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69729003"/>
    <w:bookmarkStart w:id="1" w:name="_Ref93295405"/>
    <w:bookmarkStart w:id="2" w:name="_Toc517582288"/>
    <w:bookmarkStart w:id="3" w:name="_Toc517582612"/>
    <w:bookmarkStart w:id="4" w:name="_Toc25949441"/>
    <w:bookmarkStart w:id="5" w:name="_Toc26741836"/>
    <w:bookmarkStart w:id="6" w:name="_Toc508891720"/>
    <w:p w14:paraId="122B9776" w14:textId="77777777" w:rsidR="008D3004" w:rsidRDefault="00000000">
      <w:pPr>
        <w:ind w:firstLine="567"/>
        <w:rPr>
          <w:color w:val="333333"/>
          <w:sz w:val="28"/>
          <w:szCs w:val="28"/>
        </w:rPr>
      </w:pPr>
      <w:r>
        <w:rPr>
          <w:noProof/>
        </w:rPr>
        <mc:AlternateContent>
          <mc:Choice Requires="wpg">
            <w:drawing>
              <wp:anchor distT="0" distB="0" distL="114300" distR="114300" simplePos="0" relativeHeight="251658240" behindDoc="0" locked="0" layoutInCell="1" allowOverlap="1" wp14:anchorId="42FF3FA0" wp14:editId="5538C40A">
                <wp:simplePos x="0" y="0"/>
                <wp:positionH relativeFrom="column">
                  <wp:posOffset>-47624</wp:posOffset>
                </wp:positionH>
                <wp:positionV relativeFrom="paragraph">
                  <wp:posOffset>-142239</wp:posOffset>
                </wp:positionV>
                <wp:extent cx="2136140" cy="424180"/>
                <wp:effectExtent l="0" t="0" r="0" b="0"/>
                <wp:wrapNone/>
                <wp:docPr id="1" name="Группа 1"/>
                <wp:cNvGraphicFramePr/>
                <a:graphic xmlns:a="http://schemas.openxmlformats.org/drawingml/2006/main">
                  <a:graphicData uri="http://schemas.microsoft.com/office/word/2010/wordprocessingGroup">
                    <wpg:wgp>
                      <wpg:cNvGrpSpPr/>
                      <wpg:grpSpPr bwMode="auto">
                        <a:xfrm>
                          <a:off x="0" y="0"/>
                          <a:ext cx="2136140" cy="424180"/>
                          <a:chOff x="1334" y="773"/>
                          <a:chExt cx="4764" cy="1260"/>
                        </a:xfrm>
                      </wpg:grpSpPr>
                      <wps:wsp>
                        <wps:cNvPr id="1403749625" name="Полилиния: фигура 1403749625"/>
                        <wps:cNvSpPr/>
                        <wps:spPr bwMode="auto">
                          <a:xfrm>
                            <a:off x="2375" y="1147"/>
                            <a:ext cx="598" cy="546"/>
                          </a:xfrm>
                          <a:custGeom>
                            <a:avLst/>
                            <a:gdLst>
                              <a:gd name="gd0" fmla="val 65536"/>
                              <a:gd name="gd1" fmla="val 239"/>
                              <a:gd name="gd2" fmla="val 127"/>
                              <a:gd name="gd3" fmla="+- gd1 0 0"/>
                              <a:gd name="gd4" fmla="+- gd2 54 0"/>
                              <a:gd name="gd5" fmla="val 693"/>
                              <a:gd name="gd6" fmla="val 181"/>
                              <a:gd name="gd7" fmla="+- gd5 26 0"/>
                              <a:gd name="gd8" fmla="+- gd6 0 0"/>
                              <a:gd name="gd9" fmla="val 747"/>
                              <a:gd name="gd10" fmla="val 185"/>
                              <a:gd name="gd11" fmla="+- gd9 15 0"/>
                              <a:gd name="gd12" fmla="+- gd10 3 0"/>
                              <a:gd name="gd13" fmla="val 775"/>
                              <a:gd name="gd14" fmla="val 194"/>
                              <a:gd name="gd15" fmla="+- gd13 14 0"/>
                              <a:gd name="gd16" fmla="+- gd14 8 0"/>
                              <a:gd name="gd17" fmla="val 801"/>
                              <a:gd name="gd18" fmla="val 212"/>
                              <a:gd name="gd19" fmla="+- gd17 8 0"/>
                              <a:gd name="gd20" fmla="+- gd18 12 0"/>
                              <a:gd name="gd21" fmla="val 817"/>
                              <a:gd name="gd22" fmla="val 236"/>
                              <a:gd name="gd23" fmla="+- gd21 6 0"/>
                              <a:gd name="gd24" fmla="+- gd22 15 0"/>
                              <a:gd name="gd25" fmla="val 827"/>
                              <a:gd name="gd26" fmla="val 264"/>
                              <a:gd name="gd27" fmla="+- gd25 3 0"/>
                              <a:gd name="gd28" fmla="+- gd26 29 0"/>
                              <a:gd name="gd29" fmla="val 830"/>
                              <a:gd name="gd30" fmla="val 318"/>
                              <a:gd name="gd31" fmla="+- gd29 0 0"/>
                              <a:gd name="gd32" fmla="+- gd30 455 0"/>
                              <a:gd name="gd33" fmla="val 830"/>
                              <a:gd name="gd34" fmla="val 798"/>
                              <a:gd name="gd35" fmla="+- gd33 -3 0"/>
                              <a:gd name="gd36" fmla="+- gd34 27 0"/>
                              <a:gd name="gd37" fmla="val 823"/>
                              <a:gd name="gd38" fmla="val 840"/>
                              <a:gd name="gd39" fmla="+- gd37 -6 0"/>
                              <a:gd name="gd40" fmla="+- gd38 13 0"/>
                              <a:gd name="gd41" fmla="val 809"/>
                              <a:gd name="gd42" fmla="val 867"/>
                              <a:gd name="gd43" fmla="+- gd41 -8 0"/>
                              <a:gd name="gd44" fmla="+- gd42 11 0"/>
                              <a:gd name="gd45" fmla="val 789"/>
                              <a:gd name="gd46" fmla="val 889"/>
                              <a:gd name="gd47" fmla="+- gd45 -14 0"/>
                              <a:gd name="gd48" fmla="+- gd46 7 0"/>
                              <a:gd name="gd49" fmla="val 762"/>
                              <a:gd name="gd50" fmla="val 902"/>
                              <a:gd name="gd51" fmla="+- gd49 -15 0"/>
                              <a:gd name="gd52" fmla="+- gd50 3 0"/>
                              <a:gd name="gd53" fmla="val 719"/>
                              <a:gd name="gd54" fmla="val 908"/>
                              <a:gd name="gd55" fmla="+- gd53 -26 0"/>
                              <a:gd name="gd56" fmla="+- gd54 2 0"/>
                              <a:gd name="gd57" fmla="val 475"/>
                              <a:gd name="gd58" fmla="val 910"/>
                              <a:gd name="gd59" fmla="+- gd57 -15 0"/>
                              <a:gd name="gd60" fmla="+- gd58 -2 0"/>
                              <a:gd name="gd61" fmla="val 443"/>
                              <a:gd name="gd62" fmla="val 908"/>
                              <a:gd name="gd63" fmla="+- gd61 -15 0"/>
                              <a:gd name="gd64" fmla="+- gd62 -1 0"/>
                              <a:gd name="gd65" fmla="val 413"/>
                              <a:gd name="gd66" fmla="val 904"/>
                              <a:gd name="gd67" fmla="+- gd65 -13 0"/>
                              <a:gd name="gd68" fmla="+- gd66 -5 0"/>
                              <a:gd name="gd69" fmla="val 387"/>
                              <a:gd name="gd70" fmla="val 892"/>
                              <a:gd name="gd71" fmla="+- gd69 -6 0"/>
                              <a:gd name="gd72" fmla="+- gd70 -6 0"/>
                              <a:gd name="gd73" fmla="val 376"/>
                              <a:gd name="gd74" fmla="val 881"/>
                              <a:gd name="gd75" fmla="+- gd73 -4 0"/>
                              <a:gd name="gd76" fmla="+- gd74 -7 0"/>
                              <a:gd name="gd77" fmla="val 367"/>
                              <a:gd name="gd78" fmla="val 867"/>
                              <a:gd name="gd79" fmla="+- gd77 -3 0"/>
                              <a:gd name="gd80" fmla="+- gd78 -8 0"/>
                              <a:gd name="gd81" fmla="val 363"/>
                              <a:gd name="gd82" fmla="val 852"/>
                              <a:gd name="gd83" fmla="+- gd81 -2 0"/>
                              <a:gd name="gd84" fmla="+- gd82 -8 0"/>
                              <a:gd name="gd85" fmla="val 361"/>
                              <a:gd name="gd86" fmla="val 837"/>
                              <a:gd name="gd87" fmla="+- gd85 2 0"/>
                              <a:gd name="gd88" fmla="+- gd86 -15 0"/>
                              <a:gd name="gd89" fmla="val 367"/>
                              <a:gd name="gd90" fmla="val 809"/>
                              <a:gd name="gd91" fmla="+- gd89 6 0"/>
                              <a:gd name="gd92" fmla="+- gd90 -14 0"/>
                              <a:gd name="gd93" fmla="val 381"/>
                              <a:gd name="gd94" fmla="val 782"/>
                              <a:gd name="gd95" fmla="+- gd93 9 0"/>
                              <a:gd name="gd96" fmla="+- gd94 -14 0"/>
                              <a:gd name="gd97" fmla="val 399"/>
                              <a:gd name="gd98" fmla="val 758"/>
                              <a:gd name="gd99" fmla="val 693"/>
                              <a:gd name="gd100" fmla="val 364"/>
                              <a:gd name="gd101" fmla="+- gd99 -454 0"/>
                              <a:gd name="gd102" fmla="+- gd100 0 0"/>
                              <a:gd name="gd103" fmla="val 56"/>
                              <a:gd name="gd104" fmla="val 606"/>
                              <a:gd name="gd105" fmla="val 35"/>
                              <a:gd name="gd106" fmla="val 636"/>
                              <a:gd name="gd107" fmla="val 16"/>
                              <a:gd name="gd108" fmla="val 664"/>
                              <a:gd name="gd109" fmla="+- gd107 -6 0"/>
                              <a:gd name="gd110" fmla="+- gd108 15 0"/>
                              <a:gd name="gd111" fmla="val 4"/>
                              <a:gd name="gd112" fmla="val 694"/>
                              <a:gd name="gd113" fmla="val 1"/>
                              <a:gd name="gd114" fmla="val 710"/>
                              <a:gd name="gd115" fmla="val 0"/>
                              <a:gd name="gd116" fmla="val 727"/>
                              <a:gd name="gd117" fmla="+- gd115 1 0"/>
                              <a:gd name="gd118" fmla="+- gd116 16 0"/>
                              <a:gd name="gd119" fmla="val 4"/>
                              <a:gd name="gd120" fmla="val 759"/>
                              <a:gd name="gd121" fmla="+- gd119 5 0"/>
                              <a:gd name="gd122" fmla="+- gd120 15 0"/>
                              <a:gd name="gd123" fmla="val 16"/>
                              <a:gd name="gd124" fmla="val 789"/>
                              <a:gd name="gd125" fmla="+- gd123 18 0"/>
                              <a:gd name="gd126" fmla="+- gd124 28 0"/>
                              <a:gd name="gd127" fmla="val 56"/>
                              <a:gd name="gd128" fmla="val 849"/>
                              <a:gd name="gd129" fmla="+- gd127 46 0"/>
                              <a:gd name="gd130" fmla="+- gd128 61 0"/>
                              <a:gd name="gd131" fmla="val 137"/>
                              <a:gd name="gd132" fmla="val 954"/>
                              <a:gd name="gd133" fmla="+- gd131 35 0"/>
                              <a:gd name="gd134" fmla="+- gd132 42 0"/>
                              <a:gd name="gd135" fmla="val 192"/>
                              <a:gd name="gd136" fmla="val 1015"/>
                              <a:gd name="gd137" fmla="+- gd135 19 0"/>
                              <a:gd name="gd138" fmla="+- gd136 18 0"/>
                              <a:gd name="gd139" fmla="val 232"/>
                              <a:gd name="gd140" fmla="val 1048"/>
                              <a:gd name="gd141" fmla="+- gd139 22 0"/>
                              <a:gd name="gd142" fmla="+- gd140 13 0"/>
                              <a:gd name="gd143" fmla="val 277"/>
                              <a:gd name="gd144" fmla="val 1070"/>
                              <a:gd name="gd145" fmla="+- gd143 25 0"/>
                              <a:gd name="gd146" fmla="+- gd144 8 0"/>
                              <a:gd name="gd147" fmla="val 327"/>
                              <a:gd name="gd148" fmla="val 1084"/>
                              <a:gd name="gd149" fmla="+- gd147 28 0"/>
                              <a:gd name="gd150" fmla="+- gd148 3 0"/>
                              <a:gd name="gd151" fmla="val 385"/>
                              <a:gd name="gd152" fmla="val 1090"/>
                              <a:gd name="gd153" fmla="+- gd151 31 0"/>
                              <a:gd name="gd154" fmla="+- gd152 1 0"/>
                              <a:gd name="gd155" fmla="val 449"/>
                              <a:gd name="gd156" fmla="val 1091"/>
                              <a:gd name="gd157" fmla="+- gd155 36 0"/>
                              <a:gd name="gd158" fmla="+- gd156 0 0"/>
                              <a:gd name="gd159" fmla="val 683"/>
                              <a:gd name="gd160" fmla="val 1091"/>
                              <a:gd name="gd161" fmla="+- gd159 45 0"/>
                              <a:gd name="gd162" fmla="+- gd160 0 0"/>
                              <a:gd name="gd163" fmla="val 777"/>
                              <a:gd name="gd164" fmla="val 1090"/>
                              <a:gd name="gd165" fmla="+- gd163 25 0"/>
                              <a:gd name="gd166" fmla="+- gd164 -2 0"/>
                              <a:gd name="gd167" fmla="val 829"/>
                              <a:gd name="gd168" fmla="val 1085"/>
                              <a:gd name="gd169" fmla="+- gd167 27 0"/>
                              <a:gd name="gd170" fmla="+- gd168 -4 0"/>
                              <a:gd name="gd171" fmla="val 882"/>
                              <a:gd name="gd172" fmla="val 1076"/>
                              <a:gd name="gd173" fmla="+- gd171 26 0"/>
                              <a:gd name="gd174" fmla="+- gd172 -6 0"/>
                              <a:gd name="gd175" fmla="val 935"/>
                              <a:gd name="gd176" fmla="val 1063"/>
                              <a:gd name="gd177" fmla="+- gd175 26 0"/>
                              <a:gd name="gd178" fmla="+- gd176 -9 0"/>
                              <a:gd name="gd179" fmla="val 987"/>
                              <a:gd name="gd180" fmla="val 1043"/>
                              <a:gd name="gd181" fmla="+- gd179 25 0"/>
                              <a:gd name="gd182" fmla="+- gd180 -13 0"/>
                              <a:gd name="gd183" fmla="val 1036"/>
                              <a:gd name="gd184" fmla="val 1015"/>
                              <a:gd name="gd185" fmla="+- gd183 24 0"/>
                              <a:gd name="gd186" fmla="+- gd184 -18 0"/>
                              <a:gd name="gd187" fmla="val 1080"/>
                              <a:gd name="gd188" fmla="val 977"/>
                              <a:gd name="gd189" fmla="+- gd187 21 0"/>
                              <a:gd name="gd190" fmla="+- gd188 -21 0"/>
                              <a:gd name="gd191" fmla="val 1119"/>
                              <a:gd name="gd192" fmla="val 932"/>
                              <a:gd name="gd193" fmla="+- gd191 15 0"/>
                              <a:gd name="gd194" fmla="+- gd192 -24 0"/>
                              <a:gd name="gd195" fmla="val 1147"/>
                              <a:gd name="gd196" fmla="val 884"/>
                              <a:gd name="gd197" fmla="+- gd195 11 0"/>
                              <a:gd name="gd198" fmla="+- gd196 -23 0"/>
                              <a:gd name="gd199" fmla="val 1167"/>
                              <a:gd name="gd200" fmla="val 835"/>
                              <a:gd name="gd201" fmla="+- gd199 7 0"/>
                              <a:gd name="gd202" fmla="+- gd200 -24 0"/>
                              <a:gd name="gd203" fmla="val 1180"/>
                              <a:gd name="gd204" fmla="val 786"/>
                              <a:gd name="gd205" fmla="+- gd203 5 0"/>
                              <a:gd name="gd206" fmla="+- gd204 -22 0"/>
                              <a:gd name="gd207" fmla="val 1189"/>
                              <a:gd name="gd208" fmla="val 740"/>
                              <a:gd name="gd209" fmla="+- gd207 2 0"/>
                              <a:gd name="gd210" fmla="+- gd208 -21 0"/>
                              <a:gd name="gd211" fmla="val 1194"/>
                              <a:gd name="gd212" fmla="val 698"/>
                              <a:gd name="gd213" fmla="+- gd211 1 0"/>
                              <a:gd name="gd214" fmla="+- gd212 -35 0"/>
                              <a:gd name="gd215" fmla="val 1195"/>
                              <a:gd name="gd216" fmla="val 636"/>
                              <a:gd name="gd217" fmla="+- gd215 0 0"/>
                              <a:gd name="gd218" fmla="+- gd216 -181 0"/>
                              <a:gd name="gd219" fmla="val 1195"/>
                              <a:gd name="gd220" fmla="val 426"/>
                              <a:gd name="gd221" fmla="+- gd219 -1 0"/>
                              <a:gd name="gd222" fmla="+- gd220 -35 0"/>
                              <a:gd name="gd223" fmla="val 1191"/>
                              <a:gd name="gd224" fmla="val 371"/>
                              <a:gd name="gd225" fmla="+- gd223 -2 0"/>
                              <a:gd name="gd226" fmla="+- gd224 -22 0"/>
                              <a:gd name="gd227" fmla="val 1185"/>
                              <a:gd name="gd228" fmla="val 327"/>
                              <a:gd name="gd229" fmla="+- gd227 -5 0"/>
                              <a:gd name="gd230" fmla="+- gd228 -24 0"/>
                              <a:gd name="gd231" fmla="val 1174"/>
                              <a:gd name="gd232" fmla="val 279"/>
                              <a:gd name="gd233" fmla="+- gd231 -7 0"/>
                              <a:gd name="gd234" fmla="+- gd232 -24 0"/>
                              <a:gd name="gd235" fmla="val 1158"/>
                              <a:gd name="gd236" fmla="val 230"/>
                              <a:gd name="gd237" fmla="+- gd235 -11 0"/>
                              <a:gd name="gd238" fmla="+- gd236 -24 0"/>
                              <a:gd name="gd239" fmla="val 1134"/>
                              <a:gd name="gd240" fmla="val 181"/>
                              <a:gd name="gd241" fmla="+- gd239 -15 0"/>
                              <a:gd name="gd242" fmla="+- gd240 -24 0"/>
                              <a:gd name="gd243" fmla="val 1101"/>
                              <a:gd name="gd244" fmla="val 135"/>
                              <a:gd name="gd245" fmla="+- gd243 -21 0"/>
                              <a:gd name="gd246" fmla="+- gd244 -22 0"/>
                              <a:gd name="gd247" fmla="val 1060"/>
                              <a:gd name="gd248" fmla="val 93"/>
                              <a:gd name="gd249" fmla="val 1036"/>
                              <a:gd name="gd250" fmla="val 75"/>
                              <a:gd name="gd251" fmla="val 1012"/>
                              <a:gd name="gd252" fmla="val 61"/>
                              <a:gd name="gd253" fmla="val 987"/>
                              <a:gd name="gd254" fmla="val 47"/>
                              <a:gd name="gd255" fmla="val 961"/>
                              <a:gd name="gd256" fmla="val 37"/>
                              <a:gd name="gd257" fmla="val 935"/>
                              <a:gd name="gd258" fmla="val 26"/>
                              <a:gd name="gd259" fmla="val 908"/>
                              <a:gd name="gd260" fmla="val 19"/>
                              <a:gd name="gd261" fmla="val 882"/>
                              <a:gd name="gd262" fmla="val 13"/>
                              <a:gd name="gd263" fmla="val 856"/>
                              <a:gd name="gd264" fmla="val 8"/>
                              <a:gd name="gd265" fmla="val 829"/>
                              <a:gd name="gd266" fmla="val 5"/>
                              <a:gd name="gd267" fmla="val 802"/>
                              <a:gd name="gd268" fmla="val 3"/>
                              <a:gd name="gd269" fmla="val 777"/>
                              <a:gd name="gd270" fmla="val 1"/>
                              <a:gd name="gd271" fmla="val 728"/>
                              <a:gd name="gd272" fmla="val 0"/>
                              <a:gd name="gd273" fmla="val 683"/>
                              <a:gd name="gd274" fmla="val 0"/>
                              <a:gd name="gd275" fmla="val 367"/>
                              <a:gd name="gd276" fmla="val 0"/>
                              <a:gd name="gd277" fmla="val 344"/>
                              <a:gd name="gd278" fmla="val 0"/>
                              <a:gd name="gd279" fmla="val 318"/>
                              <a:gd name="gd280" fmla="val 3"/>
                              <a:gd name="gd281" fmla="val 305"/>
                              <a:gd name="gd282" fmla="val 7"/>
                              <a:gd name="gd283" fmla="+- gd281 -12 0"/>
                              <a:gd name="gd284" fmla="+- gd282 4 0"/>
                              <a:gd name="gd285" fmla="val 281"/>
                              <a:gd name="gd286" fmla="val 19"/>
                              <a:gd name="gd287" fmla="val 269"/>
                              <a:gd name="gd288" fmla="val 29"/>
                              <a:gd name="gd289" fmla="val 259"/>
                              <a:gd name="gd290" fmla="val 41"/>
                              <a:gd name="gd291" fmla="+- gd289 -8 0"/>
                              <a:gd name="gd292" fmla="+- gd290 12 0"/>
                              <a:gd name="gd293" fmla="val 245"/>
                              <a:gd name="gd294" fmla="val 66"/>
                              <a:gd name="gd295" fmla="+- gd293 -3 0"/>
                              <a:gd name="gd296" fmla="+- gd294 12 0"/>
                              <a:gd name="gd297" fmla="val 239"/>
                              <a:gd name="gd298" fmla="val 104"/>
                              <a:gd name="gd299" fmla="+- gd297 0 0"/>
                              <a:gd name="gd300" fmla="+- gd298 23 0"/>
                              <a:gd name="gd301" fmla="*/ w 0 1195"/>
                              <a:gd name="gd302" fmla="*/ h 0 1091"/>
                              <a:gd name="gd303" fmla="*/ w 21600 1195"/>
                              <a:gd name="gd304" fmla="*/ h 21600 1091"/>
                            </a:gdLst>
                            <a:ahLst/>
                            <a:cxnLst/>
                            <a:rect l="gd301" t="gd302" r="gd303" b="gd304"/>
                            <a:pathLst>
                              <a:path w="1195" h="1091" extrusionOk="0">
                                <a:moveTo>
                                  <a:pt x="gd1" y="gd2"/>
                                </a:moveTo>
                                <a:lnTo>
                                  <a:pt x="gd3" y="gd4"/>
                                </a:lnTo>
                                <a:lnTo>
                                  <a:pt x="gd5" y="gd6"/>
                                </a:lnTo>
                                <a:lnTo>
                                  <a:pt x="gd7" y="gd8"/>
                                </a:lnTo>
                                <a:lnTo>
                                  <a:pt x="gd9" y="gd10"/>
                                </a:lnTo>
                                <a:lnTo>
                                  <a:pt x="gd11" y="gd12"/>
                                </a:lnTo>
                                <a:lnTo>
                                  <a:pt x="gd13" y="gd14"/>
                                </a:lnTo>
                                <a:lnTo>
                                  <a:pt x="gd15" y="gd16"/>
                                </a:lnTo>
                                <a:lnTo>
                                  <a:pt x="gd17" y="gd18"/>
                                </a:lnTo>
                                <a:lnTo>
                                  <a:pt x="gd19" y="gd20"/>
                                </a:lnTo>
                                <a:lnTo>
                                  <a:pt x="gd21" y="gd22"/>
                                </a:lnTo>
                                <a:lnTo>
                                  <a:pt x="gd23" y="gd24"/>
                                </a:lnTo>
                                <a:lnTo>
                                  <a:pt x="gd25" y="gd26"/>
                                </a:lnTo>
                                <a:lnTo>
                                  <a:pt x="gd27" y="gd28"/>
                                </a:lnTo>
                                <a:lnTo>
                                  <a:pt x="gd29" y="gd30"/>
                                </a:lnTo>
                                <a:lnTo>
                                  <a:pt x="gd31" y="gd32"/>
                                </a:lnTo>
                                <a:lnTo>
                                  <a:pt x="gd33" y="gd34"/>
                                </a:lnTo>
                                <a:lnTo>
                                  <a:pt x="gd35" y="gd36"/>
                                </a:lnTo>
                                <a:lnTo>
                                  <a:pt x="gd37" y="gd38"/>
                                </a:lnTo>
                                <a:lnTo>
                                  <a:pt x="gd39" y="gd40"/>
                                </a:lnTo>
                                <a:lnTo>
                                  <a:pt x="gd41" y="gd42"/>
                                </a:lnTo>
                                <a:lnTo>
                                  <a:pt x="gd43" y="gd44"/>
                                </a:lnTo>
                                <a:lnTo>
                                  <a:pt x="gd45" y="gd46"/>
                                </a:lnTo>
                                <a:lnTo>
                                  <a:pt x="gd47" y="gd48"/>
                                </a:lnTo>
                                <a:lnTo>
                                  <a:pt x="gd49" y="gd50"/>
                                </a:lnTo>
                                <a:lnTo>
                                  <a:pt x="gd51" y="gd52"/>
                                </a:lnTo>
                                <a:lnTo>
                                  <a:pt x="gd53" y="gd54"/>
                                </a:lnTo>
                                <a:lnTo>
                                  <a:pt x="gd55" y="gd56"/>
                                </a:lnTo>
                                <a:lnTo>
                                  <a:pt x="gd57" y="gd58"/>
                                </a:lnTo>
                                <a:lnTo>
                                  <a:pt x="gd59" y="gd60"/>
                                </a:lnTo>
                                <a:lnTo>
                                  <a:pt x="gd61" y="gd62"/>
                                </a:lnTo>
                                <a:lnTo>
                                  <a:pt x="gd63" y="gd64"/>
                                </a:lnTo>
                                <a:lnTo>
                                  <a:pt x="gd65" y="gd66"/>
                                </a:lnTo>
                                <a:lnTo>
                                  <a:pt x="gd67" y="gd68"/>
                                </a:lnTo>
                                <a:lnTo>
                                  <a:pt x="gd69" y="gd70"/>
                                </a:lnTo>
                                <a:lnTo>
                                  <a:pt x="gd71" y="gd72"/>
                                </a:lnTo>
                                <a:lnTo>
                                  <a:pt x="gd73" y="gd74"/>
                                </a:lnTo>
                                <a:lnTo>
                                  <a:pt x="gd75" y="gd76"/>
                                </a:lnTo>
                                <a:lnTo>
                                  <a:pt x="gd77" y="gd78"/>
                                </a:lnTo>
                                <a:lnTo>
                                  <a:pt x="gd79" y="gd80"/>
                                </a:lnTo>
                                <a:lnTo>
                                  <a:pt x="gd81" y="gd82"/>
                                </a:lnTo>
                                <a:lnTo>
                                  <a:pt x="gd83" y="gd84"/>
                                </a:lnTo>
                                <a:lnTo>
                                  <a:pt x="gd85" y="gd86"/>
                                </a:lnTo>
                                <a:lnTo>
                                  <a:pt x="gd87" y="gd88"/>
                                </a:lnTo>
                                <a:lnTo>
                                  <a:pt x="gd89" y="gd90"/>
                                </a:lnTo>
                                <a:lnTo>
                                  <a:pt x="gd91" y="gd92"/>
                                </a:lnTo>
                                <a:lnTo>
                                  <a:pt x="gd93" y="gd94"/>
                                </a:lnTo>
                                <a:lnTo>
                                  <a:pt x="gd95" y="gd96"/>
                                </a:lnTo>
                                <a:lnTo>
                                  <a:pt x="gd97" y="gd98"/>
                                </a:lnTo>
                                <a:lnTo>
                                  <a:pt x="gd99" y="gd100"/>
                                </a:lnTo>
                                <a:lnTo>
                                  <a:pt x="gd101" y="gd102"/>
                                </a:lnTo>
                                <a:lnTo>
                                  <a:pt x="gd103" y="gd104"/>
                                </a:lnTo>
                                <a:lnTo>
                                  <a:pt x="gd105" y="gd106"/>
                                </a:lnTo>
                                <a:lnTo>
                                  <a:pt x="gd107" y="gd108"/>
                                </a:lnTo>
                                <a:lnTo>
                                  <a:pt x="gd109" y="gd110"/>
                                </a:lnTo>
                                <a:lnTo>
                                  <a:pt x="gd111" y="gd112"/>
                                </a:lnTo>
                                <a:lnTo>
                                  <a:pt x="gd113" y="gd114"/>
                                </a:lnTo>
                                <a:lnTo>
                                  <a:pt x="gd115" y="gd116"/>
                                </a:lnTo>
                                <a:lnTo>
                                  <a:pt x="gd117" y="gd118"/>
                                </a:lnTo>
                                <a:lnTo>
                                  <a:pt x="gd119" y="gd120"/>
                                </a:lnTo>
                                <a:lnTo>
                                  <a:pt x="gd121" y="gd122"/>
                                </a:lnTo>
                                <a:lnTo>
                                  <a:pt x="gd123" y="gd124"/>
                                </a:lnTo>
                                <a:lnTo>
                                  <a:pt x="gd125" y="gd126"/>
                                </a:lnTo>
                                <a:lnTo>
                                  <a:pt x="gd127" y="gd128"/>
                                </a:lnTo>
                                <a:lnTo>
                                  <a:pt x="gd129" y="gd130"/>
                                </a:lnTo>
                                <a:lnTo>
                                  <a:pt x="gd131" y="gd132"/>
                                </a:lnTo>
                                <a:lnTo>
                                  <a:pt x="gd133" y="gd134"/>
                                </a:lnTo>
                                <a:lnTo>
                                  <a:pt x="gd135" y="gd136"/>
                                </a:lnTo>
                                <a:lnTo>
                                  <a:pt x="gd137" y="gd138"/>
                                </a:lnTo>
                                <a:lnTo>
                                  <a:pt x="gd139" y="gd140"/>
                                </a:lnTo>
                                <a:lnTo>
                                  <a:pt x="gd141" y="gd142"/>
                                </a:lnTo>
                                <a:lnTo>
                                  <a:pt x="gd143" y="gd144"/>
                                </a:lnTo>
                                <a:lnTo>
                                  <a:pt x="gd145" y="gd146"/>
                                </a:lnTo>
                                <a:lnTo>
                                  <a:pt x="gd147" y="gd148"/>
                                </a:lnTo>
                                <a:lnTo>
                                  <a:pt x="gd149" y="gd150"/>
                                </a:lnTo>
                                <a:lnTo>
                                  <a:pt x="gd151" y="gd152"/>
                                </a:lnTo>
                                <a:lnTo>
                                  <a:pt x="gd153" y="gd154"/>
                                </a:lnTo>
                                <a:lnTo>
                                  <a:pt x="gd155" y="gd156"/>
                                </a:lnTo>
                                <a:lnTo>
                                  <a:pt x="gd157" y="gd158"/>
                                </a:lnTo>
                                <a:lnTo>
                                  <a:pt x="gd159" y="gd160"/>
                                </a:lnTo>
                                <a:lnTo>
                                  <a:pt x="gd161" y="gd162"/>
                                </a:lnTo>
                                <a:lnTo>
                                  <a:pt x="gd163" y="gd164"/>
                                </a:lnTo>
                                <a:lnTo>
                                  <a:pt x="gd165" y="gd166"/>
                                </a:lnTo>
                                <a:lnTo>
                                  <a:pt x="gd167" y="gd168"/>
                                </a:lnTo>
                                <a:lnTo>
                                  <a:pt x="gd169" y="gd170"/>
                                </a:lnTo>
                                <a:lnTo>
                                  <a:pt x="gd171" y="gd172"/>
                                </a:lnTo>
                                <a:lnTo>
                                  <a:pt x="gd173" y="gd174"/>
                                </a:lnTo>
                                <a:lnTo>
                                  <a:pt x="gd175" y="gd176"/>
                                </a:lnTo>
                                <a:lnTo>
                                  <a:pt x="gd177" y="gd178"/>
                                </a:lnTo>
                                <a:lnTo>
                                  <a:pt x="gd179" y="gd180"/>
                                </a:lnTo>
                                <a:lnTo>
                                  <a:pt x="gd181" y="gd182"/>
                                </a:lnTo>
                                <a:lnTo>
                                  <a:pt x="gd183" y="gd184"/>
                                </a:lnTo>
                                <a:lnTo>
                                  <a:pt x="gd185" y="gd186"/>
                                </a:lnTo>
                                <a:lnTo>
                                  <a:pt x="gd187" y="gd188"/>
                                </a:lnTo>
                                <a:lnTo>
                                  <a:pt x="gd189" y="gd190"/>
                                </a:lnTo>
                                <a:lnTo>
                                  <a:pt x="gd191" y="gd192"/>
                                </a:lnTo>
                                <a:lnTo>
                                  <a:pt x="gd193" y="gd194"/>
                                </a:lnTo>
                                <a:lnTo>
                                  <a:pt x="gd195" y="gd196"/>
                                </a:lnTo>
                                <a:lnTo>
                                  <a:pt x="gd197" y="gd198"/>
                                </a:lnTo>
                                <a:lnTo>
                                  <a:pt x="gd199" y="gd200"/>
                                </a:lnTo>
                                <a:lnTo>
                                  <a:pt x="gd201" y="gd202"/>
                                </a:lnTo>
                                <a:lnTo>
                                  <a:pt x="gd203" y="gd204"/>
                                </a:lnTo>
                                <a:lnTo>
                                  <a:pt x="gd205" y="gd206"/>
                                </a:lnTo>
                                <a:lnTo>
                                  <a:pt x="gd207" y="gd208"/>
                                </a:lnTo>
                                <a:lnTo>
                                  <a:pt x="gd209" y="gd210"/>
                                </a:lnTo>
                                <a:lnTo>
                                  <a:pt x="gd211" y="gd212"/>
                                </a:lnTo>
                                <a:lnTo>
                                  <a:pt x="gd213" y="gd214"/>
                                </a:lnTo>
                                <a:lnTo>
                                  <a:pt x="gd215" y="gd216"/>
                                </a:lnTo>
                                <a:lnTo>
                                  <a:pt x="gd217" y="gd218"/>
                                </a:lnTo>
                                <a:lnTo>
                                  <a:pt x="gd219" y="gd220"/>
                                </a:lnTo>
                                <a:lnTo>
                                  <a:pt x="gd221" y="gd222"/>
                                </a:lnTo>
                                <a:lnTo>
                                  <a:pt x="gd223" y="gd224"/>
                                </a:lnTo>
                                <a:lnTo>
                                  <a:pt x="gd225" y="gd226"/>
                                </a:lnTo>
                                <a:lnTo>
                                  <a:pt x="gd227" y="gd228"/>
                                </a:lnTo>
                                <a:lnTo>
                                  <a:pt x="gd229" y="gd230"/>
                                </a:lnTo>
                                <a:lnTo>
                                  <a:pt x="gd231" y="gd232"/>
                                </a:lnTo>
                                <a:lnTo>
                                  <a:pt x="gd233" y="gd234"/>
                                </a:lnTo>
                                <a:lnTo>
                                  <a:pt x="gd235" y="gd236"/>
                                </a:lnTo>
                                <a:lnTo>
                                  <a:pt x="gd237" y="gd238"/>
                                </a:lnTo>
                                <a:lnTo>
                                  <a:pt x="gd239" y="gd240"/>
                                </a:lnTo>
                                <a:lnTo>
                                  <a:pt x="gd241" y="gd242"/>
                                </a:lnTo>
                                <a:lnTo>
                                  <a:pt x="gd243" y="gd244"/>
                                </a:lnTo>
                                <a:lnTo>
                                  <a:pt x="gd245" y="gd246"/>
                                </a:lnTo>
                                <a:lnTo>
                                  <a:pt x="gd247" y="gd248"/>
                                </a:lnTo>
                                <a:lnTo>
                                  <a:pt x="gd249" y="gd250"/>
                                </a:lnTo>
                                <a:lnTo>
                                  <a:pt x="gd251" y="gd252"/>
                                </a:lnTo>
                                <a:lnTo>
                                  <a:pt x="gd253" y="gd254"/>
                                </a:lnTo>
                                <a:lnTo>
                                  <a:pt x="gd255" y="gd256"/>
                                </a:lnTo>
                                <a:lnTo>
                                  <a:pt x="gd257" y="gd258"/>
                                </a:lnTo>
                                <a:lnTo>
                                  <a:pt x="gd259" y="gd260"/>
                                </a:lnTo>
                                <a:lnTo>
                                  <a:pt x="gd261" y="gd262"/>
                                </a:lnTo>
                                <a:lnTo>
                                  <a:pt x="gd263" y="gd264"/>
                                </a:lnTo>
                                <a:lnTo>
                                  <a:pt x="gd265" y="gd266"/>
                                </a:lnTo>
                                <a:lnTo>
                                  <a:pt x="gd267" y="gd268"/>
                                </a:lnTo>
                                <a:lnTo>
                                  <a:pt x="gd269" y="gd270"/>
                                </a:lnTo>
                                <a:lnTo>
                                  <a:pt x="gd271" y="gd272"/>
                                </a:lnTo>
                                <a:lnTo>
                                  <a:pt x="gd273" y="gd274"/>
                                </a:lnTo>
                                <a:lnTo>
                                  <a:pt x="gd275" y="gd276"/>
                                </a:lnTo>
                                <a:lnTo>
                                  <a:pt x="gd277" y="gd278"/>
                                </a:lnTo>
                                <a:lnTo>
                                  <a:pt x="gd279" y="gd280"/>
                                </a:lnTo>
                                <a:lnTo>
                                  <a:pt x="gd281" y="gd282"/>
                                </a:lnTo>
                                <a:lnTo>
                                  <a:pt x="gd283" y="gd284"/>
                                </a:lnTo>
                                <a:lnTo>
                                  <a:pt x="gd285" y="gd286"/>
                                </a:lnTo>
                                <a:lnTo>
                                  <a:pt x="gd287" y="gd288"/>
                                </a:lnTo>
                                <a:lnTo>
                                  <a:pt x="gd289" y="gd290"/>
                                </a:lnTo>
                                <a:lnTo>
                                  <a:pt x="gd291" y="gd292"/>
                                </a:lnTo>
                                <a:lnTo>
                                  <a:pt x="gd293" y="gd294"/>
                                </a:lnTo>
                                <a:lnTo>
                                  <a:pt x="gd295" y="gd296"/>
                                </a:lnTo>
                                <a:lnTo>
                                  <a:pt x="gd297" y="gd298"/>
                                </a:lnTo>
                                <a:lnTo>
                                  <a:pt x="gd299" y="gd300"/>
                                </a:lnTo>
                                <a:close/>
                              </a:path>
                              <a:path w="1195" h="1091" extrusionOk="0"/>
                            </a:pathLst>
                          </a:custGeom>
                          <a:solidFill>
                            <a:srgbClr val="D62828"/>
                          </a:solidFill>
                          <a:ln>
                            <a:noFill/>
                          </a:ln>
                        </wps:spPr>
                        <wps:bodyPr rot="0">
                          <a:prstTxWarp prst="textNoShape">
                            <a:avLst/>
                          </a:prstTxWarp>
                          <a:noAutofit/>
                        </wps:bodyPr>
                      </wps:wsp>
                      <wps:wsp>
                        <wps:cNvPr id="1" name="Полилиния: фигура 1"/>
                        <wps:cNvSpPr/>
                        <wps:spPr bwMode="auto">
                          <a:xfrm>
                            <a:off x="1948" y="1329"/>
                            <a:ext cx="501" cy="364"/>
                          </a:xfrm>
                          <a:custGeom>
                            <a:avLst/>
                            <a:gdLst>
                              <a:gd name="gd0" fmla="val 65536"/>
                              <a:gd name="gd1" fmla="val 546"/>
                              <a:gd name="gd2" fmla="val 0"/>
                              <a:gd name="gd3" fmla="+- gd1 456 0"/>
                              <a:gd name="gd4" fmla="+- gd2 0 0"/>
                              <a:gd name="gd5" fmla="val 456"/>
                              <a:gd name="gd6" fmla="val 727"/>
                              <a:gd name="gd7" fmla="val 0"/>
                              <a:gd name="gd8" fmla="val 727"/>
                              <a:gd name="gd9" fmla="val 546"/>
                              <a:gd name="gd10" fmla="val 0"/>
                              <a:gd name="gd11" fmla="*/ w 0 1002"/>
                              <a:gd name="gd12" fmla="*/ h 0 727"/>
                              <a:gd name="gd13" fmla="*/ w 21600 1002"/>
                              <a:gd name="gd14" fmla="*/ h 21600 727"/>
                            </a:gdLst>
                            <a:ahLst/>
                            <a:cxnLst/>
                            <a:rect l="gd11" t="gd12" r="gd13" b="gd14"/>
                            <a:pathLst>
                              <a:path w="1002" h="727" extrusionOk="0">
                                <a:moveTo>
                                  <a:pt x="gd1" y="gd2"/>
                                </a:moveTo>
                                <a:lnTo>
                                  <a:pt x="gd3" y="gd4"/>
                                </a:lnTo>
                                <a:lnTo>
                                  <a:pt x="gd5" y="gd6"/>
                                </a:lnTo>
                                <a:lnTo>
                                  <a:pt x="gd7" y="gd8"/>
                                </a:lnTo>
                                <a:lnTo>
                                  <a:pt x="gd9" y="gd10"/>
                                </a:lnTo>
                                <a:close/>
                              </a:path>
                              <a:path w="1002" h="727" extrusionOk="0"/>
                            </a:pathLst>
                          </a:custGeom>
                          <a:solidFill>
                            <a:srgbClr val="D62828"/>
                          </a:solidFill>
                          <a:ln>
                            <a:noFill/>
                          </a:ln>
                        </wps:spPr>
                        <wps:bodyPr rot="0">
                          <a:prstTxWarp prst="textNoShape">
                            <a:avLst/>
                          </a:prstTxWarp>
                          <a:noAutofit/>
                        </wps:bodyPr>
                      </wps:wsp>
                      <wps:wsp>
                        <wps:cNvPr id="2" name="Полилиния: фигура 2"/>
                        <wps:cNvSpPr/>
                        <wps:spPr bwMode="auto">
                          <a:xfrm>
                            <a:off x="1334" y="1329"/>
                            <a:ext cx="688" cy="546"/>
                          </a:xfrm>
                          <a:custGeom>
                            <a:avLst/>
                            <a:gdLst>
                              <a:gd name="gd0" fmla="val 65536"/>
                              <a:gd name="gd1" fmla="val 0"/>
                              <a:gd name="gd2" fmla="val 128"/>
                              <a:gd name="gd3" fmla="val 0"/>
                              <a:gd name="gd4" fmla="val 104"/>
                              <a:gd name="gd5" fmla="val 3"/>
                              <a:gd name="gd6" fmla="val 79"/>
                              <a:gd name="gd7" fmla="val 7"/>
                              <a:gd name="gd8" fmla="val 65"/>
                              <a:gd name="gd9" fmla="val 12"/>
                              <a:gd name="gd10" fmla="val 53"/>
                              <a:gd name="gd11" fmla="val 19"/>
                              <a:gd name="gd12" fmla="val 42"/>
                              <a:gd name="gd13" fmla="val 30"/>
                              <a:gd name="gd14" fmla="val 30"/>
                              <a:gd name="gd15" fmla="val 42"/>
                              <a:gd name="gd16" fmla="val 19"/>
                              <a:gd name="gd17" fmla="val 53"/>
                              <a:gd name="gd18" fmla="val 12"/>
                              <a:gd name="gd19" fmla="val 67"/>
                              <a:gd name="gd20" fmla="val 6"/>
                              <a:gd name="gd21" fmla="val 79"/>
                              <a:gd name="gd22" fmla="val 3"/>
                              <a:gd name="gd23" fmla="val 104"/>
                              <a:gd name="gd24" fmla="val 0"/>
                              <a:gd name="gd25" fmla="+- gd23 24 0"/>
                              <a:gd name="gd26" fmla="+- gd24 0 0"/>
                              <a:gd name="gd27" fmla="val 892"/>
                              <a:gd name="gd28" fmla="val 0"/>
                              <a:gd name="gd29" fmla="+- gd27 35 0"/>
                              <a:gd name="gd30" fmla="+- gd28 0 0"/>
                              <a:gd name="gd31" fmla="val 960"/>
                              <a:gd name="gd32" fmla="val 0"/>
                              <a:gd name="gd33" fmla="+- gd31 31 0"/>
                              <a:gd name="gd34" fmla="+- gd32 1 0"/>
                              <a:gd name="gd35" fmla="val 1021"/>
                              <a:gd name="gd36" fmla="val 3"/>
                              <a:gd name="gd37" fmla="+- gd35 27 0"/>
                              <a:gd name="gd38" fmla="+- gd36 3 0"/>
                              <a:gd name="gd39" fmla="val 1075"/>
                              <a:gd name="gd40" fmla="val 12"/>
                              <a:gd name="gd41" fmla="+- gd39 24 0"/>
                              <a:gd name="gd42" fmla="+- gd40 7 0"/>
                              <a:gd name="gd43" fmla="val 1122"/>
                              <a:gd name="gd44" fmla="val 30"/>
                              <a:gd name="gd45" fmla="+- gd43 23 0"/>
                              <a:gd name="gd46" fmla="+- gd44 12 0"/>
                              <a:gd name="gd47" fmla="val 1166"/>
                              <a:gd name="gd48" fmla="val 58"/>
                              <a:gd name="gd49" fmla="+- gd47 19 0"/>
                              <a:gd name="gd50" fmla="+- gd48 16 0"/>
                              <a:gd name="gd51" fmla="val 1204"/>
                              <a:gd name="gd52" fmla="val 94"/>
                              <a:gd name="gd53" fmla="+- gd51 36 0"/>
                              <a:gd name="gd54" fmla="+- gd52 43 0"/>
                              <a:gd name="gd55" fmla="val 1274"/>
                              <a:gd name="gd56" fmla="val 181"/>
                              <a:gd name="gd57" fmla="+- gd55 46 0"/>
                              <a:gd name="gd58" fmla="+- gd56 61 0"/>
                              <a:gd name="gd59" fmla="val 1343"/>
                              <a:gd name="gd60" fmla="val 272"/>
                              <a:gd name="gd61" fmla="+- gd59 18 0"/>
                              <a:gd name="gd62" fmla="+- gd60 30 0"/>
                              <a:gd name="gd63" fmla="val 1367"/>
                              <a:gd name="gd64" fmla="val 317"/>
                              <a:gd name="gd65" fmla="+- gd63 5 0"/>
                              <a:gd name="gd66" fmla="+- gd64 14 0"/>
                              <a:gd name="gd67" fmla="val 1375"/>
                              <a:gd name="gd68" fmla="val 346"/>
                              <a:gd name="gd69" fmla="+- gd67 2 0"/>
                              <a:gd name="gd70" fmla="+- gd68 17 0"/>
                              <a:gd name="gd71" fmla="val 1375"/>
                              <a:gd name="gd72" fmla="val 379"/>
                              <a:gd name="gd73" fmla="+- gd71 -3 0"/>
                              <a:gd name="gd74" fmla="+- gd72 16 0"/>
                              <a:gd name="gd75" fmla="val 1367"/>
                              <a:gd name="gd76" fmla="val 410"/>
                              <a:gd name="gd77" fmla="+- gd75 -8 0"/>
                              <a:gd name="gd78" fmla="+- gd76 15 0"/>
                              <a:gd name="gd79" fmla="val 1341"/>
                              <a:gd name="gd80" fmla="val 455"/>
                              <a:gd name="gd81" fmla="+- gd79 -21 0"/>
                              <a:gd name="gd82" fmla="+- gd80 30 0"/>
                              <a:gd name="gd83" fmla="val 1137"/>
                              <a:gd name="gd84" fmla="val 727"/>
                              <a:gd name="gd85" fmla="+- gd83 -455 0"/>
                              <a:gd name="gd86" fmla="+- gd84 0 0"/>
                              <a:gd name="gd87" fmla="val 978"/>
                              <a:gd name="gd88" fmla="val 333"/>
                              <a:gd name="gd89" fmla="+- gd87 9 0"/>
                              <a:gd name="gd90" fmla="+- gd88 -12 0"/>
                              <a:gd name="gd91" fmla="val 996"/>
                              <a:gd name="gd92" fmla="val 309"/>
                              <a:gd name="gd93" fmla="+- gd91 7 0"/>
                              <a:gd name="gd94" fmla="+- gd92 -13 0"/>
                              <a:gd name="gd95" fmla="val 1009"/>
                              <a:gd name="gd96" fmla="val 282"/>
                              <a:gd name="gd97" fmla="+- gd95 5 0"/>
                              <a:gd name="gd98" fmla="+- gd96 -14 0"/>
                              <a:gd name="gd99" fmla="val 1015"/>
                              <a:gd name="gd100" fmla="val 253"/>
                              <a:gd name="gd101" fmla="+- gd99 0 0"/>
                              <a:gd name="gd102" fmla="+- gd100 -8 0"/>
                              <a:gd name="gd103" fmla="val 1014"/>
                              <a:gd name="gd104" fmla="val 238"/>
                              <a:gd name="gd105" fmla="+- gd103 -2 0"/>
                              <a:gd name="gd106" fmla="+- gd104 -8 0"/>
                              <a:gd name="gd107" fmla="val 1009"/>
                              <a:gd name="gd108" fmla="val 223"/>
                              <a:gd name="gd109" fmla="+- gd107 -4 0"/>
                              <a:gd name="gd110" fmla="+- gd108 -7 0"/>
                              <a:gd name="gd111" fmla="val 1000"/>
                              <a:gd name="gd112" fmla="val 210"/>
                              <a:gd name="gd113" fmla="+- gd111 -6 0"/>
                              <a:gd name="gd114" fmla="+- gd112 -6 0"/>
                              <a:gd name="gd115" fmla="val 990"/>
                              <a:gd name="gd116" fmla="val 199"/>
                              <a:gd name="gd117" fmla="+- gd115 -14 0"/>
                              <a:gd name="gd118" fmla="+- gd116 -7 0"/>
                              <a:gd name="gd119" fmla="val 963"/>
                              <a:gd name="gd120" fmla="val 186"/>
                              <a:gd name="gd121" fmla="+- gd119 -15 0"/>
                              <a:gd name="gd122" fmla="+- gd120 -3 0"/>
                              <a:gd name="gd123" fmla="val 932"/>
                              <a:gd name="gd124" fmla="val 181"/>
                              <a:gd name="gd125" fmla="+- gd123 -15 0"/>
                              <a:gd name="gd126" fmla="+- gd124 0 0"/>
                              <a:gd name="gd127" fmla="val 902"/>
                              <a:gd name="gd128" fmla="val 181"/>
                              <a:gd name="gd129" fmla="+- gd127 -356 0"/>
                              <a:gd name="gd130" fmla="+- gd128 0 0"/>
                              <a:gd name="gd131" fmla="val 546"/>
                              <a:gd name="gd132" fmla="val 1091"/>
                              <a:gd name="gd133" fmla="+- gd131 -365 0"/>
                              <a:gd name="gd134" fmla="+- gd132 0 0"/>
                              <a:gd name="gd135" fmla="val 181"/>
                              <a:gd name="gd136" fmla="val 181"/>
                              <a:gd name="gd137" fmla="val 0"/>
                              <a:gd name="gd138" fmla="val 181"/>
                              <a:gd name="gd139" fmla="val 0"/>
                              <a:gd name="gd140" fmla="val 128"/>
                              <a:gd name="gd141" fmla="*/ w 0 1377"/>
                              <a:gd name="gd142" fmla="*/ h 0 1091"/>
                              <a:gd name="gd143" fmla="*/ w 21600 1377"/>
                              <a:gd name="gd144" fmla="*/ h 21600 1091"/>
                            </a:gdLst>
                            <a:ahLst/>
                            <a:cxnLst/>
                            <a:rect l="gd141" t="gd142" r="gd143" b="gd144"/>
                            <a:pathLst>
                              <a:path w="1377" h="1091" extrusionOk="0">
                                <a:moveTo>
                                  <a:pt x="gd1" y="gd2"/>
                                </a:moveTo>
                                <a:lnTo>
                                  <a:pt x="gd3" y="gd4"/>
                                </a:lnTo>
                                <a:lnTo>
                                  <a:pt x="gd5" y="gd6"/>
                                </a:lnTo>
                                <a:lnTo>
                                  <a:pt x="gd7" y="gd8"/>
                                </a:lnTo>
                                <a:lnTo>
                                  <a:pt x="gd9" y="gd10"/>
                                </a:lnTo>
                                <a:lnTo>
                                  <a:pt x="gd11" y="gd12"/>
                                </a:lnTo>
                                <a:lnTo>
                                  <a:pt x="gd13" y="gd14"/>
                                </a:lnTo>
                                <a:lnTo>
                                  <a:pt x="gd15" y="gd16"/>
                                </a:lnTo>
                                <a:lnTo>
                                  <a:pt x="gd17" y="gd18"/>
                                </a:lnTo>
                                <a:lnTo>
                                  <a:pt x="gd19" y="gd20"/>
                                </a:lnTo>
                                <a:lnTo>
                                  <a:pt x="gd21" y="gd22"/>
                                </a:lnTo>
                                <a:lnTo>
                                  <a:pt x="gd23" y="gd24"/>
                                </a:lnTo>
                                <a:lnTo>
                                  <a:pt x="gd25" y="gd26"/>
                                </a:lnTo>
                                <a:lnTo>
                                  <a:pt x="gd27" y="gd28"/>
                                </a:lnTo>
                                <a:lnTo>
                                  <a:pt x="gd29" y="gd30"/>
                                </a:lnTo>
                                <a:lnTo>
                                  <a:pt x="gd31" y="gd32"/>
                                </a:lnTo>
                                <a:lnTo>
                                  <a:pt x="gd33" y="gd34"/>
                                </a:lnTo>
                                <a:lnTo>
                                  <a:pt x="gd35" y="gd36"/>
                                </a:lnTo>
                                <a:lnTo>
                                  <a:pt x="gd37" y="gd38"/>
                                </a:lnTo>
                                <a:lnTo>
                                  <a:pt x="gd39" y="gd40"/>
                                </a:lnTo>
                                <a:lnTo>
                                  <a:pt x="gd41" y="gd42"/>
                                </a:lnTo>
                                <a:lnTo>
                                  <a:pt x="gd43" y="gd44"/>
                                </a:lnTo>
                                <a:lnTo>
                                  <a:pt x="gd45" y="gd46"/>
                                </a:lnTo>
                                <a:lnTo>
                                  <a:pt x="gd47" y="gd48"/>
                                </a:lnTo>
                                <a:lnTo>
                                  <a:pt x="gd49" y="gd50"/>
                                </a:lnTo>
                                <a:lnTo>
                                  <a:pt x="gd51" y="gd52"/>
                                </a:lnTo>
                                <a:lnTo>
                                  <a:pt x="gd53" y="gd54"/>
                                </a:lnTo>
                                <a:lnTo>
                                  <a:pt x="gd55" y="gd56"/>
                                </a:lnTo>
                                <a:lnTo>
                                  <a:pt x="gd57" y="gd58"/>
                                </a:lnTo>
                                <a:lnTo>
                                  <a:pt x="gd59" y="gd60"/>
                                </a:lnTo>
                                <a:lnTo>
                                  <a:pt x="gd61" y="gd62"/>
                                </a:lnTo>
                                <a:lnTo>
                                  <a:pt x="gd63" y="gd64"/>
                                </a:lnTo>
                                <a:lnTo>
                                  <a:pt x="gd65" y="gd66"/>
                                </a:lnTo>
                                <a:lnTo>
                                  <a:pt x="gd67" y="gd68"/>
                                </a:lnTo>
                                <a:lnTo>
                                  <a:pt x="gd69" y="gd70"/>
                                </a:lnTo>
                                <a:lnTo>
                                  <a:pt x="gd71" y="gd72"/>
                                </a:lnTo>
                                <a:lnTo>
                                  <a:pt x="gd73" y="gd74"/>
                                </a:lnTo>
                                <a:lnTo>
                                  <a:pt x="gd75" y="gd76"/>
                                </a:lnTo>
                                <a:lnTo>
                                  <a:pt x="gd77" y="gd78"/>
                                </a:lnTo>
                                <a:lnTo>
                                  <a:pt x="gd79" y="gd80"/>
                                </a:lnTo>
                                <a:lnTo>
                                  <a:pt x="gd81" y="gd82"/>
                                </a:lnTo>
                                <a:lnTo>
                                  <a:pt x="gd83" y="gd84"/>
                                </a:lnTo>
                                <a:lnTo>
                                  <a:pt x="gd85" y="gd86"/>
                                </a:lnTo>
                                <a:lnTo>
                                  <a:pt x="gd87" y="gd88"/>
                                </a:lnTo>
                                <a:lnTo>
                                  <a:pt x="gd89" y="gd90"/>
                                </a:lnTo>
                                <a:lnTo>
                                  <a:pt x="gd91" y="gd92"/>
                                </a:lnTo>
                                <a:lnTo>
                                  <a:pt x="gd93" y="gd94"/>
                                </a:lnTo>
                                <a:lnTo>
                                  <a:pt x="gd95" y="gd96"/>
                                </a:lnTo>
                                <a:lnTo>
                                  <a:pt x="gd97" y="gd98"/>
                                </a:lnTo>
                                <a:lnTo>
                                  <a:pt x="gd99" y="gd100"/>
                                </a:lnTo>
                                <a:lnTo>
                                  <a:pt x="gd101" y="gd102"/>
                                </a:lnTo>
                                <a:lnTo>
                                  <a:pt x="gd103" y="gd104"/>
                                </a:lnTo>
                                <a:lnTo>
                                  <a:pt x="gd105" y="gd106"/>
                                </a:lnTo>
                                <a:lnTo>
                                  <a:pt x="gd107" y="gd108"/>
                                </a:lnTo>
                                <a:lnTo>
                                  <a:pt x="gd109" y="gd110"/>
                                </a:lnTo>
                                <a:lnTo>
                                  <a:pt x="gd111" y="gd112"/>
                                </a:lnTo>
                                <a:lnTo>
                                  <a:pt x="gd113" y="gd114"/>
                                </a:lnTo>
                                <a:lnTo>
                                  <a:pt x="gd115" y="gd116"/>
                                </a:lnTo>
                                <a:lnTo>
                                  <a:pt x="gd117" y="gd118"/>
                                </a:lnTo>
                                <a:lnTo>
                                  <a:pt x="gd119" y="gd120"/>
                                </a:lnTo>
                                <a:lnTo>
                                  <a:pt x="gd121" y="gd122"/>
                                </a:lnTo>
                                <a:lnTo>
                                  <a:pt x="gd123" y="gd124"/>
                                </a:lnTo>
                                <a:lnTo>
                                  <a:pt x="gd125" y="gd126"/>
                                </a:lnTo>
                                <a:lnTo>
                                  <a:pt x="gd127" y="gd128"/>
                                </a:lnTo>
                                <a:lnTo>
                                  <a:pt x="gd129" y="gd130"/>
                                </a:lnTo>
                                <a:lnTo>
                                  <a:pt x="gd131" y="gd132"/>
                                </a:lnTo>
                                <a:lnTo>
                                  <a:pt x="gd133" y="gd134"/>
                                </a:lnTo>
                                <a:lnTo>
                                  <a:pt x="gd135" y="gd136"/>
                                </a:lnTo>
                                <a:lnTo>
                                  <a:pt x="gd137" y="gd138"/>
                                </a:lnTo>
                                <a:lnTo>
                                  <a:pt x="gd139" y="gd140"/>
                                </a:lnTo>
                                <a:close/>
                              </a:path>
                              <a:path w="1377" h="1091" extrusionOk="0"/>
                            </a:pathLst>
                          </a:custGeom>
                          <a:solidFill>
                            <a:srgbClr val="D62828"/>
                          </a:solidFill>
                          <a:ln>
                            <a:noFill/>
                          </a:ln>
                        </wps:spPr>
                        <wps:bodyPr rot="0">
                          <a:prstTxWarp prst="textNoShape">
                            <a:avLst/>
                          </a:prstTxWarp>
                          <a:noAutofit/>
                        </wps:bodyPr>
                      </wps:wsp>
                      <wps:wsp>
                        <wps:cNvPr id="3" name="Прямоугольник 3"/>
                        <wps:cNvSpPr/>
                        <wps:spPr bwMode="auto">
                          <a:xfrm>
                            <a:off x="3038" y="773"/>
                            <a:ext cx="3060" cy="1260"/>
                          </a:xfrm>
                          <a:prstGeom prst="rect">
                            <a:avLst/>
                          </a:prstGeom>
                          <a:solidFill>
                            <a:srgbClr val="FFFFFF"/>
                          </a:solidFill>
                          <a:ln>
                            <a:noFill/>
                          </a:ln>
                        </wps:spPr>
                        <wps:bodyPr rot="0">
                          <a:prstTxWarp prst="textNoShape">
                            <a:avLst/>
                          </a:prstTxWarp>
                          <a:noAutofit/>
                        </wps:bodyPr>
                      </wps:wsp>
                    </wpg:wgp>
                  </a:graphicData>
                </a:graphic>
              </wp:anchor>
            </w:drawing>
          </mc:Choice>
          <mc:Fallback>
            <w:pict>
              <v:group w14:anchorId="30FB782D" id="Группа 1" o:spid="_x0000_s1026" style="position:absolute;margin-left:-3.75pt;margin-top:-11.2pt;width:168.2pt;height:33.4pt;z-index:251658240" coordorigin="1334,773" coordsize="4764,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r1gERcAAHR1AAAOAAAAZHJzL2Uyb0RvYy54bWzsXduOJLlxfTfgf0j0o43ZKTKrMisbOysY&#10;Xu++2JIAreHn2r7D3V2Nqp7LvgmQHg3oE/wLBvQi+KJv6Pkjn2Awg8nkqeRoDAiGMAK00zMdRQYP&#10;g2QcRgTr6599eLhv3l0djnf7xzdn7qvVWXP1eLG/vHu8eXP2zz9892p71hyfd4+Xu/v949Wbs5+u&#10;jmc/++av/+rr90/nV35/u7+/vDo0aOTxeP7+6c3Z7fPz0/nr18eL26uH3fGr/dPVI355vT887J7x&#10;18PN68vD7j1af7h/7Ver7vX7/eHy6bC/uDoe8a/f6i/PvgntX19fXTz/4vr6ePXc3L85g27P4b+H&#10;8N8f5b+vv/l6d35z2D3d3l1ENXafocXD7u4RnVpT3+6ed83bw13R1MPdxWF/3F8/f3Wxf3i9v76+&#10;u7gKY8Bo3Go2mu8P+7dPYSw35+9vngwmQDvD6bObvfj5u+8PT796+uUBSLx/ugEW4W/Nj+//aX+J&#10;Cdu9fd6HkX24PjzICKFz8yEA+JMBePXhubnAP3rXdm4NnC/wu7Vfu21E+OIW0yAfc227Pmvw275v&#10;FfyL23+In173HX4nH3W+Cx98vTvXbl9PVBM9YSzHhMfx/4bHr253T1cB5uM58Pjlobm7hA7rVduv&#10;h85vzprH3QOgePn3lz++/NfLH8L//+flDx9/d958/C3+/vuPv/n465f/aCYfCWiG5gzb4/kRMFeB&#10;9W2PHgUEt+4VohHezYDVJPhs1p38xuDZnV+8PT5/f7UPM7R794/HZzXsS/wUzPIyjuHmErNz/XAP&#10;I3+3u2+6zaYNTcFyk4ibivh2UC0mAn4q4HxUcyLQjgJ/+6q5uXTNqhmXWuoFc62KBBnfbNZECFBM&#10;tB2izUx66qYCbusKXftRIHSzaXxHugGuE10gQWSGUUaA68e5majiMmjddlPo4gzZoMzQuA3pyBm8&#10;it6qaZmUYRz0gdHEKbeZdoawSLhhXUoYvNpTCxNmXRnIKrZutkzKkJbutqtyKpzBLBIe4yxUNpC1&#10;p5725A1oldo2zhOFvKEdFHKlmXpDOihEloI3lENX3jXMfLwhrVKeT6xsJcmat2TdeEM6KIT9cI4Q&#10;PjQ1Vb+hxuENaVWoa/zAEDK4A0JtuUjxTxOVW8zgXKHWUNau0A/pqTWkg1S7atYbZvut4X1SI8Na&#10;JHpsiYVGBrP21Tav2ALCbE+RbNeN75nmBnjQCAZR9GdgBwmcf4WE4awa9c0rZkZyck62oRZ2zRRf&#10;G+Khv1W5P68N7SDRlZa/NpyDRmvXvGJrem1gqxgMG5t5Mb61IS799VuikYEdNGIShrN2tWle0c1o&#10;bWirXNewWVsb4kGjrtxqNga2SAwrImE4a08DNGI2uzG0g9yG79cbQzxo5EqMNga2alRa9sZw1p5g&#10;2fQ42xjaKgfTJrO2McSlvzU5QTaGddAIB9zcsjeGs/YEy6YYwZ+bmvZmC82JSp1BHlSClc47xExO&#10;NqRhVYLUGdBBpQ6mzVUyuFXOQ46pZJgHlRxRydAOKK3KTRsLcDr6TmybrezO8FaVuuYVM7jOQJcO&#10;2225vHuDWyS2Q2ncvSGtXcG42ZbUG9xBrF+dEDPMg0Z96VP2hnbQiDlqBrR2BeNmzgjanmLZr5tX&#10;bAPoDfKgEdkCewM7aMQkDGfVCMbNZg0kJ9MIts32Ugx5YrktzHRu21sDO2iEfaWQMJyDRlvYNltG&#10;WwNbxWDaVCNDXDEqPbatgR00aktLg/FNB7+Fg00W0dawVoVg2HRN4lzIMCr7GwzsoBE5/AbDWfsa&#10;qMuGJTHVe4Bh0+MGlGOqEbFb+NUTiR6TOJ+1wXAOGg1tw5yxwbBWKRg218gQD7M2lAeJ0MTkZ/bY&#10;xQuNMpw7wqvcKgO6Ja6og4ufYYg9ZE1ZnMPpOpVE49RLdKsMbRxjc8UddtfJ2LoVEzG4A0CEGOFT&#10;00aI3+9WGcqOdZOh3FGADOYwpWiUb58uUccoCNeP7fwuMUgZW3nSuEQeRaBjpA9H2GT05aLHxcNU&#10;oCfHvnMZxqVf4IDYpJOecB0HQhZFdNAYMTuAXaKNUa5rHDurHHyqSZ8EnEQcBZwezkthX4k0xs6G&#10;hk5Eoo4q51cnZiwxSOmTGVJij0Er4hu7xBxjb2DqbEfHxdkIQRSE68cFDXzplK20xCFFYguPugTL&#10;AI+99c2azkyikVFw28AvI2aT2GRAixw4LlFJERngNRd6JRap3bWuaeksymXkhHGh7WbNzi/XZvbu&#10;iEOFq8+xraD6CkukVMxQj4rB5NlZ4FrbXKIgbJ7OI27nJjbvAU7RaaKVqhgYVCmTb+WuHRpPgUjU&#10;UhVbw+6ZU+QSw5RePfyxslNDXxWD11rKGPCxv7bBnQcTNPij4IlbKlzcTQBr2caUKKbqBXeq1Mtw&#10;j931JxZa4plRcEtvbNzGZkA6bdntYSKaqhd8oUKvRDO1uw1Mn660xDajILg9wzVxTul0zbaBRDej&#10;XuRMSWQzdoeLK7pVJM4ZBSFF9bIJkE67belOu0Q6T+uVGGfsbsDNFOsvEU8V7E64MIl+Sqc9s3sJ&#10;cyT/zK3YPHYzu+9O2X03s/sOfiNduYmEimJbT/bzxD8VMGaEiXxGHGD4jIC5xEGjIHgRI3QuUdGg&#10;GHGgXaKhqhghmA4BpWwv7x2/63eJiqpiPegRNUUJxKR5GnAGFMstsVFVjLA6l6ho7O9EEMIlRhoF&#10;QZPo6dBntj+QCwCJvE10h9tM1kdipLE/bPrU9hMxVcGtsCW662MZZt0y1zqxU8WMHZSwvGwytzB/&#10;ajyJoUbVhDbRkzIxVe12jE1OIziJp4rMwBZvoqixQ9g/3TgTU42CcufFJbOtHz4+WZqJrwbN2Dmf&#10;qKp2OLgTLmlirFEQC4Cjm5hrwMwiklPMEm8VmS07LAc7c2OHcHs4EjO3Z8AK8NTQQHunhubI9Q3y&#10;A6YyW7J+EXQfRaJmA71O9jMCi6ZPQOZzCgvyUh7SPiexPWx4vrH4Vb4A0CzlIT5R2TAANA3F2P7v&#10;Z4zWEZ7hcZ06QbUnoQyPG5fpykSz9MbHzygtmoZibNJ9zmlh/aW7JbHCiWIdifog92AUUSRgYbw7&#10;O32jHKyfsgOfk1woVh4APue5Hdnv/Iznolnq0fgZz0XTspXxMdgk6LpkmuVkdw1mWBjZjOx6cBF6&#10;B+5nbNeD7Z7AbEZ3HW7jym5tBkT7Fud/KTIzf2wC1KvxM8LrsY+dsP8UOVXMiHPjc87LyIGH35TZ&#10;P5wfeknvZ5wXbUMzdob5GekVB6UAJGe9Hh5AKTJbAPD76dW4n7FekMaTmtk0KGbkKtHnvFeGXWqW&#10;7/8ey+0VPQD8jPei8ZOq2TyoahhU0e+M+ZLLW+Qo5dMJ4suvpv2M+Xow3xPzmVNfXO4RA0+R1aA+&#10;O5tSVFU3qrWsAbodIB0os8n1yUWQs1+30jyrLPvH5/SX3A37PLqKW1uytyTeKwMkwUWfM16gVN5d&#10;+JzygqwVc5wIr/TDfGGfqK6IkMwdn5PcgfZjGEsj5GLKJ4obNGFTmsitiLAtOQVUQyMkvim5cZOz&#10;kDiLPpFaaWRLGJVPdFZESFTT50R2S64IfU5ky2sln1hsUIRwTp/4q4iQE3bGW0mg3ue8tWQ6PpFW&#10;6YSRcp/oagCkNLScpvY4KgpbzGkq2QgTR5VO2KWFT+xURFgb2Z7cMsc3Z6WsDduQpZMWm1E5lswV&#10;ZG1kGzBLDfI5CSXzkhho0ANOb6FH4p4iUt4i+kQ5dZuUoCjPB0vEM0ritpchnMindOnZsZFop4iw&#10;NZjTTbHAcmgZxGxxJLIZNCEBC59opojgOCu6mQVE/RZHHGPIPnFMxQdBUQ5kYppBLRxUZaeZj4dF&#10;XkqYHcfecLwxqucTwYyC61NqZVZNE1fz0KhEE0u9zK5jd7jdIlbSJnYZ5bYNpapt4ph/87p5j8Yo&#10;k2gTxYTYrYitiPPcJn4ZWgNLWJ1s0eYgtBhFY6tIHr4Z04N3t2PG8MWHx/HHA5LnJW3+5jKMAKnz&#10;8hN4GNLn5Sd4m0ihl58iiE+7Z2lH8o3lx+a95DDLDcItfpBeGyQyH95KqcAv/lVyx0XyYf/u6od9&#10;+MyzJIgjWzhkP99cBm8AWiaJ+8dcEhogGfrmMvQPyfH3459PsUWoEOSCES7IwXyCXNjZF+RgIEFO&#10;A6MLgsJsVXIczKja+OeoopBXlawNRkipStaGI7xTJWsDksBpkARnxHpYGJEwRpWsjUiIoErWRiTB&#10;TZWsjUgonErWRiQsLUgqHVkYkZAvlayNSKKKKlkbEVy/KFkbEfzIKFkbkQT6Qu96KbMwIqE0Klkb&#10;kRAVlayNSLiIStZGJAxDJWsjEhYRJEEVlq1OmIJK1kYkbEAlayMSl18layMSv14layMS5z1IKq1a&#10;mCPx0FWyNiJxw1WyNiJxtlWyNiJxqVWyNiJxnIOkxmYXRiTusUrWRiROsErWRiQBGJWsjUhiLCpZ&#10;G5HEToKkXswujEicU5WsjUhcUJWsjUhcS5WsjUj8R5WsjUicxCCpccSFEckZrJK1EYmHp5K1EckB&#10;r5K1EUkUQCVrI5LL/SApWWjLW0NIQouytUGF9LIoWxuWkwv4KFsbWEgWi7K1ocERGtv9BPdhnC9J&#10;66rgkDwIpG/VZG1smo+0YDIhS0vHpsUfi7I2tqoj4cyTcLhcruhrvoRDrlRN1sam1ytL+po/4ZTN&#10;L8ra2KouhTOfQpKVKvqaV+H0BnNJB/MrJNmo1u642iSXqCZrY6s6F868C4cL0Uq75l84vWFYGpt5&#10;GM6KG0cnefzTnGXzMZzmMi22a2OruhkhB0dtXXOvl9o1T8NpBtqirNmk3qItytq86WX7oqyNrepw&#10;OPM4nBbDLLVrPofTrNZFWRubkvxFWRsbbuwqtmOehySSVGTN95BEkZrseLLFMMuSvuZ/OE04WZS1&#10;sSGNo6aDzVvVCZGS1ngO6TXukg7mhziNwi/K2rxp+HlR1saGBInK2MwbcVV3RIKDcWyaULmkg3kk&#10;MT68KGtjw91RRV/zSpwGlRfbHedNUguW2w2ZBWEvkdyBmuxok5IZUJMdxyah/5rsOG8S2K/J2tiq&#10;fkmI2OvYqn5JCMtH2erY7G5DwuoVfe12Q+LmNVkbW9Uv8eaXSNC70q75JQg7V2Vt3qp+iTe/RALS&#10;NR1sbFW/JASadS6qfok3v0TCxRUdzC+RYHBN1myy6pfIDa7uDwi21to1v0QCtRUdzC/xVb/Em1/i&#10;q36JN79EYqg1HWxsVb8kREp13qp+iTe/RMKeFR3sDsRX/ZIQ3Yw6VMdm9yDpHY/Rhxv/HH25EKvU&#10;dqt+SQhJRtnq2Ow2RCKMFRzsPkQiiTVZm7eqX+LNL/FVv8TbrYhEACs6mF/iq36JJN7HNVT1SySr&#10;JMpW/RKJio2y1fVmfomv+iXebkh81S/xdkfiq34Jol6jvlW/xJtfIiGxylyYX+I1b23Bf/B2VyIx&#10;rVq7Nm9Vv8TbfYkEpfJ2L+73xyv9JwnKfHpwJn0mxHQwrOkbM8f9/d3ld3f399Lg8XDz49/fHxoE&#10;A9+cfdv5rZ1amdj9owg/7uVjo5IINshrPvIyjr7r8+P+8ie8knPYh6eagrqH4/MPH/5ld3hqnvDj&#10;m7NnhJF+vh9f7dmdj+/dQEURUFnt6u/wetH1nTyGE7rRxuNf8ILQn+spoU9/QUhmTwDBO0R/6sNB&#10;8IsRT8b2iEuHGGy2h4MkBCkPB8UyTiA1Puc0ndQRyElkcJLom2WdfMLDQfGRojy3aJq5Ekw1+zXc&#10;4Gk1FioxWF6+RTU17opIadkSnK2UuY9mBNesqyybh5UnYvmlFsoOstA9+zy2m/R5hkVKkJUgetlD&#10;Sosdw8YrkvuSEmNj1JjpklJjpzFj2pyBOwkZxyZhNZ8aMRbdQ8BY1AvxYlEhhIv1dlJDxPNosWgk&#10;0WLp8C8+WLy0My8BoVunBdu/bMyf8pTeeFrEvRUnjLzxBmv7xKfdghvwuRvz+OZduTF3UnDy537R&#10;rdxqgEPaq+JdeLZb2sbMtyrbNOTXLKkm247LPLB8My4zpbK9uEwBy/Zi+P3zvT7bivXGIhtdvhOD&#10;QM0bSFtxGGCpYNqFRUAJaN5FhiDJkc5r7plAhiHrIkORpKSlOgRRkg0zA5IBlSHJMg9zJ6EAMhUc&#10;iAosiT0zxXImZuUFY+rRxE3Jq+mJrRuO6j6cKCyb1xUgUZCc0XJOpZXD3tmBKzyRIOoYpKpOzyvV&#10;YRCxGRVD/h5RJy8kGEhyd15GUKozq5yXwnmWcT6rIEABAZUyqMOyWWH25ysrLx4o51vyYxTgMG4U&#10;DtBi01nZAKoGWCZhXiuPqG25VcwqBsK2ny1kuWaaKoSSSZZDivU5FUOtAKuRnRcK6I1j3l+2t5J9&#10;Qe6nJgqhSIBmIc5KBFAhQFM75QYrGTRe8Sg957w8gFSEpOqAMGfrnr9xkAoEVAxPnjBvf1YlEG/I&#10;M4zyIgFSPiZ3YhOMpCaedmVYB402SA9mZpQXC+D503Bfk2uU78UkgzgVC2hfG/5yRioYULGOv5uR&#10;Vw0gklyupLxqIF5IZUqnqgHtC8+TsjThVDkQxFAHj9ccy50kLx9AwLo8t/PygRbn03x7SPUD2hcv&#10;goSRTqcXFfD04SS55ZvYtryzW/SX7dat3vjmIOX7dcerH1MxgeoN22brPy8pcEyjvKSgJUdmqikI&#10;faHsnaZRp7oCFcOWzdaAXC1OQSLTllcXrDVclIE0q3jvUe7FLGlW797jjRNWfi63klOVsAXP5y0v&#10;NMDToqVEvm/3yIGntVSp3CDAhEp3at2p6CAcbZi6skfbTYKvA1eh0Nqw1r7kxTv6KmqqNlBB7ozk&#10;FQeDXvdm85KXt7c47AuVDGvtqedPleXeyBaVjfQ0kXvUNHODXnpmGqWSAwGpZc+55Xs3itrZSpqV&#10;tA+oaKQPFMgNbNII6WWlL5/KDUQlXGYWIM3K2YcNLc1OpQYBSillp9vSrJKdvhu0MsCDTsx3T1UG&#10;2h1/h5e9xEbX5uwpNqTZlafc7DE2Kd6c21NIo1PAg1poFguPHBcoRRxnJgqihpFtGvOX2dgUuryO&#10;3YM1lIrllh7eZmOeHHubjZbVzt5mg22Vh+LseTYpki8US5d1CgQKZfnzJIkyRkEYPdvSZ4+1DRr/&#10;yJbh7Lk2B5ss9bLjM3Z36oVe9mDbCcRsDsSsB7gMRa8I2E8XrMaEct0TqYyKnSrhlUzD2JhKhjJ2&#10;Zow5zRw0Wj7rNdve2cvz7NU2XlvMnm1jPpU8tT9Bgz1aLLc3ExGul8EeYZCHTelVu5vxTrROiWfI&#10;eEz7Kr3uzqknLW7Ct0OMyqtmUsLe4rlcskxmFFSebqOQSW5C0ozikZNQLpIBz9Spw57TT9LGnHyS&#10;7TTRzzEo0LJHahL9jFEBDnfin9O4AG/RzH0SGBhb/VMiAzICDQ2IkhobED1icCCeMna9PaklE72+&#10;1JJd6r0cIB9TKcY/x5SKlAleSySwfKtqupVlW1WTrb7UkklNZC1twLKrqslVlltVTa36UksG5KvJ&#10;VF9qyYBSNa3bsqeqyVNyqxJysqqpU5bRXU2csrypatqUZU1Vk6YsZ6qaMmUZU9WEKcuXqqZLWbZU&#10;NYnbcqWqqVKWKVVNlLI8qWqalGVJVZOkLEeqmiJlGVLVBCnLj6qmR1nWdjU5ynKjvtSS6Tr9UksW&#10;cajmbAcCF/Y2IWigpktOl1CzKFvLIXVWnS78qtLuX1At2VLGy6JzrxAZJ/iS8vL5KS9gWmPKy8df&#10;f/zdy3+//PHjb15+L99s+PHfXvCthi//2YRrmM9MdsG7IGDCWAj2BY9jEmIrj43xr3fUxE35/sKY&#10;4ilvj4TnQcaUREy55HaOX3GY5ZVm6affhf/FRZWJ/X9MPw3fa4mv9gxbS/waUvnu0OnfQ7pq+rLU&#10;b/4XAAD//wMAUEsDBBQABgAIAAAAIQCu5PFV4QAAAAkBAAAPAAAAZHJzL2Rvd25yZXYueG1sTI/B&#10;SsNAEIbvgu+wjOCt3SRNtcZsSinqqQi2gnjbZqdJaHY2ZLdJ+vaOJz0Nw3z88/35erKtGLD3jSMF&#10;8TwCgVQ601Cl4PPwOluB8EGT0a0jVHBFD+vi9ibXmXEjfeCwD5XgEPKZVlCH0GVS+rJGq/3cdUh8&#10;O7ne6sBrX0nT65HDbSuTKHqQVjfEH2rd4bbG8ry/WAVvox43i/hl2J1P2+v3Yfn+tYtRqfu7afMM&#10;IuAU/mD41Wd1KNjp6C5kvGgVzB6XTPJMkhQEA4tk9QTiqCBNU5BFLv83KH4AAAD//wMAUEsBAi0A&#10;FAAGAAgAAAAhALaDOJL+AAAA4QEAABMAAAAAAAAAAAAAAAAAAAAAAFtDb250ZW50X1R5cGVzXS54&#10;bWxQSwECLQAUAAYACAAAACEAOP0h/9YAAACUAQAACwAAAAAAAAAAAAAAAAAvAQAAX3JlbHMvLnJl&#10;bHNQSwECLQAUAAYACAAAACEAS7K9YBEXAAB0dQAADgAAAAAAAAAAAAAAAAAuAgAAZHJzL2Uyb0Rv&#10;Yy54bWxQSwECLQAUAAYACAAAACEAruTxVeEAAAAJAQAADwAAAAAAAAAAAAAAAABrGQAAZHJzL2Rv&#10;d25yZXYueG1sUEsFBgAAAAAEAAQA8wAAAHkaAAAAAA==&#10;">
                <v:shape id="Полилиния: фигура 1403749625" o:spid="_x0000_s1027" style="position:absolute;left:2375;top:1147;width:598;height:546;visibility:visible;mso-wrap-style:square;v-text-anchor:top" coordsize="1195,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RKxywAAAOMAAAAPAAAAZHJzL2Rvd25yZXYueG1sRE9LS8NA&#10;EL4X/A/LCN7ajW2MGrstWvoI9SBtRfA2ZKdJaHY2ZLdp+u9dQfA433um897UoqPWVZYV3I8iEMS5&#10;1RUXCj4Pq+ETCOeRNdaWScGVHMxnN4MpptpeeEfd3hcihLBLUUHpfZNK6fKSDLqRbYgDd7StQR/O&#10;tpC6xUsIN7UcR1EiDVYcGkpsaFFSftqfjYKP7albvWWb991y+xWvj9n3oUsape5u+9cXEJ56/y/+&#10;c2c6zI+jyWP8nIwf4PenAICc/QAAAP//AwBQSwECLQAUAAYACAAAACEA2+H2y+4AAACFAQAAEwAA&#10;AAAAAAAAAAAAAAAAAAAAW0NvbnRlbnRfVHlwZXNdLnhtbFBLAQItABQABgAIAAAAIQBa9CxbvwAA&#10;ABUBAAALAAAAAAAAAAAAAAAAAB8BAABfcmVscy8ucmVsc1BLAQItABQABgAIAAAAIQA5HRKxywAA&#10;AOMAAAAPAAAAAAAAAAAAAAAAAAcCAABkcnMvZG93bnJldi54bWxQSwUGAAAAAAMAAwC3AAAA/wIA&#10;AAAA&#10;" path="m239,127r,54l693,181r26,l747,185r15,3l775,194r14,8l801,212r8,12l817,236r6,15l827,264r3,29l830,318r,455l830,798r-3,27l823,840r-6,13l809,867r-8,11l789,889r-14,7l762,902r-15,3l719,908r-26,2l475,910r-15,-2l443,908r-15,-1l413,904r-13,-5l387,892r-6,-6l376,881r-4,-7l367,867r-3,-8l363,852r-2,-8l361,837r2,-15l367,809r6,-14l381,782r9,-14l399,758,693,364r-454,l56,606,35,636,16,664r-6,15l4,694,1,710,,727r1,16l4,759r5,15l16,789r18,28l56,849r46,61l137,954r35,42l192,1015r19,18l232,1048r22,13l277,1070r25,8l327,1084r28,3l385,1090r31,1l449,1091r36,l683,1091r45,l777,1090r25,-2l829,1085r27,-4l882,1076r26,-6l935,1063r26,-9l987,1043r25,-13l1036,1015r24,-18l1080,977r21,-21l1119,932r15,-24l1147,884r11,-23l1167,835r7,-24l1180,786r5,-22l1189,740r2,-21l1194,698r1,-35l1195,636r,-181l1195,426r-1,-35l1191,371r-2,-22l1185,327r-5,-24l1174,279r-7,-24l1158,230r-11,-24l1134,181r-15,-24l1101,135r-21,-22l1060,93,1036,75,1012,61,987,47,961,37,935,26,908,19,882,13,856,8,829,5,802,3,777,1,728,,683,,367,,344,,318,3,305,7r-12,4l281,19,269,29,259,41r-8,12l245,66r-3,12l239,104r,23xe" fillcolor="#d62828" stroked="f">
                  <v:path arrowok="t" o:extrusionok="f" textboxrect="0,0,21600,21600"/>
                </v:shape>
                <v:shape id="Полилиния: фигура 1" o:spid="_x0000_s1028" style="position:absolute;left:1948;top:1329;width:501;height:364;visibility:visible;mso-wrap-style:square;v-text-anchor:top" coordsize="100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1P4wgAAANoAAAAPAAAAZHJzL2Rvd25yZXYueG1sRE9NawIx&#10;EL0L/ocwgpdSs0q3LVujiGLpoVBqvXgbNtPNbjeTZRM1/nsjFDwNj/c582W0rThR72vHCqaTDARx&#10;6XTNlYL9z/bxFYQPyBpbx6TgQh6Wi+FgjoV2Z/6m0y5UIoWwL1CBCaErpPSlIYt+4jrixP263mJI&#10;sK+k7vGcwm0rZ1n2LC3WnBoMdrQ2VP7tjlbB1zpfHeJT89DkkUz+/rIJn2Wj1HgUV28gAsVwF/+7&#10;P3SaD7dXblcurgAAAP//AwBQSwECLQAUAAYACAAAACEA2+H2y+4AAACFAQAAEwAAAAAAAAAAAAAA&#10;AAAAAAAAW0NvbnRlbnRfVHlwZXNdLnhtbFBLAQItABQABgAIAAAAIQBa9CxbvwAAABUBAAALAAAA&#10;AAAAAAAAAAAAAB8BAABfcmVscy8ucmVsc1BLAQItABQABgAIAAAAIQDA11P4wgAAANoAAAAPAAAA&#10;AAAAAAAAAAAAAAcCAABkcnMvZG93bnJldi54bWxQSwUGAAAAAAMAAwC3AAAA9gIAAAAA&#10;" path="m546,r456,l456,727,,727,546,xe" fillcolor="#d62828" stroked="f">
                  <v:path arrowok="t" o:extrusionok="f" textboxrect="0,0,21600,21600"/>
                </v:shape>
                <v:shape id="Полилиния: фигура 2" o:spid="_x0000_s1029" style="position:absolute;left:1334;top:1329;width:688;height:546;visibility:visible;mso-wrap-style:square;v-text-anchor:top" coordsize="1377,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FtexAAAANoAAAAPAAAAZHJzL2Rvd25yZXYueG1sRI9Pa8JA&#10;FMTvBb/D8oTemo2BWonZiEoLFk/Vhl4f2Zc/mH0bslsT++m7hYLHYWZ+w2SbyXTiSoNrLStYRDEI&#10;4tLqlmsFn+e3pxUI55E1dpZJwY0cbPLZQ4aptiN/0PXkaxEg7FJU0Hjfp1K6siGDLrI9cfAqOxj0&#10;QQ611AOOAW46mcTxUhpsOSw02NO+ofJy+jYKnouirL9+jkWVvLyPt93y9XCcYqUe59N2DcLT5O/h&#10;//ZBK0jg70q4ATL/BQAA//8DAFBLAQItABQABgAIAAAAIQDb4fbL7gAAAIUBAAATAAAAAAAAAAAA&#10;AAAAAAAAAABbQ29udGVudF9UeXBlc10ueG1sUEsBAi0AFAAGAAgAAAAhAFr0LFu/AAAAFQEAAAsA&#10;AAAAAAAAAAAAAAAAHwEAAF9yZWxzLy5yZWxzUEsBAi0AFAAGAAgAAAAhAFGQW17EAAAA2gAAAA8A&#10;AAAAAAAAAAAAAAAABwIAAGRycy9kb3ducmV2LnhtbFBLBQYAAAAAAwADALcAAAD4AgAAAAA=&#10;" path="m,128l,104,3,79,7,65,12,53,19,42,30,30,42,19,53,12,67,6,79,3,104,r24,l892,r35,l960,r31,1l1021,3r27,3l1075,12r24,7l1122,30r23,12l1166,58r19,16l1204,94r36,43l1274,181r46,61l1343,272r18,30l1367,317r5,14l1375,346r2,17l1375,379r-3,16l1367,410r-8,15l1341,455r-21,30l1137,727r-455,l978,333r9,-12l996,309r7,-13l1009,282r5,-14l1015,253r,-8l1014,238r-2,-8l1009,223r-4,-7l1000,210r-6,-6l990,199r-14,-7l963,186r-15,-3l932,181r-15,l902,181r-356,l546,1091r-365,l181,181,,181,,128xe" fillcolor="#d62828" stroked="f">
                  <v:path arrowok="t" o:extrusionok="f" textboxrect="0,0,21600,21600"/>
                </v:shape>
                <v:rect id="Прямоугольник 3" o:spid="_x0000_s1030" style="position:absolute;left:3038;top:773;width:30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group>
            </w:pict>
          </mc:Fallback>
        </mc:AlternateContent>
      </w:r>
    </w:p>
    <w:p w14:paraId="2D5E48F5" w14:textId="77777777" w:rsidR="008D3004" w:rsidRDefault="00000000">
      <w:pPr>
        <w:spacing w:before="60" w:after="60"/>
        <w:ind w:firstLine="566"/>
        <w:rPr>
          <w:b/>
          <w:sz w:val="22"/>
          <w:szCs w:val="22"/>
        </w:rPr>
      </w:pPr>
      <w:r>
        <w:rPr>
          <w:b/>
          <w:sz w:val="22"/>
          <w:szCs w:val="22"/>
        </w:rPr>
        <w:t>Акционерное общество</w:t>
      </w:r>
    </w:p>
    <w:p w14:paraId="1521B699" w14:textId="77777777" w:rsidR="008D3004" w:rsidRDefault="00000000">
      <w:pPr>
        <w:spacing w:before="60" w:after="60"/>
        <w:ind w:firstLine="566"/>
        <w:rPr>
          <w:b/>
          <w:sz w:val="22"/>
          <w:szCs w:val="22"/>
        </w:rPr>
      </w:pPr>
      <w:r>
        <w:rPr>
          <w:b/>
          <w:sz w:val="22"/>
          <w:szCs w:val="22"/>
        </w:rPr>
        <w:t>«СОДРУЖЕСТВО»</w:t>
      </w:r>
    </w:p>
    <w:p w14:paraId="4966CC05" w14:textId="77777777" w:rsidR="008D3004" w:rsidRDefault="00000000">
      <w:pPr>
        <w:pStyle w:val="1"/>
        <w:numPr>
          <w:ilvl w:val="0"/>
          <w:numId w:val="0"/>
        </w:numPr>
        <w:spacing w:before="60" w:after="60"/>
        <w:ind w:firstLine="566"/>
        <w:jc w:val="center"/>
        <w:rPr>
          <w:rFonts w:ascii="Times New Roman" w:hAnsi="Times New Roman"/>
          <w:sz w:val="22"/>
          <w:szCs w:val="22"/>
        </w:rPr>
      </w:pPr>
      <w:bookmarkStart w:id="7" w:name="_Toc57314688"/>
      <w:bookmarkStart w:id="8" w:name="_Toc69729002"/>
      <w:bookmarkStart w:id="9" w:name="_Ref93295404"/>
      <w:r>
        <w:rPr>
          <w:rFonts w:ascii="Times New Roman" w:hAnsi="Times New Roman"/>
          <w:sz w:val="22"/>
          <w:szCs w:val="22"/>
        </w:rPr>
        <w:t xml:space="preserve">Протокол </w:t>
      </w:r>
      <w:bookmarkEnd w:id="7"/>
      <w:r>
        <w:rPr>
          <w:rFonts w:ascii="Times New Roman" w:hAnsi="Times New Roman"/>
          <w:sz w:val="22"/>
          <w:szCs w:val="22"/>
        </w:rPr>
        <w:t xml:space="preserve">рассмотрения и оценки заявок </w:t>
      </w:r>
    </w:p>
    <w:p w14:paraId="07ADBDC0" w14:textId="77777777" w:rsidR="008D3004" w:rsidRDefault="00000000">
      <w:pPr>
        <w:pStyle w:val="1"/>
        <w:numPr>
          <w:ilvl w:val="0"/>
          <w:numId w:val="0"/>
        </w:numPr>
        <w:spacing w:before="60" w:after="60"/>
        <w:ind w:firstLine="566"/>
        <w:jc w:val="center"/>
        <w:rPr>
          <w:rFonts w:ascii="Times New Roman" w:hAnsi="Times New Roman"/>
          <w:sz w:val="22"/>
          <w:szCs w:val="22"/>
        </w:rPr>
      </w:pPr>
      <w:r>
        <w:rPr>
          <w:rFonts w:ascii="Times New Roman" w:hAnsi="Times New Roman"/>
          <w:sz w:val="22"/>
          <w:szCs w:val="22"/>
        </w:rPr>
        <w:t xml:space="preserve">на участие в </w:t>
      </w:r>
      <w:bookmarkEnd w:id="8"/>
      <w:bookmarkEnd w:id="9"/>
      <w:r>
        <w:rPr>
          <w:rFonts w:ascii="Times New Roman" w:hAnsi="Times New Roman"/>
          <w:sz w:val="22"/>
          <w:szCs w:val="22"/>
        </w:rPr>
        <w:t>открытом аукционе в электронной форме.</w:t>
      </w:r>
    </w:p>
    <w:p w14:paraId="68C885DD" w14:textId="77777777" w:rsidR="00137149" w:rsidRDefault="00137149">
      <w:pPr>
        <w:spacing w:before="60" w:after="60"/>
        <w:ind w:firstLine="566"/>
        <w:rPr>
          <w:b/>
          <w:sz w:val="22"/>
          <w:szCs w:val="22"/>
        </w:rPr>
      </w:pPr>
    </w:p>
    <w:p w14:paraId="2F5531BD" w14:textId="1B03B9B3" w:rsidR="008D3004" w:rsidRDefault="00000000">
      <w:pPr>
        <w:spacing w:before="60" w:after="60"/>
        <w:ind w:firstLine="566"/>
        <w:rPr>
          <w:b/>
          <w:sz w:val="22"/>
          <w:szCs w:val="22"/>
        </w:rPr>
      </w:pPr>
      <w:r>
        <w:rPr>
          <w:b/>
          <w:sz w:val="22"/>
          <w:szCs w:val="22"/>
        </w:rPr>
        <w:t>№ 1</w:t>
      </w:r>
      <w:r w:rsidR="00137149">
        <w:rPr>
          <w:b/>
          <w:sz w:val="22"/>
          <w:szCs w:val="22"/>
        </w:rPr>
        <w:t>4</w:t>
      </w:r>
      <w:r w:rsidRPr="006B154C">
        <w:rPr>
          <w:b/>
          <w:sz w:val="22"/>
          <w:szCs w:val="22"/>
        </w:rPr>
        <w:t>7</w:t>
      </w:r>
      <w:r>
        <w:rPr>
          <w:b/>
          <w:sz w:val="22"/>
          <w:szCs w:val="22"/>
        </w:rPr>
        <w:t>/2</w:t>
      </w:r>
      <w:r w:rsidR="00137149">
        <w:rPr>
          <w:b/>
          <w:sz w:val="22"/>
          <w:szCs w:val="22"/>
        </w:rPr>
        <w:t>4</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w:t>
      </w:r>
      <w:r w:rsidR="00137149">
        <w:rPr>
          <w:b/>
          <w:sz w:val="22"/>
          <w:szCs w:val="22"/>
        </w:rPr>
        <w:t>20</w:t>
      </w:r>
      <w:r>
        <w:rPr>
          <w:b/>
          <w:sz w:val="22"/>
          <w:szCs w:val="22"/>
        </w:rPr>
        <w:t xml:space="preserve">» </w:t>
      </w:r>
      <w:r w:rsidR="00137149">
        <w:rPr>
          <w:b/>
          <w:sz w:val="22"/>
          <w:szCs w:val="22"/>
        </w:rPr>
        <w:t>ноября</w:t>
      </w:r>
      <w:r>
        <w:rPr>
          <w:b/>
          <w:sz w:val="22"/>
          <w:szCs w:val="22"/>
        </w:rPr>
        <w:t xml:space="preserve"> 202</w:t>
      </w:r>
      <w:r w:rsidR="00137149">
        <w:rPr>
          <w:b/>
          <w:sz w:val="22"/>
          <w:szCs w:val="22"/>
        </w:rPr>
        <w:t>4</w:t>
      </w:r>
      <w:r>
        <w:rPr>
          <w:b/>
          <w:sz w:val="22"/>
          <w:szCs w:val="22"/>
        </w:rPr>
        <w:t xml:space="preserve"> год</w:t>
      </w:r>
    </w:p>
    <w:p w14:paraId="7261E1F8" w14:textId="77777777" w:rsidR="008D3004" w:rsidRDefault="00000000">
      <w:pPr>
        <w:spacing w:before="60" w:after="60"/>
        <w:ind w:firstLine="566"/>
        <w:jc w:val="center"/>
        <w:rPr>
          <w:b/>
          <w:sz w:val="22"/>
          <w:szCs w:val="22"/>
        </w:rPr>
      </w:pPr>
      <w:r>
        <w:rPr>
          <w:b/>
          <w:sz w:val="22"/>
          <w:szCs w:val="22"/>
        </w:rPr>
        <w:t>Казань</w:t>
      </w:r>
    </w:p>
    <w:p w14:paraId="53654F96" w14:textId="77777777" w:rsidR="00137149" w:rsidRDefault="00137149">
      <w:pPr>
        <w:spacing w:before="60" w:after="60"/>
        <w:ind w:firstLine="566"/>
        <w:rPr>
          <w:b/>
          <w:sz w:val="22"/>
          <w:szCs w:val="22"/>
        </w:rPr>
      </w:pPr>
      <w:bookmarkStart w:id="10" w:name="_Hlk31708334"/>
    </w:p>
    <w:p w14:paraId="3026DDC8" w14:textId="564A27EC" w:rsidR="008D3004" w:rsidRDefault="00000000">
      <w:pPr>
        <w:spacing w:before="60" w:after="60"/>
        <w:ind w:firstLine="566"/>
        <w:rPr>
          <w:sz w:val="22"/>
          <w:szCs w:val="22"/>
        </w:rPr>
      </w:pPr>
      <w:r>
        <w:rPr>
          <w:b/>
          <w:sz w:val="22"/>
          <w:szCs w:val="22"/>
        </w:rPr>
        <w:t>Номер извещения:</w:t>
      </w:r>
      <w:r>
        <w:rPr>
          <w:sz w:val="22"/>
          <w:szCs w:val="22"/>
        </w:rPr>
        <w:t xml:space="preserve"> </w:t>
      </w:r>
      <w:r w:rsidR="00B7004F" w:rsidRPr="00B7004F">
        <w:rPr>
          <w:color w:val="000000"/>
          <w:sz w:val="22"/>
          <w:szCs w:val="22"/>
        </w:rPr>
        <w:tab/>
        <w:t>32414158464</w:t>
      </w:r>
    </w:p>
    <w:p w14:paraId="5E1710B4" w14:textId="059191F3" w:rsidR="008D3004" w:rsidRDefault="00000000">
      <w:pPr>
        <w:spacing w:before="60" w:after="60"/>
        <w:ind w:firstLine="566"/>
        <w:rPr>
          <w:iCs/>
          <w:sz w:val="22"/>
          <w:szCs w:val="22"/>
        </w:rPr>
      </w:pPr>
      <w:r>
        <w:rPr>
          <w:b/>
          <w:sz w:val="22"/>
          <w:szCs w:val="22"/>
        </w:rPr>
        <w:t>Наименование закупки:</w:t>
      </w:r>
      <w:r>
        <w:rPr>
          <w:sz w:val="22"/>
          <w:szCs w:val="22"/>
        </w:rPr>
        <w:t xml:space="preserve"> </w:t>
      </w:r>
      <w:r w:rsidR="00B7004F" w:rsidRPr="00B7004F">
        <w:rPr>
          <w:bCs/>
          <w:iCs/>
          <w:sz w:val="22"/>
          <w:szCs w:val="22"/>
        </w:rPr>
        <w:t>поставка и монтаж автоматизированного рабочего места билетного кассира (АРМ кассира)</w:t>
      </w:r>
      <w:r w:rsidR="00B7004F">
        <w:rPr>
          <w:bCs/>
          <w:iCs/>
          <w:sz w:val="22"/>
          <w:szCs w:val="22"/>
        </w:rPr>
        <w:t>.</w:t>
      </w:r>
    </w:p>
    <w:p w14:paraId="35E8BB6F" w14:textId="71FB1C72" w:rsidR="008D3004" w:rsidRDefault="00000000">
      <w:pPr>
        <w:spacing w:before="60" w:after="60"/>
        <w:ind w:firstLine="566"/>
        <w:rPr>
          <w:sz w:val="22"/>
          <w:szCs w:val="22"/>
        </w:rPr>
      </w:pPr>
      <w:r>
        <w:rPr>
          <w:b/>
          <w:sz w:val="22"/>
          <w:szCs w:val="22"/>
        </w:rPr>
        <w:t>Начальная (максимальная) цена:</w:t>
      </w:r>
      <w:r>
        <w:rPr>
          <w:sz w:val="22"/>
          <w:szCs w:val="22"/>
        </w:rPr>
        <w:t xml:space="preserve"> </w:t>
      </w:r>
      <w:bookmarkStart w:id="11" w:name="_Hlk31708367"/>
      <w:bookmarkEnd w:id="10"/>
      <w:r w:rsidR="00B7004F" w:rsidRPr="00B7004F">
        <w:rPr>
          <w:sz w:val="22"/>
          <w:szCs w:val="22"/>
        </w:rPr>
        <w:t xml:space="preserve">10 490 400 </w:t>
      </w:r>
      <w:r>
        <w:rPr>
          <w:sz w:val="22"/>
          <w:szCs w:val="22"/>
        </w:rPr>
        <w:t>(</w:t>
      </w:r>
      <w:r w:rsidR="002E7C5B">
        <w:rPr>
          <w:sz w:val="22"/>
          <w:szCs w:val="22"/>
        </w:rPr>
        <w:t>Десять миллионов четыреста девяносто тысяч четыреста</w:t>
      </w:r>
      <w:r>
        <w:rPr>
          <w:sz w:val="22"/>
          <w:szCs w:val="22"/>
        </w:rPr>
        <w:t xml:space="preserve">) рублей </w:t>
      </w:r>
      <w:r w:rsidR="002E7C5B">
        <w:rPr>
          <w:sz w:val="22"/>
          <w:szCs w:val="22"/>
        </w:rPr>
        <w:t>2</w:t>
      </w:r>
      <w:r>
        <w:rPr>
          <w:sz w:val="22"/>
          <w:szCs w:val="22"/>
        </w:rPr>
        <w:t>0 копеек.</w:t>
      </w:r>
    </w:p>
    <w:p w14:paraId="3C6B5655" w14:textId="77777777" w:rsidR="008D3004" w:rsidRDefault="00000000">
      <w:pPr>
        <w:spacing w:before="60" w:after="60"/>
        <w:ind w:firstLine="565"/>
        <w:rPr>
          <w:sz w:val="22"/>
          <w:szCs w:val="22"/>
        </w:rPr>
      </w:pPr>
      <w:r>
        <w:rPr>
          <w:sz w:val="22"/>
          <w:szCs w:val="22"/>
        </w:rPr>
        <w:t xml:space="preserve">Информация о присутствующих членах комиссии по осуществлению закупок: </w:t>
      </w:r>
    </w:p>
    <w:p w14:paraId="7CDBDFE1" w14:textId="77777777" w:rsidR="008D3004" w:rsidRDefault="008D3004">
      <w:pPr>
        <w:spacing w:before="60" w:after="60"/>
        <w:ind w:firstLine="567"/>
        <w:rPr>
          <w:sz w:val="22"/>
          <w:szCs w:val="22"/>
        </w:rPr>
      </w:pPr>
    </w:p>
    <w:tbl>
      <w:tblPr>
        <w:tblW w:w="98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4536"/>
        <w:gridCol w:w="2445"/>
      </w:tblGrid>
      <w:tr w:rsidR="008D3004" w14:paraId="7F46C4C9" w14:textId="77777777">
        <w:tc>
          <w:tcPr>
            <w:tcW w:w="2835" w:type="dxa"/>
          </w:tcPr>
          <w:p w14:paraId="1A28B540" w14:textId="77777777" w:rsidR="008D3004" w:rsidRDefault="00000000">
            <w:pPr>
              <w:spacing w:before="60" w:after="60"/>
              <w:rPr>
                <w:rFonts w:eastAsia="Calibri"/>
                <w:b/>
                <w:sz w:val="22"/>
                <w:szCs w:val="22"/>
              </w:rPr>
            </w:pPr>
            <w:r>
              <w:rPr>
                <w:rFonts w:eastAsia="Calibri"/>
                <w:b/>
                <w:sz w:val="22"/>
                <w:szCs w:val="22"/>
              </w:rPr>
              <w:t>Присутствующие</w:t>
            </w:r>
          </w:p>
        </w:tc>
        <w:tc>
          <w:tcPr>
            <w:tcW w:w="4536" w:type="dxa"/>
          </w:tcPr>
          <w:p w14:paraId="26BE0B21" w14:textId="77777777" w:rsidR="008D3004" w:rsidRDefault="00000000">
            <w:pPr>
              <w:spacing w:before="60" w:after="60"/>
              <w:ind w:firstLine="567"/>
              <w:jc w:val="center"/>
              <w:rPr>
                <w:rFonts w:eastAsia="Calibri"/>
                <w:b/>
                <w:sz w:val="22"/>
                <w:szCs w:val="22"/>
              </w:rPr>
            </w:pPr>
            <w:r>
              <w:rPr>
                <w:rFonts w:eastAsia="Calibri"/>
                <w:b/>
                <w:sz w:val="22"/>
                <w:szCs w:val="22"/>
              </w:rPr>
              <w:t>Должность</w:t>
            </w:r>
          </w:p>
        </w:tc>
        <w:tc>
          <w:tcPr>
            <w:tcW w:w="2445" w:type="dxa"/>
          </w:tcPr>
          <w:p w14:paraId="63BDB146" w14:textId="77777777" w:rsidR="008D3004" w:rsidRDefault="00000000">
            <w:pPr>
              <w:spacing w:before="60" w:after="60"/>
              <w:ind w:firstLine="567"/>
              <w:jc w:val="center"/>
              <w:rPr>
                <w:rFonts w:eastAsia="Calibri"/>
                <w:b/>
                <w:sz w:val="22"/>
                <w:szCs w:val="22"/>
              </w:rPr>
            </w:pPr>
            <w:r>
              <w:rPr>
                <w:rFonts w:eastAsia="Calibri"/>
                <w:b/>
                <w:sz w:val="22"/>
                <w:szCs w:val="22"/>
              </w:rPr>
              <w:t>ФИО</w:t>
            </w:r>
          </w:p>
        </w:tc>
      </w:tr>
      <w:tr w:rsidR="008D3004" w14:paraId="54E54C2C" w14:textId="77777777">
        <w:tc>
          <w:tcPr>
            <w:tcW w:w="2835" w:type="dxa"/>
          </w:tcPr>
          <w:p w14:paraId="58F8449C" w14:textId="77777777" w:rsidR="008D3004" w:rsidRDefault="00000000">
            <w:pPr>
              <w:spacing w:before="60" w:after="60"/>
              <w:ind w:firstLine="0"/>
              <w:jc w:val="left"/>
              <w:rPr>
                <w:rFonts w:eastAsia="Calibri"/>
                <w:sz w:val="22"/>
                <w:szCs w:val="22"/>
              </w:rPr>
            </w:pPr>
            <w:r>
              <w:rPr>
                <w:rFonts w:eastAsia="Calibri"/>
                <w:sz w:val="22"/>
                <w:szCs w:val="22"/>
              </w:rPr>
              <w:t>Председатель ПДЕК</w:t>
            </w:r>
          </w:p>
        </w:tc>
        <w:tc>
          <w:tcPr>
            <w:tcW w:w="4536" w:type="dxa"/>
          </w:tcPr>
          <w:p w14:paraId="476CFC99" w14:textId="77777777" w:rsidR="008D3004" w:rsidRDefault="00000000">
            <w:pPr>
              <w:spacing w:before="60" w:after="60"/>
              <w:ind w:firstLine="567"/>
              <w:jc w:val="left"/>
              <w:rPr>
                <w:rFonts w:eastAsia="Calibri"/>
                <w:sz w:val="22"/>
                <w:szCs w:val="22"/>
              </w:rPr>
            </w:pPr>
            <w:r>
              <w:rPr>
                <w:rFonts w:eastAsia="Calibri"/>
                <w:sz w:val="22"/>
                <w:szCs w:val="22"/>
              </w:rPr>
              <w:t>Заместитель генерального директора по экономике и финансам</w:t>
            </w:r>
          </w:p>
        </w:tc>
        <w:tc>
          <w:tcPr>
            <w:tcW w:w="2445" w:type="dxa"/>
          </w:tcPr>
          <w:p w14:paraId="3B2350F3" w14:textId="77777777" w:rsidR="008D3004" w:rsidRDefault="00000000">
            <w:pPr>
              <w:spacing w:before="60" w:after="60"/>
              <w:ind w:firstLine="0"/>
              <w:jc w:val="left"/>
              <w:rPr>
                <w:rFonts w:eastAsia="Calibri"/>
                <w:sz w:val="22"/>
                <w:szCs w:val="22"/>
              </w:rPr>
            </w:pPr>
            <w:r>
              <w:rPr>
                <w:rFonts w:eastAsia="Calibri"/>
                <w:sz w:val="22"/>
                <w:szCs w:val="22"/>
              </w:rPr>
              <w:t>М.Ш. Аскаров</w:t>
            </w:r>
          </w:p>
        </w:tc>
      </w:tr>
      <w:tr w:rsidR="008D3004" w14:paraId="588FC005" w14:textId="77777777">
        <w:tc>
          <w:tcPr>
            <w:tcW w:w="2835" w:type="dxa"/>
          </w:tcPr>
          <w:p w14:paraId="7BA82247" w14:textId="77777777" w:rsidR="008D3004" w:rsidRDefault="00000000">
            <w:pPr>
              <w:spacing w:before="60" w:after="60"/>
              <w:ind w:firstLine="0"/>
              <w:jc w:val="left"/>
              <w:rPr>
                <w:rFonts w:eastAsia="Calibri"/>
                <w:sz w:val="22"/>
                <w:szCs w:val="22"/>
              </w:rPr>
            </w:pPr>
            <w:r>
              <w:rPr>
                <w:rFonts w:eastAsia="Calibri"/>
                <w:sz w:val="22"/>
                <w:szCs w:val="22"/>
              </w:rPr>
              <w:t>Заместитель председателя ПДЕК</w:t>
            </w:r>
          </w:p>
        </w:tc>
        <w:tc>
          <w:tcPr>
            <w:tcW w:w="4536" w:type="dxa"/>
          </w:tcPr>
          <w:p w14:paraId="7C37E604" w14:textId="77777777" w:rsidR="008D3004" w:rsidRDefault="00000000">
            <w:pPr>
              <w:spacing w:before="60" w:after="60"/>
              <w:ind w:firstLine="567"/>
              <w:jc w:val="left"/>
              <w:rPr>
                <w:rFonts w:eastAsia="Calibri"/>
                <w:sz w:val="22"/>
                <w:szCs w:val="22"/>
              </w:rPr>
            </w:pPr>
            <w:r>
              <w:rPr>
                <w:rFonts w:eastAsia="Calibri"/>
                <w:sz w:val="22"/>
                <w:szCs w:val="22"/>
              </w:rPr>
              <w:t>Начальник СДР и ЦЭ</w:t>
            </w:r>
          </w:p>
        </w:tc>
        <w:tc>
          <w:tcPr>
            <w:tcW w:w="2445" w:type="dxa"/>
          </w:tcPr>
          <w:p w14:paraId="07801AC6" w14:textId="77777777" w:rsidR="008D3004" w:rsidRDefault="00000000">
            <w:pPr>
              <w:spacing w:before="60" w:after="60"/>
              <w:ind w:firstLine="0"/>
              <w:jc w:val="left"/>
              <w:rPr>
                <w:rFonts w:eastAsia="Calibri"/>
                <w:sz w:val="22"/>
                <w:szCs w:val="22"/>
              </w:rPr>
            </w:pPr>
            <w:r>
              <w:rPr>
                <w:rFonts w:eastAsia="Calibri"/>
                <w:sz w:val="22"/>
                <w:szCs w:val="22"/>
              </w:rPr>
              <w:t>И.А. Севастьянова</w:t>
            </w:r>
          </w:p>
        </w:tc>
      </w:tr>
      <w:tr w:rsidR="008D3004" w14:paraId="6A3BEEFF" w14:textId="77777777">
        <w:tc>
          <w:tcPr>
            <w:tcW w:w="2835" w:type="dxa"/>
          </w:tcPr>
          <w:p w14:paraId="1DC67276" w14:textId="77777777" w:rsidR="008D3004" w:rsidRDefault="00000000">
            <w:pPr>
              <w:spacing w:before="60" w:after="60"/>
              <w:ind w:firstLine="0"/>
              <w:jc w:val="left"/>
              <w:rPr>
                <w:rFonts w:eastAsia="Calibri"/>
                <w:sz w:val="22"/>
                <w:szCs w:val="22"/>
              </w:rPr>
            </w:pPr>
            <w:r>
              <w:rPr>
                <w:rFonts w:eastAsia="Calibri"/>
                <w:sz w:val="22"/>
                <w:szCs w:val="22"/>
              </w:rPr>
              <w:t>Члены ПДЕК</w:t>
            </w:r>
          </w:p>
        </w:tc>
        <w:tc>
          <w:tcPr>
            <w:tcW w:w="4536" w:type="dxa"/>
          </w:tcPr>
          <w:p w14:paraId="6121C8E5" w14:textId="77777777" w:rsidR="008D3004" w:rsidRDefault="00000000">
            <w:pPr>
              <w:ind w:firstLine="567"/>
              <w:rPr>
                <w:sz w:val="22"/>
                <w:szCs w:val="22"/>
              </w:rPr>
            </w:pPr>
            <w:r>
              <w:rPr>
                <w:sz w:val="22"/>
                <w:szCs w:val="22"/>
              </w:rPr>
              <w:t>Начальник ООП и ОП</w:t>
            </w:r>
          </w:p>
        </w:tc>
        <w:tc>
          <w:tcPr>
            <w:tcW w:w="2445" w:type="dxa"/>
          </w:tcPr>
          <w:p w14:paraId="6824E396" w14:textId="77777777" w:rsidR="008D3004" w:rsidRDefault="00000000">
            <w:pPr>
              <w:ind w:firstLine="0"/>
              <w:rPr>
                <w:sz w:val="22"/>
                <w:szCs w:val="22"/>
              </w:rPr>
            </w:pPr>
            <w:r>
              <w:rPr>
                <w:sz w:val="22"/>
                <w:szCs w:val="22"/>
              </w:rPr>
              <w:t xml:space="preserve">Н.А. </w:t>
            </w:r>
            <w:proofErr w:type="spellStart"/>
            <w:r>
              <w:rPr>
                <w:sz w:val="22"/>
                <w:szCs w:val="22"/>
              </w:rPr>
              <w:t>Еремцов</w:t>
            </w:r>
            <w:proofErr w:type="spellEnd"/>
          </w:p>
        </w:tc>
      </w:tr>
      <w:tr w:rsidR="008D3004" w14:paraId="797DA4A5" w14:textId="77777777">
        <w:tc>
          <w:tcPr>
            <w:tcW w:w="2835" w:type="dxa"/>
          </w:tcPr>
          <w:p w14:paraId="06F4062A" w14:textId="77777777" w:rsidR="008D3004" w:rsidRDefault="008D3004">
            <w:pPr>
              <w:spacing w:before="60" w:after="60"/>
              <w:ind w:firstLine="0"/>
              <w:jc w:val="left"/>
              <w:rPr>
                <w:rFonts w:eastAsia="Calibri"/>
                <w:sz w:val="22"/>
                <w:szCs w:val="22"/>
              </w:rPr>
            </w:pPr>
          </w:p>
        </w:tc>
        <w:tc>
          <w:tcPr>
            <w:tcW w:w="4536" w:type="dxa"/>
          </w:tcPr>
          <w:p w14:paraId="5A9D3D11" w14:textId="77777777" w:rsidR="008D3004" w:rsidRDefault="00000000">
            <w:pPr>
              <w:ind w:firstLine="567"/>
              <w:rPr>
                <w:sz w:val="22"/>
                <w:szCs w:val="22"/>
              </w:rPr>
            </w:pPr>
            <w:r>
              <w:rPr>
                <w:sz w:val="22"/>
                <w:szCs w:val="22"/>
              </w:rPr>
              <w:t>Главный инженер</w:t>
            </w:r>
          </w:p>
        </w:tc>
        <w:tc>
          <w:tcPr>
            <w:tcW w:w="2445" w:type="dxa"/>
          </w:tcPr>
          <w:p w14:paraId="5D3C9DC6" w14:textId="77777777" w:rsidR="008D3004" w:rsidRDefault="00000000">
            <w:pPr>
              <w:ind w:firstLine="0"/>
              <w:rPr>
                <w:sz w:val="22"/>
                <w:szCs w:val="22"/>
              </w:rPr>
            </w:pPr>
            <w:r>
              <w:rPr>
                <w:sz w:val="22"/>
                <w:szCs w:val="22"/>
              </w:rPr>
              <w:t>И.М. Вафин</w:t>
            </w:r>
          </w:p>
        </w:tc>
      </w:tr>
      <w:tr w:rsidR="008D3004" w14:paraId="73699C0E" w14:textId="77777777">
        <w:tc>
          <w:tcPr>
            <w:tcW w:w="2835" w:type="dxa"/>
          </w:tcPr>
          <w:p w14:paraId="64224779" w14:textId="77777777" w:rsidR="008D3004" w:rsidRDefault="008D3004">
            <w:pPr>
              <w:spacing w:before="60" w:after="60"/>
              <w:ind w:firstLine="567"/>
              <w:jc w:val="left"/>
              <w:rPr>
                <w:rFonts w:eastAsia="Calibri"/>
                <w:sz w:val="22"/>
                <w:szCs w:val="22"/>
              </w:rPr>
            </w:pPr>
          </w:p>
        </w:tc>
        <w:tc>
          <w:tcPr>
            <w:tcW w:w="4536" w:type="dxa"/>
          </w:tcPr>
          <w:p w14:paraId="121CDEC7" w14:textId="77777777" w:rsidR="008D3004" w:rsidRDefault="00000000">
            <w:pPr>
              <w:ind w:firstLine="567"/>
              <w:rPr>
                <w:sz w:val="22"/>
                <w:szCs w:val="22"/>
              </w:rPr>
            </w:pPr>
            <w:r>
              <w:rPr>
                <w:sz w:val="22"/>
                <w:szCs w:val="22"/>
              </w:rPr>
              <w:t>Главный специалист ПЭО</w:t>
            </w:r>
          </w:p>
        </w:tc>
        <w:tc>
          <w:tcPr>
            <w:tcW w:w="2445" w:type="dxa"/>
          </w:tcPr>
          <w:p w14:paraId="789B2865" w14:textId="77777777" w:rsidR="008D3004" w:rsidRDefault="00000000">
            <w:pPr>
              <w:ind w:firstLine="0"/>
              <w:rPr>
                <w:sz w:val="22"/>
                <w:szCs w:val="22"/>
              </w:rPr>
            </w:pPr>
            <w:r>
              <w:rPr>
                <w:sz w:val="22"/>
                <w:szCs w:val="22"/>
              </w:rPr>
              <w:t>Р.И. Ахметзянов</w:t>
            </w:r>
          </w:p>
        </w:tc>
      </w:tr>
      <w:tr w:rsidR="008D3004" w14:paraId="75A71DAF" w14:textId="77777777">
        <w:tc>
          <w:tcPr>
            <w:tcW w:w="2835" w:type="dxa"/>
          </w:tcPr>
          <w:p w14:paraId="3594BE8C" w14:textId="77777777" w:rsidR="008D3004" w:rsidRDefault="00000000">
            <w:pPr>
              <w:spacing w:before="60" w:after="60"/>
              <w:ind w:firstLine="0"/>
              <w:jc w:val="left"/>
              <w:rPr>
                <w:rFonts w:eastAsia="Calibri"/>
                <w:sz w:val="22"/>
                <w:szCs w:val="22"/>
              </w:rPr>
            </w:pPr>
            <w:r>
              <w:rPr>
                <w:rFonts w:eastAsia="Calibri"/>
                <w:sz w:val="22"/>
                <w:szCs w:val="22"/>
              </w:rPr>
              <w:t>Секретарь ПДЕК</w:t>
            </w:r>
          </w:p>
        </w:tc>
        <w:tc>
          <w:tcPr>
            <w:tcW w:w="4536" w:type="dxa"/>
          </w:tcPr>
          <w:p w14:paraId="265EC545" w14:textId="77777777" w:rsidR="008D3004" w:rsidRDefault="00000000">
            <w:pPr>
              <w:ind w:firstLine="567"/>
              <w:rPr>
                <w:sz w:val="22"/>
                <w:szCs w:val="22"/>
              </w:rPr>
            </w:pPr>
            <w:r>
              <w:rPr>
                <w:sz w:val="22"/>
                <w:szCs w:val="22"/>
              </w:rPr>
              <w:t>Ведущий инженер СДР и ЦЭ</w:t>
            </w:r>
          </w:p>
        </w:tc>
        <w:tc>
          <w:tcPr>
            <w:tcW w:w="2445" w:type="dxa"/>
          </w:tcPr>
          <w:p w14:paraId="1CC2BBB0" w14:textId="74337F15" w:rsidR="008D3004" w:rsidRDefault="0081116D">
            <w:pPr>
              <w:ind w:firstLine="0"/>
              <w:rPr>
                <w:sz w:val="22"/>
                <w:szCs w:val="22"/>
              </w:rPr>
            </w:pPr>
            <w:r>
              <w:rPr>
                <w:sz w:val="22"/>
                <w:szCs w:val="22"/>
              </w:rPr>
              <w:t>А.И. Гайнуллина</w:t>
            </w:r>
          </w:p>
        </w:tc>
      </w:tr>
    </w:tbl>
    <w:bookmarkEnd w:id="11"/>
    <w:p w14:paraId="05DDFD16" w14:textId="77777777" w:rsidR="00501ED3" w:rsidRDefault="00501ED3" w:rsidP="00501ED3">
      <w:pPr>
        <w:spacing w:before="60" w:after="60"/>
        <w:ind w:firstLine="565"/>
        <w:rPr>
          <w:sz w:val="22"/>
          <w:szCs w:val="22"/>
        </w:rPr>
      </w:pPr>
      <w:r>
        <w:rPr>
          <w:sz w:val="22"/>
          <w:szCs w:val="22"/>
        </w:rPr>
        <w:t>Общее количество постоянно действующей единой комиссии 7 (семь) человек, число присутствующих на заседании 6 (шесть) человек, что составляет более 50% состава постоянно действующей единой комиссии. Заседание правомочно принимать решения по рассмотрению котировочных заявок.</w:t>
      </w:r>
    </w:p>
    <w:p w14:paraId="2DF24474" w14:textId="77777777" w:rsidR="008D3004" w:rsidRDefault="00000000">
      <w:pPr>
        <w:spacing w:before="60" w:after="60"/>
        <w:ind w:firstLine="565"/>
        <w:rPr>
          <w:b/>
          <w:bCs/>
          <w:i/>
          <w:iCs/>
          <w:color w:val="000000"/>
          <w:sz w:val="22"/>
          <w:szCs w:val="22"/>
        </w:rPr>
      </w:pPr>
      <w:r>
        <w:rPr>
          <w:sz w:val="22"/>
          <w:szCs w:val="22"/>
          <w:lang w:val="en-US"/>
        </w:rPr>
        <w:t>II</w:t>
      </w:r>
      <w:r>
        <w:rPr>
          <w:sz w:val="22"/>
          <w:szCs w:val="22"/>
        </w:rPr>
        <w:t xml:space="preserve">. Заседание Постоянно действующей единой комиссии по рассмотрению и оценке заявок осуществляется в соответствии с аукционной документацией, опубликованной в Единой информационной системе, на официальном </w:t>
      </w:r>
      <w:r>
        <w:rPr>
          <w:color w:val="000000"/>
          <w:sz w:val="22"/>
          <w:szCs w:val="22"/>
        </w:rPr>
        <w:t xml:space="preserve">сайте АО «Содружество» </w:t>
      </w:r>
      <w:hyperlink r:id="rId7" w:tooltip="http://www.sodruzhestvoppk.ru" w:history="1">
        <w:r w:rsidR="008D3004">
          <w:rPr>
            <w:rStyle w:val="af1"/>
            <w:sz w:val="22"/>
            <w:szCs w:val="22"/>
            <w:lang w:val="en-US"/>
          </w:rPr>
          <w:t>http</w:t>
        </w:r>
        <w:r w:rsidR="008D3004">
          <w:rPr>
            <w:rStyle w:val="af1"/>
            <w:sz w:val="22"/>
            <w:szCs w:val="22"/>
          </w:rPr>
          <w:t>://</w:t>
        </w:r>
        <w:r w:rsidR="008D3004">
          <w:rPr>
            <w:rStyle w:val="af1"/>
            <w:sz w:val="22"/>
            <w:szCs w:val="22"/>
            <w:lang w:val="en-US"/>
          </w:rPr>
          <w:t>www</w:t>
        </w:r>
        <w:r w:rsidR="008D3004">
          <w:rPr>
            <w:rStyle w:val="af1"/>
            <w:sz w:val="22"/>
            <w:szCs w:val="22"/>
          </w:rPr>
          <w:t>.</w:t>
        </w:r>
        <w:r w:rsidR="008D3004">
          <w:rPr>
            <w:rStyle w:val="af1"/>
            <w:sz w:val="22"/>
            <w:szCs w:val="22"/>
            <w:lang w:val="en-US"/>
          </w:rPr>
          <w:t>sodruzhestvoppk</w:t>
        </w:r>
        <w:r w:rsidR="008D3004">
          <w:rPr>
            <w:rStyle w:val="af1"/>
            <w:sz w:val="22"/>
            <w:szCs w:val="22"/>
          </w:rPr>
          <w:t>.</w:t>
        </w:r>
        <w:r w:rsidR="008D3004">
          <w:rPr>
            <w:rStyle w:val="af1"/>
            <w:sz w:val="22"/>
            <w:szCs w:val="22"/>
            <w:lang w:val="en-US"/>
          </w:rPr>
          <w:t>ru</w:t>
        </w:r>
      </w:hyperlink>
      <w:r>
        <w:rPr>
          <w:color w:val="000000"/>
          <w:sz w:val="22"/>
          <w:szCs w:val="22"/>
        </w:rPr>
        <w:t xml:space="preserve"> и электронной торговой площадке </w:t>
      </w:r>
      <w:hyperlink r:id="rId8" w:tooltip="http://223etp.zakazrf.ru" w:history="1">
        <w:r w:rsidR="008D3004">
          <w:rPr>
            <w:rStyle w:val="af1"/>
            <w:sz w:val="22"/>
            <w:szCs w:val="22"/>
          </w:rPr>
          <w:t>http://223etp.zakazrf.ru</w:t>
        </w:r>
      </w:hyperlink>
      <w:r>
        <w:rPr>
          <w:color w:val="000000"/>
          <w:sz w:val="22"/>
          <w:szCs w:val="22"/>
        </w:rPr>
        <w:t xml:space="preserve">. </w:t>
      </w:r>
    </w:p>
    <w:p w14:paraId="4238E138" w14:textId="77777777" w:rsidR="008D3004" w:rsidRDefault="00000000">
      <w:pPr>
        <w:spacing w:before="60" w:after="60"/>
        <w:ind w:firstLine="565"/>
        <w:rPr>
          <w:sz w:val="22"/>
          <w:szCs w:val="22"/>
        </w:rPr>
      </w:pPr>
      <w:r>
        <w:rPr>
          <w:sz w:val="22"/>
          <w:szCs w:val="22"/>
          <w:lang w:val="en-US"/>
        </w:rPr>
        <w:t>III</w:t>
      </w:r>
      <w:r>
        <w:rPr>
          <w:sz w:val="22"/>
          <w:szCs w:val="22"/>
        </w:rPr>
        <w:t>. На момент окончания срока подачи заявок согласно «Реестру заявок на участие» оператором площадки предоставлено 1 (одна) заявка:</w:t>
      </w:r>
    </w:p>
    <w:tbl>
      <w:tblPr>
        <w:tblW w:w="10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3"/>
        <w:gridCol w:w="1374"/>
        <w:gridCol w:w="2254"/>
        <w:gridCol w:w="3274"/>
        <w:gridCol w:w="2081"/>
      </w:tblGrid>
      <w:tr w:rsidR="008D3004" w14:paraId="4F13F338" w14:textId="77777777" w:rsidTr="00594330">
        <w:trPr>
          <w:trHeight w:val="925"/>
        </w:trPr>
        <w:tc>
          <w:tcPr>
            <w:tcW w:w="1173" w:type="dxa"/>
            <w:tcBorders>
              <w:top w:val="single" w:sz="4" w:space="0" w:color="000000"/>
              <w:left w:val="single" w:sz="4" w:space="0" w:color="000000"/>
              <w:bottom w:val="single" w:sz="4" w:space="0" w:color="000000"/>
              <w:right w:val="single" w:sz="4" w:space="0" w:color="000000"/>
            </w:tcBorders>
          </w:tcPr>
          <w:p w14:paraId="1B24FB56" w14:textId="77777777" w:rsidR="008D3004" w:rsidRDefault="00000000">
            <w:pPr>
              <w:ind w:firstLine="0"/>
              <w:jc w:val="center"/>
              <w:rPr>
                <w:b/>
                <w:bCs/>
                <w:sz w:val="22"/>
                <w:szCs w:val="22"/>
              </w:rPr>
            </w:pPr>
            <w:bookmarkStart w:id="12" w:name="_Hlk31708508"/>
            <w:r>
              <w:rPr>
                <w:b/>
                <w:bCs/>
                <w:sz w:val="22"/>
                <w:szCs w:val="22"/>
              </w:rPr>
              <w:t>№ п/п</w:t>
            </w:r>
          </w:p>
        </w:tc>
        <w:tc>
          <w:tcPr>
            <w:tcW w:w="1374" w:type="dxa"/>
            <w:tcBorders>
              <w:top w:val="single" w:sz="4" w:space="0" w:color="000000"/>
              <w:left w:val="single" w:sz="4" w:space="0" w:color="000000"/>
              <w:bottom w:val="single" w:sz="4" w:space="0" w:color="000000"/>
              <w:right w:val="single" w:sz="4" w:space="0" w:color="000000"/>
            </w:tcBorders>
          </w:tcPr>
          <w:p w14:paraId="74CACB7C" w14:textId="77777777" w:rsidR="008D3004" w:rsidRDefault="00000000">
            <w:pPr>
              <w:ind w:firstLine="0"/>
              <w:jc w:val="center"/>
              <w:rPr>
                <w:b/>
                <w:bCs/>
                <w:sz w:val="22"/>
                <w:szCs w:val="22"/>
              </w:rPr>
            </w:pPr>
            <w:r>
              <w:rPr>
                <w:b/>
                <w:bCs/>
                <w:sz w:val="22"/>
                <w:szCs w:val="22"/>
              </w:rPr>
              <w:t>Номер заявки участника</w:t>
            </w:r>
          </w:p>
        </w:tc>
        <w:tc>
          <w:tcPr>
            <w:tcW w:w="2254" w:type="dxa"/>
            <w:tcBorders>
              <w:top w:val="single" w:sz="4" w:space="0" w:color="000000"/>
              <w:left w:val="single" w:sz="4" w:space="0" w:color="000000"/>
              <w:bottom w:val="single" w:sz="4" w:space="0" w:color="000000"/>
              <w:right w:val="single" w:sz="4" w:space="0" w:color="000000"/>
            </w:tcBorders>
          </w:tcPr>
          <w:p w14:paraId="22ED4B8F" w14:textId="77777777" w:rsidR="008D3004" w:rsidRDefault="00000000">
            <w:pPr>
              <w:ind w:firstLine="0"/>
              <w:jc w:val="center"/>
              <w:rPr>
                <w:b/>
                <w:bCs/>
                <w:sz w:val="22"/>
                <w:szCs w:val="22"/>
              </w:rPr>
            </w:pPr>
            <w:r>
              <w:rPr>
                <w:b/>
                <w:bCs/>
                <w:sz w:val="22"/>
                <w:szCs w:val="22"/>
              </w:rPr>
              <w:t>Дата и время поступления заявки</w:t>
            </w:r>
          </w:p>
        </w:tc>
        <w:tc>
          <w:tcPr>
            <w:tcW w:w="3274" w:type="dxa"/>
            <w:tcBorders>
              <w:top w:val="single" w:sz="4" w:space="0" w:color="000000"/>
              <w:left w:val="single" w:sz="4" w:space="0" w:color="000000"/>
              <w:bottom w:val="single" w:sz="4" w:space="0" w:color="000000"/>
              <w:right w:val="single" w:sz="4" w:space="0" w:color="000000"/>
            </w:tcBorders>
          </w:tcPr>
          <w:p w14:paraId="04787C01" w14:textId="77777777" w:rsidR="008D3004" w:rsidRDefault="00000000">
            <w:pPr>
              <w:ind w:firstLine="0"/>
              <w:jc w:val="center"/>
              <w:rPr>
                <w:b/>
                <w:bCs/>
                <w:sz w:val="22"/>
                <w:szCs w:val="22"/>
              </w:rPr>
            </w:pPr>
            <w:r>
              <w:rPr>
                <w:b/>
                <w:bCs/>
                <w:sz w:val="22"/>
                <w:szCs w:val="22"/>
              </w:rPr>
              <w:t>Наименование участника</w:t>
            </w:r>
          </w:p>
        </w:tc>
        <w:tc>
          <w:tcPr>
            <w:tcW w:w="2081" w:type="dxa"/>
            <w:tcBorders>
              <w:top w:val="single" w:sz="4" w:space="0" w:color="000000"/>
              <w:left w:val="single" w:sz="4" w:space="0" w:color="000000"/>
              <w:bottom w:val="single" w:sz="4" w:space="0" w:color="000000"/>
              <w:right w:val="single" w:sz="4" w:space="0" w:color="000000"/>
            </w:tcBorders>
          </w:tcPr>
          <w:p w14:paraId="1D39D7AE" w14:textId="77777777" w:rsidR="008D3004" w:rsidRDefault="00000000">
            <w:pPr>
              <w:ind w:firstLine="0"/>
              <w:jc w:val="center"/>
              <w:rPr>
                <w:b/>
                <w:bCs/>
                <w:sz w:val="22"/>
                <w:szCs w:val="22"/>
              </w:rPr>
            </w:pPr>
            <w:r>
              <w:rPr>
                <w:b/>
                <w:bCs/>
                <w:sz w:val="22"/>
                <w:szCs w:val="22"/>
              </w:rPr>
              <w:t>ИНН</w:t>
            </w:r>
          </w:p>
        </w:tc>
      </w:tr>
      <w:tr w:rsidR="008D3004" w14:paraId="0D8AB694" w14:textId="77777777" w:rsidTr="00594330">
        <w:trPr>
          <w:trHeight w:val="892"/>
        </w:trPr>
        <w:tc>
          <w:tcPr>
            <w:tcW w:w="1173" w:type="dxa"/>
            <w:tcBorders>
              <w:top w:val="single" w:sz="4" w:space="0" w:color="000000"/>
              <w:left w:val="single" w:sz="4" w:space="0" w:color="000000"/>
              <w:bottom w:val="single" w:sz="4" w:space="0" w:color="000000"/>
              <w:right w:val="single" w:sz="4" w:space="0" w:color="000000"/>
            </w:tcBorders>
          </w:tcPr>
          <w:p w14:paraId="4B669059" w14:textId="77777777" w:rsidR="008D3004" w:rsidRDefault="00000000">
            <w:pPr>
              <w:ind w:firstLine="0"/>
              <w:jc w:val="center"/>
              <w:rPr>
                <w:rFonts w:eastAsia="Calibri"/>
                <w:sz w:val="22"/>
                <w:szCs w:val="22"/>
              </w:rPr>
            </w:pPr>
            <w:r>
              <w:t>1</w:t>
            </w:r>
          </w:p>
        </w:tc>
        <w:tc>
          <w:tcPr>
            <w:tcW w:w="1374" w:type="dxa"/>
            <w:tcBorders>
              <w:top w:val="single" w:sz="4" w:space="0" w:color="000000"/>
              <w:left w:val="single" w:sz="4" w:space="0" w:color="000000"/>
              <w:bottom w:val="single" w:sz="4" w:space="0" w:color="000000"/>
              <w:right w:val="single" w:sz="4" w:space="0" w:color="000000"/>
            </w:tcBorders>
          </w:tcPr>
          <w:p w14:paraId="38BC7A7A" w14:textId="05D5A97D" w:rsidR="008D3004" w:rsidRDefault="00594330">
            <w:pPr>
              <w:ind w:firstLine="0"/>
              <w:jc w:val="center"/>
              <w:rPr>
                <w:sz w:val="22"/>
                <w:szCs w:val="22"/>
              </w:rPr>
            </w:pPr>
            <w:r w:rsidRPr="00594330">
              <w:rPr>
                <w:sz w:val="22"/>
                <w:szCs w:val="22"/>
              </w:rPr>
              <w:t>563342</w:t>
            </w:r>
          </w:p>
        </w:tc>
        <w:tc>
          <w:tcPr>
            <w:tcW w:w="2254" w:type="dxa"/>
            <w:tcBorders>
              <w:top w:val="single" w:sz="4" w:space="0" w:color="000000"/>
              <w:left w:val="single" w:sz="4" w:space="0" w:color="000000"/>
              <w:bottom w:val="single" w:sz="4" w:space="0" w:color="000000"/>
              <w:right w:val="single" w:sz="4" w:space="0" w:color="000000"/>
            </w:tcBorders>
          </w:tcPr>
          <w:p w14:paraId="31B3737C" w14:textId="00A135A8" w:rsidR="008D3004" w:rsidRDefault="00594330">
            <w:pPr>
              <w:ind w:firstLine="0"/>
              <w:jc w:val="center"/>
              <w:rPr>
                <w:sz w:val="22"/>
                <w:szCs w:val="22"/>
              </w:rPr>
            </w:pPr>
            <w:r w:rsidRPr="00594330">
              <w:rPr>
                <w:sz w:val="22"/>
                <w:szCs w:val="22"/>
              </w:rPr>
              <w:t>18.11.2024 09:55:44 (+03:00)</w:t>
            </w:r>
          </w:p>
        </w:tc>
        <w:tc>
          <w:tcPr>
            <w:tcW w:w="3274" w:type="dxa"/>
            <w:tcBorders>
              <w:top w:val="single" w:sz="4" w:space="0" w:color="000000"/>
              <w:left w:val="single" w:sz="4" w:space="0" w:color="000000"/>
              <w:bottom w:val="single" w:sz="4" w:space="0" w:color="000000"/>
              <w:right w:val="single" w:sz="4" w:space="0" w:color="000000"/>
            </w:tcBorders>
          </w:tcPr>
          <w:p w14:paraId="4C623BBB" w14:textId="77777777" w:rsidR="008D3004" w:rsidRDefault="00000000">
            <w:pPr>
              <w:ind w:firstLine="0"/>
              <w:jc w:val="left"/>
              <w:rPr>
                <w:sz w:val="22"/>
                <w:szCs w:val="22"/>
              </w:rPr>
            </w:pPr>
            <w:r>
              <w:rPr>
                <w:sz w:val="22"/>
                <w:szCs w:val="22"/>
              </w:rPr>
              <w:t>АКЦИОНЕРНОЕ ОБЩЕСТВО "ГРУППА КОМПАНИЙ "ИСКАНДЕР"</w:t>
            </w:r>
          </w:p>
        </w:tc>
        <w:tc>
          <w:tcPr>
            <w:tcW w:w="2081" w:type="dxa"/>
            <w:tcBorders>
              <w:top w:val="single" w:sz="4" w:space="0" w:color="000000"/>
              <w:left w:val="single" w:sz="4" w:space="0" w:color="000000"/>
              <w:bottom w:val="single" w:sz="4" w:space="0" w:color="000000"/>
              <w:right w:val="single" w:sz="4" w:space="0" w:color="000000"/>
            </w:tcBorders>
          </w:tcPr>
          <w:p w14:paraId="6F9A4D0C" w14:textId="27DBA03A" w:rsidR="008D3004" w:rsidRDefault="00594330">
            <w:pPr>
              <w:ind w:firstLine="0"/>
              <w:jc w:val="center"/>
              <w:rPr>
                <w:sz w:val="22"/>
                <w:szCs w:val="22"/>
              </w:rPr>
            </w:pPr>
            <w:r w:rsidRPr="00594330">
              <w:rPr>
                <w:sz w:val="22"/>
                <w:szCs w:val="22"/>
              </w:rPr>
              <w:t>7725703846</w:t>
            </w:r>
          </w:p>
        </w:tc>
      </w:tr>
    </w:tbl>
    <w:p w14:paraId="1D8B10ED" w14:textId="77777777" w:rsidR="008D3004" w:rsidRDefault="00000000">
      <w:pPr>
        <w:ind w:firstLine="565"/>
        <w:rPr>
          <w:bCs/>
          <w:color w:val="000000"/>
          <w:sz w:val="22"/>
          <w:szCs w:val="22"/>
        </w:rPr>
      </w:pPr>
      <w:bookmarkStart w:id="13" w:name="OLE_LINK2"/>
      <w:bookmarkStart w:id="14" w:name="OLE_LINK3"/>
      <w:bookmarkEnd w:id="12"/>
      <w:r>
        <w:rPr>
          <w:bCs/>
          <w:color w:val="000000"/>
          <w:sz w:val="22"/>
          <w:szCs w:val="22"/>
          <w:lang w:val="en-US"/>
        </w:rPr>
        <w:t>IV</w:t>
      </w:r>
      <w:r>
        <w:rPr>
          <w:bCs/>
          <w:color w:val="000000"/>
          <w:sz w:val="22"/>
          <w:szCs w:val="22"/>
        </w:rPr>
        <w:t xml:space="preserve">. Постоянно действующая единая комиссия приняла решение на основании </w:t>
      </w:r>
      <w:proofErr w:type="spellStart"/>
      <w:r>
        <w:rPr>
          <w:bCs/>
          <w:color w:val="000000"/>
          <w:sz w:val="22"/>
          <w:szCs w:val="22"/>
        </w:rPr>
        <w:t>п.п</w:t>
      </w:r>
      <w:proofErr w:type="spellEnd"/>
      <w:r>
        <w:rPr>
          <w:bCs/>
          <w:color w:val="000000"/>
          <w:sz w:val="22"/>
          <w:szCs w:val="22"/>
        </w:rPr>
        <w:t>. 3 п. 6.8.2 аукционной документации, признать открытый аукцион в электронной форме несостоявшимся – на участие в аукционе подана только одна аукционная заявка.</w:t>
      </w:r>
    </w:p>
    <w:p w14:paraId="7B1520AC" w14:textId="48E1B3DF" w:rsidR="008D3004" w:rsidRDefault="00000000">
      <w:pPr>
        <w:ind w:firstLine="565"/>
        <w:rPr>
          <w:bCs/>
          <w:color w:val="000000"/>
          <w:sz w:val="22"/>
          <w:szCs w:val="22"/>
        </w:rPr>
      </w:pPr>
      <w:r>
        <w:rPr>
          <w:bCs/>
          <w:color w:val="000000"/>
          <w:sz w:val="22"/>
          <w:szCs w:val="22"/>
        </w:rPr>
        <w:t xml:space="preserve"> </w:t>
      </w:r>
      <w:r w:rsidRPr="006B56D9">
        <w:rPr>
          <w:bCs/>
          <w:color w:val="000000"/>
          <w:sz w:val="22"/>
          <w:szCs w:val="22"/>
        </w:rPr>
        <w:t>На основании п. 6.8.</w:t>
      </w:r>
      <w:r w:rsidR="00C46C95" w:rsidRPr="006B56D9">
        <w:rPr>
          <w:bCs/>
          <w:color w:val="000000"/>
          <w:sz w:val="22"/>
          <w:szCs w:val="22"/>
        </w:rPr>
        <w:t>3</w:t>
      </w:r>
      <w:r w:rsidRPr="006B56D9">
        <w:rPr>
          <w:bCs/>
          <w:color w:val="000000"/>
          <w:sz w:val="22"/>
          <w:szCs w:val="22"/>
        </w:rPr>
        <w:t xml:space="preserve"> аукционной документации постоянно действующая единая комиссия приняла решение </w:t>
      </w:r>
      <w:r w:rsidR="00356378" w:rsidRPr="006B56D9">
        <w:rPr>
          <w:bCs/>
          <w:color w:val="000000"/>
          <w:sz w:val="22"/>
          <w:szCs w:val="22"/>
        </w:rPr>
        <w:t>осуществить закупку другим способом</w:t>
      </w:r>
    </w:p>
    <w:p w14:paraId="749358BF" w14:textId="77777777" w:rsidR="008D3004" w:rsidRDefault="00000000">
      <w:pPr>
        <w:pStyle w:val="a3"/>
        <w:numPr>
          <w:ilvl w:val="0"/>
          <w:numId w:val="28"/>
        </w:numPr>
        <w:tabs>
          <w:tab w:val="left" w:pos="0"/>
        </w:tabs>
        <w:spacing w:before="60" w:after="60" w:line="240" w:lineRule="auto"/>
        <w:ind w:left="0" w:firstLine="567"/>
        <w:jc w:val="both"/>
        <w:rPr>
          <w:rFonts w:ascii="Times New Roman" w:hAnsi="Times New Roman"/>
          <w:bCs/>
          <w:color w:val="000000"/>
        </w:rPr>
      </w:pPr>
      <w:r>
        <w:rPr>
          <w:rFonts w:ascii="Times New Roman" w:hAnsi="Times New Roman"/>
          <w:bCs/>
          <w:color w:val="000000"/>
        </w:rPr>
        <w:lastRenderedPageBreak/>
        <w:t>Информация о наличии сведений и документов, предусмотренных документацией, представленных участником.</w:t>
      </w:r>
    </w:p>
    <w:p w14:paraId="53C097BD" w14:textId="77777777" w:rsidR="008D3004" w:rsidRDefault="00000000">
      <w:pPr>
        <w:numPr>
          <w:ilvl w:val="0"/>
          <w:numId w:val="28"/>
        </w:numPr>
        <w:ind w:left="0" w:firstLine="567"/>
        <w:rPr>
          <w:bCs/>
          <w:color w:val="000000"/>
          <w:sz w:val="22"/>
          <w:szCs w:val="22"/>
        </w:rPr>
      </w:pPr>
      <w:r>
        <w:rPr>
          <w:bCs/>
          <w:color w:val="000000"/>
          <w:sz w:val="22"/>
          <w:szCs w:val="22"/>
        </w:rPr>
        <w:t>Решение каждого присутствующего члена комиссии.</w:t>
      </w:r>
    </w:p>
    <w:p w14:paraId="009D76B6" w14:textId="77777777" w:rsidR="00501ED3" w:rsidRDefault="00501ED3" w:rsidP="00501ED3">
      <w:pPr>
        <w:ind w:left="567" w:firstLine="0"/>
        <w:rPr>
          <w:bCs/>
          <w:color w:val="000000"/>
          <w:sz w:val="22"/>
          <w:szCs w:val="22"/>
        </w:rPr>
      </w:pPr>
    </w:p>
    <w:p w14:paraId="1E8A0D59" w14:textId="77777777" w:rsidR="008D3004" w:rsidRDefault="00000000">
      <w:pPr>
        <w:pStyle w:val="aff3"/>
        <w:keepNext/>
        <w:spacing w:before="120" w:after="120" w:line="240" w:lineRule="auto"/>
        <w:ind w:firstLine="566"/>
        <w:outlineLvl w:val="1"/>
        <w:rPr>
          <w:sz w:val="22"/>
          <w:szCs w:val="22"/>
        </w:rPr>
      </w:pPr>
      <w:r>
        <w:rPr>
          <w:b/>
          <w:bCs/>
          <w:sz w:val="22"/>
          <w:szCs w:val="22"/>
        </w:rPr>
        <w:t>ПОДПИСИ ЧЛЕНОВ ПОСТОЯННО ДЕЙСТВУЮЩЕЙ ЕДИНОЙ КОМИССИИ</w:t>
      </w:r>
      <w:r>
        <w:rPr>
          <w:sz w:val="22"/>
          <w:szCs w:val="22"/>
        </w:rPr>
        <w:t>:</w:t>
      </w:r>
    </w:p>
    <w:tbl>
      <w:tblPr>
        <w:tblW w:w="0" w:type="auto"/>
        <w:jc w:val="center"/>
        <w:tblLook w:val="04A0" w:firstRow="1" w:lastRow="0" w:firstColumn="1" w:lastColumn="0" w:noHBand="0" w:noVBand="1"/>
      </w:tblPr>
      <w:tblGrid>
        <w:gridCol w:w="3970"/>
        <w:gridCol w:w="2693"/>
        <w:gridCol w:w="3119"/>
      </w:tblGrid>
      <w:tr w:rsidR="008D3004" w14:paraId="4D0A8CFB" w14:textId="77777777">
        <w:trPr>
          <w:trHeight w:val="628"/>
          <w:jc w:val="center"/>
        </w:trPr>
        <w:tc>
          <w:tcPr>
            <w:tcW w:w="3970" w:type="dxa"/>
            <w:tcBorders>
              <w:top w:val="none" w:sz="0" w:space="0" w:color="000000"/>
              <w:left w:val="none" w:sz="0" w:space="0" w:color="000000"/>
              <w:bottom w:val="none" w:sz="0" w:space="0" w:color="000000"/>
              <w:right w:val="none" w:sz="0" w:space="0" w:color="000000"/>
            </w:tcBorders>
            <w:vAlign w:val="center"/>
          </w:tcPr>
          <w:p w14:paraId="312EC116" w14:textId="77777777" w:rsidR="008D3004" w:rsidRDefault="00000000">
            <w:pPr>
              <w:spacing w:before="240" w:after="240"/>
              <w:ind w:firstLine="0"/>
              <w:rPr>
                <w:sz w:val="22"/>
                <w:szCs w:val="22"/>
              </w:rPr>
            </w:pPr>
            <w:r>
              <w:rPr>
                <w:sz w:val="22"/>
                <w:szCs w:val="22"/>
              </w:rPr>
              <w:t>Председатель ПДЕК</w:t>
            </w:r>
          </w:p>
        </w:tc>
        <w:tc>
          <w:tcPr>
            <w:tcW w:w="2693" w:type="dxa"/>
            <w:tcBorders>
              <w:top w:val="none" w:sz="0" w:space="0" w:color="000000"/>
              <w:left w:val="none" w:sz="0" w:space="0" w:color="000000"/>
              <w:bottom w:val="none" w:sz="0" w:space="0" w:color="000000"/>
              <w:right w:val="none" w:sz="0" w:space="0" w:color="000000"/>
            </w:tcBorders>
            <w:vAlign w:val="center"/>
          </w:tcPr>
          <w:p w14:paraId="69B233D8" w14:textId="77777777" w:rsidR="008D3004" w:rsidRDefault="008D3004">
            <w:pPr>
              <w:spacing w:before="60" w:after="60"/>
              <w:ind w:firstLine="565"/>
              <w:rPr>
                <w:sz w:val="22"/>
                <w:szCs w:val="22"/>
              </w:rPr>
            </w:pPr>
          </w:p>
        </w:tc>
        <w:tc>
          <w:tcPr>
            <w:tcW w:w="3119" w:type="dxa"/>
            <w:tcBorders>
              <w:top w:val="none" w:sz="0" w:space="0" w:color="000000"/>
              <w:left w:val="none" w:sz="0" w:space="0" w:color="000000"/>
              <w:bottom w:val="none" w:sz="0" w:space="0" w:color="000000"/>
              <w:right w:val="none" w:sz="0" w:space="0" w:color="000000"/>
            </w:tcBorders>
            <w:vAlign w:val="center"/>
          </w:tcPr>
          <w:p w14:paraId="747BD0EA" w14:textId="77777777" w:rsidR="008D3004" w:rsidRDefault="00000000">
            <w:pPr>
              <w:ind w:firstLine="567"/>
              <w:rPr>
                <w:sz w:val="22"/>
                <w:szCs w:val="22"/>
              </w:rPr>
            </w:pPr>
            <w:r>
              <w:rPr>
                <w:sz w:val="22"/>
                <w:szCs w:val="22"/>
              </w:rPr>
              <w:t>М.Ш. Аскаров</w:t>
            </w:r>
          </w:p>
        </w:tc>
      </w:tr>
      <w:tr w:rsidR="008D3004" w14:paraId="2447D05C" w14:textId="77777777">
        <w:trPr>
          <w:trHeight w:val="628"/>
          <w:jc w:val="center"/>
        </w:trPr>
        <w:tc>
          <w:tcPr>
            <w:tcW w:w="3970" w:type="dxa"/>
            <w:tcBorders>
              <w:top w:val="none" w:sz="0" w:space="0" w:color="000000"/>
              <w:left w:val="none" w:sz="0" w:space="0" w:color="000000"/>
              <w:bottom w:val="none" w:sz="0" w:space="0" w:color="000000"/>
              <w:right w:val="none" w:sz="0" w:space="0" w:color="000000"/>
            </w:tcBorders>
            <w:vAlign w:val="center"/>
          </w:tcPr>
          <w:p w14:paraId="28CF4949" w14:textId="77777777" w:rsidR="008D3004" w:rsidRDefault="00000000">
            <w:pPr>
              <w:spacing w:before="240" w:after="240"/>
              <w:ind w:firstLine="0"/>
              <w:rPr>
                <w:sz w:val="22"/>
                <w:szCs w:val="22"/>
              </w:rPr>
            </w:pPr>
            <w:r>
              <w:rPr>
                <w:sz w:val="22"/>
                <w:szCs w:val="22"/>
              </w:rPr>
              <w:t>Заместитель председателя ПДЕК</w:t>
            </w:r>
          </w:p>
        </w:tc>
        <w:tc>
          <w:tcPr>
            <w:tcW w:w="2693" w:type="dxa"/>
            <w:tcBorders>
              <w:top w:val="none" w:sz="0" w:space="0" w:color="000000"/>
              <w:left w:val="none" w:sz="0" w:space="0" w:color="000000"/>
              <w:bottom w:val="none" w:sz="0" w:space="0" w:color="000000"/>
              <w:right w:val="none" w:sz="0" w:space="0" w:color="000000"/>
            </w:tcBorders>
            <w:vAlign w:val="center"/>
          </w:tcPr>
          <w:p w14:paraId="333B2FAA" w14:textId="77777777" w:rsidR="008D3004" w:rsidRDefault="008D3004">
            <w:pPr>
              <w:spacing w:before="60" w:after="60"/>
              <w:ind w:firstLine="565"/>
              <w:rPr>
                <w:sz w:val="22"/>
                <w:szCs w:val="22"/>
              </w:rPr>
            </w:pPr>
          </w:p>
        </w:tc>
        <w:tc>
          <w:tcPr>
            <w:tcW w:w="3119" w:type="dxa"/>
            <w:tcBorders>
              <w:top w:val="none" w:sz="0" w:space="0" w:color="000000"/>
              <w:left w:val="none" w:sz="0" w:space="0" w:color="000000"/>
              <w:bottom w:val="none" w:sz="0" w:space="0" w:color="000000"/>
              <w:right w:val="none" w:sz="0" w:space="0" w:color="000000"/>
            </w:tcBorders>
            <w:vAlign w:val="center"/>
          </w:tcPr>
          <w:p w14:paraId="00A064CE" w14:textId="77777777" w:rsidR="008D3004" w:rsidRDefault="00000000">
            <w:pPr>
              <w:ind w:firstLine="567"/>
              <w:rPr>
                <w:sz w:val="22"/>
                <w:szCs w:val="22"/>
              </w:rPr>
            </w:pPr>
            <w:r>
              <w:rPr>
                <w:sz w:val="22"/>
                <w:szCs w:val="22"/>
              </w:rPr>
              <w:t>И.А. Севастьянова</w:t>
            </w:r>
          </w:p>
        </w:tc>
      </w:tr>
      <w:tr w:rsidR="008D3004" w14:paraId="27D4F50C" w14:textId="77777777">
        <w:trPr>
          <w:jc w:val="center"/>
        </w:trPr>
        <w:tc>
          <w:tcPr>
            <w:tcW w:w="3970" w:type="dxa"/>
            <w:tcBorders>
              <w:top w:val="none" w:sz="0" w:space="0" w:color="000000"/>
              <w:left w:val="none" w:sz="0" w:space="0" w:color="000000"/>
              <w:bottom w:val="none" w:sz="0" w:space="0" w:color="000000"/>
              <w:right w:val="none" w:sz="0" w:space="0" w:color="000000"/>
            </w:tcBorders>
            <w:vAlign w:val="center"/>
          </w:tcPr>
          <w:p w14:paraId="721122A0" w14:textId="77777777" w:rsidR="008D3004" w:rsidRDefault="00000000">
            <w:pPr>
              <w:spacing w:before="240" w:after="240"/>
              <w:ind w:firstLine="0"/>
              <w:rPr>
                <w:sz w:val="22"/>
                <w:szCs w:val="22"/>
              </w:rPr>
            </w:pPr>
            <w:r>
              <w:rPr>
                <w:sz w:val="22"/>
                <w:szCs w:val="22"/>
              </w:rPr>
              <w:t>Члены ПДЕК</w:t>
            </w:r>
          </w:p>
        </w:tc>
        <w:tc>
          <w:tcPr>
            <w:tcW w:w="2693" w:type="dxa"/>
            <w:tcBorders>
              <w:top w:val="none" w:sz="0" w:space="0" w:color="000000"/>
              <w:left w:val="none" w:sz="0" w:space="0" w:color="000000"/>
              <w:bottom w:val="none" w:sz="0" w:space="0" w:color="000000"/>
              <w:right w:val="none" w:sz="0" w:space="0" w:color="000000"/>
            </w:tcBorders>
            <w:vAlign w:val="center"/>
          </w:tcPr>
          <w:p w14:paraId="166A4B3A" w14:textId="77777777" w:rsidR="008D3004" w:rsidRDefault="008D3004">
            <w:pPr>
              <w:spacing w:before="60" w:after="60"/>
              <w:ind w:firstLine="565"/>
              <w:rPr>
                <w:sz w:val="22"/>
                <w:szCs w:val="22"/>
              </w:rPr>
            </w:pPr>
          </w:p>
        </w:tc>
        <w:tc>
          <w:tcPr>
            <w:tcW w:w="3119" w:type="dxa"/>
            <w:tcBorders>
              <w:top w:val="none" w:sz="0" w:space="0" w:color="000000"/>
              <w:left w:val="none" w:sz="0" w:space="0" w:color="000000"/>
              <w:bottom w:val="none" w:sz="0" w:space="0" w:color="000000"/>
              <w:right w:val="none" w:sz="0" w:space="0" w:color="000000"/>
            </w:tcBorders>
            <w:vAlign w:val="center"/>
          </w:tcPr>
          <w:p w14:paraId="06D4ABF1" w14:textId="77777777" w:rsidR="008D3004" w:rsidRDefault="00000000">
            <w:pPr>
              <w:ind w:firstLine="567"/>
              <w:rPr>
                <w:sz w:val="22"/>
                <w:szCs w:val="22"/>
              </w:rPr>
            </w:pPr>
            <w:r>
              <w:rPr>
                <w:sz w:val="22"/>
                <w:szCs w:val="22"/>
              </w:rPr>
              <w:t xml:space="preserve">Н.А. </w:t>
            </w:r>
            <w:proofErr w:type="spellStart"/>
            <w:r>
              <w:rPr>
                <w:sz w:val="22"/>
                <w:szCs w:val="22"/>
              </w:rPr>
              <w:t>Еремцов</w:t>
            </w:r>
            <w:proofErr w:type="spellEnd"/>
          </w:p>
        </w:tc>
      </w:tr>
      <w:tr w:rsidR="008D3004" w14:paraId="57D9256D" w14:textId="77777777">
        <w:trPr>
          <w:jc w:val="center"/>
        </w:trPr>
        <w:tc>
          <w:tcPr>
            <w:tcW w:w="3970" w:type="dxa"/>
            <w:tcBorders>
              <w:top w:val="none" w:sz="0" w:space="0" w:color="000000"/>
              <w:left w:val="none" w:sz="0" w:space="0" w:color="000000"/>
              <w:bottom w:val="none" w:sz="0" w:space="0" w:color="000000"/>
              <w:right w:val="none" w:sz="0" w:space="0" w:color="000000"/>
            </w:tcBorders>
            <w:vAlign w:val="center"/>
          </w:tcPr>
          <w:p w14:paraId="7C48D25D" w14:textId="77777777" w:rsidR="008D3004" w:rsidRDefault="008D3004">
            <w:pPr>
              <w:spacing w:before="240" w:after="240"/>
              <w:ind w:firstLine="0"/>
              <w:rPr>
                <w:sz w:val="22"/>
                <w:szCs w:val="22"/>
              </w:rPr>
            </w:pPr>
          </w:p>
        </w:tc>
        <w:tc>
          <w:tcPr>
            <w:tcW w:w="2693" w:type="dxa"/>
            <w:tcBorders>
              <w:top w:val="none" w:sz="0" w:space="0" w:color="000000"/>
              <w:left w:val="none" w:sz="0" w:space="0" w:color="000000"/>
              <w:bottom w:val="none" w:sz="0" w:space="0" w:color="000000"/>
              <w:right w:val="none" w:sz="0" w:space="0" w:color="000000"/>
            </w:tcBorders>
            <w:vAlign w:val="center"/>
          </w:tcPr>
          <w:p w14:paraId="10BB3306" w14:textId="77777777" w:rsidR="008D3004" w:rsidRDefault="008D3004">
            <w:pPr>
              <w:spacing w:before="60" w:after="60"/>
              <w:ind w:firstLine="565"/>
              <w:rPr>
                <w:sz w:val="22"/>
                <w:szCs w:val="22"/>
              </w:rPr>
            </w:pPr>
          </w:p>
        </w:tc>
        <w:tc>
          <w:tcPr>
            <w:tcW w:w="3119" w:type="dxa"/>
            <w:tcBorders>
              <w:top w:val="none" w:sz="0" w:space="0" w:color="000000"/>
              <w:left w:val="none" w:sz="0" w:space="0" w:color="000000"/>
              <w:bottom w:val="none" w:sz="0" w:space="0" w:color="000000"/>
              <w:right w:val="none" w:sz="0" w:space="0" w:color="000000"/>
            </w:tcBorders>
            <w:vAlign w:val="center"/>
          </w:tcPr>
          <w:p w14:paraId="78A11CC2" w14:textId="77777777" w:rsidR="008D3004" w:rsidRDefault="00000000">
            <w:pPr>
              <w:ind w:firstLine="567"/>
              <w:rPr>
                <w:sz w:val="22"/>
                <w:szCs w:val="22"/>
              </w:rPr>
            </w:pPr>
            <w:r>
              <w:rPr>
                <w:sz w:val="22"/>
                <w:szCs w:val="22"/>
              </w:rPr>
              <w:t>И.М. Вафин</w:t>
            </w:r>
          </w:p>
        </w:tc>
      </w:tr>
      <w:tr w:rsidR="008D3004" w14:paraId="0A8599CF" w14:textId="77777777">
        <w:trPr>
          <w:jc w:val="center"/>
        </w:trPr>
        <w:tc>
          <w:tcPr>
            <w:tcW w:w="3970" w:type="dxa"/>
            <w:tcBorders>
              <w:top w:val="none" w:sz="0" w:space="0" w:color="000000"/>
              <w:left w:val="none" w:sz="0" w:space="0" w:color="000000"/>
              <w:bottom w:val="none" w:sz="0" w:space="0" w:color="000000"/>
              <w:right w:val="none" w:sz="0" w:space="0" w:color="000000"/>
            </w:tcBorders>
            <w:vAlign w:val="center"/>
          </w:tcPr>
          <w:p w14:paraId="407DB69E" w14:textId="77777777" w:rsidR="008D3004" w:rsidRDefault="008D3004">
            <w:pPr>
              <w:spacing w:before="240" w:after="240"/>
              <w:ind w:firstLine="567"/>
              <w:rPr>
                <w:sz w:val="22"/>
                <w:szCs w:val="22"/>
              </w:rPr>
            </w:pPr>
          </w:p>
        </w:tc>
        <w:tc>
          <w:tcPr>
            <w:tcW w:w="2693" w:type="dxa"/>
            <w:tcBorders>
              <w:top w:val="none" w:sz="0" w:space="0" w:color="000000"/>
              <w:left w:val="none" w:sz="0" w:space="0" w:color="000000"/>
              <w:bottom w:val="none" w:sz="0" w:space="0" w:color="000000"/>
              <w:right w:val="none" w:sz="0" w:space="0" w:color="000000"/>
            </w:tcBorders>
            <w:vAlign w:val="center"/>
          </w:tcPr>
          <w:p w14:paraId="31D39414" w14:textId="77777777" w:rsidR="008D3004" w:rsidRDefault="008D3004">
            <w:pPr>
              <w:spacing w:before="60" w:after="60"/>
              <w:ind w:firstLine="565"/>
              <w:rPr>
                <w:sz w:val="22"/>
                <w:szCs w:val="22"/>
              </w:rPr>
            </w:pPr>
          </w:p>
        </w:tc>
        <w:tc>
          <w:tcPr>
            <w:tcW w:w="3119" w:type="dxa"/>
            <w:tcBorders>
              <w:top w:val="none" w:sz="0" w:space="0" w:color="000000"/>
              <w:left w:val="none" w:sz="0" w:space="0" w:color="000000"/>
              <w:bottom w:val="none" w:sz="0" w:space="0" w:color="000000"/>
              <w:right w:val="none" w:sz="0" w:space="0" w:color="000000"/>
            </w:tcBorders>
            <w:vAlign w:val="center"/>
          </w:tcPr>
          <w:p w14:paraId="1CE4A473" w14:textId="77777777" w:rsidR="008D3004" w:rsidRDefault="00000000">
            <w:pPr>
              <w:ind w:firstLine="567"/>
              <w:rPr>
                <w:sz w:val="22"/>
                <w:szCs w:val="22"/>
              </w:rPr>
            </w:pPr>
            <w:r>
              <w:rPr>
                <w:sz w:val="22"/>
                <w:szCs w:val="22"/>
              </w:rPr>
              <w:t>Р.И. Ахметзянов</w:t>
            </w:r>
          </w:p>
        </w:tc>
      </w:tr>
      <w:tr w:rsidR="008D3004" w14:paraId="5AE0D7D5" w14:textId="77777777">
        <w:trPr>
          <w:jc w:val="center"/>
        </w:trPr>
        <w:tc>
          <w:tcPr>
            <w:tcW w:w="3970" w:type="dxa"/>
            <w:tcBorders>
              <w:top w:val="none" w:sz="0" w:space="0" w:color="000000"/>
              <w:left w:val="none" w:sz="0" w:space="0" w:color="000000"/>
              <w:bottom w:val="none" w:sz="0" w:space="0" w:color="000000"/>
              <w:right w:val="none" w:sz="0" w:space="0" w:color="000000"/>
            </w:tcBorders>
            <w:vAlign w:val="center"/>
          </w:tcPr>
          <w:p w14:paraId="426A5F5C" w14:textId="77777777" w:rsidR="008D3004" w:rsidRDefault="00000000" w:rsidP="00501ED3">
            <w:pPr>
              <w:spacing w:before="240" w:after="240"/>
              <w:ind w:firstLine="0"/>
              <w:rPr>
                <w:sz w:val="22"/>
                <w:szCs w:val="22"/>
              </w:rPr>
            </w:pPr>
            <w:r>
              <w:rPr>
                <w:sz w:val="22"/>
                <w:szCs w:val="22"/>
              </w:rPr>
              <w:t>Секретарь ПДЕК</w:t>
            </w:r>
          </w:p>
        </w:tc>
        <w:tc>
          <w:tcPr>
            <w:tcW w:w="2693" w:type="dxa"/>
            <w:tcBorders>
              <w:top w:val="none" w:sz="0" w:space="0" w:color="000000"/>
              <w:left w:val="none" w:sz="0" w:space="0" w:color="000000"/>
              <w:bottom w:val="none" w:sz="0" w:space="0" w:color="000000"/>
              <w:right w:val="none" w:sz="0" w:space="0" w:color="000000"/>
            </w:tcBorders>
            <w:vAlign w:val="center"/>
          </w:tcPr>
          <w:p w14:paraId="05D91901" w14:textId="77777777" w:rsidR="008D3004" w:rsidRDefault="008D3004">
            <w:pPr>
              <w:spacing w:before="60" w:after="60"/>
              <w:ind w:firstLine="565"/>
              <w:rPr>
                <w:sz w:val="22"/>
                <w:szCs w:val="22"/>
              </w:rPr>
            </w:pPr>
          </w:p>
        </w:tc>
        <w:tc>
          <w:tcPr>
            <w:tcW w:w="3119" w:type="dxa"/>
            <w:tcBorders>
              <w:top w:val="none" w:sz="0" w:space="0" w:color="000000"/>
              <w:left w:val="none" w:sz="0" w:space="0" w:color="000000"/>
              <w:bottom w:val="none" w:sz="0" w:space="0" w:color="000000"/>
              <w:right w:val="none" w:sz="0" w:space="0" w:color="000000"/>
            </w:tcBorders>
            <w:vAlign w:val="center"/>
          </w:tcPr>
          <w:p w14:paraId="74A0E0E6" w14:textId="45E89761" w:rsidR="008D3004" w:rsidRDefault="00501ED3">
            <w:pPr>
              <w:ind w:firstLine="567"/>
              <w:rPr>
                <w:sz w:val="22"/>
                <w:szCs w:val="22"/>
              </w:rPr>
            </w:pPr>
            <w:r>
              <w:rPr>
                <w:sz w:val="22"/>
                <w:szCs w:val="22"/>
              </w:rPr>
              <w:t xml:space="preserve">А.И. Гайнуллина </w:t>
            </w:r>
          </w:p>
        </w:tc>
      </w:tr>
    </w:tbl>
    <w:p w14:paraId="7EC4DF04" w14:textId="77777777" w:rsidR="008D3004" w:rsidRDefault="008D3004">
      <w:pPr>
        <w:ind w:firstLine="567"/>
        <w:rPr>
          <w:sz w:val="20"/>
        </w:rPr>
      </w:pPr>
    </w:p>
    <w:bookmarkEnd w:id="0"/>
    <w:bookmarkEnd w:id="1"/>
    <w:bookmarkEnd w:id="2"/>
    <w:bookmarkEnd w:id="3"/>
    <w:bookmarkEnd w:id="4"/>
    <w:bookmarkEnd w:id="5"/>
    <w:bookmarkEnd w:id="6"/>
    <w:bookmarkEnd w:id="13"/>
    <w:bookmarkEnd w:id="14"/>
    <w:p w14:paraId="61AC9815" w14:textId="77777777" w:rsidR="008D3004" w:rsidRDefault="008D3004">
      <w:pPr>
        <w:ind w:firstLine="567"/>
        <w:rPr>
          <w:sz w:val="22"/>
          <w:szCs w:val="22"/>
        </w:rPr>
        <w:sectPr w:rsidR="008D3004">
          <w:headerReference w:type="default" r:id="rId9"/>
          <w:headerReference w:type="first" r:id="rId10"/>
          <w:pgSz w:w="11906" w:h="16838"/>
          <w:pgMar w:top="1276" w:right="567" w:bottom="1276" w:left="1418" w:header="426" w:footer="680" w:gutter="0"/>
          <w:cols w:space="708"/>
          <w:docGrid w:linePitch="360"/>
        </w:sectPr>
      </w:pPr>
    </w:p>
    <w:p w14:paraId="355352BE" w14:textId="77777777" w:rsidR="008D3004" w:rsidRDefault="00000000">
      <w:pPr>
        <w:pStyle w:val="aff3"/>
        <w:keepNext/>
        <w:spacing w:line="240" w:lineRule="auto"/>
        <w:ind w:firstLine="567"/>
        <w:jc w:val="right"/>
        <w:outlineLvl w:val="1"/>
        <w:rPr>
          <w:b/>
          <w:sz w:val="24"/>
          <w:szCs w:val="24"/>
        </w:rPr>
      </w:pPr>
      <w:r>
        <w:rPr>
          <w:b/>
          <w:sz w:val="24"/>
          <w:szCs w:val="24"/>
        </w:rPr>
        <w:lastRenderedPageBreak/>
        <w:t>Приложение № 1 к Протоколу</w:t>
      </w:r>
    </w:p>
    <w:p w14:paraId="589A1931" w14:textId="711E2377" w:rsidR="008D3004" w:rsidRDefault="00000000">
      <w:pPr>
        <w:pStyle w:val="aff3"/>
        <w:keepNext/>
        <w:spacing w:line="240" w:lineRule="auto"/>
        <w:ind w:firstLine="567"/>
        <w:jc w:val="right"/>
        <w:outlineLvl w:val="1"/>
        <w:rPr>
          <w:b/>
          <w:sz w:val="24"/>
          <w:szCs w:val="24"/>
        </w:rPr>
      </w:pPr>
      <w:r>
        <w:rPr>
          <w:b/>
          <w:sz w:val="24"/>
          <w:szCs w:val="24"/>
        </w:rPr>
        <w:t>№ 1</w:t>
      </w:r>
      <w:r w:rsidR="00BA55C7">
        <w:rPr>
          <w:b/>
          <w:sz w:val="24"/>
          <w:szCs w:val="24"/>
        </w:rPr>
        <w:t>47/24</w:t>
      </w:r>
      <w:r>
        <w:rPr>
          <w:b/>
          <w:sz w:val="24"/>
          <w:szCs w:val="24"/>
        </w:rPr>
        <w:t xml:space="preserve"> от «</w:t>
      </w:r>
      <w:r w:rsidR="00BA55C7">
        <w:rPr>
          <w:b/>
          <w:sz w:val="24"/>
          <w:szCs w:val="24"/>
        </w:rPr>
        <w:t>20</w:t>
      </w:r>
      <w:r>
        <w:rPr>
          <w:b/>
          <w:sz w:val="24"/>
          <w:szCs w:val="24"/>
        </w:rPr>
        <w:t xml:space="preserve">» </w:t>
      </w:r>
      <w:r w:rsidR="00BA55C7">
        <w:rPr>
          <w:b/>
          <w:sz w:val="24"/>
          <w:szCs w:val="24"/>
        </w:rPr>
        <w:t>ноября</w:t>
      </w:r>
      <w:r>
        <w:rPr>
          <w:b/>
          <w:sz w:val="24"/>
          <w:szCs w:val="24"/>
        </w:rPr>
        <w:t xml:space="preserve"> 202</w:t>
      </w:r>
      <w:r w:rsidR="00BA55C7">
        <w:rPr>
          <w:b/>
          <w:sz w:val="24"/>
          <w:szCs w:val="24"/>
        </w:rPr>
        <w:t>4</w:t>
      </w:r>
      <w:r>
        <w:rPr>
          <w:b/>
          <w:sz w:val="24"/>
          <w:szCs w:val="24"/>
        </w:rPr>
        <w:t xml:space="preserve"> г.</w:t>
      </w:r>
    </w:p>
    <w:p w14:paraId="2AC5424C" w14:textId="77777777" w:rsidR="008D3004" w:rsidRDefault="00000000">
      <w:pPr>
        <w:pStyle w:val="aff3"/>
        <w:keepNext/>
        <w:spacing w:before="120" w:line="240" w:lineRule="auto"/>
        <w:ind w:firstLine="567"/>
        <w:jc w:val="center"/>
        <w:outlineLvl w:val="1"/>
        <w:rPr>
          <w:b/>
          <w:sz w:val="24"/>
          <w:szCs w:val="24"/>
        </w:rPr>
      </w:pPr>
      <w:r>
        <w:rPr>
          <w:b/>
          <w:sz w:val="24"/>
          <w:szCs w:val="24"/>
        </w:rPr>
        <w:t>Информация о наличии сведений и документов, предусмотренных извещением о проведении запроса котировок</w:t>
      </w:r>
    </w:p>
    <w:tbl>
      <w:tblPr>
        <w:tblW w:w="14762" w:type="dxa"/>
        <w:tblLook w:val="04A0" w:firstRow="1" w:lastRow="0" w:firstColumn="1" w:lastColumn="0" w:noHBand="0" w:noVBand="1"/>
      </w:tblPr>
      <w:tblGrid>
        <w:gridCol w:w="700"/>
        <w:gridCol w:w="6520"/>
        <w:gridCol w:w="4677"/>
        <w:gridCol w:w="2839"/>
        <w:gridCol w:w="26"/>
      </w:tblGrid>
      <w:tr w:rsidR="007241C1" w:rsidRPr="007241C1" w14:paraId="56E9661A" w14:textId="77777777" w:rsidTr="007241C1">
        <w:trPr>
          <w:trHeight w:val="645"/>
        </w:trPr>
        <w:tc>
          <w:tcPr>
            <w:tcW w:w="1476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BE0B76B" w14:textId="77777777" w:rsidR="007241C1" w:rsidRPr="007241C1" w:rsidRDefault="007241C1" w:rsidP="007241C1">
            <w:pPr>
              <w:widowControl/>
              <w:ind w:firstLine="0"/>
              <w:jc w:val="center"/>
              <w:rPr>
                <w:color w:val="000000"/>
                <w:sz w:val="20"/>
              </w:rPr>
            </w:pPr>
            <w:r w:rsidRPr="007241C1">
              <w:rPr>
                <w:color w:val="000000"/>
                <w:sz w:val="20"/>
              </w:rPr>
              <w:t xml:space="preserve">Результаты рассмотрения заявок в электронной </w:t>
            </w:r>
            <w:proofErr w:type="gramStart"/>
            <w:r w:rsidRPr="007241C1">
              <w:rPr>
                <w:color w:val="000000"/>
                <w:sz w:val="20"/>
              </w:rPr>
              <w:t>форме  ОА</w:t>
            </w:r>
            <w:proofErr w:type="gramEnd"/>
            <w:r w:rsidRPr="007241C1">
              <w:rPr>
                <w:color w:val="000000"/>
                <w:sz w:val="20"/>
              </w:rPr>
              <w:t xml:space="preserve"> ЭФ (электронный аукцион) на поставку и монтаж автоматизированного рабочего места билетного кассира (АРМ кассира)</w:t>
            </w:r>
          </w:p>
        </w:tc>
      </w:tr>
      <w:tr w:rsidR="007241C1" w:rsidRPr="007241C1" w14:paraId="14D6D288" w14:textId="77777777" w:rsidTr="007241C1">
        <w:trPr>
          <w:trHeight w:val="570"/>
        </w:trPr>
        <w:tc>
          <w:tcPr>
            <w:tcW w:w="1476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2FED24E" w14:textId="77777777" w:rsidR="007241C1" w:rsidRPr="007241C1" w:rsidRDefault="007241C1" w:rsidP="007241C1">
            <w:pPr>
              <w:widowControl/>
              <w:ind w:firstLine="0"/>
              <w:jc w:val="center"/>
              <w:rPr>
                <w:color w:val="000000"/>
                <w:sz w:val="20"/>
              </w:rPr>
            </w:pPr>
            <w:r w:rsidRPr="007241C1">
              <w:rPr>
                <w:color w:val="000000"/>
                <w:sz w:val="20"/>
              </w:rPr>
              <w:t xml:space="preserve"> размещен </w:t>
            </w:r>
            <w:proofErr w:type="gramStart"/>
            <w:r w:rsidRPr="007241C1">
              <w:rPr>
                <w:color w:val="000000"/>
                <w:sz w:val="20"/>
              </w:rPr>
              <w:t xml:space="preserve">05.11.2024 </w:t>
            </w:r>
            <w:r w:rsidRPr="007241C1">
              <w:rPr>
                <w:b/>
                <w:bCs/>
                <w:color w:val="000000"/>
                <w:sz w:val="20"/>
              </w:rPr>
              <w:t xml:space="preserve"> извещение</w:t>
            </w:r>
            <w:proofErr w:type="gramEnd"/>
            <w:r w:rsidRPr="007241C1">
              <w:rPr>
                <w:b/>
                <w:bCs/>
                <w:color w:val="000000"/>
                <w:sz w:val="20"/>
              </w:rPr>
              <w:t xml:space="preserve"> № 32414158464</w:t>
            </w:r>
          </w:p>
        </w:tc>
      </w:tr>
      <w:tr w:rsidR="007241C1" w:rsidRPr="007241C1" w14:paraId="56DBC5BA" w14:textId="77777777" w:rsidTr="007241C1">
        <w:trPr>
          <w:gridAfter w:val="1"/>
          <w:wAfter w:w="26" w:type="dxa"/>
          <w:trHeight w:val="315"/>
        </w:trPr>
        <w:tc>
          <w:tcPr>
            <w:tcW w:w="700" w:type="dxa"/>
            <w:vMerge w:val="restart"/>
            <w:tcBorders>
              <w:top w:val="nil"/>
              <w:left w:val="single" w:sz="8" w:space="0" w:color="auto"/>
              <w:bottom w:val="nil"/>
              <w:right w:val="single" w:sz="8" w:space="0" w:color="auto"/>
            </w:tcBorders>
            <w:shd w:val="clear" w:color="auto" w:fill="auto"/>
            <w:vAlign w:val="center"/>
            <w:hideMark/>
          </w:tcPr>
          <w:p w14:paraId="105756DE" w14:textId="77777777" w:rsidR="007241C1" w:rsidRPr="007241C1" w:rsidRDefault="007241C1" w:rsidP="007241C1">
            <w:pPr>
              <w:widowControl/>
              <w:ind w:firstLine="0"/>
              <w:jc w:val="center"/>
              <w:rPr>
                <w:color w:val="000000"/>
                <w:sz w:val="20"/>
              </w:rPr>
            </w:pPr>
            <w:r w:rsidRPr="007241C1">
              <w:rPr>
                <w:color w:val="000000"/>
                <w:sz w:val="20"/>
              </w:rPr>
              <w:t>№ п/п</w:t>
            </w:r>
          </w:p>
        </w:tc>
        <w:tc>
          <w:tcPr>
            <w:tcW w:w="6520" w:type="dxa"/>
            <w:vMerge w:val="restart"/>
            <w:tcBorders>
              <w:top w:val="nil"/>
              <w:left w:val="single" w:sz="8" w:space="0" w:color="auto"/>
              <w:bottom w:val="single" w:sz="8" w:space="0" w:color="000000"/>
              <w:right w:val="single" w:sz="8" w:space="0" w:color="auto"/>
            </w:tcBorders>
            <w:shd w:val="clear" w:color="auto" w:fill="auto"/>
            <w:vAlign w:val="center"/>
            <w:hideMark/>
          </w:tcPr>
          <w:p w14:paraId="01AC439E" w14:textId="77777777" w:rsidR="007241C1" w:rsidRPr="007241C1" w:rsidRDefault="007241C1" w:rsidP="007241C1">
            <w:pPr>
              <w:widowControl/>
              <w:ind w:firstLine="0"/>
              <w:jc w:val="left"/>
              <w:rPr>
                <w:color w:val="000000"/>
                <w:sz w:val="20"/>
              </w:rPr>
            </w:pPr>
            <w:r w:rsidRPr="007241C1">
              <w:rPr>
                <w:color w:val="000000"/>
                <w:sz w:val="20"/>
              </w:rPr>
              <w:t>Наименование требования</w:t>
            </w:r>
          </w:p>
        </w:tc>
        <w:tc>
          <w:tcPr>
            <w:tcW w:w="4677" w:type="dxa"/>
            <w:vMerge w:val="restart"/>
            <w:tcBorders>
              <w:top w:val="nil"/>
              <w:left w:val="single" w:sz="8" w:space="0" w:color="auto"/>
              <w:bottom w:val="single" w:sz="8" w:space="0" w:color="000000"/>
              <w:right w:val="single" w:sz="4" w:space="0" w:color="auto"/>
            </w:tcBorders>
            <w:shd w:val="clear" w:color="auto" w:fill="auto"/>
            <w:vAlign w:val="center"/>
            <w:hideMark/>
          </w:tcPr>
          <w:p w14:paraId="48AAA405" w14:textId="77777777" w:rsidR="007241C1" w:rsidRPr="007241C1" w:rsidRDefault="007241C1" w:rsidP="007241C1">
            <w:pPr>
              <w:widowControl/>
              <w:ind w:firstLine="0"/>
              <w:jc w:val="center"/>
              <w:rPr>
                <w:color w:val="000000"/>
                <w:sz w:val="20"/>
              </w:rPr>
            </w:pPr>
            <w:proofErr w:type="gramStart"/>
            <w:r w:rsidRPr="007241C1">
              <w:rPr>
                <w:color w:val="000000"/>
                <w:sz w:val="20"/>
              </w:rPr>
              <w:t>Подтверждающий  документ</w:t>
            </w:r>
            <w:proofErr w:type="gramEnd"/>
          </w:p>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32052" w14:textId="77777777" w:rsidR="007241C1" w:rsidRPr="007241C1" w:rsidRDefault="007241C1" w:rsidP="007241C1">
            <w:pPr>
              <w:widowControl/>
              <w:ind w:firstLine="0"/>
              <w:jc w:val="center"/>
              <w:rPr>
                <w:b/>
                <w:bCs/>
                <w:color w:val="000000"/>
                <w:sz w:val="20"/>
              </w:rPr>
            </w:pPr>
            <w:r w:rsidRPr="007241C1">
              <w:rPr>
                <w:b/>
                <w:bCs/>
                <w:color w:val="000000"/>
                <w:sz w:val="20"/>
              </w:rPr>
              <w:t>участник</w:t>
            </w:r>
          </w:p>
        </w:tc>
      </w:tr>
      <w:tr w:rsidR="007241C1" w:rsidRPr="007241C1" w14:paraId="6E179E6F" w14:textId="77777777" w:rsidTr="007241C1">
        <w:trPr>
          <w:gridAfter w:val="1"/>
          <w:wAfter w:w="26" w:type="dxa"/>
          <w:trHeight w:val="270"/>
        </w:trPr>
        <w:tc>
          <w:tcPr>
            <w:tcW w:w="700" w:type="dxa"/>
            <w:vMerge/>
            <w:tcBorders>
              <w:top w:val="nil"/>
              <w:left w:val="single" w:sz="8" w:space="0" w:color="auto"/>
              <w:bottom w:val="nil"/>
              <w:right w:val="single" w:sz="8" w:space="0" w:color="auto"/>
            </w:tcBorders>
            <w:vAlign w:val="center"/>
            <w:hideMark/>
          </w:tcPr>
          <w:p w14:paraId="483D458A" w14:textId="77777777" w:rsidR="007241C1" w:rsidRPr="007241C1" w:rsidRDefault="007241C1" w:rsidP="007241C1">
            <w:pPr>
              <w:widowControl/>
              <w:ind w:firstLine="0"/>
              <w:jc w:val="left"/>
              <w:rPr>
                <w:color w:val="000000"/>
                <w:sz w:val="20"/>
              </w:rPr>
            </w:pPr>
          </w:p>
        </w:tc>
        <w:tc>
          <w:tcPr>
            <w:tcW w:w="6520" w:type="dxa"/>
            <w:vMerge/>
            <w:tcBorders>
              <w:top w:val="nil"/>
              <w:left w:val="single" w:sz="8" w:space="0" w:color="auto"/>
              <w:bottom w:val="single" w:sz="8" w:space="0" w:color="000000"/>
              <w:right w:val="single" w:sz="8" w:space="0" w:color="auto"/>
            </w:tcBorders>
            <w:vAlign w:val="center"/>
            <w:hideMark/>
          </w:tcPr>
          <w:p w14:paraId="71A19838" w14:textId="77777777" w:rsidR="007241C1" w:rsidRPr="007241C1" w:rsidRDefault="007241C1" w:rsidP="007241C1">
            <w:pPr>
              <w:widowControl/>
              <w:ind w:firstLine="0"/>
              <w:jc w:val="left"/>
              <w:rPr>
                <w:color w:val="000000"/>
                <w:sz w:val="20"/>
              </w:rPr>
            </w:pPr>
          </w:p>
        </w:tc>
        <w:tc>
          <w:tcPr>
            <w:tcW w:w="4677" w:type="dxa"/>
            <w:vMerge/>
            <w:tcBorders>
              <w:top w:val="nil"/>
              <w:left w:val="single" w:sz="8" w:space="0" w:color="auto"/>
              <w:bottom w:val="single" w:sz="8" w:space="0" w:color="000000"/>
              <w:right w:val="single" w:sz="4" w:space="0" w:color="auto"/>
            </w:tcBorders>
            <w:vAlign w:val="center"/>
            <w:hideMark/>
          </w:tcPr>
          <w:p w14:paraId="5F599B6C" w14:textId="77777777" w:rsidR="007241C1" w:rsidRPr="007241C1" w:rsidRDefault="007241C1" w:rsidP="007241C1">
            <w:pPr>
              <w:widowControl/>
              <w:ind w:firstLine="0"/>
              <w:jc w:val="left"/>
              <w:rPr>
                <w:color w:val="000000"/>
                <w:sz w:val="20"/>
              </w:rPr>
            </w:pPr>
          </w:p>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C5A7A" w14:textId="77777777" w:rsidR="007241C1" w:rsidRPr="007241C1" w:rsidRDefault="007241C1" w:rsidP="007241C1">
            <w:pPr>
              <w:widowControl/>
              <w:ind w:firstLine="0"/>
              <w:jc w:val="center"/>
              <w:rPr>
                <w:color w:val="000000"/>
                <w:sz w:val="20"/>
              </w:rPr>
            </w:pPr>
            <w:r w:rsidRPr="007241C1">
              <w:rPr>
                <w:color w:val="000000"/>
                <w:sz w:val="20"/>
              </w:rPr>
              <w:t>АО "ГК "ИСКАНДЕР"</w:t>
            </w:r>
          </w:p>
        </w:tc>
      </w:tr>
      <w:tr w:rsidR="007241C1" w:rsidRPr="007241C1" w14:paraId="22FA6740" w14:textId="77777777" w:rsidTr="007241C1">
        <w:trPr>
          <w:gridAfter w:val="1"/>
          <w:wAfter w:w="26" w:type="dxa"/>
          <w:trHeight w:val="300"/>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B25F74C" w14:textId="77777777" w:rsidR="007241C1" w:rsidRPr="007241C1" w:rsidRDefault="007241C1" w:rsidP="007241C1">
            <w:pPr>
              <w:widowControl/>
              <w:ind w:firstLine="0"/>
              <w:jc w:val="center"/>
              <w:rPr>
                <w:color w:val="000000"/>
                <w:sz w:val="20"/>
              </w:rPr>
            </w:pPr>
            <w:r w:rsidRPr="007241C1">
              <w:rPr>
                <w:color w:val="000000"/>
                <w:sz w:val="20"/>
              </w:rPr>
              <w:t>1</w:t>
            </w:r>
          </w:p>
        </w:tc>
        <w:tc>
          <w:tcPr>
            <w:tcW w:w="6520" w:type="dxa"/>
            <w:tcBorders>
              <w:top w:val="nil"/>
              <w:left w:val="nil"/>
              <w:bottom w:val="nil"/>
              <w:right w:val="single" w:sz="8" w:space="0" w:color="auto"/>
            </w:tcBorders>
            <w:shd w:val="clear" w:color="auto" w:fill="auto"/>
            <w:vAlign w:val="center"/>
            <w:hideMark/>
          </w:tcPr>
          <w:p w14:paraId="1A8CD28A" w14:textId="77777777" w:rsidR="007241C1" w:rsidRPr="007241C1" w:rsidRDefault="007241C1" w:rsidP="007241C1">
            <w:pPr>
              <w:widowControl/>
              <w:ind w:firstLine="0"/>
              <w:jc w:val="left"/>
              <w:rPr>
                <w:b/>
                <w:bCs/>
                <w:color w:val="000000"/>
                <w:sz w:val="20"/>
              </w:rPr>
            </w:pPr>
            <w:proofErr w:type="gramStart"/>
            <w:r w:rsidRPr="007241C1">
              <w:rPr>
                <w:b/>
                <w:bCs/>
                <w:color w:val="000000"/>
                <w:sz w:val="20"/>
              </w:rPr>
              <w:t>НМЦ  10</w:t>
            </w:r>
            <w:proofErr w:type="gramEnd"/>
            <w:r w:rsidRPr="007241C1">
              <w:rPr>
                <w:b/>
                <w:bCs/>
                <w:color w:val="000000"/>
                <w:sz w:val="20"/>
              </w:rPr>
              <w:t xml:space="preserve"> 490 400 </w:t>
            </w:r>
            <w:proofErr w:type="spellStart"/>
            <w:r w:rsidRPr="007241C1">
              <w:rPr>
                <w:b/>
                <w:bCs/>
                <w:color w:val="000000"/>
                <w:sz w:val="20"/>
              </w:rPr>
              <w:t>руб</w:t>
            </w:r>
            <w:proofErr w:type="spellEnd"/>
            <w:r w:rsidRPr="007241C1">
              <w:rPr>
                <w:b/>
                <w:bCs/>
                <w:color w:val="000000"/>
                <w:sz w:val="20"/>
              </w:rPr>
              <w:t xml:space="preserve"> с НДС</w:t>
            </w:r>
          </w:p>
        </w:tc>
        <w:tc>
          <w:tcPr>
            <w:tcW w:w="4677" w:type="dxa"/>
            <w:tcBorders>
              <w:top w:val="nil"/>
              <w:left w:val="nil"/>
              <w:bottom w:val="nil"/>
              <w:right w:val="single" w:sz="4" w:space="0" w:color="auto"/>
            </w:tcBorders>
            <w:shd w:val="clear" w:color="auto" w:fill="auto"/>
            <w:vAlign w:val="center"/>
            <w:hideMark/>
          </w:tcPr>
          <w:p w14:paraId="2775A6E4" w14:textId="77777777" w:rsidR="007241C1" w:rsidRPr="007241C1" w:rsidRDefault="007241C1" w:rsidP="007241C1">
            <w:pPr>
              <w:widowControl/>
              <w:ind w:firstLine="0"/>
              <w:jc w:val="center"/>
              <w:rPr>
                <w:color w:val="000000"/>
                <w:sz w:val="20"/>
              </w:rPr>
            </w:pPr>
            <w:r w:rsidRPr="007241C1">
              <w:rPr>
                <w:color w:val="000000"/>
                <w:sz w:val="20"/>
              </w:rPr>
              <w:t> </w:t>
            </w:r>
          </w:p>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0397D" w14:textId="77777777" w:rsidR="007241C1" w:rsidRPr="007241C1" w:rsidRDefault="007241C1" w:rsidP="007241C1">
            <w:pPr>
              <w:widowControl/>
              <w:ind w:firstLine="0"/>
              <w:jc w:val="center"/>
              <w:rPr>
                <w:color w:val="000000"/>
                <w:sz w:val="20"/>
              </w:rPr>
            </w:pPr>
            <w:r w:rsidRPr="007241C1">
              <w:rPr>
                <w:color w:val="000000"/>
                <w:sz w:val="20"/>
              </w:rPr>
              <w:t>№ 1-563342</w:t>
            </w:r>
          </w:p>
        </w:tc>
      </w:tr>
      <w:tr w:rsidR="007241C1" w:rsidRPr="007241C1" w14:paraId="3E2FED52" w14:textId="77777777" w:rsidTr="007241C1">
        <w:trPr>
          <w:trHeight w:val="270"/>
        </w:trPr>
        <w:tc>
          <w:tcPr>
            <w:tcW w:w="700" w:type="dxa"/>
            <w:tcBorders>
              <w:top w:val="nil"/>
              <w:left w:val="single" w:sz="8" w:space="0" w:color="auto"/>
              <w:bottom w:val="single" w:sz="8" w:space="0" w:color="auto"/>
              <w:right w:val="single" w:sz="4" w:space="0" w:color="auto"/>
            </w:tcBorders>
            <w:shd w:val="clear" w:color="auto" w:fill="auto"/>
            <w:vAlign w:val="center"/>
            <w:hideMark/>
          </w:tcPr>
          <w:p w14:paraId="7B57B8DF" w14:textId="77777777" w:rsidR="007241C1" w:rsidRPr="007241C1" w:rsidRDefault="007241C1" w:rsidP="007241C1">
            <w:pPr>
              <w:widowControl/>
              <w:ind w:firstLine="0"/>
              <w:jc w:val="center"/>
              <w:rPr>
                <w:color w:val="000000"/>
                <w:sz w:val="20"/>
              </w:rPr>
            </w:pPr>
            <w:r w:rsidRPr="007241C1">
              <w:rPr>
                <w:color w:val="000000"/>
                <w:sz w:val="20"/>
              </w:rPr>
              <w:t>2</w:t>
            </w:r>
          </w:p>
        </w:tc>
        <w:tc>
          <w:tcPr>
            <w:tcW w:w="1406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F5C2CCF" w14:textId="77777777" w:rsidR="007241C1" w:rsidRPr="007241C1" w:rsidRDefault="007241C1" w:rsidP="007241C1">
            <w:pPr>
              <w:widowControl/>
              <w:ind w:firstLine="0"/>
              <w:jc w:val="center"/>
              <w:rPr>
                <w:b/>
                <w:bCs/>
                <w:color w:val="000000"/>
                <w:sz w:val="20"/>
              </w:rPr>
            </w:pPr>
            <w:r w:rsidRPr="007241C1">
              <w:rPr>
                <w:b/>
                <w:bCs/>
                <w:color w:val="000000"/>
                <w:sz w:val="20"/>
              </w:rPr>
              <w:t>Обязательные требования:</w:t>
            </w:r>
          </w:p>
        </w:tc>
      </w:tr>
      <w:tr w:rsidR="007241C1" w:rsidRPr="007241C1" w14:paraId="0769B1CF" w14:textId="77777777" w:rsidTr="007241C1">
        <w:trPr>
          <w:gridAfter w:val="1"/>
          <w:wAfter w:w="26" w:type="dxa"/>
          <w:trHeight w:val="3930"/>
        </w:trPr>
        <w:tc>
          <w:tcPr>
            <w:tcW w:w="700" w:type="dxa"/>
            <w:tcBorders>
              <w:top w:val="nil"/>
              <w:left w:val="single" w:sz="8" w:space="0" w:color="auto"/>
              <w:bottom w:val="single" w:sz="8" w:space="0" w:color="auto"/>
              <w:right w:val="single" w:sz="8" w:space="0" w:color="auto"/>
            </w:tcBorders>
            <w:shd w:val="clear" w:color="auto" w:fill="auto"/>
            <w:vAlign w:val="center"/>
            <w:hideMark/>
          </w:tcPr>
          <w:p w14:paraId="4FB040D3" w14:textId="77777777" w:rsidR="007241C1" w:rsidRPr="007241C1" w:rsidRDefault="007241C1" w:rsidP="007241C1">
            <w:pPr>
              <w:widowControl/>
              <w:ind w:firstLine="0"/>
              <w:jc w:val="center"/>
              <w:rPr>
                <w:color w:val="000000"/>
                <w:sz w:val="20"/>
              </w:rPr>
            </w:pPr>
            <w:r w:rsidRPr="007241C1">
              <w:rPr>
                <w:color w:val="000000"/>
                <w:sz w:val="20"/>
              </w:rPr>
              <w:t>2.1</w:t>
            </w:r>
          </w:p>
        </w:tc>
        <w:tc>
          <w:tcPr>
            <w:tcW w:w="6520" w:type="dxa"/>
            <w:tcBorders>
              <w:top w:val="single" w:sz="8" w:space="0" w:color="auto"/>
              <w:left w:val="nil"/>
              <w:bottom w:val="single" w:sz="8" w:space="0" w:color="auto"/>
              <w:right w:val="single" w:sz="8" w:space="0" w:color="auto"/>
            </w:tcBorders>
            <w:shd w:val="clear" w:color="auto" w:fill="auto"/>
            <w:vAlign w:val="center"/>
            <w:hideMark/>
          </w:tcPr>
          <w:p w14:paraId="37B3B6EB" w14:textId="77777777" w:rsidR="007241C1" w:rsidRPr="007241C1" w:rsidRDefault="007241C1" w:rsidP="007241C1">
            <w:pPr>
              <w:widowControl/>
              <w:ind w:firstLine="0"/>
              <w:jc w:val="left"/>
              <w:rPr>
                <w:color w:val="000000"/>
                <w:sz w:val="20"/>
              </w:rPr>
            </w:pPr>
            <w:r w:rsidRPr="007241C1">
              <w:rPr>
                <w:color w:val="000000"/>
                <w:sz w:val="20"/>
              </w:rPr>
              <w:t>Участник не должен  иметь недоимки по налогам, сборам, задолженности по иным обязательным платежам, подлежащих уплате  в соответствии с законодательством Российской Федерации о налогах и сборах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tc>
        <w:tc>
          <w:tcPr>
            <w:tcW w:w="4677" w:type="dxa"/>
            <w:tcBorders>
              <w:top w:val="single" w:sz="8" w:space="0" w:color="auto"/>
              <w:left w:val="nil"/>
              <w:bottom w:val="single" w:sz="8" w:space="0" w:color="auto"/>
              <w:right w:val="single" w:sz="8" w:space="0" w:color="auto"/>
            </w:tcBorders>
            <w:shd w:val="clear" w:color="auto" w:fill="auto"/>
            <w:vAlign w:val="center"/>
            <w:hideMark/>
          </w:tcPr>
          <w:p w14:paraId="047D2E2A" w14:textId="77777777" w:rsidR="007241C1" w:rsidRPr="007241C1" w:rsidRDefault="007241C1" w:rsidP="007241C1">
            <w:pPr>
              <w:widowControl/>
              <w:ind w:firstLine="0"/>
              <w:jc w:val="left"/>
              <w:rPr>
                <w:color w:val="000000"/>
                <w:sz w:val="20"/>
              </w:rPr>
            </w:pPr>
            <w:r w:rsidRPr="007241C1">
              <w:rPr>
                <w:color w:val="000000"/>
                <w:sz w:val="20"/>
              </w:rPr>
              <w:t xml:space="preserve">  справка об исполнении налогоплательщиком (плательщиком сборов, налоговым агентом) обязанности по уплате налогов, сборов, пеней, штрафов, выданную не ранее за 30 календарных дней до дня размещения извещения об открытом аукционе налоговыми органами по форме, утвержденной приказом ФНС России от 23 ноября 2022 года № ЕД-7-8/1123@ (предоставляет каждое юридическое и/или физическое лицо, выступающее на стороне одного претендента)</w:t>
            </w:r>
          </w:p>
        </w:tc>
        <w:tc>
          <w:tcPr>
            <w:tcW w:w="2839" w:type="dxa"/>
            <w:tcBorders>
              <w:top w:val="single" w:sz="8" w:space="0" w:color="auto"/>
              <w:left w:val="nil"/>
              <w:bottom w:val="single" w:sz="8" w:space="0" w:color="auto"/>
              <w:right w:val="single" w:sz="4" w:space="0" w:color="auto"/>
            </w:tcBorders>
            <w:shd w:val="clear" w:color="auto" w:fill="auto"/>
            <w:vAlign w:val="center"/>
            <w:hideMark/>
          </w:tcPr>
          <w:p w14:paraId="5160BE19" w14:textId="77777777" w:rsidR="007241C1" w:rsidRPr="007241C1" w:rsidRDefault="007241C1" w:rsidP="007241C1">
            <w:pPr>
              <w:widowControl/>
              <w:ind w:firstLine="0"/>
              <w:jc w:val="center"/>
              <w:rPr>
                <w:color w:val="000000"/>
                <w:sz w:val="20"/>
              </w:rPr>
            </w:pPr>
            <w:r w:rsidRPr="007241C1">
              <w:rPr>
                <w:color w:val="000000"/>
                <w:sz w:val="20"/>
              </w:rPr>
              <w:t>в наличие, на 04.11.2024 задолженность отсутствует</w:t>
            </w:r>
          </w:p>
        </w:tc>
      </w:tr>
      <w:tr w:rsidR="007241C1" w:rsidRPr="007241C1" w14:paraId="6E31ABCD" w14:textId="77777777" w:rsidTr="007241C1">
        <w:trPr>
          <w:gridAfter w:val="1"/>
          <w:wAfter w:w="26" w:type="dxa"/>
          <w:trHeight w:val="300"/>
        </w:trPr>
        <w:tc>
          <w:tcPr>
            <w:tcW w:w="700" w:type="dxa"/>
            <w:vMerge w:val="restart"/>
            <w:tcBorders>
              <w:top w:val="nil"/>
              <w:left w:val="single" w:sz="8" w:space="0" w:color="auto"/>
              <w:bottom w:val="single" w:sz="8" w:space="0" w:color="000000"/>
              <w:right w:val="single" w:sz="8" w:space="0" w:color="auto"/>
            </w:tcBorders>
            <w:shd w:val="clear" w:color="auto" w:fill="auto"/>
            <w:vAlign w:val="center"/>
            <w:hideMark/>
          </w:tcPr>
          <w:p w14:paraId="7CD6F4D0" w14:textId="77777777" w:rsidR="007241C1" w:rsidRPr="007241C1" w:rsidRDefault="007241C1" w:rsidP="007241C1">
            <w:pPr>
              <w:widowControl/>
              <w:ind w:firstLine="0"/>
              <w:jc w:val="center"/>
              <w:rPr>
                <w:color w:val="000000"/>
                <w:sz w:val="20"/>
              </w:rPr>
            </w:pPr>
            <w:r w:rsidRPr="007241C1">
              <w:rPr>
                <w:color w:val="000000"/>
                <w:sz w:val="20"/>
              </w:rPr>
              <w:t>2.2</w:t>
            </w:r>
          </w:p>
        </w:tc>
        <w:tc>
          <w:tcPr>
            <w:tcW w:w="6520" w:type="dxa"/>
            <w:tcBorders>
              <w:top w:val="nil"/>
              <w:left w:val="nil"/>
              <w:bottom w:val="nil"/>
              <w:right w:val="single" w:sz="8" w:space="0" w:color="auto"/>
            </w:tcBorders>
            <w:shd w:val="clear" w:color="auto" w:fill="auto"/>
            <w:vAlign w:val="center"/>
            <w:hideMark/>
          </w:tcPr>
          <w:p w14:paraId="5D7ACC9E" w14:textId="77777777" w:rsidR="007241C1" w:rsidRPr="007241C1" w:rsidRDefault="007241C1" w:rsidP="007241C1">
            <w:pPr>
              <w:widowControl/>
              <w:ind w:firstLine="0"/>
              <w:jc w:val="left"/>
              <w:rPr>
                <w:color w:val="000000"/>
                <w:sz w:val="20"/>
              </w:rPr>
            </w:pPr>
            <w:r w:rsidRPr="007241C1">
              <w:rPr>
                <w:color w:val="000000"/>
                <w:sz w:val="20"/>
              </w:rPr>
              <w:t> участник не должен находиться в процессе ликвидации;</w:t>
            </w:r>
          </w:p>
        </w:tc>
        <w:tc>
          <w:tcPr>
            <w:tcW w:w="4677" w:type="dxa"/>
            <w:vMerge w:val="restart"/>
            <w:tcBorders>
              <w:top w:val="nil"/>
              <w:left w:val="single" w:sz="8" w:space="0" w:color="auto"/>
              <w:bottom w:val="single" w:sz="8" w:space="0" w:color="000000"/>
              <w:right w:val="single" w:sz="8" w:space="0" w:color="auto"/>
            </w:tcBorders>
            <w:shd w:val="clear" w:color="auto" w:fill="auto"/>
            <w:vAlign w:val="center"/>
            <w:hideMark/>
          </w:tcPr>
          <w:p w14:paraId="4B08A962" w14:textId="797C86D4" w:rsidR="007241C1" w:rsidRPr="007241C1" w:rsidRDefault="007241C1" w:rsidP="007241C1">
            <w:pPr>
              <w:widowControl/>
              <w:ind w:firstLine="0"/>
              <w:jc w:val="center"/>
              <w:rPr>
                <w:color w:val="000000"/>
                <w:sz w:val="20"/>
              </w:rPr>
            </w:pPr>
            <w:r w:rsidRPr="007241C1">
              <w:rPr>
                <w:color w:val="000000"/>
                <w:sz w:val="20"/>
              </w:rPr>
              <w:t>в соответствии с Приложением № 1 к аукционной документации</w:t>
            </w:r>
          </w:p>
        </w:tc>
        <w:tc>
          <w:tcPr>
            <w:tcW w:w="2839" w:type="dxa"/>
            <w:vMerge w:val="restart"/>
            <w:tcBorders>
              <w:top w:val="nil"/>
              <w:left w:val="single" w:sz="8" w:space="0" w:color="auto"/>
              <w:bottom w:val="single" w:sz="8" w:space="0" w:color="000000"/>
              <w:right w:val="single" w:sz="4" w:space="0" w:color="auto"/>
            </w:tcBorders>
            <w:shd w:val="clear" w:color="auto" w:fill="auto"/>
            <w:vAlign w:val="center"/>
            <w:hideMark/>
          </w:tcPr>
          <w:p w14:paraId="2656E23B" w14:textId="77777777" w:rsidR="007241C1" w:rsidRPr="007241C1" w:rsidRDefault="007241C1" w:rsidP="007241C1">
            <w:pPr>
              <w:widowControl/>
              <w:ind w:firstLine="0"/>
              <w:jc w:val="center"/>
              <w:rPr>
                <w:color w:val="000000"/>
                <w:sz w:val="20"/>
              </w:rPr>
            </w:pPr>
            <w:r w:rsidRPr="007241C1">
              <w:rPr>
                <w:color w:val="000000"/>
                <w:sz w:val="20"/>
              </w:rPr>
              <w:t>в наличие</w:t>
            </w:r>
          </w:p>
        </w:tc>
      </w:tr>
      <w:tr w:rsidR="007241C1" w:rsidRPr="007241C1" w14:paraId="2495E0CF" w14:textId="77777777" w:rsidTr="007241C1">
        <w:trPr>
          <w:gridAfter w:val="1"/>
          <w:wAfter w:w="26" w:type="dxa"/>
          <w:trHeight w:val="300"/>
        </w:trPr>
        <w:tc>
          <w:tcPr>
            <w:tcW w:w="700" w:type="dxa"/>
            <w:vMerge/>
            <w:tcBorders>
              <w:top w:val="nil"/>
              <w:left w:val="single" w:sz="8" w:space="0" w:color="auto"/>
              <w:bottom w:val="single" w:sz="8" w:space="0" w:color="000000"/>
              <w:right w:val="single" w:sz="8" w:space="0" w:color="auto"/>
            </w:tcBorders>
            <w:vAlign w:val="center"/>
            <w:hideMark/>
          </w:tcPr>
          <w:p w14:paraId="0298C46C" w14:textId="77777777" w:rsidR="007241C1" w:rsidRPr="007241C1" w:rsidRDefault="007241C1" w:rsidP="007241C1">
            <w:pPr>
              <w:widowControl/>
              <w:ind w:firstLine="0"/>
              <w:jc w:val="left"/>
              <w:rPr>
                <w:color w:val="000000"/>
                <w:sz w:val="20"/>
              </w:rPr>
            </w:pPr>
          </w:p>
        </w:tc>
        <w:tc>
          <w:tcPr>
            <w:tcW w:w="6520" w:type="dxa"/>
            <w:tcBorders>
              <w:top w:val="nil"/>
              <w:left w:val="nil"/>
              <w:bottom w:val="nil"/>
              <w:right w:val="single" w:sz="8" w:space="0" w:color="auto"/>
            </w:tcBorders>
            <w:shd w:val="clear" w:color="auto" w:fill="auto"/>
            <w:vAlign w:val="center"/>
            <w:hideMark/>
          </w:tcPr>
          <w:p w14:paraId="39B41AE8" w14:textId="77777777" w:rsidR="007241C1" w:rsidRPr="007241C1" w:rsidRDefault="007241C1" w:rsidP="007241C1">
            <w:pPr>
              <w:widowControl/>
              <w:ind w:firstLine="0"/>
              <w:jc w:val="left"/>
              <w:rPr>
                <w:color w:val="000000"/>
                <w:sz w:val="20"/>
              </w:rPr>
            </w:pPr>
            <w:r w:rsidRPr="007241C1">
              <w:rPr>
                <w:color w:val="000000"/>
                <w:sz w:val="20"/>
              </w:rPr>
              <w:t>участник не должен быть признан несостоятельным (банкротом);</w:t>
            </w:r>
          </w:p>
        </w:tc>
        <w:tc>
          <w:tcPr>
            <w:tcW w:w="4677" w:type="dxa"/>
            <w:vMerge/>
            <w:tcBorders>
              <w:top w:val="nil"/>
              <w:left w:val="single" w:sz="8" w:space="0" w:color="auto"/>
              <w:bottom w:val="single" w:sz="8" w:space="0" w:color="000000"/>
              <w:right w:val="single" w:sz="8" w:space="0" w:color="auto"/>
            </w:tcBorders>
            <w:vAlign w:val="center"/>
            <w:hideMark/>
          </w:tcPr>
          <w:p w14:paraId="4D790E8C" w14:textId="77777777" w:rsidR="007241C1" w:rsidRPr="007241C1" w:rsidRDefault="007241C1" w:rsidP="007241C1">
            <w:pPr>
              <w:widowControl/>
              <w:ind w:firstLine="0"/>
              <w:jc w:val="left"/>
              <w:rPr>
                <w:color w:val="000000"/>
                <w:sz w:val="20"/>
              </w:rPr>
            </w:pPr>
          </w:p>
        </w:tc>
        <w:tc>
          <w:tcPr>
            <w:tcW w:w="2839" w:type="dxa"/>
            <w:vMerge/>
            <w:tcBorders>
              <w:top w:val="nil"/>
              <w:left w:val="single" w:sz="8" w:space="0" w:color="auto"/>
              <w:bottom w:val="single" w:sz="8" w:space="0" w:color="000000"/>
              <w:right w:val="single" w:sz="4" w:space="0" w:color="auto"/>
            </w:tcBorders>
            <w:vAlign w:val="center"/>
            <w:hideMark/>
          </w:tcPr>
          <w:p w14:paraId="383000A7" w14:textId="77777777" w:rsidR="007241C1" w:rsidRPr="007241C1" w:rsidRDefault="007241C1" w:rsidP="007241C1">
            <w:pPr>
              <w:widowControl/>
              <w:ind w:firstLine="0"/>
              <w:jc w:val="left"/>
              <w:rPr>
                <w:color w:val="000000"/>
                <w:sz w:val="20"/>
              </w:rPr>
            </w:pPr>
          </w:p>
        </w:tc>
      </w:tr>
      <w:tr w:rsidR="007241C1" w:rsidRPr="007241C1" w14:paraId="08F150FC" w14:textId="77777777" w:rsidTr="007241C1">
        <w:trPr>
          <w:gridAfter w:val="1"/>
          <w:wAfter w:w="26" w:type="dxa"/>
          <w:trHeight w:val="525"/>
        </w:trPr>
        <w:tc>
          <w:tcPr>
            <w:tcW w:w="700" w:type="dxa"/>
            <w:vMerge/>
            <w:tcBorders>
              <w:top w:val="nil"/>
              <w:left w:val="single" w:sz="8" w:space="0" w:color="auto"/>
              <w:bottom w:val="single" w:sz="8" w:space="0" w:color="000000"/>
              <w:right w:val="single" w:sz="8" w:space="0" w:color="auto"/>
            </w:tcBorders>
            <w:vAlign w:val="center"/>
            <w:hideMark/>
          </w:tcPr>
          <w:p w14:paraId="24DE2C62" w14:textId="77777777" w:rsidR="007241C1" w:rsidRPr="007241C1" w:rsidRDefault="007241C1" w:rsidP="007241C1">
            <w:pPr>
              <w:widowControl/>
              <w:ind w:firstLine="0"/>
              <w:jc w:val="left"/>
              <w:rPr>
                <w:color w:val="000000"/>
                <w:sz w:val="20"/>
              </w:rPr>
            </w:pPr>
          </w:p>
        </w:tc>
        <w:tc>
          <w:tcPr>
            <w:tcW w:w="6520" w:type="dxa"/>
            <w:tcBorders>
              <w:top w:val="nil"/>
              <w:left w:val="nil"/>
              <w:bottom w:val="single" w:sz="8" w:space="0" w:color="auto"/>
              <w:right w:val="single" w:sz="8" w:space="0" w:color="auto"/>
            </w:tcBorders>
            <w:shd w:val="clear" w:color="auto" w:fill="auto"/>
            <w:vAlign w:val="center"/>
            <w:hideMark/>
          </w:tcPr>
          <w:p w14:paraId="7A597481" w14:textId="77777777" w:rsidR="007241C1" w:rsidRPr="007241C1" w:rsidRDefault="007241C1" w:rsidP="007241C1">
            <w:pPr>
              <w:widowControl/>
              <w:ind w:firstLine="0"/>
              <w:jc w:val="left"/>
              <w:rPr>
                <w:color w:val="000000"/>
                <w:sz w:val="20"/>
              </w:rPr>
            </w:pPr>
            <w:r w:rsidRPr="007241C1">
              <w:rPr>
                <w:color w:val="000000"/>
                <w:sz w:val="20"/>
              </w:rPr>
              <w:t> на имущество участника не должен быть наложен арест, экономическая деятельность претендента не должна быть приостановлена;</w:t>
            </w:r>
          </w:p>
        </w:tc>
        <w:tc>
          <w:tcPr>
            <w:tcW w:w="4677" w:type="dxa"/>
            <w:vMerge/>
            <w:tcBorders>
              <w:top w:val="nil"/>
              <w:left w:val="single" w:sz="8" w:space="0" w:color="auto"/>
              <w:bottom w:val="single" w:sz="8" w:space="0" w:color="000000"/>
              <w:right w:val="single" w:sz="8" w:space="0" w:color="auto"/>
            </w:tcBorders>
            <w:vAlign w:val="center"/>
            <w:hideMark/>
          </w:tcPr>
          <w:p w14:paraId="54D76EF3" w14:textId="77777777" w:rsidR="007241C1" w:rsidRPr="007241C1" w:rsidRDefault="007241C1" w:rsidP="007241C1">
            <w:pPr>
              <w:widowControl/>
              <w:ind w:firstLine="0"/>
              <w:jc w:val="left"/>
              <w:rPr>
                <w:color w:val="000000"/>
                <w:sz w:val="20"/>
              </w:rPr>
            </w:pPr>
          </w:p>
        </w:tc>
        <w:tc>
          <w:tcPr>
            <w:tcW w:w="2839" w:type="dxa"/>
            <w:vMerge/>
            <w:tcBorders>
              <w:top w:val="nil"/>
              <w:left w:val="single" w:sz="8" w:space="0" w:color="auto"/>
              <w:bottom w:val="single" w:sz="8" w:space="0" w:color="000000"/>
              <w:right w:val="single" w:sz="4" w:space="0" w:color="auto"/>
            </w:tcBorders>
            <w:vAlign w:val="center"/>
            <w:hideMark/>
          </w:tcPr>
          <w:p w14:paraId="67C8444E" w14:textId="77777777" w:rsidR="007241C1" w:rsidRPr="007241C1" w:rsidRDefault="007241C1" w:rsidP="007241C1">
            <w:pPr>
              <w:widowControl/>
              <w:ind w:firstLine="0"/>
              <w:jc w:val="left"/>
              <w:rPr>
                <w:color w:val="000000"/>
                <w:sz w:val="20"/>
              </w:rPr>
            </w:pPr>
          </w:p>
        </w:tc>
      </w:tr>
      <w:tr w:rsidR="007241C1" w:rsidRPr="007241C1" w14:paraId="7A352A2E" w14:textId="77777777" w:rsidTr="007241C1">
        <w:trPr>
          <w:gridAfter w:val="1"/>
          <w:wAfter w:w="26" w:type="dxa"/>
          <w:trHeight w:val="855"/>
        </w:trPr>
        <w:tc>
          <w:tcPr>
            <w:tcW w:w="700" w:type="dxa"/>
            <w:vMerge/>
            <w:tcBorders>
              <w:top w:val="nil"/>
              <w:left w:val="single" w:sz="8" w:space="0" w:color="auto"/>
              <w:bottom w:val="single" w:sz="8" w:space="0" w:color="000000"/>
              <w:right w:val="single" w:sz="8" w:space="0" w:color="auto"/>
            </w:tcBorders>
            <w:vAlign w:val="center"/>
            <w:hideMark/>
          </w:tcPr>
          <w:p w14:paraId="2CBC958F" w14:textId="77777777" w:rsidR="007241C1" w:rsidRPr="007241C1" w:rsidRDefault="007241C1" w:rsidP="007241C1">
            <w:pPr>
              <w:widowControl/>
              <w:ind w:firstLine="0"/>
              <w:jc w:val="left"/>
              <w:rPr>
                <w:color w:val="000000"/>
                <w:sz w:val="20"/>
              </w:rPr>
            </w:pPr>
          </w:p>
        </w:tc>
        <w:tc>
          <w:tcPr>
            <w:tcW w:w="6520" w:type="dxa"/>
            <w:tcBorders>
              <w:top w:val="nil"/>
              <w:left w:val="nil"/>
              <w:bottom w:val="single" w:sz="8" w:space="0" w:color="auto"/>
              <w:right w:val="single" w:sz="8" w:space="0" w:color="auto"/>
            </w:tcBorders>
            <w:shd w:val="clear" w:color="auto" w:fill="auto"/>
            <w:vAlign w:val="center"/>
            <w:hideMark/>
          </w:tcPr>
          <w:p w14:paraId="59C269C3" w14:textId="77777777" w:rsidR="007241C1" w:rsidRPr="007241C1" w:rsidRDefault="007241C1" w:rsidP="007241C1">
            <w:pPr>
              <w:widowControl/>
              <w:ind w:firstLine="0"/>
              <w:jc w:val="left"/>
              <w:rPr>
                <w:color w:val="000000"/>
                <w:sz w:val="20"/>
              </w:rPr>
            </w:pPr>
            <w:r w:rsidRPr="007241C1">
              <w:rPr>
                <w:color w:val="000000"/>
                <w:sz w:val="20"/>
              </w:rPr>
              <w:t>об участнике должны отсутствовать сведения в реестре недобросовестных поставщиков, предусмотренном статьей 5 Федерального закона № 223-ФЗ</w:t>
            </w:r>
          </w:p>
        </w:tc>
        <w:tc>
          <w:tcPr>
            <w:tcW w:w="4677" w:type="dxa"/>
            <w:vMerge/>
            <w:tcBorders>
              <w:top w:val="nil"/>
              <w:left w:val="single" w:sz="8" w:space="0" w:color="auto"/>
              <w:bottom w:val="single" w:sz="8" w:space="0" w:color="000000"/>
              <w:right w:val="single" w:sz="8" w:space="0" w:color="auto"/>
            </w:tcBorders>
            <w:vAlign w:val="center"/>
            <w:hideMark/>
          </w:tcPr>
          <w:p w14:paraId="12603D60" w14:textId="77777777" w:rsidR="007241C1" w:rsidRPr="007241C1" w:rsidRDefault="007241C1" w:rsidP="007241C1">
            <w:pPr>
              <w:widowControl/>
              <w:ind w:firstLine="0"/>
              <w:jc w:val="left"/>
              <w:rPr>
                <w:color w:val="000000"/>
                <w:sz w:val="20"/>
              </w:rPr>
            </w:pPr>
          </w:p>
        </w:tc>
        <w:tc>
          <w:tcPr>
            <w:tcW w:w="2839" w:type="dxa"/>
            <w:vMerge/>
            <w:tcBorders>
              <w:top w:val="nil"/>
              <w:left w:val="single" w:sz="8" w:space="0" w:color="auto"/>
              <w:bottom w:val="single" w:sz="8" w:space="0" w:color="000000"/>
              <w:right w:val="single" w:sz="4" w:space="0" w:color="auto"/>
            </w:tcBorders>
            <w:vAlign w:val="center"/>
            <w:hideMark/>
          </w:tcPr>
          <w:p w14:paraId="111F560F" w14:textId="77777777" w:rsidR="007241C1" w:rsidRPr="007241C1" w:rsidRDefault="007241C1" w:rsidP="007241C1">
            <w:pPr>
              <w:widowControl/>
              <w:ind w:firstLine="0"/>
              <w:jc w:val="left"/>
              <w:rPr>
                <w:color w:val="000000"/>
                <w:sz w:val="20"/>
              </w:rPr>
            </w:pPr>
          </w:p>
        </w:tc>
      </w:tr>
      <w:tr w:rsidR="007241C1" w:rsidRPr="007241C1" w14:paraId="0AB08694" w14:textId="77777777" w:rsidTr="007241C1">
        <w:trPr>
          <w:gridAfter w:val="1"/>
          <w:wAfter w:w="26" w:type="dxa"/>
          <w:trHeight w:val="1965"/>
        </w:trPr>
        <w:tc>
          <w:tcPr>
            <w:tcW w:w="700" w:type="dxa"/>
            <w:vMerge/>
            <w:tcBorders>
              <w:top w:val="nil"/>
              <w:left w:val="single" w:sz="8" w:space="0" w:color="auto"/>
              <w:bottom w:val="single" w:sz="8" w:space="0" w:color="000000"/>
              <w:right w:val="single" w:sz="8" w:space="0" w:color="auto"/>
            </w:tcBorders>
            <w:vAlign w:val="center"/>
            <w:hideMark/>
          </w:tcPr>
          <w:p w14:paraId="64A01168" w14:textId="77777777" w:rsidR="007241C1" w:rsidRPr="007241C1" w:rsidRDefault="007241C1" w:rsidP="007241C1">
            <w:pPr>
              <w:widowControl/>
              <w:ind w:firstLine="0"/>
              <w:jc w:val="left"/>
              <w:rPr>
                <w:color w:val="000000"/>
                <w:sz w:val="20"/>
              </w:rPr>
            </w:pPr>
          </w:p>
        </w:tc>
        <w:tc>
          <w:tcPr>
            <w:tcW w:w="6520" w:type="dxa"/>
            <w:tcBorders>
              <w:top w:val="nil"/>
              <w:left w:val="nil"/>
              <w:bottom w:val="single" w:sz="8" w:space="0" w:color="auto"/>
              <w:right w:val="single" w:sz="8" w:space="0" w:color="auto"/>
            </w:tcBorders>
            <w:shd w:val="clear" w:color="auto" w:fill="auto"/>
            <w:vAlign w:val="center"/>
            <w:hideMark/>
          </w:tcPr>
          <w:p w14:paraId="6BC8B5CB" w14:textId="77777777" w:rsidR="007241C1" w:rsidRPr="007241C1" w:rsidRDefault="007241C1" w:rsidP="007241C1">
            <w:pPr>
              <w:widowControl/>
              <w:ind w:firstLine="0"/>
              <w:jc w:val="left"/>
              <w:rPr>
                <w:color w:val="000000"/>
                <w:sz w:val="20"/>
              </w:rPr>
            </w:pPr>
            <w:r w:rsidRPr="007241C1">
              <w:rPr>
                <w:color w:val="000000"/>
                <w:sz w:val="20"/>
              </w:rPr>
              <w:t>участник закупки (в том числе лица, выступающие на стороне участника)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tc>
        <w:tc>
          <w:tcPr>
            <w:tcW w:w="4677" w:type="dxa"/>
            <w:vMerge/>
            <w:tcBorders>
              <w:top w:val="nil"/>
              <w:left w:val="single" w:sz="8" w:space="0" w:color="auto"/>
              <w:bottom w:val="single" w:sz="8" w:space="0" w:color="000000"/>
              <w:right w:val="single" w:sz="8" w:space="0" w:color="auto"/>
            </w:tcBorders>
            <w:vAlign w:val="center"/>
            <w:hideMark/>
          </w:tcPr>
          <w:p w14:paraId="0DF325FC" w14:textId="77777777" w:rsidR="007241C1" w:rsidRPr="007241C1" w:rsidRDefault="007241C1" w:rsidP="007241C1">
            <w:pPr>
              <w:widowControl/>
              <w:ind w:firstLine="0"/>
              <w:jc w:val="left"/>
              <w:rPr>
                <w:color w:val="000000"/>
                <w:sz w:val="20"/>
              </w:rPr>
            </w:pPr>
          </w:p>
        </w:tc>
        <w:tc>
          <w:tcPr>
            <w:tcW w:w="2839" w:type="dxa"/>
            <w:vMerge/>
            <w:tcBorders>
              <w:top w:val="nil"/>
              <w:left w:val="single" w:sz="8" w:space="0" w:color="auto"/>
              <w:bottom w:val="single" w:sz="8" w:space="0" w:color="000000"/>
              <w:right w:val="single" w:sz="4" w:space="0" w:color="auto"/>
            </w:tcBorders>
            <w:vAlign w:val="center"/>
            <w:hideMark/>
          </w:tcPr>
          <w:p w14:paraId="4404E420" w14:textId="77777777" w:rsidR="007241C1" w:rsidRPr="007241C1" w:rsidRDefault="007241C1" w:rsidP="007241C1">
            <w:pPr>
              <w:widowControl/>
              <w:ind w:firstLine="0"/>
              <w:jc w:val="left"/>
              <w:rPr>
                <w:color w:val="000000"/>
                <w:sz w:val="20"/>
              </w:rPr>
            </w:pPr>
          </w:p>
        </w:tc>
      </w:tr>
      <w:tr w:rsidR="007241C1" w:rsidRPr="007241C1" w14:paraId="1FB988CD" w14:textId="77777777" w:rsidTr="007241C1">
        <w:trPr>
          <w:gridAfter w:val="1"/>
          <w:wAfter w:w="26" w:type="dxa"/>
          <w:trHeight w:val="1170"/>
        </w:trPr>
        <w:tc>
          <w:tcPr>
            <w:tcW w:w="700" w:type="dxa"/>
            <w:vMerge/>
            <w:tcBorders>
              <w:top w:val="nil"/>
              <w:left w:val="single" w:sz="8" w:space="0" w:color="auto"/>
              <w:bottom w:val="single" w:sz="8" w:space="0" w:color="000000"/>
              <w:right w:val="single" w:sz="8" w:space="0" w:color="auto"/>
            </w:tcBorders>
            <w:vAlign w:val="center"/>
            <w:hideMark/>
          </w:tcPr>
          <w:p w14:paraId="3127A546" w14:textId="77777777" w:rsidR="007241C1" w:rsidRPr="007241C1" w:rsidRDefault="007241C1" w:rsidP="007241C1">
            <w:pPr>
              <w:widowControl/>
              <w:ind w:firstLine="0"/>
              <w:jc w:val="left"/>
              <w:rPr>
                <w:color w:val="000000"/>
                <w:sz w:val="20"/>
              </w:rPr>
            </w:pPr>
          </w:p>
        </w:tc>
        <w:tc>
          <w:tcPr>
            <w:tcW w:w="6520" w:type="dxa"/>
            <w:tcBorders>
              <w:top w:val="nil"/>
              <w:left w:val="nil"/>
              <w:bottom w:val="single" w:sz="8" w:space="0" w:color="auto"/>
              <w:right w:val="single" w:sz="8" w:space="0" w:color="auto"/>
            </w:tcBorders>
            <w:shd w:val="clear" w:color="auto" w:fill="auto"/>
            <w:vAlign w:val="center"/>
            <w:hideMark/>
          </w:tcPr>
          <w:p w14:paraId="58FC292C" w14:textId="77777777" w:rsidR="007241C1" w:rsidRPr="007241C1" w:rsidRDefault="007241C1" w:rsidP="007241C1">
            <w:pPr>
              <w:widowControl/>
              <w:ind w:firstLine="0"/>
              <w:jc w:val="left"/>
              <w:rPr>
                <w:color w:val="000000"/>
                <w:sz w:val="20"/>
              </w:rPr>
            </w:pPr>
            <w:r w:rsidRPr="007241C1">
              <w:rPr>
                <w:color w:val="000000"/>
                <w:sz w:val="20"/>
              </w:rPr>
              <w:t>участник закупки (в том числе лица, выступающие на стороне участника) не является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tc>
        <w:tc>
          <w:tcPr>
            <w:tcW w:w="4677" w:type="dxa"/>
            <w:vMerge/>
            <w:tcBorders>
              <w:top w:val="nil"/>
              <w:left w:val="single" w:sz="8" w:space="0" w:color="auto"/>
              <w:bottom w:val="single" w:sz="8" w:space="0" w:color="000000"/>
              <w:right w:val="single" w:sz="8" w:space="0" w:color="auto"/>
            </w:tcBorders>
            <w:vAlign w:val="center"/>
            <w:hideMark/>
          </w:tcPr>
          <w:p w14:paraId="5CC46668" w14:textId="77777777" w:rsidR="007241C1" w:rsidRPr="007241C1" w:rsidRDefault="007241C1" w:rsidP="007241C1">
            <w:pPr>
              <w:widowControl/>
              <w:ind w:firstLine="0"/>
              <w:jc w:val="left"/>
              <w:rPr>
                <w:color w:val="000000"/>
                <w:sz w:val="20"/>
              </w:rPr>
            </w:pPr>
          </w:p>
        </w:tc>
        <w:tc>
          <w:tcPr>
            <w:tcW w:w="2839" w:type="dxa"/>
            <w:vMerge/>
            <w:tcBorders>
              <w:top w:val="nil"/>
              <w:left w:val="single" w:sz="8" w:space="0" w:color="auto"/>
              <w:bottom w:val="single" w:sz="8" w:space="0" w:color="000000"/>
              <w:right w:val="single" w:sz="4" w:space="0" w:color="auto"/>
            </w:tcBorders>
            <w:vAlign w:val="center"/>
            <w:hideMark/>
          </w:tcPr>
          <w:p w14:paraId="7599936C" w14:textId="77777777" w:rsidR="007241C1" w:rsidRPr="007241C1" w:rsidRDefault="007241C1" w:rsidP="007241C1">
            <w:pPr>
              <w:widowControl/>
              <w:ind w:firstLine="0"/>
              <w:jc w:val="left"/>
              <w:rPr>
                <w:color w:val="000000"/>
                <w:sz w:val="20"/>
              </w:rPr>
            </w:pPr>
          </w:p>
        </w:tc>
      </w:tr>
      <w:tr w:rsidR="007241C1" w:rsidRPr="007241C1" w14:paraId="46AA10C6" w14:textId="77777777" w:rsidTr="007241C1">
        <w:trPr>
          <w:trHeight w:val="270"/>
        </w:trPr>
        <w:tc>
          <w:tcPr>
            <w:tcW w:w="700" w:type="dxa"/>
            <w:tcBorders>
              <w:top w:val="nil"/>
              <w:left w:val="single" w:sz="8" w:space="0" w:color="auto"/>
              <w:bottom w:val="single" w:sz="8" w:space="0" w:color="auto"/>
              <w:right w:val="nil"/>
            </w:tcBorders>
            <w:shd w:val="clear" w:color="auto" w:fill="auto"/>
            <w:vAlign w:val="center"/>
            <w:hideMark/>
          </w:tcPr>
          <w:p w14:paraId="2BC1EFF9" w14:textId="77777777" w:rsidR="007241C1" w:rsidRPr="007241C1" w:rsidRDefault="007241C1" w:rsidP="007241C1">
            <w:pPr>
              <w:widowControl/>
              <w:ind w:firstLine="0"/>
              <w:jc w:val="center"/>
              <w:rPr>
                <w:color w:val="000000"/>
                <w:sz w:val="20"/>
              </w:rPr>
            </w:pPr>
            <w:r w:rsidRPr="007241C1">
              <w:rPr>
                <w:color w:val="000000"/>
                <w:sz w:val="20"/>
              </w:rPr>
              <w:t>3</w:t>
            </w:r>
          </w:p>
        </w:tc>
        <w:tc>
          <w:tcPr>
            <w:tcW w:w="14062"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14:paraId="4A1FF295" w14:textId="77777777" w:rsidR="007241C1" w:rsidRPr="007241C1" w:rsidRDefault="007241C1" w:rsidP="007241C1">
            <w:pPr>
              <w:widowControl/>
              <w:ind w:firstLine="0"/>
              <w:jc w:val="center"/>
              <w:rPr>
                <w:b/>
                <w:bCs/>
                <w:color w:val="000000"/>
                <w:sz w:val="20"/>
              </w:rPr>
            </w:pPr>
            <w:r w:rsidRPr="007241C1">
              <w:rPr>
                <w:b/>
                <w:bCs/>
                <w:color w:val="000000"/>
                <w:sz w:val="20"/>
              </w:rPr>
              <w:t>Дополнительно в составе заявке предоставляются следующие сведения:</w:t>
            </w:r>
          </w:p>
        </w:tc>
      </w:tr>
      <w:tr w:rsidR="007241C1" w:rsidRPr="007241C1" w14:paraId="4EA52E94" w14:textId="77777777" w:rsidTr="007241C1">
        <w:trPr>
          <w:gridAfter w:val="1"/>
          <w:wAfter w:w="26" w:type="dxa"/>
          <w:trHeight w:val="480"/>
        </w:trPr>
        <w:tc>
          <w:tcPr>
            <w:tcW w:w="700" w:type="dxa"/>
            <w:tcBorders>
              <w:top w:val="nil"/>
              <w:left w:val="single" w:sz="8" w:space="0" w:color="auto"/>
              <w:bottom w:val="single" w:sz="8" w:space="0" w:color="auto"/>
              <w:right w:val="nil"/>
            </w:tcBorders>
            <w:shd w:val="clear" w:color="auto" w:fill="auto"/>
            <w:vAlign w:val="center"/>
            <w:hideMark/>
          </w:tcPr>
          <w:p w14:paraId="0552632F" w14:textId="77777777" w:rsidR="007241C1" w:rsidRPr="007241C1" w:rsidRDefault="007241C1" w:rsidP="007241C1">
            <w:pPr>
              <w:widowControl/>
              <w:ind w:firstLine="0"/>
              <w:jc w:val="center"/>
              <w:rPr>
                <w:color w:val="000000"/>
                <w:sz w:val="20"/>
              </w:rPr>
            </w:pPr>
            <w:r w:rsidRPr="007241C1">
              <w:rPr>
                <w:color w:val="000000"/>
                <w:sz w:val="20"/>
              </w:rPr>
              <w:t>3.1</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14:paraId="44B3C117" w14:textId="77777777" w:rsidR="007241C1" w:rsidRPr="007241C1" w:rsidRDefault="007241C1" w:rsidP="007241C1">
            <w:pPr>
              <w:widowControl/>
              <w:ind w:firstLine="0"/>
              <w:jc w:val="left"/>
              <w:rPr>
                <w:color w:val="000000"/>
                <w:sz w:val="20"/>
              </w:rPr>
            </w:pPr>
            <w:r w:rsidRPr="007241C1">
              <w:rPr>
                <w:color w:val="000000"/>
                <w:sz w:val="20"/>
              </w:rPr>
              <w:t>аукционная заявка</w:t>
            </w:r>
          </w:p>
        </w:tc>
        <w:tc>
          <w:tcPr>
            <w:tcW w:w="4677" w:type="dxa"/>
            <w:tcBorders>
              <w:top w:val="nil"/>
              <w:left w:val="nil"/>
              <w:bottom w:val="single" w:sz="8" w:space="0" w:color="auto"/>
              <w:right w:val="nil"/>
            </w:tcBorders>
            <w:shd w:val="clear" w:color="auto" w:fill="auto"/>
            <w:vAlign w:val="center"/>
            <w:hideMark/>
          </w:tcPr>
          <w:p w14:paraId="3F035FFB" w14:textId="77777777" w:rsidR="007241C1" w:rsidRPr="007241C1" w:rsidRDefault="007241C1" w:rsidP="007241C1">
            <w:pPr>
              <w:widowControl/>
              <w:ind w:firstLine="0"/>
              <w:jc w:val="center"/>
              <w:rPr>
                <w:color w:val="000000"/>
                <w:sz w:val="20"/>
              </w:rPr>
            </w:pPr>
            <w:r w:rsidRPr="007241C1">
              <w:rPr>
                <w:color w:val="000000"/>
                <w:sz w:val="20"/>
              </w:rPr>
              <w:t>Документ по форме Приложения № 1 к извещению</w:t>
            </w:r>
          </w:p>
        </w:tc>
        <w:tc>
          <w:tcPr>
            <w:tcW w:w="2839" w:type="dxa"/>
            <w:tcBorders>
              <w:top w:val="nil"/>
              <w:left w:val="single" w:sz="8" w:space="0" w:color="auto"/>
              <w:bottom w:val="single" w:sz="8" w:space="0" w:color="auto"/>
              <w:right w:val="single" w:sz="4" w:space="0" w:color="auto"/>
            </w:tcBorders>
            <w:shd w:val="clear" w:color="auto" w:fill="auto"/>
            <w:vAlign w:val="center"/>
            <w:hideMark/>
          </w:tcPr>
          <w:p w14:paraId="7F85E4BD" w14:textId="77777777" w:rsidR="007241C1" w:rsidRPr="007241C1" w:rsidRDefault="007241C1" w:rsidP="007241C1">
            <w:pPr>
              <w:widowControl/>
              <w:ind w:firstLine="0"/>
              <w:jc w:val="center"/>
              <w:rPr>
                <w:sz w:val="20"/>
              </w:rPr>
            </w:pPr>
            <w:r w:rsidRPr="007241C1">
              <w:rPr>
                <w:sz w:val="20"/>
              </w:rPr>
              <w:t>в наличие</w:t>
            </w:r>
          </w:p>
        </w:tc>
      </w:tr>
      <w:tr w:rsidR="007241C1" w:rsidRPr="007241C1" w14:paraId="2A67D5B5" w14:textId="77777777" w:rsidTr="007241C1">
        <w:trPr>
          <w:gridAfter w:val="1"/>
          <w:wAfter w:w="26" w:type="dxa"/>
          <w:trHeight w:val="1680"/>
        </w:trPr>
        <w:tc>
          <w:tcPr>
            <w:tcW w:w="700" w:type="dxa"/>
            <w:tcBorders>
              <w:top w:val="nil"/>
              <w:left w:val="single" w:sz="8" w:space="0" w:color="auto"/>
              <w:bottom w:val="single" w:sz="8" w:space="0" w:color="auto"/>
              <w:right w:val="nil"/>
            </w:tcBorders>
            <w:shd w:val="clear" w:color="auto" w:fill="auto"/>
            <w:vAlign w:val="center"/>
            <w:hideMark/>
          </w:tcPr>
          <w:p w14:paraId="31F8D0CA" w14:textId="77777777" w:rsidR="007241C1" w:rsidRPr="007241C1" w:rsidRDefault="007241C1" w:rsidP="007241C1">
            <w:pPr>
              <w:widowControl/>
              <w:ind w:firstLine="0"/>
              <w:jc w:val="center"/>
              <w:rPr>
                <w:color w:val="000000"/>
                <w:sz w:val="20"/>
              </w:rPr>
            </w:pPr>
            <w:r w:rsidRPr="007241C1">
              <w:rPr>
                <w:color w:val="000000"/>
                <w:sz w:val="20"/>
              </w:rPr>
              <w:t>3.2.</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14:paraId="316E93E0" w14:textId="77777777" w:rsidR="007241C1" w:rsidRPr="007241C1" w:rsidRDefault="007241C1" w:rsidP="007241C1">
            <w:pPr>
              <w:widowControl/>
              <w:ind w:firstLine="0"/>
              <w:jc w:val="left"/>
              <w:rPr>
                <w:color w:val="000000"/>
                <w:sz w:val="20"/>
              </w:rPr>
            </w:pPr>
            <w:r w:rsidRPr="007241C1">
              <w:rPr>
                <w:color w:val="000000"/>
                <w:sz w:val="20"/>
              </w:rPr>
              <w:t>договор простого товарищества (договор о совместной деятельности) (если в аукционе принимает участие участник, на стороне которого выступает несколько лиц). При представлении заявки на бумажном носителе копия должна быть заверена лицом, имеющим полномочия выступать от имени всех лиц на стороне участника. При представлении заявки в электронной форме документы должны быть сканированы с оригинала</w:t>
            </w:r>
          </w:p>
        </w:tc>
        <w:tc>
          <w:tcPr>
            <w:tcW w:w="4677" w:type="dxa"/>
            <w:tcBorders>
              <w:top w:val="nil"/>
              <w:left w:val="nil"/>
              <w:bottom w:val="single" w:sz="8" w:space="0" w:color="auto"/>
              <w:right w:val="nil"/>
            </w:tcBorders>
            <w:shd w:val="clear" w:color="auto" w:fill="auto"/>
            <w:vAlign w:val="center"/>
            <w:hideMark/>
          </w:tcPr>
          <w:p w14:paraId="7A2BBE94" w14:textId="77777777" w:rsidR="007241C1" w:rsidRPr="007241C1" w:rsidRDefault="007241C1" w:rsidP="007241C1">
            <w:pPr>
              <w:widowControl/>
              <w:ind w:firstLine="0"/>
              <w:jc w:val="center"/>
              <w:rPr>
                <w:color w:val="000000"/>
                <w:sz w:val="20"/>
              </w:rPr>
            </w:pPr>
            <w:r w:rsidRPr="007241C1">
              <w:rPr>
                <w:color w:val="000000"/>
                <w:sz w:val="20"/>
              </w:rPr>
              <w:t> </w:t>
            </w:r>
          </w:p>
        </w:tc>
        <w:tc>
          <w:tcPr>
            <w:tcW w:w="2839" w:type="dxa"/>
            <w:tcBorders>
              <w:top w:val="nil"/>
              <w:left w:val="single" w:sz="8" w:space="0" w:color="auto"/>
              <w:bottom w:val="single" w:sz="8" w:space="0" w:color="auto"/>
              <w:right w:val="single" w:sz="4" w:space="0" w:color="auto"/>
            </w:tcBorders>
            <w:shd w:val="clear" w:color="auto" w:fill="auto"/>
            <w:vAlign w:val="center"/>
            <w:hideMark/>
          </w:tcPr>
          <w:p w14:paraId="7B3B3B88" w14:textId="77777777" w:rsidR="007241C1" w:rsidRPr="007241C1" w:rsidRDefault="007241C1" w:rsidP="007241C1">
            <w:pPr>
              <w:widowControl/>
              <w:ind w:firstLine="0"/>
              <w:jc w:val="center"/>
              <w:rPr>
                <w:sz w:val="20"/>
              </w:rPr>
            </w:pPr>
            <w:r w:rsidRPr="007241C1">
              <w:rPr>
                <w:sz w:val="20"/>
              </w:rPr>
              <w:t>не требуется</w:t>
            </w:r>
          </w:p>
        </w:tc>
      </w:tr>
      <w:tr w:rsidR="007241C1" w:rsidRPr="007241C1" w14:paraId="610A1637" w14:textId="77777777" w:rsidTr="007241C1">
        <w:trPr>
          <w:gridAfter w:val="1"/>
          <w:wAfter w:w="26" w:type="dxa"/>
          <w:trHeight w:val="3585"/>
        </w:trPr>
        <w:tc>
          <w:tcPr>
            <w:tcW w:w="700" w:type="dxa"/>
            <w:tcBorders>
              <w:top w:val="nil"/>
              <w:left w:val="single" w:sz="8" w:space="0" w:color="auto"/>
              <w:bottom w:val="single" w:sz="8" w:space="0" w:color="auto"/>
              <w:right w:val="single" w:sz="8" w:space="0" w:color="auto"/>
            </w:tcBorders>
            <w:shd w:val="clear" w:color="auto" w:fill="auto"/>
            <w:vAlign w:val="center"/>
            <w:hideMark/>
          </w:tcPr>
          <w:p w14:paraId="6C7E399F" w14:textId="77777777" w:rsidR="007241C1" w:rsidRPr="007241C1" w:rsidRDefault="007241C1" w:rsidP="007241C1">
            <w:pPr>
              <w:widowControl/>
              <w:ind w:firstLine="0"/>
              <w:jc w:val="center"/>
              <w:rPr>
                <w:color w:val="000000"/>
                <w:sz w:val="20"/>
              </w:rPr>
            </w:pPr>
            <w:r w:rsidRPr="007241C1">
              <w:rPr>
                <w:color w:val="000000"/>
                <w:sz w:val="20"/>
              </w:rPr>
              <w:t>3.3.</w:t>
            </w:r>
          </w:p>
        </w:tc>
        <w:tc>
          <w:tcPr>
            <w:tcW w:w="6520" w:type="dxa"/>
            <w:tcBorders>
              <w:top w:val="nil"/>
              <w:left w:val="nil"/>
              <w:bottom w:val="single" w:sz="8" w:space="0" w:color="auto"/>
              <w:right w:val="single" w:sz="8" w:space="0" w:color="auto"/>
            </w:tcBorders>
            <w:shd w:val="clear" w:color="auto" w:fill="auto"/>
            <w:vAlign w:val="center"/>
            <w:hideMark/>
          </w:tcPr>
          <w:p w14:paraId="417583CB" w14:textId="77777777" w:rsidR="007241C1" w:rsidRPr="007241C1" w:rsidRDefault="007241C1" w:rsidP="007241C1">
            <w:pPr>
              <w:widowControl/>
              <w:ind w:firstLine="0"/>
              <w:jc w:val="left"/>
              <w:rPr>
                <w:color w:val="000000"/>
                <w:sz w:val="20"/>
              </w:rPr>
            </w:pPr>
            <w:r w:rsidRPr="007241C1">
              <w:rPr>
                <w:color w:val="000000"/>
                <w:sz w:val="20"/>
              </w:rPr>
              <w:t>документы, подтверждающие полномочия лица, подписавшего аукционную заявку</w:t>
            </w:r>
          </w:p>
        </w:tc>
        <w:tc>
          <w:tcPr>
            <w:tcW w:w="4677" w:type="dxa"/>
            <w:tcBorders>
              <w:top w:val="nil"/>
              <w:left w:val="nil"/>
              <w:bottom w:val="single" w:sz="8" w:space="0" w:color="auto"/>
              <w:right w:val="single" w:sz="8" w:space="0" w:color="auto"/>
            </w:tcBorders>
            <w:shd w:val="clear" w:color="auto" w:fill="auto"/>
            <w:vAlign w:val="center"/>
            <w:hideMark/>
          </w:tcPr>
          <w:p w14:paraId="544DE67A" w14:textId="77777777" w:rsidR="007241C1" w:rsidRPr="007241C1" w:rsidRDefault="007241C1" w:rsidP="007241C1">
            <w:pPr>
              <w:widowControl/>
              <w:ind w:firstLine="0"/>
              <w:jc w:val="left"/>
              <w:rPr>
                <w:color w:val="000000"/>
                <w:sz w:val="20"/>
              </w:rPr>
            </w:pPr>
            <w:r w:rsidRPr="007241C1">
              <w:rPr>
                <w:color w:val="000000"/>
                <w:sz w:val="20"/>
              </w:rPr>
              <w:t xml:space="preserve"> доверенность на лицо, подписавшее заявку, а также решение о назначении на должность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 </w:t>
            </w:r>
          </w:p>
        </w:tc>
        <w:tc>
          <w:tcPr>
            <w:tcW w:w="2839" w:type="dxa"/>
            <w:tcBorders>
              <w:top w:val="nil"/>
              <w:left w:val="nil"/>
              <w:bottom w:val="single" w:sz="8" w:space="0" w:color="auto"/>
              <w:right w:val="single" w:sz="4" w:space="0" w:color="auto"/>
            </w:tcBorders>
            <w:shd w:val="clear" w:color="auto" w:fill="auto"/>
            <w:vAlign w:val="center"/>
            <w:hideMark/>
          </w:tcPr>
          <w:p w14:paraId="4B8FA718" w14:textId="77777777" w:rsidR="007241C1" w:rsidRPr="007241C1" w:rsidRDefault="007241C1" w:rsidP="007241C1">
            <w:pPr>
              <w:widowControl/>
              <w:ind w:firstLine="0"/>
              <w:jc w:val="center"/>
              <w:rPr>
                <w:sz w:val="20"/>
              </w:rPr>
            </w:pPr>
            <w:r w:rsidRPr="007241C1">
              <w:rPr>
                <w:sz w:val="20"/>
              </w:rPr>
              <w:t>в наличие</w:t>
            </w:r>
          </w:p>
        </w:tc>
      </w:tr>
      <w:tr w:rsidR="007241C1" w:rsidRPr="007241C1" w14:paraId="507AB9A2" w14:textId="77777777" w:rsidTr="007241C1">
        <w:trPr>
          <w:gridAfter w:val="1"/>
          <w:wAfter w:w="26" w:type="dxa"/>
          <w:trHeight w:val="4125"/>
        </w:trPr>
        <w:tc>
          <w:tcPr>
            <w:tcW w:w="700" w:type="dxa"/>
            <w:tcBorders>
              <w:top w:val="nil"/>
              <w:left w:val="single" w:sz="8" w:space="0" w:color="auto"/>
              <w:bottom w:val="single" w:sz="8" w:space="0" w:color="auto"/>
              <w:right w:val="single" w:sz="8" w:space="0" w:color="auto"/>
            </w:tcBorders>
            <w:shd w:val="clear" w:color="auto" w:fill="auto"/>
            <w:vAlign w:val="center"/>
            <w:hideMark/>
          </w:tcPr>
          <w:p w14:paraId="5B03154B" w14:textId="77777777" w:rsidR="007241C1" w:rsidRPr="007241C1" w:rsidRDefault="007241C1" w:rsidP="007241C1">
            <w:pPr>
              <w:widowControl/>
              <w:ind w:firstLine="0"/>
              <w:jc w:val="center"/>
              <w:rPr>
                <w:color w:val="000000"/>
                <w:sz w:val="20"/>
              </w:rPr>
            </w:pPr>
            <w:r w:rsidRPr="007241C1">
              <w:rPr>
                <w:color w:val="000000"/>
                <w:sz w:val="20"/>
              </w:rPr>
              <w:lastRenderedPageBreak/>
              <w:t>3.4.</w:t>
            </w:r>
          </w:p>
        </w:tc>
        <w:tc>
          <w:tcPr>
            <w:tcW w:w="6520" w:type="dxa"/>
            <w:tcBorders>
              <w:top w:val="nil"/>
              <w:left w:val="nil"/>
              <w:bottom w:val="single" w:sz="8" w:space="0" w:color="auto"/>
              <w:right w:val="single" w:sz="8" w:space="0" w:color="auto"/>
            </w:tcBorders>
            <w:shd w:val="clear" w:color="auto" w:fill="auto"/>
            <w:vAlign w:val="center"/>
            <w:hideMark/>
          </w:tcPr>
          <w:p w14:paraId="2054CBDE" w14:textId="77777777" w:rsidR="007241C1" w:rsidRPr="007241C1" w:rsidRDefault="007241C1" w:rsidP="007241C1">
            <w:pPr>
              <w:widowControl/>
              <w:ind w:firstLine="0"/>
              <w:jc w:val="left"/>
              <w:rPr>
                <w:color w:val="000000"/>
                <w:sz w:val="20"/>
              </w:rPr>
            </w:pPr>
            <w:r w:rsidRPr="007241C1">
              <w:rPr>
                <w:color w:val="000000"/>
                <w:sz w:val="20"/>
              </w:rPr>
              <w:t>сведения об участнике аукциона</w:t>
            </w:r>
          </w:p>
        </w:tc>
        <w:tc>
          <w:tcPr>
            <w:tcW w:w="4677" w:type="dxa"/>
            <w:tcBorders>
              <w:top w:val="nil"/>
              <w:left w:val="nil"/>
              <w:bottom w:val="single" w:sz="8" w:space="0" w:color="auto"/>
              <w:right w:val="single" w:sz="8" w:space="0" w:color="auto"/>
            </w:tcBorders>
            <w:shd w:val="clear" w:color="auto" w:fill="auto"/>
            <w:vAlign w:val="center"/>
            <w:hideMark/>
          </w:tcPr>
          <w:p w14:paraId="701DD385" w14:textId="77777777" w:rsidR="007241C1" w:rsidRPr="007241C1" w:rsidRDefault="007241C1" w:rsidP="007241C1">
            <w:pPr>
              <w:widowControl/>
              <w:ind w:firstLine="0"/>
              <w:jc w:val="left"/>
              <w:rPr>
                <w:color w:val="000000"/>
                <w:sz w:val="20"/>
              </w:rPr>
            </w:pPr>
            <w:r w:rsidRPr="007241C1">
              <w:rPr>
                <w:color w:val="000000"/>
                <w:sz w:val="20"/>
              </w:rPr>
              <w:t xml:space="preserve"> копии уставных документов, выписка из единого государственного реестра юридических лиц, выданная не ранее чем за 30 календарных дней до  размещения извещения о проведении аукциона  на официальном сайте и интернет-сайте общества; выписка из единого государственного реестра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полученный не ранее чем за 30 календарных дней до размещения извещения о проведении аукциона  на сайте АО «Содружество» www.sodruzhestvoppk.ru и в единой информационной системе www.zakupki.gov.ru, сайте http://223etp.zakazrf.ru/ , справка по форме приложения № 2 к документации</w:t>
            </w:r>
          </w:p>
        </w:tc>
        <w:tc>
          <w:tcPr>
            <w:tcW w:w="2839" w:type="dxa"/>
            <w:tcBorders>
              <w:top w:val="nil"/>
              <w:left w:val="nil"/>
              <w:bottom w:val="single" w:sz="8" w:space="0" w:color="auto"/>
              <w:right w:val="single" w:sz="4" w:space="0" w:color="auto"/>
            </w:tcBorders>
            <w:shd w:val="clear" w:color="auto" w:fill="auto"/>
            <w:vAlign w:val="center"/>
            <w:hideMark/>
          </w:tcPr>
          <w:p w14:paraId="43488748" w14:textId="77777777" w:rsidR="007241C1" w:rsidRPr="007241C1" w:rsidRDefault="007241C1" w:rsidP="007241C1">
            <w:pPr>
              <w:widowControl/>
              <w:ind w:firstLine="0"/>
              <w:jc w:val="center"/>
              <w:rPr>
                <w:sz w:val="20"/>
              </w:rPr>
            </w:pPr>
            <w:r w:rsidRPr="007241C1">
              <w:rPr>
                <w:sz w:val="20"/>
              </w:rPr>
              <w:t>в наличие</w:t>
            </w:r>
          </w:p>
        </w:tc>
      </w:tr>
      <w:tr w:rsidR="007241C1" w:rsidRPr="007241C1" w14:paraId="507E57CB" w14:textId="77777777" w:rsidTr="007241C1">
        <w:trPr>
          <w:gridAfter w:val="1"/>
          <w:wAfter w:w="26" w:type="dxa"/>
          <w:trHeight w:val="1890"/>
        </w:trPr>
        <w:tc>
          <w:tcPr>
            <w:tcW w:w="700" w:type="dxa"/>
            <w:tcBorders>
              <w:top w:val="nil"/>
              <w:left w:val="single" w:sz="8" w:space="0" w:color="auto"/>
              <w:bottom w:val="single" w:sz="8" w:space="0" w:color="auto"/>
              <w:right w:val="single" w:sz="8" w:space="0" w:color="auto"/>
            </w:tcBorders>
            <w:shd w:val="clear" w:color="auto" w:fill="auto"/>
            <w:vAlign w:val="center"/>
            <w:hideMark/>
          </w:tcPr>
          <w:p w14:paraId="0F306BF3" w14:textId="77777777" w:rsidR="007241C1" w:rsidRPr="007241C1" w:rsidRDefault="007241C1" w:rsidP="007241C1">
            <w:pPr>
              <w:widowControl/>
              <w:ind w:firstLine="0"/>
              <w:jc w:val="center"/>
              <w:rPr>
                <w:color w:val="000000"/>
                <w:sz w:val="20"/>
              </w:rPr>
            </w:pPr>
            <w:r w:rsidRPr="007241C1">
              <w:rPr>
                <w:color w:val="000000"/>
                <w:sz w:val="20"/>
              </w:rPr>
              <w:t xml:space="preserve">3.5. </w:t>
            </w:r>
          </w:p>
        </w:tc>
        <w:tc>
          <w:tcPr>
            <w:tcW w:w="6520" w:type="dxa"/>
            <w:tcBorders>
              <w:top w:val="nil"/>
              <w:left w:val="nil"/>
              <w:bottom w:val="single" w:sz="8" w:space="0" w:color="auto"/>
              <w:right w:val="single" w:sz="8" w:space="0" w:color="auto"/>
            </w:tcBorders>
            <w:shd w:val="clear" w:color="auto" w:fill="auto"/>
            <w:vAlign w:val="center"/>
            <w:hideMark/>
          </w:tcPr>
          <w:p w14:paraId="4FA9F290" w14:textId="77777777" w:rsidR="007241C1" w:rsidRPr="007241C1" w:rsidRDefault="007241C1" w:rsidP="007241C1">
            <w:pPr>
              <w:widowControl/>
              <w:ind w:firstLine="0"/>
              <w:jc w:val="left"/>
              <w:rPr>
                <w:color w:val="000000"/>
                <w:sz w:val="20"/>
              </w:rPr>
            </w:pPr>
            <w:r w:rsidRPr="007241C1">
              <w:rPr>
                <w:color w:val="000000"/>
                <w:sz w:val="20"/>
              </w:rPr>
              <w:t>техническое предложение</w:t>
            </w:r>
          </w:p>
        </w:tc>
        <w:tc>
          <w:tcPr>
            <w:tcW w:w="4677" w:type="dxa"/>
            <w:tcBorders>
              <w:top w:val="nil"/>
              <w:left w:val="nil"/>
              <w:bottom w:val="single" w:sz="8" w:space="0" w:color="auto"/>
              <w:right w:val="single" w:sz="8" w:space="0" w:color="auto"/>
            </w:tcBorders>
            <w:shd w:val="clear" w:color="auto" w:fill="auto"/>
            <w:vAlign w:val="center"/>
            <w:hideMark/>
          </w:tcPr>
          <w:p w14:paraId="45CB5B60" w14:textId="77777777" w:rsidR="007241C1" w:rsidRPr="007241C1" w:rsidRDefault="007241C1" w:rsidP="007241C1">
            <w:pPr>
              <w:widowControl/>
              <w:ind w:firstLine="0"/>
              <w:jc w:val="left"/>
              <w:rPr>
                <w:color w:val="000000"/>
                <w:sz w:val="20"/>
              </w:rPr>
            </w:pPr>
            <w:r w:rsidRPr="007241C1">
              <w:rPr>
                <w:color w:val="000000"/>
                <w:sz w:val="20"/>
              </w:rPr>
              <w:t xml:space="preserve">техническое предложение, оформленное по форме приложения № 5 к аукционной документации, заверенное подписью и печатью (при ее наличии) участника с учетом требований п. 7.5 аукционной документации. </w:t>
            </w:r>
          </w:p>
        </w:tc>
        <w:tc>
          <w:tcPr>
            <w:tcW w:w="2839" w:type="dxa"/>
            <w:tcBorders>
              <w:top w:val="nil"/>
              <w:left w:val="nil"/>
              <w:bottom w:val="single" w:sz="8" w:space="0" w:color="auto"/>
              <w:right w:val="single" w:sz="4" w:space="0" w:color="auto"/>
            </w:tcBorders>
            <w:shd w:val="clear" w:color="auto" w:fill="auto"/>
            <w:vAlign w:val="center"/>
            <w:hideMark/>
          </w:tcPr>
          <w:p w14:paraId="257D3C48" w14:textId="77777777" w:rsidR="007241C1" w:rsidRPr="007241C1" w:rsidRDefault="007241C1" w:rsidP="007241C1">
            <w:pPr>
              <w:widowControl/>
              <w:ind w:firstLine="0"/>
              <w:jc w:val="center"/>
              <w:rPr>
                <w:sz w:val="20"/>
              </w:rPr>
            </w:pPr>
            <w:r w:rsidRPr="007241C1">
              <w:rPr>
                <w:sz w:val="20"/>
              </w:rPr>
              <w:t>в наличие</w:t>
            </w:r>
          </w:p>
        </w:tc>
      </w:tr>
      <w:tr w:rsidR="007241C1" w:rsidRPr="007241C1" w14:paraId="41F47D4C" w14:textId="77777777" w:rsidTr="007241C1">
        <w:trPr>
          <w:gridAfter w:val="1"/>
          <w:wAfter w:w="26" w:type="dxa"/>
          <w:trHeight w:val="1890"/>
        </w:trPr>
        <w:tc>
          <w:tcPr>
            <w:tcW w:w="700" w:type="dxa"/>
            <w:tcBorders>
              <w:top w:val="nil"/>
              <w:left w:val="single" w:sz="8" w:space="0" w:color="auto"/>
              <w:bottom w:val="single" w:sz="8" w:space="0" w:color="auto"/>
              <w:right w:val="single" w:sz="8" w:space="0" w:color="auto"/>
            </w:tcBorders>
            <w:shd w:val="clear" w:color="auto" w:fill="auto"/>
            <w:vAlign w:val="center"/>
            <w:hideMark/>
          </w:tcPr>
          <w:p w14:paraId="19FAE515" w14:textId="77777777" w:rsidR="007241C1" w:rsidRPr="007241C1" w:rsidRDefault="007241C1" w:rsidP="007241C1">
            <w:pPr>
              <w:widowControl/>
              <w:ind w:firstLine="0"/>
              <w:jc w:val="center"/>
              <w:rPr>
                <w:color w:val="000000"/>
                <w:sz w:val="20"/>
              </w:rPr>
            </w:pPr>
            <w:r w:rsidRPr="007241C1">
              <w:rPr>
                <w:color w:val="000000"/>
                <w:sz w:val="20"/>
              </w:rPr>
              <w:t>3.6</w:t>
            </w:r>
          </w:p>
        </w:tc>
        <w:tc>
          <w:tcPr>
            <w:tcW w:w="6520" w:type="dxa"/>
            <w:tcBorders>
              <w:top w:val="nil"/>
              <w:left w:val="nil"/>
              <w:bottom w:val="single" w:sz="8" w:space="0" w:color="auto"/>
              <w:right w:val="single" w:sz="8" w:space="0" w:color="auto"/>
            </w:tcBorders>
            <w:shd w:val="clear" w:color="auto" w:fill="auto"/>
            <w:vAlign w:val="center"/>
            <w:hideMark/>
          </w:tcPr>
          <w:p w14:paraId="49332467" w14:textId="77777777" w:rsidR="007241C1" w:rsidRPr="007241C1" w:rsidRDefault="007241C1" w:rsidP="007241C1">
            <w:pPr>
              <w:widowControl/>
              <w:ind w:firstLine="0"/>
              <w:jc w:val="left"/>
              <w:rPr>
                <w:color w:val="000000"/>
                <w:sz w:val="20"/>
              </w:rPr>
            </w:pPr>
            <w:r w:rsidRPr="007241C1">
              <w:rPr>
                <w:color w:val="000000"/>
                <w:sz w:val="20"/>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 </w:t>
            </w:r>
          </w:p>
        </w:tc>
        <w:tc>
          <w:tcPr>
            <w:tcW w:w="4677" w:type="dxa"/>
            <w:tcBorders>
              <w:top w:val="nil"/>
              <w:left w:val="nil"/>
              <w:bottom w:val="single" w:sz="8" w:space="0" w:color="auto"/>
              <w:right w:val="single" w:sz="8" w:space="0" w:color="auto"/>
            </w:tcBorders>
            <w:shd w:val="clear" w:color="auto" w:fill="auto"/>
            <w:vAlign w:val="center"/>
            <w:hideMark/>
          </w:tcPr>
          <w:p w14:paraId="4A087216" w14:textId="77777777" w:rsidR="007241C1" w:rsidRPr="007241C1" w:rsidRDefault="007241C1" w:rsidP="007241C1">
            <w:pPr>
              <w:widowControl/>
              <w:ind w:firstLine="0"/>
              <w:jc w:val="left"/>
              <w:rPr>
                <w:color w:val="000000"/>
                <w:sz w:val="20"/>
              </w:rPr>
            </w:pPr>
            <w:r w:rsidRPr="007241C1">
              <w:rPr>
                <w:color w:val="000000"/>
                <w:sz w:val="20"/>
              </w:rPr>
              <w:t>форме приложения № 4 к аукционной документации</w:t>
            </w:r>
          </w:p>
        </w:tc>
        <w:tc>
          <w:tcPr>
            <w:tcW w:w="2839" w:type="dxa"/>
            <w:tcBorders>
              <w:top w:val="nil"/>
              <w:left w:val="nil"/>
              <w:bottom w:val="single" w:sz="8" w:space="0" w:color="auto"/>
              <w:right w:val="single" w:sz="4" w:space="0" w:color="auto"/>
            </w:tcBorders>
            <w:shd w:val="clear" w:color="auto" w:fill="auto"/>
            <w:vAlign w:val="center"/>
            <w:hideMark/>
          </w:tcPr>
          <w:p w14:paraId="410D9AB2" w14:textId="77777777" w:rsidR="007241C1" w:rsidRPr="007241C1" w:rsidRDefault="007241C1" w:rsidP="007241C1">
            <w:pPr>
              <w:widowControl/>
              <w:ind w:firstLine="0"/>
              <w:jc w:val="center"/>
              <w:rPr>
                <w:sz w:val="20"/>
              </w:rPr>
            </w:pPr>
            <w:r w:rsidRPr="007241C1">
              <w:rPr>
                <w:sz w:val="20"/>
              </w:rPr>
              <w:t>в наличие</w:t>
            </w:r>
          </w:p>
        </w:tc>
      </w:tr>
      <w:tr w:rsidR="007241C1" w:rsidRPr="007241C1" w14:paraId="376CFA72" w14:textId="77777777" w:rsidTr="007241C1">
        <w:trPr>
          <w:gridAfter w:val="1"/>
          <w:wAfter w:w="26" w:type="dxa"/>
          <w:trHeight w:val="465"/>
        </w:trPr>
        <w:tc>
          <w:tcPr>
            <w:tcW w:w="700" w:type="dxa"/>
            <w:tcBorders>
              <w:top w:val="nil"/>
              <w:left w:val="single" w:sz="8" w:space="0" w:color="auto"/>
              <w:bottom w:val="single" w:sz="8" w:space="0" w:color="auto"/>
              <w:right w:val="single" w:sz="8" w:space="0" w:color="auto"/>
            </w:tcBorders>
            <w:shd w:val="clear" w:color="auto" w:fill="auto"/>
            <w:vAlign w:val="center"/>
            <w:hideMark/>
          </w:tcPr>
          <w:p w14:paraId="5B77B642" w14:textId="77777777" w:rsidR="007241C1" w:rsidRPr="007241C1" w:rsidRDefault="007241C1" w:rsidP="007241C1">
            <w:pPr>
              <w:widowControl/>
              <w:ind w:firstLine="0"/>
              <w:jc w:val="center"/>
              <w:rPr>
                <w:color w:val="000000"/>
                <w:sz w:val="20"/>
              </w:rPr>
            </w:pPr>
            <w:r w:rsidRPr="007241C1">
              <w:rPr>
                <w:color w:val="000000"/>
                <w:sz w:val="20"/>
              </w:rPr>
              <w:t>4</w:t>
            </w:r>
          </w:p>
        </w:tc>
        <w:tc>
          <w:tcPr>
            <w:tcW w:w="6520" w:type="dxa"/>
            <w:tcBorders>
              <w:top w:val="nil"/>
              <w:left w:val="nil"/>
              <w:bottom w:val="single" w:sz="8" w:space="0" w:color="auto"/>
              <w:right w:val="single" w:sz="8" w:space="0" w:color="auto"/>
            </w:tcBorders>
            <w:shd w:val="clear" w:color="auto" w:fill="auto"/>
            <w:vAlign w:val="center"/>
            <w:hideMark/>
          </w:tcPr>
          <w:p w14:paraId="1A97E02A" w14:textId="77777777" w:rsidR="007241C1" w:rsidRPr="007241C1" w:rsidRDefault="007241C1" w:rsidP="007241C1">
            <w:pPr>
              <w:widowControl/>
              <w:ind w:firstLine="0"/>
              <w:jc w:val="left"/>
              <w:rPr>
                <w:b/>
                <w:bCs/>
                <w:color w:val="000000"/>
                <w:sz w:val="20"/>
              </w:rPr>
            </w:pPr>
            <w:r w:rsidRPr="007241C1">
              <w:rPr>
                <w:b/>
                <w:bCs/>
                <w:color w:val="000000"/>
                <w:sz w:val="20"/>
              </w:rPr>
              <w:t>Квалификационные требования:</w:t>
            </w:r>
          </w:p>
        </w:tc>
        <w:tc>
          <w:tcPr>
            <w:tcW w:w="4677" w:type="dxa"/>
            <w:tcBorders>
              <w:top w:val="nil"/>
              <w:left w:val="nil"/>
              <w:bottom w:val="single" w:sz="8" w:space="0" w:color="auto"/>
              <w:right w:val="single" w:sz="8" w:space="0" w:color="auto"/>
            </w:tcBorders>
            <w:shd w:val="clear" w:color="auto" w:fill="auto"/>
            <w:vAlign w:val="center"/>
            <w:hideMark/>
          </w:tcPr>
          <w:p w14:paraId="4F7F6B19" w14:textId="77777777" w:rsidR="007241C1" w:rsidRPr="007241C1" w:rsidRDefault="007241C1" w:rsidP="007241C1">
            <w:pPr>
              <w:widowControl/>
              <w:ind w:firstLine="0"/>
              <w:jc w:val="center"/>
              <w:rPr>
                <w:color w:val="000000"/>
                <w:sz w:val="20"/>
              </w:rPr>
            </w:pPr>
            <w:r w:rsidRPr="007241C1">
              <w:rPr>
                <w:color w:val="000000"/>
                <w:sz w:val="20"/>
              </w:rPr>
              <w:t> </w:t>
            </w:r>
          </w:p>
        </w:tc>
        <w:tc>
          <w:tcPr>
            <w:tcW w:w="2839" w:type="dxa"/>
            <w:tcBorders>
              <w:top w:val="nil"/>
              <w:left w:val="nil"/>
              <w:bottom w:val="single" w:sz="8" w:space="0" w:color="auto"/>
              <w:right w:val="single" w:sz="4" w:space="0" w:color="auto"/>
            </w:tcBorders>
            <w:shd w:val="clear" w:color="auto" w:fill="auto"/>
            <w:vAlign w:val="center"/>
            <w:hideMark/>
          </w:tcPr>
          <w:p w14:paraId="663C6EA1" w14:textId="77777777" w:rsidR="007241C1" w:rsidRPr="007241C1" w:rsidRDefault="007241C1" w:rsidP="007241C1">
            <w:pPr>
              <w:widowControl/>
              <w:ind w:firstLine="0"/>
              <w:jc w:val="center"/>
              <w:rPr>
                <w:color w:val="000000"/>
                <w:sz w:val="20"/>
              </w:rPr>
            </w:pPr>
            <w:r w:rsidRPr="007241C1">
              <w:rPr>
                <w:color w:val="000000"/>
                <w:sz w:val="20"/>
              </w:rPr>
              <w:t> </w:t>
            </w:r>
          </w:p>
        </w:tc>
      </w:tr>
      <w:tr w:rsidR="007241C1" w:rsidRPr="007241C1" w14:paraId="08B96B25" w14:textId="77777777" w:rsidTr="007241C1">
        <w:trPr>
          <w:gridAfter w:val="1"/>
          <w:wAfter w:w="26" w:type="dxa"/>
          <w:trHeight w:val="1635"/>
        </w:trPr>
        <w:tc>
          <w:tcPr>
            <w:tcW w:w="700" w:type="dxa"/>
            <w:tcBorders>
              <w:top w:val="nil"/>
              <w:left w:val="single" w:sz="8" w:space="0" w:color="auto"/>
              <w:bottom w:val="single" w:sz="8" w:space="0" w:color="auto"/>
              <w:right w:val="single" w:sz="8" w:space="0" w:color="auto"/>
            </w:tcBorders>
            <w:shd w:val="clear" w:color="auto" w:fill="auto"/>
            <w:vAlign w:val="center"/>
            <w:hideMark/>
          </w:tcPr>
          <w:p w14:paraId="6AD0A6BA" w14:textId="77777777" w:rsidR="007241C1" w:rsidRPr="007241C1" w:rsidRDefault="007241C1" w:rsidP="007241C1">
            <w:pPr>
              <w:widowControl/>
              <w:ind w:firstLine="0"/>
              <w:jc w:val="center"/>
              <w:rPr>
                <w:color w:val="000000"/>
                <w:sz w:val="20"/>
              </w:rPr>
            </w:pPr>
            <w:r w:rsidRPr="007241C1">
              <w:rPr>
                <w:color w:val="000000"/>
                <w:sz w:val="20"/>
              </w:rPr>
              <w:t>4.1.</w:t>
            </w:r>
          </w:p>
        </w:tc>
        <w:tc>
          <w:tcPr>
            <w:tcW w:w="6520" w:type="dxa"/>
            <w:tcBorders>
              <w:top w:val="nil"/>
              <w:left w:val="nil"/>
              <w:bottom w:val="single" w:sz="8" w:space="0" w:color="auto"/>
              <w:right w:val="single" w:sz="8" w:space="0" w:color="auto"/>
            </w:tcBorders>
            <w:shd w:val="clear" w:color="auto" w:fill="auto"/>
            <w:vAlign w:val="center"/>
            <w:hideMark/>
          </w:tcPr>
          <w:p w14:paraId="61991A11" w14:textId="77777777" w:rsidR="007241C1" w:rsidRPr="007241C1" w:rsidRDefault="007241C1" w:rsidP="007241C1">
            <w:pPr>
              <w:widowControl/>
              <w:ind w:firstLine="0"/>
              <w:jc w:val="left"/>
              <w:rPr>
                <w:color w:val="000000"/>
                <w:sz w:val="20"/>
              </w:rPr>
            </w:pPr>
            <w:r w:rsidRPr="007241C1">
              <w:rPr>
                <w:color w:val="000000"/>
                <w:sz w:val="20"/>
              </w:rPr>
              <w:t>не установлены</w:t>
            </w:r>
          </w:p>
        </w:tc>
        <w:tc>
          <w:tcPr>
            <w:tcW w:w="4677" w:type="dxa"/>
            <w:tcBorders>
              <w:top w:val="nil"/>
              <w:left w:val="nil"/>
              <w:bottom w:val="single" w:sz="8" w:space="0" w:color="auto"/>
              <w:right w:val="single" w:sz="8" w:space="0" w:color="auto"/>
            </w:tcBorders>
            <w:shd w:val="clear" w:color="auto" w:fill="auto"/>
            <w:vAlign w:val="center"/>
            <w:hideMark/>
          </w:tcPr>
          <w:p w14:paraId="4989D89D" w14:textId="77777777" w:rsidR="007241C1" w:rsidRPr="007241C1" w:rsidRDefault="007241C1" w:rsidP="007241C1">
            <w:pPr>
              <w:widowControl/>
              <w:ind w:firstLine="0"/>
              <w:jc w:val="left"/>
              <w:rPr>
                <w:color w:val="000000"/>
                <w:sz w:val="20"/>
              </w:rPr>
            </w:pPr>
            <w:r w:rsidRPr="007241C1">
              <w:rPr>
                <w:color w:val="000000"/>
                <w:sz w:val="20"/>
              </w:rPr>
              <w:t> </w:t>
            </w:r>
          </w:p>
        </w:tc>
        <w:tc>
          <w:tcPr>
            <w:tcW w:w="2839" w:type="dxa"/>
            <w:tcBorders>
              <w:top w:val="nil"/>
              <w:left w:val="nil"/>
              <w:bottom w:val="single" w:sz="8" w:space="0" w:color="auto"/>
              <w:right w:val="single" w:sz="4" w:space="0" w:color="auto"/>
            </w:tcBorders>
            <w:shd w:val="clear" w:color="auto" w:fill="auto"/>
            <w:vAlign w:val="center"/>
            <w:hideMark/>
          </w:tcPr>
          <w:p w14:paraId="4847E217" w14:textId="77777777" w:rsidR="007241C1" w:rsidRPr="007241C1" w:rsidRDefault="007241C1" w:rsidP="007241C1">
            <w:pPr>
              <w:widowControl/>
              <w:ind w:firstLine="0"/>
              <w:jc w:val="center"/>
              <w:rPr>
                <w:sz w:val="20"/>
              </w:rPr>
            </w:pPr>
            <w:r w:rsidRPr="007241C1">
              <w:rPr>
                <w:sz w:val="20"/>
              </w:rPr>
              <w:t>не требуется</w:t>
            </w:r>
          </w:p>
        </w:tc>
      </w:tr>
      <w:tr w:rsidR="007241C1" w:rsidRPr="007241C1" w14:paraId="6A65891E" w14:textId="77777777" w:rsidTr="007241C1">
        <w:trPr>
          <w:gridAfter w:val="1"/>
          <w:wAfter w:w="26" w:type="dxa"/>
          <w:trHeight w:val="270"/>
        </w:trPr>
        <w:tc>
          <w:tcPr>
            <w:tcW w:w="700" w:type="dxa"/>
            <w:tcBorders>
              <w:top w:val="nil"/>
              <w:left w:val="single" w:sz="8" w:space="0" w:color="auto"/>
              <w:bottom w:val="single" w:sz="8" w:space="0" w:color="auto"/>
              <w:right w:val="single" w:sz="8" w:space="0" w:color="auto"/>
            </w:tcBorders>
            <w:shd w:val="clear" w:color="auto" w:fill="auto"/>
            <w:vAlign w:val="center"/>
            <w:hideMark/>
          </w:tcPr>
          <w:p w14:paraId="4C50154D" w14:textId="77777777" w:rsidR="007241C1" w:rsidRPr="007241C1" w:rsidRDefault="007241C1" w:rsidP="007241C1">
            <w:pPr>
              <w:widowControl/>
              <w:ind w:firstLine="0"/>
              <w:jc w:val="center"/>
              <w:rPr>
                <w:color w:val="000000"/>
                <w:sz w:val="20"/>
              </w:rPr>
            </w:pPr>
            <w:r w:rsidRPr="007241C1">
              <w:rPr>
                <w:color w:val="000000"/>
                <w:sz w:val="20"/>
              </w:rPr>
              <w:t>5</w:t>
            </w:r>
          </w:p>
        </w:tc>
        <w:tc>
          <w:tcPr>
            <w:tcW w:w="6520" w:type="dxa"/>
            <w:tcBorders>
              <w:top w:val="nil"/>
              <w:left w:val="nil"/>
              <w:bottom w:val="single" w:sz="8" w:space="0" w:color="auto"/>
              <w:right w:val="single" w:sz="8" w:space="0" w:color="auto"/>
            </w:tcBorders>
            <w:shd w:val="clear" w:color="auto" w:fill="auto"/>
            <w:vAlign w:val="center"/>
            <w:hideMark/>
          </w:tcPr>
          <w:p w14:paraId="374E00EB" w14:textId="77777777" w:rsidR="007241C1" w:rsidRPr="007241C1" w:rsidRDefault="007241C1" w:rsidP="007241C1">
            <w:pPr>
              <w:widowControl/>
              <w:ind w:firstLine="0"/>
              <w:jc w:val="left"/>
              <w:rPr>
                <w:b/>
                <w:bCs/>
                <w:color w:val="000000"/>
                <w:sz w:val="20"/>
              </w:rPr>
            </w:pPr>
            <w:r w:rsidRPr="007241C1">
              <w:rPr>
                <w:b/>
                <w:bCs/>
                <w:color w:val="000000"/>
                <w:sz w:val="20"/>
              </w:rPr>
              <w:t>решение о допуске к участию в закупке</w:t>
            </w:r>
          </w:p>
        </w:tc>
        <w:tc>
          <w:tcPr>
            <w:tcW w:w="4677" w:type="dxa"/>
            <w:tcBorders>
              <w:top w:val="nil"/>
              <w:left w:val="nil"/>
              <w:bottom w:val="single" w:sz="8" w:space="0" w:color="auto"/>
              <w:right w:val="single" w:sz="8" w:space="0" w:color="auto"/>
            </w:tcBorders>
            <w:shd w:val="clear" w:color="auto" w:fill="auto"/>
            <w:noWrap/>
            <w:vAlign w:val="center"/>
            <w:hideMark/>
          </w:tcPr>
          <w:p w14:paraId="4685F7F6" w14:textId="77777777" w:rsidR="007241C1" w:rsidRPr="007241C1" w:rsidRDefault="007241C1" w:rsidP="007241C1">
            <w:pPr>
              <w:widowControl/>
              <w:ind w:firstLine="0"/>
              <w:jc w:val="center"/>
              <w:rPr>
                <w:color w:val="000000"/>
                <w:sz w:val="20"/>
              </w:rPr>
            </w:pPr>
            <w:r w:rsidRPr="007241C1">
              <w:rPr>
                <w:color w:val="000000"/>
                <w:sz w:val="20"/>
              </w:rPr>
              <w:t> </w:t>
            </w:r>
          </w:p>
        </w:tc>
        <w:tc>
          <w:tcPr>
            <w:tcW w:w="2839" w:type="dxa"/>
            <w:tcBorders>
              <w:top w:val="nil"/>
              <w:left w:val="nil"/>
              <w:bottom w:val="single" w:sz="8" w:space="0" w:color="auto"/>
              <w:right w:val="single" w:sz="4" w:space="0" w:color="auto"/>
            </w:tcBorders>
            <w:shd w:val="clear" w:color="auto" w:fill="auto"/>
            <w:noWrap/>
            <w:vAlign w:val="center"/>
            <w:hideMark/>
          </w:tcPr>
          <w:p w14:paraId="1C8661E0" w14:textId="77777777" w:rsidR="007241C1" w:rsidRPr="007241C1" w:rsidRDefault="007241C1" w:rsidP="007241C1">
            <w:pPr>
              <w:widowControl/>
              <w:ind w:firstLine="0"/>
              <w:jc w:val="center"/>
              <w:rPr>
                <w:b/>
                <w:bCs/>
                <w:sz w:val="20"/>
              </w:rPr>
            </w:pPr>
            <w:r w:rsidRPr="007241C1">
              <w:rPr>
                <w:b/>
                <w:bCs/>
                <w:sz w:val="20"/>
              </w:rPr>
              <w:t>допустить</w:t>
            </w:r>
          </w:p>
        </w:tc>
      </w:tr>
    </w:tbl>
    <w:p w14:paraId="1CD79BFE" w14:textId="77777777" w:rsidR="00BA55C7" w:rsidRDefault="00BA55C7" w:rsidP="00C85046">
      <w:pPr>
        <w:pStyle w:val="aff3"/>
        <w:keepNext/>
        <w:spacing w:before="120" w:line="240" w:lineRule="auto"/>
        <w:outlineLvl w:val="1"/>
        <w:rPr>
          <w:b/>
          <w:sz w:val="22"/>
          <w:szCs w:val="22"/>
        </w:rPr>
      </w:pPr>
    </w:p>
    <w:p w14:paraId="023AA844" w14:textId="77777777" w:rsidR="00BA55C7" w:rsidRDefault="00BA55C7">
      <w:pPr>
        <w:pStyle w:val="aff3"/>
        <w:keepNext/>
        <w:spacing w:before="120" w:line="240" w:lineRule="auto"/>
        <w:jc w:val="center"/>
        <w:outlineLvl w:val="1"/>
        <w:rPr>
          <w:b/>
          <w:sz w:val="22"/>
          <w:szCs w:val="22"/>
        </w:rPr>
      </w:pPr>
    </w:p>
    <w:p w14:paraId="783FC1C7" w14:textId="77777777" w:rsidR="008D3004" w:rsidRDefault="00000000">
      <w:pPr>
        <w:spacing w:before="120"/>
        <w:ind w:firstLine="567"/>
        <w:jc w:val="right"/>
        <w:rPr>
          <w:b/>
        </w:rPr>
      </w:pPr>
      <w:r>
        <w:rPr>
          <w:b/>
        </w:rPr>
        <w:t>Приложение № 2 к Протоколу</w:t>
      </w:r>
    </w:p>
    <w:p w14:paraId="40F9EF92" w14:textId="152193B4" w:rsidR="008D3004" w:rsidRDefault="00000000">
      <w:pPr>
        <w:spacing w:before="120"/>
        <w:ind w:firstLine="567"/>
        <w:jc w:val="right"/>
        <w:rPr>
          <w:b/>
        </w:rPr>
      </w:pPr>
      <w:r>
        <w:rPr>
          <w:b/>
        </w:rPr>
        <w:t>№ 1</w:t>
      </w:r>
      <w:r w:rsidR="00BA55C7">
        <w:rPr>
          <w:b/>
        </w:rPr>
        <w:t>4</w:t>
      </w:r>
      <w:r>
        <w:rPr>
          <w:b/>
        </w:rPr>
        <w:t>7/2</w:t>
      </w:r>
      <w:r w:rsidR="00BA55C7">
        <w:rPr>
          <w:b/>
        </w:rPr>
        <w:t>4</w:t>
      </w:r>
      <w:r>
        <w:rPr>
          <w:b/>
        </w:rPr>
        <w:t xml:space="preserve"> от «</w:t>
      </w:r>
      <w:r w:rsidR="00BA55C7">
        <w:rPr>
          <w:b/>
        </w:rPr>
        <w:t>20</w:t>
      </w:r>
      <w:r>
        <w:rPr>
          <w:b/>
        </w:rPr>
        <w:t xml:space="preserve">» </w:t>
      </w:r>
      <w:r w:rsidR="00BA55C7">
        <w:rPr>
          <w:b/>
        </w:rPr>
        <w:t>ноября</w:t>
      </w:r>
      <w:r>
        <w:rPr>
          <w:b/>
        </w:rPr>
        <w:t xml:space="preserve"> 202</w:t>
      </w:r>
      <w:r w:rsidR="00BA55C7">
        <w:rPr>
          <w:b/>
        </w:rPr>
        <w:t>4</w:t>
      </w:r>
      <w:r>
        <w:rPr>
          <w:b/>
        </w:rPr>
        <w:t xml:space="preserve"> г.</w:t>
      </w:r>
    </w:p>
    <w:p w14:paraId="4F688CAE" w14:textId="77777777" w:rsidR="008D3004" w:rsidRDefault="00000000">
      <w:pPr>
        <w:pStyle w:val="a3"/>
        <w:tabs>
          <w:tab w:val="left" w:pos="-142"/>
        </w:tabs>
        <w:spacing w:line="240" w:lineRule="auto"/>
        <w:ind w:left="0" w:firstLine="567"/>
        <w:jc w:val="center"/>
        <w:rPr>
          <w:rFonts w:ascii="Times New Roman" w:eastAsia="Calibri" w:hAnsi="Times New Roman"/>
          <w:b/>
          <w:bCs/>
          <w:sz w:val="24"/>
          <w:szCs w:val="24"/>
        </w:rPr>
      </w:pPr>
      <w:r>
        <w:rPr>
          <w:rFonts w:ascii="Times New Roman" w:eastAsia="Calibri" w:hAnsi="Times New Roman"/>
          <w:b/>
          <w:bCs/>
          <w:sz w:val="24"/>
          <w:szCs w:val="24"/>
        </w:rPr>
        <w:t>Решение каждого присутствующего члена комиссии</w:t>
      </w:r>
    </w:p>
    <w:p w14:paraId="78E9C47A" w14:textId="77777777" w:rsidR="008D3004" w:rsidRDefault="008D3004">
      <w:pPr>
        <w:pStyle w:val="a3"/>
        <w:tabs>
          <w:tab w:val="left" w:pos="-142"/>
        </w:tabs>
        <w:spacing w:line="240" w:lineRule="auto"/>
        <w:ind w:left="0" w:firstLine="567"/>
        <w:jc w:val="center"/>
        <w:rPr>
          <w:rFonts w:ascii="Times New Roman" w:eastAsia="Calibri" w:hAnsi="Times New Roman"/>
          <w:b/>
          <w:sz w:val="24"/>
          <w:szCs w:val="24"/>
        </w:rPr>
      </w:pPr>
    </w:p>
    <w:tbl>
      <w:tblPr>
        <w:tblW w:w="13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3119"/>
        <w:gridCol w:w="6804"/>
      </w:tblGrid>
      <w:tr w:rsidR="008D3004" w14:paraId="605B145B" w14:textId="77777777">
        <w:trPr>
          <w:cantSplit/>
          <w:trHeight w:val="795"/>
        </w:trPr>
        <w:tc>
          <w:tcPr>
            <w:tcW w:w="6204" w:type="dxa"/>
            <w:gridSpan w:val="2"/>
            <w:vMerge w:val="restart"/>
          </w:tcPr>
          <w:p w14:paraId="3B237149" w14:textId="77777777" w:rsidR="008D3004" w:rsidRDefault="00000000">
            <w:pPr>
              <w:tabs>
                <w:tab w:val="left" w:pos="-142"/>
              </w:tabs>
              <w:jc w:val="center"/>
              <w:rPr>
                <w:rFonts w:eastAsia="Calibri"/>
                <w:b/>
                <w:sz w:val="20"/>
              </w:rPr>
            </w:pPr>
            <w:r>
              <w:rPr>
                <w:rFonts w:eastAsia="Calibri"/>
                <w:b/>
                <w:sz w:val="20"/>
              </w:rPr>
              <w:t>Комиссия</w:t>
            </w:r>
          </w:p>
        </w:tc>
        <w:tc>
          <w:tcPr>
            <w:tcW w:w="6804" w:type="dxa"/>
          </w:tcPr>
          <w:p w14:paraId="59BDC5D3" w14:textId="77777777" w:rsidR="008D3004" w:rsidRDefault="00000000">
            <w:pPr>
              <w:tabs>
                <w:tab w:val="left" w:pos="-142"/>
              </w:tabs>
              <w:jc w:val="center"/>
              <w:rPr>
                <w:rFonts w:eastAsia="Calibri"/>
                <w:b/>
                <w:sz w:val="20"/>
              </w:rPr>
            </w:pPr>
            <w:r>
              <w:rPr>
                <w:rFonts w:eastAsia="Calibri"/>
                <w:b/>
                <w:sz w:val="20"/>
              </w:rPr>
              <w:t>Решение о допуске</w:t>
            </w:r>
          </w:p>
        </w:tc>
      </w:tr>
      <w:tr w:rsidR="008D3004" w14:paraId="70724876" w14:textId="77777777">
        <w:trPr>
          <w:cantSplit/>
          <w:trHeight w:val="795"/>
        </w:trPr>
        <w:tc>
          <w:tcPr>
            <w:tcW w:w="6204" w:type="dxa"/>
            <w:gridSpan w:val="2"/>
            <w:vMerge/>
          </w:tcPr>
          <w:p w14:paraId="2128C5B2" w14:textId="77777777" w:rsidR="008D3004" w:rsidRDefault="008D3004">
            <w:pPr>
              <w:tabs>
                <w:tab w:val="left" w:pos="-142"/>
              </w:tabs>
              <w:jc w:val="center"/>
              <w:rPr>
                <w:rFonts w:eastAsia="Calibri"/>
                <w:b/>
                <w:sz w:val="20"/>
              </w:rPr>
            </w:pPr>
          </w:p>
        </w:tc>
        <w:tc>
          <w:tcPr>
            <w:tcW w:w="6804" w:type="dxa"/>
          </w:tcPr>
          <w:p w14:paraId="343500F3" w14:textId="77777777" w:rsidR="008D3004" w:rsidRPr="003834F1" w:rsidRDefault="00000000">
            <w:pPr>
              <w:tabs>
                <w:tab w:val="left" w:pos="-142"/>
              </w:tabs>
              <w:jc w:val="center"/>
              <w:rPr>
                <w:rFonts w:eastAsia="Calibri"/>
                <w:b/>
                <w:sz w:val="20"/>
              </w:rPr>
            </w:pPr>
            <w:r w:rsidRPr="003834F1">
              <w:rPr>
                <w:b/>
                <w:bCs/>
                <w:color w:val="000000"/>
                <w:sz w:val="20"/>
              </w:rPr>
              <w:t>АО "ГК "Искандер"</w:t>
            </w:r>
          </w:p>
        </w:tc>
      </w:tr>
      <w:tr w:rsidR="008D3004" w14:paraId="4A39A876" w14:textId="77777777">
        <w:trPr>
          <w:trHeight w:val="752"/>
        </w:trPr>
        <w:tc>
          <w:tcPr>
            <w:tcW w:w="3085" w:type="dxa"/>
          </w:tcPr>
          <w:p w14:paraId="6B52BD11" w14:textId="77777777" w:rsidR="008D3004" w:rsidRDefault="00000000">
            <w:pPr>
              <w:ind w:firstLine="0"/>
              <w:contextualSpacing/>
              <w:jc w:val="left"/>
              <w:rPr>
                <w:rFonts w:eastAsia="Calibri"/>
                <w:sz w:val="20"/>
              </w:rPr>
            </w:pPr>
            <w:r>
              <w:rPr>
                <w:rFonts w:eastAsia="Calibri"/>
                <w:sz w:val="20"/>
              </w:rPr>
              <w:t>Председатель комиссии</w:t>
            </w:r>
          </w:p>
        </w:tc>
        <w:tc>
          <w:tcPr>
            <w:tcW w:w="3119" w:type="dxa"/>
          </w:tcPr>
          <w:p w14:paraId="602C2C16" w14:textId="77777777" w:rsidR="008D3004" w:rsidRDefault="00000000">
            <w:pPr>
              <w:tabs>
                <w:tab w:val="left" w:pos="-142"/>
              </w:tabs>
              <w:ind w:firstLine="0"/>
              <w:contextualSpacing/>
              <w:jc w:val="left"/>
              <w:rPr>
                <w:rFonts w:eastAsia="Calibri"/>
                <w:sz w:val="20"/>
              </w:rPr>
            </w:pPr>
            <w:r>
              <w:rPr>
                <w:rFonts w:eastAsia="Calibri"/>
                <w:sz w:val="20"/>
              </w:rPr>
              <w:t>М.Ш. Аскаров</w:t>
            </w:r>
          </w:p>
        </w:tc>
        <w:tc>
          <w:tcPr>
            <w:tcW w:w="6804" w:type="dxa"/>
          </w:tcPr>
          <w:p w14:paraId="19A42C06" w14:textId="77777777" w:rsidR="008D3004" w:rsidRPr="003834F1" w:rsidRDefault="00000000">
            <w:pPr>
              <w:ind w:firstLine="0"/>
              <w:contextualSpacing/>
              <w:jc w:val="center"/>
              <w:rPr>
                <w:rFonts w:eastAsia="Calibri"/>
                <w:sz w:val="20"/>
              </w:rPr>
            </w:pPr>
            <w:r w:rsidRPr="003834F1">
              <w:rPr>
                <w:rFonts w:eastAsia="Calibri"/>
                <w:sz w:val="20"/>
              </w:rPr>
              <w:t>Соответствует требованиям</w:t>
            </w:r>
          </w:p>
        </w:tc>
      </w:tr>
      <w:tr w:rsidR="008D3004" w14:paraId="2D413E79" w14:textId="77777777">
        <w:trPr>
          <w:trHeight w:val="137"/>
        </w:trPr>
        <w:tc>
          <w:tcPr>
            <w:tcW w:w="3085" w:type="dxa"/>
          </w:tcPr>
          <w:p w14:paraId="21009F3F" w14:textId="77777777" w:rsidR="008D3004" w:rsidRDefault="00000000">
            <w:pPr>
              <w:ind w:firstLine="0"/>
              <w:contextualSpacing/>
              <w:jc w:val="left"/>
              <w:rPr>
                <w:rFonts w:eastAsia="Calibri"/>
                <w:sz w:val="20"/>
              </w:rPr>
            </w:pPr>
            <w:r>
              <w:rPr>
                <w:rFonts w:eastAsia="Calibri"/>
                <w:sz w:val="20"/>
              </w:rPr>
              <w:t>Заместитель председателя комиссии</w:t>
            </w:r>
          </w:p>
        </w:tc>
        <w:tc>
          <w:tcPr>
            <w:tcW w:w="3119" w:type="dxa"/>
          </w:tcPr>
          <w:p w14:paraId="2FE9E856" w14:textId="77777777" w:rsidR="008D3004" w:rsidRDefault="00000000">
            <w:pPr>
              <w:tabs>
                <w:tab w:val="left" w:pos="-142"/>
              </w:tabs>
              <w:ind w:firstLine="0"/>
              <w:contextualSpacing/>
              <w:jc w:val="left"/>
              <w:rPr>
                <w:rFonts w:eastAsia="Calibri"/>
                <w:sz w:val="20"/>
              </w:rPr>
            </w:pPr>
            <w:r>
              <w:rPr>
                <w:rFonts w:eastAsia="Calibri"/>
                <w:sz w:val="20"/>
              </w:rPr>
              <w:t>И.А. Севастьянова</w:t>
            </w:r>
          </w:p>
        </w:tc>
        <w:tc>
          <w:tcPr>
            <w:tcW w:w="6804" w:type="dxa"/>
          </w:tcPr>
          <w:p w14:paraId="3B830AC7" w14:textId="77777777" w:rsidR="008D3004" w:rsidRPr="003834F1" w:rsidRDefault="00000000">
            <w:pPr>
              <w:ind w:firstLine="0"/>
              <w:contextualSpacing/>
              <w:jc w:val="center"/>
              <w:rPr>
                <w:rFonts w:eastAsia="Calibri"/>
                <w:sz w:val="20"/>
              </w:rPr>
            </w:pPr>
            <w:r w:rsidRPr="003834F1">
              <w:rPr>
                <w:rFonts w:eastAsia="Calibri"/>
                <w:sz w:val="20"/>
              </w:rPr>
              <w:t>Соответствует требованиям</w:t>
            </w:r>
          </w:p>
        </w:tc>
      </w:tr>
      <w:tr w:rsidR="008D3004" w14:paraId="7504F256" w14:textId="77777777">
        <w:trPr>
          <w:trHeight w:val="752"/>
        </w:trPr>
        <w:tc>
          <w:tcPr>
            <w:tcW w:w="3085" w:type="dxa"/>
          </w:tcPr>
          <w:p w14:paraId="3B067B0E" w14:textId="77777777" w:rsidR="008D3004" w:rsidRDefault="00000000">
            <w:pPr>
              <w:ind w:firstLine="0"/>
              <w:contextualSpacing/>
              <w:jc w:val="left"/>
              <w:rPr>
                <w:rFonts w:eastAsia="Calibri"/>
                <w:sz w:val="20"/>
              </w:rPr>
            </w:pPr>
            <w:r>
              <w:rPr>
                <w:rFonts w:eastAsia="Calibri"/>
                <w:sz w:val="20"/>
              </w:rPr>
              <w:t>Член комиссии</w:t>
            </w:r>
          </w:p>
        </w:tc>
        <w:tc>
          <w:tcPr>
            <w:tcW w:w="3119" w:type="dxa"/>
          </w:tcPr>
          <w:p w14:paraId="02AB8C6D" w14:textId="77777777" w:rsidR="008D3004" w:rsidRDefault="00000000">
            <w:pPr>
              <w:tabs>
                <w:tab w:val="left" w:pos="-142"/>
              </w:tabs>
              <w:ind w:firstLine="0"/>
              <w:contextualSpacing/>
              <w:jc w:val="left"/>
              <w:rPr>
                <w:rFonts w:eastAsia="Calibri"/>
                <w:sz w:val="20"/>
              </w:rPr>
            </w:pPr>
            <w:r>
              <w:rPr>
                <w:rFonts w:eastAsia="Calibri"/>
                <w:sz w:val="20"/>
              </w:rPr>
              <w:t>И.М. Вафин</w:t>
            </w:r>
          </w:p>
        </w:tc>
        <w:tc>
          <w:tcPr>
            <w:tcW w:w="6804" w:type="dxa"/>
          </w:tcPr>
          <w:p w14:paraId="0A36D7E4" w14:textId="77777777" w:rsidR="008D3004" w:rsidRPr="003834F1" w:rsidRDefault="00000000">
            <w:pPr>
              <w:ind w:firstLine="0"/>
              <w:contextualSpacing/>
              <w:jc w:val="center"/>
              <w:rPr>
                <w:rFonts w:eastAsia="Calibri"/>
                <w:sz w:val="20"/>
              </w:rPr>
            </w:pPr>
            <w:r w:rsidRPr="003834F1">
              <w:rPr>
                <w:rFonts w:eastAsia="Calibri"/>
                <w:sz w:val="20"/>
              </w:rPr>
              <w:t>Соответствует требованиям</w:t>
            </w:r>
          </w:p>
        </w:tc>
      </w:tr>
      <w:tr w:rsidR="008D3004" w14:paraId="0F52E52F" w14:textId="77777777">
        <w:trPr>
          <w:trHeight w:val="727"/>
        </w:trPr>
        <w:tc>
          <w:tcPr>
            <w:tcW w:w="3085" w:type="dxa"/>
          </w:tcPr>
          <w:p w14:paraId="7553E99B" w14:textId="77777777" w:rsidR="008D3004" w:rsidRDefault="00000000">
            <w:pPr>
              <w:ind w:firstLine="0"/>
              <w:contextualSpacing/>
              <w:jc w:val="left"/>
              <w:rPr>
                <w:rFonts w:eastAsia="Calibri"/>
                <w:sz w:val="20"/>
              </w:rPr>
            </w:pPr>
            <w:r>
              <w:rPr>
                <w:rFonts w:eastAsia="Calibri"/>
                <w:sz w:val="20"/>
              </w:rPr>
              <w:t>Член комиссии</w:t>
            </w:r>
          </w:p>
        </w:tc>
        <w:tc>
          <w:tcPr>
            <w:tcW w:w="3119" w:type="dxa"/>
          </w:tcPr>
          <w:p w14:paraId="2F35C463" w14:textId="77777777" w:rsidR="008D3004" w:rsidRDefault="00000000">
            <w:pPr>
              <w:tabs>
                <w:tab w:val="left" w:pos="-142"/>
              </w:tabs>
              <w:ind w:firstLine="0"/>
              <w:contextualSpacing/>
              <w:jc w:val="left"/>
              <w:rPr>
                <w:rFonts w:eastAsia="Calibri"/>
                <w:sz w:val="20"/>
              </w:rPr>
            </w:pPr>
            <w:r>
              <w:rPr>
                <w:rFonts w:eastAsia="Calibri"/>
                <w:sz w:val="20"/>
              </w:rPr>
              <w:t xml:space="preserve">Н.А. </w:t>
            </w:r>
            <w:proofErr w:type="spellStart"/>
            <w:r>
              <w:rPr>
                <w:rFonts w:eastAsia="Calibri"/>
                <w:sz w:val="20"/>
              </w:rPr>
              <w:t>Еремцов</w:t>
            </w:r>
            <w:proofErr w:type="spellEnd"/>
          </w:p>
        </w:tc>
        <w:tc>
          <w:tcPr>
            <w:tcW w:w="6804" w:type="dxa"/>
          </w:tcPr>
          <w:p w14:paraId="3CBBE527" w14:textId="77777777" w:rsidR="008D3004" w:rsidRPr="003834F1" w:rsidRDefault="00000000">
            <w:pPr>
              <w:ind w:firstLine="0"/>
              <w:contextualSpacing/>
              <w:jc w:val="center"/>
              <w:rPr>
                <w:rFonts w:eastAsia="Calibri"/>
                <w:sz w:val="20"/>
              </w:rPr>
            </w:pPr>
            <w:r w:rsidRPr="003834F1">
              <w:rPr>
                <w:rFonts w:eastAsia="Calibri"/>
                <w:sz w:val="20"/>
              </w:rPr>
              <w:t>Соответствует требованиям</w:t>
            </w:r>
          </w:p>
        </w:tc>
      </w:tr>
      <w:tr w:rsidR="008D3004" w14:paraId="4DD396D9" w14:textId="77777777">
        <w:trPr>
          <w:trHeight w:val="727"/>
        </w:trPr>
        <w:tc>
          <w:tcPr>
            <w:tcW w:w="3085" w:type="dxa"/>
          </w:tcPr>
          <w:p w14:paraId="7A2EF1A5" w14:textId="77777777" w:rsidR="008D3004" w:rsidRDefault="00000000">
            <w:pPr>
              <w:ind w:firstLine="0"/>
              <w:contextualSpacing/>
              <w:jc w:val="left"/>
              <w:rPr>
                <w:rFonts w:eastAsia="Calibri"/>
                <w:sz w:val="20"/>
              </w:rPr>
            </w:pPr>
            <w:r>
              <w:rPr>
                <w:rFonts w:eastAsia="Calibri"/>
                <w:sz w:val="20"/>
              </w:rPr>
              <w:t>Член комиссии</w:t>
            </w:r>
          </w:p>
        </w:tc>
        <w:tc>
          <w:tcPr>
            <w:tcW w:w="3119" w:type="dxa"/>
          </w:tcPr>
          <w:p w14:paraId="75F94245" w14:textId="77777777" w:rsidR="008D3004" w:rsidRDefault="00000000">
            <w:pPr>
              <w:tabs>
                <w:tab w:val="left" w:pos="-142"/>
              </w:tabs>
              <w:ind w:firstLine="0"/>
              <w:contextualSpacing/>
              <w:jc w:val="left"/>
              <w:rPr>
                <w:rFonts w:eastAsia="Calibri"/>
                <w:sz w:val="20"/>
              </w:rPr>
            </w:pPr>
            <w:r>
              <w:rPr>
                <w:rFonts w:eastAsia="Calibri"/>
                <w:sz w:val="20"/>
              </w:rPr>
              <w:t>Р.И. Ахметзянов</w:t>
            </w:r>
          </w:p>
        </w:tc>
        <w:tc>
          <w:tcPr>
            <w:tcW w:w="6804" w:type="dxa"/>
          </w:tcPr>
          <w:p w14:paraId="767050AB" w14:textId="77777777" w:rsidR="008D3004" w:rsidRPr="003834F1" w:rsidRDefault="00000000">
            <w:pPr>
              <w:ind w:firstLine="0"/>
              <w:contextualSpacing/>
              <w:jc w:val="center"/>
              <w:rPr>
                <w:rFonts w:eastAsia="Calibri"/>
                <w:sz w:val="20"/>
              </w:rPr>
            </w:pPr>
            <w:r w:rsidRPr="003834F1">
              <w:rPr>
                <w:rFonts w:eastAsia="Calibri"/>
                <w:sz w:val="20"/>
              </w:rPr>
              <w:t>Соответствует требованиям</w:t>
            </w:r>
          </w:p>
        </w:tc>
      </w:tr>
      <w:tr w:rsidR="008D3004" w14:paraId="07A6EE48" w14:textId="77777777">
        <w:trPr>
          <w:trHeight w:val="727"/>
        </w:trPr>
        <w:tc>
          <w:tcPr>
            <w:tcW w:w="3085" w:type="dxa"/>
          </w:tcPr>
          <w:p w14:paraId="494EDDDF" w14:textId="77777777" w:rsidR="008D3004" w:rsidRDefault="00000000">
            <w:pPr>
              <w:ind w:firstLine="0"/>
              <w:contextualSpacing/>
              <w:jc w:val="left"/>
              <w:rPr>
                <w:rFonts w:eastAsia="Calibri"/>
                <w:sz w:val="20"/>
              </w:rPr>
            </w:pPr>
            <w:r>
              <w:rPr>
                <w:rFonts w:eastAsia="Calibri"/>
                <w:sz w:val="20"/>
              </w:rPr>
              <w:t>Секретарь комиссии</w:t>
            </w:r>
          </w:p>
        </w:tc>
        <w:tc>
          <w:tcPr>
            <w:tcW w:w="3119" w:type="dxa"/>
          </w:tcPr>
          <w:p w14:paraId="71A28216" w14:textId="1F610811" w:rsidR="008D3004" w:rsidRDefault="00BA55C7">
            <w:pPr>
              <w:tabs>
                <w:tab w:val="left" w:pos="-142"/>
              </w:tabs>
              <w:ind w:firstLine="0"/>
              <w:contextualSpacing/>
              <w:jc w:val="left"/>
              <w:rPr>
                <w:rFonts w:eastAsia="Calibri"/>
                <w:sz w:val="20"/>
              </w:rPr>
            </w:pPr>
            <w:r>
              <w:rPr>
                <w:rFonts w:eastAsia="Calibri"/>
                <w:sz w:val="20"/>
              </w:rPr>
              <w:t>А.И. Гайнуллина</w:t>
            </w:r>
          </w:p>
        </w:tc>
        <w:tc>
          <w:tcPr>
            <w:tcW w:w="6804" w:type="dxa"/>
          </w:tcPr>
          <w:p w14:paraId="02656A2D" w14:textId="77777777" w:rsidR="008D3004" w:rsidRPr="003834F1" w:rsidRDefault="00000000">
            <w:pPr>
              <w:ind w:firstLine="0"/>
              <w:contextualSpacing/>
              <w:jc w:val="center"/>
              <w:rPr>
                <w:rFonts w:eastAsia="Calibri"/>
                <w:sz w:val="20"/>
              </w:rPr>
            </w:pPr>
            <w:r w:rsidRPr="003834F1">
              <w:rPr>
                <w:rFonts w:eastAsia="Calibri"/>
                <w:sz w:val="20"/>
              </w:rPr>
              <w:t>Соответствует требованиям</w:t>
            </w:r>
          </w:p>
        </w:tc>
      </w:tr>
    </w:tbl>
    <w:p w14:paraId="2A1000E6" w14:textId="77777777" w:rsidR="008D3004" w:rsidRDefault="008D3004"/>
    <w:sectPr w:rsidR="008D3004">
      <w:headerReference w:type="first" r:id="rId11"/>
      <w:pgSz w:w="16838" w:h="11906" w:orient="landscape"/>
      <w:pgMar w:top="231" w:right="678" w:bottom="426" w:left="1418" w:header="269"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E4A6E" w14:textId="77777777" w:rsidR="00AB7816" w:rsidRDefault="00AB7816">
      <w:r>
        <w:separator/>
      </w:r>
    </w:p>
  </w:endnote>
  <w:endnote w:type="continuationSeparator" w:id="0">
    <w:p w14:paraId="5C7ED6FD" w14:textId="77777777" w:rsidR="00AB7816" w:rsidRDefault="00AB7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C827BF" w14:textId="77777777" w:rsidR="00AB7816" w:rsidRDefault="00AB7816">
      <w:r>
        <w:separator/>
      </w:r>
    </w:p>
  </w:footnote>
  <w:footnote w:type="continuationSeparator" w:id="0">
    <w:p w14:paraId="15D1E4F9" w14:textId="77777777" w:rsidR="00AB7816" w:rsidRDefault="00AB7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CBD68" w14:textId="77777777" w:rsidR="008D3004" w:rsidRDefault="008D3004">
    <w:pPr>
      <w:pStyle w:val="ab"/>
      <w:pBdr>
        <w:bottom w:val="none" w:sz="0" w:space="0" w:color="000000"/>
      </w:pBdr>
      <w:rPr>
        <w:i w:val="0"/>
        <w:iCs w:val="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46175" w14:textId="77777777" w:rsidR="008D3004" w:rsidRDefault="008D3004">
    <w:pPr>
      <w:pStyle w:val="ab"/>
      <w:rPr>
        <w:szCs w:val="24"/>
      </w:rPr>
    </w:pPr>
    <w:bookmarkStart w:id="15" w:name="_Toc57314686"/>
    <w:bookmarkStart w:id="16" w:name="_Toc69729000"/>
    <w:bookmarkStart w:id="17" w:name="_Ref93295402"/>
    <w:bookmarkEnd w:id="15"/>
    <w:bookmarkEnd w:id="16"/>
    <w:bookmarkEnd w:id="1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12420" w14:textId="77777777" w:rsidR="008D3004" w:rsidRDefault="008D3004">
    <w:pPr>
      <w:pStyle w:val="ab"/>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D7F6E"/>
    <w:multiLevelType w:val="hybridMultilevel"/>
    <w:tmpl w:val="CEA05B24"/>
    <w:lvl w:ilvl="0" w:tplc="E0A479D0">
      <w:start w:val="1"/>
      <w:numFmt w:val="decimal"/>
      <w:lvlText w:val="%1."/>
      <w:lvlJc w:val="left"/>
      <w:pPr>
        <w:ind w:left="1068" w:hanging="360"/>
      </w:pPr>
    </w:lvl>
    <w:lvl w:ilvl="1" w:tplc="A50C6B96">
      <w:start w:val="1"/>
      <w:numFmt w:val="lowerLetter"/>
      <w:lvlText w:val="%2."/>
      <w:lvlJc w:val="left"/>
      <w:pPr>
        <w:ind w:left="1788" w:hanging="360"/>
      </w:pPr>
    </w:lvl>
    <w:lvl w:ilvl="2" w:tplc="C9181074">
      <w:start w:val="1"/>
      <w:numFmt w:val="lowerRoman"/>
      <w:lvlText w:val="%3."/>
      <w:lvlJc w:val="right"/>
      <w:pPr>
        <w:ind w:left="2508" w:hanging="180"/>
      </w:pPr>
    </w:lvl>
    <w:lvl w:ilvl="3" w:tplc="88B85BB8">
      <w:start w:val="1"/>
      <w:numFmt w:val="decimal"/>
      <w:lvlText w:val="%4."/>
      <w:lvlJc w:val="left"/>
      <w:pPr>
        <w:ind w:left="3228" w:hanging="360"/>
      </w:pPr>
    </w:lvl>
    <w:lvl w:ilvl="4" w:tplc="1FE88D86">
      <w:start w:val="1"/>
      <w:numFmt w:val="lowerLetter"/>
      <w:lvlText w:val="%5."/>
      <w:lvlJc w:val="left"/>
      <w:pPr>
        <w:ind w:left="3948" w:hanging="360"/>
      </w:pPr>
    </w:lvl>
    <w:lvl w:ilvl="5" w:tplc="B6F670E0">
      <w:start w:val="1"/>
      <w:numFmt w:val="lowerRoman"/>
      <w:lvlText w:val="%6."/>
      <w:lvlJc w:val="right"/>
      <w:pPr>
        <w:ind w:left="4668" w:hanging="180"/>
      </w:pPr>
    </w:lvl>
    <w:lvl w:ilvl="6" w:tplc="BFACBA8C">
      <w:start w:val="1"/>
      <w:numFmt w:val="decimal"/>
      <w:lvlText w:val="%7."/>
      <w:lvlJc w:val="left"/>
      <w:pPr>
        <w:ind w:left="5388" w:hanging="360"/>
      </w:pPr>
    </w:lvl>
    <w:lvl w:ilvl="7" w:tplc="1AB63AF6">
      <w:start w:val="1"/>
      <w:numFmt w:val="lowerLetter"/>
      <w:lvlText w:val="%8."/>
      <w:lvlJc w:val="left"/>
      <w:pPr>
        <w:ind w:left="6108" w:hanging="360"/>
      </w:pPr>
    </w:lvl>
    <w:lvl w:ilvl="8" w:tplc="5F8CEBE8">
      <w:start w:val="1"/>
      <w:numFmt w:val="lowerRoman"/>
      <w:lvlText w:val="%9."/>
      <w:lvlJc w:val="right"/>
      <w:pPr>
        <w:ind w:left="6828" w:hanging="180"/>
      </w:pPr>
    </w:lvl>
  </w:abstractNum>
  <w:abstractNum w:abstractNumId="1" w15:restartNumberingAfterBreak="0">
    <w:nsid w:val="0A447B52"/>
    <w:multiLevelType w:val="hybridMultilevel"/>
    <w:tmpl w:val="79FE7ED6"/>
    <w:lvl w:ilvl="0" w:tplc="64DA69EC">
      <w:start w:val="1"/>
      <w:numFmt w:val="decimal"/>
      <w:pStyle w:val="1"/>
      <w:lvlText w:val="%1."/>
      <w:lvlJc w:val="left"/>
      <w:pPr>
        <w:tabs>
          <w:tab w:val="num" w:pos="360"/>
        </w:tabs>
        <w:ind w:left="360" w:hanging="360"/>
      </w:pPr>
    </w:lvl>
    <w:lvl w:ilvl="1" w:tplc="EA4017FC">
      <w:start w:val="1"/>
      <w:numFmt w:val="bullet"/>
      <w:lvlText w:val="o"/>
      <w:lvlJc w:val="left"/>
      <w:pPr>
        <w:ind w:left="1440" w:hanging="360"/>
      </w:pPr>
      <w:rPr>
        <w:rFonts w:ascii="Courier New" w:eastAsia="Courier New" w:hAnsi="Courier New" w:cs="Courier New" w:hint="default"/>
      </w:rPr>
    </w:lvl>
    <w:lvl w:ilvl="2" w:tplc="75E8B7B6">
      <w:start w:val="1"/>
      <w:numFmt w:val="bullet"/>
      <w:lvlText w:val="§"/>
      <w:lvlJc w:val="left"/>
      <w:pPr>
        <w:ind w:left="2160" w:hanging="360"/>
      </w:pPr>
      <w:rPr>
        <w:rFonts w:ascii="Wingdings" w:eastAsia="Wingdings" w:hAnsi="Wingdings" w:cs="Wingdings" w:hint="default"/>
      </w:rPr>
    </w:lvl>
    <w:lvl w:ilvl="3" w:tplc="7924EAA6">
      <w:start w:val="1"/>
      <w:numFmt w:val="bullet"/>
      <w:lvlText w:val="·"/>
      <w:lvlJc w:val="left"/>
      <w:pPr>
        <w:ind w:left="2880" w:hanging="360"/>
      </w:pPr>
      <w:rPr>
        <w:rFonts w:ascii="Symbol" w:eastAsia="Symbol" w:hAnsi="Symbol" w:cs="Symbol" w:hint="default"/>
      </w:rPr>
    </w:lvl>
    <w:lvl w:ilvl="4" w:tplc="6714FBD4">
      <w:start w:val="1"/>
      <w:numFmt w:val="bullet"/>
      <w:lvlText w:val="o"/>
      <w:lvlJc w:val="left"/>
      <w:pPr>
        <w:ind w:left="3600" w:hanging="360"/>
      </w:pPr>
      <w:rPr>
        <w:rFonts w:ascii="Courier New" w:eastAsia="Courier New" w:hAnsi="Courier New" w:cs="Courier New" w:hint="default"/>
      </w:rPr>
    </w:lvl>
    <w:lvl w:ilvl="5" w:tplc="8C8680B0">
      <w:start w:val="1"/>
      <w:numFmt w:val="bullet"/>
      <w:lvlText w:val="§"/>
      <w:lvlJc w:val="left"/>
      <w:pPr>
        <w:ind w:left="4320" w:hanging="360"/>
      </w:pPr>
      <w:rPr>
        <w:rFonts w:ascii="Wingdings" w:eastAsia="Wingdings" w:hAnsi="Wingdings" w:cs="Wingdings" w:hint="default"/>
      </w:rPr>
    </w:lvl>
    <w:lvl w:ilvl="6" w:tplc="4274ADD4">
      <w:start w:val="1"/>
      <w:numFmt w:val="bullet"/>
      <w:lvlText w:val="·"/>
      <w:lvlJc w:val="left"/>
      <w:pPr>
        <w:ind w:left="5040" w:hanging="360"/>
      </w:pPr>
      <w:rPr>
        <w:rFonts w:ascii="Symbol" w:eastAsia="Symbol" w:hAnsi="Symbol" w:cs="Symbol" w:hint="default"/>
      </w:rPr>
    </w:lvl>
    <w:lvl w:ilvl="7" w:tplc="14160DC6">
      <w:start w:val="1"/>
      <w:numFmt w:val="bullet"/>
      <w:lvlText w:val="o"/>
      <w:lvlJc w:val="left"/>
      <w:pPr>
        <w:ind w:left="5760" w:hanging="360"/>
      </w:pPr>
      <w:rPr>
        <w:rFonts w:ascii="Courier New" w:eastAsia="Courier New" w:hAnsi="Courier New" w:cs="Courier New" w:hint="default"/>
      </w:rPr>
    </w:lvl>
    <w:lvl w:ilvl="8" w:tplc="BBB0C7DE">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CF30A18"/>
    <w:multiLevelType w:val="hybridMultilevel"/>
    <w:tmpl w:val="E1422708"/>
    <w:lvl w:ilvl="0" w:tplc="E9F4EF90">
      <w:start w:val="1"/>
      <w:numFmt w:val="decimal"/>
      <w:lvlText w:val="%1."/>
      <w:lvlJc w:val="left"/>
      <w:pPr>
        <w:ind w:left="720" w:hanging="360"/>
      </w:pPr>
    </w:lvl>
    <w:lvl w:ilvl="1" w:tplc="E80CD7A6">
      <w:start w:val="1"/>
      <w:numFmt w:val="lowerLetter"/>
      <w:lvlText w:val="%2."/>
      <w:lvlJc w:val="left"/>
      <w:pPr>
        <w:ind w:left="1440" w:hanging="360"/>
      </w:pPr>
    </w:lvl>
    <w:lvl w:ilvl="2" w:tplc="A4C46908">
      <w:start w:val="1"/>
      <w:numFmt w:val="lowerRoman"/>
      <w:lvlText w:val="%3."/>
      <w:lvlJc w:val="right"/>
      <w:pPr>
        <w:ind w:left="2160" w:hanging="180"/>
      </w:pPr>
    </w:lvl>
    <w:lvl w:ilvl="3" w:tplc="BE8A633C">
      <w:start w:val="1"/>
      <w:numFmt w:val="decimal"/>
      <w:lvlText w:val="%4."/>
      <w:lvlJc w:val="left"/>
      <w:pPr>
        <w:ind w:left="2880" w:hanging="360"/>
      </w:pPr>
    </w:lvl>
    <w:lvl w:ilvl="4" w:tplc="5B74F82E">
      <w:start w:val="1"/>
      <w:numFmt w:val="lowerLetter"/>
      <w:lvlText w:val="%5."/>
      <w:lvlJc w:val="left"/>
      <w:pPr>
        <w:ind w:left="3600" w:hanging="360"/>
      </w:pPr>
    </w:lvl>
    <w:lvl w:ilvl="5" w:tplc="87AC4C0C">
      <w:start w:val="1"/>
      <w:numFmt w:val="lowerRoman"/>
      <w:lvlText w:val="%6."/>
      <w:lvlJc w:val="right"/>
      <w:pPr>
        <w:ind w:left="4320" w:hanging="180"/>
      </w:pPr>
    </w:lvl>
    <w:lvl w:ilvl="6" w:tplc="C0003FDA">
      <w:start w:val="1"/>
      <w:numFmt w:val="decimal"/>
      <w:lvlText w:val="%7."/>
      <w:lvlJc w:val="left"/>
      <w:pPr>
        <w:ind w:left="5040" w:hanging="360"/>
      </w:pPr>
    </w:lvl>
    <w:lvl w:ilvl="7" w:tplc="07E074C0">
      <w:start w:val="1"/>
      <w:numFmt w:val="lowerLetter"/>
      <w:lvlText w:val="%8."/>
      <w:lvlJc w:val="left"/>
      <w:pPr>
        <w:ind w:left="5760" w:hanging="360"/>
      </w:pPr>
    </w:lvl>
    <w:lvl w:ilvl="8" w:tplc="87FAF784">
      <w:start w:val="1"/>
      <w:numFmt w:val="lowerRoman"/>
      <w:lvlText w:val="%9."/>
      <w:lvlJc w:val="right"/>
      <w:pPr>
        <w:ind w:left="6480" w:hanging="180"/>
      </w:pPr>
    </w:lvl>
  </w:abstractNum>
  <w:abstractNum w:abstractNumId="3" w15:restartNumberingAfterBreak="0">
    <w:nsid w:val="0D603E33"/>
    <w:multiLevelType w:val="hybridMultilevel"/>
    <w:tmpl w:val="EEA0153A"/>
    <w:lvl w:ilvl="0" w:tplc="C1346BC8">
      <w:start w:val="1"/>
      <w:numFmt w:val="bullet"/>
      <w:lvlText w:val=""/>
      <w:lvlJc w:val="left"/>
      <w:pPr>
        <w:ind w:left="927" w:hanging="360"/>
      </w:pPr>
      <w:rPr>
        <w:rFonts w:ascii="Symbol" w:eastAsia="Times New Roman" w:hAnsi="Symbol"/>
      </w:rPr>
    </w:lvl>
    <w:lvl w:ilvl="1" w:tplc="3B9083FC">
      <w:start w:val="1"/>
      <w:numFmt w:val="bullet"/>
      <w:lvlText w:val="o"/>
      <w:lvlJc w:val="left"/>
      <w:pPr>
        <w:ind w:left="1647" w:hanging="360"/>
      </w:pPr>
      <w:rPr>
        <w:rFonts w:ascii="Courier New" w:hAnsi="Courier New"/>
      </w:rPr>
    </w:lvl>
    <w:lvl w:ilvl="2" w:tplc="C4688228">
      <w:start w:val="1"/>
      <w:numFmt w:val="bullet"/>
      <w:lvlText w:val=""/>
      <w:lvlJc w:val="left"/>
      <w:pPr>
        <w:ind w:left="2367" w:hanging="360"/>
      </w:pPr>
      <w:rPr>
        <w:rFonts w:ascii="Wingdings" w:hAnsi="Wingdings"/>
      </w:rPr>
    </w:lvl>
    <w:lvl w:ilvl="3" w:tplc="B8869DCE">
      <w:start w:val="1"/>
      <w:numFmt w:val="bullet"/>
      <w:lvlText w:val=""/>
      <w:lvlJc w:val="left"/>
      <w:pPr>
        <w:ind w:left="3087" w:hanging="360"/>
      </w:pPr>
      <w:rPr>
        <w:rFonts w:ascii="Symbol" w:hAnsi="Symbol"/>
      </w:rPr>
    </w:lvl>
    <w:lvl w:ilvl="4" w:tplc="74C05C34">
      <w:start w:val="1"/>
      <w:numFmt w:val="bullet"/>
      <w:lvlText w:val="o"/>
      <w:lvlJc w:val="left"/>
      <w:pPr>
        <w:ind w:left="3807" w:hanging="360"/>
      </w:pPr>
      <w:rPr>
        <w:rFonts w:ascii="Courier New" w:hAnsi="Courier New"/>
      </w:rPr>
    </w:lvl>
    <w:lvl w:ilvl="5" w:tplc="92FA2F54">
      <w:start w:val="1"/>
      <w:numFmt w:val="bullet"/>
      <w:lvlText w:val=""/>
      <w:lvlJc w:val="left"/>
      <w:pPr>
        <w:ind w:left="4527" w:hanging="360"/>
      </w:pPr>
      <w:rPr>
        <w:rFonts w:ascii="Wingdings" w:hAnsi="Wingdings"/>
      </w:rPr>
    </w:lvl>
    <w:lvl w:ilvl="6" w:tplc="FB9C5142">
      <w:start w:val="1"/>
      <w:numFmt w:val="bullet"/>
      <w:lvlText w:val=""/>
      <w:lvlJc w:val="left"/>
      <w:pPr>
        <w:ind w:left="5247" w:hanging="360"/>
      </w:pPr>
      <w:rPr>
        <w:rFonts w:ascii="Symbol" w:hAnsi="Symbol"/>
      </w:rPr>
    </w:lvl>
    <w:lvl w:ilvl="7" w:tplc="E5BAA1DE">
      <w:start w:val="1"/>
      <w:numFmt w:val="bullet"/>
      <w:lvlText w:val="o"/>
      <w:lvlJc w:val="left"/>
      <w:pPr>
        <w:ind w:left="5967" w:hanging="360"/>
      </w:pPr>
      <w:rPr>
        <w:rFonts w:ascii="Courier New" w:hAnsi="Courier New"/>
      </w:rPr>
    </w:lvl>
    <w:lvl w:ilvl="8" w:tplc="74A457FA">
      <w:start w:val="1"/>
      <w:numFmt w:val="bullet"/>
      <w:lvlText w:val=""/>
      <w:lvlJc w:val="left"/>
      <w:pPr>
        <w:ind w:left="6687" w:hanging="360"/>
      </w:pPr>
      <w:rPr>
        <w:rFonts w:ascii="Wingdings" w:hAnsi="Wingdings"/>
      </w:rPr>
    </w:lvl>
  </w:abstractNum>
  <w:abstractNum w:abstractNumId="4" w15:restartNumberingAfterBreak="0">
    <w:nsid w:val="13956468"/>
    <w:multiLevelType w:val="multilevel"/>
    <w:tmpl w:val="61B24A8A"/>
    <w:lvl w:ilvl="0">
      <w:start w:val="1"/>
      <w:numFmt w:val="decimal"/>
      <w:lvlText w:val="%1."/>
      <w:lvlJc w:val="left"/>
      <w:pPr>
        <w:tabs>
          <w:tab w:val="num" w:pos="1134"/>
        </w:tabs>
        <w:ind w:firstLine="567"/>
      </w:pPr>
    </w:lvl>
    <w:lvl w:ilvl="1">
      <w:start w:val="1"/>
      <w:numFmt w:val="decimal"/>
      <w:lvlText w:val="%1.%2."/>
      <w:lvlJc w:val="left"/>
      <w:pPr>
        <w:tabs>
          <w:tab w:val="num" w:pos="708"/>
        </w:tabs>
        <w:ind w:left="2126" w:hanging="708"/>
      </w:pPr>
    </w:lvl>
    <w:lvl w:ilvl="2">
      <w:start w:val="1"/>
      <w:numFmt w:val="decimal"/>
      <w:lvlText w:val="%1.%2.%3."/>
      <w:lvlJc w:val="left"/>
      <w:pPr>
        <w:tabs>
          <w:tab w:val="num" w:pos="2835"/>
        </w:tabs>
        <w:ind w:left="2835" w:hanging="708"/>
      </w:pPr>
    </w:lvl>
    <w:lvl w:ilvl="3">
      <w:start w:val="1"/>
      <w:numFmt w:val="decimal"/>
      <w:lvlText w:val="%1.%2.%3.%4."/>
      <w:lvlJc w:val="left"/>
      <w:pPr>
        <w:tabs>
          <w:tab w:val="num" w:pos="708"/>
        </w:tabs>
        <w:ind w:left="3540" w:hanging="708"/>
      </w:pPr>
    </w:lvl>
    <w:lvl w:ilvl="4">
      <w:start w:val="1"/>
      <w:numFmt w:val="decimal"/>
      <w:lvlText w:val="%1.%2.%3.%4.%5."/>
      <w:lvlJc w:val="left"/>
      <w:pPr>
        <w:tabs>
          <w:tab w:val="num" w:pos="708"/>
        </w:tabs>
        <w:ind w:left="4248" w:hanging="708"/>
      </w:pPr>
    </w:lvl>
    <w:lvl w:ilvl="5">
      <w:start w:val="1"/>
      <w:numFmt w:val="decimal"/>
      <w:lvlText w:val="%1.%2.%3.%4.%5.%6."/>
      <w:lvlJc w:val="left"/>
      <w:pPr>
        <w:tabs>
          <w:tab w:val="num" w:pos="708"/>
        </w:tabs>
        <w:ind w:left="4956" w:hanging="708"/>
      </w:pPr>
    </w:lvl>
    <w:lvl w:ilvl="6">
      <w:start w:val="1"/>
      <w:numFmt w:val="decimal"/>
      <w:lvlText w:val="%1.%2.%3.%4.%5.%6.%7."/>
      <w:lvlJc w:val="left"/>
      <w:pPr>
        <w:tabs>
          <w:tab w:val="num" w:pos="708"/>
        </w:tabs>
        <w:ind w:left="5664" w:hanging="708"/>
      </w:pPr>
    </w:lvl>
    <w:lvl w:ilvl="7">
      <w:start w:val="1"/>
      <w:numFmt w:val="decimal"/>
      <w:lvlText w:val="%1.%2.%3.%4.%5.%6.%7.%8."/>
      <w:lvlJc w:val="left"/>
      <w:pPr>
        <w:tabs>
          <w:tab w:val="num" w:pos="708"/>
        </w:tabs>
        <w:ind w:left="6372" w:hanging="708"/>
      </w:pPr>
    </w:lvl>
    <w:lvl w:ilvl="8">
      <w:start w:val="1"/>
      <w:numFmt w:val="decimal"/>
      <w:lvlText w:val="%1.%2.%3.%4.%5.%6.%7.%8.%9."/>
      <w:lvlJc w:val="left"/>
      <w:pPr>
        <w:tabs>
          <w:tab w:val="num" w:pos="708"/>
        </w:tabs>
        <w:ind w:left="7080" w:hanging="708"/>
      </w:pPr>
    </w:lvl>
  </w:abstractNum>
  <w:abstractNum w:abstractNumId="5" w15:restartNumberingAfterBreak="0">
    <w:nsid w:val="14D31901"/>
    <w:multiLevelType w:val="multilevel"/>
    <w:tmpl w:val="D44603CE"/>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880"/>
        </w:tabs>
        <w:ind w:left="2880" w:hanging="720"/>
      </w:p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6" w15:restartNumberingAfterBreak="0">
    <w:nsid w:val="1C256580"/>
    <w:multiLevelType w:val="hybridMultilevel"/>
    <w:tmpl w:val="497A2B6E"/>
    <w:lvl w:ilvl="0" w:tplc="A48E6AE0">
      <w:start w:val="1"/>
      <w:numFmt w:val="bullet"/>
      <w:lvlText w:val=""/>
      <w:lvlJc w:val="left"/>
      <w:pPr>
        <w:tabs>
          <w:tab w:val="num" w:pos="1080"/>
        </w:tabs>
        <w:ind w:left="1080" w:hanging="360"/>
      </w:pPr>
      <w:rPr>
        <w:rFonts w:ascii="Wingdings" w:hAnsi="Wingdings"/>
      </w:rPr>
    </w:lvl>
    <w:lvl w:ilvl="1" w:tplc="84820AC6">
      <w:start w:val="1"/>
      <w:numFmt w:val="bullet"/>
      <w:lvlText w:val="o"/>
      <w:lvlJc w:val="left"/>
      <w:pPr>
        <w:tabs>
          <w:tab w:val="num" w:pos="1800"/>
        </w:tabs>
        <w:ind w:left="1800" w:hanging="360"/>
      </w:pPr>
      <w:rPr>
        <w:rFonts w:ascii="Courier New" w:hAnsi="Courier New"/>
      </w:rPr>
    </w:lvl>
    <w:lvl w:ilvl="2" w:tplc="9DBEF086">
      <w:start w:val="1"/>
      <w:numFmt w:val="bullet"/>
      <w:lvlText w:val=""/>
      <w:lvlJc w:val="left"/>
      <w:pPr>
        <w:tabs>
          <w:tab w:val="num" w:pos="2520"/>
        </w:tabs>
        <w:ind w:left="2520" w:hanging="360"/>
      </w:pPr>
      <w:rPr>
        <w:rFonts w:ascii="Wingdings" w:hAnsi="Wingdings"/>
      </w:rPr>
    </w:lvl>
    <w:lvl w:ilvl="3" w:tplc="EB6E8D3A">
      <w:start w:val="1"/>
      <w:numFmt w:val="bullet"/>
      <w:lvlText w:val=""/>
      <w:lvlJc w:val="left"/>
      <w:pPr>
        <w:tabs>
          <w:tab w:val="num" w:pos="3240"/>
        </w:tabs>
        <w:ind w:left="3240" w:hanging="360"/>
      </w:pPr>
      <w:rPr>
        <w:rFonts w:ascii="Symbol" w:hAnsi="Symbol"/>
      </w:rPr>
    </w:lvl>
    <w:lvl w:ilvl="4" w:tplc="5EFC6908">
      <w:start w:val="1"/>
      <w:numFmt w:val="bullet"/>
      <w:lvlText w:val="o"/>
      <w:lvlJc w:val="left"/>
      <w:pPr>
        <w:tabs>
          <w:tab w:val="num" w:pos="3960"/>
        </w:tabs>
        <w:ind w:left="3960" w:hanging="360"/>
      </w:pPr>
      <w:rPr>
        <w:rFonts w:ascii="Courier New" w:hAnsi="Courier New"/>
      </w:rPr>
    </w:lvl>
    <w:lvl w:ilvl="5" w:tplc="B14433F8">
      <w:start w:val="1"/>
      <w:numFmt w:val="bullet"/>
      <w:lvlText w:val=""/>
      <w:lvlJc w:val="left"/>
      <w:pPr>
        <w:tabs>
          <w:tab w:val="num" w:pos="4680"/>
        </w:tabs>
        <w:ind w:left="4680" w:hanging="360"/>
      </w:pPr>
      <w:rPr>
        <w:rFonts w:ascii="Wingdings" w:hAnsi="Wingdings"/>
      </w:rPr>
    </w:lvl>
    <w:lvl w:ilvl="6" w:tplc="12604E30">
      <w:start w:val="1"/>
      <w:numFmt w:val="bullet"/>
      <w:lvlText w:val=""/>
      <w:lvlJc w:val="left"/>
      <w:pPr>
        <w:tabs>
          <w:tab w:val="num" w:pos="5400"/>
        </w:tabs>
        <w:ind w:left="5400" w:hanging="360"/>
      </w:pPr>
      <w:rPr>
        <w:rFonts w:ascii="Symbol" w:hAnsi="Symbol"/>
      </w:rPr>
    </w:lvl>
    <w:lvl w:ilvl="7" w:tplc="0F360756">
      <w:start w:val="1"/>
      <w:numFmt w:val="bullet"/>
      <w:lvlText w:val="o"/>
      <w:lvlJc w:val="left"/>
      <w:pPr>
        <w:tabs>
          <w:tab w:val="num" w:pos="6120"/>
        </w:tabs>
        <w:ind w:left="6120" w:hanging="360"/>
      </w:pPr>
      <w:rPr>
        <w:rFonts w:ascii="Courier New" w:hAnsi="Courier New"/>
      </w:rPr>
    </w:lvl>
    <w:lvl w:ilvl="8" w:tplc="B5285C46">
      <w:start w:val="1"/>
      <w:numFmt w:val="bullet"/>
      <w:lvlText w:val=""/>
      <w:lvlJc w:val="left"/>
      <w:pPr>
        <w:tabs>
          <w:tab w:val="num" w:pos="6840"/>
        </w:tabs>
        <w:ind w:left="6840" w:hanging="360"/>
      </w:pPr>
      <w:rPr>
        <w:rFonts w:ascii="Wingdings" w:hAnsi="Wingdings"/>
      </w:rPr>
    </w:lvl>
  </w:abstractNum>
  <w:abstractNum w:abstractNumId="7" w15:restartNumberingAfterBreak="0">
    <w:nsid w:val="1D44728F"/>
    <w:multiLevelType w:val="hybridMultilevel"/>
    <w:tmpl w:val="5DC823CC"/>
    <w:lvl w:ilvl="0" w:tplc="9544E268">
      <w:start w:val="1"/>
      <w:numFmt w:val="decimal"/>
      <w:lvlText w:val="%1."/>
      <w:lvlJc w:val="left"/>
      <w:pPr>
        <w:tabs>
          <w:tab w:val="num" w:pos="567"/>
        </w:tabs>
      </w:pPr>
    </w:lvl>
    <w:lvl w:ilvl="1" w:tplc="4316F7A8">
      <w:start w:val="1"/>
      <w:numFmt w:val="lowerLetter"/>
      <w:lvlText w:val="%2."/>
      <w:lvlJc w:val="left"/>
      <w:pPr>
        <w:tabs>
          <w:tab w:val="num" w:pos="1440"/>
        </w:tabs>
        <w:ind w:left="1440" w:hanging="360"/>
      </w:pPr>
    </w:lvl>
    <w:lvl w:ilvl="2" w:tplc="9EB85F02">
      <w:start w:val="1"/>
      <w:numFmt w:val="lowerRoman"/>
      <w:lvlText w:val="%3."/>
      <w:lvlJc w:val="right"/>
      <w:pPr>
        <w:tabs>
          <w:tab w:val="num" w:pos="2160"/>
        </w:tabs>
        <w:ind w:left="2160" w:hanging="180"/>
      </w:pPr>
    </w:lvl>
    <w:lvl w:ilvl="3" w:tplc="5290E5FE">
      <w:start w:val="1"/>
      <w:numFmt w:val="decimal"/>
      <w:lvlText w:val="%4."/>
      <w:lvlJc w:val="left"/>
      <w:pPr>
        <w:tabs>
          <w:tab w:val="num" w:pos="2880"/>
        </w:tabs>
        <w:ind w:left="2880" w:hanging="360"/>
      </w:pPr>
    </w:lvl>
    <w:lvl w:ilvl="4" w:tplc="D1A40290">
      <w:start w:val="1"/>
      <w:numFmt w:val="lowerLetter"/>
      <w:lvlText w:val="%5."/>
      <w:lvlJc w:val="left"/>
      <w:pPr>
        <w:tabs>
          <w:tab w:val="num" w:pos="3600"/>
        </w:tabs>
        <w:ind w:left="3600" w:hanging="360"/>
      </w:pPr>
    </w:lvl>
    <w:lvl w:ilvl="5" w:tplc="B4D00D22">
      <w:start w:val="1"/>
      <w:numFmt w:val="lowerRoman"/>
      <w:lvlText w:val="%6."/>
      <w:lvlJc w:val="right"/>
      <w:pPr>
        <w:tabs>
          <w:tab w:val="num" w:pos="4320"/>
        </w:tabs>
        <w:ind w:left="4320" w:hanging="180"/>
      </w:pPr>
    </w:lvl>
    <w:lvl w:ilvl="6" w:tplc="0E4AA416">
      <w:start w:val="1"/>
      <w:numFmt w:val="decimal"/>
      <w:lvlText w:val="%7."/>
      <w:lvlJc w:val="left"/>
      <w:pPr>
        <w:tabs>
          <w:tab w:val="num" w:pos="5040"/>
        </w:tabs>
        <w:ind w:left="5040" w:hanging="360"/>
      </w:pPr>
    </w:lvl>
    <w:lvl w:ilvl="7" w:tplc="6E809672">
      <w:start w:val="1"/>
      <w:numFmt w:val="lowerLetter"/>
      <w:lvlText w:val="%8."/>
      <w:lvlJc w:val="left"/>
      <w:pPr>
        <w:tabs>
          <w:tab w:val="num" w:pos="5760"/>
        </w:tabs>
        <w:ind w:left="5760" w:hanging="360"/>
      </w:pPr>
    </w:lvl>
    <w:lvl w:ilvl="8" w:tplc="0ED6885E">
      <w:start w:val="1"/>
      <w:numFmt w:val="lowerRoman"/>
      <w:lvlText w:val="%9."/>
      <w:lvlJc w:val="right"/>
      <w:pPr>
        <w:tabs>
          <w:tab w:val="num" w:pos="6480"/>
        </w:tabs>
        <w:ind w:left="6480" w:hanging="180"/>
      </w:pPr>
    </w:lvl>
  </w:abstractNum>
  <w:abstractNum w:abstractNumId="8" w15:restartNumberingAfterBreak="0">
    <w:nsid w:val="22A5523D"/>
    <w:multiLevelType w:val="hybridMultilevel"/>
    <w:tmpl w:val="6712A468"/>
    <w:lvl w:ilvl="0" w:tplc="C0ACFD7A">
      <w:start w:val="1"/>
      <w:numFmt w:val="decimal"/>
      <w:lvlText w:val="%1."/>
      <w:lvlJc w:val="left"/>
      <w:pPr>
        <w:tabs>
          <w:tab w:val="num" w:pos="360"/>
        </w:tabs>
        <w:ind w:left="1080" w:hanging="360"/>
      </w:pPr>
      <w:rPr>
        <w:i w:val="0"/>
      </w:rPr>
    </w:lvl>
    <w:lvl w:ilvl="1" w:tplc="C15680FE">
      <w:start w:val="1"/>
      <w:numFmt w:val="lowerLetter"/>
      <w:lvlText w:val="%2."/>
      <w:lvlJc w:val="left"/>
      <w:pPr>
        <w:tabs>
          <w:tab w:val="num" w:pos="1800"/>
        </w:tabs>
        <w:ind w:left="1800" w:hanging="360"/>
      </w:pPr>
    </w:lvl>
    <w:lvl w:ilvl="2" w:tplc="F2CAEA14">
      <w:start w:val="1"/>
      <w:numFmt w:val="lowerRoman"/>
      <w:lvlText w:val="%3."/>
      <w:lvlJc w:val="right"/>
      <w:pPr>
        <w:tabs>
          <w:tab w:val="num" w:pos="2520"/>
        </w:tabs>
        <w:ind w:left="2520" w:hanging="180"/>
      </w:pPr>
    </w:lvl>
    <w:lvl w:ilvl="3" w:tplc="81E82B4C">
      <w:start w:val="1"/>
      <w:numFmt w:val="decimal"/>
      <w:lvlText w:val="%4."/>
      <w:lvlJc w:val="left"/>
      <w:pPr>
        <w:tabs>
          <w:tab w:val="num" w:pos="3240"/>
        </w:tabs>
        <w:ind w:left="3240" w:hanging="360"/>
      </w:pPr>
    </w:lvl>
    <w:lvl w:ilvl="4" w:tplc="4C34EA5C">
      <w:start w:val="1"/>
      <w:numFmt w:val="lowerLetter"/>
      <w:lvlText w:val="%5."/>
      <w:lvlJc w:val="left"/>
      <w:pPr>
        <w:tabs>
          <w:tab w:val="num" w:pos="3960"/>
        </w:tabs>
        <w:ind w:left="3960" w:hanging="360"/>
      </w:pPr>
    </w:lvl>
    <w:lvl w:ilvl="5" w:tplc="92706E26">
      <w:start w:val="1"/>
      <w:numFmt w:val="lowerRoman"/>
      <w:lvlText w:val="%6."/>
      <w:lvlJc w:val="right"/>
      <w:pPr>
        <w:tabs>
          <w:tab w:val="num" w:pos="4680"/>
        </w:tabs>
        <w:ind w:left="4680" w:hanging="180"/>
      </w:pPr>
    </w:lvl>
    <w:lvl w:ilvl="6" w:tplc="286896E8">
      <w:start w:val="1"/>
      <w:numFmt w:val="decimal"/>
      <w:lvlText w:val="%7."/>
      <w:lvlJc w:val="left"/>
      <w:pPr>
        <w:tabs>
          <w:tab w:val="num" w:pos="5400"/>
        </w:tabs>
        <w:ind w:left="5400" w:hanging="360"/>
      </w:pPr>
    </w:lvl>
    <w:lvl w:ilvl="7" w:tplc="A9629354">
      <w:start w:val="1"/>
      <w:numFmt w:val="lowerLetter"/>
      <w:lvlText w:val="%8."/>
      <w:lvlJc w:val="left"/>
      <w:pPr>
        <w:tabs>
          <w:tab w:val="num" w:pos="6120"/>
        </w:tabs>
        <w:ind w:left="6120" w:hanging="360"/>
      </w:pPr>
    </w:lvl>
    <w:lvl w:ilvl="8" w:tplc="798A0DF8">
      <w:start w:val="1"/>
      <w:numFmt w:val="lowerRoman"/>
      <w:lvlText w:val="%9."/>
      <w:lvlJc w:val="right"/>
      <w:pPr>
        <w:tabs>
          <w:tab w:val="num" w:pos="6840"/>
        </w:tabs>
        <w:ind w:left="6840" w:hanging="180"/>
      </w:pPr>
    </w:lvl>
  </w:abstractNum>
  <w:abstractNum w:abstractNumId="9" w15:restartNumberingAfterBreak="0">
    <w:nsid w:val="24520660"/>
    <w:multiLevelType w:val="hybridMultilevel"/>
    <w:tmpl w:val="9D94E742"/>
    <w:lvl w:ilvl="0" w:tplc="7FEC192A">
      <w:start w:val="1"/>
      <w:numFmt w:val="upperRoman"/>
      <w:lvlText w:val="%1."/>
      <w:lvlJc w:val="left"/>
      <w:pPr>
        <w:ind w:left="1285" w:hanging="720"/>
      </w:pPr>
    </w:lvl>
    <w:lvl w:ilvl="1" w:tplc="D7A0AC76">
      <w:start w:val="1"/>
      <w:numFmt w:val="lowerLetter"/>
      <w:lvlText w:val="%2."/>
      <w:lvlJc w:val="left"/>
      <w:pPr>
        <w:ind w:left="1645" w:hanging="360"/>
      </w:pPr>
    </w:lvl>
    <w:lvl w:ilvl="2" w:tplc="DA9AE69E">
      <w:start w:val="1"/>
      <w:numFmt w:val="lowerRoman"/>
      <w:lvlText w:val="%3."/>
      <w:lvlJc w:val="right"/>
      <w:pPr>
        <w:ind w:left="2365" w:hanging="180"/>
      </w:pPr>
    </w:lvl>
    <w:lvl w:ilvl="3" w:tplc="B9F20008">
      <w:start w:val="1"/>
      <w:numFmt w:val="decimal"/>
      <w:lvlText w:val="%4."/>
      <w:lvlJc w:val="left"/>
      <w:pPr>
        <w:ind w:left="3085" w:hanging="360"/>
      </w:pPr>
    </w:lvl>
    <w:lvl w:ilvl="4" w:tplc="73725064">
      <w:start w:val="1"/>
      <w:numFmt w:val="lowerLetter"/>
      <w:lvlText w:val="%5."/>
      <w:lvlJc w:val="left"/>
      <w:pPr>
        <w:ind w:left="3805" w:hanging="360"/>
      </w:pPr>
    </w:lvl>
    <w:lvl w:ilvl="5" w:tplc="88B62D54">
      <w:start w:val="1"/>
      <w:numFmt w:val="lowerRoman"/>
      <w:lvlText w:val="%6."/>
      <w:lvlJc w:val="right"/>
      <w:pPr>
        <w:ind w:left="4525" w:hanging="180"/>
      </w:pPr>
    </w:lvl>
    <w:lvl w:ilvl="6" w:tplc="7EF0226C">
      <w:start w:val="1"/>
      <w:numFmt w:val="decimal"/>
      <w:lvlText w:val="%7."/>
      <w:lvlJc w:val="left"/>
      <w:pPr>
        <w:ind w:left="5245" w:hanging="360"/>
      </w:pPr>
    </w:lvl>
    <w:lvl w:ilvl="7" w:tplc="D25ED9C0">
      <w:start w:val="1"/>
      <w:numFmt w:val="lowerLetter"/>
      <w:lvlText w:val="%8."/>
      <w:lvlJc w:val="left"/>
      <w:pPr>
        <w:ind w:left="5965" w:hanging="360"/>
      </w:pPr>
    </w:lvl>
    <w:lvl w:ilvl="8" w:tplc="3618C208">
      <w:start w:val="1"/>
      <w:numFmt w:val="lowerRoman"/>
      <w:lvlText w:val="%9."/>
      <w:lvlJc w:val="right"/>
      <w:pPr>
        <w:ind w:left="6685" w:hanging="180"/>
      </w:pPr>
    </w:lvl>
  </w:abstractNum>
  <w:abstractNum w:abstractNumId="10" w15:restartNumberingAfterBreak="0">
    <w:nsid w:val="266D66F6"/>
    <w:multiLevelType w:val="hybridMultilevel"/>
    <w:tmpl w:val="78944BD6"/>
    <w:lvl w:ilvl="0" w:tplc="C900BE66">
      <w:start w:val="1"/>
      <w:numFmt w:val="decimal"/>
      <w:lvlText w:val="%1."/>
      <w:lvlJc w:val="left"/>
      <w:pPr>
        <w:tabs>
          <w:tab w:val="num" w:pos="1134"/>
        </w:tabs>
        <w:ind w:left="1134" w:hanging="567"/>
      </w:pPr>
    </w:lvl>
    <w:lvl w:ilvl="1" w:tplc="CC905DA4">
      <w:start w:val="1"/>
      <w:numFmt w:val="lowerLetter"/>
      <w:lvlText w:val="%2."/>
      <w:lvlJc w:val="left"/>
      <w:pPr>
        <w:tabs>
          <w:tab w:val="num" w:pos="1440"/>
        </w:tabs>
        <w:ind w:left="1440" w:hanging="360"/>
      </w:pPr>
    </w:lvl>
    <w:lvl w:ilvl="2" w:tplc="E5CC7BE4">
      <w:start w:val="1"/>
      <w:numFmt w:val="lowerRoman"/>
      <w:lvlText w:val="%3."/>
      <w:lvlJc w:val="right"/>
      <w:pPr>
        <w:tabs>
          <w:tab w:val="num" w:pos="2160"/>
        </w:tabs>
        <w:ind w:left="2160" w:hanging="180"/>
      </w:pPr>
    </w:lvl>
    <w:lvl w:ilvl="3" w:tplc="7458C40E">
      <w:start w:val="1"/>
      <w:numFmt w:val="decimal"/>
      <w:lvlText w:val="%4."/>
      <w:lvlJc w:val="left"/>
      <w:pPr>
        <w:tabs>
          <w:tab w:val="num" w:pos="2880"/>
        </w:tabs>
        <w:ind w:left="2880" w:hanging="360"/>
      </w:pPr>
    </w:lvl>
    <w:lvl w:ilvl="4" w:tplc="D6DAED6C">
      <w:start w:val="1"/>
      <w:numFmt w:val="lowerLetter"/>
      <w:lvlText w:val="%5."/>
      <w:lvlJc w:val="left"/>
      <w:pPr>
        <w:tabs>
          <w:tab w:val="num" w:pos="3600"/>
        </w:tabs>
        <w:ind w:left="3600" w:hanging="360"/>
      </w:pPr>
    </w:lvl>
    <w:lvl w:ilvl="5" w:tplc="11BE1342">
      <w:start w:val="1"/>
      <w:numFmt w:val="lowerRoman"/>
      <w:lvlText w:val="%6."/>
      <w:lvlJc w:val="right"/>
      <w:pPr>
        <w:tabs>
          <w:tab w:val="num" w:pos="4320"/>
        </w:tabs>
        <w:ind w:left="4320" w:hanging="180"/>
      </w:pPr>
    </w:lvl>
    <w:lvl w:ilvl="6" w:tplc="3DEE4E38">
      <w:start w:val="1"/>
      <w:numFmt w:val="decimal"/>
      <w:lvlText w:val="%7."/>
      <w:lvlJc w:val="left"/>
      <w:pPr>
        <w:tabs>
          <w:tab w:val="num" w:pos="5040"/>
        </w:tabs>
        <w:ind w:left="5040" w:hanging="360"/>
      </w:pPr>
    </w:lvl>
    <w:lvl w:ilvl="7" w:tplc="36B405EA">
      <w:start w:val="1"/>
      <w:numFmt w:val="lowerLetter"/>
      <w:lvlText w:val="%8."/>
      <w:lvlJc w:val="left"/>
      <w:pPr>
        <w:tabs>
          <w:tab w:val="num" w:pos="5760"/>
        </w:tabs>
        <w:ind w:left="5760" w:hanging="360"/>
      </w:pPr>
    </w:lvl>
    <w:lvl w:ilvl="8" w:tplc="58C2687E">
      <w:start w:val="1"/>
      <w:numFmt w:val="lowerRoman"/>
      <w:lvlText w:val="%9."/>
      <w:lvlJc w:val="right"/>
      <w:pPr>
        <w:tabs>
          <w:tab w:val="num" w:pos="6480"/>
        </w:tabs>
        <w:ind w:left="6480" w:hanging="180"/>
      </w:pPr>
    </w:lvl>
  </w:abstractNum>
  <w:abstractNum w:abstractNumId="11" w15:restartNumberingAfterBreak="0">
    <w:nsid w:val="2C4D36E6"/>
    <w:multiLevelType w:val="hybridMultilevel"/>
    <w:tmpl w:val="C4C449C4"/>
    <w:lvl w:ilvl="0" w:tplc="3648F024">
      <w:start w:val="1"/>
      <w:numFmt w:val="upperRoman"/>
      <w:lvlText w:val="%1."/>
      <w:lvlJc w:val="left"/>
      <w:pPr>
        <w:tabs>
          <w:tab w:val="num" w:pos="-180"/>
        </w:tabs>
        <w:ind w:left="540" w:hanging="360"/>
      </w:pPr>
      <w:rPr>
        <w:b/>
        <w:color w:val="000000"/>
        <w:sz w:val="24"/>
        <w:szCs w:val="24"/>
      </w:rPr>
    </w:lvl>
    <w:lvl w:ilvl="1" w:tplc="50042034">
      <w:start w:val="1"/>
      <w:numFmt w:val="decimal"/>
      <w:lvlText w:val="%2."/>
      <w:lvlJc w:val="left"/>
      <w:pPr>
        <w:tabs>
          <w:tab w:val="num" w:pos="720"/>
        </w:tabs>
        <w:ind w:left="1440" w:hanging="360"/>
      </w:pPr>
      <w:rPr>
        <w:b w:val="0"/>
        <w:i w:val="0"/>
        <w:color w:val="000000"/>
        <w:sz w:val="24"/>
        <w:szCs w:val="24"/>
      </w:rPr>
    </w:lvl>
    <w:lvl w:ilvl="2" w:tplc="CBFC0802">
      <w:start w:val="1"/>
      <w:numFmt w:val="lowerRoman"/>
      <w:lvlText w:val="%3."/>
      <w:lvlJc w:val="right"/>
      <w:pPr>
        <w:tabs>
          <w:tab w:val="num" w:pos="2160"/>
        </w:tabs>
        <w:ind w:left="2160" w:hanging="180"/>
      </w:pPr>
    </w:lvl>
    <w:lvl w:ilvl="3" w:tplc="81DEB296">
      <w:start w:val="1"/>
      <w:numFmt w:val="decimal"/>
      <w:lvlText w:val="%4."/>
      <w:lvlJc w:val="left"/>
      <w:pPr>
        <w:tabs>
          <w:tab w:val="num" w:pos="2880"/>
        </w:tabs>
        <w:ind w:left="2880" w:hanging="360"/>
      </w:pPr>
    </w:lvl>
    <w:lvl w:ilvl="4" w:tplc="A6187E02">
      <w:start w:val="1"/>
      <w:numFmt w:val="lowerLetter"/>
      <w:lvlText w:val="%5."/>
      <w:lvlJc w:val="left"/>
      <w:pPr>
        <w:tabs>
          <w:tab w:val="num" w:pos="3600"/>
        </w:tabs>
        <w:ind w:left="3600" w:hanging="360"/>
      </w:pPr>
    </w:lvl>
    <w:lvl w:ilvl="5" w:tplc="71B46792">
      <w:start w:val="1"/>
      <w:numFmt w:val="lowerRoman"/>
      <w:lvlText w:val="%6."/>
      <w:lvlJc w:val="right"/>
      <w:pPr>
        <w:tabs>
          <w:tab w:val="num" w:pos="4320"/>
        </w:tabs>
        <w:ind w:left="4320" w:hanging="180"/>
      </w:pPr>
    </w:lvl>
    <w:lvl w:ilvl="6" w:tplc="D7627826">
      <w:start w:val="1"/>
      <w:numFmt w:val="decimal"/>
      <w:lvlText w:val="%7."/>
      <w:lvlJc w:val="left"/>
      <w:pPr>
        <w:tabs>
          <w:tab w:val="num" w:pos="5040"/>
        </w:tabs>
        <w:ind w:left="5040" w:hanging="360"/>
      </w:pPr>
    </w:lvl>
    <w:lvl w:ilvl="7" w:tplc="DD2ED89A">
      <w:start w:val="1"/>
      <w:numFmt w:val="lowerLetter"/>
      <w:lvlText w:val="%8."/>
      <w:lvlJc w:val="left"/>
      <w:pPr>
        <w:tabs>
          <w:tab w:val="num" w:pos="5760"/>
        </w:tabs>
        <w:ind w:left="5760" w:hanging="360"/>
      </w:pPr>
    </w:lvl>
    <w:lvl w:ilvl="8" w:tplc="3B104D02">
      <w:start w:val="1"/>
      <w:numFmt w:val="lowerRoman"/>
      <w:lvlText w:val="%9."/>
      <w:lvlJc w:val="right"/>
      <w:pPr>
        <w:tabs>
          <w:tab w:val="num" w:pos="6480"/>
        </w:tabs>
        <w:ind w:left="6480" w:hanging="180"/>
      </w:pPr>
    </w:lvl>
  </w:abstractNum>
  <w:abstractNum w:abstractNumId="12" w15:restartNumberingAfterBreak="0">
    <w:nsid w:val="32A05A91"/>
    <w:multiLevelType w:val="hybridMultilevel"/>
    <w:tmpl w:val="8D6E35D8"/>
    <w:lvl w:ilvl="0" w:tplc="E9366B12">
      <w:start w:val="1"/>
      <w:numFmt w:val="upperRoman"/>
      <w:lvlText w:val="%1."/>
      <w:lvlJc w:val="left"/>
      <w:pPr>
        <w:tabs>
          <w:tab w:val="num" w:pos="720"/>
        </w:tabs>
        <w:ind w:left="1440" w:hanging="360"/>
      </w:pPr>
      <w:rPr>
        <w:b/>
        <w:color w:val="000000"/>
        <w:sz w:val="24"/>
        <w:szCs w:val="24"/>
      </w:rPr>
    </w:lvl>
    <w:lvl w:ilvl="1" w:tplc="EE3E4FBC">
      <w:start w:val="1"/>
      <w:numFmt w:val="lowerLetter"/>
      <w:lvlText w:val="%2."/>
      <w:lvlJc w:val="left"/>
      <w:pPr>
        <w:tabs>
          <w:tab w:val="num" w:pos="1440"/>
        </w:tabs>
        <w:ind w:left="1440" w:hanging="360"/>
      </w:pPr>
    </w:lvl>
    <w:lvl w:ilvl="2" w:tplc="5F748456">
      <w:start w:val="1"/>
      <w:numFmt w:val="lowerRoman"/>
      <w:lvlText w:val="%3."/>
      <w:lvlJc w:val="right"/>
      <w:pPr>
        <w:tabs>
          <w:tab w:val="num" w:pos="2160"/>
        </w:tabs>
        <w:ind w:left="2160" w:hanging="180"/>
      </w:pPr>
    </w:lvl>
    <w:lvl w:ilvl="3" w:tplc="36B4DE3E">
      <w:start w:val="1"/>
      <w:numFmt w:val="decimal"/>
      <w:lvlText w:val="%4."/>
      <w:lvlJc w:val="left"/>
      <w:pPr>
        <w:tabs>
          <w:tab w:val="num" w:pos="2880"/>
        </w:tabs>
        <w:ind w:left="2880" w:hanging="360"/>
      </w:pPr>
    </w:lvl>
    <w:lvl w:ilvl="4" w:tplc="9ED24DEE">
      <w:start w:val="1"/>
      <w:numFmt w:val="lowerLetter"/>
      <w:lvlText w:val="%5."/>
      <w:lvlJc w:val="left"/>
      <w:pPr>
        <w:tabs>
          <w:tab w:val="num" w:pos="3600"/>
        </w:tabs>
        <w:ind w:left="3600" w:hanging="360"/>
      </w:pPr>
    </w:lvl>
    <w:lvl w:ilvl="5" w:tplc="F6C68CC2">
      <w:start w:val="1"/>
      <w:numFmt w:val="lowerRoman"/>
      <w:lvlText w:val="%6."/>
      <w:lvlJc w:val="right"/>
      <w:pPr>
        <w:tabs>
          <w:tab w:val="num" w:pos="4320"/>
        </w:tabs>
        <w:ind w:left="4320" w:hanging="180"/>
      </w:pPr>
    </w:lvl>
    <w:lvl w:ilvl="6" w:tplc="7278CA8E">
      <w:start w:val="1"/>
      <w:numFmt w:val="decimal"/>
      <w:lvlText w:val="%7."/>
      <w:lvlJc w:val="left"/>
      <w:pPr>
        <w:tabs>
          <w:tab w:val="num" w:pos="5040"/>
        </w:tabs>
        <w:ind w:left="5040" w:hanging="360"/>
      </w:pPr>
    </w:lvl>
    <w:lvl w:ilvl="7" w:tplc="5D24BC12">
      <w:start w:val="1"/>
      <w:numFmt w:val="lowerLetter"/>
      <w:lvlText w:val="%8."/>
      <w:lvlJc w:val="left"/>
      <w:pPr>
        <w:tabs>
          <w:tab w:val="num" w:pos="5760"/>
        </w:tabs>
        <w:ind w:left="5760" w:hanging="360"/>
      </w:pPr>
    </w:lvl>
    <w:lvl w:ilvl="8" w:tplc="AF9A2BA2">
      <w:start w:val="1"/>
      <w:numFmt w:val="lowerRoman"/>
      <w:lvlText w:val="%9."/>
      <w:lvlJc w:val="right"/>
      <w:pPr>
        <w:tabs>
          <w:tab w:val="num" w:pos="6480"/>
        </w:tabs>
        <w:ind w:left="6480" w:hanging="180"/>
      </w:pPr>
    </w:lvl>
  </w:abstractNum>
  <w:abstractNum w:abstractNumId="13" w15:restartNumberingAfterBreak="0">
    <w:nsid w:val="37950CDC"/>
    <w:multiLevelType w:val="multilevel"/>
    <w:tmpl w:val="0C3E0794"/>
    <w:lvl w:ilvl="0">
      <w:start w:val="4"/>
      <w:numFmt w:val="decimal"/>
      <w:lvlText w:val="%1."/>
      <w:lvlJc w:val="left"/>
      <w:pPr>
        <w:ind w:left="450" w:hanging="450"/>
      </w:pPr>
      <w:rPr>
        <w:b/>
        <w:i w:val="0"/>
      </w:rPr>
    </w:lvl>
    <w:lvl w:ilvl="1">
      <w:start w:val="1"/>
      <w:numFmt w:val="decimal"/>
      <w:lvlText w:val="%1.%2."/>
      <w:lvlJc w:val="left"/>
      <w:pPr>
        <w:ind w:left="1430" w:hanging="720"/>
      </w:pPr>
    </w:lvl>
    <w:lvl w:ilvl="2">
      <w:start w:val="1"/>
      <w:numFmt w:val="decimal"/>
      <w:lvlText w:val="%1.%2.%3."/>
      <w:lvlJc w:val="left"/>
      <w:pPr>
        <w:ind w:left="2160" w:hanging="720"/>
      </w:pPr>
      <w:rPr>
        <w:b w:val="0"/>
      </w:r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4" w15:restartNumberingAfterBreak="0">
    <w:nsid w:val="3B282BFE"/>
    <w:multiLevelType w:val="multilevel"/>
    <w:tmpl w:val="F3660FB6"/>
    <w:lvl w:ilvl="0">
      <w:start w:val="1"/>
      <w:numFmt w:val="decimal"/>
      <w:lvlText w:val="%1."/>
      <w:lvlJc w:val="left"/>
      <w:pPr>
        <w:tabs>
          <w:tab w:val="num" w:pos="1134"/>
        </w:tabs>
        <w:ind w:firstLine="567"/>
      </w:pPr>
    </w:lvl>
    <w:lvl w:ilvl="1">
      <w:start w:val="1"/>
      <w:numFmt w:val="decimal"/>
      <w:lvlText w:val="%1.%2."/>
      <w:lvlJc w:val="left"/>
      <w:pPr>
        <w:tabs>
          <w:tab w:val="num" w:pos="708"/>
        </w:tabs>
        <w:ind w:left="2126" w:hanging="708"/>
      </w:pPr>
    </w:lvl>
    <w:lvl w:ilvl="2">
      <w:start w:val="1"/>
      <w:numFmt w:val="decimal"/>
      <w:lvlText w:val="%1.%2.%3."/>
      <w:lvlJc w:val="left"/>
      <w:pPr>
        <w:tabs>
          <w:tab w:val="num" w:pos="2835"/>
        </w:tabs>
        <w:ind w:left="2835" w:hanging="708"/>
      </w:pPr>
    </w:lvl>
    <w:lvl w:ilvl="3">
      <w:start w:val="1"/>
      <w:numFmt w:val="decimal"/>
      <w:lvlText w:val="%1.%2.%3.%4."/>
      <w:lvlJc w:val="left"/>
      <w:pPr>
        <w:tabs>
          <w:tab w:val="num" w:pos="708"/>
        </w:tabs>
        <w:ind w:left="3540" w:hanging="708"/>
      </w:pPr>
    </w:lvl>
    <w:lvl w:ilvl="4">
      <w:start w:val="1"/>
      <w:numFmt w:val="decimal"/>
      <w:lvlText w:val="%1.%2.%3.%4.%5."/>
      <w:lvlJc w:val="left"/>
      <w:pPr>
        <w:tabs>
          <w:tab w:val="num" w:pos="708"/>
        </w:tabs>
        <w:ind w:left="4248" w:hanging="708"/>
      </w:pPr>
    </w:lvl>
    <w:lvl w:ilvl="5">
      <w:start w:val="1"/>
      <w:numFmt w:val="decimal"/>
      <w:lvlText w:val="%1.%2.%3.%4.%5.%6."/>
      <w:lvlJc w:val="left"/>
      <w:pPr>
        <w:tabs>
          <w:tab w:val="num" w:pos="708"/>
        </w:tabs>
        <w:ind w:left="4956" w:hanging="708"/>
      </w:pPr>
    </w:lvl>
    <w:lvl w:ilvl="6">
      <w:start w:val="1"/>
      <w:numFmt w:val="decimal"/>
      <w:lvlText w:val="%1.%2.%3.%4.%5.%6.%7."/>
      <w:lvlJc w:val="left"/>
      <w:pPr>
        <w:tabs>
          <w:tab w:val="num" w:pos="708"/>
        </w:tabs>
        <w:ind w:left="5664" w:hanging="708"/>
      </w:pPr>
    </w:lvl>
    <w:lvl w:ilvl="7">
      <w:start w:val="1"/>
      <w:numFmt w:val="decimal"/>
      <w:lvlText w:val="%1.%2.%3.%4.%5.%6.%7.%8."/>
      <w:lvlJc w:val="left"/>
      <w:pPr>
        <w:tabs>
          <w:tab w:val="num" w:pos="708"/>
        </w:tabs>
        <w:ind w:left="6372" w:hanging="708"/>
      </w:pPr>
    </w:lvl>
    <w:lvl w:ilvl="8">
      <w:start w:val="1"/>
      <w:numFmt w:val="decimal"/>
      <w:lvlText w:val="%1.%2.%3.%4.%5.%6.%7.%8.%9."/>
      <w:lvlJc w:val="left"/>
      <w:pPr>
        <w:tabs>
          <w:tab w:val="num" w:pos="708"/>
        </w:tabs>
        <w:ind w:left="7080" w:hanging="708"/>
      </w:pPr>
    </w:lvl>
  </w:abstractNum>
  <w:abstractNum w:abstractNumId="15" w15:restartNumberingAfterBreak="0">
    <w:nsid w:val="3C153DE4"/>
    <w:multiLevelType w:val="hybridMultilevel"/>
    <w:tmpl w:val="353C9F8C"/>
    <w:lvl w:ilvl="0" w:tplc="585E88F6">
      <w:start w:val="1"/>
      <w:numFmt w:val="bullet"/>
      <w:lvlText w:val=""/>
      <w:lvlJc w:val="left"/>
      <w:pPr>
        <w:ind w:left="927" w:hanging="360"/>
      </w:pPr>
      <w:rPr>
        <w:rFonts w:ascii="Symbol" w:eastAsia="Times New Roman" w:hAnsi="Symbol"/>
      </w:rPr>
    </w:lvl>
    <w:lvl w:ilvl="1" w:tplc="C45EE75C">
      <w:start w:val="1"/>
      <w:numFmt w:val="bullet"/>
      <w:lvlText w:val="o"/>
      <w:lvlJc w:val="left"/>
      <w:pPr>
        <w:ind w:left="1647" w:hanging="360"/>
      </w:pPr>
      <w:rPr>
        <w:rFonts w:ascii="Courier New" w:hAnsi="Courier New"/>
      </w:rPr>
    </w:lvl>
    <w:lvl w:ilvl="2" w:tplc="4334B2A4">
      <w:start w:val="1"/>
      <w:numFmt w:val="bullet"/>
      <w:lvlText w:val=""/>
      <w:lvlJc w:val="left"/>
      <w:pPr>
        <w:ind w:left="2367" w:hanging="360"/>
      </w:pPr>
      <w:rPr>
        <w:rFonts w:ascii="Wingdings" w:hAnsi="Wingdings"/>
      </w:rPr>
    </w:lvl>
    <w:lvl w:ilvl="3" w:tplc="F43C2468">
      <w:start w:val="1"/>
      <w:numFmt w:val="bullet"/>
      <w:lvlText w:val=""/>
      <w:lvlJc w:val="left"/>
      <w:pPr>
        <w:ind w:left="3087" w:hanging="360"/>
      </w:pPr>
      <w:rPr>
        <w:rFonts w:ascii="Symbol" w:hAnsi="Symbol"/>
      </w:rPr>
    </w:lvl>
    <w:lvl w:ilvl="4" w:tplc="F41EB7CC">
      <w:start w:val="1"/>
      <w:numFmt w:val="bullet"/>
      <w:lvlText w:val="o"/>
      <w:lvlJc w:val="left"/>
      <w:pPr>
        <w:ind w:left="3807" w:hanging="360"/>
      </w:pPr>
      <w:rPr>
        <w:rFonts w:ascii="Courier New" w:hAnsi="Courier New"/>
      </w:rPr>
    </w:lvl>
    <w:lvl w:ilvl="5" w:tplc="AECC3EB0">
      <w:start w:val="1"/>
      <w:numFmt w:val="bullet"/>
      <w:lvlText w:val=""/>
      <w:lvlJc w:val="left"/>
      <w:pPr>
        <w:ind w:left="4527" w:hanging="360"/>
      </w:pPr>
      <w:rPr>
        <w:rFonts w:ascii="Wingdings" w:hAnsi="Wingdings"/>
      </w:rPr>
    </w:lvl>
    <w:lvl w:ilvl="6" w:tplc="40EE5B86">
      <w:start w:val="1"/>
      <w:numFmt w:val="bullet"/>
      <w:lvlText w:val=""/>
      <w:lvlJc w:val="left"/>
      <w:pPr>
        <w:ind w:left="5247" w:hanging="360"/>
      </w:pPr>
      <w:rPr>
        <w:rFonts w:ascii="Symbol" w:hAnsi="Symbol"/>
      </w:rPr>
    </w:lvl>
    <w:lvl w:ilvl="7" w:tplc="9DCAEDAE">
      <w:start w:val="1"/>
      <w:numFmt w:val="bullet"/>
      <w:lvlText w:val="o"/>
      <w:lvlJc w:val="left"/>
      <w:pPr>
        <w:ind w:left="5967" w:hanging="360"/>
      </w:pPr>
      <w:rPr>
        <w:rFonts w:ascii="Courier New" w:hAnsi="Courier New"/>
      </w:rPr>
    </w:lvl>
    <w:lvl w:ilvl="8" w:tplc="ABBCF902">
      <w:start w:val="1"/>
      <w:numFmt w:val="bullet"/>
      <w:lvlText w:val=""/>
      <w:lvlJc w:val="left"/>
      <w:pPr>
        <w:ind w:left="6687" w:hanging="360"/>
      </w:pPr>
      <w:rPr>
        <w:rFonts w:ascii="Wingdings" w:hAnsi="Wingdings"/>
      </w:rPr>
    </w:lvl>
  </w:abstractNum>
  <w:abstractNum w:abstractNumId="16" w15:restartNumberingAfterBreak="0">
    <w:nsid w:val="3D7F7DDD"/>
    <w:multiLevelType w:val="hybridMultilevel"/>
    <w:tmpl w:val="9132CD58"/>
    <w:lvl w:ilvl="0" w:tplc="602E375C">
      <w:start w:val="1"/>
      <w:numFmt w:val="decimal"/>
      <w:lvlText w:val="%1)"/>
      <w:lvlJc w:val="left"/>
      <w:pPr>
        <w:ind w:left="1069" w:hanging="360"/>
      </w:pPr>
    </w:lvl>
    <w:lvl w:ilvl="1" w:tplc="26CE01DA">
      <w:start w:val="1"/>
      <w:numFmt w:val="lowerLetter"/>
      <w:lvlText w:val="%2."/>
      <w:lvlJc w:val="left"/>
      <w:pPr>
        <w:ind w:left="1789" w:hanging="360"/>
      </w:pPr>
    </w:lvl>
    <w:lvl w:ilvl="2" w:tplc="7F92A414">
      <w:start w:val="1"/>
      <w:numFmt w:val="lowerRoman"/>
      <w:lvlText w:val="%3."/>
      <w:lvlJc w:val="right"/>
      <w:pPr>
        <w:ind w:left="2509" w:hanging="180"/>
      </w:pPr>
    </w:lvl>
    <w:lvl w:ilvl="3" w:tplc="22A6B5A6">
      <w:start w:val="1"/>
      <w:numFmt w:val="decimal"/>
      <w:lvlText w:val="%4."/>
      <w:lvlJc w:val="left"/>
      <w:pPr>
        <w:ind w:left="3229" w:hanging="360"/>
      </w:pPr>
    </w:lvl>
    <w:lvl w:ilvl="4" w:tplc="548042EA">
      <w:start w:val="1"/>
      <w:numFmt w:val="lowerLetter"/>
      <w:lvlText w:val="%5."/>
      <w:lvlJc w:val="left"/>
      <w:pPr>
        <w:ind w:left="3949" w:hanging="360"/>
      </w:pPr>
    </w:lvl>
    <w:lvl w:ilvl="5" w:tplc="898AFDD0">
      <w:start w:val="1"/>
      <w:numFmt w:val="lowerRoman"/>
      <w:lvlText w:val="%6."/>
      <w:lvlJc w:val="right"/>
      <w:pPr>
        <w:ind w:left="4669" w:hanging="180"/>
      </w:pPr>
    </w:lvl>
    <w:lvl w:ilvl="6" w:tplc="D17E6ADE">
      <w:start w:val="1"/>
      <w:numFmt w:val="decimal"/>
      <w:lvlText w:val="%7."/>
      <w:lvlJc w:val="left"/>
      <w:pPr>
        <w:ind w:left="5389" w:hanging="360"/>
      </w:pPr>
    </w:lvl>
    <w:lvl w:ilvl="7" w:tplc="2A22C7EA">
      <w:start w:val="1"/>
      <w:numFmt w:val="lowerLetter"/>
      <w:lvlText w:val="%8."/>
      <w:lvlJc w:val="left"/>
      <w:pPr>
        <w:ind w:left="6109" w:hanging="360"/>
      </w:pPr>
    </w:lvl>
    <w:lvl w:ilvl="8" w:tplc="1340E3AE">
      <w:start w:val="1"/>
      <w:numFmt w:val="lowerRoman"/>
      <w:lvlText w:val="%9."/>
      <w:lvlJc w:val="right"/>
      <w:pPr>
        <w:ind w:left="6829" w:hanging="180"/>
      </w:pPr>
    </w:lvl>
  </w:abstractNum>
  <w:abstractNum w:abstractNumId="17" w15:restartNumberingAfterBreak="0">
    <w:nsid w:val="425F675E"/>
    <w:multiLevelType w:val="hybridMultilevel"/>
    <w:tmpl w:val="B66E280A"/>
    <w:lvl w:ilvl="0" w:tplc="8108A904">
      <w:start w:val="1"/>
      <w:numFmt w:val="decimal"/>
      <w:lvlText w:val="%1."/>
      <w:lvlJc w:val="left"/>
      <w:pPr>
        <w:ind w:left="977" w:hanging="360"/>
      </w:pPr>
    </w:lvl>
    <w:lvl w:ilvl="1" w:tplc="A0DEE86E">
      <w:start w:val="1"/>
      <w:numFmt w:val="lowerLetter"/>
      <w:lvlText w:val="%2."/>
      <w:lvlJc w:val="left"/>
      <w:pPr>
        <w:ind w:left="1697" w:hanging="360"/>
      </w:pPr>
    </w:lvl>
    <w:lvl w:ilvl="2" w:tplc="53881704">
      <w:start w:val="1"/>
      <w:numFmt w:val="lowerRoman"/>
      <w:lvlText w:val="%3."/>
      <w:lvlJc w:val="right"/>
      <w:pPr>
        <w:ind w:left="2417" w:hanging="180"/>
      </w:pPr>
    </w:lvl>
    <w:lvl w:ilvl="3" w:tplc="65E8097E">
      <w:start w:val="1"/>
      <w:numFmt w:val="decimal"/>
      <w:lvlText w:val="%4."/>
      <w:lvlJc w:val="left"/>
      <w:pPr>
        <w:ind w:left="3137" w:hanging="360"/>
      </w:pPr>
    </w:lvl>
    <w:lvl w:ilvl="4" w:tplc="8208EAEA">
      <w:start w:val="1"/>
      <w:numFmt w:val="lowerLetter"/>
      <w:lvlText w:val="%5."/>
      <w:lvlJc w:val="left"/>
      <w:pPr>
        <w:ind w:left="3857" w:hanging="360"/>
      </w:pPr>
    </w:lvl>
    <w:lvl w:ilvl="5" w:tplc="ABCC6090">
      <w:start w:val="1"/>
      <w:numFmt w:val="lowerRoman"/>
      <w:lvlText w:val="%6."/>
      <w:lvlJc w:val="right"/>
      <w:pPr>
        <w:ind w:left="4577" w:hanging="180"/>
      </w:pPr>
    </w:lvl>
    <w:lvl w:ilvl="6" w:tplc="F5FC497A">
      <w:start w:val="1"/>
      <w:numFmt w:val="decimal"/>
      <w:lvlText w:val="%7."/>
      <w:lvlJc w:val="left"/>
      <w:pPr>
        <w:ind w:left="5297" w:hanging="360"/>
      </w:pPr>
    </w:lvl>
    <w:lvl w:ilvl="7" w:tplc="49604416">
      <w:start w:val="1"/>
      <w:numFmt w:val="lowerLetter"/>
      <w:lvlText w:val="%8."/>
      <w:lvlJc w:val="left"/>
      <w:pPr>
        <w:ind w:left="6017" w:hanging="360"/>
      </w:pPr>
    </w:lvl>
    <w:lvl w:ilvl="8" w:tplc="581CC556">
      <w:start w:val="1"/>
      <w:numFmt w:val="lowerRoman"/>
      <w:lvlText w:val="%9."/>
      <w:lvlJc w:val="right"/>
      <w:pPr>
        <w:ind w:left="6737" w:hanging="180"/>
      </w:pPr>
    </w:lvl>
  </w:abstractNum>
  <w:abstractNum w:abstractNumId="18" w15:restartNumberingAfterBreak="0">
    <w:nsid w:val="48594153"/>
    <w:multiLevelType w:val="hybridMultilevel"/>
    <w:tmpl w:val="BF34B5F0"/>
    <w:lvl w:ilvl="0" w:tplc="67687DB8">
      <w:start w:val="1"/>
      <w:numFmt w:val="decimal"/>
      <w:lvlText w:val="%1."/>
      <w:lvlJc w:val="left"/>
      <w:pPr>
        <w:tabs>
          <w:tab w:val="num" w:pos="786"/>
        </w:tabs>
        <w:ind w:left="786" w:hanging="360"/>
      </w:pPr>
    </w:lvl>
    <w:lvl w:ilvl="1" w:tplc="5B4A9BE6">
      <w:start w:val="1"/>
      <w:numFmt w:val="bullet"/>
      <w:lvlText w:val=""/>
      <w:lvlJc w:val="left"/>
      <w:pPr>
        <w:tabs>
          <w:tab w:val="num" w:pos="1440"/>
        </w:tabs>
        <w:ind w:left="1440" w:hanging="360"/>
      </w:pPr>
      <w:rPr>
        <w:rFonts w:ascii="Symbol" w:hAnsi="Symbol"/>
      </w:rPr>
    </w:lvl>
    <w:lvl w:ilvl="2" w:tplc="76146122">
      <w:start w:val="1"/>
      <w:numFmt w:val="lowerRoman"/>
      <w:lvlText w:val="%3."/>
      <w:lvlJc w:val="right"/>
      <w:pPr>
        <w:tabs>
          <w:tab w:val="num" w:pos="2160"/>
        </w:tabs>
        <w:ind w:left="2160" w:hanging="180"/>
      </w:pPr>
    </w:lvl>
    <w:lvl w:ilvl="3" w:tplc="B71E9582">
      <w:start w:val="1"/>
      <w:numFmt w:val="decimal"/>
      <w:lvlText w:val="%4."/>
      <w:lvlJc w:val="left"/>
      <w:pPr>
        <w:tabs>
          <w:tab w:val="num" w:pos="2880"/>
        </w:tabs>
        <w:ind w:left="2880" w:hanging="360"/>
      </w:pPr>
    </w:lvl>
    <w:lvl w:ilvl="4" w:tplc="01A0C24A">
      <w:start w:val="1"/>
      <w:numFmt w:val="lowerLetter"/>
      <w:lvlText w:val="%5."/>
      <w:lvlJc w:val="left"/>
      <w:pPr>
        <w:tabs>
          <w:tab w:val="num" w:pos="3600"/>
        </w:tabs>
        <w:ind w:left="3600" w:hanging="360"/>
      </w:pPr>
    </w:lvl>
    <w:lvl w:ilvl="5" w:tplc="099C211E">
      <w:start w:val="1"/>
      <w:numFmt w:val="lowerRoman"/>
      <w:lvlText w:val="%6."/>
      <w:lvlJc w:val="right"/>
      <w:pPr>
        <w:tabs>
          <w:tab w:val="num" w:pos="4320"/>
        </w:tabs>
        <w:ind w:left="4320" w:hanging="180"/>
      </w:pPr>
    </w:lvl>
    <w:lvl w:ilvl="6" w:tplc="C02879BA">
      <w:start w:val="1"/>
      <w:numFmt w:val="decimal"/>
      <w:lvlText w:val="%7."/>
      <w:lvlJc w:val="left"/>
      <w:pPr>
        <w:tabs>
          <w:tab w:val="num" w:pos="5040"/>
        </w:tabs>
        <w:ind w:left="5040" w:hanging="360"/>
      </w:pPr>
    </w:lvl>
    <w:lvl w:ilvl="7" w:tplc="39E0AC04">
      <w:start w:val="1"/>
      <w:numFmt w:val="lowerLetter"/>
      <w:lvlText w:val="%8."/>
      <w:lvlJc w:val="left"/>
      <w:pPr>
        <w:tabs>
          <w:tab w:val="num" w:pos="5760"/>
        </w:tabs>
        <w:ind w:left="5760" w:hanging="360"/>
      </w:pPr>
    </w:lvl>
    <w:lvl w:ilvl="8" w:tplc="B18E3EAA">
      <w:start w:val="1"/>
      <w:numFmt w:val="lowerRoman"/>
      <w:lvlText w:val="%9."/>
      <w:lvlJc w:val="right"/>
      <w:pPr>
        <w:tabs>
          <w:tab w:val="num" w:pos="6480"/>
        </w:tabs>
        <w:ind w:left="6480" w:hanging="180"/>
      </w:pPr>
    </w:lvl>
  </w:abstractNum>
  <w:abstractNum w:abstractNumId="19" w15:restartNumberingAfterBreak="0">
    <w:nsid w:val="497012CE"/>
    <w:multiLevelType w:val="hybridMultilevel"/>
    <w:tmpl w:val="504002DC"/>
    <w:lvl w:ilvl="0" w:tplc="EE944A02">
      <w:start w:val="1"/>
      <w:numFmt w:val="decimal"/>
      <w:lvlText w:val="%1."/>
      <w:lvlJc w:val="left"/>
      <w:pPr>
        <w:tabs>
          <w:tab w:val="num" w:pos="360"/>
        </w:tabs>
        <w:ind w:left="360" w:hanging="360"/>
      </w:pPr>
    </w:lvl>
    <w:lvl w:ilvl="1" w:tplc="B99AD0B2">
      <w:start w:val="1"/>
      <w:numFmt w:val="lowerLetter"/>
      <w:lvlText w:val="%2."/>
      <w:lvlJc w:val="left"/>
      <w:pPr>
        <w:tabs>
          <w:tab w:val="num" w:pos="1440"/>
        </w:tabs>
        <w:ind w:left="1440" w:hanging="360"/>
      </w:pPr>
    </w:lvl>
    <w:lvl w:ilvl="2" w:tplc="E5E66680">
      <w:start w:val="1"/>
      <w:numFmt w:val="lowerRoman"/>
      <w:lvlText w:val="%3."/>
      <w:lvlJc w:val="right"/>
      <w:pPr>
        <w:tabs>
          <w:tab w:val="num" w:pos="2160"/>
        </w:tabs>
        <w:ind w:left="2160" w:hanging="180"/>
      </w:pPr>
    </w:lvl>
    <w:lvl w:ilvl="3" w:tplc="B10A7404">
      <w:start w:val="1"/>
      <w:numFmt w:val="decimal"/>
      <w:lvlText w:val="%4."/>
      <w:lvlJc w:val="left"/>
      <w:pPr>
        <w:tabs>
          <w:tab w:val="num" w:pos="2880"/>
        </w:tabs>
        <w:ind w:left="2880" w:hanging="360"/>
      </w:pPr>
    </w:lvl>
    <w:lvl w:ilvl="4" w:tplc="395CECF0">
      <w:start w:val="1"/>
      <w:numFmt w:val="lowerLetter"/>
      <w:lvlText w:val="%5."/>
      <w:lvlJc w:val="left"/>
      <w:pPr>
        <w:tabs>
          <w:tab w:val="num" w:pos="3600"/>
        </w:tabs>
        <w:ind w:left="3600" w:hanging="360"/>
      </w:pPr>
    </w:lvl>
    <w:lvl w:ilvl="5" w:tplc="4EFA65BC">
      <w:start w:val="1"/>
      <w:numFmt w:val="lowerRoman"/>
      <w:lvlText w:val="%6."/>
      <w:lvlJc w:val="right"/>
      <w:pPr>
        <w:tabs>
          <w:tab w:val="num" w:pos="4320"/>
        </w:tabs>
        <w:ind w:left="4320" w:hanging="180"/>
      </w:pPr>
    </w:lvl>
    <w:lvl w:ilvl="6" w:tplc="79D436AE">
      <w:start w:val="1"/>
      <w:numFmt w:val="decimal"/>
      <w:lvlText w:val="%7."/>
      <w:lvlJc w:val="left"/>
      <w:pPr>
        <w:tabs>
          <w:tab w:val="num" w:pos="5040"/>
        </w:tabs>
        <w:ind w:left="5040" w:hanging="360"/>
      </w:pPr>
    </w:lvl>
    <w:lvl w:ilvl="7" w:tplc="3DAED0B0">
      <w:start w:val="1"/>
      <w:numFmt w:val="lowerLetter"/>
      <w:lvlText w:val="%8."/>
      <w:lvlJc w:val="left"/>
      <w:pPr>
        <w:tabs>
          <w:tab w:val="num" w:pos="5760"/>
        </w:tabs>
        <w:ind w:left="5760" w:hanging="360"/>
      </w:pPr>
    </w:lvl>
    <w:lvl w:ilvl="8" w:tplc="71B84058">
      <w:start w:val="1"/>
      <w:numFmt w:val="lowerRoman"/>
      <w:lvlText w:val="%9."/>
      <w:lvlJc w:val="right"/>
      <w:pPr>
        <w:tabs>
          <w:tab w:val="num" w:pos="6480"/>
        </w:tabs>
        <w:ind w:left="6480" w:hanging="180"/>
      </w:pPr>
    </w:lvl>
  </w:abstractNum>
  <w:abstractNum w:abstractNumId="20" w15:restartNumberingAfterBreak="0">
    <w:nsid w:val="4A8A61A5"/>
    <w:multiLevelType w:val="hybridMultilevel"/>
    <w:tmpl w:val="7920431E"/>
    <w:lvl w:ilvl="0" w:tplc="6BB2EC2E">
      <w:start w:val="1"/>
      <w:numFmt w:val="bullet"/>
      <w:lvlText w:val=""/>
      <w:lvlJc w:val="left"/>
      <w:pPr>
        <w:tabs>
          <w:tab w:val="num" w:pos="2127"/>
        </w:tabs>
        <w:ind w:left="2127" w:hanging="567"/>
      </w:pPr>
      <w:rPr>
        <w:rFonts w:ascii="Symbol" w:hAnsi="Symbol"/>
      </w:rPr>
    </w:lvl>
    <w:lvl w:ilvl="1" w:tplc="1F16D32A">
      <w:start w:val="1"/>
      <w:numFmt w:val="bullet"/>
      <w:lvlText w:val="o"/>
      <w:lvlJc w:val="left"/>
      <w:pPr>
        <w:tabs>
          <w:tab w:val="num" w:pos="873"/>
        </w:tabs>
        <w:ind w:left="873" w:hanging="360"/>
      </w:pPr>
      <w:rPr>
        <w:rFonts w:ascii="Courier New" w:hAnsi="Courier New"/>
      </w:rPr>
    </w:lvl>
    <w:lvl w:ilvl="2" w:tplc="6AA24080">
      <w:start w:val="1"/>
      <w:numFmt w:val="bullet"/>
      <w:lvlText w:val=""/>
      <w:lvlJc w:val="left"/>
      <w:pPr>
        <w:tabs>
          <w:tab w:val="num" w:pos="1593"/>
        </w:tabs>
        <w:ind w:left="1593" w:hanging="360"/>
      </w:pPr>
      <w:rPr>
        <w:rFonts w:ascii="Wingdings" w:hAnsi="Wingdings"/>
      </w:rPr>
    </w:lvl>
    <w:lvl w:ilvl="3" w:tplc="C2E8B414">
      <w:start w:val="1"/>
      <w:numFmt w:val="bullet"/>
      <w:lvlText w:val=""/>
      <w:lvlJc w:val="left"/>
      <w:pPr>
        <w:tabs>
          <w:tab w:val="num" w:pos="2313"/>
        </w:tabs>
        <w:ind w:left="2313" w:hanging="360"/>
      </w:pPr>
      <w:rPr>
        <w:rFonts w:ascii="Symbol" w:hAnsi="Symbol"/>
      </w:rPr>
    </w:lvl>
    <w:lvl w:ilvl="4" w:tplc="196A4F8E">
      <w:start w:val="1"/>
      <w:numFmt w:val="bullet"/>
      <w:lvlText w:val="o"/>
      <w:lvlJc w:val="left"/>
      <w:pPr>
        <w:tabs>
          <w:tab w:val="num" w:pos="3033"/>
        </w:tabs>
        <w:ind w:left="3033" w:hanging="360"/>
      </w:pPr>
      <w:rPr>
        <w:rFonts w:ascii="Courier New" w:hAnsi="Courier New"/>
      </w:rPr>
    </w:lvl>
    <w:lvl w:ilvl="5" w:tplc="89C0F374">
      <w:start w:val="1"/>
      <w:numFmt w:val="bullet"/>
      <w:lvlText w:val=""/>
      <w:lvlJc w:val="left"/>
      <w:pPr>
        <w:tabs>
          <w:tab w:val="num" w:pos="3753"/>
        </w:tabs>
        <w:ind w:left="3753" w:hanging="360"/>
      </w:pPr>
      <w:rPr>
        <w:rFonts w:ascii="Wingdings" w:hAnsi="Wingdings"/>
      </w:rPr>
    </w:lvl>
    <w:lvl w:ilvl="6" w:tplc="3F5C036E">
      <w:start w:val="1"/>
      <w:numFmt w:val="bullet"/>
      <w:lvlText w:val=""/>
      <w:lvlJc w:val="left"/>
      <w:pPr>
        <w:tabs>
          <w:tab w:val="num" w:pos="4473"/>
        </w:tabs>
        <w:ind w:left="4473" w:hanging="360"/>
      </w:pPr>
      <w:rPr>
        <w:rFonts w:ascii="Symbol" w:hAnsi="Symbol"/>
      </w:rPr>
    </w:lvl>
    <w:lvl w:ilvl="7" w:tplc="08864942">
      <w:start w:val="1"/>
      <w:numFmt w:val="bullet"/>
      <w:lvlText w:val="o"/>
      <w:lvlJc w:val="left"/>
      <w:pPr>
        <w:tabs>
          <w:tab w:val="num" w:pos="5193"/>
        </w:tabs>
        <w:ind w:left="5193" w:hanging="360"/>
      </w:pPr>
      <w:rPr>
        <w:rFonts w:ascii="Courier New" w:hAnsi="Courier New"/>
      </w:rPr>
    </w:lvl>
    <w:lvl w:ilvl="8" w:tplc="C34E0642">
      <w:start w:val="1"/>
      <w:numFmt w:val="bullet"/>
      <w:lvlText w:val=""/>
      <w:lvlJc w:val="left"/>
      <w:pPr>
        <w:tabs>
          <w:tab w:val="num" w:pos="5913"/>
        </w:tabs>
        <w:ind w:left="5913" w:hanging="360"/>
      </w:pPr>
      <w:rPr>
        <w:rFonts w:ascii="Wingdings" w:hAnsi="Wingdings"/>
      </w:rPr>
    </w:lvl>
  </w:abstractNum>
  <w:abstractNum w:abstractNumId="21" w15:restartNumberingAfterBreak="0">
    <w:nsid w:val="4B611CC7"/>
    <w:multiLevelType w:val="hybridMultilevel"/>
    <w:tmpl w:val="66BE1108"/>
    <w:lvl w:ilvl="0" w:tplc="C94AA9C8">
      <w:start w:val="1"/>
      <w:numFmt w:val="upperRoman"/>
      <w:lvlText w:val="%1."/>
      <w:lvlJc w:val="left"/>
      <w:pPr>
        <w:tabs>
          <w:tab w:val="num" w:pos="720"/>
        </w:tabs>
        <w:ind w:left="720" w:hanging="720"/>
      </w:pPr>
      <w:rPr>
        <w:sz w:val="24"/>
        <w:szCs w:val="24"/>
      </w:rPr>
    </w:lvl>
    <w:lvl w:ilvl="1" w:tplc="F028D1DC">
      <w:start w:val="2"/>
      <w:numFmt w:val="decimal"/>
      <w:lvlText w:val="%2."/>
      <w:lvlJc w:val="left"/>
      <w:pPr>
        <w:tabs>
          <w:tab w:val="num" w:pos="1440"/>
        </w:tabs>
        <w:ind w:left="1440" w:hanging="360"/>
      </w:pPr>
    </w:lvl>
    <w:lvl w:ilvl="2" w:tplc="92A092F8">
      <w:start w:val="499"/>
      <w:numFmt w:val="bullet"/>
      <w:lvlText w:val=""/>
      <w:lvlJc w:val="left"/>
      <w:pPr>
        <w:tabs>
          <w:tab w:val="num" w:pos="2340"/>
        </w:tabs>
        <w:ind w:left="2340" w:hanging="360"/>
      </w:pPr>
      <w:rPr>
        <w:rFonts w:ascii="Symbol" w:eastAsia="Times New Roman" w:hAnsi="Symbol"/>
      </w:rPr>
    </w:lvl>
    <w:lvl w:ilvl="3" w:tplc="ABBA690E">
      <w:start w:val="1"/>
      <w:numFmt w:val="decimal"/>
      <w:lvlText w:val="%4."/>
      <w:lvlJc w:val="left"/>
      <w:pPr>
        <w:tabs>
          <w:tab w:val="num" w:pos="2880"/>
        </w:tabs>
        <w:ind w:left="2880" w:hanging="360"/>
      </w:pPr>
    </w:lvl>
    <w:lvl w:ilvl="4" w:tplc="C3A4E5DC">
      <w:start w:val="1"/>
      <w:numFmt w:val="lowerLetter"/>
      <w:lvlText w:val="%5."/>
      <w:lvlJc w:val="left"/>
      <w:pPr>
        <w:tabs>
          <w:tab w:val="num" w:pos="3600"/>
        </w:tabs>
        <w:ind w:left="3600" w:hanging="360"/>
      </w:pPr>
    </w:lvl>
    <w:lvl w:ilvl="5" w:tplc="E038787C">
      <w:start w:val="1"/>
      <w:numFmt w:val="lowerRoman"/>
      <w:lvlText w:val="%6."/>
      <w:lvlJc w:val="right"/>
      <w:pPr>
        <w:tabs>
          <w:tab w:val="num" w:pos="4320"/>
        </w:tabs>
        <w:ind w:left="4320" w:hanging="180"/>
      </w:pPr>
    </w:lvl>
    <w:lvl w:ilvl="6" w:tplc="9C2A8198">
      <w:start w:val="1"/>
      <w:numFmt w:val="decimal"/>
      <w:lvlText w:val="%7."/>
      <w:lvlJc w:val="left"/>
      <w:pPr>
        <w:tabs>
          <w:tab w:val="num" w:pos="5040"/>
        </w:tabs>
        <w:ind w:left="5040" w:hanging="360"/>
      </w:pPr>
    </w:lvl>
    <w:lvl w:ilvl="7" w:tplc="32DC7028">
      <w:start w:val="1"/>
      <w:numFmt w:val="lowerLetter"/>
      <w:lvlText w:val="%8."/>
      <w:lvlJc w:val="left"/>
      <w:pPr>
        <w:tabs>
          <w:tab w:val="num" w:pos="5760"/>
        </w:tabs>
        <w:ind w:left="5760" w:hanging="360"/>
      </w:pPr>
    </w:lvl>
    <w:lvl w:ilvl="8" w:tplc="26FE45E4">
      <w:start w:val="1"/>
      <w:numFmt w:val="lowerRoman"/>
      <w:lvlText w:val="%9."/>
      <w:lvlJc w:val="right"/>
      <w:pPr>
        <w:tabs>
          <w:tab w:val="num" w:pos="6480"/>
        </w:tabs>
        <w:ind w:left="6480" w:hanging="180"/>
      </w:pPr>
    </w:lvl>
  </w:abstractNum>
  <w:abstractNum w:abstractNumId="22" w15:restartNumberingAfterBreak="0">
    <w:nsid w:val="4E247F4C"/>
    <w:multiLevelType w:val="hybridMultilevel"/>
    <w:tmpl w:val="B30C6FDC"/>
    <w:lvl w:ilvl="0" w:tplc="CBE23790">
      <w:start w:val="1"/>
      <w:numFmt w:val="decimal"/>
      <w:lvlText w:val="%1."/>
      <w:lvlJc w:val="left"/>
      <w:pPr>
        <w:ind w:left="786" w:hanging="360"/>
      </w:pPr>
    </w:lvl>
    <w:lvl w:ilvl="1" w:tplc="EB3CFC78">
      <w:start w:val="1"/>
      <w:numFmt w:val="lowerLetter"/>
      <w:lvlText w:val="%2."/>
      <w:lvlJc w:val="left"/>
      <w:pPr>
        <w:tabs>
          <w:tab w:val="num" w:pos="1866"/>
        </w:tabs>
        <w:ind w:left="1866" w:hanging="360"/>
      </w:pPr>
    </w:lvl>
    <w:lvl w:ilvl="2" w:tplc="0FC0B352">
      <w:start w:val="1"/>
      <w:numFmt w:val="lowerRoman"/>
      <w:lvlText w:val="%3."/>
      <w:lvlJc w:val="right"/>
      <w:pPr>
        <w:tabs>
          <w:tab w:val="num" w:pos="2586"/>
        </w:tabs>
        <w:ind w:left="2586" w:hanging="180"/>
      </w:pPr>
    </w:lvl>
    <w:lvl w:ilvl="3" w:tplc="CF50A830">
      <w:start w:val="1"/>
      <w:numFmt w:val="decimal"/>
      <w:lvlText w:val="%4."/>
      <w:lvlJc w:val="left"/>
      <w:pPr>
        <w:tabs>
          <w:tab w:val="num" w:pos="3306"/>
        </w:tabs>
        <w:ind w:left="3306" w:hanging="360"/>
      </w:pPr>
    </w:lvl>
    <w:lvl w:ilvl="4" w:tplc="D16CB41A">
      <w:start w:val="1"/>
      <w:numFmt w:val="lowerLetter"/>
      <w:lvlText w:val="%5."/>
      <w:lvlJc w:val="left"/>
      <w:pPr>
        <w:tabs>
          <w:tab w:val="num" w:pos="4026"/>
        </w:tabs>
        <w:ind w:left="4026" w:hanging="360"/>
      </w:pPr>
    </w:lvl>
    <w:lvl w:ilvl="5" w:tplc="E2C077B8">
      <w:start w:val="1"/>
      <w:numFmt w:val="lowerRoman"/>
      <w:lvlText w:val="%6."/>
      <w:lvlJc w:val="right"/>
      <w:pPr>
        <w:tabs>
          <w:tab w:val="num" w:pos="4746"/>
        </w:tabs>
        <w:ind w:left="4746" w:hanging="180"/>
      </w:pPr>
    </w:lvl>
    <w:lvl w:ilvl="6" w:tplc="6B561E3E">
      <w:start w:val="1"/>
      <w:numFmt w:val="decimal"/>
      <w:lvlText w:val="%7."/>
      <w:lvlJc w:val="left"/>
      <w:pPr>
        <w:tabs>
          <w:tab w:val="num" w:pos="5466"/>
        </w:tabs>
        <w:ind w:left="5466" w:hanging="360"/>
      </w:pPr>
    </w:lvl>
    <w:lvl w:ilvl="7" w:tplc="7510853A">
      <w:start w:val="1"/>
      <w:numFmt w:val="lowerLetter"/>
      <w:lvlText w:val="%8."/>
      <w:lvlJc w:val="left"/>
      <w:pPr>
        <w:tabs>
          <w:tab w:val="num" w:pos="6186"/>
        </w:tabs>
        <w:ind w:left="6186" w:hanging="360"/>
      </w:pPr>
    </w:lvl>
    <w:lvl w:ilvl="8" w:tplc="684461EE">
      <w:start w:val="1"/>
      <w:numFmt w:val="lowerRoman"/>
      <w:lvlText w:val="%9."/>
      <w:lvlJc w:val="right"/>
      <w:pPr>
        <w:tabs>
          <w:tab w:val="num" w:pos="6906"/>
        </w:tabs>
        <w:ind w:left="6906" w:hanging="180"/>
      </w:pPr>
    </w:lvl>
  </w:abstractNum>
  <w:abstractNum w:abstractNumId="23" w15:restartNumberingAfterBreak="0">
    <w:nsid w:val="5AB81BDE"/>
    <w:multiLevelType w:val="hybridMultilevel"/>
    <w:tmpl w:val="82DCC33C"/>
    <w:lvl w:ilvl="0" w:tplc="64268774">
      <w:start w:val="1"/>
      <w:numFmt w:val="decimal"/>
      <w:lvlText w:val="%1."/>
      <w:lvlJc w:val="left"/>
      <w:pPr>
        <w:tabs>
          <w:tab w:val="num" w:pos="720"/>
        </w:tabs>
        <w:ind w:left="720" w:hanging="360"/>
      </w:pPr>
    </w:lvl>
    <w:lvl w:ilvl="1" w:tplc="D48EE1DE">
      <w:start w:val="1"/>
      <w:numFmt w:val="upperRoman"/>
      <w:lvlText w:val="%2."/>
      <w:lvlJc w:val="left"/>
      <w:pPr>
        <w:tabs>
          <w:tab w:val="num" w:pos="1800"/>
        </w:tabs>
        <w:ind w:left="1800" w:hanging="720"/>
      </w:pPr>
      <w:rPr>
        <w:b/>
      </w:rPr>
    </w:lvl>
    <w:lvl w:ilvl="2" w:tplc="9518226E">
      <w:start w:val="1"/>
      <w:numFmt w:val="lowerRoman"/>
      <w:lvlText w:val="%3."/>
      <w:lvlJc w:val="right"/>
      <w:pPr>
        <w:tabs>
          <w:tab w:val="num" w:pos="2160"/>
        </w:tabs>
        <w:ind w:left="2160" w:hanging="180"/>
      </w:pPr>
    </w:lvl>
    <w:lvl w:ilvl="3" w:tplc="21BEDC42">
      <w:start w:val="1"/>
      <w:numFmt w:val="decimal"/>
      <w:lvlText w:val="%4."/>
      <w:lvlJc w:val="left"/>
      <w:pPr>
        <w:tabs>
          <w:tab w:val="num" w:pos="2880"/>
        </w:tabs>
        <w:ind w:left="2880" w:hanging="360"/>
      </w:pPr>
    </w:lvl>
    <w:lvl w:ilvl="4" w:tplc="542CB1E4">
      <w:start w:val="1"/>
      <w:numFmt w:val="lowerLetter"/>
      <w:lvlText w:val="%5."/>
      <w:lvlJc w:val="left"/>
      <w:pPr>
        <w:tabs>
          <w:tab w:val="num" w:pos="3600"/>
        </w:tabs>
        <w:ind w:left="3600" w:hanging="360"/>
      </w:pPr>
    </w:lvl>
    <w:lvl w:ilvl="5" w:tplc="10642A1E">
      <w:start w:val="1"/>
      <w:numFmt w:val="lowerRoman"/>
      <w:lvlText w:val="%6."/>
      <w:lvlJc w:val="right"/>
      <w:pPr>
        <w:tabs>
          <w:tab w:val="num" w:pos="4320"/>
        </w:tabs>
        <w:ind w:left="4320" w:hanging="180"/>
      </w:pPr>
    </w:lvl>
    <w:lvl w:ilvl="6" w:tplc="2708A55A">
      <w:start w:val="1"/>
      <w:numFmt w:val="decimal"/>
      <w:lvlText w:val="%7."/>
      <w:lvlJc w:val="left"/>
      <w:pPr>
        <w:tabs>
          <w:tab w:val="num" w:pos="5040"/>
        </w:tabs>
        <w:ind w:left="5040" w:hanging="360"/>
      </w:pPr>
    </w:lvl>
    <w:lvl w:ilvl="7" w:tplc="FE326356">
      <w:start w:val="1"/>
      <w:numFmt w:val="lowerLetter"/>
      <w:lvlText w:val="%8."/>
      <w:lvlJc w:val="left"/>
      <w:pPr>
        <w:tabs>
          <w:tab w:val="num" w:pos="5760"/>
        </w:tabs>
        <w:ind w:left="5760" w:hanging="360"/>
      </w:pPr>
    </w:lvl>
    <w:lvl w:ilvl="8" w:tplc="540A5AAA">
      <w:start w:val="1"/>
      <w:numFmt w:val="lowerRoman"/>
      <w:lvlText w:val="%9."/>
      <w:lvlJc w:val="right"/>
      <w:pPr>
        <w:tabs>
          <w:tab w:val="num" w:pos="6480"/>
        </w:tabs>
        <w:ind w:left="6480" w:hanging="180"/>
      </w:pPr>
    </w:lvl>
  </w:abstractNum>
  <w:abstractNum w:abstractNumId="24" w15:restartNumberingAfterBreak="0">
    <w:nsid w:val="5CE74945"/>
    <w:multiLevelType w:val="hybridMultilevel"/>
    <w:tmpl w:val="5E986930"/>
    <w:lvl w:ilvl="0" w:tplc="D1B007D8">
      <w:start w:val="1"/>
      <w:numFmt w:val="upperRoman"/>
      <w:lvlText w:val="%1."/>
      <w:lvlJc w:val="left"/>
      <w:pPr>
        <w:tabs>
          <w:tab w:val="num" w:pos="567"/>
        </w:tabs>
        <w:ind w:left="1287" w:hanging="360"/>
      </w:pPr>
      <w:rPr>
        <w:color w:val="000000"/>
        <w:sz w:val="22"/>
      </w:rPr>
    </w:lvl>
    <w:lvl w:ilvl="1" w:tplc="567A1732">
      <w:start w:val="1"/>
      <w:numFmt w:val="upperRoman"/>
      <w:lvlText w:val="%2."/>
      <w:lvlJc w:val="left"/>
      <w:pPr>
        <w:tabs>
          <w:tab w:val="num" w:pos="720"/>
        </w:tabs>
        <w:ind w:left="1440" w:hanging="360"/>
      </w:pPr>
      <w:rPr>
        <w:b/>
        <w:color w:val="000000"/>
        <w:sz w:val="24"/>
        <w:szCs w:val="24"/>
      </w:rPr>
    </w:lvl>
    <w:lvl w:ilvl="2" w:tplc="545EF434">
      <w:start w:val="1"/>
      <w:numFmt w:val="lowerRoman"/>
      <w:lvlText w:val="%3."/>
      <w:lvlJc w:val="right"/>
      <w:pPr>
        <w:tabs>
          <w:tab w:val="num" w:pos="2160"/>
        </w:tabs>
        <w:ind w:left="2160" w:hanging="180"/>
      </w:pPr>
    </w:lvl>
    <w:lvl w:ilvl="3" w:tplc="2B46A3F8">
      <w:start w:val="1"/>
      <w:numFmt w:val="decimal"/>
      <w:lvlText w:val="%4."/>
      <w:lvlJc w:val="left"/>
      <w:pPr>
        <w:tabs>
          <w:tab w:val="num" w:pos="2880"/>
        </w:tabs>
        <w:ind w:left="2880" w:hanging="360"/>
      </w:pPr>
    </w:lvl>
    <w:lvl w:ilvl="4" w:tplc="0A301CC8">
      <w:start w:val="1"/>
      <w:numFmt w:val="lowerLetter"/>
      <w:lvlText w:val="%5."/>
      <w:lvlJc w:val="left"/>
      <w:pPr>
        <w:tabs>
          <w:tab w:val="num" w:pos="3600"/>
        </w:tabs>
        <w:ind w:left="3600" w:hanging="360"/>
      </w:pPr>
    </w:lvl>
    <w:lvl w:ilvl="5" w:tplc="9E42B726">
      <w:start w:val="1"/>
      <w:numFmt w:val="lowerRoman"/>
      <w:lvlText w:val="%6."/>
      <w:lvlJc w:val="right"/>
      <w:pPr>
        <w:tabs>
          <w:tab w:val="num" w:pos="4320"/>
        </w:tabs>
        <w:ind w:left="4320" w:hanging="180"/>
      </w:pPr>
    </w:lvl>
    <w:lvl w:ilvl="6" w:tplc="BB149E36">
      <w:start w:val="1"/>
      <w:numFmt w:val="decimal"/>
      <w:lvlText w:val="%7."/>
      <w:lvlJc w:val="left"/>
      <w:pPr>
        <w:tabs>
          <w:tab w:val="num" w:pos="5040"/>
        </w:tabs>
        <w:ind w:left="5040" w:hanging="360"/>
      </w:pPr>
    </w:lvl>
    <w:lvl w:ilvl="7" w:tplc="202CAB78">
      <w:start w:val="1"/>
      <w:numFmt w:val="lowerLetter"/>
      <w:lvlText w:val="%8."/>
      <w:lvlJc w:val="left"/>
      <w:pPr>
        <w:tabs>
          <w:tab w:val="num" w:pos="5760"/>
        </w:tabs>
        <w:ind w:left="5760" w:hanging="360"/>
      </w:pPr>
    </w:lvl>
    <w:lvl w:ilvl="8" w:tplc="9122498E">
      <w:start w:val="1"/>
      <w:numFmt w:val="lowerRoman"/>
      <w:lvlText w:val="%9."/>
      <w:lvlJc w:val="right"/>
      <w:pPr>
        <w:tabs>
          <w:tab w:val="num" w:pos="6480"/>
        </w:tabs>
        <w:ind w:left="6480" w:hanging="180"/>
      </w:pPr>
    </w:lvl>
  </w:abstractNum>
  <w:abstractNum w:abstractNumId="25" w15:restartNumberingAfterBreak="0">
    <w:nsid w:val="60655D8A"/>
    <w:multiLevelType w:val="hybridMultilevel"/>
    <w:tmpl w:val="A1EAFA6C"/>
    <w:lvl w:ilvl="0" w:tplc="B5A0533A">
      <w:start w:val="1"/>
      <w:numFmt w:val="bullet"/>
      <w:lvlText w:val=""/>
      <w:lvlJc w:val="left"/>
      <w:pPr>
        <w:ind w:left="1068" w:hanging="360"/>
      </w:pPr>
      <w:rPr>
        <w:rFonts w:ascii="Symbol" w:eastAsia="Times New Roman" w:hAnsi="Symbol"/>
      </w:rPr>
    </w:lvl>
    <w:lvl w:ilvl="1" w:tplc="30429A40">
      <w:start w:val="1"/>
      <w:numFmt w:val="bullet"/>
      <w:lvlText w:val="o"/>
      <w:lvlJc w:val="left"/>
      <w:pPr>
        <w:ind w:left="1788" w:hanging="360"/>
      </w:pPr>
      <w:rPr>
        <w:rFonts w:ascii="Courier New" w:hAnsi="Courier New"/>
      </w:rPr>
    </w:lvl>
    <w:lvl w:ilvl="2" w:tplc="EDDE1A78">
      <w:start w:val="1"/>
      <w:numFmt w:val="bullet"/>
      <w:lvlText w:val=""/>
      <w:lvlJc w:val="left"/>
      <w:pPr>
        <w:ind w:left="2508" w:hanging="360"/>
      </w:pPr>
      <w:rPr>
        <w:rFonts w:ascii="Wingdings" w:hAnsi="Wingdings"/>
      </w:rPr>
    </w:lvl>
    <w:lvl w:ilvl="3" w:tplc="D41CC926">
      <w:start w:val="1"/>
      <w:numFmt w:val="bullet"/>
      <w:lvlText w:val=""/>
      <w:lvlJc w:val="left"/>
      <w:pPr>
        <w:ind w:left="3228" w:hanging="360"/>
      </w:pPr>
      <w:rPr>
        <w:rFonts w:ascii="Symbol" w:hAnsi="Symbol"/>
      </w:rPr>
    </w:lvl>
    <w:lvl w:ilvl="4" w:tplc="758021A6">
      <w:start w:val="1"/>
      <w:numFmt w:val="bullet"/>
      <w:lvlText w:val="o"/>
      <w:lvlJc w:val="left"/>
      <w:pPr>
        <w:ind w:left="3948" w:hanging="360"/>
      </w:pPr>
      <w:rPr>
        <w:rFonts w:ascii="Courier New" w:hAnsi="Courier New"/>
      </w:rPr>
    </w:lvl>
    <w:lvl w:ilvl="5" w:tplc="5D0CF80C">
      <w:start w:val="1"/>
      <w:numFmt w:val="bullet"/>
      <w:lvlText w:val=""/>
      <w:lvlJc w:val="left"/>
      <w:pPr>
        <w:ind w:left="4668" w:hanging="360"/>
      </w:pPr>
      <w:rPr>
        <w:rFonts w:ascii="Wingdings" w:hAnsi="Wingdings"/>
      </w:rPr>
    </w:lvl>
    <w:lvl w:ilvl="6" w:tplc="70FE32AC">
      <w:start w:val="1"/>
      <w:numFmt w:val="bullet"/>
      <w:lvlText w:val=""/>
      <w:lvlJc w:val="left"/>
      <w:pPr>
        <w:ind w:left="5388" w:hanging="360"/>
      </w:pPr>
      <w:rPr>
        <w:rFonts w:ascii="Symbol" w:hAnsi="Symbol"/>
      </w:rPr>
    </w:lvl>
    <w:lvl w:ilvl="7" w:tplc="571C6630">
      <w:start w:val="1"/>
      <w:numFmt w:val="bullet"/>
      <w:lvlText w:val="o"/>
      <w:lvlJc w:val="left"/>
      <w:pPr>
        <w:ind w:left="6108" w:hanging="360"/>
      </w:pPr>
      <w:rPr>
        <w:rFonts w:ascii="Courier New" w:hAnsi="Courier New"/>
      </w:rPr>
    </w:lvl>
    <w:lvl w:ilvl="8" w:tplc="B73033CE">
      <w:start w:val="1"/>
      <w:numFmt w:val="bullet"/>
      <w:lvlText w:val=""/>
      <w:lvlJc w:val="left"/>
      <w:pPr>
        <w:ind w:left="6828" w:hanging="360"/>
      </w:pPr>
      <w:rPr>
        <w:rFonts w:ascii="Wingdings" w:hAnsi="Wingdings"/>
      </w:rPr>
    </w:lvl>
  </w:abstractNum>
  <w:abstractNum w:abstractNumId="26" w15:restartNumberingAfterBreak="0">
    <w:nsid w:val="675B632C"/>
    <w:multiLevelType w:val="hybridMultilevel"/>
    <w:tmpl w:val="99749EFA"/>
    <w:lvl w:ilvl="0" w:tplc="720A5DBE">
      <w:start w:val="180"/>
      <w:numFmt w:val="decimal"/>
      <w:lvlText w:val="%1"/>
      <w:lvlJc w:val="left"/>
      <w:pPr>
        <w:ind w:left="720" w:hanging="360"/>
      </w:pPr>
    </w:lvl>
    <w:lvl w:ilvl="1" w:tplc="AFBC5636">
      <w:start w:val="1"/>
      <w:numFmt w:val="lowerLetter"/>
      <w:lvlText w:val="%2."/>
      <w:lvlJc w:val="left"/>
      <w:pPr>
        <w:ind w:left="1440" w:hanging="360"/>
      </w:pPr>
    </w:lvl>
    <w:lvl w:ilvl="2" w:tplc="DC4A908A">
      <w:start w:val="1"/>
      <w:numFmt w:val="lowerRoman"/>
      <w:lvlText w:val="%3."/>
      <w:lvlJc w:val="right"/>
      <w:pPr>
        <w:ind w:left="2160" w:hanging="180"/>
      </w:pPr>
    </w:lvl>
    <w:lvl w:ilvl="3" w:tplc="A3BC0C86">
      <w:start w:val="1"/>
      <w:numFmt w:val="decimal"/>
      <w:lvlText w:val="%4."/>
      <w:lvlJc w:val="left"/>
      <w:pPr>
        <w:ind w:left="2880" w:hanging="360"/>
      </w:pPr>
    </w:lvl>
    <w:lvl w:ilvl="4" w:tplc="AFD2A2A0">
      <w:start w:val="1"/>
      <w:numFmt w:val="lowerLetter"/>
      <w:lvlText w:val="%5."/>
      <w:lvlJc w:val="left"/>
      <w:pPr>
        <w:ind w:left="3600" w:hanging="360"/>
      </w:pPr>
    </w:lvl>
    <w:lvl w:ilvl="5" w:tplc="3FD8A14C">
      <w:start w:val="1"/>
      <w:numFmt w:val="lowerRoman"/>
      <w:lvlText w:val="%6."/>
      <w:lvlJc w:val="right"/>
      <w:pPr>
        <w:ind w:left="4320" w:hanging="180"/>
      </w:pPr>
    </w:lvl>
    <w:lvl w:ilvl="6" w:tplc="7056FD8E">
      <w:start w:val="1"/>
      <w:numFmt w:val="decimal"/>
      <w:lvlText w:val="%7."/>
      <w:lvlJc w:val="left"/>
      <w:pPr>
        <w:ind w:left="5040" w:hanging="360"/>
      </w:pPr>
    </w:lvl>
    <w:lvl w:ilvl="7" w:tplc="DF20741A">
      <w:start w:val="1"/>
      <w:numFmt w:val="lowerLetter"/>
      <w:lvlText w:val="%8."/>
      <w:lvlJc w:val="left"/>
      <w:pPr>
        <w:ind w:left="5760" w:hanging="360"/>
      </w:pPr>
    </w:lvl>
    <w:lvl w:ilvl="8" w:tplc="727A1C74">
      <w:start w:val="1"/>
      <w:numFmt w:val="lowerRoman"/>
      <w:lvlText w:val="%9."/>
      <w:lvlJc w:val="right"/>
      <w:pPr>
        <w:ind w:left="6480" w:hanging="180"/>
      </w:pPr>
    </w:lvl>
  </w:abstractNum>
  <w:abstractNum w:abstractNumId="27" w15:restartNumberingAfterBreak="0">
    <w:nsid w:val="69A36A50"/>
    <w:multiLevelType w:val="hybridMultilevel"/>
    <w:tmpl w:val="A4F028AA"/>
    <w:lvl w:ilvl="0" w:tplc="661CC8EC">
      <w:start w:val="1"/>
      <w:numFmt w:val="decimal"/>
      <w:lvlText w:val="%1."/>
      <w:lvlJc w:val="left"/>
      <w:pPr>
        <w:tabs>
          <w:tab w:val="num" w:pos="567"/>
        </w:tabs>
      </w:pPr>
      <w:rPr>
        <w:i w:val="0"/>
      </w:rPr>
    </w:lvl>
    <w:lvl w:ilvl="1" w:tplc="7DE8D264">
      <w:start w:val="1"/>
      <w:numFmt w:val="lowerLetter"/>
      <w:lvlText w:val="%2."/>
      <w:lvlJc w:val="left"/>
      <w:pPr>
        <w:tabs>
          <w:tab w:val="num" w:pos="1440"/>
        </w:tabs>
        <w:ind w:left="1440" w:hanging="360"/>
      </w:pPr>
    </w:lvl>
    <w:lvl w:ilvl="2" w:tplc="D298B158">
      <w:start w:val="1"/>
      <w:numFmt w:val="lowerRoman"/>
      <w:lvlText w:val="%3."/>
      <w:lvlJc w:val="right"/>
      <w:pPr>
        <w:tabs>
          <w:tab w:val="num" w:pos="2160"/>
        </w:tabs>
        <w:ind w:left="2160" w:hanging="180"/>
      </w:pPr>
    </w:lvl>
    <w:lvl w:ilvl="3" w:tplc="EAB817EE">
      <w:start w:val="1"/>
      <w:numFmt w:val="decimal"/>
      <w:lvlText w:val="%4."/>
      <w:lvlJc w:val="left"/>
      <w:pPr>
        <w:tabs>
          <w:tab w:val="num" w:pos="2880"/>
        </w:tabs>
        <w:ind w:left="2880" w:hanging="360"/>
      </w:pPr>
    </w:lvl>
    <w:lvl w:ilvl="4" w:tplc="7E0631AC">
      <w:start w:val="1"/>
      <w:numFmt w:val="lowerLetter"/>
      <w:lvlText w:val="%5."/>
      <w:lvlJc w:val="left"/>
      <w:pPr>
        <w:tabs>
          <w:tab w:val="num" w:pos="3600"/>
        </w:tabs>
        <w:ind w:left="3600" w:hanging="360"/>
      </w:pPr>
    </w:lvl>
    <w:lvl w:ilvl="5" w:tplc="05CA64F6">
      <w:start w:val="1"/>
      <w:numFmt w:val="lowerRoman"/>
      <w:lvlText w:val="%6."/>
      <w:lvlJc w:val="right"/>
      <w:pPr>
        <w:tabs>
          <w:tab w:val="num" w:pos="4320"/>
        </w:tabs>
        <w:ind w:left="4320" w:hanging="180"/>
      </w:pPr>
    </w:lvl>
    <w:lvl w:ilvl="6" w:tplc="CA9A0936">
      <w:start w:val="1"/>
      <w:numFmt w:val="decimal"/>
      <w:lvlText w:val="%7."/>
      <w:lvlJc w:val="left"/>
      <w:pPr>
        <w:tabs>
          <w:tab w:val="num" w:pos="5040"/>
        </w:tabs>
        <w:ind w:left="5040" w:hanging="360"/>
      </w:pPr>
    </w:lvl>
    <w:lvl w:ilvl="7" w:tplc="DBC6CF06">
      <w:start w:val="1"/>
      <w:numFmt w:val="lowerLetter"/>
      <w:lvlText w:val="%8."/>
      <w:lvlJc w:val="left"/>
      <w:pPr>
        <w:tabs>
          <w:tab w:val="num" w:pos="5760"/>
        </w:tabs>
        <w:ind w:left="5760" w:hanging="360"/>
      </w:pPr>
    </w:lvl>
    <w:lvl w:ilvl="8" w:tplc="A2FE5C3C">
      <w:start w:val="1"/>
      <w:numFmt w:val="lowerRoman"/>
      <w:lvlText w:val="%9."/>
      <w:lvlJc w:val="right"/>
      <w:pPr>
        <w:tabs>
          <w:tab w:val="num" w:pos="6480"/>
        </w:tabs>
        <w:ind w:left="6480" w:hanging="180"/>
      </w:pPr>
    </w:lvl>
  </w:abstractNum>
  <w:abstractNum w:abstractNumId="28" w15:restartNumberingAfterBreak="0">
    <w:nsid w:val="6AA80B52"/>
    <w:multiLevelType w:val="hybridMultilevel"/>
    <w:tmpl w:val="EC64666C"/>
    <w:lvl w:ilvl="0" w:tplc="D046A9F2">
      <w:start w:val="1"/>
      <w:numFmt w:val="decimal"/>
      <w:lvlText w:val="%1."/>
      <w:lvlJc w:val="left"/>
      <w:pPr>
        <w:tabs>
          <w:tab w:val="num" w:pos="360"/>
        </w:tabs>
        <w:ind w:left="360" w:hanging="360"/>
      </w:pPr>
    </w:lvl>
    <w:lvl w:ilvl="1" w:tplc="48040ED0">
      <w:start w:val="1"/>
      <w:numFmt w:val="lowerLetter"/>
      <w:lvlText w:val="%2."/>
      <w:lvlJc w:val="left"/>
      <w:pPr>
        <w:tabs>
          <w:tab w:val="num" w:pos="1440"/>
        </w:tabs>
        <w:ind w:left="1440" w:hanging="360"/>
      </w:pPr>
    </w:lvl>
    <w:lvl w:ilvl="2" w:tplc="C180F7A4">
      <w:start w:val="1"/>
      <w:numFmt w:val="lowerRoman"/>
      <w:lvlText w:val="%3."/>
      <w:lvlJc w:val="right"/>
      <w:pPr>
        <w:tabs>
          <w:tab w:val="num" w:pos="2160"/>
        </w:tabs>
        <w:ind w:left="2160" w:hanging="180"/>
      </w:pPr>
    </w:lvl>
    <w:lvl w:ilvl="3" w:tplc="FD8ED656">
      <w:start w:val="1"/>
      <w:numFmt w:val="decimal"/>
      <w:lvlText w:val="%4."/>
      <w:lvlJc w:val="left"/>
      <w:pPr>
        <w:tabs>
          <w:tab w:val="num" w:pos="2880"/>
        </w:tabs>
        <w:ind w:left="2880" w:hanging="360"/>
      </w:pPr>
    </w:lvl>
    <w:lvl w:ilvl="4" w:tplc="3764540C">
      <w:start w:val="1"/>
      <w:numFmt w:val="lowerLetter"/>
      <w:lvlText w:val="%5."/>
      <w:lvlJc w:val="left"/>
      <w:pPr>
        <w:tabs>
          <w:tab w:val="num" w:pos="3600"/>
        </w:tabs>
        <w:ind w:left="3600" w:hanging="360"/>
      </w:pPr>
    </w:lvl>
    <w:lvl w:ilvl="5" w:tplc="DB748F44">
      <w:start w:val="1"/>
      <w:numFmt w:val="lowerRoman"/>
      <w:lvlText w:val="%6."/>
      <w:lvlJc w:val="right"/>
      <w:pPr>
        <w:tabs>
          <w:tab w:val="num" w:pos="4320"/>
        </w:tabs>
        <w:ind w:left="4320" w:hanging="180"/>
      </w:pPr>
    </w:lvl>
    <w:lvl w:ilvl="6" w:tplc="A9F239BE">
      <w:start w:val="1"/>
      <w:numFmt w:val="decimal"/>
      <w:lvlText w:val="%7."/>
      <w:lvlJc w:val="left"/>
      <w:pPr>
        <w:tabs>
          <w:tab w:val="num" w:pos="5040"/>
        </w:tabs>
        <w:ind w:left="5040" w:hanging="360"/>
      </w:pPr>
    </w:lvl>
    <w:lvl w:ilvl="7" w:tplc="A2680DB0">
      <w:start w:val="1"/>
      <w:numFmt w:val="lowerLetter"/>
      <w:lvlText w:val="%8."/>
      <w:lvlJc w:val="left"/>
      <w:pPr>
        <w:tabs>
          <w:tab w:val="num" w:pos="5760"/>
        </w:tabs>
        <w:ind w:left="5760" w:hanging="360"/>
      </w:pPr>
    </w:lvl>
    <w:lvl w:ilvl="8" w:tplc="938CC996">
      <w:start w:val="1"/>
      <w:numFmt w:val="lowerRoman"/>
      <w:lvlText w:val="%9."/>
      <w:lvlJc w:val="right"/>
      <w:pPr>
        <w:tabs>
          <w:tab w:val="num" w:pos="6480"/>
        </w:tabs>
        <w:ind w:left="6480" w:hanging="180"/>
      </w:pPr>
    </w:lvl>
  </w:abstractNum>
  <w:abstractNum w:abstractNumId="29" w15:restartNumberingAfterBreak="0">
    <w:nsid w:val="711D36B6"/>
    <w:multiLevelType w:val="hybridMultilevel"/>
    <w:tmpl w:val="3DB6CF20"/>
    <w:lvl w:ilvl="0" w:tplc="B300A924">
      <w:start w:val="1"/>
      <w:numFmt w:val="decimal"/>
      <w:lvlText w:val="%1."/>
      <w:lvlJc w:val="left"/>
      <w:pPr>
        <w:tabs>
          <w:tab w:val="num" w:pos="567"/>
        </w:tabs>
      </w:pPr>
    </w:lvl>
    <w:lvl w:ilvl="1" w:tplc="46C44556">
      <w:start w:val="1"/>
      <w:numFmt w:val="lowerLetter"/>
      <w:lvlText w:val="%2."/>
      <w:lvlJc w:val="left"/>
      <w:pPr>
        <w:tabs>
          <w:tab w:val="num" w:pos="1440"/>
        </w:tabs>
        <w:ind w:left="1440" w:hanging="360"/>
      </w:pPr>
    </w:lvl>
    <w:lvl w:ilvl="2" w:tplc="517204E8">
      <w:start w:val="1"/>
      <w:numFmt w:val="lowerRoman"/>
      <w:lvlText w:val="%3."/>
      <w:lvlJc w:val="right"/>
      <w:pPr>
        <w:tabs>
          <w:tab w:val="num" w:pos="2160"/>
        </w:tabs>
        <w:ind w:left="2160" w:hanging="180"/>
      </w:pPr>
    </w:lvl>
    <w:lvl w:ilvl="3" w:tplc="AAD09E1C">
      <w:start w:val="1"/>
      <w:numFmt w:val="decimal"/>
      <w:lvlText w:val="%4."/>
      <w:lvlJc w:val="left"/>
      <w:pPr>
        <w:tabs>
          <w:tab w:val="num" w:pos="2880"/>
        </w:tabs>
        <w:ind w:left="2880" w:hanging="360"/>
      </w:pPr>
    </w:lvl>
    <w:lvl w:ilvl="4" w:tplc="44000928">
      <w:start w:val="1"/>
      <w:numFmt w:val="lowerLetter"/>
      <w:lvlText w:val="%5."/>
      <w:lvlJc w:val="left"/>
      <w:pPr>
        <w:tabs>
          <w:tab w:val="num" w:pos="3600"/>
        </w:tabs>
        <w:ind w:left="3600" w:hanging="360"/>
      </w:pPr>
    </w:lvl>
    <w:lvl w:ilvl="5" w:tplc="A134AF30">
      <w:start w:val="1"/>
      <w:numFmt w:val="lowerRoman"/>
      <w:lvlText w:val="%6."/>
      <w:lvlJc w:val="right"/>
      <w:pPr>
        <w:tabs>
          <w:tab w:val="num" w:pos="4320"/>
        </w:tabs>
        <w:ind w:left="4320" w:hanging="180"/>
      </w:pPr>
    </w:lvl>
    <w:lvl w:ilvl="6" w:tplc="3162C8AE">
      <w:start w:val="1"/>
      <w:numFmt w:val="decimal"/>
      <w:lvlText w:val="%7."/>
      <w:lvlJc w:val="left"/>
      <w:pPr>
        <w:tabs>
          <w:tab w:val="num" w:pos="5040"/>
        </w:tabs>
        <w:ind w:left="5040" w:hanging="360"/>
      </w:pPr>
    </w:lvl>
    <w:lvl w:ilvl="7" w:tplc="780CC908">
      <w:start w:val="1"/>
      <w:numFmt w:val="lowerLetter"/>
      <w:lvlText w:val="%8."/>
      <w:lvlJc w:val="left"/>
      <w:pPr>
        <w:tabs>
          <w:tab w:val="num" w:pos="5760"/>
        </w:tabs>
        <w:ind w:left="5760" w:hanging="360"/>
      </w:pPr>
    </w:lvl>
    <w:lvl w:ilvl="8" w:tplc="B4F6DFB0">
      <w:start w:val="1"/>
      <w:numFmt w:val="lowerRoman"/>
      <w:lvlText w:val="%9."/>
      <w:lvlJc w:val="right"/>
      <w:pPr>
        <w:tabs>
          <w:tab w:val="num" w:pos="6480"/>
        </w:tabs>
        <w:ind w:left="6480" w:hanging="180"/>
      </w:pPr>
    </w:lvl>
  </w:abstractNum>
  <w:abstractNum w:abstractNumId="30" w15:restartNumberingAfterBreak="0">
    <w:nsid w:val="751E52D6"/>
    <w:multiLevelType w:val="hybridMultilevel"/>
    <w:tmpl w:val="37F2B82A"/>
    <w:lvl w:ilvl="0" w:tplc="BF4C5DC0">
      <w:start w:val="1"/>
      <w:numFmt w:val="decimal"/>
      <w:lvlText w:val="%1."/>
      <w:lvlJc w:val="left"/>
      <w:pPr>
        <w:ind w:left="360" w:hanging="360"/>
      </w:pPr>
    </w:lvl>
    <w:lvl w:ilvl="1" w:tplc="F62CA242">
      <w:start w:val="1"/>
      <w:numFmt w:val="lowerLetter"/>
      <w:lvlText w:val="%2."/>
      <w:lvlJc w:val="left"/>
      <w:pPr>
        <w:ind w:left="1440" w:hanging="360"/>
      </w:pPr>
    </w:lvl>
    <w:lvl w:ilvl="2" w:tplc="66D8EF5A">
      <w:start w:val="1"/>
      <w:numFmt w:val="lowerRoman"/>
      <w:lvlText w:val="%3."/>
      <w:lvlJc w:val="right"/>
      <w:pPr>
        <w:ind w:left="2160" w:hanging="180"/>
      </w:pPr>
    </w:lvl>
    <w:lvl w:ilvl="3" w:tplc="F9F8252C">
      <w:start w:val="1"/>
      <w:numFmt w:val="decimal"/>
      <w:lvlText w:val="%4."/>
      <w:lvlJc w:val="left"/>
      <w:pPr>
        <w:ind w:left="2880" w:hanging="360"/>
      </w:pPr>
    </w:lvl>
    <w:lvl w:ilvl="4" w:tplc="667E495C">
      <w:start w:val="1"/>
      <w:numFmt w:val="lowerLetter"/>
      <w:lvlText w:val="%5."/>
      <w:lvlJc w:val="left"/>
      <w:pPr>
        <w:ind w:left="3600" w:hanging="360"/>
      </w:pPr>
    </w:lvl>
    <w:lvl w:ilvl="5" w:tplc="DC4CD5B0">
      <w:start w:val="1"/>
      <w:numFmt w:val="lowerRoman"/>
      <w:lvlText w:val="%6."/>
      <w:lvlJc w:val="right"/>
      <w:pPr>
        <w:ind w:left="4320" w:hanging="180"/>
      </w:pPr>
    </w:lvl>
    <w:lvl w:ilvl="6" w:tplc="576A04A6">
      <w:start w:val="1"/>
      <w:numFmt w:val="decimal"/>
      <w:lvlText w:val="%7."/>
      <w:lvlJc w:val="left"/>
      <w:pPr>
        <w:ind w:left="5040" w:hanging="360"/>
      </w:pPr>
    </w:lvl>
    <w:lvl w:ilvl="7" w:tplc="AA005088">
      <w:start w:val="1"/>
      <w:numFmt w:val="lowerLetter"/>
      <w:lvlText w:val="%8."/>
      <w:lvlJc w:val="left"/>
      <w:pPr>
        <w:ind w:left="5760" w:hanging="360"/>
      </w:pPr>
    </w:lvl>
    <w:lvl w:ilvl="8" w:tplc="C052A7B8">
      <w:start w:val="1"/>
      <w:numFmt w:val="lowerRoman"/>
      <w:lvlText w:val="%9."/>
      <w:lvlJc w:val="right"/>
      <w:pPr>
        <w:ind w:left="6480" w:hanging="180"/>
      </w:pPr>
    </w:lvl>
  </w:abstractNum>
  <w:abstractNum w:abstractNumId="31" w15:restartNumberingAfterBreak="0">
    <w:nsid w:val="7710798B"/>
    <w:multiLevelType w:val="hybridMultilevel"/>
    <w:tmpl w:val="435A1EA0"/>
    <w:lvl w:ilvl="0" w:tplc="664E326A">
      <w:start w:val="1"/>
      <w:numFmt w:val="decimal"/>
      <w:lvlText w:val="%1."/>
      <w:lvlJc w:val="left"/>
      <w:pPr>
        <w:tabs>
          <w:tab w:val="num" w:pos="567"/>
        </w:tabs>
      </w:pPr>
    </w:lvl>
    <w:lvl w:ilvl="1" w:tplc="8702DACA">
      <w:start w:val="1"/>
      <w:numFmt w:val="lowerLetter"/>
      <w:lvlText w:val="%2."/>
      <w:lvlJc w:val="left"/>
      <w:pPr>
        <w:tabs>
          <w:tab w:val="num" w:pos="1440"/>
        </w:tabs>
        <w:ind w:left="1440" w:hanging="360"/>
      </w:pPr>
    </w:lvl>
    <w:lvl w:ilvl="2" w:tplc="2D686E2A">
      <w:start w:val="1"/>
      <w:numFmt w:val="lowerRoman"/>
      <w:lvlText w:val="%3."/>
      <w:lvlJc w:val="right"/>
      <w:pPr>
        <w:tabs>
          <w:tab w:val="num" w:pos="2160"/>
        </w:tabs>
        <w:ind w:left="2160" w:hanging="180"/>
      </w:pPr>
    </w:lvl>
    <w:lvl w:ilvl="3" w:tplc="CF0219F2">
      <w:start w:val="1"/>
      <w:numFmt w:val="decimal"/>
      <w:lvlText w:val="%4."/>
      <w:lvlJc w:val="left"/>
      <w:pPr>
        <w:tabs>
          <w:tab w:val="num" w:pos="2880"/>
        </w:tabs>
        <w:ind w:left="2880" w:hanging="360"/>
      </w:pPr>
    </w:lvl>
    <w:lvl w:ilvl="4" w:tplc="B8C283D4">
      <w:start w:val="1"/>
      <w:numFmt w:val="lowerLetter"/>
      <w:lvlText w:val="%5."/>
      <w:lvlJc w:val="left"/>
      <w:pPr>
        <w:tabs>
          <w:tab w:val="num" w:pos="3600"/>
        </w:tabs>
        <w:ind w:left="3600" w:hanging="360"/>
      </w:pPr>
    </w:lvl>
    <w:lvl w:ilvl="5" w:tplc="F2F081F2">
      <w:start w:val="1"/>
      <w:numFmt w:val="lowerRoman"/>
      <w:lvlText w:val="%6."/>
      <w:lvlJc w:val="right"/>
      <w:pPr>
        <w:tabs>
          <w:tab w:val="num" w:pos="4320"/>
        </w:tabs>
        <w:ind w:left="4320" w:hanging="180"/>
      </w:pPr>
    </w:lvl>
    <w:lvl w:ilvl="6" w:tplc="836668C0">
      <w:start w:val="1"/>
      <w:numFmt w:val="decimal"/>
      <w:lvlText w:val="%7."/>
      <w:lvlJc w:val="left"/>
      <w:pPr>
        <w:tabs>
          <w:tab w:val="num" w:pos="5040"/>
        </w:tabs>
        <w:ind w:left="5040" w:hanging="360"/>
      </w:pPr>
    </w:lvl>
    <w:lvl w:ilvl="7" w:tplc="F3D49D1A">
      <w:start w:val="1"/>
      <w:numFmt w:val="lowerLetter"/>
      <w:lvlText w:val="%8."/>
      <w:lvlJc w:val="left"/>
      <w:pPr>
        <w:tabs>
          <w:tab w:val="num" w:pos="5760"/>
        </w:tabs>
        <w:ind w:left="5760" w:hanging="360"/>
      </w:pPr>
    </w:lvl>
    <w:lvl w:ilvl="8" w:tplc="82D0F5E8">
      <w:start w:val="1"/>
      <w:numFmt w:val="lowerRoman"/>
      <w:lvlText w:val="%9."/>
      <w:lvlJc w:val="right"/>
      <w:pPr>
        <w:tabs>
          <w:tab w:val="num" w:pos="6480"/>
        </w:tabs>
        <w:ind w:left="6480" w:hanging="180"/>
      </w:pPr>
    </w:lvl>
  </w:abstractNum>
  <w:abstractNum w:abstractNumId="32" w15:restartNumberingAfterBreak="0">
    <w:nsid w:val="773169AE"/>
    <w:multiLevelType w:val="hybridMultilevel"/>
    <w:tmpl w:val="19D44D82"/>
    <w:lvl w:ilvl="0" w:tplc="0B86579A">
      <w:start w:val="1"/>
      <w:numFmt w:val="decimal"/>
      <w:lvlText w:val="%1."/>
      <w:lvlJc w:val="left"/>
      <w:pPr>
        <w:ind w:left="2118" w:hanging="1410"/>
      </w:pPr>
    </w:lvl>
    <w:lvl w:ilvl="1" w:tplc="2D7A29B8">
      <w:start w:val="1"/>
      <w:numFmt w:val="lowerLetter"/>
      <w:lvlText w:val="%2."/>
      <w:lvlJc w:val="left"/>
      <w:pPr>
        <w:ind w:left="1788" w:hanging="360"/>
      </w:pPr>
    </w:lvl>
    <w:lvl w:ilvl="2" w:tplc="D8D27DBE">
      <w:start w:val="1"/>
      <w:numFmt w:val="lowerRoman"/>
      <w:lvlText w:val="%3."/>
      <w:lvlJc w:val="right"/>
      <w:pPr>
        <w:ind w:left="2508" w:hanging="180"/>
      </w:pPr>
    </w:lvl>
    <w:lvl w:ilvl="3" w:tplc="48E03F12">
      <w:start w:val="1"/>
      <w:numFmt w:val="decimal"/>
      <w:lvlText w:val="%4."/>
      <w:lvlJc w:val="left"/>
      <w:pPr>
        <w:ind w:left="3228" w:hanging="360"/>
      </w:pPr>
    </w:lvl>
    <w:lvl w:ilvl="4" w:tplc="FA8C889E">
      <w:start w:val="1"/>
      <w:numFmt w:val="lowerLetter"/>
      <w:lvlText w:val="%5."/>
      <w:lvlJc w:val="left"/>
      <w:pPr>
        <w:ind w:left="3948" w:hanging="360"/>
      </w:pPr>
    </w:lvl>
    <w:lvl w:ilvl="5" w:tplc="BD0E4CFE">
      <w:start w:val="1"/>
      <w:numFmt w:val="lowerRoman"/>
      <w:lvlText w:val="%6."/>
      <w:lvlJc w:val="right"/>
      <w:pPr>
        <w:ind w:left="4668" w:hanging="180"/>
      </w:pPr>
    </w:lvl>
    <w:lvl w:ilvl="6" w:tplc="24983CFA">
      <w:start w:val="1"/>
      <w:numFmt w:val="decimal"/>
      <w:lvlText w:val="%7."/>
      <w:lvlJc w:val="left"/>
      <w:pPr>
        <w:ind w:left="5388" w:hanging="360"/>
      </w:pPr>
    </w:lvl>
    <w:lvl w:ilvl="7" w:tplc="93581C36">
      <w:start w:val="1"/>
      <w:numFmt w:val="lowerLetter"/>
      <w:lvlText w:val="%8."/>
      <w:lvlJc w:val="left"/>
      <w:pPr>
        <w:ind w:left="6108" w:hanging="360"/>
      </w:pPr>
    </w:lvl>
    <w:lvl w:ilvl="8" w:tplc="A154976C">
      <w:start w:val="1"/>
      <w:numFmt w:val="lowerRoman"/>
      <w:lvlText w:val="%9."/>
      <w:lvlJc w:val="right"/>
      <w:pPr>
        <w:ind w:left="6828" w:hanging="180"/>
      </w:pPr>
    </w:lvl>
  </w:abstractNum>
  <w:abstractNum w:abstractNumId="33" w15:restartNumberingAfterBreak="0">
    <w:nsid w:val="77F37387"/>
    <w:multiLevelType w:val="hybridMultilevel"/>
    <w:tmpl w:val="96F836D4"/>
    <w:lvl w:ilvl="0" w:tplc="BB8CA02E">
      <w:start w:val="1"/>
      <w:numFmt w:val="bullet"/>
      <w:lvlText w:val=""/>
      <w:lvlJc w:val="left"/>
      <w:pPr>
        <w:tabs>
          <w:tab w:val="num" w:pos="1277"/>
        </w:tabs>
        <w:ind w:left="1260" w:hanging="360"/>
      </w:pPr>
      <w:rPr>
        <w:rFonts w:ascii="Symbol" w:hAnsi="Symbol"/>
      </w:rPr>
    </w:lvl>
    <w:lvl w:ilvl="1" w:tplc="926EEA9A">
      <w:start w:val="1"/>
      <w:numFmt w:val="bullet"/>
      <w:lvlText w:val="o"/>
      <w:lvlJc w:val="left"/>
      <w:pPr>
        <w:tabs>
          <w:tab w:val="num" w:pos="1980"/>
        </w:tabs>
        <w:ind w:left="1980" w:hanging="360"/>
      </w:pPr>
      <w:rPr>
        <w:rFonts w:ascii="Courier New" w:hAnsi="Courier New"/>
      </w:rPr>
    </w:lvl>
    <w:lvl w:ilvl="2" w:tplc="A4865AEE">
      <w:start w:val="1"/>
      <w:numFmt w:val="bullet"/>
      <w:lvlText w:val=""/>
      <w:lvlJc w:val="left"/>
      <w:pPr>
        <w:tabs>
          <w:tab w:val="num" w:pos="2700"/>
        </w:tabs>
        <w:ind w:left="2700" w:hanging="360"/>
      </w:pPr>
      <w:rPr>
        <w:rFonts w:ascii="Wingdings" w:hAnsi="Wingdings"/>
      </w:rPr>
    </w:lvl>
    <w:lvl w:ilvl="3" w:tplc="F6244C20">
      <w:start w:val="1"/>
      <w:numFmt w:val="bullet"/>
      <w:lvlText w:val=""/>
      <w:lvlJc w:val="left"/>
      <w:pPr>
        <w:tabs>
          <w:tab w:val="num" w:pos="3420"/>
        </w:tabs>
        <w:ind w:left="3420" w:hanging="360"/>
      </w:pPr>
      <w:rPr>
        <w:rFonts w:ascii="Symbol" w:hAnsi="Symbol"/>
      </w:rPr>
    </w:lvl>
    <w:lvl w:ilvl="4" w:tplc="B7781776">
      <w:start w:val="1"/>
      <w:numFmt w:val="bullet"/>
      <w:lvlText w:val="o"/>
      <w:lvlJc w:val="left"/>
      <w:pPr>
        <w:tabs>
          <w:tab w:val="num" w:pos="4140"/>
        </w:tabs>
        <w:ind w:left="4140" w:hanging="360"/>
      </w:pPr>
      <w:rPr>
        <w:rFonts w:ascii="Courier New" w:hAnsi="Courier New"/>
      </w:rPr>
    </w:lvl>
    <w:lvl w:ilvl="5" w:tplc="7DD6089C">
      <w:start w:val="1"/>
      <w:numFmt w:val="bullet"/>
      <w:lvlText w:val=""/>
      <w:lvlJc w:val="left"/>
      <w:pPr>
        <w:tabs>
          <w:tab w:val="num" w:pos="4860"/>
        </w:tabs>
        <w:ind w:left="4860" w:hanging="360"/>
      </w:pPr>
      <w:rPr>
        <w:rFonts w:ascii="Wingdings" w:hAnsi="Wingdings"/>
      </w:rPr>
    </w:lvl>
    <w:lvl w:ilvl="6" w:tplc="CA12A7A8">
      <w:start w:val="1"/>
      <w:numFmt w:val="bullet"/>
      <w:lvlText w:val=""/>
      <w:lvlJc w:val="left"/>
      <w:pPr>
        <w:tabs>
          <w:tab w:val="num" w:pos="5580"/>
        </w:tabs>
        <w:ind w:left="5580" w:hanging="360"/>
      </w:pPr>
      <w:rPr>
        <w:rFonts w:ascii="Symbol" w:hAnsi="Symbol"/>
      </w:rPr>
    </w:lvl>
    <w:lvl w:ilvl="7" w:tplc="8AFC66C0">
      <w:start w:val="1"/>
      <w:numFmt w:val="bullet"/>
      <w:lvlText w:val="o"/>
      <w:lvlJc w:val="left"/>
      <w:pPr>
        <w:tabs>
          <w:tab w:val="num" w:pos="6300"/>
        </w:tabs>
        <w:ind w:left="6300" w:hanging="360"/>
      </w:pPr>
      <w:rPr>
        <w:rFonts w:ascii="Courier New" w:hAnsi="Courier New"/>
      </w:rPr>
    </w:lvl>
    <w:lvl w:ilvl="8" w:tplc="46A0E18E">
      <w:start w:val="1"/>
      <w:numFmt w:val="bullet"/>
      <w:lvlText w:val=""/>
      <w:lvlJc w:val="left"/>
      <w:pPr>
        <w:tabs>
          <w:tab w:val="num" w:pos="7020"/>
        </w:tabs>
        <w:ind w:left="7020" w:hanging="360"/>
      </w:pPr>
      <w:rPr>
        <w:rFonts w:ascii="Wingdings" w:hAnsi="Wingdings"/>
      </w:rPr>
    </w:lvl>
  </w:abstractNum>
  <w:abstractNum w:abstractNumId="34" w15:restartNumberingAfterBreak="0">
    <w:nsid w:val="7D740F8F"/>
    <w:multiLevelType w:val="hybridMultilevel"/>
    <w:tmpl w:val="25105E28"/>
    <w:lvl w:ilvl="0" w:tplc="808CFE68">
      <w:start w:val="1"/>
      <w:numFmt w:val="decimal"/>
      <w:lvlText w:val="%1."/>
      <w:lvlJc w:val="left"/>
      <w:pPr>
        <w:tabs>
          <w:tab w:val="num" w:pos="360"/>
        </w:tabs>
        <w:ind w:left="360" w:hanging="360"/>
      </w:pPr>
    </w:lvl>
    <w:lvl w:ilvl="1" w:tplc="8DCE8074">
      <w:start w:val="1"/>
      <w:numFmt w:val="lowerLetter"/>
      <w:lvlText w:val="%2."/>
      <w:lvlJc w:val="left"/>
      <w:pPr>
        <w:tabs>
          <w:tab w:val="num" w:pos="1440"/>
        </w:tabs>
        <w:ind w:left="1440" w:hanging="360"/>
      </w:pPr>
    </w:lvl>
    <w:lvl w:ilvl="2" w:tplc="8A78A0FC">
      <w:start w:val="1"/>
      <w:numFmt w:val="lowerRoman"/>
      <w:lvlText w:val="%3."/>
      <w:lvlJc w:val="right"/>
      <w:pPr>
        <w:tabs>
          <w:tab w:val="num" w:pos="2160"/>
        </w:tabs>
        <w:ind w:left="2160" w:hanging="180"/>
      </w:pPr>
    </w:lvl>
    <w:lvl w:ilvl="3" w:tplc="6430EE80">
      <w:start w:val="1"/>
      <w:numFmt w:val="decimal"/>
      <w:lvlText w:val="%4."/>
      <w:lvlJc w:val="left"/>
      <w:pPr>
        <w:tabs>
          <w:tab w:val="num" w:pos="2880"/>
        </w:tabs>
        <w:ind w:left="2880" w:hanging="360"/>
      </w:pPr>
    </w:lvl>
    <w:lvl w:ilvl="4" w:tplc="43B6EC98">
      <w:start w:val="1"/>
      <w:numFmt w:val="lowerLetter"/>
      <w:lvlText w:val="%5."/>
      <w:lvlJc w:val="left"/>
      <w:pPr>
        <w:tabs>
          <w:tab w:val="num" w:pos="3600"/>
        </w:tabs>
        <w:ind w:left="3600" w:hanging="360"/>
      </w:pPr>
    </w:lvl>
    <w:lvl w:ilvl="5" w:tplc="493CF988">
      <w:start w:val="1"/>
      <w:numFmt w:val="lowerRoman"/>
      <w:lvlText w:val="%6."/>
      <w:lvlJc w:val="right"/>
      <w:pPr>
        <w:tabs>
          <w:tab w:val="num" w:pos="4320"/>
        </w:tabs>
        <w:ind w:left="4320" w:hanging="180"/>
      </w:pPr>
    </w:lvl>
    <w:lvl w:ilvl="6" w:tplc="90D022FE">
      <w:start w:val="1"/>
      <w:numFmt w:val="decimal"/>
      <w:lvlText w:val="%7."/>
      <w:lvlJc w:val="left"/>
      <w:pPr>
        <w:tabs>
          <w:tab w:val="num" w:pos="5040"/>
        </w:tabs>
        <w:ind w:left="5040" w:hanging="360"/>
      </w:pPr>
    </w:lvl>
    <w:lvl w:ilvl="7" w:tplc="E9E45FC2">
      <w:start w:val="1"/>
      <w:numFmt w:val="lowerLetter"/>
      <w:lvlText w:val="%8."/>
      <w:lvlJc w:val="left"/>
      <w:pPr>
        <w:tabs>
          <w:tab w:val="num" w:pos="5760"/>
        </w:tabs>
        <w:ind w:left="5760" w:hanging="360"/>
      </w:pPr>
    </w:lvl>
    <w:lvl w:ilvl="8" w:tplc="200E1324">
      <w:start w:val="1"/>
      <w:numFmt w:val="lowerRoman"/>
      <w:lvlText w:val="%9."/>
      <w:lvlJc w:val="right"/>
      <w:pPr>
        <w:tabs>
          <w:tab w:val="num" w:pos="6480"/>
        </w:tabs>
        <w:ind w:left="6480" w:hanging="180"/>
      </w:pPr>
    </w:lvl>
  </w:abstractNum>
  <w:abstractNum w:abstractNumId="35" w15:restartNumberingAfterBreak="0">
    <w:nsid w:val="7D870069"/>
    <w:multiLevelType w:val="hybridMultilevel"/>
    <w:tmpl w:val="F35A5F04"/>
    <w:lvl w:ilvl="0" w:tplc="770208E8">
      <w:start w:val="1"/>
      <w:numFmt w:val="decimal"/>
      <w:lvlText w:val="%1."/>
      <w:lvlJc w:val="left"/>
      <w:pPr>
        <w:tabs>
          <w:tab w:val="num" w:pos="567"/>
        </w:tabs>
      </w:pPr>
    </w:lvl>
    <w:lvl w:ilvl="1" w:tplc="1688BBD6">
      <w:start w:val="1"/>
      <w:numFmt w:val="lowerLetter"/>
      <w:lvlText w:val="%2."/>
      <w:lvlJc w:val="left"/>
      <w:pPr>
        <w:tabs>
          <w:tab w:val="num" w:pos="1440"/>
        </w:tabs>
        <w:ind w:left="1440" w:hanging="360"/>
      </w:pPr>
    </w:lvl>
    <w:lvl w:ilvl="2" w:tplc="BBB24614">
      <w:start w:val="1"/>
      <w:numFmt w:val="lowerRoman"/>
      <w:lvlText w:val="%3."/>
      <w:lvlJc w:val="right"/>
      <w:pPr>
        <w:tabs>
          <w:tab w:val="num" w:pos="2160"/>
        </w:tabs>
        <w:ind w:left="2160" w:hanging="180"/>
      </w:pPr>
    </w:lvl>
    <w:lvl w:ilvl="3" w:tplc="FF1C6F72">
      <w:start w:val="1"/>
      <w:numFmt w:val="decimal"/>
      <w:lvlText w:val="%4."/>
      <w:lvlJc w:val="left"/>
      <w:pPr>
        <w:tabs>
          <w:tab w:val="num" w:pos="2880"/>
        </w:tabs>
        <w:ind w:left="2880" w:hanging="360"/>
      </w:pPr>
    </w:lvl>
    <w:lvl w:ilvl="4" w:tplc="C4988B10">
      <w:start w:val="1"/>
      <w:numFmt w:val="lowerLetter"/>
      <w:lvlText w:val="%5."/>
      <w:lvlJc w:val="left"/>
      <w:pPr>
        <w:tabs>
          <w:tab w:val="num" w:pos="3600"/>
        </w:tabs>
        <w:ind w:left="3600" w:hanging="360"/>
      </w:pPr>
    </w:lvl>
    <w:lvl w:ilvl="5" w:tplc="6EC03294">
      <w:start w:val="1"/>
      <w:numFmt w:val="lowerRoman"/>
      <w:lvlText w:val="%6."/>
      <w:lvlJc w:val="right"/>
      <w:pPr>
        <w:tabs>
          <w:tab w:val="num" w:pos="4320"/>
        </w:tabs>
        <w:ind w:left="4320" w:hanging="180"/>
      </w:pPr>
    </w:lvl>
    <w:lvl w:ilvl="6" w:tplc="A120B326">
      <w:start w:val="1"/>
      <w:numFmt w:val="decimal"/>
      <w:lvlText w:val="%7."/>
      <w:lvlJc w:val="left"/>
      <w:pPr>
        <w:tabs>
          <w:tab w:val="num" w:pos="5040"/>
        </w:tabs>
        <w:ind w:left="5040" w:hanging="360"/>
      </w:pPr>
    </w:lvl>
    <w:lvl w:ilvl="7" w:tplc="56DCB67E">
      <w:start w:val="1"/>
      <w:numFmt w:val="lowerLetter"/>
      <w:lvlText w:val="%8."/>
      <w:lvlJc w:val="left"/>
      <w:pPr>
        <w:tabs>
          <w:tab w:val="num" w:pos="5760"/>
        </w:tabs>
        <w:ind w:left="5760" w:hanging="360"/>
      </w:pPr>
    </w:lvl>
    <w:lvl w:ilvl="8" w:tplc="89CAACDC">
      <w:start w:val="1"/>
      <w:numFmt w:val="lowerRoman"/>
      <w:lvlText w:val="%9."/>
      <w:lvlJc w:val="right"/>
      <w:pPr>
        <w:tabs>
          <w:tab w:val="num" w:pos="6480"/>
        </w:tabs>
        <w:ind w:left="6480" w:hanging="180"/>
      </w:pPr>
    </w:lvl>
  </w:abstractNum>
  <w:abstractNum w:abstractNumId="36" w15:restartNumberingAfterBreak="0">
    <w:nsid w:val="7E8D3E06"/>
    <w:multiLevelType w:val="hybridMultilevel"/>
    <w:tmpl w:val="566616F4"/>
    <w:lvl w:ilvl="0" w:tplc="CE8E9ACA">
      <w:start w:val="1"/>
      <w:numFmt w:val="decimal"/>
      <w:lvlText w:val="%1."/>
      <w:lvlJc w:val="left"/>
      <w:pPr>
        <w:tabs>
          <w:tab w:val="num" w:pos="360"/>
        </w:tabs>
        <w:ind w:left="360" w:hanging="360"/>
      </w:pPr>
    </w:lvl>
    <w:lvl w:ilvl="1" w:tplc="D9E4BD62">
      <w:start w:val="1"/>
      <w:numFmt w:val="lowerLetter"/>
      <w:lvlText w:val="%2."/>
      <w:lvlJc w:val="left"/>
      <w:pPr>
        <w:tabs>
          <w:tab w:val="num" w:pos="1440"/>
        </w:tabs>
        <w:ind w:left="1440" w:hanging="360"/>
      </w:pPr>
    </w:lvl>
    <w:lvl w:ilvl="2" w:tplc="0DA6D53A">
      <w:start w:val="1"/>
      <w:numFmt w:val="lowerRoman"/>
      <w:lvlText w:val="%3."/>
      <w:lvlJc w:val="right"/>
      <w:pPr>
        <w:tabs>
          <w:tab w:val="num" w:pos="2160"/>
        </w:tabs>
        <w:ind w:left="2160" w:hanging="180"/>
      </w:pPr>
    </w:lvl>
    <w:lvl w:ilvl="3" w:tplc="AAAAF0DE">
      <w:start w:val="1"/>
      <w:numFmt w:val="decimal"/>
      <w:lvlText w:val="%4."/>
      <w:lvlJc w:val="left"/>
      <w:pPr>
        <w:tabs>
          <w:tab w:val="num" w:pos="2880"/>
        </w:tabs>
        <w:ind w:left="2880" w:hanging="360"/>
      </w:pPr>
    </w:lvl>
    <w:lvl w:ilvl="4" w:tplc="14D46CD0">
      <w:start w:val="1"/>
      <w:numFmt w:val="lowerLetter"/>
      <w:lvlText w:val="%5."/>
      <w:lvlJc w:val="left"/>
      <w:pPr>
        <w:tabs>
          <w:tab w:val="num" w:pos="3600"/>
        </w:tabs>
        <w:ind w:left="3600" w:hanging="360"/>
      </w:pPr>
    </w:lvl>
    <w:lvl w:ilvl="5" w:tplc="EBF80C46">
      <w:start w:val="1"/>
      <w:numFmt w:val="lowerRoman"/>
      <w:lvlText w:val="%6."/>
      <w:lvlJc w:val="right"/>
      <w:pPr>
        <w:tabs>
          <w:tab w:val="num" w:pos="4320"/>
        </w:tabs>
        <w:ind w:left="4320" w:hanging="180"/>
      </w:pPr>
    </w:lvl>
    <w:lvl w:ilvl="6" w:tplc="2A9AB8E0">
      <w:start w:val="1"/>
      <w:numFmt w:val="decimal"/>
      <w:lvlText w:val="%7."/>
      <w:lvlJc w:val="left"/>
      <w:pPr>
        <w:tabs>
          <w:tab w:val="num" w:pos="5040"/>
        </w:tabs>
        <w:ind w:left="5040" w:hanging="360"/>
      </w:pPr>
    </w:lvl>
    <w:lvl w:ilvl="7" w:tplc="DB5CD200">
      <w:start w:val="1"/>
      <w:numFmt w:val="lowerLetter"/>
      <w:lvlText w:val="%8."/>
      <w:lvlJc w:val="left"/>
      <w:pPr>
        <w:tabs>
          <w:tab w:val="num" w:pos="5760"/>
        </w:tabs>
        <w:ind w:left="5760" w:hanging="360"/>
      </w:pPr>
    </w:lvl>
    <w:lvl w:ilvl="8" w:tplc="C09A4C7A">
      <w:start w:val="1"/>
      <w:numFmt w:val="lowerRoman"/>
      <w:lvlText w:val="%9."/>
      <w:lvlJc w:val="right"/>
      <w:pPr>
        <w:tabs>
          <w:tab w:val="num" w:pos="6480"/>
        </w:tabs>
        <w:ind w:left="6480" w:hanging="180"/>
      </w:pPr>
    </w:lvl>
  </w:abstractNum>
  <w:num w:numId="1" w16cid:durableId="378630608">
    <w:abstractNumId w:val="1"/>
  </w:num>
  <w:num w:numId="2" w16cid:durableId="3821417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2841121">
    <w:abstractNumId w:val="28"/>
  </w:num>
  <w:num w:numId="4" w16cid:durableId="112867682">
    <w:abstractNumId w:val="19"/>
  </w:num>
  <w:num w:numId="5" w16cid:durableId="43455964">
    <w:abstractNumId w:val="36"/>
  </w:num>
  <w:num w:numId="6" w16cid:durableId="1627392946">
    <w:abstractNumId w:val="10"/>
  </w:num>
  <w:num w:numId="7" w16cid:durableId="901600450">
    <w:abstractNumId w:val="34"/>
  </w:num>
  <w:num w:numId="8" w16cid:durableId="1576159454">
    <w:abstractNumId w:val="20"/>
  </w:num>
  <w:num w:numId="9" w16cid:durableId="711152752">
    <w:abstractNumId w:val="4"/>
  </w:num>
  <w:num w:numId="10" w16cid:durableId="1825003979">
    <w:abstractNumId w:val="7"/>
  </w:num>
  <w:num w:numId="11" w16cid:durableId="445856981">
    <w:abstractNumId w:val="6"/>
  </w:num>
  <w:num w:numId="12" w16cid:durableId="861357696">
    <w:abstractNumId w:val="21"/>
  </w:num>
  <w:num w:numId="13" w16cid:durableId="494105983">
    <w:abstractNumId w:val="23"/>
  </w:num>
  <w:num w:numId="14" w16cid:durableId="1182548702">
    <w:abstractNumId w:val="30"/>
  </w:num>
  <w:num w:numId="15" w16cid:durableId="277571837">
    <w:abstractNumId w:val="31"/>
  </w:num>
  <w:num w:numId="16" w16cid:durableId="1469934745">
    <w:abstractNumId w:val="5"/>
  </w:num>
  <w:num w:numId="17" w16cid:durableId="1096557989">
    <w:abstractNumId w:val="24"/>
  </w:num>
  <w:num w:numId="18" w16cid:durableId="2081368240">
    <w:abstractNumId w:val="35"/>
  </w:num>
  <w:num w:numId="19" w16cid:durableId="1787699430">
    <w:abstractNumId w:val="27"/>
  </w:num>
  <w:num w:numId="20" w16cid:durableId="359167127">
    <w:abstractNumId w:val="29"/>
  </w:num>
  <w:num w:numId="21" w16cid:durableId="727342718">
    <w:abstractNumId w:val="8"/>
  </w:num>
  <w:num w:numId="22" w16cid:durableId="606893037">
    <w:abstractNumId w:val="11"/>
  </w:num>
  <w:num w:numId="23" w16cid:durableId="1642231057">
    <w:abstractNumId w:val="33"/>
  </w:num>
  <w:num w:numId="24" w16cid:durableId="2117600458">
    <w:abstractNumId w:val="18"/>
  </w:num>
  <w:num w:numId="25" w16cid:durableId="215973115">
    <w:abstractNumId w:val="12"/>
  </w:num>
  <w:num w:numId="26" w16cid:durableId="222445458">
    <w:abstractNumId w:val="22"/>
  </w:num>
  <w:num w:numId="27" w16cid:durableId="345253898">
    <w:abstractNumId w:val="26"/>
  </w:num>
  <w:num w:numId="28" w16cid:durableId="1539974294">
    <w:abstractNumId w:val="32"/>
  </w:num>
  <w:num w:numId="29" w16cid:durableId="1913469981">
    <w:abstractNumId w:val="25"/>
  </w:num>
  <w:num w:numId="30" w16cid:durableId="727800286">
    <w:abstractNumId w:val="2"/>
  </w:num>
  <w:num w:numId="31" w16cid:durableId="623926151">
    <w:abstractNumId w:val="0"/>
  </w:num>
  <w:num w:numId="32" w16cid:durableId="1945182811">
    <w:abstractNumId w:val="13"/>
  </w:num>
  <w:num w:numId="33" w16cid:durableId="1902712528">
    <w:abstractNumId w:val="15"/>
  </w:num>
  <w:num w:numId="34" w16cid:durableId="877200673">
    <w:abstractNumId w:val="3"/>
  </w:num>
  <w:num w:numId="35" w16cid:durableId="2056545087">
    <w:abstractNumId w:val="16"/>
  </w:num>
  <w:num w:numId="36" w16cid:durableId="1637642220">
    <w:abstractNumId w:val="9"/>
  </w:num>
  <w:num w:numId="37" w16cid:durableId="20220070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004"/>
    <w:rsid w:val="00057A99"/>
    <w:rsid w:val="000F7848"/>
    <w:rsid w:val="00137149"/>
    <w:rsid w:val="002E7C5B"/>
    <w:rsid w:val="0032789B"/>
    <w:rsid w:val="00356378"/>
    <w:rsid w:val="00373419"/>
    <w:rsid w:val="003834F1"/>
    <w:rsid w:val="003D18F6"/>
    <w:rsid w:val="00415201"/>
    <w:rsid w:val="00501ED3"/>
    <w:rsid w:val="0051301D"/>
    <w:rsid w:val="00524BE1"/>
    <w:rsid w:val="00594330"/>
    <w:rsid w:val="005C2F31"/>
    <w:rsid w:val="006B154C"/>
    <w:rsid w:val="006B56D9"/>
    <w:rsid w:val="007241C1"/>
    <w:rsid w:val="0072497F"/>
    <w:rsid w:val="0081116D"/>
    <w:rsid w:val="00864EB8"/>
    <w:rsid w:val="00874BBC"/>
    <w:rsid w:val="008D3004"/>
    <w:rsid w:val="00940A57"/>
    <w:rsid w:val="00A05FD4"/>
    <w:rsid w:val="00AB7816"/>
    <w:rsid w:val="00B7004F"/>
    <w:rsid w:val="00BA55C7"/>
    <w:rsid w:val="00BC531E"/>
    <w:rsid w:val="00C46C95"/>
    <w:rsid w:val="00C85046"/>
    <w:rsid w:val="00D10A45"/>
    <w:rsid w:val="00D20B94"/>
    <w:rsid w:val="00DF6A8D"/>
    <w:rsid w:val="00E002AC"/>
    <w:rsid w:val="00E34C3C"/>
    <w:rsid w:val="00E73184"/>
    <w:rsid w:val="00FB5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DCD44"/>
  <w15:docId w15:val="{761E8D82-0A1D-4CF3-9934-AE82C36B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ind w:firstLine="400"/>
      <w:jc w:val="both"/>
    </w:pPr>
    <w:rPr>
      <w:sz w:val="24"/>
    </w:rPr>
  </w:style>
  <w:style w:type="paragraph" w:styleId="10">
    <w:name w:val="heading 1"/>
    <w:basedOn w:val="a"/>
    <w:next w:val="a"/>
    <w:link w:val="11"/>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Cs w:val="24"/>
    </w:rPr>
  </w:style>
  <w:style w:type="paragraph" w:styleId="6">
    <w:name w:val="heading 6"/>
    <w:basedOn w:val="a"/>
    <w:next w:val="a"/>
    <w:link w:val="60"/>
    <w:pPr>
      <w:tabs>
        <w:tab w:val="num" w:pos="926"/>
        <w:tab w:val="num" w:pos="1080"/>
        <w:tab w:val="num" w:pos="1152"/>
      </w:tabs>
      <w:spacing w:before="240" w:after="60" w:line="360" w:lineRule="auto"/>
      <w:ind w:left="1080" w:hanging="1080"/>
      <w:outlineLvl w:val="5"/>
    </w:pPr>
    <w:rPr>
      <w:b/>
      <w:bCs/>
      <w:sz w:val="22"/>
      <w:szCs w:val="22"/>
    </w:rPr>
  </w:style>
  <w:style w:type="paragraph" w:styleId="7">
    <w:name w:val="heading 7"/>
    <w:basedOn w:val="a"/>
    <w:next w:val="a"/>
    <w:link w:val="70"/>
    <w:pPr>
      <w:tabs>
        <w:tab w:val="num" w:pos="926"/>
        <w:tab w:val="num" w:pos="1296"/>
        <w:tab w:val="num" w:pos="1440"/>
      </w:tabs>
      <w:spacing w:before="240" w:after="60" w:line="360" w:lineRule="auto"/>
      <w:ind w:left="1440" w:hanging="1440"/>
      <w:outlineLvl w:val="6"/>
    </w:pPr>
    <w:rPr>
      <w:sz w:val="26"/>
      <w:szCs w:val="26"/>
    </w:rPr>
  </w:style>
  <w:style w:type="paragraph" w:styleId="8">
    <w:name w:val="heading 8"/>
    <w:basedOn w:val="a"/>
    <w:next w:val="a"/>
    <w:link w:val="80"/>
    <w:pPr>
      <w:tabs>
        <w:tab w:val="num" w:pos="926"/>
        <w:tab w:val="num" w:pos="1440"/>
      </w:tabs>
      <w:spacing w:before="240" w:after="60" w:line="360" w:lineRule="auto"/>
      <w:ind w:left="1440" w:hanging="1440"/>
      <w:outlineLvl w:val="7"/>
    </w:pPr>
    <w:rPr>
      <w:i/>
      <w:iCs/>
      <w:sz w:val="26"/>
      <w:szCs w:val="26"/>
    </w:rPr>
  </w:style>
  <w:style w:type="paragraph" w:styleId="9">
    <w:name w:val="heading 9"/>
    <w:basedOn w:val="a"/>
    <w:next w:val="a"/>
    <w:link w:val="90"/>
    <w:pPr>
      <w:tabs>
        <w:tab w:val="num" w:pos="926"/>
        <w:tab w:val="num" w:pos="1584"/>
        <w:tab w:val="num" w:pos="1800"/>
      </w:tabs>
      <w:spacing w:before="240" w:after="60" w:line="360" w:lineRule="auto"/>
      <w:ind w:left="1800" w:hanging="180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
    <w:link w:val="10"/>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pPr>
      <w:widowControl/>
      <w:spacing w:after="200" w:line="276" w:lineRule="auto"/>
      <w:ind w:left="720" w:firstLine="0"/>
      <w:contextualSpacing/>
      <w:jc w:val="left"/>
    </w:pPr>
    <w:rPr>
      <w:rFonts w:ascii="Calibri" w:hAnsi="Calibri"/>
      <w:sz w:val="22"/>
      <w:szCs w:val="22"/>
    </w:rPr>
  </w:style>
  <w:style w:type="paragraph" w:styleId="a4">
    <w:name w:val="No Spacing"/>
    <w:uiPriority w:val="1"/>
    <w:qFormat/>
    <w:rPr>
      <w:lang w:eastAsia="zh-CN"/>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widowControl/>
      <w:pBdr>
        <w:bottom w:val="single" w:sz="4" w:space="1" w:color="000000"/>
      </w:pBdr>
      <w:tabs>
        <w:tab w:val="center" w:pos="4153"/>
        <w:tab w:val="right" w:pos="8306"/>
      </w:tabs>
      <w:ind w:firstLine="0"/>
      <w:jc w:val="center"/>
    </w:pPr>
    <w:rPr>
      <w:i/>
      <w:iCs/>
      <w:sz w:val="20"/>
    </w:rPr>
  </w:style>
  <w:style w:type="character" w:customStyle="1" w:styleId="HeaderChar">
    <w:name w:val="Header Char"/>
    <w:uiPriority w:val="99"/>
  </w:style>
  <w:style w:type="paragraph" w:styleId="ad">
    <w:name w:val="footer"/>
    <w:basedOn w:val="a"/>
    <w:link w:val="ae"/>
    <w:pPr>
      <w:widowControl/>
      <w:tabs>
        <w:tab w:val="center" w:pos="4253"/>
        <w:tab w:val="right" w:pos="9356"/>
      </w:tabs>
      <w:ind w:firstLine="0"/>
    </w:pPr>
    <w:rPr>
      <w:sz w:val="20"/>
    </w:rPr>
  </w:style>
  <w:style w:type="character" w:customStyle="1" w:styleId="FooterChar">
    <w:name w:val="Footer Char"/>
    <w:uiPriority w:val="99"/>
  </w:style>
  <w:style w:type="paragraph" w:styleId="af">
    <w:name w:val="caption"/>
    <w:basedOn w:val="a"/>
    <w:next w:val="a"/>
    <w:pPr>
      <w:pageBreakBefore/>
      <w:widowControl/>
      <w:spacing w:before="120" w:after="120"/>
      <w:ind w:firstLine="0"/>
    </w:pPr>
    <w:rPr>
      <w:i/>
      <w:iCs/>
    </w:rPr>
  </w:style>
  <w:style w:type="character" w:customStyle="1" w:styleId="ae">
    <w:name w:val="Нижний колонтитул Знак"/>
    <w:link w:val="ad"/>
    <w:uiPriority w:val="99"/>
  </w:style>
  <w:style w:type="table" w:styleId="af0">
    <w:name w:val="Table Grid"/>
    <w:basedOn w:val="a1"/>
    <w:rPr>
      <w:rFonts w:ascii="Calibri" w:eastAsia="Calibri" w:hAnsi="Calibri"/>
      <w:sz w:val="22"/>
      <w:szCs w:val="22"/>
      <w:lang w:eastAsia="en-US"/>
    </w:rP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2">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rPr>
      <w:color w:val="0000FF"/>
      <w:u w:val="single"/>
    </w:rPr>
  </w:style>
  <w:style w:type="paragraph" w:styleId="af2">
    <w:name w:val="footnote text"/>
    <w:basedOn w:val="a"/>
    <w:link w:val="af3"/>
    <w:semiHidden/>
    <w:pPr>
      <w:widowControl/>
      <w:ind w:firstLine="567"/>
    </w:pPr>
    <w:rPr>
      <w:sz w:val="20"/>
    </w:rPr>
  </w:style>
  <w:style w:type="character" w:customStyle="1" w:styleId="af3">
    <w:name w:val="Текст сноски Знак"/>
    <w:link w:val="af2"/>
    <w:uiPriority w:val="99"/>
    <w:rPr>
      <w:sz w:val="18"/>
    </w:rPr>
  </w:style>
  <w:style w:type="character" w:styleId="af4">
    <w:name w:val="footnote reference"/>
    <w:semiHidden/>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3">
    <w:name w:val="toc 1"/>
    <w:basedOn w:val="a"/>
    <w:next w:val="a"/>
    <w:semiHidden/>
    <w:pPr>
      <w:widowControl/>
      <w:tabs>
        <w:tab w:val="left" w:pos="540"/>
        <w:tab w:val="right" w:leader="dot" w:pos="10195"/>
      </w:tabs>
      <w:spacing w:before="240" w:after="120"/>
      <w:ind w:left="539" w:right="1134" w:hanging="539"/>
      <w:jc w:val="left"/>
    </w:pPr>
    <w:rPr>
      <w:b/>
      <w:bCs/>
      <w:caps/>
      <w:sz w:val="28"/>
      <w:szCs w:val="28"/>
    </w:rPr>
  </w:style>
  <w:style w:type="paragraph" w:styleId="24">
    <w:name w:val="toc 2"/>
    <w:basedOn w:val="a"/>
    <w:next w:val="a"/>
    <w:semiHidden/>
    <w:pPr>
      <w:widowControl/>
      <w:tabs>
        <w:tab w:val="left" w:pos="1080"/>
        <w:tab w:val="right" w:leader="dot" w:pos="10195"/>
      </w:tabs>
      <w:spacing w:before="120" w:after="120"/>
      <w:ind w:left="1134" w:right="1134" w:hanging="594"/>
      <w:jc w:val="left"/>
    </w:pPr>
    <w:rPr>
      <w:b/>
      <w:bCs/>
    </w:rPr>
  </w:style>
  <w:style w:type="paragraph" w:styleId="32">
    <w:name w:val="toc 3"/>
    <w:basedOn w:val="a"/>
    <w:next w:val="a"/>
    <w:semiHidden/>
    <w:pPr>
      <w:widowControl/>
      <w:tabs>
        <w:tab w:val="left" w:pos="1980"/>
        <w:tab w:val="right" w:leader="dot" w:pos="10195"/>
      </w:tabs>
      <w:spacing w:after="120"/>
      <w:ind w:left="1979" w:right="1134" w:hanging="902"/>
      <w:jc w:val="left"/>
    </w:pPr>
  </w:style>
  <w:style w:type="paragraph" w:styleId="42">
    <w:name w:val="toc 4"/>
    <w:basedOn w:val="a"/>
    <w:next w:val="a"/>
    <w:semiHidden/>
    <w:pPr>
      <w:widowControl/>
      <w:tabs>
        <w:tab w:val="left" w:pos="2268"/>
        <w:tab w:val="right" w:leader="dot" w:pos="10195"/>
      </w:tabs>
      <w:spacing w:after="60"/>
      <w:ind w:left="2268" w:right="1134" w:hanging="567"/>
      <w:jc w:val="left"/>
    </w:pPr>
  </w:style>
  <w:style w:type="paragraph" w:styleId="52">
    <w:name w:val="toc 5"/>
    <w:basedOn w:val="a"/>
    <w:next w:val="a"/>
    <w:semiHidden/>
    <w:pPr>
      <w:widowControl/>
      <w:spacing w:line="360" w:lineRule="auto"/>
      <w:ind w:left="1120" w:firstLine="567"/>
      <w:jc w:val="left"/>
    </w:pPr>
    <w:rPr>
      <w:sz w:val="18"/>
      <w:szCs w:val="18"/>
    </w:rPr>
  </w:style>
  <w:style w:type="paragraph" w:styleId="61">
    <w:name w:val="toc 6"/>
    <w:basedOn w:val="a"/>
    <w:next w:val="a"/>
    <w:semiHidden/>
    <w:pPr>
      <w:widowControl/>
      <w:spacing w:line="360" w:lineRule="auto"/>
      <w:ind w:left="1400" w:firstLine="567"/>
      <w:jc w:val="left"/>
    </w:pPr>
    <w:rPr>
      <w:sz w:val="18"/>
      <w:szCs w:val="18"/>
    </w:rPr>
  </w:style>
  <w:style w:type="paragraph" w:styleId="71">
    <w:name w:val="toc 7"/>
    <w:basedOn w:val="a"/>
    <w:next w:val="a"/>
    <w:semiHidden/>
    <w:pPr>
      <w:widowControl/>
      <w:spacing w:line="360" w:lineRule="auto"/>
      <w:ind w:left="1680" w:firstLine="567"/>
      <w:jc w:val="left"/>
    </w:pPr>
    <w:rPr>
      <w:sz w:val="18"/>
      <w:szCs w:val="18"/>
    </w:rPr>
  </w:style>
  <w:style w:type="paragraph" w:styleId="81">
    <w:name w:val="toc 8"/>
    <w:basedOn w:val="a"/>
    <w:next w:val="a"/>
    <w:semiHidden/>
    <w:pPr>
      <w:widowControl/>
      <w:spacing w:line="360" w:lineRule="auto"/>
      <w:ind w:left="1960" w:firstLine="567"/>
      <w:jc w:val="left"/>
    </w:pPr>
    <w:rPr>
      <w:sz w:val="18"/>
      <w:szCs w:val="18"/>
    </w:rPr>
  </w:style>
  <w:style w:type="paragraph" w:styleId="91">
    <w:name w:val="toc 9"/>
    <w:basedOn w:val="a"/>
    <w:next w:val="a"/>
    <w:semiHidden/>
    <w:pPr>
      <w:widowControl/>
      <w:spacing w:line="360" w:lineRule="auto"/>
      <w:ind w:left="2240" w:firstLine="567"/>
      <w:jc w:val="left"/>
    </w:pPr>
    <w:rPr>
      <w:sz w:val="18"/>
      <w:szCs w:val="18"/>
    </w:r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paragraph" w:customStyle="1" w:styleId="1DocumentHeader1H1">
    <w:name w:val="Заголовок 1;Document Header1;H1"/>
    <w:basedOn w:val="a"/>
    <w:next w:val="a"/>
    <w:pPr>
      <w:keepNext/>
      <w:keepLines/>
      <w:pageBreakBefore/>
      <w:widowControl/>
      <w:tabs>
        <w:tab w:val="num" w:pos="643"/>
        <w:tab w:val="num" w:pos="1134"/>
      </w:tabs>
      <w:spacing w:before="480" w:after="240"/>
      <w:ind w:left="1134" w:hanging="1134"/>
      <w:jc w:val="left"/>
      <w:outlineLvl w:val="0"/>
    </w:pPr>
    <w:rPr>
      <w:rFonts w:ascii="Arial" w:hAnsi="Arial"/>
      <w:b/>
      <w:bCs/>
      <w:sz w:val="40"/>
      <w:szCs w:val="40"/>
    </w:rPr>
  </w:style>
  <w:style w:type="paragraph" w:customStyle="1" w:styleId="2H22H221">
    <w:name w:val="Заголовок 2;H2;Заголовок 2 Знак;H2 Знак;Заголовок 21"/>
    <w:basedOn w:val="a"/>
    <w:next w:val="a"/>
    <w:pPr>
      <w:keepNext/>
      <w:widowControl/>
      <w:tabs>
        <w:tab w:val="num" w:pos="643"/>
        <w:tab w:val="num" w:pos="720"/>
        <w:tab w:val="num" w:pos="1134"/>
      </w:tabs>
      <w:spacing w:before="360" w:after="120"/>
      <w:ind w:left="1134" w:hanging="1134"/>
      <w:jc w:val="left"/>
      <w:outlineLvl w:val="1"/>
    </w:pPr>
    <w:rPr>
      <w:b/>
      <w:bCs/>
      <w:sz w:val="32"/>
      <w:szCs w:val="32"/>
    </w:rPr>
  </w:style>
  <w:style w:type="paragraph" w:customStyle="1" w:styleId="3H3">
    <w:name w:val="Заголовок 3;H3"/>
    <w:basedOn w:val="a"/>
    <w:next w:val="a"/>
    <w:pPr>
      <w:keepNext/>
      <w:widowControl/>
      <w:tabs>
        <w:tab w:val="num" w:pos="1134"/>
        <w:tab w:val="num" w:pos="2160"/>
      </w:tabs>
      <w:spacing w:before="120" w:after="120"/>
      <w:ind w:left="1134" w:hanging="1134"/>
      <w:jc w:val="left"/>
      <w:outlineLvl w:val="2"/>
    </w:pPr>
    <w:rPr>
      <w:b/>
      <w:bCs/>
      <w:sz w:val="28"/>
      <w:szCs w:val="28"/>
    </w:rPr>
  </w:style>
  <w:style w:type="paragraph" w:customStyle="1" w:styleId="4H4">
    <w:name w:val="Заголовок 4;H4"/>
    <w:basedOn w:val="a"/>
    <w:next w:val="a"/>
    <w:pPr>
      <w:keepNext/>
      <w:widowControl/>
      <w:tabs>
        <w:tab w:val="num" w:pos="1134"/>
        <w:tab w:val="num" w:pos="2880"/>
      </w:tabs>
      <w:spacing w:before="240" w:after="120"/>
      <w:ind w:left="1134" w:hanging="1134"/>
      <w:outlineLvl w:val="3"/>
    </w:pPr>
    <w:rPr>
      <w:b/>
      <w:bCs/>
      <w:i/>
      <w:iCs/>
      <w:sz w:val="28"/>
      <w:szCs w:val="28"/>
    </w:rPr>
  </w:style>
  <w:style w:type="paragraph" w:customStyle="1" w:styleId="5H5">
    <w:name w:val="Заголовок 5;H5"/>
    <w:basedOn w:val="a"/>
    <w:next w:val="a"/>
    <w:pPr>
      <w:keepNext/>
      <w:widowControl/>
      <w:tabs>
        <w:tab w:val="num" w:pos="926"/>
        <w:tab w:val="num" w:pos="1008"/>
        <w:tab w:val="num" w:pos="1080"/>
      </w:tabs>
      <w:spacing w:before="60" w:line="360" w:lineRule="auto"/>
      <w:ind w:left="1080" w:hanging="1080"/>
      <w:outlineLvl w:val="4"/>
    </w:pPr>
    <w:rPr>
      <w:b/>
      <w:bCs/>
      <w:sz w:val="26"/>
      <w:szCs w:val="26"/>
    </w:rPr>
  </w:style>
  <w:style w:type="paragraph" w:styleId="afa">
    <w:name w:val="Balloon Text"/>
    <w:basedOn w:val="a"/>
    <w:semiHidden/>
    <w:pPr>
      <w:widowControl/>
      <w:spacing w:line="360" w:lineRule="auto"/>
      <w:ind w:firstLine="567"/>
    </w:pPr>
    <w:rPr>
      <w:rFonts w:ascii="Tahoma" w:hAnsi="Tahoma"/>
      <w:sz w:val="16"/>
      <w:szCs w:val="16"/>
    </w:rPr>
  </w:style>
  <w:style w:type="character" w:styleId="afb">
    <w:name w:val="page number"/>
    <w:rPr>
      <w:rFonts w:ascii="Times New Roman" w:hAnsi="Times New Roman"/>
      <w:sz w:val="20"/>
      <w:szCs w:val="20"/>
    </w:rPr>
  </w:style>
  <w:style w:type="character" w:styleId="afc">
    <w:name w:val="FollowedHyperlink"/>
    <w:rPr>
      <w:color w:val="800080"/>
      <w:u w:val="single"/>
    </w:rPr>
  </w:style>
  <w:style w:type="paragraph" w:styleId="afd">
    <w:name w:val="Document Map"/>
    <w:basedOn w:val="a"/>
    <w:semiHidden/>
    <w:pPr>
      <w:widowControl/>
      <w:shd w:val="clear" w:color="auto" w:fill="000080"/>
      <w:spacing w:line="360" w:lineRule="auto"/>
      <w:ind w:firstLine="567"/>
    </w:pPr>
    <w:rPr>
      <w:rFonts w:ascii="Tahoma" w:hAnsi="Tahoma"/>
      <w:sz w:val="20"/>
    </w:rPr>
  </w:style>
  <w:style w:type="paragraph" w:customStyle="1" w:styleId="afe">
    <w:name w:val="Таблица шапка"/>
    <w:basedOn w:val="a"/>
    <w:pPr>
      <w:keepNext/>
      <w:widowControl/>
      <w:spacing w:before="40" w:after="40"/>
      <w:ind w:left="57" w:right="57" w:firstLine="0"/>
      <w:jc w:val="left"/>
    </w:pPr>
    <w:rPr>
      <w:sz w:val="22"/>
      <w:szCs w:val="22"/>
    </w:rPr>
  </w:style>
  <w:style w:type="paragraph" w:customStyle="1" w:styleId="aff">
    <w:name w:val="Таблица текст"/>
    <w:basedOn w:val="a"/>
    <w:pPr>
      <w:widowControl/>
      <w:spacing w:before="40" w:after="40"/>
      <w:ind w:left="57" w:right="57" w:firstLine="0"/>
      <w:jc w:val="left"/>
    </w:pPr>
  </w:style>
  <w:style w:type="paragraph" w:customStyle="1" w:styleId="aff0">
    <w:name w:val="Служебный"/>
    <w:basedOn w:val="aff1"/>
  </w:style>
  <w:style w:type="paragraph" w:customStyle="1" w:styleId="aff1">
    <w:name w:val="Главы"/>
    <w:basedOn w:val="aff2"/>
    <w:next w:val="a"/>
    <w:pPr>
      <w:pBdr>
        <w:bottom w:val="none" w:sz="0" w:space="0" w:color="000000"/>
      </w:pBdr>
      <w:spacing w:before="1440" w:after="720" w:line="360" w:lineRule="auto"/>
      <w:ind w:right="0"/>
      <w:jc w:val="center"/>
    </w:pPr>
    <w:rPr>
      <w:spacing w:val="40"/>
      <w:sz w:val="44"/>
      <w:szCs w:val="44"/>
    </w:rPr>
  </w:style>
  <w:style w:type="paragraph" w:customStyle="1" w:styleId="aff2">
    <w:name w:val="Структура"/>
    <w:basedOn w:val="a"/>
    <w:pPr>
      <w:pageBreakBefore/>
      <w:widowControl/>
      <w:pBdr>
        <w:bottom w:val="single" w:sz="24" w:space="1" w:color="000000"/>
      </w:pBdr>
      <w:tabs>
        <w:tab w:val="left" w:pos="851"/>
      </w:tabs>
      <w:spacing w:before="480" w:after="240"/>
      <w:ind w:right="2835" w:firstLine="0"/>
      <w:jc w:val="left"/>
      <w:outlineLvl w:val="0"/>
    </w:pPr>
    <w:rPr>
      <w:rFonts w:ascii="Arial" w:hAnsi="Arial"/>
      <w:b/>
      <w:bCs/>
      <w:caps/>
      <w:sz w:val="36"/>
      <w:szCs w:val="36"/>
    </w:rPr>
  </w:style>
  <w:style w:type="paragraph" w:customStyle="1" w:styleId="aff3">
    <w:name w:val="маркированный"/>
    <w:basedOn w:val="a"/>
    <w:pPr>
      <w:widowControl/>
      <w:spacing w:line="360" w:lineRule="auto"/>
      <w:ind w:firstLine="0"/>
    </w:pPr>
    <w:rPr>
      <w:sz w:val="28"/>
      <w:szCs w:val="28"/>
    </w:rPr>
  </w:style>
  <w:style w:type="paragraph" w:customStyle="1" w:styleId="aff4">
    <w:name w:val="Пункт"/>
    <w:basedOn w:val="a"/>
    <w:pPr>
      <w:widowControl/>
      <w:tabs>
        <w:tab w:val="num" w:pos="643"/>
        <w:tab w:val="num" w:pos="1080"/>
        <w:tab w:val="num" w:pos="1134"/>
      </w:tabs>
      <w:spacing w:line="360" w:lineRule="auto"/>
      <w:ind w:left="1134" w:hanging="1134"/>
    </w:pPr>
    <w:rPr>
      <w:sz w:val="28"/>
      <w:szCs w:val="28"/>
    </w:rPr>
  </w:style>
  <w:style w:type="character" w:customStyle="1" w:styleId="aff5">
    <w:name w:val="Пункт Знак"/>
    <w:rPr>
      <w:sz w:val="28"/>
      <w:szCs w:val="28"/>
      <w:lang w:val="ru-RU" w:eastAsia="ru-RU"/>
    </w:rPr>
  </w:style>
  <w:style w:type="paragraph" w:customStyle="1" w:styleId="aff6">
    <w:name w:val="Подпункт"/>
    <w:basedOn w:val="a"/>
    <w:pPr>
      <w:widowControl/>
      <w:tabs>
        <w:tab w:val="num" w:pos="1134"/>
      </w:tabs>
      <w:spacing w:line="360" w:lineRule="auto"/>
      <w:ind w:left="1134" w:hanging="1134"/>
    </w:pPr>
    <w:rPr>
      <w:sz w:val="28"/>
      <w:szCs w:val="28"/>
    </w:rPr>
  </w:style>
  <w:style w:type="character" w:customStyle="1" w:styleId="aff7">
    <w:name w:val="комментарий"/>
    <w:rPr>
      <w:b/>
      <w:bCs/>
      <w:i/>
      <w:iCs/>
      <w:shd w:val="clear" w:color="auto" w:fill="FFFF99"/>
    </w:rPr>
  </w:style>
  <w:style w:type="paragraph" w:customStyle="1" w:styleId="-21">
    <w:name w:val="Пункт-2"/>
    <w:basedOn w:val="aff4"/>
    <w:pPr>
      <w:keepNext/>
      <w:outlineLvl w:val="2"/>
    </w:pPr>
    <w:rPr>
      <w:b/>
      <w:bCs/>
    </w:rPr>
  </w:style>
  <w:style w:type="paragraph" w:customStyle="1" w:styleId="aff8">
    <w:name w:val="Подподпункт"/>
    <w:basedOn w:val="a"/>
    <w:pPr>
      <w:widowControl/>
      <w:tabs>
        <w:tab w:val="num" w:pos="643"/>
        <w:tab w:val="num" w:pos="1701"/>
        <w:tab w:val="num" w:pos="1800"/>
      </w:tabs>
      <w:spacing w:line="360" w:lineRule="auto"/>
      <w:ind w:left="1701" w:hanging="567"/>
    </w:pPr>
    <w:rPr>
      <w:sz w:val="28"/>
      <w:szCs w:val="28"/>
    </w:rPr>
  </w:style>
  <w:style w:type="paragraph" w:styleId="aff9">
    <w:name w:val="List Number"/>
    <w:basedOn w:val="a"/>
    <w:pPr>
      <w:widowControl/>
      <w:tabs>
        <w:tab w:val="num" w:pos="1134"/>
      </w:tabs>
      <w:spacing w:before="60" w:line="360" w:lineRule="auto"/>
      <w:ind w:left="360" w:hanging="360"/>
    </w:pPr>
    <w:rPr>
      <w:sz w:val="28"/>
      <w:szCs w:val="28"/>
    </w:rPr>
  </w:style>
  <w:style w:type="paragraph" w:customStyle="1" w:styleId="affa">
    <w:name w:val="Текст таблицы"/>
    <w:basedOn w:val="a"/>
    <w:pPr>
      <w:widowControl/>
      <w:spacing w:before="40" w:after="40"/>
      <w:ind w:left="57" w:right="57" w:firstLine="0"/>
      <w:jc w:val="left"/>
    </w:pPr>
  </w:style>
  <w:style w:type="paragraph" w:customStyle="1" w:styleId="affb">
    <w:name w:val="Пункт б/н"/>
    <w:basedOn w:val="a"/>
    <w:pPr>
      <w:widowControl/>
      <w:tabs>
        <w:tab w:val="left" w:pos="1134"/>
      </w:tabs>
      <w:spacing w:line="360" w:lineRule="auto"/>
      <w:ind w:firstLine="567"/>
    </w:pPr>
    <w:rPr>
      <w:sz w:val="28"/>
      <w:szCs w:val="28"/>
    </w:rPr>
  </w:style>
  <w:style w:type="paragraph" w:styleId="affc">
    <w:name w:val="List Bullet"/>
    <w:basedOn w:val="a"/>
    <w:pPr>
      <w:widowControl/>
      <w:ind w:left="731" w:hanging="374"/>
      <w:jc w:val="right"/>
    </w:pPr>
  </w:style>
  <w:style w:type="paragraph" w:styleId="affd">
    <w:name w:val="Body Text"/>
    <w:basedOn w:val="a"/>
    <w:pPr>
      <w:widowControl/>
      <w:tabs>
        <w:tab w:val="right" w:pos="9360"/>
      </w:tabs>
      <w:ind w:firstLine="0"/>
      <w:jc w:val="left"/>
    </w:pPr>
    <w:rPr>
      <w:sz w:val="28"/>
      <w:szCs w:val="28"/>
    </w:rPr>
  </w:style>
  <w:style w:type="paragraph" w:styleId="affe">
    <w:name w:val="annotation text"/>
    <w:basedOn w:val="a"/>
    <w:semiHidden/>
    <w:pPr>
      <w:widowControl/>
      <w:spacing w:line="360" w:lineRule="auto"/>
      <w:ind w:firstLine="567"/>
    </w:pPr>
    <w:rPr>
      <w:sz w:val="20"/>
    </w:rPr>
  </w:style>
  <w:style w:type="paragraph" w:styleId="afff">
    <w:name w:val="annotation subject"/>
    <w:basedOn w:val="affe"/>
    <w:next w:val="affe"/>
    <w:semiHidden/>
    <w:rPr>
      <w:b/>
      <w:bCs/>
    </w:rPr>
  </w:style>
  <w:style w:type="paragraph" w:styleId="33">
    <w:name w:val="List Bullet 3"/>
    <w:basedOn w:val="a"/>
    <w:pPr>
      <w:widowControl/>
      <w:tabs>
        <w:tab w:val="num" w:pos="1080"/>
        <w:tab w:val="num" w:pos="1134"/>
      </w:tabs>
      <w:spacing w:before="120" w:line="360" w:lineRule="auto"/>
      <w:ind w:left="360" w:firstLine="720"/>
    </w:pPr>
    <w:rPr>
      <w:i/>
      <w:iCs/>
    </w:rPr>
  </w:style>
  <w:style w:type="paragraph" w:styleId="25">
    <w:name w:val="List Bullet 2"/>
    <w:basedOn w:val="a"/>
    <w:pPr>
      <w:tabs>
        <w:tab w:val="num" w:pos="1430"/>
      </w:tabs>
      <w:spacing w:before="120" w:line="360" w:lineRule="auto"/>
      <w:ind w:left="1429" w:hanging="357"/>
    </w:pPr>
    <w:rPr>
      <w:sz w:val="28"/>
      <w:szCs w:val="28"/>
    </w:rPr>
  </w:style>
  <w:style w:type="paragraph" w:styleId="26">
    <w:name w:val="Body Text 2"/>
    <w:basedOn w:val="a"/>
    <w:link w:val="27"/>
    <w:pPr>
      <w:widowControl/>
      <w:ind w:firstLine="0"/>
    </w:pPr>
    <w:rPr>
      <w:rFonts w:ascii="Arial" w:hAnsi="Arial"/>
      <w:sz w:val="26"/>
      <w:u w:val="single"/>
    </w:rPr>
  </w:style>
  <w:style w:type="paragraph" w:styleId="28">
    <w:name w:val="Body Text Indent 2"/>
    <w:basedOn w:val="a"/>
    <w:pPr>
      <w:widowControl/>
      <w:ind w:firstLine="567"/>
    </w:pPr>
    <w:rPr>
      <w:sz w:val="28"/>
      <w:szCs w:val="28"/>
    </w:rPr>
  </w:style>
  <w:style w:type="paragraph" w:customStyle="1" w:styleId="1">
    <w:name w:val="Стиль Заголовок 1 + по ширине"/>
    <w:basedOn w:val="1DocumentHeader1H1"/>
    <w:pPr>
      <w:pageBreakBefore w:val="0"/>
      <w:numPr>
        <w:numId w:val="1"/>
      </w:numPr>
      <w:tabs>
        <w:tab w:val="clear" w:pos="1134"/>
      </w:tabs>
      <w:jc w:val="both"/>
    </w:pPr>
  </w:style>
  <w:style w:type="paragraph" w:customStyle="1" w:styleId="34">
    <w:name w:val="заголовок 3"/>
    <w:basedOn w:val="a"/>
    <w:next w:val="a"/>
    <w:pPr>
      <w:keepNext/>
      <w:widowControl/>
      <w:spacing w:before="120" w:line="360" w:lineRule="auto"/>
      <w:ind w:firstLine="720"/>
      <w:jc w:val="center"/>
      <w:outlineLvl w:val="2"/>
    </w:pPr>
    <w:rPr>
      <w:sz w:val="20"/>
    </w:rPr>
  </w:style>
  <w:style w:type="paragraph" w:customStyle="1" w:styleId="afff0">
    <w:name w:val="Обычный+ без отступа"/>
    <w:basedOn w:val="a"/>
    <w:pPr>
      <w:widowControl/>
      <w:spacing w:before="120" w:line="360" w:lineRule="auto"/>
      <w:ind w:firstLine="0"/>
    </w:pPr>
    <w:rPr>
      <w:rFonts w:eastAsia="MS Mincho"/>
      <w:sz w:val="28"/>
      <w:szCs w:val="28"/>
    </w:rPr>
  </w:style>
  <w:style w:type="paragraph" w:customStyle="1" w:styleId="afff1">
    <w:name w:val="Приложение"/>
    <w:basedOn w:val="1DocumentHeader1H1"/>
    <w:pPr>
      <w:pageBreakBefore w:val="0"/>
      <w:tabs>
        <w:tab w:val="clear" w:pos="643"/>
      </w:tabs>
      <w:spacing w:before="60" w:after="0" w:line="360" w:lineRule="auto"/>
      <w:ind w:left="0" w:firstLine="0"/>
      <w:jc w:val="center"/>
    </w:pPr>
    <w:rPr>
      <w:sz w:val="28"/>
      <w:szCs w:val="28"/>
    </w:rPr>
  </w:style>
  <w:style w:type="paragraph" w:customStyle="1" w:styleId="afff2">
    <w:name w:val="Подподподпункт"/>
    <w:basedOn w:val="a"/>
    <w:pPr>
      <w:widowControl/>
      <w:tabs>
        <w:tab w:val="left" w:pos="1134"/>
        <w:tab w:val="left" w:pos="1701"/>
        <w:tab w:val="num" w:pos="2448"/>
      </w:tabs>
      <w:spacing w:line="360" w:lineRule="auto"/>
      <w:ind w:left="2448" w:hanging="1008"/>
    </w:pPr>
    <w:rPr>
      <w:sz w:val="28"/>
      <w:szCs w:val="28"/>
    </w:rPr>
  </w:style>
  <w:style w:type="paragraph" w:customStyle="1" w:styleId="14">
    <w:name w:val="Пункт1"/>
    <w:basedOn w:val="a"/>
    <w:pPr>
      <w:widowControl/>
      <w:tabs>
        <w:tab w:val="num" w:pos="567"/>
        <w:tab w:val="num" w:pos="643"/>
        <w:tab w:val="num" w:pos="1134"/>
      </w:tabs>
      <w:spacing w:before="240" w:line="360" w:lineRule="auto"/>
      <w:ind w:left="567" w:hanging="567"/>
      <w:jc w:val="center"/>
    </w:pPr>
    <w:rPr>
      <w:rFonts w:ascii="Arial" w:hAnsi="Arial"/>
      <w:b/>
      <w:bCs/>
      <w:sz w:val="28"/>
      <w:szCs w:val="28"/>
    </w:rPr>
  </w:style>
  <w:style w:type="paragraph" w:styleId="35">
    <w:name w:val="Body Text Indent 3"/>
    <w:basedOn w:val="a"/>
    <w:pPr>
      <w:widowControl/>
      <w:ind w:firstLine="567"/>
    </w:pPr>
    <w:rPr>
      <w:i/>
      <w:iCs/>
      <w:sz w:val="26"/>
      <w:szCs w:val="26"/>
    </w:rPr>
  </w:style>
  <w:style w:type="paragraph" w:styleId="36">
    <w:name w:val="Body Text 3"/>
    <w:basedOn w:val="a"/>
    <w:pPr>
      <w:widowControl/>
      <w:spacing w:line="360" w:lineRule="auto"/>
      <w:ind w:firstLine="0"/>
      <w:jc w:val="left"/>
    </w:pPr>
  </w:style>
  <w:style w:type="paragraph" w:styleId="afff3">
    <w:name w:val="Body Text Indent"/>
    <w:basedOn w:val="a"/>
    <w:pPr>
      <w:widowControl/>
      <w:spacing w:after="120" w:line="360" w:lineRule="auto"/>
      <w:ind w:left="283" w:firstLine="567"/>
    </w:pPr>
    <w:rPr>
      <w:sz w:val="28"/>
      <w:szCs w:val="28"/>
    </w:rPr>
  </w:style>
  <w:style w:type="paragraph" w:customStyle="1" w:styleId="afff4">
    <w:name w:val="Документ"/>
    <w:basedOn w:val="a"/>
    <w:pPr>
      <w:widowControl/>
      <w:ind w:firstLine="720"/>
    </w:pPr>
    <w:rPr>
      <w:sz w:val="20"/>
    </w:rPr>
  </w:style>
  <w:style w:type="character" w:styleId="afff5">
    <w:name w:val="annotation reference"/>
    <w:semiHidden/>
    <w:rPr>
      <w:sz w:val="16"/>
      <w:szCs w:val="16"/>
    </w:rPr>
  </w:style>
  <w:style w:type="paragraph" w:styleId="afff6">
    <w:name w:val="Block Text"/>
    <w:basedOn w:val="a"/>
    <w:pPr>
      <w:widowControl/>
      <w:spacing w:line="360" w:lineRule="auto"/>
      <w:ind w:left="357" w:right="198" w:firstLine="567"/>
      <w:jc w:val="center"/>
    </w:pPr>
    <w:rPr>
      <w:b/>
      <w:bCs/>
      <w:sz w:val="28"/>
      <w:szCs w:val="28"/>
    </w:rPr>
  </w:style>
  <w:style w:type="paragraph" w:customStyle="1" w:styleId="Times12">
    <w:name w:val="Times 12"/>
    <w:basedOn w:val="a"/>
    <w:pPr>
      <w:widowControl/>
      <w:ind w:firstLine="567"/>
    </w:pPr>
  </w:style>
  <w:style w:type="paragraph" w:customStyle="1" w:styleId="FR1">
    <w:name w:val="FR1"/>
    <w:pPr>
      <w:widowControl w:val="0"/>
      <w:spacing w:before="160" w:line="300" w:lineRule="auto"/>
      <w:jc w:val="center"/>
    </w:pPr>
    <w:rPr>
      <w:rFonts w:ascii="Arial" w:hAnsi="Arial"/>
      <w:sz w:val="16"/>
    </w:rPr>
  </w:style>
  <w:style w:type="character" w:customStyle="1" w:styleId="Normal">
    <w:name w:val="Normal Знак"/>
    <w:rPr>
      <w:sz w:val="24"/>
      <w:lang w:val="ru-RU" w:eastAsia="ru-RU" w:bidi="ar-SA"/>
    </w:rPr>
  </w:style>
  <w:style w:type="character" w:customStyle="1" w:styleId="27">
    <w:name w:val="Основной текст 2 Знак"/>
    <w:link w:val="26"/>
    <w:rPr>
      <w:rFonts w:ascii="Arial" w:hAnsi="Arial"/>
      <w:sz w:val="26"/>
      <w:u w:val="single"/>
      <w:lang w:val="ru-RU" w:eastAsia="ru-RU" w:bidi="ar-SA"/>
    </w:rPr>
  </w:style>
  <w:style w:type="character" w:styleId="afff7">
    <w:name w:val="Strong"/>
    <w:rPr>
      <w:b/>
      <w:bCs/>
    </w:rPr>
  </w:style>
  <w:style w:type="character" w:customStyle="1" w:styleId="ac">
    <w:name w:val="Верхний колонтитул Знак"/>
    <w:link w:val="ab"/>
    <w:rPr>
      <w:i/>
      <w:iCs/>
    </w:rPr>
  </w:style>
  <w:style w:type="character" w:customStyle="1" w:styleId="afff8">
    <w:name w:val="Основной текст_"/>
    <w:link w:val="37"/>
    <w:rPr>
      <w:sz w:val="26"/>
      <w:szCs w:val="26"/>
      <w:shd w:val="clear" w:color="auto" w:fill="FFFFFF"/>
    </w:rPr>
  </w:style>
  <w:style w:type="paragraph" w:customStyle="1" w:styleId="37">
    <w:name w:val="Основной текст3"/>
    <w:basedOn w:val="a"/>
    <w:link w:val="afff8"/>
    <w:pPr>
      <w:shd w:val="clear" w:color="auto" w:fill="FFFFFF"/>
      <w:spacing w:before="420" w:after="420" w:line="0" w:lineRule="atLeast"/>
      <w:ind w:firstLine="0"/>
      <w:jc w:val="left"/>
    </w:pPr>
    <w:rPr>
      <w:sz w:val="26"/>
      <w:szCs w:val="26"/>
    </w:rPr>
  </w:style>
  <w:style w:type="character" w:customStyle="1" w:styleId="29">
    <w:name w:val="Основной текст (2)_"/>
    <w:link w:val="2a"/>
    <w:rPr>
      <w:i/>
      <w:iCs/>
      <w:spacing w:val="-1"/>
      <w:sz w:val="26"/>
      <w:szCs w:val="26"/>
      <w:shd w:val="clear" w:color="auto" w:fill="FFFFFF"/>
    </w:rPr>
  </w:style>
  <w:style w:type="character" w:customStyle="1" w:styleId="20pt">
    <w:name w:val="Основной текст (2) + Не курсив;Интервал 0 pt"/>
    <w:rPr>
      <w:rFonts w:ascii="Times New Roman" w:eastAsia="Times New Roman" w:hAnsi="Times New Roman"/>
      <w:i/>
      <w:iCs/>
      <w:color w:val="000000"/>
      <w:spacing w:val="0"/>
      <w:position w:val="0"/>
      <w:sz w:val="26"/>
      <w:szCs w:val="26"/>
      <w:shd w:val="clear" w:color="auto" w:fill="FFFFFF"/>
      <w:lang w:val="ru-RU"/>
    </w:rPr>
  </w:style>
  <w:style w:type="paragraph" w:customStyle="1" w:styleId="2a">
    <w:name w:val="Основной текст (2)"/>
    <w:basedOn w:val="a"/>
    <w:link w:val="29"/>
    <w:pPr>
      <w:shd w:val="clear" w:color="auto" w:fill="FFFFFF"/>
      <w:spacing w:before="300" w:line="322" w:lineRule="exact"/>
      <w:ind w:firstLine="0"/>
    </w:pPr>
    <w:rPr>
      <w:i/>
      <w:iCs/>
      <w:spacing w:val="-1"/>
      <w:sz w:val="26"/>
      <w:szCs w:val="26"/>
    </w:rPr>
  </w:style>
  <w:style w:type="paragraph" w:styleId="38">
    <w:name w:val="List Continue 3"/>
    <w:basedOn w:val="a"/>
    <w:pPr>
      <w:spacing w:after="120"/>
      <w:ind w:left="849"/>
      <w:contextualSpacing/>
    </w:pPr>
  </w:style>
  <w:style w:type="character" w:styleId="afff9">
    <w:name w:val="Unresolved Mention"/>
    <w:semiHidden/>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93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23etp.zakazrf.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odruzhestvoppk.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1407</Words>
  <Characters>8023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Гайнуллина А. И.</dc:creator>
  <cp:lastModifiedBy>Гайнуллина А. И.</cp:lastModifiedBy>
  <cp:revision>14</cp:revision>
  <dcterms:created xsi:type="dcterms:W3CDTF">2024-11-20T06:46:00Z</dcterms:created>
  <dcterms:modified xsi:type="dcterms:W3CDTF">2024-11-20T12:14:00Z</dcterms:modified>
</cp:coreProperties>
</file>