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D33DF" w14:textId="77777777" w:rsidR="00EB4DB2" w:rsidRDefault="00000000">
      <w:pPr>
        <w:pStyle w:val="33"/>
        <w:shd w:val="clear" w:color="auto" w:fill="auto"/>
        <w:spacing w:before="0" w:after="302" w:line="276" w:lineRule="auto"/>
        <w:ind w:left="5840"/>
        <w:rPr>
          <w:sz w:val="28"/>
          <w:szCs w:val="28"/>
        </w:rPr>
      </w:pPr>
      <w:r>
        <w:rPr>
          <w:color w:val="000000"/>
          <w:sz w:val="28"/>
          <w:szCs w:val="28"/>
        </w:rPr>
        <w:t>УТВЕРЖДАЮ</w:t>
      </w:r>
    </w:p>
    <w:p w14:paraId="3DDBC376" w14:textId="77777777" w:rsidR="00EB4DB2" w:rsidRDefault="00000000">
      <w:pPr>
        <w:pStyle w:val="33"/>
        <w:shd w:val="clear" w:color="auto" w:fill="auto"/>
        <w:spacing w:before="0" w:after="39" w:line="276" w:lineRule="auto"/>
        <w:ind w:left="5840" w:right="720"/>
        <w:rPr>
          <w:sz w:val="28"/>
          <w:szCs w:val="28"/>
        </w:rPr>
      </w:pPr>
      <w:r>
        <w:rPr>
          <w:color w:val="000000"/>
          <w:sz w:val="28"/>
          <w:szCs w:val="28"/>
        </w:rPr>
        <w:t>Председатель постоянно действующей единой комиссии</w:t>
      </w:r>
    </w:p>
    <w:p w14:paraId="32E64A5A" w14:textId="77777777" w:rsidR="00EB4DB2" w:rsidRDefault="00000000">
      <w:pPr>
        <w:pStyle w:val="33"/>
        <w:shd w:val="clear" w:color="auto" w:fill="auto"/>
        <w:tabs>
          <w:tab w:val="left" w:leader="underscore" w:pos="2530"/>
        </w:tabs>
        <w:spacing w:before="0" w:after="0" w:line="276" w:lineRule="auto"/>
        <w:ind w:right="80"/>
        <w:jc w:val="right"/>
        <w:rPr>
          <w:color w:val="000000"/>
          <w:sz w:val="28"/>
          <w:szCs w:val="28"/>
        </w:rPr>
      </w:pPr>
      <w:r>
        <w:rPr>
          <w:color w:val="000000"/>
          <w:sz w:val="28"/>
          <w:szCs w:val="28"/>
        </w:rPr>
        <w:tab/>
        <w:t>Подпись</w:t>
      </w:r>
    </w:p>
    <w:p w14:paraId="47BF3949" w14:textId="77777777" w:rsidR="00EB4DB2" w:rsidRDefault="00000000">
      <w:pPr>
        <w:pStyle w:val="33"/>
        <w:shd w:val="clear" w:color="auto" w:fill="auto"/>
        <w:tabs>
          <w:tab w:val="left" w:leader="underscore" w:pos="2530"/>
        </w:tabs>
        <w:spacing w:before="0" w:after="0" w:line="276" w:lineRule="auto"/>
        <w:ind w:right="80"/>
        <w:jc w:val="right"/>
        <w:rPr>
          <w:sz w:val="28"/>
          <w:szCs w:val="28"/>
        </w:rPr>
      </w:pPr>
      <w:r>
        <w:rPr>
          <w:color w:val="000000"/>
          <w:sz w:val="28"/>
          <w:szCs w:val="28"/>
        </w:rPr>
        <w:t>М.Ш. Аскаров</w:t>
      </w:r>
    </w:p>
    <w:p w14:paraId="0E057027" w14:textId="77777777" w:rsidR="00EB4DB2" w:rsidRDefault="00000000">
      <w:pPr>
        <w:pStyle w:val="33"/>
        <w:shd w:val="clear" w:color="auto" w:fill="auto"/>
        <w:tabs>
          <w:tab w:val="left" w:pos="7789"/>
        </w:tabs>
        <w:spacing w:before="0" w:after="0" w:line="276" w:lineRule="auto"/>
        <w:ind w:left="5840"/>
        <w:rPr>
          <w:sz w:val="28"/>
          <w:szCs w:val="28"/>
        </w:rPr>
      </w:pPr>
      <w:r>
        <w:rPr>
          <w:color w:val="000000"/>
          <w:sz w:val="28"/>
          <w:szCs w:val="28"/>
        </w:rPr>
        <w:t xml:space="preserve"> «_____ »____________ 20___ г.</w:t>
      </w:r>
    </w:p>
    <w:p w14:paraId="01AC385A" w14:textId="77777777" w:rsidR="00EB4DB2" w:rsidRDefault="00EB4DB2">
      <w:pPr>
        <w:spacing w:after="0"/>
        <w:ind w:firstLine="709"/>
        <w:jc w:val="both"/>
        <w:rPr>
          <w:rFonts w:ascii="Times New Roman" w:hAnsi="Times New Roman" w:cs="Times New Roman"/>
          <w:b/>
          <w:sz w:val="28"/>
          <w:szCs w:val="28"/>
        </w:rPr>
      </w:pPr>
    </w:p>
    <w:p w14:paraId="46FA804E" w14:textId="4795E5F9" w:rsidR="00EB4DB2" w:rsidRDefault="00000000">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sz w:val="28"/>
          <w:szCs w:val="28"/>
        </w:rPr>
        <w:t xml:space="preserve">Документация об Аукционе в электронной форме на право заключения договора на оказание услуг </w:t>
      </w:r>
      <w:r>
        <w:rPr>
          <w:rFonts w:ascii="Times New Roman" w:hAnsi="Times New Roman" w:cs="Times New Roman"/>
          <w:b/>
          <w:bCs/>
          <w:color w:val="000000"/>
          <w:sz w:val="28"/>
          <w:szCs w:val="28"/>
        </w:rPr>
        <w:t xml:space="preserve">по сопровождению </w:t>
      </w:r>
      <w:bookmarkStart w:id="0" w:name="_Hlk147774386"/>
      <w:r>
        <w:rPr>
          <w:rFonts w:ascii="Times New Roman" w:hAnsi="Times New Roman" w:cs="Times New Roman"/>
          <w:b/>
          <w:bCs/>
          <w:color w:val="000000"/>
          <w:sz w:val="28"/>
          <w:szCs w:val="28"/>
        </w:rPr>
        <w:t>информационной базы 1С: Предприятие в 202</w:t>
      </w:r>
      <w:r w:rsidR="00426C21">
        <w:rPr>
          <w:rFonts w:ascii="Times New Roman" w:hAnsi="Times New Roman" w:cs="Times New Roman"/>
          <w:b/>
          <w:bCs/>
          <w:color w:val="000000"/>
          <w:sz w:val="28"/>
          <w:szCs w:val="28"/>
        </w:rPr>
        <w:t>5</w:t>
      </w:r>
      <w:r>
        <w:rPr>
          <w:rFonts w:ascii="Times New Roman" w:hAnsi="Times New Roman" w:cs="Times New Roman"/>
          <w:b/>
          <w:bCs/>
          <w:color w:val="000000"/>
          <w:sz w:val="28"/>
          <w:szCs w:val="28"/>
        </w:rPr>
        <w:t xml:space="preserve"> году</w:t>
      </w:r>
      <w:bookmarkEnd w:id="0"/>
    </w:p>
    <w:p w14:paraId="1318FF3E" w14:textId="77777777" w:rsidR="00EB4DB2" w:rsidRDefault="00EB4DB2">
      <w:pPr>
        <w:spacing w:after="0"/>
        <w:ind w:firstLine="709"/>
        <w:jc w:val="both"/>
        <w:rPr>
          <w:rFonts w:ascii="Times New Roman" w:hAnsi="Times New Roman" w:cs="Times New Roman"/>
          <w:b/>
          <w:sz w:val="28"/>
          <w:szCs w:val="28"/>
        </w:rPr>
      </w:pPr>
    </w:p>
    <w:p w14:paraId="41049BE8" w14:textId="77777777" w:rsidR="00EB4DB2" w:rsidRDefault="00000000">
      <w:pPr>
        <w:pStyle w:val="14"/>
        <w:shd w:val="clear" w:color="auto" w:fill="auto"/>
        <w:tabs>
          <w:tab w:val="left" w:pos="730"/>
        </w:tabs>
        <w:spacing w:after="0" w:line="276" w:lineRule="auto"/>
        <w:ind w:left="709"/>
        <w:rPr>
          <w:sz w:val="28"/>
          <w:szCs w:val="28"/>
        </w:rPr>
      </w:pPr>
      <w:bookmarkStart w:id="1" w:name="bookmark1"/>
      <w:r>
        <w:rPr>
          <w:color w:val="000000"/>
          <w:sz w:val="28"/>
          <w:szCs w:val="28"/>
        </w:rPr>
        <w:t>Условия проведения аукциона</w:t>
      </w:r>
      <w:bookmarkEnd w:id="1"/>
    </w:p>
    <w:p w14:paraId="68DDD777" w14:textId="77777777" w:rsidR="00EB4DB2" w:rsidRDefault="00EB4DB2">
      <w:pPr>
        <w:pStyle w:val="14"/>
        <w:shd w:val="clear" w:color="auto" w:fill="auto"/>
        <w:tabs>
          <w:tab w:val="left" w:pos="730"/>
        </w:tabs>
        <w:spacing w:after="0" w:line="276" w:lineRule="auto"/>
        <w:ind w:left="709"/>
        <w:jc w:val="left"/>
        <w:rPr>
          <w:sz w:val="28"/>
          <w:szCs w:val="28"/>
        </w:rPr>
      </w:pPr>
    </w:p>
    <w:p w14:paraId="219FD550" w14:textId="77777777" w:rsidR="00EB4DB2" w:rsidRDefault="00000000">
      <w:pPr>
        <w:pStyle w:val="14"/>
        <w:numPr>
          <w:ilvl w:val="0"/>
          <w:numId w:val="1"/>
        </w:numPr>
        <w:shd w:val="clear" w:color="auto" w:fill="auto"/>
        <w:tabs>
          <w:tab w:val="left" w:pos="1436"/>
        </w:tabs>
        <w:spacing w:after="0" w:line="276" w:lineRule="auto"/>
        <w:ind w:firstLine="709"/>
        <w:jc w:val="both"/>
        <w:rPr>
          <w:sz w:val="28"/>
          <w:szCs w:val="28"/>
        </w:rPr>
      </w:pPr>
      <w:bookmarkStart w:id="2" w:name="bookmark2"/>
      <w:r>
        <w:rPr>
          <w:color w:val="000000"/>
          <w:sz w:val="28"/>
          <w:szCs w:val="28"/>
        </w:rPr>
        <w:t>Общие условия проведения аукциона</w:t>
      </w:r>
      <w:bookmarkEnd w:id="2"/>
    </w:p>
    <w:p w14:paraId="0BC712D1" w14:textId="77777777" w:rsidR="00EB4DB2"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3" w:name="bookmark3"/>
      <w:r>
        <w:rPr>
          <w:color w:val="000000"/>
          <w:sz w:val="28"/>
          <w:szCs w:val="28"/>
        </w:rPr>
        <w:t>Сведения о заказчике</w:t>
      </w:r>
      <w:bookmarkEnd w:id="3"/>
    </w:p>
    <w:p w14:paraId="6F298A9B" w14:textId="77777777" w:rsidR="00EB4DB2" w:rsidRDefault="00000000">
      <w:pPr>
        <w:pStyle w:val="33"/>
        <w:numPr>
          <w:ilvl w:val="2"/>
          <w:numId w:val="1"/>
        </w:numPr>
        <w:shd w:val="clear" w:color="auto" w:fill="auto"/>
        <w:spacing w:before="0" w:after="0" w:line="240" w:lineRule="auto"/>
        <w:ind w:firstLine="709"/>
        <w:jc w:val="both"/>
        <w:rPr>
          <w:sz w:val="28"/>
          <w:szCs w:val="28"/>
        </w:rPr>
      </w:pPr>
      <w:r>
        <w:rPr>
          <w:color w:val="000000"/>
          <w:sz w:val="28"/>
          <w:szCs w:val="28"/>
        </w:rPr>
        <w:t>Заказчик - АО «Содружество».</w:t>
      </w:r>
    </w:p>
    <w:p w14:paraId="27B73C5E"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Место нахождения Заказчика: 420021, г. Казань, ул. Галиаскара Камала, д. 11</w:t>
      </w:r>
    </w:p>
    <w:p w14:paraId="3B93B6E5"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Почтовый адрес Заказчика: 420021, г. Казань, ул. Галиаскара Камала, д. 11</w:t>
      </w:r>
    </w:p>
    <w:p w14:paraId="2CDC3361"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1.1.2. Контактные данные:</w:t>
      </w:r>
    </w:p>
    <w:p w14:paraId="16ABCEF5"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Начальник СДР и ЦЭ Севастьянова Ирина Анатольевна</w:t>
      </w:r>
    </w:p>
    <w:p w14:paraId="582F41C1"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Номер контактного телефона/факса Заказчика: +7</w:t>
      </w:r>
      <w:r>
        <w:rPr>
          <w:rFonts w:ascii="Times New Roman" w:hAnsi="Times New Roman"/>
          <w:sz w:val="28"/>
          <w:szCs w:val="28"/>
          <w:lang w:val="en-US"/>
        </w:rPr>
        <w:t> </w:t>
      </w:r>
      <w:r>
        <w:rPr>
          <w:rFonts w:ascii="Times New Roman" w:hAnsi="Times New Roman"/>
          <w:sz w:val="28"/>
          <w:szCs w:val="28"/>
        </w:rPr>
        <w:t>(843)</w:t>
      </w:r>
      <w:r>
        <w:rPr>
          <w:rFonts w:ascii="Times New Roman" w:hAnsi="Times New Roman"/>
          <w:sz w:val="28"/>
          <w:szCs w:val="28"/>
          <w:lang w:val="en-US"/>
        </w:rPr>
        <w:t> </w:t>
      </w:r>
      <w:r>
        <w:rPr>
          <w:rFonts w:ascii="Times New Roman" w:eastAsia="Calibri" w:hAnsi="Times New Roman"/>
          <w:sz w:val="28"/>
          <w:szCs w:val="28"/>
          <w:lang w:eastAsia="ru-RU"/>
        </w:rPr>
        <w:t>202-28-18</w:t>
      </w:r>
    </w:p>
    <w:p w14:paraId="27FA5E29" w14:textId="77777777" w:rsidR="00EB4DB2" w:rsidRDefault="00000000">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 электронной почты Заказчика: </w:t>
      </w:r>
      <w:hyperlink r:id="rId8" w:tooltip="mailto:sodr.tendr@mail.ru" w:history="1">
        <w:r w:rsidR="00EB4DB2">
          <w:rPr>
            <w:rStyle w:val="af2"/>
            <w:rFonts w:ascii="Times New Roman" w:hAnsi="Times New Roman" w:cs="Times New Roman"/>
            <w:sz w:val="28"/>
            <w:szCs w:val="28"/>
            <w:lang w:val="en-US"/>
          </w:rPr>
          <w:t>sodr</w:t>
        </w:r>
        <w:r w:rsidR="00EB4DB2">
          <w:rPr>
            <w:rStyle w:val="af2"/>
            <w:rFonts w:ascii="Times New Roman" w:hAnsi="Times New Roman" w:cs="Times New Roman"/>
            <w:sz w:val="28"/>
            <w:szCs w:val="28"/>
          </w:rPr>
          <w:t>.</w:t>
        </w:r>
        <w:r w:rsidR="00EB4DB2">
          <w:rPr>
            <w:rStyle w:val="af2"/>
            <w:rFonts w:ascii="Times New Roman" w:hAnsi="Times New Roman" w:cs="Times New Roman"/>
            <w:sz w:val="28"/>
            <w:szCs w:val="28"/>
            <w:lang w:val="en-US"/>
          </w:rPr>
          <w:t>tendr</w:t>
        </w:r>
        <w:r w:rsidR="00EB4DB2">
          <w:rPr>
            <w:rStyle w:val="af2"/>
            <w:rFonts w:ascii="Times New Roman" w:hAnsi="Times New Roman" w:cs="Times New Roman"/>
            <w:sz w:val="28"/>
            <w:szCs w:val="28"/>
          </w:rPr>
          <w:t>@</w:t>
        </w:r>
        <w:r w:rsidR="00EB4DB2">
          <w:rPr>
            <w:rStyle w:val="af2"/>
            <w:rFonts w:ascii="Times New Roman" w:hAnsi="Times New Roman" w:cs="Times New Roman"/>
            <w:sz w:val="28"/>
            <w:szCs w:val="28"/>
            <w:lang w:val="en-US"/>
          </w:rPr>
          <w:t>mail</w:t>
        </w:r>
        <w:r w:rsidR="00EB4DB2">
          <w:rPr>
            <w:rStyle w:val="af2"/>
            <w:rFonts w:ascii="Times New Roman" w:hAnsi="Times New Roman" w:cs="Times New Roman"/>
            <w:sz w:val="28"/>
            <w:szCs w:val="28"/>
          </w:rPr>
          <w:t>.</w:t>
        </w:r>
        <w:proofErr w:type="spellStart"/>
        <w:r w:rsidR="00EB4DB2">
          <w:rPr>
            <w:rStyle w:val="af2"/>
            <w:rFonts w:ascii="Times New Roman" w:hAnsi="Times New Roman" w:cs="Times New Roman"/>
            <w:sz w:val="28"/>
            <w:szCs w:val="28"/>
            <w:lang w:val="en-US"/>
          </w:rPr>
          <w:t>ru</w:t>
        </w:r>
        <w:proofErr w:type="spellEnd"/>
      </w:hyperlink>
    </w:p>
    <w:p w14:paraId="4AFB0497" w14:textId="77777777" w:rsidR="00EB4DB2" w:rsidRDefault="00EB4DB2">
      <w:pPr>
        <w:pStyle w:val="27"/>
        <w:shd w:val="clear" w:color="auto" w:fill="auto"/>
        <w:spacing w:before="0" w:line="276" w:lineRule="auto"/>
        <w:ind w:firstLine="709"/>
        <w:rPr>
          <w:color w:val="000000"/>
          <w:sz w:val="28"/>
          <w:szCs w:val="28"/>
        </w:rPr>
      </w:pPr>
    </w:p>
    <w:p w14:paraId="1AEBE974" w14:textId="77777777" w:rsidR="00EB4DB2"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4" w:name="bookmark4"/>
      <w:r>
        <w:rPr>
          <w:color w:val="000000"/>
          <w:sz w:val="28"/>
          <w:szCs w:val="28"/>
        </w:rPr>
        <w:t>Способ проведения</w:t>
      </w:r>
      <w:bookmarkEnd w:id="4"/>
      <w:r>
        <w:rPr>
          <w:color w:val="000000"/>
          <w:sz w:val="28"/>
          <w:szCs w:val="28"/>
        </w:rPr>
        <w:t xml:space="preserve"> закупки</w:t>
      </w:r>
    </w:p>
    <w:p w14:paraId="6767BD63" w14:textId="77777777" w:rsidR="00EB4DB2" w:rsidRDefault="00000000">
      <w:pPr>
        <w:pStyle w:val="14"/>
        <w:shd w:val="clear" w:color="auto" w:fill="auto"/>
        <w:tabs>
          <w:tab w:val="left" w:pos="1436"/>
        </w:tabs>
        <w:spacing w:after="0" w:line="276" w:lineRule="auto"/>
        <w:ind w:firstLine="709"/>
        <w:jc w:val="both"/>
        <w:rPr>
          <w:b w:val="0"/>
          <w:color w:val="000000"/>
          <w:sz w:val="28"/>
          <w:szCs w:val="28"/>
        </w:rPr>
      </w:pPr>
      <w:r>
        <w:rPr>
          <w:b w:val="0"/>
          <w:color w:val="000000"/>
          <w:sz w:val="28"/>
          <w:szCs w:val="28"/>
        </w:rPr>
        <w:t>Открытый аукцион в электронной форме</w:t>
      </w:r>
    </w:p>
    <w:p w14:paraId="11D96C4A" w14:textId="77777777" w:rsidR="00EB4DB2" w:rsidRDefault="00000000">
      <w:pPr>
        <w:pStyle w:val="33"/>
        <w:shd w:val="clear" w:color="auto" w:fill="auto"/>
        <w:spacing w:before="0" w:after="0" w:line="276" w:lineRule="auto"/>
        <w:ind w:firstLine="709"/>
        <w:jc w:val="both"/>
        <w:rPr>
          <w:color w:val="000000"/>
          <w:sz w:val="28"/>
          <w:szCs w:val="28"/>
        </w:rPr>
      </w:pPr>
      <w:r>
        <w:rPr>
          <w:color w:val="000000"/>
          <w:sz w:val="28"/>
          <w:szCs w:val="28"/>
        </w:rPr>
        <w:t xml:space="preserve">Данная процедура проходит </w:t>
      </w:r>
      <w:r>
        <w:rPr>
          <w:rFonts w:eastAsia="Calibri"/>
          <w:sz w:val="28"/>
          <w:szCs w:val="28"/>
        </w:rPr>
        <w:t>на электронной торговой площадке «</w:t>
      </w:r>
      <w:proofErr w:type="spellStart"/>
      <w:r>
        <w:rPr>
          <w:rFonts w:eastAsia="Calibri"/>
          <w:sz w:val="28"/>
          <w:szCs w:val="28"/>
        </w:rPr>
        <w:t>ZakazRF</w:t>
      </w:r>
      <w:proofErr w:type="spellEnd"/>
      <w:r>
        <w:rPr>
          <w:rFonts w:eastAsia="Calibri"/>
          <w:sz w:val="28"/>
          <w:szCs w:val="28"/>
        </w:rPr>
        <w:t xml:space="preserve"> 223» Агентство по государственному заказу Республики Татарстан», </w:t>
      </w:r>
      <w:r>
        <w:rPr>
          <w:bCs/>
          <w:sz w:val="28"/>
          <w:szCs w:val="28"/>
        </w:rPr>
        <w:t xml:space="preserve">на сайте </w:t>
      </w:r>
      <w:r>
        <w:rPr>
          <w:b/>
          <w:i/>
          <w:iCs/>
          <w:sz w:val="28"/>
          <w:szCs w:val="28"/>
        </w:rPr>
        <w:t>http://223etp.zakazrf.ru/</w:t>
      </w:r>
      <w:r>
        <w:rPr>
          <w:bCs/>
          <w:sz w:val="28"/>
          <w:szCs w:val="28"/>
        </w:rPr>
        <w:t xml:space="preserve"> </w:t>
      </w:r>
      <w:r>
        <w:rPr>
          <w:sz w:val="28"/>
          <w:szCs w:val="28"/>
        </w:rPr>
        <w:t>(далее – электронная площадка)</w:t>
      </w:r>
      <w:r>
        <w:rPr>
          <w:color w:val="000000"/>
          <w:sz w:val="28"/>
          <w:szCs w:val="28"/>
        </w:rPr>
        <w:t>. В случае возникновения затруднений технического характера необходимо незамедлительно обратиться в службу технической поддержки по телефону или электронной почте, указанным на сайте данной площадки, а также сообщить об этом контактному лицу, указанному в пункте 1.1.2 аукционной документации.</w:t>
      </w:r>
    </w:p>
    <w:p w14:paraId="5D1C06E2" w14:textId="77777777" w:rsidR="00EB4DB2" w:rsidRDefault="00EB4DB2">
      <w:pPr>
        <w:pStyle w:val="33"/>
        <w:shd w:val="clear" w:color="auto" w:fill="auto"/>
        <w:spacing w:before="0" w:after="0" w:line="276" w:lineRule="auto"/>
        <w:ind w:firstLine="709"/>
        <w:jc w:val="both"/>
        <w:rPr>
          <w:color w:val="000000"/>
          <w:sz w:val="28"/>
          <w:szCs w:val="28"/>
        </w:rPr>
      </w:pPr>
    </w:p>
    <w:p w14:paraId="1740E831" w14:textId="77777777" w:rsidR="00EB4DB2" w:rsidRDefault="00000000">
      <w:pPr>
        <w:pStyle w:val="14"/>
        <w:numPr>
          <w:ilvl w:val="1"/>
          <w:numId w:val="1"/>
        </w:numPr>
        <w:shd w:val="clear" w:color="auto" w:fill="auto"/>
        <w:tabs>
          <w:tab w:val="left" w:pos="1451"/>
        </w:tabs>
        <w:spacing w:after="0" w:line="276" w:lineRule="auto"/>
        <w:ind w:firstLine="709"/>
        <w:jc w:val="both"/>
        <w:rPr>
          <w:sz w:val="28"/>
          <w:szCs w:val="28"/>
        </w:rPr>
      </w:pPr>
      <w:bookmarkStart w:id="5" w:name="bookmark5"/>
      <w:r>
        <w:rPr>
          <w:color w:val="000000"/>
          <w:sz w:val="28"/>
          <w:szCs w:val="28"/>
        </w:rPr>
        <w:t>Предмет аукциона</w:t>
      </w:r>
      <w:bookmarkEnd w:id="5"/>
    </w:p>
    <w:p w14:paraId="30185C58" w14:textId="27A2CC0B" w:rsidR="00EB4DB2" w:rsidRDefault="00000000">
      <w:pPr>
        <w:pStyle w:val="27"/>
        <w:shd w:val="clear" w:color="auto" w:fill="auto"/>
        <w:spacing w:before="0" w:line="276" w:lineRule="auto"/>
        <w:ind w:firstLine="709"/>
        <w:rPr>
          <w:b/>
          <w:bCs/>
          <w:i w:val="0"/>
          <w:iCs w:val="0"/>
          <w:color w:val="000000"/>
          <w:sz w:val="28"/>
          <w:szCs w:val="28"/>
        </w:rPr>
      </w:pPr>
      <w:r>
        <w:rPr>
          <w:b/>
          <w:bCs/>
          <w:i w:val="0"/>
          <w:iCs w:val="0"/>
          <w:color w:val="000000"/>
          <w:sz w:val="28"/>
          <w:szCs w:val="28"/>
        </w:rPr>
        <w:t>Оказание услуг по сопровождению информационной базы 1С: Предприятие в 202</w:t>
      </w:r>
      <w:r w:rsidR="00426C21">
        <w:rPr>
          <w:b/>
          <w:bCs/>
          <w:i w:val="0"/>
          <w:iCs w:val="0"/>
          <w:color w:val="000000"/>
          <w:sz w:val="28"/>
          <w:szCs w:val="28"/>
        </w:rPr>
        <w:t>5</w:t>
      </w:r>
      <w:r>
        <w:rPr>
          <w:b/>
          <w:bCs/>
          <w:i w:val="0"/>
          <w:iCs w:val="0"/>
          <w:color w:val="000000"/>
          <w:sz w:val="28"/>
          <w:szCs w:val="28"/>
        </w:rPr>
        <w:t xml:space="preserve"> году</w:t>
      </w:r>
    </w:p>
    <w:p w14:paraId="319B6CD1" w14:textId="77777777" w:rsidR="00EB4DB2" w:rsidRDefault="00EB4DB2">
      <w:pPr>
        <w:pStyle w:val="27"/>
        <w:shd w:val="clear" w:color="auto" w:fill="auto"/>
        <w:spacing w:before="0" w:line="276" w:lineRule="auto"/>
        <w:ind w:firstLine="709"/>
        <w:rPr>
          <w:b/>
          <w:bCs/>
          <w:i w:val="0"/>
          <w:iCs w:val="0"/>
          <w:sz w:val="28"/>
          <w:szCs w:val="28"/>
        </w:rPr>
      </w:pPr>
    </w:p>
    <w:p w14:paraId="32AA6764" w14:textId="77777777" w:rsidR="00EB4DB2" w:rsidRDefault="00000000">
      <w:pPr>
        <w:pStyle w:val="af3"/>
        <w:numPr>
          <w:ilvl w:val="1"/>
          <w:numId w:val="1"/>
        </w:numPr>
        <w:spacing w:after="0" w:line="240" w:lineRule="auto"/>
        <w:ind w:left="0" w:firstLine="709"/>
        <w:jc w:val="both"/>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Антидемпинговые меры</w:t>
      </w:r>
    </w:p>
    <w:p w14:paraId="4E4D3C85" w14:textId="77777777" w:rsidR="00EB4DB2" w:rsidRDefault="00000000">
      <w:pPr>
        <w:pStyle w:val="af3"/>
        <w:spacing w:after="0" w:line="240" w:lineRule="auto"/>
        <w:ind w:left="0" w:firstLine="709"/>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t>Не предусмотрены.</w:t>
      </w:r>
    </w:p>
    <w:p w14:paraId="0417A851" w14:textId="77777777" w:rsidR="00EB4DB2" w:rsidRDefault="00EB4DB2">
      <w:pPr>
        <w:pStyle w:val="af3"/>
        <w:spacing w:after="0" w:line="240" w:lineRule="auto"/>
        <w:ind w:left="0" w:firstLine="709"/>
        <w:jc w:val="both"/>
        <w:rPr>
          <w:rFonts w:ascii="Times New Roman" w:eastAsia="Times New Roman" w:hAnsi="Times New Roman" w:cs="Times New Roman"/>
          <w:bCs/>
          <w:spacing w:val="-1"/>
          <w:sz w:val="28"/>
          <w:szCs w:val="28"/>
        </w:rPr>
      </w:pPr>
    </w:p>
    <w:p w14:paraId="1AA0D16B" w14:textId="77777777" w:rsidR="00EB4DB2" w:rsidRDefault="00000000">
      <w:pPr>
        <w:pStyle w:val="14"/>
        <w:numPr>
          <w:ilvl w:val="1"/>
          <w:numId w:val="1"/>
        </w:numPr>
        <w:shd w:val="clear" w:color="auto" w:fill="auto"/>
        <w:tabs>
          <w:tab w:val="left" w:pos="1436"/>
        </w:tabs>
        <w:spacing w:after="0" w:line="240" w:lineRule="auto"/>
        <w:ind w:firstLine="709"/>
        <w:jc w:val="both"/>
        <w:rPr>
          <w:sz w:val="28"/>
          <w:szCs w:val="28"/>
        </w:rPr>
      </w:pPr>
      <w:r>
        <w:rPr>
          <w:sz w:val="28"/>
          <w:szCs w:val="28"/>
        </w:rPr>
        <w:t>Обеспечение заявок</w:t>
      </w:r>
    </w:p>
    <w:p w14:paraId="268EACDF" w14:textId="77777777" w:rsidR="00EB4DB2" w:rsidRDefault="00000000">
      <w:pPr>
        <w:pStyle w:val="14"/>
        <w:shd w:val="clear" w:color="auto" w:fill="auto"/>
        <w:tabs>
          <w:tab w:val="left" w:pos="1436"/>
        </w:tabs>
        <w:spacing w:after="0" w:line="240" w:lineRule="auto"/>
        <w:ind w:firstLine="709"/>
        <w:jc w:val="both"/>
        <w:rPr>
          <w:b w:val="0"/>
          <w:sz w:val="28"/>
          <w:szCs w:val="28"/>
        </w:rPr>
      </w:pPr>
      <w:r>
        <w:rPr>
          <w:b w:val="0"/>
          <w:sz w:val="28"/>
          <w:szCs w:val="28"/>
        </w:rPr>
        <w:lastRenderedPageBreak/>
        <w:t>Не предусмотрены.</w:t>
      </w:r>
    </w:p>
    <w:p w14:paraId="4A8AA6ED" w14:textId="77777777" w:rsidR="00EB4DB2" w:rsidRDefault="00EB4DB2">
      <w:pPr>
        <w:pStyle w:val="14"/>
        <w:shd w:val="clear" w:color="auto" w:fill="auto"/>
        <w:tabs>
          <w:tab w:val="left" w:pos="1436"/>
        </w:tabs>
        <w:spacing w:after="0" w:line="240" w:lineRule="auto"/>
        <w:ind w:firstLine="709"/>
        <w:jc w:val="both"/>
        <w:rPr>
          <w:b w:val="0"/>
          <w:sz w:val="28"/>
          <w:szCs w:val="28"/>
        </w:rPr>
      </w:pPr>
    </w:p>
    <w:p w14:paraId="4432A99D" w14:textId="77777777" w:rsidR="00EB4DB2" w:rsidRDefault="00000000">
      <w:pPr>
        <w:pStyle w:val="14"/>
        <w:numPr>
          <w:ilvl w:val="1"/>
          <w:numId w:val="1"/>
        </w:numPr>
        <w:shd w:val="clear" w:color="auto" w:fill="auto"/>
        <w:tabs>
          <w:tab w:val="left" w:pos="1436"/>
        </w:tabs>
        <w:spacing w:after="0" w:line="240" w:lineRule="auto"/>
        <w:ind w:firstLine="709"/>
        <w:jc w:val="both"/>
        <w:rPr>
          <w:sz w:val="28"/>
          <w:szCs w:val="28"/>
        </w:rPr>
      </w:pPr>
      <w:r>
        <w:rPr>
          <w:sz w:val="28"/>
          <w:szCs w:val="28"/>
        </w:rPr>
        <w:t>Обеспечение исполнения договора</w:t>
      </w:r>
    </w:p>
    <w:p w14:paraId="66A1CBDE" w14:textId="15C4847E" w:rsidR="00EB4DB2" w:rsidRDefault="00000000">
      <w:pPr>
        <w:pStyle w:val="14"/>
        <w:shd w:val="clear" w:color="auto" w:fill="auto"/>
        <w:tabs>
          <w:tab w:val="left" w:pos="1436"/>
        </w:tabs>
        <w:spacing w:line="240" w:lineRule="auto"/>
        <w:ind w:firstLine="709"/>
        <w:jc w:val="both"/>
        <w:rPr>
          <w:b w:val="0"/>
          <w:bCs w:val="0"/>
          <w:color w:val="FF0000"/>
          <w:sz w:val="28"/>
          <w:szCs w:val="28"/>
        </w:rPr>
      </w:pPr>
      <w:bookmarkStart w:id="6" w:name="_Hlk123231852"/>
      <w:r>
        <w:rPr>
          <w:color w:val="FF0000"/>
          <w:sz w:val="28"/>
          <w:szCs w:val="28"/>
        </w:rPr>
        <w:t xml:space="preserve">Предусмотрено в размере </w:t>
      </w:r>
      <w:r>
        <w:rPr>
          <w:b w:val="0"/>
          <w:bCs w:val="0"/>
          <w:color w:val="FF0000"/>
          <w:sz w:val="28"/>
          <w:szCs w:val="28"/>
        </w:rPr>
        <w:t>3</w:t>
      </w:r>
      <w:r w:rsidR="00426C21">
        <w:rPr>
          <w:b w:val="0"/>
          <w:bCs w:val="0"/>
          <w:color w:val="FF0000"/>
          <w:sz w:val="28"/>
          <w:szCs w:val="28"/>
        </w:rPr>
        <w:t>06</w:t>
      </w:r>
      <w:r>
        <w:rPr>
          <w:b w:val="0"/>
          <w:bCs w:val="0"/>
          <w:color w:val="FF0000"/>
          <w:sz w:val="28"/>
          <w:szCs w:val="28"/>
        </w:rPr>
        <w:t xml:space="preserve"> 000 (Триста </w:t>
      </w:r>
      <w:r w:rsidR="00426C21">
        <w:rPr>
          <w:b w:val="0"/>
          <w:bCs w:val="0"/>
          <w:color w:val="FF0000"/>
          <w:sz w:val="28"/>
          <w:szCs w:val="28"/>
        </w:rPr>
        <w:t>шесть</w:t>
      </w:r>
      <w:r>
        <w:rPr>
          <w:b w:val="0"/>
          <w:bCs w:val="0"/>
          <w:color w:val="FF0000"/>
          <w:sz w:val="28"/>
          <w:szCs w:val="28"/>
        </w:rPr>
        <w:t xml:space="preserve"> тысяч) рублей 00 копеек.</w:t>
      </w:r>
    </w:p>
    <w:p w14:paraId="6816E9B3" w14:textId="77777777" w:rsidR="00EB4DB2" w:rsidRDefault="00000000">
      <w:pPr>
        <w:pStyle w:val="14"/>
        <w:numPr>
          <w:ilvl w:val="1"/>
          <w:numId w:val="1"/>
        </w:numPr>
        <w:shd w:val="clear" w:color="auto" w:fill="auto"/>
        <w:tabs>
          <w:tab w:val="left" w:pos="1446"/>
        </w:tabs>
        <w:spacing w:after="0" w:line="276" w:lineRule="auto"/>
        <w:ind w:firstLine="709"/>
        <w:jc w:val="both"/>
        <w:rPr>
          <w:sz w:val="28"/>
          <w:szCs w:val="28"/>
        </w:rPr>
      </w:pPr>
      <w:bookmarkStart w:id="7" w:name="bookmark10"/>
      <w:bookmarkStart w:id="8" w:name="_Hlk111444703"/>
      <w:bookmarkEnd w:id="6"/>
      <w:r>
        <w:rPr>
          <w:sz w:val="28"/>
          <w:szCs w:val="28"/>
        </w:rPr>
        <w:t>Порядок, место, дата начала и окончания срока подачи заявок, вскрытия заявок</w:t>
      </w:r>
      <w:bookmarkEnd w:id="7"/>
    </w:p>
    <w:p w14:paraId="52106100" w14:textId="77777777" w:rsidR="00EB4DB2" w:rsidRDefault="00000000">
      <w:pPr>
        <w:pStyle w:val="27"/>
        <w:shd w:val="clear" w:color="auto" w:fill="auto"/>
        <w:spacing w:before="0" w:line="276" w:lineRule="auto"/>
        <w:ind w:firstLine="709"/>
        <w:rPr>
          <w:rStyle w:val="20pt"/>
          <w:color w:val="auto"/>
          <w:sz w:val="28"/>
          <w:szCs w:val="28"/>
        </w:rPr>
      </w:pPr>
      <w:r>
        <w:rPr>
          <w:rStyle w:val="20pt"/>
          <w:color w:val="auto"/>
          <w:sz w:val="28"/>
          <w:szCs w:val="28"/>
        </w:rPr>
        <w:t xml:space="preserve">Заявки в электронной форме подаются в порядке, указанном в разделе 7.3 аукционной документации, </w:t>
      </w:r>
      <w:r>
        <w:rPr>
          <w:i w:val="0"/>
          <w:sz w:val="28"/>
          <w:szCs w:val="28"/>
        </w:rPr>
        <w:t>на сайте</w:t>
      </w:r>
      <w:r>
        <w:rPr>
          <w:sz w:val="28"/>
          <w:szCs w:val="28"/>
        </w:rPr>
        <w:t xml:space="preserve"> </w:t>
      </w:r>
      <w:r>
        <w:rPr>
          <w:b/>
          <w:bCs/>
          <w:sz w:val="28"/>
          <w:szCs w:val="28"/>
        </w:rPr>
        <w:t>http://223etp.zakazrf.ru/</w:t>
      </w:r>
    </w:p>
    <w:p w14:paraId="59662932" w14:textId="77777777" w:rsidR="00EB4DB2" w:rsidRDefault="00EB4DB2">
      <w:pPr>
        <w:pStyle w:val="27"/>
        <w:shd w:val="clear" w:color="auto" w:fill="auto"/>
        <w:spacing w:before="0" w:line="276" w:lineRule="auto"/>
        <w:ind w:firstLine="709"/>
        <w:rPr>
          <w:rStyle w:val="20pt"/>
          <w:color w:val="auto"/>
          <w:sz w:val="28"/>
          <w:szCs w:val="28"/>
        </w:rPr>
      </w:pPr>
    </w:p>
    <w:p w14:paraId="3F474818" w14:textId="5693FDA2" w:rsidR="00EB4DB2" w:rsidRDefault="00000000">
      <w:pPr>
        <w:pStyle w:val="33"/>
        <w:shd w:val="clear" w:color="auto" w:fill="auto"/>
        <w:spacing w:before="0" w:after="0" w:line="276" w:lineRule="auto"/>
        <w:ind w:firstLine="709"/>
        <w:jc w:val="both"/>
        <w:rPr>
          <w:rStyle w:val="0pt"/>
          <w:b/>
          <w:i w:val="0"/>
          <w:color w:val="auto"/>
          <w:sz w:val="28"/>
          <w:szCs w:val="28"/>
        </w:rPr>
      </w:pPr>
      <w:r>
        <w:rPr>
          <w:b/>
          <w:sz w:val="28"/>
          <w:szCs w:val="28"/>
        </w:rPr>
        <w:t xml:space="preserve">Дата начала подачи заявок </w:t>
      </w:r>
      <w:r>
        <w:rPr>
          <w:sz w:val="28"/>
          <w:szCs w:val="28"/>
        </w:rPr>
        <w:t>– с «</w:t>
      </w:r>
      <w:r w:rsidR="00BF04CC">
        <w:rPr>
          <w:b/>
          <w:sz w:val="28"/>
          <w:szCs w:val="28"/>
        </w:rPr>
        <w:t>25</w:t>
      </w:r>
      <w:r>
        <w:rPr>
          <w:rStyle w:val="0pt"/>
          <w:b/>
          <w:i w:val="0"/>
          <w:color w:val="auto"/>
          <w:sz w:val="28"/>
          <w:szCs w:val="28"/>
        </w:rPr>
        <w:t>» октября 202</w:t>
      </w:r>
      <w:r w:rsidR="00426C21">
        <w:rPr>
          <w:rStyle w:val="0pt"/>
          <w:b/>
          <w:i w:val="0"/>
          <w:color w:val="auto"/>
          <w:sz w:val="28"/>
          <w:szCs w:val="28"/>
        </w:rPr>
        <w:t>4</w:t>
      </w:r>
      <w:r>
        <w:rPr>
          <w:rStyle w:val="0pt"/>
          <w:b/>
          <w:i w:val="0"/>
          <w:color w:val="auto"/>
          <w:sz w:val="28"/>
          <w:szCs w:val="28"/>
        </w:rPr>
        <w:t xml:space="preserve"> года.</w:t>
      </w:r>
    </w:p>
    <w:p w14:paraId="2CA58DE5" w14:textId="2D1633A3" w:rsidR="00EB4DB2" w:rsidRDefault="00000000">
      <w:pPr>
        <w:pStyle w:val="33"/>
        <w:shd w:val="clear" w:color="auto" w:fill="auto"/>
        <w:spacing w:before="0" w:after="0" w:line="276" w:lineRule="auto"/>
        <w:ind w:firstLine="709"/>
        <w:jc w:val="both"/>
        <w:rPr>
          <w:b/>
          <w:sz w:val="28"/>
          <w:szCs w:val="28"/>
        </w:rPr>
      </w:pPr>
      <w:r>
        <w:rPr>
          <w:b/>
          <w:sz w:val="28"/>
          <w:szCs w:val="28"/>
        </w:rPr>
        <w:t>Дата окончания срока подачи заявок</w:t>
      </w:r>
      <w:r>
        <w:rPr>
          <w:sz w:val="28"/>
          <w:szCs w:val="28"/>
        </w:rPr>
        <w:t xml:space="preserve"> – до 08:00 часов московского времени </w:t>
      </w:r>
      <w:r>
        <w:rPr>
          <w:b/>
          <w:sz w:val="28"/>
          <w:szCs w:val="28"/>
        </w:rPr>
        <w:t>«</w:t>
      </w:r>
      <w:r w:rsidR="00426C21">
        <w:rPr>
          <w:b/>
          <w:sz w:val="28"/>
          <w:szCs w:val="28"/>
        </w:rPr>
        <w:t>1</w:t>
      </w:r>
      <w:r w:rsidR="00BF04CC">
        <w:rPr>
          <w:b/>
          <w:sz w:val="28"/>
          <w:szCs w:val="28"/>
        </w:rPr>
        <w:t>1</w:t>
      </w:r>
      <w:r>
        <w:rPr>
          <w:b/>
          <w:sz w:val="28"/>
          <w:szCs w:val="28"/>
        </w:rPr>
        <w:t xml:space="preserve">» </w:t>
      </w:r>
      <w:r w:rsidR="00BF04CC">
        <w:rPr>
          <w:b/>
          <w:sz w:val="28"/>
          <w:szCs w:val="28"/>
        </w:rPr>
        <w:t>ноября</w:t>
      </w:r>
      <w:r>
        <w:rPr>
          <w:b/>
          <w:sz w:val="28"/>
          <w:szCs w:val="28"/>
        </w:rPr>
        <w:t xml:space="preserve"> 202</w:t>
      </w:r>
      <w:r w:rsidR="00426C21">
        <w:rPr>
          <w:b/>
          <w:sz w:val="28"/>
          <w:szCs w:val="28"/>
        </w:rPr>
        <w:t>4</w:t>
      </w:r>
      <w:r>
        <w:rPr>
          <w:b/>
          <w:sz w:val="28"/>
          <w:szCs w:val="28"/>
        </w:rPr>
        <w:t xml:space="preserve"> года.</w:t>
      </w:r>
    </w:p>
    <w:p w14:paraId="6641677A" w14:textId="6A9575B6" w:rsidR="00EB4DB2" w:rsidRDefault="00000000">
      <w:pPr>
        <w:pStyle w:val="33"/>
        <w:shd w:val="clear" w:color="auto" w:fill="auto"/>
        <w:spacing w:before="0" w:after="0" w:line="276" w:lineRule="auto"/>
        <w:ind w:firstLine="709"/>
        <w:jc w:val="both"/>
        <w:rPr>
          <w:sz w:val="28"/>
          <w:szCs w:val="28"/>
        </w:rPr>
      </w:pPr>
      <w:r>
        <w:rPr>
          <w:b/>
          <w:sz w:val="28"/>
          <w:szCs w:val="28"/>
        </w:rPr>
        <w:t>Вскрытие заявок</w:t>
      </w:r>
      <w:r>
        <w:rPr>
          <w:sz w:val="28"/>
          <w:szCs w:val="28"/>
        </w:rPr>
        <w:t xml:space="preserve"> осуществляется по истечении срока подачи заявок с 09:00 часов московского времени </w:t>
      </w:r>
      <w:r>
        <w:rPr>
          <w:b/>
          <w:sz w:val="28"/>
          <w:szCs w:val="28"/>
        </w:rPr>
        <w:t>«</w:t>
      </w:r>
      <w:r w:rsidR="00426C21">
        <w:rPr>
          <w:b/>
          <w:sz w:val="28"/>
          <w:szCs w:val="28"/>
        </w:rPr>
        <w:t>1</w:t>
      </w:r>
      <w:r w:rsidR="00BF04CC">
        <w:rPr>
          <w:b/>
          <w:sz w:val="28"/>
          <w:szCs w:val="28"/>
        </w:rPr>
        <w:t>1</w:t>
      </w:r>
      <w:r>
        <w:rPr>
          <w:b/>
          <w:sz w:val="28"/>
          <w:szCs w:val="28"/>
        </w:rPr>
        <w:t xml:space="preserve">» </w:t>
      </w:r>
      <w:r w:rsidR="00BF04CC">
        <w:rPr>
          <w:b/>
          <w:sz w:val="28"/>
          <w:szCs w:val="28"/>
        </w:rPr>
        <w:t>ноя</w:t>
      </w:r>
      <w:r>
        <w:rPr>
          <w:b/>
          <w:sz w:val="28"/>
          <w:szCs w:val="28"/>
        </w:rPr>
        <w:t>бря 202</w:t>
      </w:r>
      <w:r w:rsidR="00426C21">
        <w:rPr>
          <w:b/>
          <w:sz w:val="28"/>
          <w:szCs w:val="28"/>
        </w:rPr>
        <w:t>4</w:t>
      </w:r>
      <w:r>
        <w:rPr>
          <w:b/>
          <w:sz w:val="28"/>
          <w:szCs w:val="28"/>
        </w:rPr>
        <w:t xml:space="preserve"> года</w:t>
      </w:r>
      <w:bookmarkStart w:id="9" w:name="bookmark11"/>
      <w:r>
        <w:rPr>
          <w:sz w:val="28"/>
          <w:szCs w:val="28"/>
        </w:rPr>
        <w:t xml:space="preserve"> на электронной площадке.</w:t>
      </w:r>
      <w:bookmarkEnd w:id="9"/>
    </w:p>
    <w:p w14:paraId="762B92A0" w14:textId="5DA0F39C" w:rsidR="00EB4DB2" w:rsidRDefault="00000000">
      <w:pPr>
        <w:pStyle w:val="33"/>
        <w:shd w:val="clear" w:color="auto" w:fill="auto"/>
        <w:spacing w:before="0" w:after="0" w:line="276" w:lineRule="auto"/>
        <w:ind w:firstLine="709"/>
        <w:jc w:val="both"/>
        <w:rPr>
          <w:rStyle w:val="0pt"/>
          <w:color w:val="auto"/>
          <w:sz w:val="28"/>
          <w:szCs w:val="28"/>
        </w:rPr>
      </w:pPr>
      <w:r>
        <w:rPr>
          <w:b/>
          <w:sz w:val="28"/>
          <w:szCs w:val="28"/>
        </w:rPr>
        <w:t>Рассмотрение аукционных заявок осуществляется</w:t>
      </w:r>
      <w:r>
        <w:rPr>
          <w:sz w:val="28"/>
          <w:szCs w:val="28"/>
        </w:rPr>
        <w:t xml:space="preserve"> в 11:00 часов московского времени</w:t>
      </w:r>
      <w:r>
        <w:rPr>
          <w:b/>
          <w:sz w:val="28"/>
          <w:szCs w:val="28"/>
        </w:rPr>
        <w:t xml:space="preserve"> </w:t>
      </w:r>
      <w:r>
        <w:rPr>
          <w:rStyle w:val="0pt"/>
          <w:b/>
          <w:i w:val="0"/>
          <w:color w:val="auto"/>
          <w:sz w:val="28"/>
          <w:szCs w:val="28"/>
        </w:rPr>
        <w:t>«</w:t>
      </w:r>
      <w:r w:rsidR="00426C21">
        <w:rPr>
          <w:rStyle w:val="0pt"/>
          <w:b/>
          <w:i w:val="0"/>
          <w:color w:val="auto"/>
          <w:sz w:val="28"/>
          <w:szCs w:val="28"/>
        </w:rPr>
        <w:t>1</w:t>
      </w:r>
      <w:r w:rsidR="00BF04CC">
        <w:rPr>
          <w:rStyle w:val="0pt"/>
          <w:b/>
          <w:i w:val="0"/>
          <w:color w:val="auto"/>
          <w:sz w:val="28"/>
          <w:szCs w:val="28"/>
        </w:rPr>
        <w:t>1</w:t>
      </w:r>
      <w:r>
        <w:rPr>
          <w:rStyle w:val="0pt"/>
          <w:b/>
          <w:i w:val="0"/>
          <w:color w:val="auto"/>
          <w:sz w:val="28"/>
          <w:szCs w:val="28"/>
        </w:rPr>
        <w:t xml:space="preserve">» </w:t>
      </w:r>
      <w:r w:rsidR="00BF04CC">
        <w:rPr>
          <w:rStyle w:val="0pt"/>
          <w:b/>
          <w:i w:val="0"/>
          <w:color w:val="auto"/>
          <w:sz w:val="28"/>
          <w:szCs w:val="28"/>
        </w:rPr>
        <w:t>но</w:t>
      </w:r>
      <w:r>
        <w:rPr>
          <w:rStyle w:val="0pt"/>
          <w:b/>
          <w:i w:val="0"/>
          <w:color w:val="auto"/>
          <w:sz w:val="28"/>
          <w:szCs w:val="28"/>
        </w:rPr>
        <w:t>ября 2023</w:t>
      </w:r>
      <w:r>
        <w:rPr>
          <w:b/>
          <w:sz w:val="28"/>
          <w:szCs w:val="28"/>
        </w:rPr>
        <w:t xml:space="preserve"> года</w:t>
      </w:r>
      <w:r>
        <w:rPr>
          <w:rStyle w:val="0pt"/>
          <w:color w:val="auto"/>
          <w:sz w:val="28"/>
          <w:szCs w:val="28"/>
        </w:rPr>
        <w:t xml:space="preserve"> </w:t>
      </w:r>
      <w:r>
        <w:rPr>
          <w:sz w:val="28"/>
          <w:szCs w:val="28"/>
        </w:rPr>
        <w:t>по адресу:</w:t>
      </w:r>
      <w:r>
        <w:rPr>
          <w:b/>
          <w:sz w:val="28"/>
          <w:szCs w:val="28"/>
        </w:rPr>
        <w:t xml:space="preserve"> </w:t>
      </w:r>
      <w:r>
        <w:rPr>
          <w:rStyle w:val="0pt"/>
          <w:color w:val="auto"/>
          <w:sz w:val="28"/>
          <w:szCs w:val="28"/>
        </w:rPr>
        <w:t>г. Казань, ул.</w:t>
      </w:r>
      <w:r>
        <w:rPr>
          <w:rStyle w:val="0pt"/>
          <w:b/>
          <w:color w:val="auto"/>
          <w:sz w:val="28"/>
          <w:szCs w:val="28"/>
        </w:rPr>
        <w:t xml:space="preserve"> </w:t>
      </w:r>
      <w:r>
        <w:rPr>
          <w:rStyle w:val="0pt"/>
          <w:color w:val="auto"/>
          <w:sz w:val="28"/>
          <w:szCs w:val="28"/>
        </w:rPr>
        <w:t xml:space="preserve">Галиаскара Камала, д.11, </w:t>
      </w:r>
      <w:proofErr w:type="spellStart"/>
      <w:r>
        <w:rPr>
          <w:rStyle w:val="0pt"/>
          <w:color w:val="auto"/>
          <w:sz w:val="28"/>
          <w:szCs w:val="28"/>
        </w:rPr>
        <w:t>каб</w:t>
      </w:r>
      <w:proofErr w:type="spellEnd"/>
      <w:r>
        <w:rPr>
          <w:rStyle w:val="0pt"/>
          <w:color w:val="auto"/>
          <w:sz w:val="28"/>
          <w:szCs w:val="28"/>
        </w:rPr>
        <w:t>. 301.</w:t>
      </w:r>
    </w:p>
    <w:p w14:paraId="00A50621" w14:textId="77777777" w:rsidR="00EB4DB2" w:rsidRDefault="00000000">
      <w:pPr>
        <w:pStyle w:val="33"/>
        <w:shd w:val="clear" w:color="auto" w:fill="auto"/>
        <w:spacing w:before="0" w:after="0" w:line="276" w:lineRule="auto"/>
        <w:ind w:firstLine="709"/>
        <w:jc w:val="both"/>
        <w:rPr>
          <w:b/>
          <w:sz w:val="28"/>
          <w:szCs w:val="28"/>
        </w:rPr>
      </w:pPr>
      <w:r>
        <w:rPr>
          <w:b/>
          <w:sz w:val="28"/>
          <w:szCs w:val="28"/>
        </w:rPr>
        <w:t>Проведение аукциона осуществляется:</w:t>
      </w:r>
    </w:p>
    <w:p w14:paraId="55E8D928" w14:textId="00C99A89" w:rsidR="00EB4DB2" w:rsidRDefault="00000000">
      <w:pPr>
        <w:pStyle w:val="33"/>
        <w:shd w:val="clear" w:color="auto" w:fill="auto"/>
        <w:spacing w:before="0" w:after="0" w:line="276" w:lineRule="auto"/>
        <w:ind w:firstLine="709"/>
        <w:jc w:val="both"/>
        <w:rPr>
          <w:rStyle w:val="20pt"/>
          <w:i w:val="0"/>
          <w:iCs w:val="0"/>
          <w:color w:val="auto"/>
          <w:sz w:val="28"/>
          <w:szCs w:val="28"/>
        </w:rPr>
      </w:pPr>
      <w:r>
        <w:rPr>
          <w:rStyle w:val="0pt"/>
          <w:b/>
          <w:i w:val="0"/>
          <w:color w:val="auto"/>
          <w:sz w:val="28"/>
          <w:szCs w:val="28"/>
        </w:rPr>
        <w:t>В 10:00</w:t>
      </w:r>
      <w:r>
        <w:rPr>
          <w:b/>
          <w:i/>
          <w:sz w:val="28"/>
          <w:szCs w:val="28"/>
        </w:rPr>
        <w:t xml:space="preserve"> </w:t>
      </w:r>
      <w:r>
        <w:rPr>
          <w:rStyle w:val="0pt"/>
          <w:b/>
          <w:i w:val="0"/>
          <w:color w:val="auto"/>
          <w:sz w:val="28"/>
          <w:szCs w:val="28"/>
        </w:rPr>
        <w:t>часов московского времени «</w:t>
      </w:r>
      <w:r w:rsidR="00426C21">
        <w:rPr>
          <w:rStyle w:val="0pt"/>
          <w:b/>
          <w:i w:val="0"/>
          <w:color w:val="auto"/>
          <w:sz w:val="28"/>
          <w:szCs w:val="28"/>
        </w:rPr>
        <w:t>1</w:t>
      </w:r>
      <w:r w:rsidR="00BF04CC">
        <w:rPr>
          <w:rStyle w:val="0pt"/>
          <w:b/>
          <w:i w:val="0"/>
          <w:color w:val="auto"/>
          <w:sz w:val="28"/>
          <w:szCs w:val="28"/>
        </w:rPr>
        <w:t>2</w:t>
      </w:r>
      <w:r>
        <w:rPr>
          <w:rStyle w:val="0pt"/>
          <w:b/>
          <w:i w:val="0"/>
          <w:color w:val="auto"/>
          <w:sz w:val="28"/>
          <w:szCs w:val="28"/>
        </w:rPr>
        <w:t xml:space="preserve">» </w:t>
      </w:r>
      <w:r w:rsidR="00BF04CC">
        <w:rPr>
          <w:rStyle w:val="0pt"/>
          <w:b/>
          <w:i w:val="0"/>
          <w:color w:val="auto"/>
          <w:sz w:val="28"/>
          <w:szCs w:val="28"/>
        </w:rPr>
        <w:t>ноября</w:t>
      </w:r>
      <w:r>
        <w:rPr>
          <w:rStyle w:val="0pt"/>
          <w:b/>
          <w:i w:val="0"/>
          <w:color w:val="auto"/>
          <w:sz w:val="28"/>
          <w:szCs w:val="28"/>
        </w:rPr>
        <w:t xml:space="preserve"> 202</w:t>
      </w:r>
      <w:r w:rsidR="00426C21">
        <w:rPr>
          <w:rStyle w:val="0pt"/>
          <w:b/>
          <w:i w:val="0"/>
          <w:color w:val="auto"/>
          <w:sz w:val="28"/>
          <w:szCs w:val="28"/>
        </w:rPr>
        <w:t>4</w:t>
      </w:r>
      <w:r>
        <w:rPr>
          <w:rStyle w:val="0pt"/>
          <w:b/>
          <w:color w:val="auto"/>
          <w:sz w:val="28"/>
          <w:szCs w:val="28"/>
        </w:rPr>
        <w:t xml:space="preserve"> </w:t>
      </w:r>
      <w:r>
        <w:rPr>
          <w:rStyle w:val="0pt"/>
          <w:b/>
          <w:i w:val="0"/>
          <w:color w:val="auto"/>
          <w:sz w:val="28"/>
          <w:szCs w:val="28"/>
        </w:rPr>
        <w:t>года</w:t>
      </w:r>
      <w:r>
        <w:rPr>
          <w:sz w:val="28"/>
          <w:szCs w:val="28"/>
        </w:rPr>
        <w:t xml:space="preserve"> на электронной площадке в электронной форме в личном </w:t>
      </w:r>
      <w:r>
        <w:rPr>
          <w:rStyle w:val="20pt"/>
          <w:i w:val="0"/>
          <w:iCs w:val="0"/>
          <w:color w:val="auto"/>
          <w:sz w:val="28"/>
          <w:szCs w:val="28"/>
        </w:rPr>
        <w:t>кабинете участника электронных процедур.</w:t>
      </w:r>
    </w:p>
    <w:p w14:paraId="60DFC413" w14:textId="6F573ED7" w:rsidR="00EB4DB2" w:rsidRDefault="00000000">
      <w:pPr>
        <w:pStyle w:val="33"/>
        <w:shd w:val="clear" w:color="auto" w:fill="auto"/>
        <w:spacing w:before="0" w:after="0" w:line="276" w:lineRule="auto"/>
        <w:ind w:firstLine="709"/>
        <w:jc w:val="both"/>
        <w:rPr>
          <w:rStyle w:val="20pt"/>
          <w:i w:val="0"/>
          <w:iCs w:val="0"/>
          <w:color w:val="auto"/>
          <w:sz w:val="28"/>
          <w:szCs w:val="28"/>
        </w:rPr>
      </w:pPr>
      <w:r>
        <w:rPr>
          <w:rStyle w:val="20pt"/>
          <w:b/>
          <w:i w:val="0"/>
          <w:iCs w:val="0"/>
          <w:color w:val="auto"/>
          <w:sz w:val="28"/>
          <w:szCs w:val="28"/>
        </w:rPr>
        <w:t xml:space="preserve">Итоги аукциона </w:t>
      </w:r>
      <w:r>
        <w:rPr>
          <w:rStyle w:val="20pt"/>
          <w:i w:val="0"/>
          <w:iCs w:val="0"/>
          <w:color w:val="auto"/>
          <w:sz w:val="28"/>
          <w:szCs w:val="28"/>
        </w:rPr>
        <w:t xml:space="preserve">состоятся: </w:t>
      </w:r>
      <w:r>
        <w:rPr>
          <w:rStyle w:val="20pt"/>
          <w:b/>
          <w:i w:val="0"/>
          <w:iCs w:val="0"/>
          <w:color w:val="auto"/>
          <w:sz w:val="28"/>
          <w:szCs w:val="28"/>
        </w:rPr>
        <w:t>в 10:00 часов «</w:t>
      </w:r>
      <w:r w:rsidR="00BF04CC">
        <w:rPr>
          <w:rStyle w:val="20pt"/>
          <w:b/>
          <w:i w:val="0"/>
          <w:iCs w:val="0"/>
          <w:color w:val="auto"/>
          <w:sz w:val="28"/>
          <w:szCs w:val="28"/>
        </w:rPr>
        <w:t>13</w:t>
      </w:r>
      <w:r>
        <w:rPr>
          <w:rStyle w:val="20pt"/>
          <w:b/>
          <w:i w:val="0"/>
          <w:iCs w:val="0"/>
          <w:color w:val="auto"/>
          <w:sz w:val="28"/>
          <w:szCs w:val="28"/>
        </w:rPr>
        <w:t xml:space="preserve">» </w:t>
      </w:r>
      <w:r w:rsidR="00BF04CC">
        <w:rPr>
          <w:rStyle w:val="20pt"/>
          <w:b/>
          <w:i w:val="0"/>
          <w:iCs w:val="0"/>
          <w:color w:val="auto"/>
          <w:sz w:val="28"/>
          <w:szCs w:val="28"/>
        </w:rPr>
        <w:t>но</w:t>
      </w:r>
      <w:r w:rsidR="00426C21">
        <w:rPr>
          <w:rStyle w:val="20pt"/>
          <w:b/>
          <w:i w:val="0"/>
          <w:iCs w:val="0"/>
          <w:color w:val="auto"/>
          <w:sz w:val="28"/>
          <w:szCs w:val="28"/>
        </w:rPr>
        <w:t>ября</w:t>
      </w:r>
      <w:r>
        <w:rPr>
          <w:rStyle w:val="20pt"/>
          <w:b/>
          <w:i w:val="0"/>
          <w:iCs w:val="0"/>
          <w:color w:val="auto"/>
          <w:sz w:val="28"/>
          <w:szCs w:val="28"/>
        </w:rPr>
        <w:t xml:space="preserve"> 202</w:t>
      </w:r>
      <w:r w:rsidR="00426C21">
        <w:rPr>
          <w:rStyle w:val="20pt"/>
          <w:b/>
          <w:i w:val="0"/>
          <w:iCs w:val="0"/>
          <w:color w:val="auto"/>
          <w:sz w:val="28"/>
          <w:szCs w:val="28"/>
        </w:rPr>
        <w:t>4</w:t>
      </w:r>
      <w:r>
        <w:rPr>
          <w:rStyle w:val="20pt"/>
          <w:b/>
          <w:i w:val="0"/>
          <w:iCs w:val="0"/>
          <w:color w:val="auto"/>
          <w:sz w:val="28"/>
          <w:szCs w:val="28"/>
        </w:rPr>
        <w:t xml:space="preserve"> г.</w:t>
      </w:r>
    </w:p>
    <w:p w14:paraId="0371EB77" w14:textId="77777777" w:rsidR="00EB4DB2" w:rsidRDefault="00000000">
      <w:pPr>
        <w:pStyle w:val="14"/>
        <w:numPr>
          <w:ilvl w:val="1"/>
          <w:numId w:val="1"/>
        </w:numPr>
        <w:shd w:val="clear" w:color="auto" w:fill="auto"/>
        <w:tabs>
          <w:tab w:val="left" w:pos="1499"/>
        </w:tabs>
        <w:spacing w:after="0" w:line="276" w:lineRule="auto"/>
        <w:ind w:firstLine="709"/>
        <w:jc w:val="both"/>
        <w:rPr>
          <w:sz w:val="28"/>
          <w:szCs w:val="28"/>
        </w:rPr>
      </w:pPr>
      <w:bookmarkStart w:id="10" w:name="bookmark12"/>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bookmarkEnd w:id="10"/>
    </w:p>
    <w:p w14:paraId="4462F08C" w14:textId="77777777" w:rsidR="00EB4DB2" w:rsidRDefault="00000000">
      <w:pPr>
        <w:pStyle w:val="33"/>
        <w:shd w:val="clear" w:color="auto" w:fill="auto"/>
        <w:spacing w:before="0" w:after="0" w:line="276" w:lineRule="auto"/>
        <w:ind w:firstLine="709"/>
        <w:jc w:val="both"/>
        <w:rPr>
          <w:sz w:val="28"/>
          <w:szCs w:val="28"/>
        </w:rPr>
      </w:pPr>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пунктах 6.2.1-6.2.5 аукционной документации.</w:t>
      </w:r>
    </w:p>
    <w:p w14:paraId="22B30D2B" w14:textId="5C744139" w:rsidR="00EB4DB2" w:rsidRDefault="00000000">
      <w:pPr>
        <w:pStyle w:val="33"/>
        <w:shd w:val="clear" w:color="auto" w:fill="auto"/>
        <w:spacing w:before="0" w:after="0" w:line="276" w:lineRule="auto"/>
        <w:ind w:firstLine="709"/>
        <w:jc w:val="both"/>
        <w:rPr>
          <w:b/>
          <w:sz w:val="28"/>
          <w:szCs w:val="28"/>
        </w:rPr>
      </w:pPr>
      <w:r>
        <w:rPr>
          <w:sz w:val="28"/>
          <w:szCs w:val="28"/>
        </w:rPr>
        <w:t xml:space="preserve">Срок направления участниками запросов на разъяснение положений </w:t>
      </w:r>
      <w:r>
        <w:rPr>
          <w:b/>
          <w:sz w:val="28"/>
          <w:szCs w:val="28"/>
        </w:rPr>
        <w:t>аукционной документации: с «</w:t>
      </w:r>
      <w:r w:rsidR="00BF04CC">
        <w:rPr>
          <w:b/>
          <w:sz w:val="28"/>
          <w:szCs w:val="28"/>
        </w:rPr>
        <w:t>25</w:t>
      </w:r>
      <w:r>
        <w:rPr>
          <w:b/>
          <w:sz w:val="28"/>
          <w:szCs w:val="28"/>
        </w:rPr>
        <w:t>» октября 202</w:t>
      </w:r>
      <w:r w:rsidR="00426C21">
        <w:rPr>
          <w:b/>
          <w:sz w:val="28"/>
          <w:szCs w:val="28"/>
        </w:rPr>
        <w:t>4</w:t>
      </w:r>
      <w:r>
        <w:rPr>
          <w:b/>
          <w:sz w:val="28"/>
          <w:szCs w:val="28"/>
        </w:rPr>
        <w:t xml:space="preserve"> г. по «</w:t>
      </w:r>
      <w:r w:rsidR="00BF04CC">
        <w:rPr>
          <w:b/>
          <w:sz w:val="28"/>
          <w:szCs w:val="28"/>
        </w:rPr>
        <w:t>02</w:t>
      </w:r>
      <w:r>
        <w:rPr>
          <w:b/>
          <w:sz w:val="28"/>
          <w:szCs w:val="28"/>
        </w:rPr>
        <w:t xml:space="preserve">» </w:t>
      </w:r>
      <w:r w:rsidR="00BF04CC">
        <w:rPr>
          <w:b/>
          <w:sz w:val="28"/>
          <w:szCs w:val="28"/>
        </w:rPr>
        <w:t>но</w:t>
      </w:r>
      <w:r>
        <w:rPr>
          <w:b/>
          <w:sz w:val="28"/>
          <w:szCs w:val="28"/>
        </w:rPr>
        <w:t>ября 202</w:t>
      </w:r>
      <w:r w:rsidR="00BF04CC">
        <w:rPr>
          <w:b/>
          <w:sz w:val="28"/>
          <w:szCs w:val="28"/>
        </w:rPr>
        <w:t>4</w:t>
      </w:r>
      <w:r>
        <w:rPr>
          <w:b/>
          <w:sz w:val="28"/>
          <w:szCs w:val="28"/>
        </w:rPr>
        <w:t xml:space="preserve"> г. (включительно).</w:t>
      </w:r>
    </w:p>
    <w:p w14:paraId="4A0CEA16" w14:textId="2FDA5FD5" w:rsidR="00EB4DB2" w:rsidRDefault="00000000">
      <w:pPr>
        <w:pStyle w:val="33"/>
        <w:shd w:val="clear" w:color="auto" w:fill="auto"/>
        <w:tabs>
          <w:tab w:val="left" w:leader="underscore" w:pos="5488"/>
        </w:tabs>
        <w:spacing w:before="0" w:after="0" w:line="276" w:lineRule="auto"/>
        <w:ind w:firstLine="709"/>
        <w:jc w:val="both"/>
        <w:rPr>
          <w:b/>
          <w:sz w:val="28"/>
          <w:szCs w:val="28"/>
        </w:rPr>
      </w:pPr>
      <w:r>
        <w:rPr>
          <w:b/>
          <w:sz w:val="28"/>
          <w:szCs w:val="28"/>
        </w:rPr>
        <w:t>Дата начала срока предоставления участникам разъяснений положений аукционной документации: «</w:t>
      </w:r>
      <w:r w:rsidR="00BF04CC">
        <w:rPr>
          <w:b/>
          <w:sz w:val="28"/>
          <w:szCs w:val="28"/>
        </w:rPr>
        <w:t>25</w:t>
      </w:r>
      <w:r>
        <w:rPr>
          <w:b/>
          <w:sz w:val="28"/>
          <w:szCs w:val="28"/>
        </w:rPr>
        <w:t>» октября 202</w:t>
      </w:r>
      <w:r w:rsidR="00064C68">
        <w:rPr>
          <w:b/>
          <w:sz w:val="28"/>
          <w:szCs w:val="28"/>
        </w:rPr>
        <w:t>4</w:t>
      </w:r>
      <w:r>
        <w:rPr>
          <w:b/>
          <w:sz w:val="28"/>
          <w:szCs w:val="28"/>
        </w:rPr>
        <w:t xml:space="preserve"> г.</w:t>
      </w:r>
    </w:p>
    <w:p w14:paraId="6C7D220F" w14:textId="5308A847" w:rsidR="00EB4DB2" w:rsidRDefault="00000000">
      <w:pPr>
        <w:pStyle w:val="33"/>
        <w:shd w:val="clear" w:color="auto" w:fill="auto"/>
        <w:tabs>
          <w:tab w:val="left" w:leader="underscore" w:pos="6899"/>
        </w:tabs>
        <w:spacing w:before="0" w:after="0" w:line="276" w:lineRule="auto"/>
        <w:ind w:firstLine="709"/>
        <w:jc w:val="both"/>
        <w:rPr>
          <w:b/>
          <w:sz w:val="28"/>
          <w:szCs w:val="28"/>
        </w:rPr>
      </w:pPr>
      <w:r>
        <w:rPr>
          <w:b/>
          <w:sz w:val="28"/>
          <w:szCs w:val="28"/>
        </w:rPr>
        <w:t>Дата окончания срока предоставления участникам разъяснений положений аукционной документации: «</w:t>
      </w:r>
      <w:r w:rsidR="00BF04CC">
        <w:rPr>
          <w:b/>
          <w:sz w:val="28"/>
          <w:szCs w:val="28"/>
        </w:rPr>
        <w:t>08</w:t>
      </w:r>
      <w:r>
        <w:rPr>
          <w:b/>
          <w:sz w:val="28"/>
          <w:szCs w:val="28"/>
        </w:rPr>
        <w:t xml:space="preserve">» </w:t>
      </w:r>
      <w:r w:rsidR="00BF04CC">
        <w:rPr>
          <w:b/>
          <w:sz w:val="28"/>
          <w:szCs w:val="28"/>
        </w:rPr>
        <w:t>ноября</w:t>
      </w:r>
      <w:r>
        <w:rPr>
          <w:b/>
          <w:sz w:val="28"/>
          <w:szCs w:val="28"/>
        </w:rPr>
        <w:t xml:space="preserve"> 202</w:t>
      </w:r>
      <w:r w:rsidR="00064C68">
        <w:rPr>
          <w:b/>
          <w:sz w:val="28"/>
          <w:szCs w:val="28"/>
        </w:rPr>
        <w:t>4</w:t>
      </w:r>
      <w:r>
        <w:rPr>
          <w:b/>
          <w:sz w:val="28"/>
          <w:szCs w:val="28"/>
        </w:rPr>
        <w:t xml:space="preserve"> г.</w:t>
      </w:r>
      <w:bookmarkEnd w:id="8"/>
    </w:p>
    <w:p w14:paraId="17909203" w14:textId="77777777" w:rsidR="00EB4DB2" w:rsidRDefault="00000000">
      <w:pPr>
        <w:pStyle w:val="33"/>
        <w:shd w:val="clear" w:color="auto" w:fill="auto"/>
        <w:tabs>
          <w:tab w:val="left" w:leader="underscore" w:pos="6899"/>
        </w:tabs>
        <w:spacing w:before="0" w:after="0" w:line="276" w:lineRule="auto"/>
        <w:ind w:firstLine="709"/>
        <w:jc w:val="both"/>
        <w:rPr>
          <w:sz w:val="28"/>
          <w:szCs w:val="28"/>
        </w:rPr>
      </w:pPr>
      <w:r>
        <w:rPr>
          <w:b/>
          <w:sz w:val="28"/>
          <w:szCs w:val="28"/>
        </w:rPr>
        <w:t xml:space="preserve"> </w:t>
      </w:r>
    </w:p>
    <w:p w14:paraId="203E3A9C"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1.9. Условия участия в закупках коллективного участника:</w:t>
      </w:r>
    </w:p>
    <w:p w14:paraId="0E5B2B05"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1.9.1. </w:t>
      </w:r>
      <w:r>
        <w:rPr>
          <w:sz w:val="28"/>
          <w:szCs w:val="28"/>
        </w:rPr>
        <w:t xml:space="preserve">Коллективные участники закупок, объединения юридических лиц, 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w:t>
      </w:r>
      <w:r>
        <w:rPr>
          <w:sz w:val="28"/>
          <w:szCs w:val="28"/>
        </w:rPr>
        <w:lastRenderedPageBreak/>
        <w:t>предпринимателей (например, договор простого товарищества – ст.1041 ГК РФ).</w:t>
      </w:r>
    </w:p>
    <w:p w14:paraId="5A8E2912" w14:textId="77777777" w:rsidR="00EB4DB2" w:rsidRDefault="00000000">
      <w:pPr>
        <w:pStyle w:val="33"/>
        <w:tabs>
          <w:tab w:val="left" w:leader="underscore" w:pos="6899"/>
        </w:tabs>
        <w:spacing w:before="0" w:after="0" w:line="276" w:lineRule="auto"/>
        <w:ind w:firstLine="709"/>
        <w:jc w:val="both"/>
        <w:rPr>
          <w:sz w:val="28"/>
          <w:szCs w:val="28"/>
        </w:rPr>
      </w:pPr>
      <w:r>
        <w:rPr>
          <w:b/>
          <w:sz w:val="28"/>
          <w:szCs w:val="28"/>
        </w:rPr>
        <w:t xml:space="preserve">1.9.2. </w:t>
      </w:r>
      <w:r>
        <w:rPr>
          <w:sz w:val="28"/>
          <w:szCs w:val="28"/>
        </w:rPr>
        <w:t>В случае если в заявке Участника, на стороне которого выступает несколько лиц отсутствуют документы, подтверждающие соответствие обязательным и квалификационным требованиям лиц, выступающих на стороне такого Участника, такая заявка будет оцениваться как заявка, поданная Участником самостоятельно.</w:t>
      </w:r>
    </w:p>
    <w:p w14:paraId="1ACA719B"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1.9.3. </w:t>
      </w:r>
      <w:r>
        <w:rPr>
          <w:sz w:val="28"/>
          <w:szCs w:val="28"/>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3750785"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1.9.4. </w:t>
      </w:r>
      <w:r>
        <w:rPr>
          <w:sz w:val="28"/>
          <w:szCs w:val="28"/>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1BAE6CB5" w14:textId="77777777" w:rsidR="00EB4DB2" w:rsidRDefault="00000000">
      <w:pPr>
        <w:pStyle w:val="33"/>
        <w:tabs>
          <w:tab w:val="left" w:leader="underscore" w:pos="6899"/>
        </w:tabs>
        <w:spacing w:before="0" w:after="0" w:line="276" w:lineRule="auto"/>
        <w:ind w:firstLine="709"/>
        <w:jc w:val="both"/>
        <w:rPr>
          <w:sz w:val="28"/>
          <w:szCs w:val="28"/>
        </w:rPr>
      </w:pPr>
      <w:r>
        <w:rPr>
          <w:b/>
          <w:sz w:val="28"/>
          <w:szCs w:val="28"/>
        </w:rPr>
        <w:t>1.9.5.</w:t>
      </w:r>
      <w:r>
        <w:rPr>
          <w:sz w:val="28"/>
          <w:szCs w:val="28"/>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0D8D2B1B" w14:textId="77777777" w:rsidR="00EB4DB2" w:rsidRDefault="00000000">
      <w:pPr>
        <w:pStyle w:val="33"/>
        <w:tabs>
          <w:tab w:val="left" w:leader="underscore" w:pos="6899"/>
        </w:tabs>
        <w:spacing w:before="0" w:after="0" w:line="276" w:lineRule="auto"/>
        <w:ind w:firstLine="709"/>
        <w:jc w:val="both"/>
        <w:rPr>
          <w:b/>
          <w:bCs/>
          <w:sz w:val="28"/>
          <w:szCs w:val="28"/>
        </w:rPr>
      </w:pPr>
      <w:r>
        <w:rPr>
          <w:b/>
          <w:bCs/>
          <w:sz w:val="28"/>
          <w:szCs w:val="28"/>
        </w:rPr>
        <w:t>1.10. Ограничение к допуску на участие в аукционе:</w:t>
      </w:r>
    </w:p>
    <w:p w14:paraId="7BBB6BFE" w14:textId="77777777" w:rsidR="00EB4DB2" w:rsidRDefault="00000000">
      <w:pPr>
        <w:pStyle w:val="33"/>
        <w:tabs>
          <w:tab w:val="left" w:leader="underscore" w:pos="6899"/>
        </w:tabs>
        <w:spacing w:before="0" w:after="0" w:line="276" w:lineRule="auto"/>
        <w:ind w:firstLine="709"/>
        <w:jc w:val="both"/>
        <w:rPr>
          <w:sz w:val="28"/>
          <w:szCs w:val="28"/>
        </w:rPr>
      </w:pPr>
      <w:r>
        <w:rPr>
          <w:sz w:val="28"/>
          <w:szCs w:val="28"/>
        </w:rPr>
        <w:t>Не установлено.</w:t>
      </w:r>
    </w:p>
    <w:p w14:paraId="602AF086" w14:textId="77777777" w:rsidR="00EB4DB2" w:rsidRDefault="00EB4DB2">
      <w:pPr>
        <w:shd w:val="clear" w:color="auto" w:fill="FFFFFF"/>
        <w:spacing w:after="0" w:line="240" w:lineRule="auto"/>
        <w:ind w:firstLine="709"/>
        <w:jc w:val="both"/>
        <w:rPr>
          <w:rFonts w:ascii="Times New Roman" w:hAnsi="Times New Roman" w:cs="Times New Roman"/>
          <w:i/>
          <w:iCs/>
          <w:color w:val="FF0000"/>
          <w:sz w:val="28"/>
          <w:szCs w:val="28"/>
        </w:rPr>
      </w:pPr>
    </w:p>
    <w:p w14:paraId="6A5A2B41"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2. Квалификационные требования к участникам аукциона:</w:t>
      </w:r>
    </w:p>
    <w:p w14:paraId="203A5001" w14:textId="77777777" w:rsidR="00EB4DB2" w:rsidRPr="00795F8D" w:rsidRDefault="00000000">
      <w:pPr>
        <w:spacing w:after="0" w:line="240" w:lineRule="auto"/>
        <w:ind w:firstLine="709"/>
        <w:contextualSpacing/>
        <w:jc w:val="both"/>
        <w:rPr>
          <w:rFonts w:ascii="Times New Roman" w:hAnsi="Times New Roman"/>
          <w:sz w:val="28"/>
          <w:szCs w:val="28"/>
        </w:rPr>
      </w:pPr>
      <w:r w:rsidRPr="00795F8D">
        <w:rPr>
          <w:rFonts w:ascii="Times New Roman" w:hAnsi="Times New Roman"/>
          <w:sz w:val="28"/>
          <w:szCs w:val="28"/>
        </w:rPr>
        <w:t>1) участник должен иметь действующий статус официального партнера фирмы «1С», выполняющим условия договора «1С: Франчайзинг»;</w:t>
      </w:r>
    </w:p>
    <w:p w14:paraId="781C05B6" w14:textId="4AF4508C" w:rsidR="00EB4DB2" w:rsidRPr="00795F8D" w:rsidRDefault="00000000">
      <w:pPr>
        <w:spacing w:after="0" w:line="240" w:lineRule="auto"/>
        <w:ind w:firstLine="709"/>
        <w:contextualSpacing/>
        <w:jc w:val="both"/>
        <w:rPr>
          <w:rFonts w:ascii="Times New Roman" w:hAnsi="Times New Roman" w:cs="Times New Roman"/>
          <w:sz w:val="28"/>
          <w:szCs w:val="28"/>
        </w:rPr>
      </w:pPr>
      <w:r w:rsidRPr="00795F8D">
        <w:rPr>
          <w:rFonts w:ascii="Times New Roman" w:hAnsi="Times New Roman"/>
          <w:sz w:val="28"/>
          <w:szCs w:val="28"/>
        </w:rPr>
        <w:t xml:space="preserve">2) </w:t>
      </w:r>
      <w:r w:rsidRPr="00795F8D">
        <w:rPr>
          <w:rFonts w:ascii="Times New Roman" w:hAnsi="Times New Roman" w:cs="Times New Roman"/>
          <w:sz w:val="28"/>
          <w:szCs w:val="28"/>
        </w:rPr>
        <w:t>наличие у участника опыта оказания услуг по сопровождению программ системы 1С: Предприятие в 202</w:t>
      </w:r>
      <w:r w:rsidR="00064C68" w:rsidRPr="00795F8D">
        <w:rPr>
          <w:rFonts w:ascii="Times New Roman" w:hAnsi="Times New Roman" w:cs="Times New Roman"/>
          <w:sz w:val="28"/>
          <w:szCs w:val="28"/>
        </w:rPr>
        <w:t>3</w:t>
      </w:r>
      <w:r w:rsidRPr="00795F8D">
        <w:rPr>
          <w:rFonts w:ascii="Times New Roman" w:hAnsi="Times New Roman" w:cs="Times New Roman"/>
          <w:sz w:val="28"/>
          <w:szCs w:val="28"/>
        </w:rPr>
        <w:t>-202</w:t>
      </w:r>
      <w:r w:rsidR="00064C68" w:rsidRPr="00795F8D">
        <w:rPr>
          <w:rFonts w:ascii="Times New Roman" w:hAnsi="Times New Roman" w:cs="Times New Roman"/>
          <w:sz w:val="28"/>
          <w:szCs w:val="28"/>
        </w:rPr>
        <w:t>4</w:t>
      </w:r>
      <w:r w:rsidRPr="00795F8D">
        <w:rPr>
          <w:rFonts w:ascii="Times New Roman" w:hAnsi="Times New Roman" w:cs="Times New Roman"/>
          <w:sz w:val="28"/>
          <w:szCs w:val="28"/>
        </w:rPr>
        <w:t xml:space="preserve"> годах на сумму не менее начальной максимальной цены аукциона (</w:t>
      </w:r>
      <w:r w:rsidR="00064C68" w:rsidRPr="00795F8D">
        <w:rPr>
          <w:rFonts w:ascii="Times New Roman" w:hAnsi="Times New Roman" w:cs="Times New Roman"/>
          <w:sz w:val="28"/>
          <w:szCs w:val="28"/>
        </w:rPr>
        <w:t xml:space="preserve">3 060 </w:t>
      </w:r>
      <w:r w:rsidR="00A2584A" w:rsidRPr="00795F8D">
        <w:rPr>
          <w:rFonts w:ascii="Times New Roman" w:hAnsi="Times New Roman" w:cs="Times New Roman"/>
          <w:sz w:val="28"/>
          <w:szCs w:val="28"/>
        </w:rPr>
        <w:t>000 рублей</w:t>
      </w:r>
      <w:r w:rsidRPr="00795F8D">
        <w:rPr>
          <w:rFonts w:ascii="Times New Roman" w:hAnsi="Times New Roman" w:cs="Times New Roman"/>
          <w:sz w:val="28"/>
          <w:szCs w:val="28"/>
        </w:rPr>
        <w:t>).</w:t>
      </w:r>
    </w:p>
    <w:p w14:paraId="6613FEAB" w14:textId="77777777" w:rsidR="00EB4DB2" w:rsidRDefault="00EB4DB2">
      <w:pPr>
        <w:pStyle w:val="33"/>
        <w:tabs>
          <w:tab w:val="left" w:leader="underscore" w:pos="6899"/>
        </w:tabs>
        <w:spacing w:before="0" w:after="0" w:line="276" w:lineRule="auto"/>
        <w:ind w:firstLine="709"/>
        <w:jc w:val="both"/>
        <w:rPr>
          <w:b/>
          <w:sz w:val="28"/>
          <w:szCs w:val="28"/>
        </w:rPr>
      </w:pPr>
    </w:p>
    <w:p w14:paraId="281DC129" w14:textId="77777777" w:rsidR="00EB4DB2" w:rsidRDefault="00000000">
      <w:pPr>
        <w:pStyle w:val="14"/>
        <w:shd w:val="clear" w:color="auto" w:fill="auto"/>
        <w:tabs>
          <w:tab w:val="left" w:pos="1435"/>
        </w:tabs>
        <w:spacing w:after="0" w:line="240" w:lineRule="auto"/>
        <w:ind w:firstLine="709"/>
        <w:rPr>
          <w:sz w:val="28"/>
          <w:szCs w:val="28"/>
        </w:rPr>
      </w:pPr>
      <w:bookmarkStart w:id="11" w:name="bookmark14"/>
      <w:r>
        <w:rPr>
          <w:color w:val="000000"/>
          <w:sz w:val="28"/>
          <w:szCs w:val="28"/>
        </w:rPr>
        <w:t>3. Техническое задание</w:t>
      </w:r>
      <w:bookmarkEnd w:id="11"/>
    </w:p>
    <w:p w14:paraId="18880FF9" w14:textId="77777777" w:rsidR="00EB4DB2" w:rsidRDefault="00000000">
      <w:pPr>
        <w:pStyle w:val="14"/>
        <w:shd w:val="clear" w:color="auto" w:fill="auto"/>
        <w:tabs>
          <w:tab w:val="left" w:pos="1312"/>
        </w:tabs>
        <w:spacing w:after="0" w:line="240" w:lineRule="auto"/>
        <w:ind w:firstLine="709"/>
        <w:jc w:val="both"/>
        <w:rPr>
          <w:color w:val="000000"/>
          <w:sz w:val="28"/>
          <w:szCs w:val="28"/>
        </w:rPr>
      </w:pPr>
      <w:bookmarkStart w:id="12" w:name="bookmark15"/>
      <w:r>
        <w:rPr>
          <w:color w:val="000000"/>
          <w:sz w:val="28"/>
          <w:szCs w:val="28"/>
        </w:rPr>
        <w:t>3.1. Номенклатура и объем товаров, работ, услуг и сведения о начальной (максимальной) цене договора и расходах участника</w:t>
      </w:r>
      <w:bookmarkEnd w:id="12"/>
      <w:r>
        <w:rPr>
          <w:color w:val="000000"/>
          <w:sz w:val="28"/>
          <w:szCs w:val="28"/>
        </w:rPr>
        <w:t xml:space="preserve"> </w:t>
      </w:r>
    </w:p>
    <w:p w14:paraId="36D98146" w14:textId="07E0EC48" w:rsidR="00EB4DB2" w:rsidRDefault="00000000">
      <w:pPr>
        <w:pStyle w:val="33"/>
        <w:shd w:val="clear" w:color="auto" w:fill="auto"/>
        <w:tabs>
          <w:tab w:val="left" w:pos="1226"/>
          <w:tab w:val="left" w:leader="underscore" w:pos="9573"/>
        </w:tabs>
        <w:spacing w:before="0" w:after="0" w:line="240" w:lineRule="auto"/>
        <w:ind w:firstLine="709"/>
        <w:jc w:val="both"/>
        <w:rPr>
          <w:b/>
          <w:color w:val="000000"/>
          <w:sz w:val="28"/>
          <w:szCs w:val="28"/>
        </w:rPr>
      </w:pPr>
      <w:r w:rsidRPr="009B1954">
        <w:rPr>
          <w:bCs/>
          <w:color w:val="000000"/>
          <w:sz w:val="28"/>
          <w:szCs w:val="28"/>
        </w:rPr>
        <w:t>Начальная (максимальная) цена договора с учетом всех расходов исполнителя составляет</w:t>
      </w:r>
      <w:r>
        <w:rPr>
          <w:b/>
          <w:color w:val="000000"/>
          <w:sz w:val="28"/>
          <w:szCs w:val="28"/>
        </w:rPr>
        <w:t xml:space="preserve">: </w:t>
      </w:r>
      <w:r w:rsidR="00064C68">
        <w:rPr>
          <w:b/>
          <w:color w:val="000000"/>
          <w:sz w:val="28"/>
          <w:szCs w:val="28"/>
        </w:rPr>
        <w:t>3 060 000</w:t>
      </w:r>
      <w:r>
        <w:rPr>
          <w:sz w:val="24"/>
          <w:szCs w:val="24"/>
        </w:rPr>
        <w:t xml:space="preserve"> </w:t>
      </w:r>
      <w:r>
        <w:rPr>
          <w:b/>
          <w:color w:val="000000"/>
          <w:sz w:val="28"/>
          <w:szCs w:val="28"/>
        </w:rPr>
        <w:t>(</w:t>
      </w:r>
      <w:r w:rsidR="00064C68">
        <w:rPr>
          <w:b/>
          <w:color w:val="000000"/>
          <w:sz w:val="28"/>
          <w:szCs w:val="28"/>
        </w:rPr>
        <w:t>Три</w:t>
      </w:r>
      <w:r>
        <w:rPr>
          <w:b/>
          <w:color w:val="000000"/>
          <w:sz w:val="28"/>
          <w:szCs w:val="28"/>
        </w:rPr>
        <w:t xml:space="preserve"> миллион </w:t>
      </w:r>
      <w:r w:rsidR="00A2584A">
        <w:rPr>
          <w:b/>
          <w:color w:val="000000"/>
          <w:sz w:val="28"/>
          <w:szCs w:val="28"/>
        </w:rPr>
        <w:t>шестьдесят тысяч</w:t>
      </w:r>
      <w:r>
        <w:rPr>
          <w:b/>
          <w:color w:val="000000"/>
          <w:sz w:val="28"/>
          <w:szCs w:val="28"/>
        </w:rPr>
        <w:t>) рубл</w:t>
      </w:r>
      <w:r w:rsidR="00064C68">
        <w:rPr>
          <w:b/>
          <w:color w:val="000000"/>
          <w:sz w:val="28"/>
          <w:szCs w:val="28"/>
        </w:rPr>
        <w:t>ей 00</w:t>
      </w:r>
      <w:r>
        <w:rPr>
          <w:b/>
          <w:color w:val="000000"/>
          <w:sz w:val="28"/>
          <w:szCs w:val="28"/>
        </w:rPr>
        <w:t xml:space="preserve"> копеек с учетом НДС</w:t>
      </w:r>
    </w:p>
    <w:p w14:paraId="51412EA6" w14:textId="77777777" w:rsidR="00EB4DB2" w:rsidRDefault="00EB4DB2">
      <w:pPr>
        <w:pStyle w:val="33"/>
        <w:shd w:val="clear" w:color="auto" w:fill="auto"/>
        <w:tabs>
          <w:tab w:val="left" w:pos="1226"/>
          <w:tab w:val="left" w:leader="underscore" w:pos="9573"/>
        </w:tabs>
        <w:spacing w:before="0" w:after="0" w:line="240" w:lineRule="auto"/>
        <w:ind w:firstLine="709"/>
        <w:jc w:val="both"/>
        <w:rPr>
          <w:b/>
          <w:color w:val="000000"/>
          <w:sz w:val="28"/>
          <w:szCs w:val="28"/>
        </w:rPr>
      </w:pPr>
    </w:p>
    <w:p w14:paraId="4CA77670" w14:textId="77777777" w:rsidR="00EB4DB2" w:rsidRDefault="00EB4DB2">
      <w:pPr>
        <w:pStyle w:val="33"/>
        <w:tabs>
          <w:tab w:val="left" w:pos="1226"/>
          <w:tab w:val="left" w:leader="underscore" w:pos="9573"/>
        </w:tabs>
        <w:spacing w:before="0" w:after="0" w:line="240" w:lineRule="auto"/>
        <w:ind w:firstLine="709"/>
        <w:jc w:val="center"/>
        <w:rPr>
          <w:bCs/>
          <w:color w:val="000000"/>
          <w:sz w:val="28"/>
          <w:szCs w:val="28"/>
        </w:rPr>
      </w:pPr>
    </w:p>
    <w:p w14:paraId="4F778240" w14:textId="77777777" w:rsidR="00EB4DB2" w:rsidRDefault="00000000">
      <w:pPr>
        <w:pStyle w:val="33"/>
        <w:tabs>
          <w:tab w:val="left" w:pos="1226"/>
          <w:tab w:val="left" w:leader="underscore" w:pos="9573"/>
        </w:tabs>
        <w:spacing w:before="0" w:after="0" w:line="240" w:lineRule="auto"/>
        <w:ind w:firstLine="709"/>
        <w:jc w:val="center"/>
        <w:rPr>
          <w:bCs/>
          <w:color w:val="000000"/>
          <w:sz w:val="28"/>
          <w:szCs w:val="28"/>
        </w:rPr>
      </w:pPr>
      <w:r>
        <w:rPr>
          <w:bCs/>
          <w:color w:val="000000"/>
          <w:sz w:val="28"/>
          <w:szCs w:val="28"/>
        </w:rPr>
        <w:t>Обоснование начальной (максимальная) цены договора:</w:t>
      </w:r>
    </w:p>
    <w:p w14:paraId="36CCA9BE" w14:textId="77777777" w:rsidR="00EB4DB2" w:rsidRDefault="00000000">
      <w:pPr>
        <w:spacing w:after="0" w:line="240" w:lineRule="auto"/>
        <w:ind w:firstLine="709"/>
        <w:jc w:val="center"/>
        <w:outlineLvl w:val="0"/>
        <w:rPr>
          <w:rFonts w:ascii="Times New Roman" w:hAnsi="Times New Roman"/>
          <w:bCs/>
          <w:sz w:val="24"/>
          <w:szCs w:val="24"/>
        </w:rPr>
      </w:pPr>
      <w:r>
        <w:rPr>
          <w:rFonts w:ascii="Times New Roman" w:hAnsi="Times New Roman"/>
          <w:bCs/>
        </w:rPr>
        <w:t xml:space="preserve">Метод сопоставимых рыночных цен  (анализ рынка) Приложения № 2 к  Положению о  порядке размещения заказов на закупку товаров, выполнение работ, оказание услуг для обеспечения деятельности  АО «Содружество» </w:t>
      </w:r>
    </w:p>
    <w:p w14:paraId="6498A55A" w14:textId="77777777" w:rsidR="00EB4DB2" w:rsidRDefault="00EB4DB2">
      <w:pPr>
        <w:spacing w:after="0" w:line="240" w:lineRule="auto"/>
        <w:ind w:firstLine="709"/>
        <w:jc w:val="center"/>
        <w:outlineLvl w:val="0"/>
        <w:rPr>
          <w:rFonts w:ascii="Times New Roman" w:hAnsi="Times New Roman"/>
          <w:b/>
          <w:sz w:val="28"/>
          <w:szCs w:val="28"/>
        </w:rPr>
      </w:pPr>
    </w:p>
    <w:p w14:paraId="1C1AA75A" w14:textId="77777777" w:rsidR="001947DF" w:rsidRDefault="001947DF">
      <w:pPr>
        <w:spacing w:after="0" w:line="240" w:lineRule="auto"/>
        <w:ind w:firstLine="709"/>
        <w:jc w:val="center"/>
        <w:outlineLvl w:val="0"/>
        <w:rPr>
          <w:rFonts w:ascii="Times New Roman" w:hAnsi="Times New Roman"/>
          <w:b/>
          <w:sz w:val="28"/>
          <w:szCs w:val="28"/>
        </w:rPr>
      </w:pPr>
    </w:p>
    <w:p w14:paraId="09F85E0E" w14:textId="77777777" w:rsidR="00A2584A" w:rsidRDefault="00A2584A">
      <w:pPr>
        <w:spacing w:after="0" w:line="240" w:lineRule="auto"/>
        <w:ind w:firstLine="709"/>
        <w:jc w:val="center"/>
        <w:outlineLvl w:val="0"/>
        <w:rPr>
          <w:rFonts w:ascii="Times New Roman" w:hAnsi="Times New Roman"/>
          <w:b/>
          <w:sz w:val="28"/>
          <w:szCs w:val="28"/>
        </w:rPr>
      </w:pPr>
    </w:p>
    <w:p w14:paraId="2FD1E2EE" w14:textId="77777777" w:rsidR="001947DF" w:rsidRDefault="001947DF">
      <w:pPr>
        <w:spacing w:after="0" w:line="240" w:lineRule="auto"/>
        <w:ind w:firstLine="709"/>
        <w:jc w:val="center"/>
        <w:outlineLvl w:val="0"/>
        <w:rPr>
          <w:rFonts w:ascii="Times New Roman" w:hAnsi="Times New Roman"/>
          <w:b/>
          <w:sz w:val="28"/>
          <w:szCs w:val="28"/>
        </w:rPr>
      </w:pPr>
    </w:p>
    <w:tbl>
      <w:tblPr>
        <w:tblW w:w="10197" w:type="dxa"/>
        <w:tblLayout w:type="fixed"/>
        <w:tblLook w:val="04A0" w:firstRow="1" w:lastRow="0" w:firstColumn="1" w:lastColumn="0" w:noHBand="0" w:noVBand="1"/>
      </w:tblPr>
      <w:tblGrid>
        <w:gridCol w:w="557"/>
        <w:gridCol w:w="2098"/>
        <w:gridCol w:w="879"/>
        <w:gridCol w:w="851"/>
        <w:gridCol w:w="708"/>
        <w:gridCol w:w="1276"/>
        <w:gridCol w:w="1134"/>
        <w:gridCol w:w="1134"/>
        <w:gridCol w:w="1560"/>
      </w:tblGrid>
      <w:tr w:rsidR="00A2584A" w:rsidRPr="00861678" w14:paraId="52C10911" w14:textId="77777777" w:rsidTr="00A2584A">
        <w:trPr>
          <w:trHeight w:val="561"/>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4262F2"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lastRenderedPageBreak/>
              <w:t>№ п/п</w:t>
            </w:r>
          </w:p>
        </w:tc>
        <w:tc>
          <w:tcPr>
            <w:tcW w:w="2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2DAB55C"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Наименование каждой единицы товара, работы, услуги</w:t>
            </w:r>
          </w:p>
        </w:tc>
        <w:tc>
          <w:tcPr>
            <w:tcW w:w="8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6C3CEC"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Ед. изм.</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6A13E9"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Кол-во в ед. изм.</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8A93F5"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Ставка НДС, %</w:t>
            </w:r>
          </w:p>
        </w:tc>
        <w:tc>
          <w:tcPr>
            <w:tcW w:w="2410" w:type="dxa"/>
            <w:gridSpan w:val="2"/>
            <w:tcBorders>
              <w:top w:val="single" w:sz="8" w:space="0" w:color="auto"/>
              <w:left w:val="nil"/>
              <w:bottom w:val="single" w:sz="4" w:space="0" w:color="auto"/>
              <w:right w:val="single" w:sz="8" w:space="0" w:color="auto"/>
            </w:tcBorders>
            <w:shd w:val="clear" w:color="auto" w:fill="auto"/>
            <w:vAlign w:val="center"/>
            <w:hideMark/>
          </w:tcPr>
          <w:p w14:paraId="215AEE54"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 xml:space="preserve">Информация о рыночных ценах за ед. изм., руб. </w:t>
            </w:r>
            <w:r>
              <w:rPr>
                <w:rFonts w:ascii="Times New Roman" w:eastAsia="Times New Roman" w:hAnsi="Times New Roman"/>
                <w:color w:val="000000"/>
                <w:sz w:val="20"/>
                <w:szCs w:val="20"/>
                <w:lang w:eastAsia="ru-RU"/>
              </w:rPr>
              <w:t xml:space="preserve">без </w:t>
            </w:r>
            <w:proofErr w:type="spellStart"/>
            <w:r>
              <w:rPr>
                <w:rFonts w:ascii="Times New Roman" w:eastAsia="Times New Roman" w:hAnsi="Times New Roman"/>
                <w:color w:val="000000"/>
                <w:sz w:val="20"/>
                <w:szCs w:val="20"/>
                <w:lang w:eastAsia="ru-RU"/>
              </w:rPr>
              <w:t>ндс</w:t>
            </w:r>
            <w:proofErr w:type="spellEnd"/>
          </w:p>
        </w:tc>
        <w:tc>
          <w:tcPr>
            <w:tcW w:w="11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875DB91"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Средняя арифметическая цена за ед. изм.</w:t>
            </w:r>
          </w:p>
        </w:tc>
        <w:tc>
          <w:tcPr>
            <w:tcW w:w="15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C75155B"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 xml:space="preserve">Общая стоимость, руб. </w:t>
            </w:r>
            <w:r>
              <w:rPr>
                <w:rFonts w:ascii="Times New Roman" w:eastAsia="Times New Roman" w:hAnsi="Times New Roman"/>
                <w:color w:val="000000"/>
                <w:sz w:val="20"/>
                <w:szCs w:val="20"/>
                <w:lang w:eastAsia="ru-RU"/>
              </w:rPr>
              <w:t xml:space="preserve">с </w:t>
            </w:r>
            <w:proofErr w:type="spellStart"/>
            <w:r>
              <w:rPr>
                <w:rFonts w:ascii="Times New Roman" w:eastAsia="Times New Roman" w:hAnsi="Times New Roman"/>
                <w:color w:val="000000"/>
                <w:sz w:val="20"/>
                <w:szCs w:val="20"/>
                <w:lang w:eastAsia="ru-RU"/>
              </w:rPr>
              <w:t>ндс</w:t>
            </w:r>
            <w:proofErr w:type="spellEnd"/>
          </w:p>
        </w:tc>
      </w:tr>
      <w:tr w:rsidR="00A2584A" w:rsidRPr="00861678" w14:paraId="39726783" w14:textId="77777777" w:rsidTr="00A2584A">
        <w:trPr>
          <w:trHeight w:val="449"/>
        </w:trPr>
        <w:tc>
          <w:tcPr>
            <w:tcW w:w="557" w:type="dxa"/>
            <w:vMerge/>
            <w:tcBorders>
              <w:top w:val="single" w:sz="8" w:space="0" w:color="auto"/>
              <w:left w:val="single" w:sz="8" w:space="0" w:color="auto"/>
              <w:bottom w:val="single" w:sz="8" w:space="0" w:color="000000"/>
              <w:right w:val="single" w:sz="8" w:space="0" w:color="auto"/>
            </w:tcBorders>
            <w:vAlign w:val="center"/>
            <w:hideMark/>
          </w:tcPr>
          <w:p w14:paraId="5285B62E"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2098" w:type="dxa"/>
            <w:vMerge/>
            <w:tcBorders>
              <w:top w:val="single" w:sz="8" w:space="0" w:color="auto"/>
              <w:left w:val="single" w:sz="8" w:space="0" w:color="auto"/>
              <w:bottom w:val="single" w:sz="8" w:space="0" w:color="000000"/>
              <w:right w:val="single" w:sz="8" w:space="0" w:color="auto"/>
            </w:tcBorders>
            <w:vAlign w:val="center"/>
            <w:hideMark/>
          </w:tcPr>
          <w:p w14:paraId="6EAAD6DA"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879" w:type="dxa"/>
            <w:vMerge/>
            <w:tcBorders>
              <w:top w:val="single" w:sz="8" w:space="0" w:color="auto"/>
              <w:left w:val="single" w:sz="8" w:space="0" w:color="auto"/>
              <w:bottom w:val="single" w:sz="8" w:space="0" w:color="000000"/>
              <w:right w:val="single" w:sz="8" w:space="0" w:color="auto"/>
            </w:tcBorders>
            <w:vAlign w:val="center"/>
            <w:hideMark/>
          </w:tcPr>
          <w:p w14:paraId="2B0168BA"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701B610A"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708" w:type="dxa"/>
            <w:vMerge/>
            <w:tcBorders>
              <w:top w:val="single" w:sz="8" w:space="0" w:color="auto"/>
              <w:left w:val="single" w:sz="8" w:space="0" w:color="auto"/>
              <w:bottom w:val="single" w:sz="8" w:space="0" w:color="000000"/>
              <w:right w:val="single" w:sz="4" w:space="0" w:color="auto"/>
            </w:tcBorders>
            <w:vAlign w:val="center"/>
            <w:hideMark/>
          </w:tcPr>
          <w:p w14:paraId="6566A2AF"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7BFCB3" w14:textId="77777777" w:rsidR="001947DF" w:rsidRPr="00A2584A" w:rsidRDefault="001947DF" w:rsidP="00261A42">
            <w:pPr>
              <w:spacing w:after="0" w:line="240" w:lineRule="auto"/>
              <w:rPr>
                <w:rFonts w:ascii="Times New Roman" w:eastAsia="Times New Roman" w:hAnsi="Times New Roman"/>
                <w:color w:val="000000"/>
                <w:sz w:val="18"/>
                <w:szCs w:val="18"/>
                <w:lang w:eastAsia="ru-RU"/>
              </w:rPr>
            </w:pPr>
            <w:r w:rsidRPr="00A2584A">
              <w:rPr>
                <w:rFonts w:ascii="Times New Roman" w:hAnsi="Times New Roman"/>
                <w:sz w:val="18"/>
                <w:szCs w:val="18"/>
              </w:rPr>
              <w:t>РСЦБ -000017 от 27.06.2024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9A32CD" w14:textId="77777777" w:rsidR="001947DF" w:rsidRPr="00A2584A" w:rsidRDefault="001947DF" w:rsidP="00261A42">
            <w:pPr>
              <w:spacing w:after="0" w:line="240" w:lineRule="auto"/>
              <w:jc w:val="center"/>
              <w:rPr>
                <w:rFonts w:ascii="Times New Roman" w:eastAsia="Times New Roman" w:hAnsi="Times New Roman"/>
                <w:color w:val="000000"/>
                <w:sz w:val="18"/>
                <w:szCs w:val="18"/>
                <w:lang w:eastAsia="ru-RU"/>
              </w:rPr>
            </w:pPr>
            <w:r w:rsidRPr="00A2584A">
              <w:rPr>
                <w:rFonts w:ascii="Times New Roman" w:hAnsi="Times New Roman"/>
                <w:sz w:val="18"/>
                <w:szCs w:val="18"/>
              </w:rPr>
              <w:t>21 от 04.07.2024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9B98CC"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52419809" w14:textId="77777777" w:rsidR="001947DF" w:rsidRPr="00861678" w:rsidRDefault="001947DF" w:rsidP="00261A42">
            <w:pPr>
              <w:spacing w:after="0" w:line="240" w:lineRule="auto"/>
              <w:rPr>
                <w:rFonts w:ascii="Times New Roman" w:eastAsia="Times New Roman" w:hAnsi="Times New Roman"/>
                <w:color w:val="000000"/>
                <w:sz w:val="20"/>
                <w:szCs w:val="20"/>
                <w:lang w:eastAsia="ru-RU"/>
              </w:rPr>
            </w:pPr>
          </w:p>
        </w:tc>
      </w:tr>
      <w:tr w:rsidR="00A2584A" w:rsidRPr="00861678" w14:paraId="749228D6" w14:textId="77777777" w:rsidTr="00A2584A">
        <w:trPr>
          <w:trHeight w:val="324"/>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4F9E90C"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1</w:t>
            </w:r>
          </w:p>
        </w:tc>
        <w:tc>
          <w:tcPr>
            <w:tcW w:w="2098" w:type="dxa"/>
            <w:tcBorders>
              <w:top w:val="nil"/>
              <w:left w:val="nil"/>
              <w:bottom w:val="single" w:sz="4" w:space="0" w:color="auto"/>
              <w:right w:val="single" w:sz="8" w:space="0" w:color="auto"/>
            </w:tcBorders>
            <w:shd w:val="clear" w:color="auto" w:fill="auto"/>
            <w:vAlign w:val="center"/>
            <w:hideMark/>
          </w:tcPr>
          <w:p w14:paraId="326E771C"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2</w:t>
            </w:r>
          </w:p>
        </w:tc>
        <w:tc>
          <w:tcPr>
            <w:tcW w:w="879" w:type="dxa"/>
            <w:tcBorders>
              <w:top w:val="nil"/>
              <w:left w:val="nil"/>
              <w:bottom w:val="single" w:sz="8" w:space="0" w:color="auto"/>
              <w:right w:val="single" w:sz="8" w:space="0" w:color="auto"/>
            </w:tcBorders>
            <w:shd w:val="clear" w:color="auto" w:fill="auto"/>
            <w:vAlign w:val="center"/>
            <w:hideMark/>
          </w:tcPr>
          <w:p w14:paraId="52DC297D"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3</w:t>
            </w:r>
          </w:p>
        </w:tc>
        <w:tc>
          <w:tcPr>
            <w:tcW w:w="851" w:type="dxa"/>
            <w:tcBorders>
              <w:top w:val="nil"/>
              <w:left w:val="nil"/>
              <w:bottom w:val="single" w:sz="8" w:space="0" w:color="auto"/>
              <w:right w:val="single" w:sz="8" w:space="0" w:color="auto"/>
            </w:tcBorders>
            <w:shd w:val="clear" w:color="auto" w:fill="auto"/>
            <w:vAlign w:val="center"/>
            <w:hideMark/>
          </w:tcPr>
          <w:p w14:paraId="633082B7"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4</w:t>
            </w:r>
          </w:p>
        </w:tc>
        <w:tc>
          <w:tcPr>
            <w:tcW w:w="708" w:type="dxa"/>
            <w:tcBorders>
              <w:top w:val="nil"/>
              <w:left w:val="nil"/>
              <w:bottom w:val="single" w:sz="8" w:space="0" w:color="auto"/>
              <w:right w:val="single" w:sz="4" w:space="0" w:color="auto"/>
            </w:tcBorders>
            <w:shd w:val="clear" w:color="auto" w:fill="auto"/>
            <w:vAlign w:val="center"/>
            <w:hideMark/>
          </w:tcPr>
          <w:p w14:paraId="57138C4F"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A86C5"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105C3"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sidRPr="00861678">
              <w:rPr>
                <w:rFonts w:ascii="Times New Roman" w:eastAsia="Times New Roman" w:hAnsi="Times New Roman"/>
                <w:color w:val="000000"/>
                <w:sz w:val="20"/>
                <w:szCs w:val="20"/>
                <w:lang w:eastAsia="ru-RU"/>
              </w:rPr>
              <w:t>7</w:t>
            </w:r>
          </w:p>
          <w:p w14:paraId="7116EDA4"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A7AAAF"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4BCA07"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r>
      <w:tr w:rsidR="00A2584A" w:rsidRPr="00861678" w14:paraId="4C957529" w14:textId="77777777" w:rsidTr="00A2584A">
        <w:trPr>
          <w:trHeight w:val="769"/>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26357FB9" w14:textId="23554CAD" w:rsidR="001947DF" w:rsidRPr="00A2584A" w:rsidRDefault="00A2584A" w:rsidP="00A2584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14:paraId="39DE3005" w14:textId="2EAB45D3" w:rsidR="001947DF" w:rsidRPr="00A2584A" w:rsidRDefault="001947DF" w:rsidP="00261A42">
            <w:pPr>
              <w:spacing w:after="0" w:line="240" w:lineRule="auto"/>
              <w:contextualSpacing/>
              <w:rPr>
                <w:rFonts w:ascii="Times New Roman" w:hAnsi="Times New Roman"/>
                <w:i/>
                <w:sz w:val="18"/>
                <w:szCs w:val="18"/>
              </w:rPr>
            </w:pPr>
            <w:r w:rsidRPr="00A2584A">
              <w:rPr>
                <w:rFonts w:ascii="Times New Roman" w:hAnsi="Times New Roman" w:cs="Times New Roman"/>
                <w:color w:val="000000"/>
                <w:sz w:val="18"/>
                <w:szCs w:val="18"/>
              </w:rPr>
              <w:t>Услуги по сопровождению информационной базы 1С: Предприятие в 2025 году</w:t>
            </w:r>
          </w:p>
        </w:tc>
        <w:tc>
          <w:tcPr>
            <w:tcW w:w="879" w:type="dxa"/>
            <w:tcBorders>
              <w:top w:val="nil"/>
              <w:left w:val="single" w:sz="4" w:space="0" w:color="auto"/>
              <w:bottom w:val="single" w:sz="8" w:space="0" w:color="auto"/>
              <w:right w:val="single" w:sz="8" w:space="0" w:color="auto"/>
            </w:tcBorders>
            <w:shd w:val="clear" w:color="auto" w:fill="auto"/>
            <w:vAlign w:val="center"/>
          </w:tcPr>
          <w:p w14:paraId="1BE51040" w14:textId="77777777" w:rsidR="001947DF" w:rsidRPr="00A2584A" w:rsidRDefault="001947DF" w:rsidP="00261A42">
            <w:pPr>
              <w:spacing w:after="0" w:line="240" w:lineRule="auto"/>
              <w:jc w:val="right"/>
              <w:rPr>
                <w:rFonts w:ascii="Times New Roman" w:eastAsia="Times New Roman" w:hAnsi="Times New Roman"/>
                <w:color w:val="000000"/>
                <w:sz w:val="18"/>
                <w:szCs w:val="18"/>
                <w:lang w:eastAsia="ru-RU"/>
              </w:rPr>
            </w:pPr>
          </w:p>
          <w:p w14:paraId="3DAD3853" w14:textId="77777777" w:rsidR="001947DF" w:rsidRPr="00A2584A" w:rsidRDefault="001947DF" w:rsidP="00261A42">
            <w:pPr>
              <w:spacing w:after="0" w:line="240" w:lineRule="auto"/>
              <w:rPr>
                <w:rFonts w:ascii="Times New Roman" w:eastAsia="Times New Roman" w:hAnsi="Times New Roman"/>
                <w:color w:val="000000"/>
                <w:sz w:val="18"/>
                <w:szCs w:val="18"/>
                <w:lang w:eastAsia="ru-RU"/>
              </w:rPr>
            </w:pPr>
            <w:r w:rsidRPr="00A2584A">
              <w:rPr>
                <w:rFonts w:ascii="Times New Roman" w:eastAsia="Times New Roman" w:hAnsi="Times New Roman"/>
                <w:color w:val="000000"/>
                <w:sz w:val="18"/>
                <w:szCs w:val="18"/>
                <w:lang w:eastAsia="ru-RU"/>
              </w:rPr>
              <w:t>Чел/час</w:t>
            </w:r>
          </w:p>
        </w:tc>
        <w:tc>
          <w:tcPr>
            <w:tcW w:w="851" w:type="dxa"/>
            <w:tcBorders>
              <w:top w:val="nil"/>
              <w:left w:val="nil"/>
              <w:bottom w:val="single" w:sz="8" w:space="0" w:color="auto"/>
              <w:right w:val="single" w:sz="8" w:space="0" w:color="auto"/>
            </w:tcBorders>
            <w:shd w:val="clear" w:color="auto" w:fill="auto"/>
            <w:vAlign w:val="center"/>
          </w:tcPr>
          <w:p w14:paraId="39569029" w14:textId="77777777" w:rsidR="001947DF" w:rsidRPr="00861678" w:rsidRDefault="001947DF" w:rsidP="00261A42">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750</w:t>
            </w:r>
          </w:p>
        </w:tc>
        <w:tc>
          <w:tcPr>
            <w:tcW w:w="708" w:type="dxa"/>
            <w:tcBorders>
              <w:top w:val="nil"/>
              <w:left w:val="nil"/>
              <w:bottom w:val="single" w:sz="8" w:space="0" w:color="auto"/>
              <w:right w:val="single" w:sz="8" w:space="0" w:color="auto"/>
            </w:tcBorders>
            <w:shd w:val="clear" w:color="auto" w:fill="auto"/>
            <w:vAlign w:val="center"/>
          </w:tcPr>
          <w:p w14:paraId="48E53DBA"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w:t>
            </w:r>
          </w:p>
        </w:tc>
        <w:tc>
          <w:tcPr>
            <w:tcW w:w="1276" w:type="dxa"/>
            <w:tcBorders>
              <w:top w:val="single" w:sz="4" w:space="0" w:color="auto"/>
              <w:left w:val="nil"/>
              <w:bottom w:val="single" w:sz="8" w:space="0" w:color="auto"/>
              <w:right w:val="single" w:sz="8" w:space="0" w:color="auto"/>
            </w:tcBorders>
            <w:shd w:val="clear" w:color="auto" w:fill="auto"/>
            <w:vAlign w:val="center"/>
          </w:tcPr>
          <w:p w14:paraId="1D7DD154"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3300</w:t>
            </w:r>
          </w:p>
        </w:tc>
        <w:tc>
          <w:tcPr>
            <w:tcW w:w="1134" w:type="dxa"/>
            <w:tcBorders>
              <w:top w:val="single" w:sz="4" w:space="0" w:color="auto"/>
              <w:left w:val="nil"/>
              <w:bottom w:val="single" w:sz="8" w:space="0" w:color="auto"/>
              <w:right w:val="single" w:sz="4" w:space="0" w:color="auto"/>
            </w:tcBorders>
            <w:shd w:val="clear" w:color="auto" w:fill="auto"/>
            <w:vAlign w:val="center"/>
          </w:tcPr>
          <w:p w14:paraId="7ED4454D"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3500</w:t>
            </w:r>
          </w:p>
        </w:tc>
        <w:tc>
          <w:tcPr>
            <w:tcW w:w="1134" w:type="dxa"/>
            <w:tcBorders>
              <w:top w:val="single" w:sz="4" w:space="0" w:color="auto"/>
              <w:left w:val="single" w:sz="4" w:space="0" w:color="auto"/>
              <w:bottom w:val="single" w:sz="8" w:space="0" w:color="auto"/>
              <w:right w:val="single" w:sz="8" w:space="0" w:color="auto"/>
            </w:tcBorders>
            <w:shd w:val="clear" w:color="auto" w:fill="auto"/>
            <w:vAlign w:val="center"/>
          </w:tcPr>
          <w:p w14:paraId="3073873F" w14:textId="77777777"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3400</w:t>
            </w:r>
          </w:p>
        </w:tc>
        <w:tc>
          <w:tcPr>
            <w:tcW w:w="1560" w:type="dxa"/>
            <w:tcBorders>
              <w:top w:val="single" w:sz="4" w:space="0" w:color="auto"/>
              <w:left w:val="nil"/>
              <w:bottom w:val="single" w:sz="8" w:space="0" w:color="auto"/>
              <w:right w:val="single" w:sz="8" w:space="0" w:color="auto"/>
            </w:tcBorders>
            <w:shd w:val="clear" w:color="auto" w:fill="auto"/>
            <w:vAlign w:val="center"/>
          </w:tcPr>
          <w:p w14:paraId="5B18417E" w14:textId="5C51B20F" w:rsidR="001947DF" w:rsidRPr="00861678" w:rsidRDefault="001947DF" w:rsidP="00261A4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BF04C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060</w:t>
            </w:r>
            <w:r w:rsidR="00BF04C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000,00</w:t>
            </w:r>
          </w:p>
        </w:tc>
      </w:tr>
      <w:tr w:rsidR="00A2584A" w:rsidRPr="00861678" w14:paraId="38A52192" w14:textId="77777777" w:rsidTr="00A2584A">
        <w:trPr>
          <w:trHeight w:val="324"/>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CBC7F70" w14:textId="77777777" w:rsidR="001947DF" w:rsidRPr="00861678" w:rsidRDefault="001947DF" w:rsidP="00261A42">
            <w:pPr>
              <w:spacing w:after="0" w:line="240" w:lineRule="auto"/>
              <w:rPr>
                <w:rFonts w:ascii="Times New Roman" w:eastAsia="Times New Roman" w:hAnsi="Times New Roman"/>
                <w:b/>
                <w:bCs/>
                <w:color w:val="000000"/>
                <w:sz w:val="20"/>
                <w:szCs w:val="20"/>
                <w:lang w:eastAsia="ru-RU"/>
              </w:rPr>
            </w:pPr>
            <w:r w:rsidRPr="00861678">
              <w:rPr>
                <w:rFonts w:ascii="Times New Roman" w:eastAsia="Times New Roman" w:hAnsi="Times New Roman"/>
                <w:b/>
                <w:bCs/>
                <w:color w:val="000000"/>
                <w:sz w:val="20"/>
                <w:szCs w:val="20"/>
                <w:lang w:eastAsia="ru-RU"/>
              </w:rPr>
              <w:t> </w:t>
            </w:r>
          </w:p>
        </w:tc>
        <w:tc>
          <w:tcPr>
            <w:tcW w:w="2098" w:type="dxa"/>
            <w:tcBorders>
              <w:top w:val="single" w:sz="4" w:space="0" w:color="auto"/>
              <w:left w:val="nil"/>
              <w:bottom w:val="single" w:sz="8" w:space="0" w:color="auto"/>
              <w:right w:val="single" w:sz="8" w:space="0" w:color="auto"/>
            </w:tcBorders>
            <w:shd w:val="clear" w:color="auto" w:fill="auto"/>
            <w:vAlign w:val="center"/>
            <w:hideMark/>
          </w:tcPr>
          <w:p w14:paraId="0671A17D" w14:textId="77777777" w:rsidR="001947DF" w:rsidRPr="00861678" w:rsidRDefault="001947DF" w:rsidP="00261A42">
            <w:pPr>
              <w:spacing w:after="0" w:line="240" w:lineRule="auto"/>
              <w:rPr>
                <w:rFonts w:ascii="Times New Roman" w:eastAsia="Times New Roman" w:hAnsi="Times New Roman"/>
                <w:b/>
                <w:bCs/>
                <w:color w:val="000000"/>
                <w:sz w:val="20"/>
                <w:szCs w:val="20"/>
                <w:lang w:eastAsia="ru-RU"/>
              </w:rPr>
            </w:pPr>
            <w:r w:rsidRPr="00861678">
              <w:rPr>
                <w:rFonts w:ascii="Times New Roman" w:eastAsia="Times New Roman" w:hAnsi="Times New Roman"/>
                <w:b/>
                <w:bCs/>
                <w:color w:val="000000"/>
                <w:sz w:val="20"/>
                <w:szCs w:val="20"/>
                <w:lang w:eastAsia="ru-RU"/>
              </w:rPr>
              <w:t>ИТОГО</w:t>
            </w:r>
          </w:p>
        </w:tc>
        <w:tc>
          <w:tcPr>
            <w:tcW w:w="879" w:type="dxa"/>
            <w:tcBorders>
              <w:top w:val="nil"/>
              <w:left w:val="nil"/>
              <w:bottom w:val="single" w:sz="8" w:space="0" w:color="auto"/>
              <w:right w:val="single" w:sz="8" w:space="0" w:color="auto"/>
            </w:tcBorders>
            <w:shd w:val="clear" w:color="auto" w:fill="auto"/>
            <w:vAlign w:val="center"/>
            <w:hideMark/>
          </w:tcPr>
          <w:p w14:paraId="504CFBEB"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r w:rsidRPr="00861678">
              <w:rPr>
                <w:rFonts w:ascii="Times New Roman" w:eastAsia="Times New Roman" w:hAnsi="Times New Roman"/>
                <w:b/>
                <w:bCs/>
                <w:color w:val="000000"/>
                <w:sz w:val="20"/>
                <w:szCs w:val="20"/>
                <w:lang w:eastAsia="ru-RU"/>
              </w:rPr>
              <w:t>х</w:t>
            </w:r>
          </w:p>
        </w:tc>
        <w:tc>
          <w:tcPr>
            <w:tcW w:w="851" w:type="dxa"/>
            <w:tcBorders>
              <w:top w:val="nil"/>
              <w:left w:val="nil"/>
              <w:bottom w:val="single" w:sz="8" w:space="0" w:color="auto"/>
              <w:right w:val="single" w:sz="8" w:space="0" w:color="auto"/>
            </w:tcBorders>
            <w:shd w:val="clear" w:color="auto" w:fill="auto"/>
            <w:vAlign w:val="center"/>
            <w:hideMark/>
          </w:tcPr>
          <w:p w14:paraId="34695976"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r w:rsidRPr="00861678">
              <w:rPr>
                <w:rFonts w:ascii="Times New Roman" w:eastAsia="Times New Roman" w:hAnsi="Times New Roman"/>
                <w:b/>
                <w:bCs/>
                <w:color w:val="000000"/>
                <w:sz w:val="20"/>
                <w:szCs w:val="20"/>
                <w:lang w:eastAsia="ru-RU"/>
              </w:rPr>
              <w:t> </w:t>
            </w:r>
          </w:p>
        </w:tc>
        <w:tc>
          <w:tcPr>
            <w:tcW w:w="708" w:type="dxa"/>
            <w:tcBorders>
              <w:top w:val="nil"/>
              <w:left w:val="nil"/>
              <w:bottom w:val="single" w:sz="8" w:space="0" w:color="auto"/>
              <w:right w:val="single" w:sz="8" w:space="0" w:color="auto"/>
            </w:tcBorders>
            <w:shd w:val="clear" w:color="auto" w:fill="auto"/>
            <w:vAlign w:val="center"/>
            <w:hideMark/>
          </w:tcPr>
          <w:p w14:paraId="4899DDB5"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r w:rsidRPr="00861678">
              <w:rPr>
                <w:rFonts w:ascii="Times New Roman" w:eastAsia="Times New Roman" w:hAnsi="Times New Roman"/>
                <w:b/>
                <w:bCs/>
                <w:color w:val="000000"/>
                <w:sz w:val="20"/>
                <w:szCs w:val="20"/>
                <w:lang w:eastAsia="ru-RU"/>
              </w:rPr>
              <w:t> </w:t>
            </w:r>
          </w:p>
        </w:tc>
        <w:tc>
          <w:tcPr>
            <w:tcW w:w="1276" w:type="dxa"/>
            <w:tcBorders>
              <w:top w:val="nil"/>
              <w:left w:val="nil"/>
              <w:bottom w:val="single" w:sz="8" w:space="0" w:color="auto"/>
              <w:right w:val="single" w:sz="8" w:space="0" w:color="auto"/>
            </w:tcBorders>
            <w:shd w:val="clear" w:color="auto" w:fill="auto"/>
            <w:vAlign w:val="center"/>
          </w:tcPr>
          <w:p w14:paraId="51DB3A6D"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p>
        </w:tc>
        <w:tc>
          <w:tcPr>
            <w:tcW w:w="1134" w:type="dxa"/>
            <w:tcBorders>
              <w:top w:val="nil"/>
              <w:left w:val="nil"/>
              <w:bottom w:val="single" w:sz="8" w:space="0" w:color="auto"/>
              <w:right w:val="single" w:sz="4" w:space="0" w:color="auto"/>
            </w:tcBorders>
            <w:shd w:val="clear" w:color="auto" w:fill="auto"/>
            <w:vAlign w:val="center"/>
          </w:tcPr>
          <w:p w14:paraId="625D40FC"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p>
        </w:tc>
        <w:tc>
          <w:tcPr>
            <w:tcW w:w="1134" w:type="dxa"/>
            <w:tcBorders>
              <w:top w:val="nil"/>
              <w:left w:val="single" w:sz="4" w:space="0" w:color="auto"/>
              <w:bottom w:val="single" w:sz="8" w:space="0" w:color="auto"/>
              <w:right w:val="single" w:sz="8" w:space="0" w:color="auto"/>
            </w:tcBorders>
            <w:shd w:val="clear" w:color="auto" w:fill="auto"/>
            <w:vAlign w:val="center"/>
          </w:tcPr>
          <w:p w14:paraId="2E92F823" w14:textId="77777777"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p>
        </w:tc>
        <w:tc>
          <w:tcPr>
            <w:tcW w:w="1560" w:type="dxa"/>
            <w:tcBorders>
              <w:top w:val="nil"/>
              <w:left w:val="nil"/>
              <w:bottom w:val="single" w:sz="8" w:space="0" w:color="auto"/>
              <w:right w:val="single" w:sz="8" w:space="0" w:color="auto"/>
            </w:tcBorders>
            <w:shd w:val="clear" w:color="auto" w:fill="auto"/>
            <w:vAlign w:val="center"/>
          </w:tcPr>
          <w:p w14:paraId="57462277" w14:textId="484BBA62" w:rsidR="001947DF" w:rsidRPr="00861678" w:rsidRDefault="001947DF" w:rsidP="00261A42">
            <w:pPr>
              <w:spacing w:after="0" w:line="240" w:lineRule="auto"/>
              <w:jc w:val="center"/>
              <w:rPr>
                <w:rFonts w:ascii="Times New Roman" w:eastAsia="Times New Roman" w:hAnsi="Times New Roman"/>
                <w:b/>
                <w:bCs/>
                <w:color w:val="000000"/>
                <w:sz w:val="20"/>
                <w:szCs w:val="20"/>
                <w:lang w:eastAsia="ru-RU"/>
              </w:rPr>
            </w:pPr>
            <w:r>
              <w:rPr>
                <w:rFonts w:ascii="Times New Roman" w:eastAsia="Times New Roman" w:hAnsi="Times New Roman"/>
                <w:color w:val="000000"/>
                <w:sz w:val="20"/>
                <w:szCs w:val="20"/>
                <w:lang w:eastAsia="ru-RU"/>
              </w:rPr>
              <w:t>3</w:t>
            </w:r>
            <w:r w:rsidR="00BF04C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060</w:t>
            </w:r>
            <w:r w:rsidR="00BF04C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000,00</w:t>
            </w:r>
          </w:p>
        </w:tc>
      </w:tr>
    </w:tbl>
    <w:p w14:paraId="4C9E8586" w14:textId="77777777" w:rsidR="001947DF" w:rsidRDefault="001947DF">
      <w:pPr>
        <w:spacing w:after="0" w:line="240" w:lineRule="auto"/>
        <w:ind w:firstLine="709"/>
        <w:jc w:val="center"/>
        <w:outlineLvl w:val="0"/>
        <w:rPr>
          <w:rFonts w:ascii="Times New Roman" w:hAnsi="Times New Roman"/>
          <w:b/>
          <w:sz w:val="28"/>
          <w:szCs w:val="28"/>
        </w:rPr>
      </w:pPr>
    </w:p>
    <w:p w14:paraId="472BF991" w14:textId="77777777" w:rsidR="001947DF" w:rsidRDefault="001947DF">
      <w:pPr>
        <w:spacing w:after="0" w:line="240" w:lineRule="auto"/>
        <w:ind w:firstLine="709"/>
        <w:jc w:val="center"/>
        <w:outlineLvl w:val="0"/>
        <w:rPr>
          <w:rFonts w:ascii="Times New Roman" w:hAnsi="Times New Roman"/>
          <w:b/>
          <w:sz w:val="28"/>
          <w:szCs w:val="28"/>
        </w:rPr>
      </w:pPr>
    </w:p>
    <w:p w14:paraId="1E124219" w14:textId="77777777" w:rsidR="00EB4DB2" w:rsidRDefault="00EB4DB2">
      <w:pPr>
        <w:spacing w:after="0" w:line="240" w:lineRule="auto"/>
        <w:ind w:firstLine="709"/>
        <w:jc w:val="center"/>
        <w:outlineLvl w:val="0"/>
        <w:rPr>
          <w:rFonts w:ascii="Times New Roman" w:hAnsi="Times New Roman"/>
          <w:b/>
          <w:sz w:val="28"/>
          <w:szCs w:val="28"/>
        </w:rPr>
      </w:pPr>
    </w:p>
    <w:p w14:paraId="3D7E8060" w14:textId="77777777" w:rsidR="00EB4DB2" w:rsidRDefault="00000000">
      <w:pPr>
        <w:widowControl w:val="0"/>
        <w:tabs>
          <w:tab w:val="left" w:pos="7260"/>
        </w:tabs>
        <w:spacing w:after="0" w:line="240" w:lineRule="auto"/>
        <w:ind w:firstLine="709"/>
        <w:jc w:val="both"/>
        <w:rPr>
          <w:rFonts w:ascii="Times New Roman" w:hAnsi="Times New Roman" w:cs="Times New Roman"/>
          <w:b/>
          <w:color w:val="000000"/>
          <w:sz w:val="28"/>
          <w:szCs w:val="28"/>
        </w:rPr>
      </w:pPr>
      <w:bookmarkStart w:id="13" w:name="bookmark20"/>
      <w:r>
        <w:rPr>
          <w:rFonts w:ascii="Times New Roman" w:hAnsi="Times New Roman" w:cs="Times New Roman"/>
          <w:iCs/>
          <w:sz w:val="28"/>
          <w:szCs w:val="28"/>
        </w:rPr>
        <w:t xml:space="preserve">3.2.  </w:t>
      </w:r>
      <w:r>
        <w:rPr>
          <w:rFonts w:ascii="Times New Roman" w:hAnsi="Times New Roman" w:cs="Times New Roman"/>
          <w:b/>
          <w:color w:val="000000"/>
          <w:sz w:val="28"/>
          <w:szCs w:val="28"/>
        </w:rPr>
        <w:t xml:space="preserve"> Технические характеристики программы 1С:Предприятие (далее АС):</w:t>
      </w:r>
    </w:p>
    <w:p w14:paraId="390FC96A" w14:textId="77777777" w:rsidR="00EB4DB2" w:rsidRDefault="00000000">
      <w:pPr>
        <w:pStyle w:val="af3"/>
        <w:shd w:val="clear" w:color="auto" w:fill="FFFFFF"/>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Версия: 8.3 (8.3.18.1289);</w:t>
      </w:r>
    </w:p>
    <w:p w14:paraId="2DAEC445" w14:textId="77777777" w:rsidR="00EB4DB2" w:rsidRDefault="00000000">
      <w:pPr>
        <w:pStyle w:val="af3"/>
        <w:shd w:val="clear" w:color="auto" w:fill="FFFFFF"/>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Режим: Серверный;</w:t>
      </w:r>
    </w:p>
    <w:p w14:paraId="24AC5FF6" w14:textId="77777777" w:rsidR="00EB4DB2" w:rsidRDefault="00000000">
      <w:pPr>
        <w:pStyle w:val="af3"/>
        <w:shd w:val="clear" w:color="auto" w:fill="FFFFFF"/>
        <w:tabs>
          <w:tab w:val="left" w:pos="1418"/>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Лицензия на использование до 35 пользователей.</w:t>
      </w:r>
    </w:p>
    <w:p w14:paraId="03EA327E" w14:textId="77777777" w:rsidR="00EB4DB2" w:rsidRDefault="00EB4DB2">
      <w:pPr>
        <w:pStyle w:val="af3"/>
        <w:shd w:val="clear" w:color="auto" w:fill="FFFFFF"/>
        <w:tabs>
          <w:tab w:val="left" w:pos="1418"/>
        </w:tabs>
        <w:spacing w:after="0" w:line="240" w:lineRule="auto"/>
        <w:ind w:left="0" w:firstLine="709"/>
        <w:jc w:val="both"/>
        <w:rPr>
          <w:rFonts w:ascii="Times New Roman" w:hAnsi="Times New Roman" w:cs="Times New Roman"/>
          <w:sz w:val="28"/>
          <w:szCs w:val="28"/>
        </w:rPr>
      </w:pPr>
    </w:p>
    <w:p w14:paraId="4A9FC23F" w14:textId="77777777" w:rsidR="00EB4DB2" w:rsidRDefault="00000000">
      <w:pPr>
        <w:pStyle w:val="af3"/>
        <w:numPr>
          <w:ilvl w:val="1"/>
          <w:numId w:val="58"/>
        </w:numPr>
        <w:shd w:val="clear" w:color="auto" w:fill="FFFFFF"/>
        <w:tabs>
          <w:tab w:val="left" w:pos="1418"/>
        </w:tabs>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Программные продукты в составе программно-аппаратного комплекса:</w:t>
      </w:r>
    </w:p>
    <w:tbl>
      <w:tblPr>
        <w:tblpPr w:leftFromText="180" w:rightFromText="180" w:bottomFromText="160" w:vertAnchor="text" w:horzAnchor="margin" w:tblpXSpec="center" w:tblpY="100"/>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1065"/>
        <w:gridCol w:w="1949"/>
        <w:gridCol w:w="2288"/>
      </w:tblGrid>
      <w:tr w:rsidR="00EB4DB2" w14:paraId="3F73E167" w14:textId="77777777">
        <w:trPr>
          <w:trHeight w:val="700"/>
        </w:trPr>
        <w:tc>
          <w:tcPr>
            <w:tcW w:w="4636" w:type="dxa"/>
            <w:tcBorders>
              <w:top w:val="single" w:sz="4" w:space="0" w:color="auto"/>
              <w:left w:val="single" w:sz="4" w:space="0" w:color="auto"/>
              <w:bottom w:val="single" w:sz="4" w:space="0" w:color="auto"/>
              <w:right w:val="single" w:sz="4" w:space="0" w:color="auto"/>
            </w:tcBorders>
            <w:shd w:val="clear" w:color="auto" w:fill="A6A6A6"/>
            <w:vAlign w:val="center"/>
          </w:tcPr>
          <w:p w14:paraId="6DEBC6BF" w14:textId="77777777" w:rsidR="00EB4DB2" w:rsidRDefault="00000000">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продукта</w:t>
            </w:r>
          </w:p>
        </w:tc>
        <w:tc>
          <w:tcPr>
            <w:tcW w:w="1065" w:type="dxa"/>
            <w:tcBorders>
              <w:top w:val="single" w:sz="4" w:space="0" w:color="auto"/>
              <w:left w:val="single" w:sz="4" w:space="0" w:color="auto"/>
              <w:bottom w:val="single" w:sz="4" w:space="0" w:color="auto"/>
              <w:right w:val="single" w:sz="4" w:space="0" w:color="auto"/>
            </w:tcBorders>
            <w:shd w:val="clear" w:color="auto" w:fill="A6A6A6"/>
            <w:vAlign w:val="center"/>
          </w:tcPr>
          <w:p w14:paraId="093481C1" w14:textId="77777777" w:rsidR="00EB4DB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Кол-во</w:t>
            </w:r>
          </w:p>
        </w:tc>
        <w:tc>
          <w:tcPr>
            <w:tcW w:w="1949" w:type="dxa"/>
            <w:tcBorders>
              <w:top w:val="single" w:sz="4" w:space="0" w:color="auto"/>
              <w:left w:val="single" w:sz="4" w:space="0" w:color="auto"/>
              <w:bottom w:val="single" w:sz="4" w:space="0" w:color="auto"/>
              <w:right w:val="single" w:sz="4" w:space="0" w:color="auto"/>
            </w:tcBorders>
            <w:shd w:val="clear" w:color="auto" w:fill="A6A6A6"/>
            <w:vAlign w:val="center"/>
          </w:tcPr>
          <w:p w14:paraId="3E628009" w14:textId="77777777" w:rsidR="00EB4DB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рабочих мест</w:t>
            </w:r>
          </w:p>
        </w:tc>
        <w:tc>
          <w:tcPr>
            <w:tcW w:w="2288" w:type="dxa"/>
            <w:tcBorders>
              <w:top w:val="single" w:sz="4" w:space="0" w:color="auto"/>
              <w:left w:val="single" w:sz="4" w:space="0" w:color="auto"/>
              <w:bottom w:val="single" w:sz="4" w:space="0" w:color="auto"/>
              <w:right w:val="single" w:sz="4" w:space="0" w:color="auto"/>
            </w:tcBorders>
            <w:shd w:val="clear" w:color="auto" w:fill="A6A6A6"/>
            <w:vAlign w:val="center"/>
          </w:tcPr>
          <w:p w14:paraId="63D6B894" w14:textId="77777777" w:rsidR="00EB4DB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информационных баз</w:t>
            </w:r>
          </w:p>
        </w:tc>
      </w:tr>
      <w:tr w:rsidR="00EB4DB2" w14:paraId="53C81154" w14:textId="77777777">
        <w:trPr>
          <w:trHeight w:val="467"/>
        </w:trPr>
        <w:tc>
          <w:tcPr>
            <w:tcW w:w="4636" w:type="dxa"/>
            <w:tcBorders>
              <w:top w:val="single" w:sz="4" w:space="0" w:color="auto"/>
              <w:left w:val="single" w:sz="4" w:space="0" w:color="auto"/>
              <w:bottom w:val="single" w:sz="4" w:space="0" w:color="auto"/>
              <w:right w:val="single" w:sz="4" w:space="0" w:color="auto"/>
            </w:tcBorders>
            <w:vAlign w:val="center"/>
          </w:tcPr>
          <w:p w14:paraId="5B9B0BE0" w14:textId="77777777" w:rsidR="00EB4DB2" w:rsidRDefault="00000000">
            <w:pPr>
              <w:spacing w:after="0" w:line="240" w:lineRule="auto"/>
              <w:outlineLvl w:val="1"/>
              <w:rPr>
                <w:rFonts w:ascii="Times New Roman" w:hAnsi="Times New Roman" w:cs="Times New Roman"/>
                <w:b/>
                <w:sz w:val="24"/>
                <w:szCs w:val="24"/>
                <w:shd w:val="clear" w:color="auto" w:fill="F4F4F4"/>
              </w:rPr>
            </w:pPr>
            <w:proofErr w:type="spellStart"/>
            <w:r>
              <w:rPr>
                <w:rFonts w:ascii="Times New Roman" w:hAnsi="Times New Roman" w:cs="Times New Roman"/>
                <w:b/>
                <w:sz w:val="24"/>
                <w:szCs w:val="24"/>
                <w:shd w:val="clear" w:color="auto" w:fill="F4F4F4"/>
              </w:rPr>
              <w:t>Бит.Финанс</w:t>
            </w:r>
            <w:proofErr w:type="spellEnd"/>
            <w:r>
              <w:rPr>
                <w:rFonts w:ascii="Times New Roman" w:hAnsi="Times New Roman" w:cs="Times New Roman"/>
                <w:b/>
                <w:sz w:val="24"/>
                <w:szCs w:val="24"/>
                <w:shd w:val="clear" w:color="auto" w:fill="F4F4F4"/>
              </w:rPr>
              <w:t>. Управленческий учет</w:t>
            </w:r>
          </w:p>
        </w:tc>
        <w:tc>
          <w:tcPr>
            <w:tcW w:w="1065" w:type="dxa"/>
            <w:tcBorders>
              <w:top w:val="single" w:sz="4" w:space="0" w:color="auto"/>
              <w:left w:val="single" w:sz="4" w:space="0" w:color="auto"/>
              <w:bottom w:val="single" w:sz="4" w:space="0" w:color="auto"/>
              <w:right w:val="single" w:sz="4" w:space="0" w:color="auto"/>
            </w:tcBorders>
            <w:vAlign w:val="center"/>
          </w:tcPr>
          <w:p w14:paraId="662379F2" w14:textId="77777777" w:rsidR="00EB4DB2" w:rsidRDefault="0000000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w:t>
            </w:r>
          </w:p>
        </w:tc>
        <w:tc>
          <w:tcPr>
            <w:tcW w:w="1949" w:type="dxa"/>
            <w:vMerge w:val="restart"/>
            <w:tcBorders>
              <w:top w:val="single" w:sz="4" w:space="0" w:color="auto"/>
              <w:left w:val="single" w:sz="4" w:space="0" w:color="auto"/>
              <w:bottom w:val="single" w:sz="4" w:space="0" w:color="auto"/>
              <w:right w:val="single" w:sz="4" w:space="0" w:color="auto"/>
            </w:tcBorders>
            <w:vAlign w:val="center"/>
          </w:tcPr>
          <w:p w14:paraId="7A0A367E" w14:textId="77777777" w:rsidR="00EB4DB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35</w:t>
            </w:r>
          </w:p>
        </w:tc>
        <w:tc>
          <w:tcPr>
            <w:tcW w:w="2288" w:type="dxa"/>
            <w:vMerge w:val="restart"/>
            <w:tcBorders>
              <w:top w:val="single" w:sz="4" w:space="0" w:color="auto"/>
              <w:left w:val="single" w:sz="4" w:space="0" w:color="auto"/>
              <w:bottom w:val="single" w:sz="4" w:space="0" w:color="auto"/>
              <w:right w:val="single" w:sz="4" w:space="0" w:color="auto"/>
            </w:tcBorders>
          </w:tcPr>
          <w:p w14:paraId="74D96A18" w14:textId="77777777" w:rsidR="00EB4DB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w:t>
            </w:r>
          </w:p>
        </w:tc>
      </w:tr>
      <w:tr w:rsidR="00EB4DB2" w14:paraId="6D4994D5" w14:textId="77777777">
        <w:trPr>
          <w:trHeight w:val="467"/>
        </w:trPr>
        <w:tc>
          <w:tcPr>
            <w:tcW w:w="4636" w:type="dxa"/>
            <w:tcBorders>
              <w:top w:val="single" w:sz="4" w:space="0" w:color="auto"/>
              <w:left w:val="single" w:sz="4" w:space="0" w:color="auto"/>
              <w:bottom w:val="single" w:sz="4" w:space="0" w:color="auto"/>
              <w:right w:val="single" w:sz="4" w:space="0" w:color="auto"/>
            </w:tcBorders>
            <w:vAlign w:val="center"/>
          </w:tcPr>
          <w:p w14:paraId="3D4DB209" w14:textId="77777777" w:rsidR="00EB4DB2" w:rsidRDefault="00000000">
            <w:pPr>
              <w:spacing w:after="0" w:line="240" w:lineRule="auto"/>
              <w:outlineLvl w:val="1"/>
              <w:rPr>
                <w:rFonts w:ascii="Times New Roman" w:hAnsi="Times New Roman" w:cs="Times New Roman"/>
                <w:b/>
                <w:sz w:val="24"/>
                <w:szCs w:val="24"/>
                <w:shd w:val="clear" w:color="auto" w:fill="F4F4F4"/>
              </w:rPr>
            </w:pPr>
            <w:r>
              <w:rPr>
                <w:rFonts w:ascii="Times New Roman" w:hAnsi="Times New Roman" w:cs="Times New Roman"/>
                <w:b/>
                <w:sz w:val="24"/>
                <w:szCs w:val="24"/>
                <w:shd w:val="clear" w:color="auto" w:fill="F4F4F4"/>
              </w:rPr>
              <w:t>1С:Предприятие 8. Бухгалтерия предприятия</w:t>
            </w:r>
          </w:p>
        </w:tc>
        <w:tc>
          <w:tcPr>
            <w:tcW w:w="1065" w:type="dxa"/>
            <w:tcBorders>
              <w:top w:val="single" w:sz="4" w:space="0" w:color="auto"/>
              <w:left w:val="single" w:sz="4" w:space="0" w:color="auto"/>
              <w:bottom w:val="single" w:sz="4" w:space="0" w:color="auto"/>
              <w:right w:val="single" w:sz="4" w:space="0" w:color="auto"/>
            </w:tcBorders>
            <w:vAlign w:val="center"/>
          </w:tcPr>
          <w:p w14:paraId="68B3DA09" w14:textId="77777777" w:rsidR="00EB4DB2" w:rsidRDefault="0000000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w:t>
            </w:r>
          </w:p>
        </w:tc>
        <w:tc>
          <w:tcPr>
            <w:tcW w:w="1949" w:type="dxa"/>
            <w:vMerge/>
            <w:tcBorders>
              <w:top w:val="single" w:sz="4" w:space="0" w:color="auto"/>
              <w:left w:val="single" w:sz="4" w:space="0" w:color="auto"/>
              <w:bottom w:val="single" w:sz="4" w:space="0" w:color="auto"/>
              <w:right w:val="single" w:sz="4" w:space="0" w:color="auto"/>
            </w:tcBorders>
            <w:vAlign w:val="center"/>
          </w:tcPr>
          <w:p w14:paraId="56C07225" w14:textId="77777777" w:rsidR="00EB4DB2" w:rsidRDefault="00EB4DB2">
            <w:pPr>
              <w:spacing w:after="0" w:line="240" w:lineRule="auto"/>
              <w:ind w:firstLine="709"/>
              <w:rPr>
                <w:rFonts w:ascii="Times New Roman" w:hAnsi="Times New Roman" w:cs="Times New Roman"/>
                <w:sz w:val="28"/>
                <w:szCs w:val="28"/>
              </w:rPr>
            </w:pPr>
          </w:p>
        </w:tc>
        <w:tc>
          <w:tcPr>
            <w:tcW w:w="2288" w:type="dxa"/>
            <w:vMerge/>
            <w:tcBorders>
              <w:top w:val="single" w:sz="4" w:space="0" w:color="auto"/>
              <w:left w:val="single" w:sz="4" w:space="0" w:color="auto"/>
              <w:bottom w:val="single" w:sz="4" w:space="0" w:color="auto"/>
              <w:right w:val="single" w:sz="4" w:space="0" w:color="auto"/>
            </w:tcBorders>
            <w:vAlign w:val="center"/>
          </w:tcPr>
          <w:p w14:paraId="2FE7DE58" w14:textId="77777777" w:rsidR="00EB4DB2" w:rsidRDefault="00EB4DB2">
            <w:pPr>
              <w:spacing w:after="0" w:line="240" w:lineRule="auto"/>
              <w:ind w:firstLine="709"/>
              <w:rPr>
                <w:rFonts w:ascii="Times New Roman" w:hAnsi="Times New Roman" w:cs="Times New Roman"/>
                <w:sz w:val="28"/>
                <w:szCs w:val="28"/>
              </w:rPr>
            </w:pPr>
          </w:p>
        </w:tc>
      </w:tr>
      <w:tr w:rsidR="00EB4DB2" w14:paraId="6C2C45BA" w14:textId="77777777">
        <w:trPr>
          <w:trHeight w:val="305"/>
        </w:trPr>
        <w:tc>
          <w:tcPr>
            <w:tcW w:w="4636" w:type="dxa"/>
            <w:tcBorders>
              <w:top w:val="single" w:sz="4" w:space="0" w:color="auto"/>
              <w:left w:val="single" w:sz="4" w:space="0" w:color="auto"/>
              <w:bottom w:val="single" w:sz="4" w:space="0" w:color="auto"/>
              <w:right w:val="single" w:sz="4" w:space="0" w:color="auto"/>
            </w:tcBorders>
            <w:vAlign w:val="center"/>
          </w:tcPr>
          <w:p w14:paraId="3ADF986E" w14:textId="77777777" w:rsidR="00EB4DB2" w:rsidRDefault="00000000">
            <w:pPr>
              <w:spacing w:after="0" w:line="240" w:lineRule="auto"/>
              <w:outlineLvl w:val="1"/>
              <w:rPr>
                <w:rFonts w:ascii="Times New Roman" w:hAnsi="Times New Roman" w:cs="Times New Roman"/>
                <w:b/>
                <w:sz w:val="24"/>
                <w:szCs w:val="24"/>
              </w:rPr>
            </w:pPr>
            <w:r>
              <w:rPr>
                <w:rFonts w:ascii="Times New Roman" w:hAnsi="Times New Roman" w:cs="Times New Roman"/>
                <w:b/>
                <w:sz w:val="24"/>
                <w:szCs w:val="24"/>
                <w:shd w:val="clear" w:color="auto" w:fill="F4F4F4"/>
              </w:rPr>
              <w:t>1С:Предприятие 8. Зарплата и Управление Персоналом</w:t>
            </w:r>
          </w:p>
        </w:tc>
        <w:tc>
          <w:tcPr>
            <w:tcW w:w="1065" w:type="dxa"/>
            <w:tcBorders>
              <w:top w:val="single" w:sz="4" w:space="0" w:color="auto"/>
              <w:left w:val="single" w:sz="4" w:space="0" w:color="auto"/>
              <w:bottom w:val="single" w:sz="4" w:space="0" w:color="auto"/>
              <w:right w:val="single" w:sz="4" w:space="0" w:color="auto"/>
            </w:tcBorders>
            <w:vAlign w:val="center"/>
          </w:tcPr>
          <w:p w14:paraId="2EE780EA" w14:textId="77777777" w:rsidR="00EB4DB2" w:rsidRDefault="0000000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w:t>
            </w:r>
          </w:p>
        </w:tc>
        <w:tc>
          <w:tcPr>
            <w:tcW w:w="1949" w:type="dxa"/>
            <w:vMerge/>
            <w:tcBorders>
              <w:top w:val="single" w:sz="4" w:space="0" w:color="auto"/>
              <w:left w:val="single" w:sz="4" w:space="0" w:color="auto"/>
              <w:bottom w:val="single" w:sz="4" w:space="0" w:color="auto"/>
              <w:right w:val="single" w:sz="4" w:space="0" w:color="auto"/>
            </w:tcBorders>
            <w:vAlign w:val="center"/>
          </w:tcPr>
          <w:p w14:paraId="02495965" w14:textId="77777777" w:rsidR="00EB4DB2" w:rsidRDefault="00EB4DB2">
            <w:pPr>
              <w:spacing w:after="0" w:line="240" w:lineRule="auto"/>
              <w:ind w:firstLine="709"/>
              <w:rPr>
                <w:rFonts w:ascii="Times New Roman" w:hAnsi="Times New Roman" w:cs="Times New Roman"/>
                <w:sz w:val="28"/>
                <w:szCs w:val="28"/>
              </w:rPr>
            </w:pPr>
          </w:p>
        </w:tc>
        <w:tc>
          <w:tcPr>
            <w:tcW w:w="2288" w:type="dxa"/>
            <w:tcBorders>
              <w:top w:val="single" w:sz="4" w:space="0" w:color="auto"/>
              <w:left w:val="single" w:sz="4" w:space="0" w:color="auto"/>
              <w:bottom w:val="single" w:sz="4" w:space="0" w:color="auto"/>
              <w:right w:val="single" w:sz="4" w:space="0" w:color="auto"/>
            </w:tcBorders>
            <w:vAlign w:val="center"/>
          </w:tcPr>
          <w:p w14:paraId="52F716A3" w14:textId="77777777" w:rsidR="00EB4DB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w:t>
            </w:r>
          </w:p>
        </w:tc>
      </w:tr>
      <w:tr w:rsidR="00EB4DB2" w14:paraId="75EBD5D9" w14:textId="77777777">
        <w:trPr>
          <w:trHeight w:val="305"/>
        </w:trPr>
        <w:tc>
          <w:tcPr>
            <w:tcW w:w="4636" w:type="dxa"/>
            <w:tcBorders>
              <w:top w:val="single" w:sz="4" w:space="0" w:color="auto"/>
              <w:left w:val="single" w:sz="4" w:space="0" w:color="auto"/>
              <w:bottom w:val="single" w:sz="4" w:space="0" w:color="auto"/>
              <w:right w:val="single" w:sz="4" w:space="0" w:color="auto"/>
            </w:tcBorders>
            <w:vAlign w:val="center"/>
          </w:tcPr>
          <w:p w14:paraId="797BF198" w14:textId="77777777" w:rsidR="00EB4DB2" w:rsidRDefault="00000000">
            <w:pPr>
              <w:spacing w:after="0" w:line="240" w:lineRule="auto"/>
              <w:outlineLvl w:val="1"/>
              <w:rPr>
                <w:rFonts w:ascii="Times New Roman" w:hAnsi="Times New Roman" w:cs="Times New Roman"/>
                <w:b/>
                <w:sz w:val="24"/>
                <w:szCs w:val="24"/>
                <w:shd w:val="clear" w:color="auto" w:fill="F4F4F4"/>
              </w:rPr>
            </w:pPr>
            <w:r>
              <w:rPr>
                <w:rFonts w:ascii="Times New Roman" w:hAnsi="Times New Roman" w:cs="Times New Roman"/>
                <w:b/>
                <w:sz w:val="24"/>
                <w:szCs w:val="24"/>
                <w:shd w:val="clear" w:color="auto" w:fill="F4F4F4"/>
              </w:rPr>
              <w:t>1С:Предприятие 8. Лицензия на сервер</w:t>
            </w:r>
          </w:p>
        </w:tc>
        <w:tc>
          <w:tcPr>
            <w:tcW w:w="1065" w:type="dxa"/>
            <w:tcBorders>
              <w:top w:val="single" w:sz="4" w:space="0" w:color="auto"/>
              <w:left w:val="single" w:sz="4" w:space="0" w:color="auto"/>
              <w:bottom w:val="single" w:sz="4" w:space="0" w:color="auto"/>
              <w:right w:val="single" w:sz="4" w:space="0" w:color="auto"/>
            </w:tcBorders>
            <w:vAlign w:val="center"/>
          </w:tcPr>
          <w:p w14:paraId="22F04C55" w14:textId="77777777" w:rsidR="00EB4DB2" w:rsidRDefault="0000000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w:t>
            </w:r>
          </w:p>
        </w:tc>
        <w:tc>
          <w:tcPr>
            <w:tcW w:w="1949" w:type="dxa"/>
            <w:tcBorders>
              <w:top w:val="single" w:sz="4" w:space="0" w:color="auto"/>
              <w:left w:val="single" w:sz="4" w:space="0" w:color="auto"/>
              <w:bottom w:val="single" w:sz="4" w:space="0" w:color="auto"/>
              <w:right w:val="single" w:sz="4" w:space="0" w:color="auto"/>
            </w:tcBorders>
            <w:vAlign w:val="center"/>
          </w:tcPr>
          <w:p w14:paraId="77AD12F2" w14:textId="77777777" w:rsidR="00EB4DB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1</w:t>
            </w:r>
          </w:p>
        </w:tc>
        <w:tc>
          <w:tcPr>
            <w:tcW w:w="2288" w:type="dxa"/>
            <w:tcBorders>
              <w:top w:val="single" w:sz="4" w:space="0" w:color="auto"/>
              <w:left w:val="single" w:sz="4" w:space="0" w:color="auto"/>
              <w:bottom w:val="single" w:sz="4" w:space="0" w:color="auto"/>
              <w:right w:val="single" w:sz="4" w:space="0" w:color="auto"/>
            </w:tcBorders>
          </w:tcPr>
          <w:p w14:paraId="45BCC55A" w14:textId="77777777" w:rsidR="00EB4DB2" w:rsidRDefault="0000000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w:t>
            </w:r>
          </w:p>
        </w:tc>
      </w:tr>
    </w:tbl>
    <w:p w14:paraId="7377E2F6" w14:textId="77777777" w:rsidR="00EB4DB2" w:rsidRDefault="0000000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p>
    <w:p w14:paraId="594ADE64" w14:textId="77777777" w:rsidR="00EB4DB2" w:rsidRDefault="00000000">
      <w:pPr>
        <w:pStyle w:val="af3"/>
        <w:numPr>
          <w:ilvl w:val="1"/>
          <w:numId w:val="58"/>
        </w:numPr>
        <w:spacing w:after="0" w:line="240" w:lineRule="auto"/>
        <w:ind w:left="0" w:firstLine="709"/>
        <w:rPr>
          <w:rFonts w:ascii="Times New Roman" w:hAnsi="Times New Roman" w:cs="Times New Roman"/>
          <w:b/>
          <w:sz w:val="28"/>
          <w:szCs w:val="28"/>
        </w:rPr>
      </w:pPr>
      <w:r>
        <w:rPr>
          <w:rFonts w:ascii="Times New Roman" w:hAnsi="Times New Roman" w:cs="Times New Roman"/>
          <w:b/>
          <w:sz w:val="28"/>
          <w:szCs w:val="28"/>
        </w:rPr>
        <w:t>Реализованные доработки АС:</w:t>
      </w:r>
    </w:p>
    <w:p w14:paraId="2842993E" w14:textId="77777777" w:rsidR="00EB4DB2" w:rsidRDefault="00000000">
      <w:pPr>
        <w:numPr>
          <w:ilvl w:val="2"/>
          <w:numId w:val="58"/>
        </w:numPr>
        <w:spacing w:after="0" w:line="24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Информационная база 1С: Бухгалтерия: </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5"/>
        <w:gridCol w:w="4252"/>
      </w:tblGrid>
      <w:tr w:rsidR="00A2584A" w14:paraId="4A8164EA"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2A97213B" w14:textId="77777777" w:rsidR="00A2584A" w:rsidRDefault="00A2584A" w:rsidP="00261A42">
            <w:pPr>
              <w:spacing w:after="0" w:line="240" w:lineRule="auto"/>
              <w:ind w:firstLine="709"/>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Объект</w:t>
            </w:r>
          </w:p>
        </w:tc>
        <w:tc>
          <w:tcPr>
            <w:tcW w:w="4252" w:type="dxa"/>
            <w:tcBorders>
              <w:top w:val="single" w:sz="4" w:space="0" w:color="auto"/>
              <w:left w:val="single" w:sz="4" w:space="0" w:color="auto"/>
              <w:bottom w:val="single" w:sz="4" w:space="0" w:color="auto"/>
              <w:right w:val="single" w:sz="4" w:space="0" w:color="auto"/>
            </w:tcBorders>
          </w:tcPr>
          <w:p w14:paraId="02E29BD8" w14:textId="77777777" w:rsidR="00A2584A" w:rsidRDefault="00A2584A" w:rsidP="00261A42">
            <w:pPr>
              <w:spacing w:after="0" w:line="240" w:lineRule="auto"/>
              <w:ind w:firstLine="709"/>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Комментарий</w:t>
            </w:r>
          </w:p>
        </w:tc>
      </w:tr>
      <w:tr w:rsidR="00A2584A" w14:paraId="66F3654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61094EBB"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Основная конфигурация</w:t>
            </w:r>
          </w:p>
          <w:p w14:paraId="3D1E5817"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Подсистема.бит_КомИнт_Бюджетирование.Подсистема.Rarus_УчетПоСубъектам.Имя: </w:t>
            </w:r>
            <w:proofErr w:type="spellStart"/>
            <w:r>
              <w:rPr>
                <w:rFonts w:ascii="Times New Roman" w:hAnsi="Times New Roman"/>
                <w:color w:val="000000"/>
                <w:lang w:eastAsia="ru-RU"/>
              </w:rPr>
              <w:t>Rarus_УчетПоСубъектам</w:t>
            </w:r>
            <w:proofErr w:type="spellEnd"/>
          </w:p>
        </w:tc>
        <w:tc>
          <w:tcPr>
            <w:tcW w:w="4252" w:type="dxa"/>
            <w:tcBorders>
              <w:top w:val="single" w:sz="4" w:space="0" w:color="auto"/>
              <w:left w:val="single" w:sz="4" w:space="0" w:color="auto"/>
              <w:bottom w:val="single" w:sz="4" w:space="0" w:color="auto"/>
              <w:right w:val="single" w:sz="4" w:space="0" w:color="auto"/>
            </w:tcBorders>
          </w:tcPr>
          <w:p w14:paraId="5026435F"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Добавлена подсистема Учет по субъектам</w:t>
            </w:r>
          </w:p>
        </w:tc>
      </w:tr>
      <w:tr w:rsidR="00A2584A" w14:paraId="1A74EF53"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2807556"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Основная конфигурация </w:t>
            </w:r>
          </w:p>
          <w:p w14:paraId="35222E59" w14:textId="77777777" w:rsidR="00A2584A" w:rsidRDefault="00A2584A" w:rsidP="00261A42">
            <w:pPr>
              <w:spacing w:after="0" w:line="240" w:lineRule="auto"/>
              <w:jc w:val="both"/>
              <w:rPr>
                <w:rFonts w:ascii="Times New Roman" w:hAnsi="Times New Roman"/>
                <w:color w:val="000000"/>
                <w:lang w:eastAsia="ru-RU"/>
              </w:rPr>
            </w:pPr>
            <w:proofErr w:type="spellStart"/>
            <w:r>
              <w:rPr>
                <w:rFonts w:ascii="Times New Roman" w:hAnsi="Times New Roman"/>
                <w:color w:val="000000"/>
                <w:lang w:eastAsia="ru-RU"/>
              </w:rPr>
              <w:t>Роль.rarus_ПравоРедактированияДоговоров.Имя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rarus_ПравоРедактированияДоговоров</w:t>
            </w:r>
            <w:proofErr w:type="spellEnd"/>
          </w:p>
        </w:tc>
        <w:tc>
          <w:tcPr>
            <w:tcW w:w="4252" w:type="dxa"/>
            <w:tcBorders>
              <w:top w:val="single" w:sz="4" w:space="0" w:color="auto"/>
              <w:left w:val="single" w:sz="4" w:space="0" w:color="auto"/>
              <w:bottom w:val="single" w:sz="4" w:space="0" w:color="auto"/>
              <w:right w:val="single" w:sz="4" w:space="0" w:color="auto"/>
            </w:tcBorders>
          </w:tcPr>
          <w:p w14:paraId="7B58D875"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Добавлена роль право редактирования договоров</w:t>
            </w:r>
          </w:p>
        </w:tc>
      </w:tr>
      <w:tr w:rsidR="00A2584A" w14:paraId="37CBD810"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130E0F82"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Основная конфигурация</w:t>
            </w:r>
          </w:p>
          <w:p w14:paraId="1D75A53A"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w:t>
            </w:r>
            <w:proofErr w:type="spellStart"/>
            <w:r>
              <w:rPr>
                <w:rFonts w:ascii="Times New Roman" w:hAnsi="Times New Roman"/>
                <w:color w:val="000000"/>
                <w:lang w:eastAsia="ru-RU"/>
              </w:rPr>
              <w:t>Роль.Rarus_ЧтениеДанныхПЭО.Имя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Rarus_ЧтениеДанныхПЭО</w:t>
            </w:r>
            <w:proofErr w:type="spellEnd"/>
          </w:p>
        </w:tc>
        <w:tc>
          <w:tcPr>
            <w:tcW w:w="4252" w:type="dxa"/>
            <w:tcBorders>
              <w:top w:val="single" w:sz="4" w:space="0" w:color="auto"/>
              <w:left w:val="single" w:sz="4" w:space="0" w:color="auto"/>
              <w:bottom w:val="single" w:sz="4" w:space="0" w:color="auto"/>
              <w:right w:val="single" w:sz="4" w:space="0" w:color="auto"/>
            </w:tcBorders>
          </w:tcPr>
          <w:p w14:paraId="455061FC" w14:textId="77777777" w:rsidR="00A2584A" w:rsidRDefault="00A2584A" w:rsidP="00261A42">
            <w:pPr>
              <w:spacing w:after="0" w:line="240" w:lineRule="auto"/>
              <w:ind w:left="-104"/>
              <w:jc w:val="both"/>
              <w:rPr>
                <w:rFonts w:ascii="Times New Roman" w:hAnsi="Times New Roman"/>
                <w:color w:val="000000"/>
                <w:lang w:eastAsia="ru-RU"/>
              </w:rPr>
            </w:pPr>
            <w:r>
              <w:rPr>
                <w:rFonts w:ascii="Times New Roman" w:hAnsi="Times New Roman"/>
                <w:color w:val="000000"/>
                <w:lang w:eastAsia="ru-RU"/>
              </w:rPr>
              <w:t>Добавлена роль право чтения данных ПЭО</w:t>
            </w:r>
          </w:p>
        </w:tc>
      </w:tr>
      <w:tr w:rsidR="00A2584A" w14:paraId="2B055A16"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22CBDA6"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Основная конфигурация </w:t>
            </w:r>
          </w:p>
          <w:p w14:paraId="297448FF" w14:textId="77777777" w:rsidR="00A2584A" w:rsidRDefault="00A2584A" w:rsidP="00261A42">
            <w:pPr>
              <w:spacing w:after="0" w:line="240" w:lineRule="auto"/>
              <w:jc w:val="both"/>
              <w:rPr>
                <w:rFonts w:ascii="Times New Roman" w:hAnsi="Times New Roman"/>
                <w:color w:val="000000"/>
                <w:lang w:eastAsia="ru-RU"/>
              </w:rPr>
            </w:pPr>
            <w:proofErr w:type="spellStart"/>
            <w:r>
              <w:rPr>
                <w:rFonts w:ascii="Times New Roman" w:hAnsi="Times New Roman"/>
                <w:color w:val="000000"/>
                <w:lang w:eastAsia="ru-RU"/>
              </w:rPr>
              <w:t>ОбщийМодуль.Rarus_РегламентныеЗадание.Имя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Rarus_РегламентныеЗадание</w:t>
            </w:r>
            <w:proofErr w:type="spellEnd"/>
          </w:p>
        </w:tc>
        <w:tc>
          <w:tcPr>
            <w:tcW w:w="4252" w:type="dxa"/>
            <w:tcBorders>
              <w:top w:val="single" w:sz="4" w:space="0" w:color="auto"/>
              <w:left w:val="single" w:sz="4" w:space="0" w:color="auto"/>
              <w:bottom w:val="single" w:sz="4" w:space="0" w:color="auto"/>
              <w:right w:val="single" w:sz="4" w:space="0" w:color="auto"/>
            </w:tcBorders>
          </w:tcPr>
          <w:p w14:paraId="6D21213F"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Создание и редактирование модуля</w:t>
            </w:r>
          </w:p>
        </w:tc>
      </w:tr>
      <w:tr w:rsidR="00A2584A" w14:paraId="7BADD0F3" w14:textId="77777777" w:rsidTr="00261A42">
        <w:trPr>
          <w:trHeight w:val="611"/>
        </w:trPr>
        <w:tc>
          <w:tcPr>
            <w:tcW w:w="6125" w:type="dxa"/>
            <w:tcBorders>
              <w:top w:val="single" w:sz="4" w:space="0" w:color="auto"/>
              <w:left w:val="single" w:sz="4" w:space="0" w:color="auto"/>
              <w:bottom w:val="single" w:sz="4" w:space="0" w:color="auto"/>
              <w:right w:val="single" w:sz="4" w:space="0" w:color="auto"/>
            </w:tcBorders>
          </w:tcPr>
          <w:p w14:paraId="075DBC90"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Основная конфигурация</w:t>
            </w:r>
          </w:p>
          <w:p w14:paraId="32178720" w14:textId="77777777" w:rsidR="00A2584A" w:rsidRDefault="00A2584A" w:rsidP="00261A42">
            <w:pPr>
              <w:spacing w:after="0" w:line="240" w:lineRule="auto"/>
              <w:jc w:val="both"/>
              <w:rPr>
                <w:rFonts w:ascii="Times New Roman" w:hAnsi="Times New Roman"/>
                <w:color w:val="000000"/>
                <w:lang w:eastAsia="ru-RU"/>
              </w:rPr>
            </w:pPr>
            <w:proofErr w:type="spellStart"/>
            <w:r>
              <w:rPr>
                <w:rFonts w:ascii="Times New Roman" w:hAnsi="Times New Roman"/>
                <w:color w:val="000000"/>
                <w:lang w:eastAsia="ru-RU"/>
              </w:rPr>
              <w:t>ОбщийМодуль.бит_ДоговораСервер.Модуль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4BA7B3E9"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в справочнике договоры контрагентов удален реквизит</w:t>
            </w:r>
          </w:p>
        </w:tc>
      </w:tr>
      <w:tr w:rsidR="00A2584A" w14:paraId="25BA26E9"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5635FC47"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Основная конфигурация</w:t>
            </w:r>
          </w:p>
          <w:p w14:paraId="701C0F53" w14:textId="77777777" w:rsidR="00A2584A" w:rsidRDefault="00A2584A" w:rsidP="00261A42">
            <w:pPr>
              <w:spacing w:after="0" w:line="240" w:lineRule="auto"/>
              <w:jc w:val="both"/>
              <w:rPr>
                <w:rFonts w:ascii="Times New Roman" w:hAnsi="Times New Roman"/>
                <w:color w:val="000000"/>
                <w:lang w:eastAsia="ru-RU"/>
              </w:rPr>
            </w:pPr>
            <w:proofErr w:type="spellStart"/>
            <w:r>
              <w:rPr>
                <w:rFonts w:ascii="Times New Roman" w:hAnsi="Times New Roman"/>
                <w:color w:val="000000"/>
                <w:lang w:eastAsia="ru-RU"/>
              </w:rPr>
              <w:t>ОбщийМодуль.бит_МеханизмТрансляции.Модуль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7F84D3B1" w14:textId="77777777" w:rsidR="00A2584A" w:rsidRDefault="00A2584A" w:rsidP="00261A42">
            <w:pPr>
              <w:spacing w:after="0" w:line="240" w:lineRule="auto"/>
              <w:jc w:val="both"/>
              <w:rPr>
                <w:rFonts w:ascii="Times New Roman" w:hAnsi="Times New Roman"/>
                <w:color w:val="000000"/>
                <w:lang w:eastAsia="ru-RU"/>
              </w:rPr>
            </w:pPr>
            <w:r>
              <w:rPr>
                <w:rFonts w:ascii="Times New Roman" w:hAnsi="Times New Roman"/>
                <w:color w:val="000000"/>
                <w:lang w:eastAsia="ru-RU"/>
              </w:rPr>
              <w:t>доработка правил трансляции по зависимым оборотам, по статье "по приказу Минтранса"</w:t>
            </w:r>
          </w:p>
        </w:tc>
      </w:tr>
      <w:tr w:rsidR="00A2584A" w14:paraId="5FBABF51" w14:textId="77777777" w:rsidTr="00261A42">
        <w:trPr>
          <w:trHeight w:val="621"/>
        </w:trPr>
        <w:tc>
          <w:tcPr>
            <w:tcW w:w="6125" w:type="dxa"/>
            <w:tcBorders>
              <w:top w:val="single" w:sz="4" w:space="0" w:color="auto"/>
              <w:left w:val="single" w:sz="4" w:space="0" w:color="auto"/>
              <w:bottom w:val="single" w:sz="4" w:space="0" w:color="auto"/>
              <w:right w:val="single" w:sz="4" w:space="0" w:color="auto"/>
            </w:tcBorders>
          </w:tcPr>
          <w:p w14:paraId="71738AF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ОбщийМодуль.бит_ОбщегоНазначения.Модуль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78A7FDA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Программная настройка управляемых форм, форм клиентского назначения</w:t>
            </w:r>
          </w:p>
        </w:tc>
      </w:tr>
      <w:tr w:rsidR="00A2584A" w14:paraId="7E228973"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1A4A639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ОбщийМодуль.бит_ПраваДоступаОсновной</w:t>
            </w:r>
            <w:proofErr w:type="spellEnd"/>
          </w:p>
        </w:tc>
        <w:tc>
          <w:tcPr>
            <w:tcW w:w="4252" w:type="dxa"/>
            <w:tcBorders>
              <w:top w:val="single" w:sz="4" w:space="0" w:color="auto"/>
              <w:left w:val="single" w:sz="4" w:space="0" w:color="auto"/>
              <w:bottom w:val="single" w:sz="4" w:space="0" w:color="auto"/>
              <w:right w:val="single" w:sz="4" w:space="0" w:color="auto"/>
            </w:tcBorders>
          </w:tcPr>
          <w:p w14:paraId="32DA5CB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Добавление роли "</w:t>
            </w:r>
            <w:proofErr w:type="spellStart"/>
            <w:r>
              <w:rPr>
                <w:rFonts w:ascii="Times New Roman" w:hAnsi="Times New Roman"/>
                <w:color w:val="000000"/>
                <w:lang w:eastAsia="ru-RU"/>
              </w:rPr>
              <w:t>БазовыеПраваБСП</w:t>
            </w:r>
            <w:proofErr w:type="spellEnd"/>
            <w:r>
              <w:rPr>
                <w:rFonts w:ascii="Times New Roman" w:hAnsi="Times New Roman"/>
                <w:color w:val="000000"/>
                <w:lang w:eastAsia="ru-RU"/>
              </w:rPr>
              <w:t>"</w:t>
            </w:r>
          </w:p>
        </w:tc>
      </w:tr>
      <w:tr w:rsidR="00A2584A" w14:paraId="76B483D7"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E0005D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ОбщийМодуль.бит_РаботаСДиалогамиСервер.Модуль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31ED467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Корректирование подключаемых команд</w:t>
            </w:r>
          </w:p>
        </w:tc>
      </w:tr>
      <w:tr w:rsidR="00A2584A" w14:paraId="1BA90E2B"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632B5B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ОбщийМодуль.бит_РаботаСоСпецодеждой.Модуль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6270C7A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Добавление выборки по партиям для расчета остаточной суммы</w:t>
            </w:r>
          </w:p>
        </w:tc>
      </w:tr>
      <w:tr w:rsidR="00A2584A" w14:paraId="2F595A82"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F9144B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ОбщийМодуль.ИнтеграцияЭДО.Модуль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4304EF3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интеграции ЭДО, доработки балансовой единицы</w:t>
            </w:r>
          </w:p>
        </w:tc>
      </w:tr>
      <w:tr w:rsidR="00A2584A" w14:paraId="15557B2D"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11F2050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ОбщийМодуль.ОбменСКонтрагентамиВнутренний.Модуль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0CB84C5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ЭДО</w:t>
            </w:r>
          </w:p>
        </w:tc>
      </w:tr>
      <w:tr w:rsidR="00A2584A" w14:paraId="3361ED45"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B63317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ОбщийМодуль.ОбменСКонтрагентамиБП.Модуль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776D339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структуры ЭД, сведений о покупателе</w:t>
            </w:r>
          </w:p>
        </w:tc>
      </w:tr>
      <w:tr w:rsidR="00A2584A" w14:paraId="4D9ABB77"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ED844C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ОбщийМодуль.ОбменСКонтрагентамиПереопределяемый.Модуль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59D4A3B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структуры ЭД, сведений о покупателе</w:t>
            </w:r>
          </w:p>
        </w:tc>
      </w:tr>
      <w:tr w:rsidR="00A2584A" w14:paraId="1A64FB27"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4169F5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ОбщийМодуль.ПечатьФискальныхДокументов.Модуль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32EBC80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возвратов от сотрудника (ПКО)</w:t>
            </w:r>
          </w:p>
        </w:tc>
      </w:tr>
      <w:tr w:rsidR="00A2584A" w14:paraId="5367F514"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2F03B56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ОбщийМодуль.ПрефиксацияОбъектовКлиентСервер.Модуль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3C52E6A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Возвращена процедура, удаленная в типовом функционале</w:t>
            </w:r>
          </w:p>
        </w:tc>
      </w:tr>
      <w:tr w:rsidR="00A2584A" w14:paraId="1610A050"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5631DAA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ОбщийМодуль.ПриходныйКассовыйОрдерФормы.Модуль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519D2E9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возвратов от сотрудника (ПКО)</w:t>
            </w:r>
          </w:p>
        </w:tc>
      </w:tr>
      <w:tr w:rsidR="00A2584A" w14:paraId="59D48858"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16E2C78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ОбщийМодуль.РаботаСКурсамиВалютКлиентСервер.Модуль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150E1F5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Возвращена процедура, удаленная в типовом функционале</w:t>
            </w:r>
          </w:p>
        </w:tc>
      </w:tr>
      <w:tr w:rsidR="00A2584A" w14:paraId="7658FFFD" w14:textId="77777777" w:rsidTr="00261A42">
        <w:trPr>
          <w:trHeight w:val="1200"/>
        </w:trPr>
        <w:tc>
          <w:tcPr>
            <w:tcW w:w="6125" w:type="dxa"/>
            <w:tcBorders>
              <w:top w:val="single" w:sz="4" w:space="0" w:color="auto"/>
              <w:left w:val="single" w:sz="4" w:space="0" w:color="auto"/>
              <w:bottom w:val="single" w:sz="4" w:space="0" w:color="auto"/>
              <w:right w:val="single" w:sz="4" w:space="0" w:color="auto"/>
            </w:tcBorders>
          </w:tcPr>
          <w:p w14:paraId="497F85F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ОбщийМодуль.Рарус_ОбщегоНазначенияСервер.Модуль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3C43211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распределение прямых и косвенных затрат по видам деятельности, доработки пересчета суммы НДС, доработка БСО, доработка расшифровки платежа, проверка заполненности полей</w:t>
            </w:r>
          </w:p>
        </w:tc>
      </w:tr>
      <w:tr w:rsidR="00A2584A" w14:paraId="7D158357" w14:textId="77777777" w:rsidTr="00261A42">
        <w:trPr>
          <w:trHeight w:val="1200"/>
        </w:trPr>
        <w:tc>
          <w:tcPr>
            <w:tcW w:w="6125" w:type="dxa"/>
            <w:tcBorders>
              <w:top w:val="single" w:sz="4" w:space="0" w:color="auto"/>
              <w:left w:val="single" w:sz="4" w:space="0" w:color="auto"/>
              <w:bottom w:val="single" w:sz="4" w:space="0" w:color="auto"/>
              <w:right w:val="single" w:sz="4" w:space="0" w:color="auto"/>
            </w:tcBorders>
          </w:tcPr>
          <w:p w14:paraId="4F61733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ОбщийМодуль.Рарус_СобытияФорм.Модуль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688CD00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Документ.бит_Проект</w:t>
            </w:r>
            <w:proofErr w:type="spellEnd"/>
            <w:r>
              <w:rPr>
                <w:rFonts w:ascii="Times New Roman" w:hAnsi="Times New Roman"/>
                <w:color w:val="000000"/>
                <w:lang w:eastAsia="ru-RU"/>
              </w:rPr>
              <w:t xml:space="preserve"> Договора по принадлежности к МСП, доработка ПКО по НДС, доработка ТН по Заводским номерам, доработка ПП по прочим списаниям</w:t>
            </w:r>
          </w:p>
        </w:tc>
      </w:tr>
      <w:tr w:rsidR="00A2584A" w14:paraId="71702E76"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D5CA8E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ОбщийМодуль.УправлениеПечатью.Модуль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26C868F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Добавление в процедуру объекта </w:t>
            </w:r>
            <w:proofErr w:type="spellStart"/>
            <w:r>
              <w:rPr>
                <w:rFonts w:ascii="Times New Roman" w:hAnsi="Times New Roman"/>
                <w:color w:val="000000"/>
                <w:lang w:eastAsia="ru-RU"/>
              </w:rPr>
              <w:t>бит_Реестр</w:t>
            </w:r>
            <w:proofErr w:type="spellEnd"/>
            <w:r>
              <w:rPr>
                <w:rFonts w:ascii="Times New Roman" w:hAnsi="Times New Roman"/>
                <w:color w:val="000000"/>
                <w:lang w:eastAsia="ru-RU"/>
              </w:rPr>
              <w:t xml:space="preserve"> Платежей</w:t>
            </w:r>
          </w:p>
        </w:tc>
      </w:tr>
      <w:tr w:rsidR="00A2584A" w14:paraId="1FAEC9DB"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77B3576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ОбщийМодуль.УчетВзаиморасчетов.Модуль</w:t>
            </w:r>
            <w:proofErr w:type="spellEnd"/>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362E0CD3" w14:textId="77777777" w:rsidR="00A2584A" w:rsidRDefault="00A2584A" w:rsidP="00261A42">
            <w:pPr>
              <w:spacing w:after="0" w:line="240" w:lineRule="auto"/>
              <w:rPr>
                <w:rFonts w:ascii="Times New Roman" w:hAnsi="Times New Roman"/>
                <w:color w:val="1F1F1F"/>
                <w:lang w:eastAsia="ru-RU"/>
              </w:rPr>
            </w:pPr>
            <w:r>
              <w:rPr>
                <w:rFonts w:ascii="Times New Roman" w:hAnsi="Times New Roman"/>
                <w:color w:val="1F1F1F"/>
                <w:lang w:eastAsia="ru-RU"/>
              </w:rPr>
              <w:t>Доработка пустых ссылок по договорам, контрагентам, валюте</w:t>
            </w:r>
          </w:p>
        </w:tc>
      </w:tr>
      <w:tr w:rsidR="00A2584A" w14:paraId="421F5545"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0F8289D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ОбщийМодуль.УчетЗарплаты.Модуль</w:t>
            </w:r>
            <w:proofErr w:type="spellEnd"/>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1DEDAD55" w14:textId="77777777" w:rsidR="00A2584A" w:rsidRDefault="00A2584A" w:rsidP="00261A42">
            <w:pPr>
              <w:spacing w:after="0" w:line="240" w:lineRule="auto"/>
              <w:rPr>
                <w:rFonts w:ascii="Times New Roman" w:hAnsi="Times New Roman"/>
                <w:color w:val="1F1F1F"/>
                <w:lang w:eastAsia="ru-RU"/>
              </w:rPr>
            </w:pPr>
            <w:r>
              <w:rPr>
                <w:rFonts w:ascii="Times New Roman" w:hAnsi="Times New Roman"/>
                <w:color w:val="1F1F1F"/>
                <w:lang w:eastAsia="ru-RU"/>
              </w:rPr>
              <w:t>Проект ПЭО</w:t>
            </w:r>
          </w:p>
        </w:tc>
      </w:tr>
      <w:tr w:rsidR="00A2584A" w14:paraId="587F929E"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717052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ОбщийМодуль.УчетМатериаловВЭксплуатации.Модуль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592E18F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погашению и получению первоначальной стоимости</w:t>
            </w:r>
          </w:p>
        </w:tc>
      </w:tr>
      <w:tr w:rsidR="00A2584A" w14:paraId="1EA57AB1"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312892A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ОбщийМодуль.ФорматыЭДО_ФНС.Модуль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7C8F405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ЭДО</w:t>
            </w:r>
          </w:p>
        </w:tc>
      </w:tr>
      <w:tr w:rsidR="00A2584A" w14:paraId="3EA02DB3"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D60ADA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ОбщийМодуль.ЭлектронныеДокументыЭДО.Модуль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10F2688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ЭДО</w:t>
            </w:r>
          </w:p>
        </w:tc>
      </w:tr>
      <w:tr w:rsidR="00A2584A" w14:paraId="4333A1F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2060A2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lastRenderedPageBreak/>
              <w:t xml:space="preserve">Основная конфигурация </w:t>
            </w:r>
            <w:proofErr w:type="spellStart"/>
            <w:r>
              <w:rPr>
                <w:rFonts w:ascii="Times New Roman" w:hAnsi="Times New Roman"/>
                <w:color w:val="000000"/>
                <w:lang w:eastAsia="ru-RU"/>
              </w:rPr>
              <w:t>РегламентноеЗадание.Rarus</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ЗагрузкаАктуальнойКадровойИнформации.Имя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Rarus_ЗагрузкаАктуальнойКадровойИнформации</w:t>
            </w:r>
            <w:proofErr w:type="spellEnd"/>
          </w:p>
        </w:tc>
        <w:tc>
          <w:tcPr>
            <w:tcW w:w="4252" w:type="dxa"/>
            <w:tcBorders>
              <w:top w:val="single" w:sz="4" w:space="0" w:color="auto"/>
              <w:left w:val="single" w:sz="4" w:space="0" w:color="auto"/>
              <w:bottom w:val="single" w:sz="4" w:space="0" w:color="auto"/>
              <w:right w:val="single" w:sz="4" w:space="0" w:color="auto"/>
            </w:tcBorders>
          </w:tcPr>
          <w:p w14:paraId="5CBFBFF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регламентного задания по загрузке актуальной кадровой информации</w:t>
            </w:r>
          </w:p>
        </w:tc>
      </w:tr>
      <w:tr w:rsidR="00A2584A" w14:paraId="42E7513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ED8A47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ФункциональнаяОпция.Rarus_ИспользуетсяКодировкаФОТ.Имя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Rarus_ИспользуетсяКодировкаФОТ</w:t>
            </w:r>
            <w:proofErr w:type="spellEnd"/>
          </w:p>
        </w:tc>
        <w:tc>
          <w:tcPr>
            <w:tcW w:w="4252" w:type="dxa"/>
            <w:tcBorders>
              <w:top w:val="single" w:sz="4" w:space="0" w:color="auto"/>
              <w:left w:val="single" w:sz="4" w:space="0" w:color="auto"/>
              <w:bottom w:val="single" w:sz="4" w:space="0" w:color="auto"/>
              <w:right w:val="single" w:sz="4" w:space="0" w:color="auto"/>
            </w:tcBorders>
          </w:tcPr>
          <w:p w14:paraId="482B5EF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1A4EF85"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F22C3B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ГруппаКоманд.Rarus_Формы225.Имя : Rarus_Формы225</w:t>
            </w:r>
          </w:p>
        </w:tc>
        <w:tc>
          <w:tcPr>
            <w:tcW w:w="4252" w:type="dxa"/>
            <w:tcBorders>
              <w:top w:val="single" w:sz="4" w:space="0" w:color="auto"/>
              <w:left w:val="single" w:sz="4" w:space="0" w:color="auto"/>
              <w:bottom w:val="single" w:sz="4" w:space="0" w:color="auto"/>
              <w:right w:val="single" w:sz="4" w:space="0" w:color="auto"/>
            </w:tcBorders>
          </w:tcPr>
          <w:p w14:paraId="33BBAB3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321CA1AC"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F85892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Константа.Rarus_ИспользоватьКодыФОТ.Имя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Rarus_ИспользоватьКодыФОТ</w:t>
            </w:r>
            <w:proofErr w:type="spellEnd"/>
          </w:p>
        </w:tc>
        <w:tc>
          <w:tcPr>
            <w:tcW w:w="4252" w:type="dxa"/>
            <w:tcBorders>
              <w:top w:val="single" w:sz="4" w:space="0" w:color="auto"/>
              <w:left w:val="single" w:sz="4" w:space="0" w:color="auto"/>
              <w:bottom w:val="single" w:sz="4" w:space="0" w:color="auto"/>
              <w:right w:val="single" w:sz="4" w:space="0" w:color="auto"/>
            </w:tcBorders>
          </w:tcPr>
          <w:p w14:paraId="70EC3E3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6D18906"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F73128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
          <w:p w14:paraId="4C9ADD72" w14:textId="77777777" w:rsidR="00A2584A" w:rsidRDefault="00A2584A" w:rsidP="00261A42">
            <w:pPr>
              <w:spacing w:after="0" w:line="240" w:lineRule="auto"/>
              <w:rPr>
                <w:rFonts w:ascii="Times New Roman" w:hAnsi="Times New Roman"/>
                <w:color w:val="000000"/>
                <w:lang w:eastAsia="ru-RU"/>
              </w:rPr>
            </w:pPr>
            <w:proofErr w:type="spellStart"/>
            <w:r>
              <w:rPr>
                <w:rFonts w:ascii="Times New Roman" w:hAnsi="Times New Roman"/>
                <w:color w:val="000000"/>
                <w:lang w:eastAsia="ru-RU"/>
              </w:rPr>
              <w:t>Справочник.Rarus_КодСтатьи.Имя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Rarus_КодСтатьи</w:t>
            </w:r>
            <w:proofErr w:type="spellEnd"/>
          </w:p>
        </w:tc>
        <w:tc>
          <w:tcPr>
            <w:tcW w:w="4252" w:type="dxa"/>
            <w:tcBorders>
              <w:top w:val="single" w:sz="4" w:space="0" w:color="auto"/>
              <w:left w:val="single" w:sz="4" w:space="0" w:color="auto"/>
              <w:bottom w:val="single" w:sz="4" w:space="0" w:color="auto"/>
              <w:right w:val="single" w:sz="4" w:space="0" w:color="auto"/>
            </w:tcBorders>
          </w:tcPr>
          <w:p w14:paraId="6C2E49C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5A573F42"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F827F5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Справочник.Rarus_КодСтатьи.Модуль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7C5B6C5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Проверка перед записью справочника по статьям оборотов</w:t>
            </w:r>
          </w:p>
        </w:tc>
      </w:tr>
      <w:tr w:rsidR="00A2584A" w14:paraId="17C9F40B"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022AD1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Справочник.Rarus_ОбъемныеПоказатели.Имя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Rarus_ОбъемныеПоказатели</w:t>
            </w:r>
            <w:proofErr w:type="spellEnd"/>
          </w:p>
        </w:tc>
        <w:tc>
          <w:tcPr>
            <w:tcW w:w="4252" w:type="dxa"/>
            <w:tcBorders>
              <w:top w:val="single" w:sz="4" w:space="0" w:color="auto"/>
              <w:left w:val="single" w:sz="4" w:space="0" w:color="auto"/>
              <w:bottom w:val="single" w:sz="4" w:space="0" w:color="auto"/>
              <w:right w:val="single" w:sz="4" w:space="0" w:color="auto"/>
            </w:tcBorders>
          </w:tcPr>
          <w:p w14:paraId="2D57AE6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0C152F27"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9A408F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Справочник.Rarus_ПоказателиДляРасчета.Имя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Rarus_ПоказателиДляРасчета</w:t>
            </w:r>
            <w:proofErr w:type="spellEnd"/>
          </w:p>
        </w:tc>
        <w:tc>
          <w:tcPr>
            <w:tcW w:w="4252" w:type="dxa"/>
            <w:tcBorders>
              <w:top w:val="single" w:sz="4" w:space="0" w:color="auto"/>
              <w:left w:val="single" w:sz="4" w:space="0" w:color="auto"/>
              <w:bottom w:val="single" w:sz="4" w:space="0" w:color="auto"/>
              <w:right w:val="single" w:sz="4" w:space="0" w:color="auto"/>
            </w:tcBorders>
          </w:tcPr>
          <w:p w14:paraId="64F7A8D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6EAE76B5"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3BEA5F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Справочник.Rarus_ПоказателиДляРасчета.Форма.ФормаЭлемента.Форма.Модуль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63F2A4F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61A75C5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360CF0B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Справочник.Rarus_ПредопределенныеЭлементы.Имя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Rarus_ПредопределенныеЭлементы</w:t>
            </w:r>
            <w:proofErr w:type="spellEnd"/>
          </w:p>
        </w:tc>
        <w:tc>
          <w:tcPr>
            <w:tcW w:w="4252" w:type="dxa"/>
            <w:tcBorders>
              <w:top w:val="single" w:sz="4" w:space="0" w:color="auto"/>
              <w:left w:val="single" w:sz="4" w:space="0" w:color="auto"/>
              <w:bottom w:val="single" w:sz="4" w:space="0" w:color="auto"/>
              <w:right w:val="single" w:sz="4" w:space="0" w:color="auto"/>
            </w:tcBorders>
          </w:tcPr>
          <w:p w14:paraId="297AA8B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1F6691F"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C8DF94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Справочник.Rarus_ПредопределенныеЭлементы.Модуль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1DA0EED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1D4838C1"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252B8FA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
          <w:p w14:paraId="13328E6D" w14:textId="77777777" w:rsidR="00A2584A" w:rsidRDefault="00A2584A" w:rsidP="00261A42">
            <w:pPr>
              <w:spacing w:after="0" w:line="240" w:lineRule="auto"/>
              <w:rPr>
                <w:rFonts w:ascii="Times New Roman" w:hAnsi="Times New Roman"/>
                <w:color w:val="000000"/>
                <w:lang w:eastAsia="ru-RU"/>
              </w:rPr>
            </w:pPr>
            <w:proofErr w:type="spellStart"/>
            <w:r>
              <w:rPr>
                <w:rFonts w:ascii="Times New Roman" w:hAnsi="Times New Roman"/>
                <w:color w:val="000000"/>
                <w:lang w:eastAsia="ru-RU"/>
              </w:rPr>
              <w:t>Справочник.Rarus_Субъекты.Имя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Rarus_Субъекты</w:t>
            </w:r>
            <w:proofErr w:type="spellEnd"/>
          </w:p>
        </w:tc>
        <w:tc>
          <w:tcPr>
            <w:tcW w:w="4252" w:type="dxa"/>
            <w:tcBorders>
              <w:top w:val="single" w:sz="4" w:space="0" w:color="auto"/>
              <w:left w:val="single" w:sz="4" w:space="0" w:color="auto"/>
              <w:bottom w:val="single" w:sz="4" w:space="0" w:color="auto"/>
              <w:right w:val="single" w:sz="4" w:space="0" w:color="auto"/>
            </w:tcBorders>
          </w:tcPr>
          <w:p w14:paraId="158EAB2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7ACC44B1"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76B6123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Справочник.Rarus_Субъекты.Модуль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41E49F9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6E6227C9"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0974216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Справочник.бит_СтатьиОборотов.Реквизит.Rarus_КоэффициентСтатьи.Имя : </w:t>
            </w:r>
            <w:proofErr w:type="spellStart"/>
            <w:r>
              <w:rPr>
                <w:rFonts w:ascii="Times New Roman" w:hAnsi="Times New Roman"/>
                <w:color w:val="000000"/>
                <w:lang w:eastAsia="ru-RU"/>
              </w:rPr>
              <w:t>Rarus_КоэффициентСтатьи</w:t>
            </w:r>
            <w:proofErr w:type="spellEnd"/>
          </w:p>
        </w:tc>
        <w:tc>
          <w:tcPr>
            <w:tcW w:w="4252" w:type="dxa"/>
            <w:tcBorders>
              <w:top w:val="single" w:sz="4" w:space="0" w:color="auto"/>
              <w:left w:val="single" w:sz="4" w:space="0" w:color="auto"/>
              <w:bottom w:val="single" w:sz="4" w:space="0" w:color="auto"/>
              <w:right w:val="single" w:sz="4" w:space="0" w:color="auto"/>
            </w:tcBorders>
          </w:tcPr>
          <w:p w14:paraId="473243D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БИТ Статьи Оборотов по коэффициентам и сроку</w:t>
            </w:r>
          </w:p>
        </w:tc>
      </w:tr>
      <w:tr w:rsidR="00A2584A" w14:paraId="3FCC2CA5"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469D343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Справочник.бит_СтатьиОборотов.Реквизит.Rarus_ДействуетДо.Имя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Rarus_ДействуетДо</w:t>
            </w:r>
            <w:proofErr w:type="spellEnd"/>
          </w:p>
        </w:tc>
        <w:tc>
          <w:tcPr>
            <w:tcW w:w="4252" w:type="dxa"/>
            <w:tcBorders>
              <w:top w:val="single" w:sz="4" w:space="0" w:color="auto"/>
              <w:left w:val="single" w:sz="4" w:space="0" w:color="auto"/>
              <w:bottom w:val="single" w:sz="4" w:space="0" w:color="auto"/>
              <w:right w:val="single" w:sz="4" w:space="0" w:color="auto"/>
            </w:tcBorders>
          </w:tcPr>
          <w:p w14:paraId="17E8247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БИТ Статьи Оборотов по коэффициентам и сроку</w:t>
            </w:r>
          </w:p>
        </w:tc>
      </w:tr>
      <w:tr w:rsidR="00A2584A" w14:paraId="0C6988A7"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6D984F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Справочник.бит_СтатьиОборотов.Реквизит.Rarus_ДействуетС.Имя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Rarus_ДействуетС</w:t>
            </w:r>
            <w:proofErr w:type="spellEnd"/>
          </w:p>
        </w:tc>
        <w:tc>
          <w:tcPr>
            <w:tcW w:w="4252" w:type="dxa"/>
            <w:tcBorders>
              <w:top w:val="single" w:sz="4" w:space="0" w:color="auto"/>
              <w:left w:val="single" w:sz="4" w:space="0" w:color="auto"/>
              <w:bottom w:val="single" w:sz="4" w:space="0" w:color="auto"/>
              <w:right w:val="single" w:sz="4" w:space="0" w:color="auto"/>
            </w:tcBorders>
          </w:tcPr>
          <w:p w14:paraId="31CFCFF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БИТ Статьи Оборотов по коэффициентам и сроку</w:t>
            </w:r>
          </w:p>
        </w:tc>
      </w:tr>
      <w:tr w:rsidR="00A2584A" w14:paraId="12C74EA3"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47AC2D4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Справочник.ДоговорыКонтрагентов.Форма.ФормаЭлемента.Форма.Модуль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335303D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Корректирование прав по редактированию договоров</w:t>
            </w:r>
          </w:p>
        </w:tc>
      </w:tr>
      <w:tr w:rsidR="00A2584A" w14:paraId="5E75AE5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03207C8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Документ.Rarus_ПерераспределениеЗатрат.Имя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Rarus_ПерераспределениеЗатрат</w:t>
            </w:r>
            <w:proofErr w:type="spellEnd"/>
          </w:p>
        </w:tc>
        <w:tc>
          <w:tcPr>
            <w:tcW w:w="4252" w:type="dxa"/>
            <w:tcBorders>
              <w:top w:val="single" w:sz="4" w:space="0" w:color="auto"/>
              <w:left w:val="single" w:sz="4" w:space="0" w:color="auto"/>
              <w:bottom w:val="single" w:sz="4" w:space="0" w:color="auto"/>
              <w:right w:val="single" w:sz="4" w:space="0" w:color="auto"/>
            </w:tcBorders>
          </w:tcPr>
          <w:p w14:paraId="10566BE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047B3202"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3AD5BE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Документ.Rarus_ПерераспределениеЗатрат.Модуль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0CAA8349" w14:textId="77777777" w:rsidR="00A2584A" w:rsidRDefault="00A2584A" w:rsidP="00261A42">
            <w:pPr>
              <w:spacing w:after="0" w:line="240" w:lineRule="auto"/>
              <w:rPr>
                <w:rFonts w:ascii="Times New Roman" w:hAnsi="Times New Roman"/>
                <w:color w:val="1F1F1F"/>
                <w:lang w:eastAsia="ru-RU"/>
              </w:rPr>
            </w:pPr>
            <w:r>
              <w:rPr>
                <w:rFonts w:ascii="Times New Roman" w:hAnsi="Times New Roman"/>
                <w:color w:val="1F1F1F"/>
                <w:lang w:eastAsia="ru-RU"/>
              </w:rPr>
              <w:t>Доработка распределение затрат по сценариям,</w:t>
            </w:r>
          </w:p>
        </w:tc>
      </w:tr>
      <w:tr w:rsidR="00A2584A" w14:paraId="3B140240"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053A29D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lastRenderedPageBreak/>
              <w:t>Основная конфигурация Документ.Rarus_ПерераспределениеЗатрат.Форма.ФормаДокумента.Форма.Модуль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23637F36" w14:textId="77777777" w:rsidR="00A2584A" w:rsidRDefault="00A2584A" w:rsidP="00261A42">
            <w:pPr>
              <w:spacing w:after="0" w:line="240" w:lineRule="auto"/>
              <w:rPr>
                <w:rFonts w:ascii="Times New Roman" w:hAnsi="Times New Roman"/>
                <w:color w:val="1F1F1F"/>
                <w:lang w:eastAsia="ru-RU"/>
              </w:rPr>
            </w:pPr>
            <w:r>
              <w:rPr>
                <w:rFonts w:ascii="Times New Roman" w:hAnsi="Times New Roman"/>
                <w:color w:val="1F1F1F"/>
                <w:lang w:eastAsia="ru-RU"/>
              </w:rPr>
              <w:t>Доработка распределение затрат по сценариям,</w:t>
            </w:r>
          </w:p>
        </w:tc>
      </w:tr>
      <w:tr w:rsidR="00A2584A" w14:paraId="648BE89C"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9A71D9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Документ.Rarus_РасчетДолейПоСубъектам.Имя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Rarus_РасчетДолейПоСубъектам</w:t>
            </w:r>
            <w:proofErr w:type="spellEnd"/>
          </w:p>
        </w:tc>
        <w:tc>
          <w:tcPr>
            <w:tcW w:w="4252" w:type="dxa"/>
            <w:tcBorders>
              <w:top w:val="single" w:sz="4" w:space="0" w:color="auto"/>
              <w:left w:val="single" w:sz="4" w:space="0" w:color="auto"/>
              <w:bottom w:val="single" w:sz="4" w:space="0" w:color="auto"/>
              <w:right w:val="single" w:sz="4" w:space="0" w:color="auto"/>
            </w:tcBorders>
          </w:tcPr>
          <w:p w14:paraId="6B277A4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37C51C08"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6667A6A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Документ.Rarus_РасчетДолейПоСубъектам.Модуль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31702EE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распределения долей по субъектам</w:t>
            </w:r>
          </w:p>
        </w:tc>
      </w:tr>
      <w:tr w:rsidR="00A2584A" w14:paraId="351A017D"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1FD121E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
          <w:p w14:paraId="350E1081" w14:textId="77777777" w:rsidR="00A2584A" w:rsidRDefault="00A2584A" w:rsidP="00261A42">
            <w:pPr>
              <w:spacing w:after="0" w:line="240" w:lineRule="auto"/>
              <w:rPr>
                <w:rFonts w:ascii="Times New Roman" w:hAnsi="Times New Roman"/>
                <w:color w:val="000000"/>
                <w:lang w:eastAsia="ru-RU"/>
              </w:rPr>
            </w:pPr>
            <w:proofErr w:type="spellStart"/>
            <w:r>
              <w:rPr>
                <w:rFonts w:ascii="Times New Roman" w:hAnsi="Times New Roman"/>
                <w:color w:val="000000"/>
                <w:lang w:eastAsia="ru-RU"/>
              </w:rPr>
              <w:t>Документ.АвансовыйОтчет.Модуль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779BF52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ФОТ</w:t>
            </w:r>
          </w:p>
        </w:tc>
      </w:tr>
      <w:tr w:rsidR="00A2584A" w14:paraId="3F253DAE"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1B7E42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Документ.АктСверкиВзаиморасчетов.Модуль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46B8EB3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печати с факсимиле</w:t>
            </w:r>
          </w:p>
        </w:tc>
      </w:tr>
      <w:tr w:rsidR="00A2584A" w14:paraId="06F517D9"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2BC10B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Документ.бит_БюджетнаяОперация.Форма.ФормаДокументаУправляемая.Форма.Модуль</w:t>
            </w:r>
          </w:p>
        </w:tc>
        <w:tc>
          <w:tcPr>
            <w:tcW w:w="4252" w:type="dxa"/>
            <w:tcBorders>
              <w:top w:val="single" w:sz="4" w:space="0" w:color="auto"/>
              <w:left w:val="single" w:sz="4" w:space="0" w:color="auto"/>
              <w:bottom w:val="single" w:sz="4" w:space="0" w:color="auto"/>
              <w:right w:val="single" w:sz="4" w:space="0" w:color="auto"/>
            </w:tcBorders>
          </w:tcPr>
          <w:p w14:paraId="53DAAB9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Доработки по ФОТ, 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0B275CB0"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3A0937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Документ.бит_ДополнительныеУсловияПоДоговору.Модуль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4245CF1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доп</w:t>
            </w:r>
            <w:proofErr w:type="spellEnd"/>
            <w:r>
              <w:rPr>
                <w:rFonts w:ascii="Times New Roman" w:hAnsi="Times New Roman"/>
                <w:color w:val="000000"/>
                <w:lang w:eastAsia="ru-RU"/>
              </w:rPr>
              <w:t xml:space="preserve"> условий по договору</w:t>
            </w:r>
          </w:p>
        </w:tc>
      </w:tr>
      <w:tr w:rsidR="00A2584A" w14:paraId="64B0DEF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001B748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Документ.бит_ПеремещениеМатериальныхЦенностейПоЗабалансовымСчетам.Форма.ФормаСписка.Форма.Модуль</w:t>
            </w:r>
          </w:p>
        </w:tc>
        <w:tc>
          <w:tcPr>
            <w:tcW w:w="4252" w:type="dxa"/>
            <w:tcBorders>
              <w:top w:val="single" w:sz="4" w:space="0" w:color="auto"/>
              <w:left w:val="single" w:sz="4" w:space="0" w:color="auto"/>
              <w:bottom w:val="single" w:sz="4" w:space="0" w:color="auto"/>
              <w:right w:val="single" w:sz="4" w:space="0" w:color="auto"/>
            </w:tcBorders>
          </w:tcPr>
          <w:p w14:paraId="385309E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ведомости по учету мат. ценностей</w:t>
            </w:r>
          </w:p>
        </w:tc>
      </w:tr>
      <w:tr w:rsidR="00A2584A" w14:paraId="5F5247DC" w14:textId="77777777" w:rsidTr="00261A42">
        <w:trPr>
          <w:trHeight w:val="1200"/>
        </w:trPr>
        <w:tc>
          <w:tcPr>
            <w:tcW w:w="6125" w:type="dxa"/>
            <w:tcBorders>
              <w:top w:val="single" w:sz="4" w:space="0" w:color="auto"/>
              <w:left w:val="single" w:sz="4" w:space="0" w:color="auto"/>
              <w:bottom w:val="single" w:sz="4" w:space="0" w:color="auto"/>
              <w:right w:val="single" w:sz="4" w:space="0" w:color="auto"/>
            </w:tcBorders>
          </w:tcPr>
          <w:p w14:paraId="706629A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Документ.бит_ПроектДоговора</w:t>
            </w:r>
            <w:proofErr w:type="spellEnd"/>
          </w:p>
        </w:tc>
        <w:tc>
          <w:tcPr>
            <w:tcW w:w="4252" w:type="dxa"/>
            <w:tcBorders>
              <w:top w:val="single" w:sz="4" w:space="0" w:color="auto"/>
              <w:left w:val="single" w:sz="4" w:space="0" w:color="auto"/>
              <w:bottom w:val="single" w:sz="4" w:space="0" w:color="auto"/>
              <w:right w:val="single" w:sz="4" w:space="0" w:color="auto"/>
            </w:tcBorders>
          </w:tcPr>
          <w:p w14:paraId="1A58E4E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проекта договоров, принадлежность к МСП, Изменено заполнение ставки НДС в документе «Дополнительные условия по Договору» при вводе на основании документа «Проект Договор (Бит)»</w:t>
            </w:r>
          </w:p>
        </w:tc>
      </w:tr>
      <w:tr w:rsidR="00A2584A" w14:paraId="5B5DFBEB"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729BA9D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Документ.ИнвентаризацияТоваровНаСкладе.Форма.ФормаДокумента.Форма.Модуль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58D0BFE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добавлена процедура создания на сервер</w:t>
            </w:r>
          </w:p>
        </w:tc>
      </w:tr>
      <w:tr w:rsidR="00A2584A" w14:paraId="4F49565C"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F9656C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Документ.ОперацияБух.Форма.ФормаДокумента.Форма.Модуль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058B625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Создана процедура поиска соответствия кодов и статьи по статьи БУ</w:t>
            </w:r>
          </w:p>
        </w:tc>
      </w:tr>
      <w:tr w:rsidR="00A2584A" w14:paraId="0D8DB9D7"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4B82F9B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Документ.ОтражениеЗарплатыВБухучете.Форма.ФормаДокумента.Форма.Модуль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7AB1AED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Доработки по </w:t>
            </w:r>
            <w:proofErr w:type="spellStart"/>
            <w:r>
              <w:rPr>
                <w:rFonts w:ascii="Times New Roman" w:hAnsi="Times New Roman"/>
                <w:color w:val="000000"/>
                <w:lang w:eastAsia="ru-RU"/>
              </w:rPr>
              <w:t>Объект.НачисленнаяЗарплатаИВзносы.ВнСовместитель</w:t>
            </w:r>
            <w:proofErr w:type="spellEnd"/>
          </w:p>
        </w:tc>
      </w:tr>
      <w:tr w:rsidR="00A2584A" w14:paraId="21FD516D"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11F1C1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Документ.ПередачаМатериаловВЭксплуатацию.Форма.ФормаДокумента.Форма.Модуль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71854D8F" w14:textId="77777777" w:rsidR="00A2584A" w:rsidRDefault="00A2584A" w:rsidP="00261A42">
            <w:pPr>
              <w:spacing w:after="0" w:line="240" w:lineRule="auto"/>
              <w:rPr>
                <w:rFonts w:ascii="Times New Roman" w:hAnsi="Times New Roman"/>
                <w:color w:val="000000"/>
                <w:lang w:eastAsia="ru-RU"/>
              </w:rPr>
            </w:pPr>
            <w:proofErr w:type="spellStart"/>
            <w:r>
              <w:rPr>
                <w:rFonts w:ascii="Times New Roman" w:hAnsi="Times New Roman"/>
                <w:color w:val="000000"/>
                <w:lang w:eastAsia="ru-RU"/>
              </w:rPr>
              <w:t>ОбработкаВыбораПодборНаСервере</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ВыбранноеЗначение</w:t>
            </w:r>
            <w:proofErr w:type="spellEnd"/>
          </w:p>
        </w:tc>
      </w:tr>
      <w:tr w:rsidR="00A2584A" w14:paraId="03AF467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0E297A6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Документ.ПередачаМатериаловВЭксплуатацию.Форма.ФормаДокумента.Форма.Модуль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684A411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амортизации спецодежды</w:t>
            </w:r>
          </w:p>
        </w:tc>
      </w:tr>
      <w:tr w:rsidR="00A2584A" w14:paraId="6789613E"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762E8DB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Документ.ПлатежноеПоручение.Форма.ФормаДокумента.Форма.Модуль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7300249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видимости </w:t>
            </w:r>
            <w:proofErr w:type="spellStart"/>
            <w:r>
              <w:rPr>
                <w:rFonts w:ascii="Times New Roman" w:hAnsi="Times New Roman"/>
                <w:color w:val="000000"/>
                <w:lang w:eastAsia="ru-RU"/>
              </w:rPr>
              <w:t>УдержаниеПоИсполнительномуЛисту</w:t>
            </w:r>
            <w:proofErr w:type="spellEnd"/>
          </w:p>
        </w:tc>
      </w:tr>
      <w:tr w:rsidR="00A2584A" w14:paraId="21F7D8BE"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1C64690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Документ.ПоступлениеНаРасчетныйСчет.Модуль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531D314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проверок по документу</w:t>
            </w:r>
          </w:p>
        </w:tc>
      </w:tr>
      <w:tr w:rsidR="00A2584A" w14:paraId="00BF0C90"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3C42BF1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Документ.ПриходныйКассовыйОрдер.Модуль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67AA064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Добавлены доработки по  </w:t>
            </w:r>
            <w:proofErr w:type="spellStart"/>
            <w:r>
              <w:rPr>
                <w:rFonts w:ascii="Times New Roman" w:hAnsi="Times New Roman"/>
                <w:color w:val="000000"/>
                <w:lang w:eastAsia="ru-RU"/>
              </w:rPr>
              <w:t>Перечислениюю.ВидыОперацийПКО.Рарус_ВозвратОтСотрудника</w:t>
            </w:r>
            <w:proofErr w:type="spellEnd"/>
          </w:p>
        </w:tc>
      </w:tr>
      <w:tr w:rsidR="00A2584A" w14:paraId="4CAB12C1"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3C51AA1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Документ.ПриходныйКассовыйОрдер.Форма.ФормаДокументаОднострочная.Форма.Модуль</w:t>
            </w:r>
          </w:p>
        </w:tc>
        <w:tc>
          <w:tcPr>
            <w:tcW w:w="4252" w:type="dxa"/>
            <w:tcBorders>
              <w:top w:val="single" w:sz="4" w:space="0" w:color="auto"/>
              <w:left w:val="single" w:sz="4" w:space="0" w:color="auto"/>
              <w:bottom w:val="single" w:sz="4" w:space="0" w:color="auto"/>
              <w:right w:val="single" w:sz="4" w:space="0" w:color="auto"/>
            </w:tcBorders>
          </w:tcPr>
          <w:p w14:paraId="23F6C33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Добавлены доработки по  </w:t>
            </w:r>
            <w:proofErr w:type="spellStart"/>
            <w:r>
              <w:rPr>
                <w:rFonts w:ascii="Times New Roman" w:hAnsi="Times New Roman"/>
                <w:color w:val="000000"/>
                <w:lang w:eastAsia="ru-RU"/>
              </w:rPr>
              <w:t>Перечислениюю.ВидыОперацийПКО.Рарус_ВозвратОтСотрудника</w:t>
            </w:r>
            <w:proofErr w:type="spellEnd"/>
          </w:p>
        </w:tc>
      </w:tr>
      <w:tr w:rsidR="00A2584A" w14:paraId="00AED22E"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59FB5BC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lastRenderedPageBreak/>
              <w:t xml:space="preserve">Основная конфигурация </w:t>
            </w:r>
            <w:proofErr w:type="spellStart"/>
            <w:r>
              <w:rPr>
                <w:rFonts w:ascii="Times New Roman" w:hAnsi="Times New Roman"/>
                <w:color w:val="000000"/>
                <w:lang w:eastAsia="ru-RU"/>
              </w:rPr>
              <w:t>Документ.Рарус_Оприходование.Форма.ФормаДокумента.Форма.Модуль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1AFD40E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Оприходованию ТМЦ</w:t>
            </w:r>
          </w:p>
        </w:tc>
      </w:tr>
      <w:tr w:rsidR="00A2584A" w14:paraId="34B1809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4DC1EB6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Документ.РеализацияТоваровУслуг.Форма.ФормаДокументаУслуги.Форма.Модуль</w:t>
            </w:r>
          </w:p>
        </w:tc>
        <w:tc>
          <w:tcPr>
            <w:tcW w:w="4252" w:type="dxa"/>
            <w:tcBorders>
              <w:top w:val="single" w:sz="4" w:space="0" w:color="auto"/>
              <w:left w:val="single" w:sz="4" w:space="0" w:color="auto"/>
              <w:bottom w:val="single" w:sz="4" w:space="0" w:color="auto"/>
              <w:right w:val="single" w:sz="4" w:space="0" w:color="auto"/>
            </w:tcBorders>
          </w:tcPr>
          <w:p w14:paraId="2370AD3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по ЭДО</w:t>
            </w:r>
          </w:p>
        </w:tc>
      </w:tr>
      <w:tr w:rsidR="00A2584A" w14:paraId="6A53AFF5"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89E7BB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Документ.СписаниеМатериаловИзЭксплуатации.Модуль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12FC0B8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добавлены/доработаны печатные формы для документа учета материальных ценностей сотрудников.</w:t>
            </w:r>
          </w:p>
        </w:tc>
      </w:tr>
      <w:tr w:rsidR="00A2584A" w14:paraId="228BC561"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2792296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Документ.СписаниеМатериаловИзЭксплуатации.Форма.ФормаДокумента.Форма.Модуль</w:t>
            </w:r>
          </w:p>
        </w:tc>
        <w:tc>
          <w:tcPr>
            <w:tcW w:w="4252" w:type="dxa"/>
            <w:tcBorders>
              <w:top w:val="single" w:sz="4" w:space="0" w:color="auto"/>
              <w:left w:val="single" w:sz="4" w:space="0" w:color="auto"/>
              <w:bottom w:val="single" w:sz="4" w:space="0" w:color="auto"/>
              <w:right w:val="single" w:sz="4" w:space="0" w:color="auto"/>
            </w:tcBorders>
          </w:tcPr>
          <w:p w14:paraId="2D4A9D9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добавлены/доработаны печатные формы для документа учета материальных ценностей сотрудников.</w:t>
            </w:r>
          </w:p>
        </w:tc>
      </w:tr>
      <w:tr w:rsidR="00A2584A" w14:paraId="74591B0C" w14:textId="77777777" w:rsidTr="00261A42">
        <w:trPr>
          <w:trHeight w:val="726"/>
        </w:trPr>
        <w:tc>
          <w:tcPr>
            <w:tcW w:w="6125" w:type="dxa"/>
            <w:tcBorders>
              <w:top w:val="single" w:sz="4" w:space="0" w:color="auto"/>
              <w:left w:val="single" w:sz="4" w:space="0" w:color="auto"/>
              <w:bottom w:val="single" w:sz="4" w:space="0" w:color="auto"/>
              <w:right w:val="single" w:sz="4" w:space="0" w:color="auto"/>
            </w:tcBorders>
          </w:tcPr>
          <w:p w14:paraId="671FDDD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Документ.ТребованиеНакладная.Модуль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4C8DBB5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добавлены/доработаны печатные формы для документа учета материальных ценностей сотрудников.</w:t>
            </w:r>
          </w:p>
        </w:tc>
      </w:tr>
      <w:tr w:rsidR="00A2584A" w14:paraId="4826DC2E"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96F93C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Документ.ТребованиеНакладная.ТабличнаяЧасть.Материалы.Реквизит.Rarus_ЗаводскойНомер.Имя: </w:t>
            </w:r>
            <w:proofErr w:type="spellStart"/>
            <w:r>
              <w:rPr>
                <w:rFonts w:ascii="Times New Roman" w:hAnsi="Times New Roman"/>
                <w:color w:val="000000"/>
                <w:lang w:eastAsia="ru-RU"/>
              </w:rPr>
              <w:t>Rarus_ЗаводскойНомер</w:t>
            </w:r>
            <w:proofErr w:type="spellEnd"/>
          </w:p>
        </w:tc>
        <w:tc>
          <w:tcPr>
            <w:tcW w:w="4252" w:type="dxa"/>
            <w:tcBorders>
              <w:top w:val="single" w:sz="4" w:space="0" w:color="auto"/>
              <w:left w:val="single" w:sz="4" w:space="0" w:color="auto"/>
              <w:bottom w:val="single" w:sz="4" w:space="0" w:color="auto"/>
              <w:right w:val="single" w:sz="4" w:space="0" w:color="auto"/>
            </w:tcBorders>
          </w:tcPr>
          <w:p w14:paraId="6884C28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8E2626B"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15D99A3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Перечисление.Rarus_КоэффициентСтатьи.Имя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Rarus_КоэффициентСтатьи</w:t>
            </w:r>
            <w:proofErr w:type="spellEnd"/>
          </w:p>
        </w:tc>
        <w:tc>
          <w:tcPr>
            <w:tcW w:w="4252" w:type="dxa"/>
            <w:tcBorders>
              <w:top w:val="single" w:sz="4" w:space="0" w:color="auto"/>
              <w:left w:val="single" w:sz="4" w:space="0" w:color="auto"/>
              <w:bottom w:val="single" w:sz="4" w:space="0" w:color="auto"/>
              <w:right w:val="single" w:sz="4" w:space="0" w:color="auto"/>
            </w:tcBorders>
          </w:tcPr>
          <w:p w14:paraId="57FE111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02DF6BF1"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2FE66C2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Перечисление.Rarus_ПринадлежностьМСП.Имя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Rarus_ПринадлежностьМСП</w:t>
            </w:r>
            <w:proofErr w:type="spellEnd"/>
          </w:p>
        </w:tc>
        <w:tc>
          <w:tcPr>
            <w:tcW w:w="4252" w:type="dxa"/>
            <w:tcBorders>
              <w:top w:val="single" w:sz="4" w:space="0" w:color="auto"/>
              <w:left w:val="single" w:sz="4" w:space="0" w:color="auto"/>
              <w:bottom w:val="single" w:sz="4" w:space="0" w:color="auto"/>
              <w:right w:val="single" w:sz="4" w:space="0" w:color="auto"/>
            </w:tcBorders>
          </w:tcPr>
          <w:p w14:paraId="35CFE05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72BF662C"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503C9E5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Перечисление.Rarus_ФормулаРасчета.Имя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Rarus_ФормулаРасчета</w:t>
            </w:r>
            <w:proofErr w:type="spellEnd"/>
          </w:p>
        </w:tc>
        <w:tc>
          <w:tcPr>
            <w:tcW w:w="4252" w:type="dxa"/>
            <w:tcBorders>
              <w:top w:val="single" w:sz="4" w:space="0" w:color="auto"/>
              <w:left w:val="single" w:sz="4" w:space="0" w:color="auto"/>
              <w:bottom w:val="single" w:sz="4" w:space="0" w:color="auto"/>
              <w:right w:val="single" w:sz="4" w:space="0" w:color="auto"/>
            </w:tcBorders>
          </w:tcPr>
          <w:p w14:paraId="40936CB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58D36FAF"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33BFAC2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Отчет.Rarus_ГруппировкаЗатратПоПриказу225ДолиПоСубъектам.Имя: </w:t>
            </w:r>
            <w:proofErr w:type="spellStart"/>
            <w:r>
              <w:rPr>
                <w:rFonts w:ascii="Times New Roman" w:hAnsi="Times New Roman"/>
                <w:color w:val="000000"/>
                <w:lang w:eastAsia="ru-RU"/>
              </w:rPr>
              <w:t>Rarus</w:t>
            </w:r>
            <w:proofErr w:type="spellEnd"/>
            <w:r>
              <w:rPr>
                <w:rFonts w:ascii="Times New Roman" w:hAnsi="Times New Roman"/>
                <w:color w:val="000000"/>
                <w:lang w:eastAsia="ru-RU"/>
              </w:rPr>
              <w:t xml:space="preserve"> ГруппировкаЗатратПоПриказу225ДолиПоСубъектам</w:t>
            </w:r>
          </w:p>
        </w:tc>
        <w:tc>
          <w:tcPr>
            <w:tcW w:w="4252" w:type="dxa"/>
            <w:tcBorders>
              <w:top w:val="single" w:sz="4" w:space="0" w:color="auto"/>
              <w:left w:val="single" w:sz="4" w:space="0" w:color="auto"/>
              <w:bottom w:val="single" w:sz="4" w:space="0" w:color="auto"/>
              <w:right w:val="single" w:sz="4" w:space="0" w:color="auto"/>
            </w:tcBorders>
          </w:tcPr>
          <w:p w14:paraId="5B3D46D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F09CF53" w14:textId="77777777" w:rsidTr="00261A42">
        <w:trPr>
          <w:trHeight w:val="759"/>
        </w:trPr>
        <w:tc>
          <w:tcPr>
            <w:tcW w:w="6125" w:type="dxa"/>
            <w:tcBorders>
              <w:top w:val="single" w:sz="4" w:space="0" w:color="auto"/>
              <w:left w:val="single" w:sz="4" w:space="0" w:color="auto"/>
              <w:bottom w:val="single" w:sz="4" w:space="0" w:color="auto"/>
              <w:right w:val="single" w:sz="4" w:space="0" w:color="auto"/>
            </w:tcBorders>
          </w:tcPr>
          <w:p w14:paraId="427074A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Отчет.Rarus_ГруппировкаЗатратПоПриказу225ДолиПоСубъектам.Модуль объекта</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6F37E99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1AD8AF41" w14:textId="77777777" w:rsidTr="00261A42">
        <w:trPr>
          <w:trHeight w:val="698"/>
        </w:trPr>
        <w:tc>
          <w:tcPr>
            <w:tcW w:w="6125" w:type="dxa"/>
            <w:tcBorders>
              <w:top w:val="single" w:sz="4" w:space="0" w:color="auto"/>
              <w:left w:val="single" w:sz="4" w:space="0" w:color="auto"/>
              <w:bottom w:val="single" w:sz="4" w:space="0" w:color="auto"/>
              <w:right w:val="single" w:sz="4" w:space="0" w:color="auto"/>
            </w:tcBorders>
          </w:tcPr>
          <w:p w14:paraId="4663924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Отчет.Rarus_ГруппировкаЗатратПоПриказу225ДолиПоСубъектам.Форма.ФормаОтчетаУправляемая.Форма.Модуль</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74EF493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499DD779"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5C8163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Отчет.Бит_ГруппировкаЗатратПоПриказу225Всего.Модуль объекта</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680958B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29D5E1A8"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4760191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Отчет.Бит_ГруппировкаЗатратПоПриказу225ПВД.Модуль объекта</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4CB07DC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1118F9F8"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D3EC3E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Отчет.Бит_ГруппировкаЗатратПоПриказу225Перевозки.Модуль объекта</w:t>
            </w:r>
          </w:p>
        </w:tc>
        <w:tc>
          <w:tcPr>
            <w:tcW w:w="4252" w:type="dxa"/>
            <w:tcBorders>
              <w:top w:val="single" w:sz="4" w:space="0" w:color="auto"/>
              <w:left w:val="single" w:sz="4" w:space="0" w:color="auto"/>
              <w:bottom w:val="single" w:sz="4" w:space="0" w:color="auto"/>
              <w:right w:val="single" w:sz="4" w:space="0" w:color="auto"/>
            </w:tcBorders>
            <w:shd w:val="clear" w:color="auto" w:fill="FFFFFF"/>
            <w:noWrap/>
          </w:tcPr>
          <w:p w14:paraId="3BED13A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Доработка </w:t>
            </w:r>
            <w:proofErr w:type="spellStart"/>
            <w:r>
              <w:rPr>
                <w:rFonts w:ascii="Times New Roman" w:hAnsi="Times New Roman"/>
                <w:color w:val="000000"/>
                <w:lang w:eastAsia="ru-RU"/>
              </w:rPr>
              <w:t>бит_СтатьиОборотов</w:t>
            </w:r>
            <w:proofErr w:type="spellEnd"/>
            <w:r>
              <w:rPr>
                <w:rFonts w:ascii="Times New Roman" w:hAnsi="Times New Roman"/>
                <w:color w:val="000000"/>
                <w:lang w:eastAsia="ru-RU"/>
              </w:rPr>
              <w:t xml:space="preserve"> по коэффициентам и сроку</w:t>
            </w:r>
          </w:p>
        </w:tc>
      </w:tr>
      <w:tr w:rsidR="00A2584A" w14:paraId="78E10E73"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063A46F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Отчет.ЖурналРегистрацииКассовыхДокументов.Модуль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04C0F0C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кассовой книги</w:t>
            </w:r>
          </w:p>
        </w:tc>
      </w:tr>
      <w:tr w:rsidR="00A2584A" w14:paraId="5151FB9E"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6CF4590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Отчет.ЖурналРегистрацииКассовыхДокументов.Форма.ФормаОтчета.Форма.Модуль</w:t>
            </w:r>
          </w:p>
        </w:tc>
        <w:tc>
          <w:tcPr>
            <w:tcW w:w="4252" w:type="dxa"/>
            <w:tcBorders>
              <w:top w:val="single" w:sz="4" w:space="0" w:color="auto"/>
              <w:left w:val="single" w:sz="4" w:space="0" w:color="auto"/>
              <w:bottom w:val="single" w:sz="4" w:space="0" w:color="auto"/>
              <w:right w:val="single" w:sz="4" w:space="0" w:color="auto"/>
            </w:tcBorders>
          </w:tcPr>
          <w:p w14:paraId="75080FC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кассовой книги</w:t>
            </w:r>
          </w:p>
        </w:tc>
      </w:tr>
      <w:tr w:rsidR="00A2584A" w14:paraId="71A3F2C0" w14:textId="77777777" w:rsidTr="00261A42">
        <w:trPr>
          <w:trHeight w:val="300"/>
        </w:trPr>
        <w:tc>
          <w:tcPr>
            <w:tcW w:w="6125" w:type="dxa"/>
            <w:tcBorders>
              <w:top w:val="single" w:sz="4" w:space="0" w:color="auto"/>
              <w:left w:val="single" w:sz="4" w:space="0" w:color="auto"/>
              <w:bottom w:val="single" w:sz="4" w:space="0" w:color="auto"/>
              <w:right w:val="single" w:sz="4" w:space="0" w:color="auto"/>
            </w:tcBorders>
          </w:tcPr>
          <w:p w14:paraId="512EAA6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w:t>
            </w:r>
          </w:p>
          <w:p w14:paraId="064BE84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 </w:t>
            </w:r>
            <w:proofErr w:type="spellStart"/>
            <w:r>
              <w:rPr>
                <w:rFonts w:ascii="Times New Roman" w:hAnsi="Times New Roman"/>
                <w:color w:val="000000"/>
                <w:lang w:eastAsia="ru-RU"/>
              </w:rPr>
              <w:t>Отчет.КассоваяКнига.Модуль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291A510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кассовой книги</w:t>
            </w:r>
          </w:p>
        </w:tc>
      </w:tr>
      <w:tr w:rsidR="00A2584A" w14:paraId="6B1BA373"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9A4B53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w:t>
            </w:r>
          </w:p>
          <w:p w14:paraId="7EC82C5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 </w:t>
            </w:r>
            <w:proofErr w:type="spellStart"/>
            <w:r>
              <w:rPr>
                <w:rFonts w:ascii="Times New Roman" w:hAnsi="Times New Roman"/>
                <w:color w:val="000000"/>
                <w:lang w:eastAsia="ru-RU"/>
              </w:rPr>
              <w:t>Отчет.КнигаПокупок.Модуль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6059ABA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в книги отчетности по корректировкам поступления</w:t>
            </w:r>
          </w:p>
        </w:tc>
      </w:tr>
      <w:tr w:rsidR="00A2584A" w14:paraId="52A9C4F9" w14:textId="77777777" w:rsidTr="00261A42">
        <w:trPr>
          <w:trHeight w:val="498"/>
        </w:trPr>
        <w:tc>
          <w:tcPr>
            <w:tcW w:w="6125" w:type="dxa"/>
            <w:tcBorders>
              <w:top w:val="single" w:sz="4" w:space="0" w:color="auto"/>
              <w:left w:val="single" w:sz="4" w:space="0" w:color="auto"/>
              <w:bottom w:val="single" w:sz="4" w:space="0" w:color="auto"/>
              <w:right w:val="single" w:sz="4" w:space="0" w:color="auto"/>
            </w:tcBorders>
          </w:tcPr>
          <w:p w14:paraId="1E5A54F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lastRenderedPageBreak/>
              <w:t xml:space="preserve">Основная конфигурация </w:t>
            </w:r>
          </w:p>
          <w:p w14:paraId="0A792CDE" w14:textId="77777777" w:rsidR="00A2584A" w:rsidRDefault="00A2584A" w:rsidP="00261A42">
            <w:pPr>
              <w:spacing w:after="0" w:line="240" w:lineRule="auto"/>
              <w:rPr>
                <w:rFonts w:ascii="Times New Roman" w:hAnsi="Times New Roman"/>
                <w:color w:val="000000"/>
                <w:lang w:eastAsia="ru-RU"/>
              </w:rPr>
            </w:pPr>
            <w:proofErr w:type="spellStart"/>
            <w:r>
              <w:rPr>
                <w:rFonts w:ascii="Times New Roman" w:hAnsi="Times New Roman"/>
                <w:color w:val="000000"/>
                <w:lang w:eastAsia="ru-RU"/>
              </w:rPr>
              <w:t>Отчет.КнигаПродаж.Модуль</w:t>
            </w:r>
            <w:proofErr w:type="spellEnd"/>
            <w:r>
              <w:rPr>
                <w:rFonts w:ascii="Times New Roman" w:hAnsi="Times New Roman"/>
                <w:color w:val="000000"/>
                <w:lang w:eastAsia="ru-RU"/>
              </w:rPr>
              <w:t xml:space="preserve"> менеджера</w:t>
            </w:r>
          </w:p>
        </w:tc>
        <w:tc>
          <w:tcPr>
            <w:tcW w:w="4252" w:type="dxa"/>
            <w:tcBorders>
              <w:top w:val="single" w:sz="4" w:space="0" w:color="auto"/>
              <w:left w:val="single" w:sz="4" w:space="0" w:color="auto"/>
              <w:bottom w:val="single" w:sz="4" w:space="0" w:color="auto"/>
              <w:right w:val="single" w:sz="4" w:space="0" w:color="auto"/>
            </w:tcBorders>
          </w:tcPr>
          <w:p w14:paraId="65BB048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Доработки в книги отчетности по корректировкам поступления</w:t>
            </w:r>
          </w:p>
        </w:tc>
      </w:tr>
      <w:tr w:rsidR="00A2584A" w14:paraId="25C6BAA3"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55F6700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Отчет.ЛичнаяКарточкаВыдачиСредствИндивидуальнойЗащиты.Модуль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6A359CA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отчета карточка выдачи СИЗ</w:t>
            </w:r>
          </w:p>
        </w:tc>
      </w:tr>
      <w:tr w:rsidR="00A2584A" w14:paraId="4A050231"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53F2B32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Обработка.Rarus_ЗагрузкаАктуальныхДанных.Имя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Rarus_ЗагрузкаАктуальныхДанных</w:t>
            </w:r>
            <w:proofErr w:type="spellEnd"/>
          </w:p>
        </w:tc>
        <w:tc>
          <w:tcPr>
            <w:tcW w:w="4252" w:type="dxa"/>
            <w:tcBorders>
              <w:top w:val="single" w:sz="4" w:space="0" w:color="auto"/>
              <w:left w:val="single" w:sz="4" w:space="0" w:color="auto"/>
              <w:bottom w:val="single" w:sz="4" w:space="0" w:color="auto"/>
              <w:right w:val="single" w:sz="4" w:space="0" w:color="auto"/>
            </w:tcBorders>
          </w:tcPr>
          <w:p w14:paraId="20CF413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67F8F04E"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D31E24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Обработка.Rarus_ЗагрузкаАктуальныхДанных.Модуль</w:t>
            </w:r>
            <w:proofErr w:type="spellEnd"/>
            <w:r>
              <w:rPr>
                <w:rFonts w:ascii="Times New Roman" w:hAnsi="Times New Roman"/>
                <w:color w:val="000000"/>
                <w:lang w:eastAsia="ru-RU"/>
              </w:rPr>
              <w:t xml:space="preserve"> объекта</w:t>
            </w:r>
          </w:p>
        </w:tc>
        <w:tc>
          <w:tcPr>
            <w:tcW w:w="4252" w:type="dxa"/>
            <w:tcBorders>
              <w:top w:val="single" w:sz="4" w:space="0" w:color="auto"/>
              <w:left w:val="single" w:sz="4" w:space="0" w:color="auto"/>
              <w:bottom w:val="single" w:sz="4" w:space="0" w:color="auto"/>
              <w:right w:val="single" w:sz="4" w:space="0" w:color="auto"/>
            </w:tcBorders>
          </w:tcPr>
          <w:p w14:paraId="3DC2746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обмена ЗУП</w:t>
            </w:r>
          </w:p>
        </w:tc>
      </w:tr>
      <w:tr w:rsidR="00A2584A" w14:paraId="2128E088" w14:textId="77777777" w:rsidTr="00261A42">
        <w:trPr>
          <w:trHeight w:val="783"/>
        </w:trPr>
        <w:tc>
          <w:tcPr>
            <w:tcW w:w="6125" w:type="dxa"/>
            <w:tcBorders>
              <w:top w:val="single" w:sz="4" w:space="0" w:color="auto"/>
              <w:left w:val="single" w:sz="4" w:space="0" w:color="auto"/>
              <w:bottom w:val="single" w:sz="4" w:space="0" w:color="auto"/>
              <w:right w:val="single" w:sz="4" w:space="0" w:color="auto"/>
            </w:tcBorders>
          </w:tcPr>
          <w:p w14:paraId="5427CC7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Основная конфигурация Обработка.Бит_РенумерацияДокументовБП30.Форма.Форма.Форма.Модуль</w:t>
            </w:r>
          </w:p>
        </w:tc>
        <w:tc>
          <w:tcPr>
            <w:tcW w:w="4252" w:type="dxa"/>
            <w:tcBorders>
              <w:top w:val="single" w:sz="4" w:space="0" w:color="auto"/>
              <w:left w:val="single" w:sz="4" w:space="0" w:color="auto"/>
              <w:bottom w:val="single" w:sz="4" w:space="0" w:color="auto"/>
              <w:right w:val="single" w:sz="4" w:space="0" w:color="auto"/>
            </w:tcBorders>
          </w:tcPr>
          <w:p w14:paraId="15DB827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Обработка доработана по подразделениям</w:t>
            </w:r>
          </w:p>
        </w:tc>
      </w:tr>
      <w:tr w:rsidR="00A2584A" w14:paraId="6BEA21D5" w14:textId="77777777" w:rsidTr="00261A42">
        <w:trPr>
          <w:trHeight w:val="600"/>
        </w:trPr>
        <w:tc>
          <w:tcPr>
            <w:tcW w:w="6125" w:type="dxa"/>
            <w:tcBorders>
              <w:top w:val="single" w:sz="4" w:space="0" w:color="auto"/>
              <w:left w:val="single" w:sz="4" w:space="0" w:color="auto"/>
              <w:bottom w:val="single" w:sz="4" w:space="0" w:color="auto"/>
              <w:right w:val="single" w:sz="4" w:space="0" w:color="auto"/>
            </w:tcBorders>
          </w:tcPr>
          <w:p w14:paraId="383A77F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Обработка.бит_УстановкаВиз.Форма.ФормаУправляемая.Форма.Модуль</w:t>
            </w:r>
            <w:proofErr w:type="spellEnd"/>
          </w:p>
        </w:tc>
        <w:tc>
          <w:tcPr>
            <w:tcW w:w="4252" w:type="dxa"/>
            <w:tcBorders>
              <w:top w:val="single" w:sz="4" w:space="0" w:color="auto"/>
              <w:left w:val="single" w:sz="4" w:space="0" w:color="auto"/>
              <w:bottom w:val="single" w:sz="4" w:space="0" w:color="auto"/>
              <w:right w:val="single" w:sz="4" w:space="0" w:color="auto"/>
            </w:tcBorders>
          </w:tcPr>
          <w:p w14:paraId="3618AE79"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Доработка обмена ЗУП</w:t>
            </w:r>
          </w:p>
        </w:tc>
      </w:tr>
      <w:tr w:rsidR="00A2584A" w14:paraId="454FB94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020EC5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РегистрСведений.Rarus_НастройкаПодключенийКБазе.Имя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Rarus_НастройкаПодключенийКБазе</w:t>
            </w:r>
            <w:proofErr w:type="spellEnd"/>
          </w:p>
        </w:tc>
        <w:tc>
          <w:tcPr>
            <w:tcW w:w="4252" w:type="dxa"/>
            <w:tcBorders>
              <w:top w:val="single" w:sz="4" w:space="0" w:color="auto"/>
              <w:left w:val="single" w:sz="4" w:space="0" w:color="auto"/>
              <w:bottom w:val="single" w:sz="4" w:space="0" w:color="auto"/>
              <w:right w:val="single" w:sz="4" w:space="0" w:color="auto"/>
            </w:tcBorders>
          </w:tcPr>
          <w:p w14:paraId="5A17276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0B809BA4"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1E83428B"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РегистрСведений.Rarus_ПринадлежностьКМСП.Имя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Rarus_ПринадлежностьКМСП</w:t>
            </w:r>
            <w:proofErr w:type="spellEnd"/>
          </w:p>
        </w:tc>
        <w:tc>
          <w:tcPr>
            <w:tcW w:w="4252" w:type="dxa"/>
            <w:tcBorders>
              <w:top w:val="single" w:sz="4" w:space="0" w:color="auto"/>
              <w:left w:val="single" w:sz="4" w:space="0" w:color="auto"/>
              <w:bottom w:val="single" w:sz="4" w:space="0" w:color="auto"/>
              <w:right w:val="single" w:sz="4" w:space="0" w:color="auto"/>
            </w:tcBorders>
          </w:tcPr>
          <w:p w14:paraId="2C9C83F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4AFC50F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5FDF996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РегистрСведений.Rarus_РассчитанныеДолиПоСубъектам.Имя</w:t>
            </w:r>
            <w:proofErr w:type="spellEnd"/>
            <w:r>
              <w:rPr>
                <w:rFonts w:ascii="Times New Roman" w:hAnsi="Times New Roman"/>
                <w:color w:val="000000"/>
                <w:lang w:eastAsia="ru-RU"/>
              </w:rPr>
              <w:t xml:space="preserve"> : </w:t>
            </w:r>
            <w:proofErr w:type="spellStart"/>
            <w:r>
              <w:rPr>
                <w:rFonts w:ascii="Times New Roman" w:hAnsi="Times New Roman"/>
                <w:color w:val="000000"/>
                <w:lang w:eastAsia="ru-RU"/>
              </w:rPr>
              <w:t>Rarus_РассчитанныеДолиПоСубъектам</w:t>
            </w:r>
            <w:proofErr w:type="spellEnd"/>
          </w:p>
        </w:tc>
        <w:tc>
          <w:tcPr>
            <w:tcW w:w="4252" w:type="dxa"/>
            <w:tcBorders>
              <w:top w:val="single" w:sz="4" w:space="0" w:color="auto"/>
              <w:left w:val="single" w:sz="4" w:space="0" w:color="auto"/>
              <w:bottom w:val="single" w:sz="4" w:space="0" w:color="auto"/>
              <w:right w:val="single" w:sz="4" w:space="0" w:color="auto"/>
            </w:tcBorders>
          </w:tcPr>
          <w:p w14:paraId="200DC2F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1709EAC2"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4CBA32F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РегистрСведений.Rarus_СоответсвиеКодовИСтатьи.Имя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Rarus_СоответсвиеКодовИСтатьи</w:t>
            </w:r>
            <w:proofErr w:type="spellEnd"/>
          </w:p>
        </w:tc>
        <w:tc>
          <w:tcPr>
            <w:tcW w:w="4252" w:type="dxa"/>
            <w:tcBorders>
              <w:top w:val="single" w:sz="4" w:space="0" w:color="auto"/>
              <w:left w:val="single" w:sz="4" w:space="0" w:color="auto"/>
              <w:bottom w:val="single" w:sz="4" w:space="0" w:color="auto"/>
              <w:right w:val="single" w:sz="4" w:space="0" w:color="auto"/>
            </w:tcBorders>
          </w:tcPr>
          <w:p w14:paraId="1E434DBC"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r w:rsidR="00A2584A" w14:paraId="05765836" w14:textId="77777777" w:rsidTr="00261A42">
        <w:trPr>
          <w:trHeight w:val="900"/>
        </w:trPr>
        <w:tc>
          <w:tcPr>
            <w:tcW w:w="6125" w:type="dxa"/>
            <w:tcBorders>
              <w:top w:val="single" w:sz="4" w:space="0" w:color="auto"/>
              <w:left w:val="single" w:sz="4" w:space="0" w:color="auto"/>
              <w:bottom w:val="single" w:sz="4" w:space="0" w:color="auto"/>
              <w:right w:val="single" w:sz="4" w:space="0" w:color="auto"/>
            </w:tcBorders>
          </w:tcPr>
          <w:p w14:paraId="727FD69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 xml:space="preserve">Основная конфигурация </w:t>
            </w:r>
            <w:proofErr w:type="spellStart"/>
            <w:r>
              <w:rPr>
                <w:rFonts w:ascii="Times New Roman" w:hAnsi="Times New Roman"/>
                <w:color w:val="000000"/>
                <w:lang w:eastAsia="ru-RU"/>
              </w:rPr>
              <w:t>РегистрНакопления.Rarus_РаспределениеОплатыТруда.Имя</w:t>
            </w:r>
            <w:proofErr w:type="spellEnd"/>
            <w:r>
              <w:rPr>
                <w:rFonts w:ascii="Times New Roman" w:hAnsi="Times New Roman"/>
                <w:color w:val="000000"/>
                <w:lang w:eastAsia="ru-RU"/>
              </w:rPr>
              <w:t xml:space="preserve">: </w:t>
            </w:r>
            <w:proofErr w:type="spellStart"/>
            <w:r>
              <w:rPr>
                <w:rFonts w:ascii="Times New Roman" w:hAnsi="Times New Roman"/>
                <w:color w:val="000000"/>
                <w:lang w:eastAsia="ru-RU"/>
              </w:rPr>
              <w:t>Rarus_РаспределениеОплатыТруда</w:t>
            </w:r>
            <w:proofErr w:type="spellEnd"/>
          </w:p>
        </w:tc>
        <w:tc>
          <w:tcPr>
            <w:tcW w:w="4252" w:type="dxa"/>
            <w:tcBorders>
              <w:top w:val="single" w:sz="4" w:space="0" w:color="auto"/>
              <w:left w:val="single" w:sz="4" w:space="0" w:color="auto"/>
              <w:bottom w:val="single" w:sz="4" w:space="0" w:color="auto"/>
              <w:right w:val="single" w:sz="4" w:space="0" w:color="auto"/>
            </w:tcBorders>
          </w:tcPr>
          <w:p w14:paraId="2D57341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Создание нетипового объекта системы</w:t>
            </w:r>
          </w:p>
        </w:tc>
      </w:tr>
    </w:tbl>
    <w:p w14:paraId="6E651932" w14:textId="77777777" w:rsidR="00A2584A" w:rsidRDefault="00A2584A" w:rsidP="00A2584A">
      <w:pPr>
        <w:spacing w:after="0" w:line="240" w:lineRule="auto"/>
        <w:ind w:left="709"/>
        <w:rPr>
          <w:rFonts w:ascii="Times New Roman" w:hAnsi="Times New Roman" w:cs="Times New Roman"/>
          <w:sz w:val="28"/>
          <w:szCs w:val="28"/>
        </w:rPr>
      </w:pPr>
    </w:p>
    <w:p w14:paraId="70C09561" w14:textId="77777777" w:rsidR="00A2584A" w:rsidRDefault="00A2584A" w:rsidP="00A2584A">
      <w:pPr>
        <w:spacing w:after="0" w:line="240" w:lineRule="auto"/>
        <w:ind w:left="709"/>
        <w:rPr>
          <w:rFonts w:ascii="Times New Roman" w:hAnsi="Times New Roman" w:cs="Times New Roman"/>
          <w:sz w:val="28"/>
          <w:szCs w:val="28"/>
        </w:rPr>
      </w:pPr>
    </w:p>
    <w:p w14:paraId="63421E99" w14:textId="77777777" w:rsidR="00A2584A" w:rsidRDefault="00A2584A" w:rsidP="00A2584A">
      <w:pPr>
        <w:spacing w:line="240" w:lineRule="auto"/>
        <w:ind w:left="709"/>
        <w:rPr>
          <w:rFonts w:ascii="Times New Roman" w:hAnsi="Times New Roman"/>
          <w:sz w:val="28"/>
        </w:rPr>
      </w:pPr>
      <w:r>
        <w:rPr>
          <w:rFonts w:ascii="Times New Roman" w:hAnsi="Times New Roman"/>
          <w:sz w:val="28"/>
        </w:rPr>
        <w:t>1.2.2. Внешние отчеты: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8854"/>
      </w:tblGrid>
      <w:tr w:rsidR="00A2584A" w14:paraId="3B48DD75"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0D3A412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 п/п</w:t>
            </w:r>
          </w:p>
        </w:tc>
        <w:tc>
          <w:tcPr>
            <w:tcW w:w="8854" w:type="dxa"/>
            <w:tcBorders>
              <w:top w:val="single" w:sz="4" w:space="0" w:color="auto"/>
              <w:left w:val="single" w:sz="4" w:space="0" w:color="auto"/>
              <w:bottom w:val="single" w:sz="4" w:space="0" w:color="auto"/>
              <w:right w:val="single" w:sz="4" w:space="0" w:color="auto"/>
            </w:tcBorders>
            <w:noWrap/>
            <w:vAlign w:val="bottom"/>
          </w:tcPr>
          <w:p w14:paraId="0EE32681"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Наименование отчета</w:t>
            </w:r>
          </w:p>
        </w:tc>
      </w:tr>
      <w:tr w:rsidR="00A2584A" w14:paraId="5D142690"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7564ACFD" w14:textId="77777777" w:rsidR="00A2584A" w:rsidRDefault="00A2584A" w:rsidP="00261A42">
            <w:pPr>
              <w:spacing w:after="0" w:line="240" w:lineRule="auto"/>
              <w:jc w:val="center"/>
              <w:rPr>
                <w:rFonts w:ascii="Times New Roman" w:hAnsi="Times New Roman"/>
                <w:lang w:eastAsia="ru-RU"/>
              </w:rPr>
            </w:pPr>
            <w:r>
              <w:rPr>
                <w:rFonts w:ascii="Times New Roman" w:hAnsi="Times New Roman"/>
                <w:lang w:eastAsia="ru-RU"/>
              </w:rPr>
              <w:t>1</w:t>
            </w:r>
          </w:p>
        </w:tc>
        <w:tc>
          <w:tcPr>
            <w:tcW w:w="8854" w:type="dxa"/>
            <w:tcBorders>
              <w:top w:val="single" w:sz="4" w:space="0" w:color="auto"/>
              <w:left w:val="single" w:sz="4" w:space="0" w:color="auto"/>
              <w:bottom w:val="single" w:sz="4" w:space="0" w:color="auto"/>
              <w:right w:val="single" w:sz="4" w:space="0" w:color="auto"/>
            </w:tcBorders>
            <w:noWrap/>
            <w:vAlign w:val="bottom"/>
          </w:tcPr>
          <w:p w14:paraId="324D5DCC" w14:textId="77777777" w:rsidR="00A2584A" w:rsidRDefault="00A2584A" w:rsidP="00261A42">
            <w:pPr>
              <w:spacing w:after="0" w:line="240" w:lineRule="auto"/>
              <w:rPr>
                <w:rFonts w:ascii="Times New Roman" w:hAnsi="Times New Roman"/>
                <w:lang w:eastAsia="ru-RU"/>
              </w:rPr>
            </w:pPr>
            <w:r>
              <w:rPr>
                <w:rFonts w:ascii="Times New Roman" w:hAnsi="Times New Roman"/>
                <w:lang w:eastAsia="ru-RU"/>
              </w:rPr>
              <w:t>«225 Всего»  (по приказу №373 от 23.10.18 Минтранса РФ)</w:t>
            </w:r>
          </w:p>
        </w:tc>
      </w:tr>
      <w:tr w:rsidR="00A2584A" w14:paraId="7FFCF569"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691838C7" w14:textId="77777777" w:rsidR="00A2584A" w:rsidRDefault="00A2584A" w:rsidP="00261A42">
            <w:pPr>
              <w:spacing w:after="0" w:line="240" w:lineRule="auto"/>
              <w:jc w:val="center"/>
              <w:rPr>
                <w:rFonts w:ascii="Times New Roman" w:hAnsi="Times New Roman"/>
                <w:lang w:eastAsia="ru-RU"/>
              </w:rPr>
            </w:pPr>
            <w:r>
              <w:rPr>
                <w:rFonts w:ascii="Times New Roman" w:hAnsi="Times New Roman"/>
                <w:lang w:eastAsia="ru-RU"/>
              </w:rPr>
              <w:t>2</w:t>
            </w:r>
          </w:p>
        </w:tc>
        <w:tc>
          <w:tcPr>
            <w:tcW w:w="8854" w:type="dxa"/>
            <w:tcBorders>
              <w:top w:val="single" w:sz="4" w:space="0" w:color="auto"/>
              <w:left w:val="single" w:sz="4" w:space="0" w:color="auto"/>
              <w:bottom w:val="single" w:sz="4" w:space="0" w:color="auto"/>
              <w:right w:val="single" w:sz="4" w:space="0" w:color="auto"/>
            </w:tcBorders>
            <w:noWrap/>
            <w:vAlign w:val="bottom"/>
          </w:tcPr>
          <w:p w14:paraId="61471BA8" w14:textId="77777777" w:rsidR="00A2584A" w:rsidRDefault="00A2584A" w:rsidP="00261A42">
            <w:pPr>
              <w:spacing w:after="0" w:line="240" w:lineRule="auto"/>
              <w:rPr>
                <w:rFonts w:ascii="Times New Roman" w:hAnsi="Times New Roman"/>
                <w:lang w:eastAsia="ru-RU"/>
              </w:rPr>
            </w:pPr>
            <w:r>
              <w:rPr>
                <w:rFonts w:ascii="Times New Roman" w:hAnsi="Times New Roman"/>
                <w:lang w:eastAsia="ru-RU"/>
              </w:rPr>
              <w:t>«225 Итого» (по приказу №373 от 23.10.18 Минтранса РФ)</w:t>
            </w:r>
          </w:p>
        </w:tc>
      </w:tr>
      <w:tr w:rsidR="00A2584A" w14:paraId="04836632"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265FC73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8854" w:type="dxa"/>
            <w:tcBorders>
              <w:top w:val="single" w:sz="4" w:space="0" w:color="auto"/>
              <w:left w:val="single" w:sz="4" w:space="0" w:color="auto"/>
              <w:bottom w:val="single" w:sz="4" w:space="0" w:color="auto"/>
              <w:right w:val="single" w:sz="4" w:space="0" w:color="auto"/>
            </w:tcBorders>
            <w:noWrap/>
            <w:vAlign w:val="bottom"/>
          </w:tcPr>
          <w:p w14:paraId="436B400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Анализ шахматной ведомости и приказа 373</w:t>
            </w:r>
          </w:p>
        </w:tc>
      </w:tr>
      <w:tr w:rsidR="00A2584A" w14:paraId="59E4F36B"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3FF43AFF"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8854" w:type="dxa"/>
            <w:tcBorders>
              <w:top w:val="single" w:sz="4" w:space="0" w:color="auto"/>
              <w:left w:val="single" w:sz="4" w:space="0" w:color="auto"/>
              <w:bottom w:val="single" w:sz="4" w:space="0" w:color="auto"/>
              <w:right w:val="single" w:sz="4" w:space="0" w:color="auto"/>
            </w:tcBorders>
            <w:noWrap/>
            <w:vAlign w:val="bottom"/>
          </w:tcPr>
          <w:p w14:paraId="1788104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Журнал кассовых документов (КО-3)</w:t>
            </w:r>
          </w:p>
        </w:tc>
      </w:tr>
      <w:tr w:rsidR="00A2584A" w14:paraId="4DEB1BA2"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3F5B2D3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c>
          <w:tcPr>
            <w:tcW w:w="8854" w:type="dxa"/>
            <w:tcBorders>
              <w:top w:val="single" w:sz="4" w:space="0" w:color="auto"/>
              <w:left w:val="single" w:sz="4" w:space="0" w:color="auto"/>
              <w:bottom w:val="single" w:sz="4" w:space="0" w:color="auto"/>
              <w:right w:val="single" w:sz="4" w:space="0" w:color="auto"/>
            </w:tcBorders>
            <w:noWrap/>
            <w:vAlign w:val="bottom"/>
          </w:tcPr>
          <w:p w14:paraId="27E316B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ИНВ-11</w:t>
            </w:r>
          </w:p>
        </w:tc>
      </w:tr>
      <w:tr w:rsidR="00A2584A" w14:paraId="51DD8319"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4F8FF5AF"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6</w:t>
            </w:r>
          </w:p>
        </w:tc>
        <w:tc>
          <w:tcPr>
            <w:tcW w:w="8854" w:type="dxa"/>
            <w:tcBorders>
              <w:top w:val="single" w:sz="4" w:space="0" w:color="auto"/>
              <w:left w:val="single" w:sz="4" w:space="0" w:color="auto"/>
              <w:bottom w:val="single" w:sz="4" w:space="0" w:color="auto"/>
              <w:right w:val="single" w:sz="4" w:space="0" w:color="auto"/>
            </w:tcBorders>
            <w:noWrap/>
            <w:vAlign w:val="bottom"/>
          </w:tcPr>
          <w:p w14:paraId="60D120A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Кадровые данные за период</w:t>
            </w:r>
          </w:p>
        </w:tc>
      </w:tr>
      <w:tr w:rsidR="00A2584A" w14:paraId="34E5C062"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39FB4247"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7</w:t>
            </w:r>
          </w:p>
        </w:tc>
        <w:tc>
          <w:tcPr>
            <w:tcW w:w="8854" w:type="dxa"/>
            <w:tcBorders>
              <w:top w:val="single" w:sz="4" w:space="0" w:color="auto"/>
              <w:left w:val="single" w:sz="4" w:space="0" w:color="auto"/>
              <w:bottom w:val="single" w:sz="4" w:space="0" w:color="auto"/>
              <w:right w:val="single" w:sz="4" w:space="0" w:color="auto"/>
            </w:tcBorders>
            <w:noWrap/>
            <w:vAlign w:val="bottom"/>
          </w:tcPr>
          <w:p w14:paraId="772A82B8"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Не отраженные документы</w:t>
            </w:r>
          </w:p>
        </w:tc>
      </w:tr>
      <w:tr w:rsidR="00A2584A" w14:paraId="26EB7E80"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6D124D09"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8</w:t>
            </w:r>
          </w:p>
        </w:tc>
        <w:tc>
          <w:tcPr>
            <w:tcW w:w="8854" w:type="dxa"/>
            <w:tcBorders>
              <w:top w:val="single" w:sz="4" w:space="0" w:color="auto"/>
              <w:left w:val="single" w:sz="4" w:space="0" w:color="auto"/>
              <w:bottom w:val="single" w:sz="4" w:space="0" w:color="auto"/>
              <w:right w:val="single" w:sz="4" w:space="0" w:color="auto"/>
            </w:tcBorders>
            <w:noWrap/>
            <w:vAlign w:val="bottom"/>
          </w:tcPr>
          <w:p w14:paraId="72223F83"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НМА Организации</w:t>
            </w:r>
          </w:p>
        </w:tc>
      </w:tr>
      <w:tr w:rsidR="00A2584A" w14:paraId="6912846C"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3360BC5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9</w:t>
            </w:r>
          </w:p>
        </w:tc>
        <w:tc>
          <w:tcPr>
            <w:tcW w:w="8854" w:type="dxa"/>
            <w:tcBorders>
              <w:top w:val="single" w:sz="4" w:space="0" w:color="auto"/>
              <w:left w:val="single" w:sz="4" w:space="0" w:color="auto"/>
              <w:bottom w:val="single" w:sz="4" w:space="0" w:color="auto"/>
              <w:right w:val="single" w:sz="4" w:space="0" w:color="auto"/>
            </w:tcBorders>
            <w:noWrap/>
            <w:vAlign w:val="bottom"/>
          </w:tcPr>
          <w:p w14:paraId="2126D05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ОСВ с распределением затрат по статьям приказа373</w:t>
            </w:r>
          </w:p>
        </w:tc>
      </w:tr>
      <w:tr w:rsidR="00A2584A" w14:paraId="7BC62600"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066F0AA4"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10</w:t>
            </w:r>
          </w:p>
        </w:tc>
        <w:tc>
          <w:tcPr>
            <w:tcW w:w="8854" w:type="dxa"/>
            <w:tcBorders>
              <w:top w:val="single" w:sz="4" w:space="0" w:color="auto"/>
              <w:left w:val="single" w:sz="4" w:space="0" w:color="auto"/>
              <w:bottom w:val="single" w:sz="4" w:space="0" w:color="auto"/>
              <w:right w:val="single" w:sz="4" w:space="0" w:color="auto"/>
            </w:tcBorders>
            <w:noWrap/>
            <w:vAlign w:val="bottom"/>
          </w:tcPr>
          <w:p w14:paraId="6CF7DC2A"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Распределение затрат по видам деятельности</w:t>
            </w:r>
          </w:p>
        </w:tc>
      </w:tr>
      <w:tr w:rsidR="00A2584A" w14:paraId="36BD3563"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7BACB9D2"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11</w:t>
            </w:r>
          </w:p>
        </w:tc>
        <w:tc>
          <w:tcPr>
            <w:tcW w:w="8854" w:type="dxa"/>
            <w:tcBorders>
              <w:top w:val="single" w:sz="4" w:space="0" w:color="auto"/>
              <w:left w:val="single" w:sz="4" w:space="0" w:color="auto"/>
              <w:bottom w:val="single" w:sz="4" w:space="0" w:color="auto"/>
              <w:right w:val="single" w:sz="4" w:space="0" w:color="auto"/>
            </w:tcBorders>
            <w:noWrap/>
            <w:vAlign w:val="bottom"/>
          </w:tcPr>
          <w:p w14:paraId="2C6195D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Распределение оплаты труда</w:t>
            </w:r>
          </w:p>
        </w:tc>
      </w:tr>
      <w:tr w:rsidR="00A2584A" w14:paraId="3C631C2A"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13B5F53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12</w:t>
            </w:r>
          </w:p>
        </w:tc>
        <w:tc>
          <w:tcPr>
            <w:tcW w:w="8854" w:type="dxa"/>
            <w:tcBorders>
              <w:top w:val="single" w:sz="4" w:space="0" w:color="auto"/>
              <w:left w:val="single" w:sz="4" w:space="0" w:color="auto"/>
              <w:bottom w:val="single" w:sz="4" w:space="0" w:color="auto"/>
              <w:right w:val="single" w:sz="4" w:space="0" w:color="auto"/>
            </w:tcBorders>
            <w:noWrap/>
            <w:vAlign w:val="bottom"/>
          </w:tcPr>
          <w:p w14:paraId="468D78E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Расшифровка шахматной ведомости</w:t>
            </w:r>
          </w:p>
        </w:tc>
      </w:tr>
      <w:tr w:rsidR="00A2584A" w14:paraId="63389732"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413C5B9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13</w:t>
            </w:r>
          </w:p>
        </w:tc>
        <w:tc>
          <w:tcPr>
            <w:tcW w:w="8854" w:type="dxa"/>
            <w:tcBorders>
              <w:top w:val="single" w:sz="4" w:space="0" w:color="auto"/>
              <w:left w:val="single" w:sz="4" w:space="0" w:color="auto"/>
              <w:bottom w:val="single" w:sz="4" w:space="0" w:color="auto"/>
              <w:right w:val="single" w:sz="4" w:space="0" w:color="auto"/>
            </w:tcBorders>
            <w:noWrap/>
            <w:vAlign w:val="bottom"/>
          </w:tcPr>
          <w:p w14:paraId="43926BA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Учет затрат в разрезе элементов затрат</w:t>
            </w:r>
          </w:p>
        </w:tc>
      </w:tr>
      <w:tr w:rsidR="00A2584A" w14:paraId="1DABFC0E" w14:textId="77777777" w:rsidTr="00261A42">
        <w:trPr>
          <w:trHeight w:val="300"/>
          <w:jc w:val="center"/>
        </w:trPr>
        <w:tc>
          <w:tcPr>
            <w:tcW w:w="922" w:type="dxa"/>
            <w:tcBorders>
              <w:top w:val="single" w:sz="4" w:space="0" w:color="auto"/>
              <w:left w:val="single" w:sz="4" w:space="0" w:color="auto"/>
              <w:bottom w:val="single" w:sz="4" w:space="0" w:color="auto"/>
              <w:right w:val="single" w:sz="4" w:space="0" w:color="auto"/>
            </w:tcBorders>
            <w:noWrap/>
            <w:vAlign w:val="bottom"/>
          </w:tcPr>
          <w:p w14:paraId="0D0D357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14</w:t>
            </w:r>
          </w:p>
        </w:tc>
        <w:tc>
          <w:tcPr>
            <w:tcW w:w="8854" w:type="dxa"/>
            <w:tcBorders>
              <w:top w:val="single" w:sz="4" w:space="0" w:color="auto"/>
              <w:left w:val="single" w:sz="4" w:space="0" w:color="auto"/>
              <w:bottom w:val="single" w:sz="4" w:space="0" w:color="auto"/>
              <w:right w:val="single" w:sz="4" w:space="0" w:color="auto"/>
            </w:tcBorders>
            <w:noWrap/>
            <w:vAlign w:val="bottom"/>
          </w:tcPr>
          <w:p w14:paraId="4EC95AC4"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Шахматная ведомость</w:t>
            </w:r>
          </w:p>
        </w:tc>
      </w:tr>
    </w:tbl>
    <w:p w14:paraId="234D55AB" w14:textId="77777777" w:rsidR="00A2584A" w:rsidRDefault="00A2584A" w:rsidP="00A2584A">
      <w:pPr>
        <w:spacing w:after="0" w:line="240" w:lineRule="auto"/>
        <w:ind w:left="709"/>
        <w:rPr>
          <w:rFonts w:ascii="Times New Roman" w:hAnsi="Times New Roman" w:cs="Times New Roman"/>
          <w:sz w:val="28"/>
          <w:szCs w:val="28"/>
        </w:rPr>
      </w:pPr>
    </w:p>
    <w:p w14:paraId="3DAE72CD" w14:textId="2A52B394" w:rsidR="00A2584A" w:rsidRDefault="00247239" w:rsidP="00247239">
      <w:pPr>
        <w:spacing w:after="0" w:line="240" w:lineRule="auto"/>
        <w:rPr>
          <w:rFonts w:ascii="Times New Roman" w:hAnsi="Times New Roman"/>
          <w:sz w:val="28"/>
        </w:rPr>
      </w:pPr>
      <w:r>
        <w:rPr>
          <w:rFonts w:ascii="Times New Roman" w:hAnsi="Times New Roman"/>
          <w:sz w:val="28"/>
        </w:rPr>
        <w:lastRenderedPageBreak/>
        <w:t>1.2.3.</w:t>
      </w:r>
      <w:r w:rsidR="00A2584A">
        <w:rPr>
          <w:rFonts w:ascii="Times New Roman" w:hAnsi="Times New Roman"/>
          <w:sz w:val="28"/>
        </w:rPr>
        <w:t xml:space="preserve"> Внешние печатные формы документов: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787"/>
      </w:tblGrid>
      <w:tr w:rsidR="00A2584A" w14:paraId="1CCB1844"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6876FD49"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 п/п</w:t>
            </w:r>
          </w:p>
        </w:tc>
        <w:tc>
          <w:tcPr>
            <w:tcW w:w="8787" w:type="dxa"/>
            <w:tcBorders>
              <w:top w:val="single" w:sz="4" w:space="0" w:color="auto"/>
              <w:left w:val="single" w:sz="4" w:space="0" w:color="auto"/>
              <w:bottom w:val="single" w:sz="4" w:space="0" w:color="auto"/>
              <w:right w:val="single" w:sz="4" w:space="0" w:color="auto"/>
            </w:tcBorders>
            <w:noWrap/>
            <w:vAlign w:val="bottom"/>
          </w:tcPr>
          <w:p w14:paraId="37DFB90E"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Наименование документа</w:t>
            </w:r>
          </w:p>
        </w:tc>
      </w:tr>
      <w:tr w:rsidR="00A2584A" w14:paraId="705FB0D9"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366EBBC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8787" w:type="dxa"/>
            <w:tcBorders>
              <w:top w:val="single" w:sz="4" w:space="0" w:color="auto"/>
              <w:left w:val="single" w:sz="4" w:space="0" w:color="auto"/>
              <w:bottom w:val="single" w:sz="4" w:space="0" w:color="auto"/>
              <w:right w:val="single" w:sz="4" w:space="0" w:color="auto"/>
            </w:tcBorders>
            <w:noWrap/>
            <w:vAlign w:val="bottom"/>
          </w:tcPr>
          <w:p w14:paraId="51276BC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Акт на списания (МБ-8)</w:t>
            </w:r>
          </w:p>
        </w:tc>
      </w:tr>
      <w:tr w:rsidR="00A2584A" w14:paraId="2A505DDA"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22106E11"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8787" w:type="dxa"/>
            <w:tcBorders>
              <w:top w:val="single" w:sz="4" w:space="0" w:color="auto"/>
              <w:left w:val="single" w:sz="4" w:space="0" w:color="auto"/>
              <w:bottom w:val="single" w:sz="4" w:space="0" w:color="auto"/>
              <w:right w:val="single" w:sz="4" w:space="0" w:color="auto"/>
            </w:tcBorders>
            <w:noWrap/>
            <w:vAlign w:val="bottom"/>
          </w:tcPr>
          <w:p w14:paraId="6B5B581E"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Акт списания ФМУ-76</w:t>
            </w:r>
          </w:p>
        </w:tc>
      </w:tr>
      <w:tr w:rsidR="00A2584A" w14:paraId="6E511E8E"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682D3DD9"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8787" w:type="dxa"/>
            <w:tcBorders>
              <w:top w:val="single" w:sz="4" w:space="0" w:color="auto"/>
              <w:left w:val="single" w:sz="4" w:space="0" w:color="auto"/>
              <w:bottom w:val="single" w:sz="4" w:space="0" w:color="auto"/>
              <w:right w:val="single" w:sz="4" w:space="0" w:color="auto"/>
            </w:tcBorders>
            <w:noWrap/>
            <w:vAlign w:val="bottom"/>
          </w:tcPr>
          <w:p w14:paraId="2AAA9CE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Акт списания ФМУ-76 v2</w:t>
            </w:r>
          </w:p>
        </w:tc>
      </w:tr>
      <w:tr w:rsidR="00A2584A" w14:paraId="51715B8B"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390E1DF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8787" w:type="dxa"/>
            <w:tcBorders>
              <w:top w:val="single" w:sz="4" w:space="0" w:color="auto"/>
              <w:left w:val="single" w:sz="4" w:space="0" w:color="auto"/>
              <w:bottom w:val="single" w:sz="4" w:space="0" w:color="auto"/>
              <w:right w:val="single" w:sz="4" w:space="0" w:color="auto"/>
            </w:tcBorders>
            <w:noWrap/>
            <w:vAlign w:val="bottom"/>
          </w:tcPr>
          <w:p w14:paraId="6DA0EB5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Инвентаризация товаров на ответственном хранении ИНВ-5</w:t>
            </w:r>
          </w:p>
        </w:tc>
      </w:tr>
      <w:tr w:rsidR="00A2584A" w14:paraId="32AC5F89"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04D1D5E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c>
          <w:tcPr>
            <w:tcW w:w="8787" w:type="dxa"/>
            <w:tcBorders>
              <w:top w:val="single" w:sz="4" w:space="0" w:color="auto"/>
              <w:left w:val="single" w:sz="4" w:space="0" w:color="auto"/>
              <w:bottom w:val="single" w:sz="4" w:space="0" w:color="auto"/>
              <w:right w:val="single" w:sz="4" w:space="0" w:color="auto"/>
            </w:tcBorders>
            <w:noWrap/>
            <w:vAlign w:val="bottom"/>
          </w:tcPr>
          <w:p w14:paraId="0108338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Инвентаризация ценных бумаг и бланков строгой отчетности ИНВ-16</w:t>
            </w:r>
          </w:p>
        </w:tc>
      </w:tr>
      <w:tr w:rsidR="00A2584A" w14:paraId="25C65B16"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19D9E0C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6</w:t>
            </w:r>
          </w:p>
        </w:tc>
        <w:tc>
          <w:tcPr>
            <w:tcW w:w="8787" w:type="dxa"/>
            <w:tcBorders>
              <w:top w:val="single" w:sz="4" w:space="0" w:color="auto"/>
              <w:left w:val="single" w:sz="4" w:space="0" w:color="auto"/>
              <w:bottom w:val="single" w:sz="4" w:space="0" w:color="auto"/>
              <w:right w:val="single" w:sz="4" w:space="0" w:color="auto"/>
            </w:tcBorders>
            <w:noWrap/>
            <w:vAlign w:val="bottom"/>
          </w:tcPr>
          <w:p w14:paraId="56917871"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Печатная форма: НМА-1</w:t>
            </w:r>
          </w:p>
        </w:tc>
      </w:tr>
      <w:tr w:rsidR="00A2584A" w14:paraId="23EDC365"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45A1167C"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7</w:t>
            </w:r>
          </w:p>
        </w:tc>
        <w:tc>
          <w:tcPr>
            <w:tcW w:w="8787" w:type="dxa"/>
            <w:tcBorders>
              <w:top w:val="single" w:sz="4" w:space="0" w:color="auto"/>
              <w:left w:val="single" w:sz="4" w:space="0" w:color="auto"/>
              <w:bottom w:val="single" w:sz="4" w:space="0" w:color="auto"/>
              <w:right w:val="single" w:sz="4" w:space="0" w:color="auto"/>
            </w:tcBorders>
            <w:noWrap/>
            <w:vAlign w:val="bottom"/>
          </w:tcPr>
          <w:p w14:paraId="4FE8756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Реестр для АББ</w:t>
            </w:r>
          </w:p>
        </w:tc>
      </w:tr>
      <w:tr w:rsidR="00A2584A" w14:paraId="2A64713D"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736DC9A3"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8</w:t>
            </w:r>
          </w:p>
        </w:tc>
        <w:tc>
          <w:tcPr>
            <w:tcW w:w="8787" w:type="dxa"/>
            <w:tcBorders>
              <w:top w:val="single" w:sz="4" w:space="0" w:color="auto"/>
              <w:left w:val="single" w:sz="4" w:space="0" w:color="auto"/>
              <w:bottom w:val="single" w:sz="4" w:space="0" w:color="auto"/>
              <w:right w:val="single" w:sz="4" w:space="0" w:color="auto"/>
            </w:tcBorders>
            <w:noWrap/>
            <w:vAlign w:val="bottom"/>
          </w:tcPr>
          <w:p w14:paraId="55DD6B2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Реестр для банка</w:t>
            </w:r>
          </w:p>
        </w:tc>
      </w:tr>
      <w:tr w:rsidR="00A2584A" w14:paraId="61AECAAA"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6A59023B"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9</w:t>
            </w:r>
          </w:p>
        </w:tc>
        <w:tc>
          <w:tcPr>
            <w:tcW w:w="8787" w:type="dxa"/>
            <w:tcBorders>
              <w:top w:val="single" w:sz="4" w:space="0" w:color="auto"/>
              <w:left w:val="single" w:sz="4" w:space="0" w:color="auto"/>
              <w:bottom w:val="single" w:sz="4" w:space="0" w:color="auto"/>
              <w:right w:val="single" w:sz="4" w:space="0" w:color="auto"/>
            </w:tcBorders>
            <w:noWrap/>
            <w:vAlign w:val="bottom"/>
          </w:tcPr>
          <w:p w14:paraId="73B77FCD"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Реестр для банка (поручения)</w:t>
            </w:r>
          </w:p>
        </w:tc>
      </w:tr>
      <w:tr w:rsidR="00A2584A" w14:paraId="19228FF4"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09A1CAE1"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10</w:t>
            </w:r>
          </w:p>
        </w:tc>
        <w:tc>
          <w:tcPr>
            <w:tcW w:w="8787" w:type="dxa"/>
            <w:tcBorders>
              <w:top w:val="single" w:sz="4" w:space="0" w:color="auto"/>
              <w:left w:val="single" w:sz="4" w:space="0" w:color="auto"/>
              <w:bottom w:val="single" w:sz="4" w:space="0" w:color="auto"/>
              <w:right w:val="single" w:sz="4" w:space="0" w:color="auto"/>
            </w:tcBorders>
            <w:noWrap/>
            <w:vAlign w:val="bottom"/>
          </w:tcPr>
          <w:p w14:paraId="1EF0DB8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Реестр для банка НОВЫЙ</w:t>
            </w:r>
          </w:p>
        </w:tc>
      </w:tr>
      <w:tr w:rsidR="00A2584A" w14:paraId="21DDA915"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5DF9492C"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11</w:t>
            </w:r>
          </w:p>
        </w:tc>
        <w:tc>
          <w:tcPr>
            <w:tcW w:w="8787" w:type="dxa"/>
            <w:tcBorders>
              <w:top w:val="single" w:sz="4" w:space="0" w:color="auto"/>
              <w:left w:val="single" w:sz="4" w:space="0" w:color="auto"/>
              <w:bottom w:val="single" w:sz="4" w:space="0" w:color="auto"/>
              <w:right w:val="single" w:sz="4" w:space="0" w:color="auto"/>
            </w:tcBorders>
            <w:noWrap/>
            <w:vAlign w:val="bottom"/>
          </w:tcPr>
          <w:p w14:paraId="3F790C67"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Счет фактура Новая</w:t>
            </w:r>
          </w:p>
        </w:tc>
      </w:tr>
      <w:tr w:rsidR="00A2584A" w14:paraId="1E37003C"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4FAC400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12</w:t>
            </w:r>
          </w:p>
        </w:tc>
        <w:tc>
          <w:tcPr>
            <w:tcW w:w="8787" w:type="dxa"/>
            <w:tcBorders>
              <w:top w:val="single" w:sz="4" w:space="0" w:color="auto"/>
              <w:left w:val="single" w:sz="4" w:space="0" w:color="auto"/>
              <w:bottom w:val="single" w:sz="4" w:space="0" w:color="auto"/>
              <w:right w:val="single" w:sz="4" w:space="0" w:color="auto"/>
            </w:tcBorders>
            <w:noWrap/>
            <w:vAlign w:val="bottom"/>
          </w:tcPr>
          <w:p w14:paraId="1E22201F"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Требование-накладная (М-11)</w:t>
            </w:r>
          </w:p>
        </w:tc>
      </w:tr>
      <w:tr w:rsidR="00A2584A" w14:paraId="092A1392"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3F10AF6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13</w:t>
            </w:r>
          </w:p>
        </w:tc>
        <w:tc>
          <w:tcPr>
            <w:tcW w:w="8787" w:type="dxa"/>
            <w:tcBorders>
              <w:top w:val="single" w:sz="4" w:space="0" w:color="auto"/>
              <w:left w:val="single" w:sz="4" w:space="0" w:color="auto"/>
              <w:bottom w:val="single" w:sz="4" w:space="0" w:color="auto"/>
              <w:right w:val="single" w:sz="4" w:space="0" w:color="auto"/>
            </w:tcBorders>
            <w:noWrap/>
            <w:vAlign w:val="bottom"/>
          </w:tcPr>
          <w:p w14:paraId="7E25BF5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Требование-накладная (М11) с кодом</w:t>
            </w:r>
          </w:p>
        </w:tc>
      </w:tr>
      <w:tr w:rsidR="00A2584A" w14:paraId="3396F226"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2E3D8CE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14</w:t>
            </w:r>
          </w:p>
        </w:tc>
        <w:tc>
          <w:tcPr>
            <w:tcW w:w="8787" w:type="dxa"/>
            <w:tcBorders>
              <w:top w:val="single" w:sz="4" w:space="0" w:color="auto"/>
              <w:left w:val="single" w:sz="4" w:space="0" w:color="auto"/>
              <w:bottom w:val="single" w:sz="4" w:space="0" w:color="auto"/>
              <w:right w:val="single" w:sz="4" w:space="0" w:color="auto"/>
            </w:tcBorders>
            <w:noWrap/>
            <w:vAlign w:val="bottom"/>
          </w:tcPr>
          <w:p w14:paraId="0A532AA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Требование-накладная М11</w:t>
            </w:r>
          </w:p>
        </w:tc>
      </w:tr>
      <w:tr w:rsidR="00A2584A" w14:paraId="6760E080" w14:textId="77777777" w:rsidTr="00261A42">
        <w:trPr>
          <w:trHeight w:val="300"/>
        </w:trPr>
        <w:tc>
          <w:tcPr>
            <w:tcW w:w="994" w:type="dxa"/>
            <w:tcBorders>
              <w:top w:val="single" w:sz="4" w:space="0" w:color="auto"/>
              <w:left w:val="single" w:sz="4" w:space="0" w:color="auto"/>
              <w:bottom w:val="single" w:sz="4" w:space="0" w:color="auto"/>
              <w:right w:val="single" w:sz="4" w:space="0" w:color="auto"/>
            </w:tcBorders>
            <w:noWrap/>
            <w:vAlign w:val="bottom"/>
          </w:tcPr>
          <w:p w14:paraId="40D47438"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15</w:t>
            </w:r>
          </w:p>
        </w:tc>
        <w:tc>
          <w:tcPr>
            <w:tcW w:w="8787" w:type="dxa"/>
            <w:tcBorders>
              <w:top w:val="single" w:sz="4" w:space="0" w:color="auto"/>
              <w:left w:val="single" w:sz="4" w:space="0" w:color="auto"/>
              <w:bottom w:val="single" w:sz="4" w:space="0" w:color="auto"/>
              <w:right w:val="single" w:sz="4" w:space="0" w:color="auto"/>
            </w:tcBorders>
            <w:noWrap/>
            <w:vAlign w:val="bottom"/>
          </w:tcPr>
          <w:p w14:paraId="317B6F12"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Шаблон печати проекта договора в формате MS Word</w:t>
            </w:r>
          </w:p>
        </w:tc>
      </w:tr>
    </w:tbl>
    <w:p w14:paraId="0A917BF9" w14:textId="77777777" w:rsidR="00A2584A" w:rsidRDefault="00A2584A" w:rsidP="00A2584A">
      <w:pPr>
        <w:rPr>
          <w:rFonts w:ascii="Times New Roman" w:hAnsi="Times New Roman"/>
          <w:sz w:val="28"/>
        </w:rPr>
      </w:pPr>
    </w:p>
    <w:p w14:paraId="0A4DC166" w14:textId="77777777" w:rsidR="00A2584A" w:rsidRDefault="00A2584A" w:rsidP="00A2584A">
      <w:pPr>
        <w:spacing w:after="0" w:line="240" w:lineRule="auto"/>
        <w:rPr>
          <w:rFonts w:ascii="Times New Roman" w:hAnsi="Times New Roman"/>
          <w:sz w:val="28"/>
        </w:rPr>
      </w:pPr>
      <w:r>
        <w:rPr>
          <w:rFonts w:ascii="Times New Roman" w:hAnsi="Times New Roman"/>
          <w:sz w:val="28"/>
        </w:rPr>
        <w:t xml:space="preserve">1.2.4.  внесение внешней информации: </w:t>
      </w:r>
    </w:p>
    <w:tbl>
      <w:tblPr>
        <w:tblW w:w="9781" w:type="dxa"/>
        <w:tblInd w:w="137" w:type="dxa"/>
        <w:tblLook w:val="04A0" w:firstRow="1" w:lastRow="0" w:firstColumn="1" w:lastColumn="0" w:noHBand="0" w:noVBand="1"/>
      </w:tblPr>
      <w:tblGrid>
        <w:gridCol w:w="852"/>
        <w:gridCol w:w="8929"/>
      </w:tblGrid>
      <w:tr w:rsidR="00A2584A" w14:paraId="6901E966" w14:textId="77777777" w:rsidTr="00261A42">
        <w:trPr>
          <w:trHeight w:val="300"/>
        </w:trPr>
        <w:tc>
          <w:tcPr>
            <w:tcW w:w="852" w:type="dxa"/>
            <w:tcBorders>
              <w:top w:val="single" w:sz="4" w:space="0" w:color="auto"/>
              <w:left w:val="single" w:sz="4" w:space="0" w:color="auto"/>
              <w:bottom w:val="single" w:sz="4" w:space="0" w:color="auto"/>
              <w:right w:val="single" w:sz="4" w:space="0" w:color="auto"/>
            </w:tcBorders>
            <w:noWrap/>
            <w:vAlign w:val="bottom"/>
          </w:tcPr>
          <w:p w14:paraId="64011389"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 п/п</w:t>
            </w:r>
          </w:p>
        </w:tc>
        <w:tc>
          <w:tcPr>
            <w:tcW w:w="8929" w:type="dxa"/>
            <w:tcBorders>
              <w:top w:val="single" w:sz="4" w:space="0" w:color="auto"/>
              <w:left w:val="none" w:sz="4" w:space="0" w:color="000000"/>
              <w:bottom w:val="single" w:sz="4" w:space="0" w:color="auto"/>
              <w:right w:val="single" w:sz="4" w:space="0" w:color="auto"/>
            </w:tcBorders>
            <w:noWrap/>
            <w:vAlign w:val="bottom"/>
          </w:tcPr>
          <w:p w14:paraId="1857526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Наименование</w:t>
            </w:r>
          </w:p>
        </w:tc>
      </w:tr>
      <w:tr w:rsidR="00A2584A" w14:paraId="039B8F66" w14:textId="77777777" w:rsidTr="00261A42">
        <w:trPr>
          <w:trHeight w:val="108"/>
        </w:trPr>
        <w:tc>
          <w:tcPr>
            <w:tcW w:w="852" w:type="dxa"/>
            <w:tcBorders>
              <w:top w:val="none" w:sz="4" w:space="0" w:color="000000"/>
              <w:left w:val="single" w:sz="4" w:space="0" w:color="auto"/>
              <w:bottom w:val="single" w:sz="4" w:space="0" w:color="auto"/>
              <w:right w:val="single" w:sz="4" w:space="0" w:color="auto"/>
            </w:tcBorders>
            <w:noWrap/>
            <w:vAlign w:val="bottom"/>
          </w:tcPr>
          <w:p w14:paraId="0963EB0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8929" w:type="dxa"/>
            <w:tcBorders>
              <w:top w:val="none" w:sz="4" w:space="0" w:color="000000"/>
              <w:left w:val="none" w:sz="4" w:space="0" w:color="000000"/>
              <w:bottom w:val="single" w:sz="4" w:space="0" w:color="auto"/>
              <w:right w:val="single" w:sz="4" w:space="0" w:color="auto"/>
            </w:tcBorders>
            <w:noWrap/>
            <w:vAlign w:val="bottom"/>
          </w:tcPr>
          <w:p w14:paraId="593C9135"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Загрузка благосостояние</w:t>
            </w:r>
          </w:p>
        </w:tc>
      </w:tr>
      <w:tr w:rsidR="00A2584A" w14:paraId="7B86C321" w14:textId="77777777" w:rsidTr="00261A42">
        <w:trPr>
          <w:trHeight w:val="300"/>
        </w:trPr>
        <w:tc>
          <w:tcPr>
            <w:tcW w:w="852" w:type="dxa"/>
            <w:tcBorders>
              <w:top w:val="none" w:sz="4" w:space="0" w:color="000000"/>
              <w:left w:val="single" w:sz="4" w:space="0" w:color="auto"/>
              <w:bottom w:val="single" w:sz="4" w:space="0" w:color="auto"/>
              <w:right w:val="single" w:sz="4" w:space="0" w:color="auto"/>
            </w:tcBorders>
            <w:noWrap/>
            <w:vAlign w:val="bottom"/>
          </w:tcPr>
          <w:p w14:paraId="01D8FA2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8929" w:type="dxa"/>
            <w:tcBorders>
              <w:top w:val="none" w:sz="4" w:space="0" w:color="000000"/>
              <w:left w:val="none" w:sz="4" w:space="0" w:color="000000"/>
              <w:bottom w:val="single" w:sz="4" w:space="0" w:color="auto"/>
              <w:right w:val="single" w:sz="4" w:space="0" w:color="auto"/>
            </w:tcBorders>
            <w:noWrap/>
            <w:vAlign w:val="bottom"/>
          </w:tcPr>
          <w:p w14:paraId="7C0233B6"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Загрузка ЦО-22</w:t>
            </w:r>
          </w:p>
        </w:tc>
      </w:tr>
      <w:tr w:rsidR="00A2584A" w14:paraId="20B68F02" w14:textId="77777777" w:rsidTr="00261A42">
        <w:trPr>
          <w:trHeight w:val="102"/>
        </w:trPr>
        <w:tc>
          <w:tcPr>
            <w:tcW w:w="852" w:type="dxa"/>
            <w:tcBorders>
              <w:top w:val="none" w:sz="4" w:space="0" w:color="000000"/>
              <w:left w:val="single" w:sz="4" w:space="0" w:color="auto"/>
              <w:bottom w:val="single" w:sz="4" w:space="0" w:color="auto"/>
              <w:right w:val="single" w:sz="4" w:space="0" w:color="auto"/>
            </w:tcBorders>
            <w:noWrap/>
            <w:vAlign w:val="bottom"/>
          </w:tcPr>
          <w:p w14:paraId="7BF8BD0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8929" w:type="dxa"/>
            <w:tcBorders>
              <w:top w:val="none" w:sz="4" w:space="0" w:color="000000"/>
              <w:left w:val="none" w:sz="4" w:space="0" w:color="000000"/>
              <w:bottom w:val="single" w:sz="4" w:space="0" w:color="auto"/>
              <w:right w:val="single" w:sz="4" w:space="0" w:color="auto"/>
            </w:tcBorders>
            <w:noWrap/>
            <w:vAlign w:val="bottom"/>
          </w:tcPr>
          <w:p w14:paraId="10798380" w14:textId="77777777" w:rsidR="00A2584A" w:rsidRDefault="00A2584A" w:rsidP="00261A42">
            <w:pPr>
              <w:spacing w:after="0" w:line="240" w:lineRule="auto"/>
              <w:rPr>
                <w:rFonts w:ascii="Times New Roman" w:hAnsi="Times New Roman"/>
                <w:color w:val="000000"/>
                <w:lang w:eastAsia="ru-RU"/>
              </w:rPr>
            </w:pPr>
            <w:r>
              <w:rPr>
                <w:rFonts w:ascii="Times New Roman" w:hAnsi="Times New Roman"/>
                <w:color w:val="000000"/>
                <w:lang w:eastAsia="ru-RU"/>
              </w:rPr>
              <w:t>Корректировка стоимости БСО</w:t>
            </w:r>
          </w:p>
        </w:tc>
      </w:tr>
    </w:tbl>
    <w:p w14:paraId="1698FA79" w14:textId="77777777" w:rsidR="00A2584A" w:rsidRDefault="00A2584A" w:rsidP="00A2584A">
      <w:pPr>
        <w:spacing w:after="0" w:line="240" w:lineRule="auto"/>
        <w:rPr>
          <w:rFonts w:ascii="Times New Roman" w:hAnsi="Times New Roman"/>
          <w:sz w:val="28"/>
        </w:rPr>
      </w:pPr>
    </w:p>
    <w:p w14:paraId="05CDB706" w14:textId="77777777" w:rsidR="00A2584A" w:rsidRDefault="00A2584A" w:rsidP="00A2584A">
      <w:pPr>
        <w:spacing w:after="0" w:line="240" w:lineRule="auto"/>
        <w:rPr>
          <w:rFonts w:ascii="Times New Roman" w:hAnsi="Times New Roman"/>
          <w:sz w:val="28"/>
        </w:rPr>
      </w:pPr>
      <w:r>
        <w:rPr>
          <w:rFonts w:ascii="Times New Roman" w:hAnsi="Times New Roman"/>
          <w:sz w:val="28"/>
        </w:rPr>
        <w:t xml:space="preserve">1.2.5. Укрупненные позиции доработок в </w:t>
      </w:r>
      <w:r>
        <w:rPr>
          <w:rFonts w:ascii="Times New Roman" w:hAnsi="Times New Roman"/>
          <w:sz w:val="28"/>
          <w:szCs w:val="28"/>
        </w:rPr>
        <w:t>информационной базе 1С: Бухгалтерия</w:t>
      </w:r>
      <w:r>
        <w:rPr>
          <w:rFonts w:ascii="Times New Roman" w:hAnsi="Times New Roman"/>
          <w:sz w:val="28"/>
        </w:rPr>
        <w:t xml:space="preserve">: </w:t>
      </w:r>
    </w:p>
    <w:tbl>
      <w:tblPr>
        <w:tblW w:w="97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895"/>
      </w:tblGrid>
      <w:tr w:rsidR="00A2584A" w14:paraId="007E62F3"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3FF30419"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 п/п</w:t>
            </w:r>
          </w:p>
        </w:tc>
        <w:tc>
          <w:tcPr>
            <w:tcW w:w="8895" w:type="dxa"/>
            <w:tcBorders>
              <w:top w:val="single" w:sz="4" w:space="0" w:color="auto"/>
              <w:left w:val="single" w:sz="4" w:space="0" w:color="auto"/>
              <w:bottom w:val="single" w:sz="4" w:space="0" w:color="auto"/>
              <w:right w:val="single" w:sz="4" w:space="0" w:color="auto"/>
            </w:tcBorders>
            <w:noWrap/>
          </w:tcPr>
          <w:p w14:paraId="68F0FF48" w14:textId="77777777" w:rsidR="00A2584A" w:rsidRDefault="00A2584A" w:rsidP="00261A42">
            <w:pPr>
              <w:spacing w:after="0" w:line="240" w:lineRule="auto"/>
              <w:jc w:val="center"/>
              <w:rPr>
                <w:rFonts w:ascii="Times New Roman" w:hAnsi="Times New Roman"/>
                <w:color w:val="000000"/>
                <w:szCs w:val="24"/>
                <w:lang w:eastAsia="ru-RU"/>
              </w:rPr>
            </w:pPr>
            <w:r>
              <w:rPr>
                <w:rFonts w:ascii="Times New Roman" w:hAnsi="Times New Roman"/>
                <w:color w:val="000000"/>
                <w:szCs w:val="24"/>
                <w:lang w:eastAsia="ru-RU"/>
              </w:rPr>
              <w:t>Наименование</w:t>
            </w:r>
          </w:p>
        </w:tc>
      </w:tr>
      <w:tr w:rsidR="00A2584A" w14:paraId="4679BDB7"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0BA6A613"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8895" w:type="dxa"/>
            <w:tcBorders>
              <w:top w:val="single" w:sz="4" w:space="0" w:color="auto"/>
              <w:left w:val="single" w:sz="4" w:space="0" w:color="auto"/>
              <w:bottom w:val="single" w:sz="4" w:space="0" w:color="auto"/>
              <w:right w:val="single" w:sz="4" w:space="0" w:color="auto"/>
            </w:tcBorders>
          </w:tcPr>
          <w:p w14:paraId="133DD74F"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Установлена и доработана подсистема БИТ Финанс</w:t>
            </w:r>
          </w:p>
        </w:tc>
      </w:tr>
      <w:tr w:rsidR="00A2584A" w14:paraId="77CEC7F2" w14:textId="77777777" w:rsidTr="00261A42">
        <w:trPr>
          <w:trHeight w:val="2041"/>
        </w:trPr>
        <w:tc>
          <w:tcPr>
            <w:tcW w:w="852" w:type="dxa"/>
            <w:tcBorders>
              <w:top w:val="single" w:sz="4" w:space="0" w:color="auto"/>
              <w:left w:val="single" w:sz="4" w:space="0" w:color="auto"/>
              <w:bottom w:val="single" w:sz="4" w:space="0" w:color="auto"/>
              <w:right w:val="single" w:sz="4" w:space="0" w:color="auto"/>
            </w:tcBorders>
            <w:noWrap/>
          </w:tcPr>
          <w:p w14:paraId="476FE6A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8895" w:type="dxa"/>
            <w:tcBorders>
              <w:top w:val="single" w:sz="4" w:space="0" w:color="auto"/>
              <w:left w:val="single" w:sz="4" w:space="0" w:color="auto"/>
              <w:bottom w:val="single" w:sz="4" w:space="0" w:color="auto"/>
              <w:right w:val="single" w:sz="4" w:space="0" w:color="auto"/>
            </w:tcBorders>
          </w:tcPr>
          <w:p w14:paraId="2AF0ED5D"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 xml:space="preserve">Автоматизирован учет затрат по 373 приказу: </w:t>
            </w:r>
            <w:r>
              <w:rPr>
                <w:rFonts w:ascii="Times New Roman" w:hAnsi="Times New Roman"/>
                <w:color w:val="000000"/>
                <w:szCs w:val="24"/>
                <w:lang w:eastAsia="ru-RU"/>
              </w:rPr>
              <w:br/>
              <w:t>автоматическое распределение затрат бухгалтерского учета по элементам затрат управленческого учета.</w:t>
            </w:r>
            <w:r>
              <w:rPr>
                <w:rFonts w:ascii="Times New Roman" w:hAnsi="Times New Roman"/>
                <w:color w:val="000000"/>
                <w:szCs w:val="24"/>
                <w:lang w:eastAsia="ru-RU"/>
              </w:rPr>
              <w:br/>
              <w:t>автоматического распределения статей бюджетирования по видам деятельности: Перевозки и Прочие виды деятельности.</w:t>
            </w:r>
            <w:r>
              <w:rPr>
                <w:rFonts w:ascii="Times New Roman" w:hAnsi="Times New Roman"/>
                <w:color w:val="000000"/>
                <w:szCs w:val="24"/>
                <w:lang w:eastAsia="ru-RU"/>
              </w:rPr>
              <w:br/>
              <w:t>автоматического распределения затрат по виду деятельности: “Пассажирские перевозки” в разрезе субъектов РФ.</w:t>
            </w:r>
          </w:p>
        </w:tc>
      </w:tr>
      <w:tr w:rsidR="00A2584A" w14:paraId="020AE049"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52D993D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8895" w:type="dxa"/>
            <w:tcBorders>
              <w:top w:val="single" w:sz="4" w:space="0" w:color="auto"/>
              <w:left w:val="single" w:sz="4" w:space="0" w:color="auto"/>
              <w:bottom w:val="single" w:sz="4" w:space="0" w:color="auto"/>
              <w:right w:val="single" w:sz="4" w:space="0" w:color="auto"/>
            </w:tcBorders>
          </w:tcPr>
          <w:p w14:paraId="00095B94"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 xml:space="preserve">Доработан учет спецодежды и </w:t>
            </w:r>
            <w:proofErr w:type="spellStart"/>
            <w:r>
              <w:rPr>
                <w:rFonts w:ascii="Times New Roman" w:hAnsi="Times New Roman"/>
                <w:color w:val="000000"/>
                <w:szCs w:val="24"/>
                <w:lang w:eastAsia="ru-RU"/>
              </w:rPr>
              <w:t>спецоснастки</w:t>
            </w:r>
            <w:proofErr w:type="spellEnd"/>
          </w:p>
        </w:tc>
      </w:tr>
      <w:tr w:rsidR="00A2584A" w14:paraId="1ABB821C"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764B07B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8895" w:type="dxa"/>
            <w:tcBorders>
              <w:top w:val="single" w:sz="4" w:space="0" w:color="auto"/>
              <w:left w:val="single" w:sz="4" w:space="0" w:color="auto"/>
              <w:bottom w:val="single" w:sz="4" w:space="0" w:color="auto"/>
              <w:right w:val="single" w:sz="4" w:space="0" w:color="auto"/>
            </w:tcBorders>
          </w:tcPr>
          <w:p w14:paraId="3774E680"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 расчет себестоимости</w:t>
            </w:r>
          </w:p>
        </w:tc>
      </w:tr>
      <w:tr w:rsidR="00A2584A" w14:paraId="6C838C8D"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267B3C32"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c>
          <w:tcPr>
            <w:tcW w:w="8895" w:type="dxa"/>
            <w:tcBorders>
              <w:top w:val="single" w:sz="4" w:space="0" w:color="auto"/>
              <w:left w:val="single" w:sz="4" w:space="0" w:color="auto"/>
              <w:bottom w:val="single" w:sz="4" w:space="0" w:color="auto"/>
              <w:right w:val="single" w:sz="4" w:space="0" w:color="auto"/>
            </w:tcBorders>
          </w:tcPr>
          <w:p w14:paraId="60C123B4"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 учет НДС</w:t>
            </w:r>
          </w:p>
        </w:tc>
      </w:tr>
      <w:tr w:rsidR="00A2584A" w14:paraId="519E9CE8" w14:textId="77777777" w:rsidTr="00261A42">
        <w:trPr>
          <w:trHeight w:val="309"/>
        </w:trPr>
        <w:tc>
          <w:tcPr>
            <w:tcW w:w="852" w:type="dxa"/>
            <w:tcBorders>
              <w:top w:val="single" w:sz="4" w:space="0" w:color="auto"/>
              <w:left w:val="single" w:sz="4" w:space="0" w:color="auto"/>
              <w:bottom w:val="single" w:sz="4" w:space="0" w:color="auto"/>
              <w:right w:val="single" w:sz="4" w:space="0" w:color="auto"/>
            </w:tcBorders>
            <w:noWrap/>
          </w:tcPr>
          <w:p w14:paraId="0DB3E71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6</w:t>
            </w:r>
          </w:p>
        </w:tc>
        <w:tc>
          <w:tcPr>
            <w:tcW w:w="8895" w:type="dxa"/>
            <w:tcBorders>
              <w:top w:val="single" w:sz="4" w:space="0" w:color="auto"/>
              <w:left w:val="single" w:sz="4" w:space="0" w:color="auto"/>
              <w:bottom w:val="single" w:sz="4" w:space="0" w:color="auto"/>
              <w:right w:val="single" w:sz="4" w:space="0" w:color="auto"/>
            </w:tcBorders>
          </w:tcPr>
          <w:p w14:paraId="49B576E2"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Доработана синхронизация данных между системами 1С:ЗУП и 1С:Бухгалтерия</w:t>
            </w:r>
          </w:p>
        </w:tc>
      </w:tr>
      <w:tr w:rsidR="00A2584A" w14:paraId="67C6942A"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4CF66432"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7</w:t>
            </w:r>
          </w:p>
        </w:tc>
        <w:tc>
          <w:tcPr>
            <w:tcW w:w="8895" w:type="dxa"/>
            <w:tcBorders>
              <w:top w:val="single" w:sz="4" w:space="0" w:color="auto"/>
              <w:left w:val="single" w:sz="4" w:space="0" w:color="auto"/>
              <w:bottom w:val="single" w:sz="4" w:space="0" w:color="auto"/>
              <w:right w:val="single" w:sz="4" w:space="0" w:color="auto"/>
            </w:tcBorders>
          </w:tcPr>
          <w:p w14:paraId="236EABEE"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Доработана финансовая отчетность</w:t>
            </w:r>
          </w:p>
        </w:tc>
      </w:tr>
      <w:tr w:rsidR="00A2584A" w14:paraId="26E24B26" w14:textId="77777777" w:rsidTr="00261A42">
        <w:trPr>
          <w:trHeight w:val="361"/>
        </w:trPr>
        <w:tc>
          <w:tcPr>
            <w:tcW w:w="852" w:type="dxa"/>
            <w:tcBorders>
              <w:top w:val="single" w:sz="4" w:space="0" w:color="auto"/>
              <w:left w:val="single" w:sz="4" w:space="0" w:color="auto"/>
              <w:bottom w:val="single" w:sz="4" w:space="0" w:color="auto"/>
              <w:right w:val="single" w:sz="4" w:space="0" w:color="auto"/>
            </w:tcBorders>
            <w:noWrap/>
          </w:tcPr>
          <w:p w14:paraId="482EECC5"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8</w:t>
            </w:r>
          </w:p>
        </w:tc>
        <w:tc>
          <w:tcPr>
            <w:tcW w:w="8895" w:type="dxa"/>
            <w:tcBorders>
              <w:top w:val="single" w:sz="4" w:space="0" w:color="auto"/>
              <w:left w:val="single" w:sz="4" w:space="0" w:color="auto"/>
              <w:bottom w:val="single" w:sz="4" w:space="0" w:color="auto"/>
              <w:right w:val="single" w:sz="4" w:space="0" w:color="auto"/>
            </w:tcBorders>
          </w:tcPr>
          <w:p w14:paraId="4B3E0F6B"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Доработаны и изменены права доступа к изменению договоров</w:t>
            </w:r>
          </w:p>
        </w:tc>
      </w:tr>
      <w:tr w:rsidR="00A2584A" w14:paraId="4788EB91" w14:textId="77777777" w:rsidTr="00261A42">
        <w:trPr>
          <w:trHeight w:val="273"/>
        </w:trPr>
        <w:tc>
          <w:tcPr>
            <w:tcW w:w="852" w:type="dxa"/>
            <w:tcBorders>
              <w:top w:val="single" w:sz="4" w:space="0" w:color="auto"/>
              <w:left w:val="single" w:sz="4" w:space="0" w:color="auto"/>
              <w:bottom w:val="single" w:sz="4" w:space="0" w:color="auto"/>
              <w:right w:val="single" w:sz="4" w:space="0" w:color="auto"/>
            </w:tcBorders>
            <w:noWrap/>
          </w:tcPr>
          <w:p w14:paraId="5269AB0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9</w:t>
            </w:r>
          </w:p>
        </w:tc>
        <w:tc>
          <w:tcPr>
            <w:tcW w:w="8895" w:type="dxa"/>
            <w:tcBorders>
              <w:top w:val="single" w:sz="4" w:space="0" w:color="auto"/>
              <w:left w:val="single" w:sz="4" w:space="0" w:color="auto"/>
              <w:bottom w:val="single" w:sz="4" w:space="0" w:color="auto"/>
              <w:right w:val="single" w:sz="4" w:space="0" w:color="auto"/>
            </w:tcBorders>
          </w:tcPr>
          <w:p w14:paraId="3AD2E430"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Доработаны правила трансляции проводок Бухгалтерского учета</w:t>
            </w:r>
          </w:p>
        </w:tc>
      </w:tr>
      <w:tr w:rsidR="00A2584A" w14:paraId="22B1713E" w14:textId="77777777" w:rsidTr="00261A42">
        <w:trPr>
          <w:trHeight w:val="276"/>
        </w:trPr>
        <w:tc>
          <w:tcPr>
            <w:tcW w:w="852" w:type="dxa"/>
            <w:tcBorders>
              <w:top w:val="single" w:sz="4" w:space="0" w:color="auto"/>
              <w:left w:val="single" w:sz="4" w:space="0" w:color="auto"/>
              <w:bottom w:val="single" w:sz="4" w:space="0" w:color="auto"/>
              <w:right w:val="single" w:sz="4" w:space="0" w:color="auto"/>
            </w:tcBorders>
            <w:noWrap/>
          </w:tcPr>
          <w:p w14:paraId="6AC1E341"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10</w:t>
            </w:r>
          </w:p>
        </w:tc>
        <w:tc>
          <w:tcPr>
            <w:tcW w:w="8895" w:type="dxa"/>
            <w:tcBorders>
              <w:top w:val="single" w:sz="4" w:space="0" w:color="auto"/>
              <w:left w:val="single" w:sz="4" w:space="0" w:color="auto"/>
              <w:bottom w:val="single" w:sz="4" w:space="0" w:color="auto"/>
              <w:right w:val="single" w:sz="4" w:space="0" w:color="auto"/>
            </w:tcBorders>
          </w:tcPr>
          <w:p w14:paraId="2B381CB1"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Доработано формирование УПД (Счет-фактура + первичный документ).</w:t>
            </w:r>
            <w:r>
              <w:rPr>
                <w:rFonts w:ascii="Times New Roman" w:hAnsi="Times New Roman"/>
                <w:color w:val="000000"/>
                <w:szCs w:val="24"/>
                <w:lang w:eastAsia="ru-RU"/>
              </w:rPr>
              <w:br/>
              <w:t>Доработано заполнение дополнительных полей (новый состав реквизитов в учетном документе).</w:t>
            </w:r>
          </w:p>
        </w:tc>
      </w:tr>
      <w:tr w:rsidR="00A2584A" w14:paraId="4AC89F83" w14:textId="77777777" w:rsidTr="00261A42">
        <w:trPr>
          <w:trHeight w:val="630"/>
        </w:trPr>
        <w:tc>
          <w:tcPr>
            <w:tcW w:w="852" w:type="dxa"/>
            <w:tcBorders>
              <w:top w:val="single" w:sz="4" w:space="0" w:color="auto"/>
              <w:left w:val="single" w:sz="4" w:space="0" w:color="auto"/>
              <w:bottom w:val="single" w:sz="4" w:space="0" w:color="auto"/>
              <w:right w:val="single" w:sz="4" w:space="0" w:color="auto"/>
            </w:tcBorders>
            <w:noWrap/>
          </w:tcPr>
          <w:p w14:paraId="0C52212E"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11</w:t>
            </w:r>
          </w:p>
        </w:tc>
        <w:tc>
          <w:tcPr>
            <w:tcW w:w="8895" w:type="dxa"/>
            <w:tcBorders>
              <w:top w:val="single" w:sz="4" w:space="0" w:color="auto"/>
              <w:left w:val="single" w:sz="4" w:space="0" w:color="auto"/>
              <w:bottom w:val="single" w:sz="4" w:space="0" w:color="auto"/>
              <w:right w:val="single" w:sz="4" w:space="0" w:color="auto"/>
            </w:tcBorders>
          </w:tcPr>
          <w:p w14:paraId="45CFAA64"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 механизм возвратов от сотрудников в документах Приходный кассовый ордер</w:t>
            </w:r>
          </w:p>
        </w:tc>
      </w:tr>
      <w:tr w:rsidR="00A2584A" w14:paraId="35A18050" w14:textId="77777777" w:rsidTr="00261A42">
        <w:trPr>
          <w:trHeight w:val="407"/>
        </w:trPr>
        <w:tc>
          <w:tcPr>
            <w:tcW w:w="852" w:type="dxa"/>
            <w:tcBorders>
              <w:top w:val="single" w:sz="4" w:space="0" w:color="auto"/>
              <w:left w:val="single" w:sz="4" w:space="0" w:color="auto"/>
              <w:bottom w:val="single" w:sz="4" w:space="0" w:color="auto"/>
              <w:right w:val="single" w:sz="4" w:space="0" w:color="auto"/>
            </w:tcBorders>
            <w:noWrap/>
          </w:tcPr>
          <w:p w14:paraId="0D9C2E9F"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12</w:t>
            </w:r>
          </w:p>
        </w:tc>
        <w:tc>
          <w:tcPr>
            <w:tcW w:w="8895" w:type="dxa"/>
            <w:tcBorders>
              <w:top w:val="single" w:sz="4" w:space="0" w:color="auto"/>
              <w:left w:val="single" w:sz="4" w:space="0" w:color="auto"/>
              <w:bottom w:val="single" w:sz="4" w:space="0" w:color="auto"/>
              <w:right w:val="single" w:sz="4" w:space="0" w:color="auto"/>
            </w:tcBorders>
          </w:tcPr>
          <w:p w14:paraId="3BB54EEC"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 раздел «проект договора», «исполнение договоров» в части отражения информации о принадлежности контрагента к МСМ</w:t>
            </w:r>
          </w:p>
        </w:tc>
      </w:tr>
      <w:tr w:rsidR="00A2584A" w14:paraId="65556394"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0FC448F8"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13</w:t>
            </w:r>
          </w:p>
        </w:tc>
        <w:tc>
          <w:tcPr>
            <w:tcW w:w="8895" w:type="dxa"/>
            <w:tcBorders>
              <w:top w:val="single" w:sz="4" w:space="0" w:color="auto"/>
              <w:left w:val="single" w:sz="4" w:space="0" w:color="auto"/>
              <w:bottom w:val="single" w:sz="4" w:space="0" w:color="auto"/>
              <w:right w:val="single" w:sz="4" w:space="0" w:color="auto"/>
            </w:tcBorders>
          </w:tcPr>
          <w:p w14:paraId="783005A4"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Доработка Заводских номеров в требованиях накладных</w:t>
            </w:r>
          </w:p>
        </w:tc>
      </w:tr>
    </w:tbl>
    <w:p w14:paraId="17DA207A" w14:textId="77777777" w:rsidR="00A2584A" w:rsidRDefault="00A2584A" w:rsidP="00A2584A">
      <w:pPr>
        <w:rPr>
          <w:rFonts w:ascii="Times New Roman" w:hAnsi="Times New Roman"/>
          <w:sz w:val="28"/>
        </w:rPr>
      </w:pPr>
    </w:p>
    <w:p w14:paraId="261C9787" w14:textId="77777777" w:rsidR="00A2584A" w:rsidRDefault="00A2584A" w:rsidP="00A2584A">
      <w:pPr>
        <w:spacing w:after="0" w:line="240" w:lineRule="auto"/>
        <w:ind w:firstLine="425"/>
        <w:rPr>
          <w:rFonts w:ascii="Times New Roman" w:hAnsi="Times New Roman"/>
          <w:sz w:val="28"/>
          <w:szCs w:val="28"/>
        </w:rPr>
      </w:pPr>
      <w:r>
        <w:rPr>
          <w:rFonts w:ascii="Times New Roman" w:hAnsi="Times New Roman"/>
          <w:sz w:val="28"/>
        </w:rPr>
        <w:t xml:space="preserve">1.2.6. Укрупненные позиции доработок в </w:t>
      </w:r>
      <w:r>
        <w:rPr>
          <w:rFonts w:ascii="Times New Roman" w:hAnsi="Times New Roman"/>
          <w:sz w:val="28"/>
          <w:szCs w:val="28"/>
        </w:rPr>
        <w:t>информационной базе 1С:</w:t>
      </w:r>
      <w:r>
        <w:t xml:space="preserve"> </w:t>
      </w:r>
      <w:r>
        <w:rPr>
          <w:rFonts w:ascii="Times New Roman" w:hAnsi="Times New Roman"/>
          <w:sz w:val="28"/>
          <w:szCs w:val="28"/>
        </w:rPr>
        <w:t>Зарплата и управление персоналом: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895"/>
      </w:tblGrid>
      <w:tr w:rsidR="00A2584A" w14:paraId="2B99CB07"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31EDDA27"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 п/п</w:t>
            </w:r>
          </w:p>
        </w:tc>
        <w:tc>
          <w:tcPr>
            <w:tcW w:w="8895" w:type="dxa"/>
            <w:tcBorders>
              <w:top w:val="single" w:sz="4" w:space="0" w:color="auto"/>
              <w:left w:val="single" w:sz="4" w:space="0" w:color="auto"/>
              <w:bottom w:val="single" w:sz="4" w:space="0" w:color="auto"/>
              <w:right w:val="single" w:sz="4" w:space="0" w:color="auto"/>
            </w:tcBorders>
            <w:noWrap/>
          </w:tcPr>
          <w:p w14:paraId="0CD6E848" w14:textId="77777777" w:rsidR="00A2584A" w:rsidRDefault="00A2584A" w:rsidP="00261A42">
            <w:pPr>
              <w:spacing w:after="0" w:line="240" w:lineRule="auto"/>
              <w:jc w:val="center"/>
              <w:rPr>
                <w:rFonts w:ascii="Times New Roman" w:hAnsi="Times New Roman"/>
                <w:color w:val="000000"/>
                <w:szCs w:val="24"/>
                <w:lang w:eastAsia="ru-RU"/>
              </w:rPr>
            </w:pPr>
            <w:r>
              <w:rPr>
                <w:rFonts w:ascii="Times New Roman" w:hAnsi="Times New Roman"/>
                <w:color w:val="000000"/>
                <w:szCs w:val="24"/>
                <w:lang w:eastAsia="ru-RU"/>
              </w:rPr>
              <w:t>Наименование</w:t>
            </w:r>
          </w:p>
        </w:tc>
      </w:tr>
      <w:tr w:rsidR="00A2584A" w14:paraId="40F3043C"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460EA03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8895" w:type="dxa"/>
            <w:tcBorders>
              <w:top w:val="single" w:sz="4" w:space="0" w:color="auto"/>
              <w:left w:val="single" w:sz="4" w:space="0" w:color="auto"/>
              <w:bottom w:val="single" w:sz="4" w:space="0" w:color="auto"/>
              <w:right w:val="single" w:sz="4" w:space="0" w:color="auto"/>
            </w:tcBorders>
          </w:tcPr>
          <w:p w14:paraId="3A251B33"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Доработан функционала в части отражения корректного формирования отчетности базы данных ЗУП:</w:t>
            </w:r>
          </w:p>
          <w:p w14:paraId="3C91365D"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Свод по заработной плате (по категориям)</w:t>
            </w:r>
          </w:p>
          <w:p w14:paraId="29DF6886"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Резерв отпусков</w:t>
            </w:r>
          </w:p>
          <w:p w14:paraId="7AB9B53E"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Отсутствие сотрудников по подразделениям</w:t>
            </w:r>
          </w:p>
          <w:p w14:paraId="416B0030"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000000"/>
                <w:szCs w:val="24"/>
                <w:lang w:eastAsia="ru-RU"/>
              </w:rPr>
              <w:t>В приказах о приеме на работу в разделе «Приемы на работу, переводы, увольнения"</w:t>
            </w:r>
          </w:p>
        </w:tc>
      </w:tr>
      <w:tr w:rsidR="00A2584A" w14:paraId="653B78ED" w14:textId="77777777" w:rsidTr="00261A42">
        <w:trPr>
          <w:trHeight w:val="286"/>
        </w:trPr>
        <w:tc>
          <w:tcPr>
            <w:tcW w:w="852" w:type="dxa"/>
            <w:tcBorders>
              <w:top w:val="single" w:sz="4" w:space="0" w:color="auto"/>
              <w:left w:val="single" w:sz="4" w:space="0" w:color="auto"/>
              <w:bottom w:val="single" w:sz="4" w:space="0" w:color="auto"/>
              <w:right w:val="single" w:sz="4" w:space="0" w:color="auto"/>
            </w:tcBorders>
            <w:noWrap/>
          </w:tcPr>
          <w:p w14:paraId="45F6409F"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2</w:t>
            </w:r>
          </w:p>
        </w:tc>
        <w:tc>
          <w:tcPr>
            <w:tcW w:w="8895" w:type="dxa"/>
            <w:tcBorders>
              <w:top w:val="single" w:sz="4" w:space="0" w:color="auto"/>
              <w:left w:val="single" w:sz="4" w:space="0" w:color="auto"/>
              <w:bottom w:val="single" w:sz="4" w:space="0" w:color="auto"/>
              <w:right w:val="single" w:sz="4" w:space="0" w:color="auto"/>
            </w:tcBorders>
          </w:tcPr>
          <w:p w14:paraId="1319F0E7"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 xml:space="preserve">Доработан функционал в части отражения зарплаты в </w:t>
            </w:r>
            <w:proofErr w:type="spellStart"/>
            <w:r>
              <w:rPr>
                <w:rFonts w:ascii="Times New Roman" w:hAnsi="Times New Roman"/>
                <w:color w:val="1A1A1A"/>
                <w:szCs w:val="24"/>
                <w:shd w:val="clear" w:color="auto" w:fill="FFFFFF"/>
              </w:rPr>
              <w:t>регл.учете</w:t>
            </w:r>
            <w:proofErr w:type="spellEnd"/>
          </w:p>
        </w:tc>
      </w:tr>
      <w:tr w:rsidR="00A2584A" w14:paraId="3AFD43A9"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359AFFFA"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3</w:t>
            </w:r>
          </w:p>
        </w:tc>
        <w:tc>
          <w:tcPr>
            <w:tcW w:w="8895" w:type="dxa"/>
            <w:tcBorders>
              <w:top w:val="single" w:sz="4" w:space="0" w:color="auto"/>
              <w:left w:val="single" w:sz="4" w:space="0" w:color="auto"/>
              <w:bottom w:val="single" w:sz="4" w:space="0" w:color="auto"/>
              <w:right w:val="single" w:sz="4" w:space="0" w:color="auto"/>
            </w:tcBorders>
          </w:tcPr>
          <w:p w14:paraId="165AF888"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Доработан обмен данных между системами 1С: ЗУП и 1С:Бухгалтерия</w:t>
            </w:r>
          </w:p>
        </w:tc>
      </w:tr>
      <w:tr w:rsidR="00A2584A" w14:paraId="4914E9A8"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21198476"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4</w:t>
            </w:r>
          </w:p>
        </w:tc>
        <w:tc>
          <w:tcPr>
            <w:tcW w:w="8895" w:type="dxa"/>
            <w:tcBorders>
              <w:top w:val="single" w:sz="4" w:space="0" w:color="auto"/>
              <w:left w:val="single" w:sz="4" w:space="0" w:color="auto"/>
              <w:bottom w:val="single" w:sz="4" w:space="0" w:color="auto"/>
              <w:right w:val="single" w:sz="4" w:space="0" w:color="auto"/>
            </w:tcBorders>
          </w:tcPr>
          <w:p w14:paraId="6AFB6314"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Доработана выгрузка актуальных кадровых данных сотрудников из ЗУП в БП для целей отражения по статьям ПЭО</w:t>
            </w:r>
          </w:p>
        </w:tc>
      </w:tr>
      <w:tr w:rsidR="00A2584A" w14:paraId="35123946"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4254A161"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5</w:t>
            </w:r>
          </w:p>
        </w:tc>
        <w:tc>
          <w:tcPr>
            <w:tcW w:w="8895" w:type="dxa"/>
            <w:tcBorders>
              <w:top w:val="single" w:sz="4" w:space="0" w:color="auto"/>
              <w:left w:val="single" w:sz="4" w:space="0" w:color="auto"/>
              <w:bottom w:val="single" w:sz="4" w:space="0" w:color="auto"/>
              <w:right w:val="single" w:sz="4" w:space="0" w:color="auto"/>
            </w:tcBorders>
          </w:tcPr>
          <w:p w14:paraId="43BFEDCA"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Доработан табель учета рабочего времени для распределения часов и в части печатной формы табеля</w:t>
            </w:r>
          </w:p>
        </w:tc>
      </w:tr>
      <w:tr w:rsidR="00A2584A" w14:paraId="4C9C3F8D" w14:textId="77777777" w:rsidTr="00261A42">
        <w:trPr>
          <w:trHeight w:val="630"/>
        </w:trPr>
        <w:tc>
          <w:tcPr>
            <w:tcW w:w="852" w:type="dxa"/>
            <w:tcBorders>
              <w:top w:val="single" w:sz="4" w:space="0" w:color="auto"/>
              <w:left w:val="single" w:sz="4" w:space="0" w:color="auto"/>
              <w:bottom w:val="single" w:sz="4" w:space="0" w:color="auto"/>
              <w:right w:val="single" w:sz="4" w:space="0" w:color="auto"/>
            </w:tcBorders>
            <w:noWrap/>
          </w:tcPr>
          <w:p w14:paraId="172BF292"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6</w:t>
            </w:r>
          </w:p>
        </w:tc>
        <w:tc>
          <w:tcPr>
            <w:tcW w:w="8895" w:type="dxa"/>
            <w:tcBorders>
              <w:top w:val="single" w:sz="4" w:space="0" w:color="auto"/>
              <w:left w:val="single" w:sz="4" w:space="0" w:color="auto"/>
              <w:bottom w:val="single" w:sz="4" w:space="0" w:color="auto"/>
              <w:right w:val="single" w:sz="4" w:space="0" w:color="auto"/>
            </w:tcBorders>
          </w:tcPr>
          <w:p w14:paraId="0C05911A" w14:textId="77777777" w:rsidR="00A2584A" w:rsidRDefault="00A2584A" w:rsidP="00261A42">
            <w:pPr>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Доработан алгоритм заполнения документа Начисление за первую половину месяца на основании выбранного списка табелей</w:t>
            </w:r>
          </w:p>
        </w:tc>
      </w:tr>
      <w:tr w:rsidR="00A2584A" w14:paraId="050857FA" w14:textId="77777777" w:rsidTr="00261A42">
        <w:trPr>
          <w:trHeight w:val="315"/>
        </w:trPr>
        <w:tc>
          <w:tcPr>
            <w:tcW w:w="852" w:type="dxa"/>
            <w:tcBorders>
              <w:top w:val="single" w:sz="4" w:space="0" w:color="auto"/>
              <w:left w:val="single" w:sz="4" w:space="0" w:color="auto"/>
              <w:bottom w:val="single" w:sz="4" w:space="0" w:color="auto"/>
              <w:right w:val="single" w:sz="4" w:space="0" w:color="auto"/>
            </w:tcBorders>
            <w:noWrap/>
          </w:tcPr>
          <w:p w14:paraId="213EEB67"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7</w:t>
            </w:r>
          </w:p>
        </w:tc>
        <w:tc>
          <w:tcPr>
            <w:tcW w:w="8895" w:type="dxa"/>
            <w:tcBorders>
              <w:top w:val="single" w:sz="4" w:space="0" w:color="auto"/>
              <w:left w:val="single" w:sz="4" w:space="0" w:color="auto"/>
              <w:bottom w:val="single" w:sz="4" w:space="0" w:color="auto"/>
              <w:right w:val="single" w:sz="4" w:space="0" w:color="auto"/>
            </w:tcBorders>
          </w:tcPr>
          <w:p w14:paraId="05D98678" w14:textId="77777777" w:rsidR="00A2584A" w:rsidRDefault="00A2584A" w:rsidP="00261A42">
            <w:pPr>
              <w:tabs>
                <w:tab w:val="left" w:pos="1875"/>
              </w:tabs>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Доработка заполнения документа Начисление зарплаты для доначисления сумм за нерабочие праздничные дни согласно графикам сотрудников</w:t>
            </w:r>
          </w:p>
        </w:tc>
      </w:tr>
      <w:tr w:rsidR="00A2584A" w14:paraId="259DCF2A" w14:textId="77777777" w:rsidTr="00261A42">
        <w:trPr>
          <w:trHeight w:val="312"/>
        </w:trPr>
        <w:tc>
          <w:tcPr>
            <w:tcW w:w="852" w:type="dxa"/>
            <w:tcBorders>
              <w:top w:val="single" w:sz="4" w:space="0" w:color="auto"/>
              <w:left w:val="single" w:sz="4" w:space="0" w:color="auto"/>
              <w:bottom w:val="single" w:sz="4" w:space="0" w:color="auto"/>
              <w:right w:val="single" w:sz="4" w:space="0" w:color="auto"/>
            </w:tcBorders>
            <w:noWrap/>
          </w:tcPr>
          <w:p w14:paraId="2C23D602"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8</w:t>
            </w:r>
          </w:p>
        </w:tc>
        <w:tc>
          <w:tcPr>
            <w:tcW w:w="8895" w:type="dxa"/>
            <w:tcBorders>
              <w:top w:val="single" w:sz="4" w:space="0" w:color="auto"/>
              <w:left w:val="single" w:sz="4" w:space="0" w:color="auto"/>
              <w:bottom w:val="single" w:sz="4" w:space="0" w:color="auto"/>
              <w:right w:val="single" w:sz="4" w:space="0" w:color="auto"/>
            </w:tcBorders>
          </w:tcPr>
          <w:p w14:paraId="75D5C970" w14:textId="77777777" w:rsidR="00A2584A" w:rsidRDefault="00A2584A" w:rsidP="00261A42">
            <w:pPr>
              <w:tabs>
                <w:tab w:val="left" w:pos="945"/>
              </w:tabs>
              <w:spacing w:after="0" w:line="240" w:lineRule="auto"/>
              <w:rPr>
                <w:rFonts w:ascii="Times New Roman" w:hAnsi="Times New Roman"/>
                <w:color w:val="000000"/>
                <w:szCs w:val="24"/>
                <w:lang w:eastAsia="ru-RU"/>
              </w:rPr>
            </w:pPr>
            <w:r>
              <w:rPr>
                <w:rFonts w:ascii="Times New Roman" w:hAnsi="Times New Roman"/>
                <w:color w:val="1A1A1A"/>
                <w:szCs w:val="24"/>
                <w:shd w:val="clear" w:color="auto" w:fill="FFFFFF"/>
              </w:rPr>
              <w:t>Доработаны документы Больничный лист и Заявление на выплату</w:t>
            </w:r>
          </w:p>
        </w:tc>
      </w:tr>
      <w:tr w:rsidR="00A2584A" w14:paraId="7619B47F" w14:textId="77777777" w:rsidTr="00261A42">
        <w:trPr>
          <w:trHeight w:val="355"/>
        </w:trPr>
        <w:tc>
          <w:tcPr>
            <w:tcW w:w="852" w:type="dxa"/>
            <w:tcBorders>
              <w:top w:val="single" w:sz="4" w:space="0" w:color="auto"/>
              <w:left w:val="single" w:sz="4" w:space="0" w:color="auto"/>
              <w:bottom w:val="single" w:sz="4" w:space="0" w:color="auto"/>
              <w:right w:val="single" w:sz="4" w:space="0" w:color="auto"/>
            </w:tcBorders>
            <w:noWrap/>
          </w:tcPr>
          <w:p w14:paraId="3221534D" w14:textId="77777777" w:rsidR="00A2584A" w:rsidRDefault="00A2584A" w:rsidP="00261A42">
            <w:pPr>
              <w:spacing w:after="0" w:line="240" w:lineRule="auto"/>
              <w:jc w:val="center"/>
              <w:rPr>
                <w:rFonts w:ascii="Times New Roman" w:hAnsi="Times New Roman"/>
                <w:color w:val="000000"/>
                <w:lang w:eastAsia="ru-RU"/>
              </w:rPr>
            </w:pPr>
            <w:r>
              <w:rPr>
                <w:rFonts w:ascii="Times New Roman" w:hAnsi="Times New Roman"/>
                <w:color w:val="000000"/>
                <w:lang w:eastAsia="ru-RU"/>
              </w:rPr>
              <w:t>9</w:t>
            </w:r>
          </w:p>
        </w:tc>
        <w:tc>
          <w:tcPr>
            <w:tcW w:w="8895" w:type="dxa"/>
            <w:tcBorders>
              <w:top w:val="single" w:sz="4" w:space="0" w:color="auto"/>
              <w:left w:val="single" w:sz="4" w:space="0" w:color="auto"/>
              <w:bottom w:val="single" w:sz="4" w:space="0" w:color="auto"/>
              <w:right w:val="single" w:sz="4" w:space="0" w:color="auto"/>
            </w:tcBorders>
          </w:tcPr>
          <w:p w14:paraId="43859108" w14:textId="77777777" w:rsidR="00A2584A" w:rsidRDefault="00A2584A" w:rsidP="00261A42">
            <w:pPr>
              <w:spacing w:after="0" w:line="240" w:lineRule="auto"/>
              <w:jc w:val="center"/>
              <w:rPr>
                <w:rFonts w:ascii="Times New Roman" w:hAnsi="Times New Roman"/>
                <w:color w:val="000000"/>
                <w:szCs w:val="24"/>
                <w:lang w:eastAsia="ru-RU"/>
              </w:rPr>
            </w:pPr>
            <w:r>
              <w:rPr>
                <w:rFonts w:ascii="Times New Roman" w:hAnsi="Times New Roman"/>
                <w:color w:val="1A1A1A"/>
                <w:szCs w:val="24"/>
                <w:shd w:val="clear" w:color="auto" w:fill="FFFFFF"/>
              </w:rPr>
              <w:t>Доработаны внешние печатные формы кадровых документов по формату Заказчика</w:t>
            </w:r>
          </w:p>
        </w:tc>
      </w:tr>
    </w:tbl>
    <w:p w14:paraId="12604E56" w14:textId="77777777" w:rsidR="00A2584A" w:rsidRDefault="00A2584A" w:rsidP="00A2584A">
      <w:pPr>
        <w:spacing w:after="0" w:line="240" w:lineRule="auto"/>
        <w:ind w:left="709"/>
        <w:rPr>
          <w:rFonts w:ascii="Times New Roman" w:hAnsi="Times New Roman" w:cs="Times New Roman"/>
          <w:sz w:val="28"/>
          <w:szCs w:val="28"/>
        </w:rPr>
      </w:pPr>
    </w:p>
    <w:p w14:paraId="66D6E38D" w14:textId="77777777" w:rsidR="00A2584A" w:rsidRPr="00795F8D" w:rsidRDefault="00A2584A" w:rsidP="00A2584A">
      <w:pPr>
        <w:spacing w:after="0" w:line="240" w:lineRule="auto"/>
        <w:ind w:left="709"/>
        <w:rPr>
          <w:rFonts w:ascii="Times New Roman" w:hAnsi="Times New Roman" w:cs="Times New Roman"/>
          <w:sz w:val="28"/>
          <w:szCs w:val="28"/>
        </w:rPr>
      </w:pPr>
    </w:p>
    <w:p w14:paraId="46DBCD85" w14:textId="77777777" w:rsidR="00EB4DB2" w:rsidRDefault="00000000">
      <w:pPr>
        <w:pStyle w:val="20"/>
        <w:numPr>
          <w:ilvl w:val="1"/>
          <w:numId w:val="60"/>
        </w:numPr>
        <w:spacing w:before="0"/>
        <w:jc w:val="both"/>
        <w:rPr>
          <w:i w:val="0"/>
          <w:iCs w:val="0"/>
        </w:rPr>
      </w:pPr>
      <w:r>
        <w:rPr>
          <w:i w:val="0"/>
          <w:iCs w:val="0"/>
        </w:rPr>
        <w:t>Требования к оказанию услуг</w:t>
      </w:r>
    </w:p>
    <w:p w14:paraId="7968332E"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должен иметь действующий статус официального партнера фирмы «1С», выполняющим условия договора «1С: Франчайзинг», что должно подтверждаться соответствующим сертификатом или договором.</w:t>
      </w:r>
    </w:p>
    <w:p w14:paraId="2D80555C"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обязан не передавать третьим лицам информацию, используемую для оказания услуг, и сведения о характере оказываемых услуг, Исполнителю запрещено разглашать и использовать сведения, составляющие персональные данные работников Заказчика, конфиденциальную информацию о Заказчике, которая может стать ему известной в ходе оказания услуг. Исполнитель несет ответственность за соблюдение этого требования в соответствии с законодательством Российской Федерации.</w:t>
      </w:r>
    </w:p>
    <w:p w14:paraId="2F5788C2"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Исполнителю запрещено предпринимать действия, направленные на изучение структуры служебных программ, паролей, клиентского программного кода, а также производить скачивание баз данных.</w:t>
      </w:r>
    </w:p>
    <w:p w14:paraId="4C264840"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14:paraId="73AEADEB"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Все услуги по развитию и сопровождению программных продуктов должны осуществляться только с использованием лицензионных версий (релизов).</w:t>
      </w:r>
    </w:p>
    <w:p w14:paraId="0F52F514"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w:t>
      </w:r>
      <w:r>
        <w:rPr>
          <w:rFonts w:ascii="Times New Roman" w:hAnsi="Times New Roman"/>
          <w:sz w:val="28"/>
          <w:szCs w:val="28"/>
        </w:rPr>
        <w:lastRenderedPageBreak/>
        <w:t>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w:t>
      </w:r>
    </w:p>
    <w:p w14:paraId="7C90B889"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обеспечивает оказание услуг своими силами, без привлечения третьих лиц. </w:t>
      </w:r>
    </w:p>
    <w:p w14:paraId="5704496B"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В штатном режиме серверное оборудование должно функционировать 24 часа в сутки, 7 дней в неделю, в течение календарного года с заданными показателями надежности с плановыми перерывами для проведения регламентного или разового обслуживания.</w:t>
      </w:r>
    </w:p>
    <w:p w14:paraId="5A816C34" w14:textId="77777777" w:rsidR="00EB4DB2" w:rsidRDefault="00000000">
      <w:pPr>
        <w:pStyle w:val="af3"/>
        <w:numPr>
          <w:ilvl w:val="0"/>
          <w:numId w:val="6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Услуга осуществляется по каждому случаю обращения Заказчика. Услуги оказываются Исполнителем с момента получения заявки от Заказчика:</w:t>
      </w:r>
    </w:p>
    <w:p w14:paraId="3220FB08"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− 1 час – в случае экстренных сбоев, мешающих работе ИС,</w:t>
      </w:r>
    </w:p>
    <w:p w14:paraId="364B2A37"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− 1 дня (24 часа) – в случае прочих вопросов, не мешающих в целом работе, АС.</w:t>
      </w:r>
    </w:p>
    <w:p w14:paraId="7C9F3E51" w14:textId="77777777" w:rsidR="00EB4DB2" w:rsidRDefault="0000000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Заявка подается Заказчиком путем направления на электронную почту Исполнителя. В случае необходимости присутствия Исполнителя на территории Заказчика, Исполнитель обязан согласовать с Заказчиком точное время и дату оказания Услуг. Восстановление работоспособности ПО (включая, при необходимости, восстановлении из резервной копии), осуществляется исполнителем в сроки, согласованные с Заказчиком.</w:t>
      </w:r>
    </w:p>
    <w:p w14:paraId="0426AE6D"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При оказании Услуг соблюдаются режимные требования и пропускной режим, установленные Заказчиком.</w:t>
      </w:r>
    </w:p>
    <w:p w14:paraId="5AFE4EF5"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Исполнитель должен обеспечить функционирование телефонной линии бесплатной информационно-технической и консультационной поддержки пользователей по вопросам эксплуатации ИС, в режиме «горячая линия»: в рабочие дни (с понедельника по пятницу) с 8.00 до 17.00 часов по </w:t>
      </w:r>
      <w:proofErr w:type="spellStart"/>
      <w:r>
        <w:rPr>
          <w:rFonts w:ascii="Times New Roman" w:hAnsi="Times New Roman"/>
          <w:sz w:val="28"/>
          <w:szCs w:val="28"/>
        </w:rPr>
        <w:t>Мск</w:t>
      </w:r>
      <w:proofErr w:type="spellEnd"/>
      <w:r>
        <w:rPr>
          <w:rFonts w:ascii="Times New Roman" w:hAnsi="Times New Roman"/>
          <w:sz w:val="28"/>
          <w:szCs w:val="28"/>
        </w:rPr>
        <w:t>.</w:t>
      </w:r>
    </w:p>
    <w:p w14:paraId="6927F228"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требующие непосредственной работы с пользователями, АС Заказчика, оказываются в рабочие дни с понедельника по пятницу с 08:00 час. до 17:00 час. В случае, если специфика и (или) последствия оказания Услуг могут привести к полной или частичной остановке деятельности сотрудников заказчика, то работы должны проводиться в период с 17:00 час. до 21:00 час.</w:t>
      </w:r>
    </w:p>
    <w:p w14:paraId="3C81CA9D"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должен являться обладателем собственного сайта для информирования Заказчика и возможности отправки Заказчиком заявок Исполнителю, а также наличие у Исполнителя телефонных линий для приема заявок Заказчика.</w:t>
      </w:r>
    </w:p>
    <w:p w14:paraId="5A46B9F5"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Совместимость программного обеспечения должна быть обеспечена с операционными системами Windows 7, Windows 10; Windows Server 2012R2; Windows Server 2019.</w:t>
      </w:r>
    </w:p>
    <w:p w14:paraId="6658CC6F"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В период оказания услуг допускается дистанционное подключение Исполнителя через защищенное Интернет-соединение к базам Заказчика.</w:t>
      </w:r>
    </w:p>
    <w:p w14:paraId="77A7B5C2" w14:textId="10D56C70"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Исполнитель по запросу Заказчика производит разработку/доработку функциональных расширений конфигурации; перенос изменений конфигурации в продуктивную среду Заказчика исполнитель обязан проводить на территории </w:t>
      </w:r>
      <w:r w:rsidR="00092AB2">
        <w:rPr>
          <w:rFonts w:ascii="Times New Roman" w:hAnsi="Times New Roman"/>
          <w:sz w:val="28"/>
          <w:szCs w:val="28"/>
        </w:rPr>
        <w:t>З</w:t>
      </w:r>
      <w:r>
        <w:rPr>
          <w:rFonts w:ascii="Times New Roman" w:hAnsi="Times New Roman"/>
          <w:sz w:val="28"/>
          <w:szCs w:val="28"/>
        </w:rPr>
        <w:t>аказчика.</w:t>
      </w:r>
    </w:p>
    <w:p w14:paraId="77F4C1D8"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Исполнитель обязан осуществлять документирование выполненных функциональных расширений: предоставление описания изменений объектов конфигурации, кроме того, в программном коде изменения должны быть выделены комментариями, позволяющими определить границы измененного блока и назначение изменений, предоставить инструкцию использования (работы) с новой доработкой. </w:t>
      </w:r>
    </w:p>
    <w:p w14:paraId="03BD6ABE"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Исполнитель обязан обеспечивать функционирование программного обеспечения, в том числе дополнительных функциональных расширений конфигураций, используемых заказчиком, в режиме, обеспечивающем их постоянную штатную работоспособность.</w:t>
      </w:r>
    </w:p>
    <w:p w14:paraId="14B4A476"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обязан осуществлять разработку/доработку интеграционных механизмов со сторонними программными продуктами, интегрированными с программного обеспечения к моменту заключения договора, а также с программными продуктами, интеграция с которыми выполняется в течение действия договора.</w:t>
      </w:r>
    </w:p>
    <w:p w14:paraId="71160780"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обязан обеспечить восстановление работоспособности программного обеспечения (включая, при необходимости, восстановлении из резервной копии).</w:t>
      </w:r>
    </w:p>
    <w:p w14:paraId="752AA206"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должен проанализировать используемые Заказчиком регламенты резервного копирования и настройки Microsoft SQL Server на предмет соответствия их рекомендациям производителя программного обеспечения 1C. В случае необходимости внести предложения по приведению в соответствие регламентов и необходимых настроек.</w:t>
      </w:r>
    </w:p>
    <w:p w14:paraId="7F96A900"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Выполнение функций администрирования баз данных.</w:t>
      </w:r>
    </w:p>
    <w:p w14:paraId="51DE69B2"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отсутствия регламентов резервного копирования у Заказчика Исполнитель должен предложить собственный регламент.</w:t>
      </w:r>
    </w:p>
    <w:p w14:paraId="5C89C5E0" w14:textId="77777777" w:rsidR="00EB4DB2" w:rsidRDefault="00000000">
      <w:pPr>
        <w:pStyle w:val="af3"/>
        <w:numPr>
          <w:ilvl w:val="0"/>
          <w:numId w:val="61"/>
        </w:numPr>
        <w:spacing w:after="0" w:line="240" w:lineRule="auto"/>
        <w:ind w:left="0" w:firstLine="709"/>
        <w:jc w:val="both"/>
        <w:rPr>
          <w:rFonts w:ascii="Times New Roman" w:hAnsi="Times New Roman"/>
          <w:sz w:val="28"/>
          <w:szCs w:val="28"/>
        </w:rPr>
      </w:pPr>
      <w:r>
        <w:rPr>
          <w:rFonts w:ascii="Times New Roman" w:hAnsi="Times New Roman"/>
          <w:sz w:val="28"/>
          <w:szCs w:val="28"/>
        </w:rPr>
        <w:t>Исполнитель выделяет единое контактное лицо по вопросам оказания услуг поддержки заказчика для решения сложных и критических ситуаций.</w:t>
      </w:r>
    </w:p>
    <w:p w14:paraId="2C791804" w14:textId="77777777" w:rsidR="00EB4DB2" w:rsidRDefault="00EB4DB2">
      <w:pPr>
        <w:spacing w:after="0" w:line="240" w:lineRule="auto"/>
        <w:ind w:firstLine="709"/>
        <w:contextualSpacing/>
        <w:jc w:val="both"/>
        <w:rPr>
          <w:rFonts w:ascii="Times New Roman" w:hAnsi="Times New Roman"/>
          <w:sz w:val="28"/>
          <w:szCs w:val="28"/>
        </w:rPr>
      </w:pPr>
    </w:p>
    <w:p w14:paraId="3C9B0BAC" w14:textId="77777777" w:rsidR="00EB4DB2" w:rsidRDefault="00EB4DB2">
      <w:pPr>
        <w:spacing w:after="0" w:line="240" w:lineRule="auto"/>
        <w:ind w:firstLine="709"/>
      </w:pPr>
    </w:p>
    <w:p w14:paraId="231BA47F" w14:textId="77777777" w:rsidR="00EB4DB2" w:rsidRDefault="00000000">
      <w:pPr>
        <w:spacing w:after="0" w:line="240" w:lineRule="auto"/>
        <w:ind w:left="709"/>
      </w:pPr>
      <w:r>
        <w:rPr>
          <w:rFonts w:ascii="Times New Roman" w:hAnsi="Times New Roman"/>
          <w:b/>
          <w:bCs/>
          <w:sz w:val="28"/>
          <w:szCs w:val="28"/>
        </w:rPr>
        <w:t>3.4. Перечень оказываемых услуг в рамках договора:</w:t>
      </w:r>
    </w:p>
    <w:p w14:paraId="76825BE6"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 Установка клиентского программного обеспечения 1С:Предприятие на рабочем месте пользователя Заказчика.</w:t>
      </w:r>
    </w:p>
    <w:p w14:paraId="020C7680"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 Установка технологической платформы на сервере 1С:Предприятие, включая выполнение системных настроек, необходимых для функционирования программных продуктов 1С.</w:t>
      </w:r>
    </w:p>
    <w:p w14:paraId="332ACE5D"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3. Устранение ошибок, нарушающих функциональность программного обеспечения. </w:t>
      </w:r>
    </w:p>
    <w:p w14:paraId="0C3B92AB"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4. Копирование и восстановление при сбоях баз данных 1С:Предприятие.</w:t>
      </w:r>
    </w:p>
    <w:p w14:paraId="64765C2C"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5. Выгрузка архивов, перемещение на другие сервера по запросу Заказчика.</w:t>
      </w:r>
    </w:p>
    <w:p w14:paraId="2BBAEAB6"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6. Миграция данных (разработка механизмов миграции исторических данных из предыдущих баз 1С и MS Excel).</w:t>
      </w:r>
    </w:p>
    <w:p w14:paraId="3CCB2315"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7. Уведомление Заказчика о выпуске фирмой «1С» новых релизов. По согласованию с Заказчиком, обеспечение обновления релизов программного обеспечения нетиповых конфигураций </w:t>
      </w:r>
      <w:r>
        <w:rPr>
          <w:rFonts w:ascii="Times New Roman" w:hAnsi="Times New Roman"/>
          <w:sz w:val="28"/>
          <w:szCs w:val="28"/>
        </w:rPr>
        <w:t xml:space="preserve">1С:Предприятие 8. Бухгалтерия предприятия, 1С:Предприятие 8. Зарплата и Управление Персоналом </w:t>
      </w:r>
      <w:r>
        <w:rPr>
          <w:rFonts w:ascii="Times New Roman" w:hAnsi="Times New Roman"/>
          <w:bCs/>
          <w:sz w:val="28"/>
          <w:szCs w:val="28"/>
        </w:rPr>
        <w:t xml:space="preserve">с сохранением всех нетиповых изменений и полной проверкой функциональности – </w:t>
      </w:r>
      <w:r>
        <w:rPr>
          <w:rFonts w:ascii="Times New Roman" w:hAnsi="Times New Roman"/>
          <w:bCs/>
          <w:sz w:val="28"/>
          <w:szCs w:val="28"/>
        </w:rPr>
        <w:lastRenderedPageBreak/>
        <w:t xml:space="preserve">по мере выпуска новых релизов;  обновление стандартных форм отчетности – по мере выпуска новых форм.   </w:t>
      </w:r>
    </w:p>
    <w:p w14:paraId="580DA3BC"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8. Создание резервной копии базы данных – перед каждым выполнением работ в базе.   </w:t>
      </w:r>
    </w:p>
    <w:p w14:paraId="1E4F4B99"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9. Тестирование, оптимизация, исправление и восстановление рабочих баз 1С - по мере необходимости, не реже чем раз в квартал.                                                         </w:t>
      </w:r>
    </w:p>
    <w:p w14:paraId="6314006D"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10. Создание и настройка новых алгоритмов, используемых в организации и непредусмотренных типовыми возможностями</w:t>
      </w:r>
      <w:r>
        <w:rPr>
          <w:rFonts w:ascii="Times New Roman" w:hAnsi="Times New Roman"/>
          <w:sz w:val="28"/>
          <w:szCs w:val="28"/>
        </w:rPr>
        <w:t>, консультационная поддержка по решению нетиповых задач учета в АС, модификация типовых конфигураций, проектирование и разработка дополнительных настроек для АС,</w:t>
      </w:r>
      <w:r>
        <w:rPr>
          <w:rFonts w:ascii="Times New Roman" w:hAnsi="Times New Roman"/>
          <w:bCs/>
          <w:sz w:val="28"/>
          <w:szCs w:val="28"/>
        </w:rPr>
        <w:t xml:space="preserve"> а также доработка АС (любые необходимые для текущей работы доработки функционала – справочники, документы, печатные формы, обработки заполнения документов.</w:t>
      </w:r>
    </w:p>
    <w:p w14:paraId="11613941"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11. Оказание помощи при составлении и проверке отчетных данных для сдачи регламентированной отчетности. </w:t>
      </w:r>
    </w:p>
    <w:p w14:paraId="59DE3C6B"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12. Оказание помощи пользователям в настройке параметров программы и параметров учета. </w:t>
      </w:r>
    </w:p>
    <w:p w14:paraId="3DC0AB7D"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13. Поддержка в актуальном состоянии функций и настроек обмена данными между программным обеспечением и другими программами – постоянно,</w:t>
      </w:r>
      <w:r>
        <w:rPr>
          <w:rFonts w:ascii="Times New Roman" w:hAnsi="Times New Roman"/>
          <w:sz w:val="28"/>
          <w:szCs w:val="28"/>
        </w:rPr>
        <w:t xml:space="preserve"> плановое обновление АС по согласованию с сотрудниками Заказчика. При подготовке к обновлению проверка работоспособности имеющихся доработок в АС.</w:t>
      </w:r>
      <w:r>
        <w:rPr>
          <w:rFonts w:ascii="Times New Roman" w:hAnsi="Times New Roman"/>
          <w:bCs/>
          <w:sz w:val="28"/>
          <w:szCs w:val="28"/>
        </w:rPr>
        <w:t xml:space="preserve"> </w:t>
      </w:r>
    </w:p>
    <w:p w14:paraId="237FB35A"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14. Консультирование по формированию проводок по учету оказанных услуг в бух. учете, вывод на печать регламентированных форм.</w:t>
      </w:r>
    </w:p>
    <w:p w14:paraId="75104E79"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15. Настойка обмена данными между «</w:t>
      </w:r>
      <w:r>
        <w:rPr>
          <w:rFonts w:ascii="Times New Roman" w:hAnsi="Times New Roman"/>
          <w:sz w:val="28"/>
          <w:szCs w:val="28"/>
        </w:rPr>
        <w:t>1С:Предприятие 8. Бухгалтерия предприятия, 1С:Предприятие 8. Зарплата и Управление Персоналом</w:t>
      </w:r>
      <w:r>
        <w:rPr>
          <w:rFonts w:ascii="Times New Roman" w:hAnsi="Times New Roman"/>
          <w:bCs/>
          <w:sz w:val="28"/>
          <w:szCs w:val="28"/>
        </w:rPr>
        <w:t>» с учетом изменений в конфигурациях.</w:t>
      </w:r>
    </w:p>
    <w:p w14:paraId="0D9F5C70"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16. Регулярное предоставление доступа к вебинарам по повышению профессиональной квалификации.</w:t>
      </w:r>
    </w:p>
    <w:p w14:paraId="35A9FE7E"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17. По мере поступления запросов от пользователей, подготовка разъяснений (в письменной форме) по вопросам методологии учета.</w:t>
      </w:r>
    </w:p>
    <w:p w14:paraId="5594FE64"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18. Организация регулярной проверки данных информационной базы на предмет наличия ошибок и отклонений от типовой схемы ведения учета.</w:t>
      </w:r>
    </w:p>
    <w:p w14:paraId="4FF01B44"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19. Выполнение работ по исправлению выявленных ошибок.</w:t>
      </w:r>
    </w:p>
    <w:p w14:paraId="4952F0D8"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20. Формулировка рекомендаций по выявленным отклонениям.</w:t>
      </w:r>
    </w:p>
    <w:p w14:paraId="0DEE72F3"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21. Составление рекомендаций по ведению учета и предоставление подборки консультационно-методических материалов по запросу пользователя на электронную почту.</w:t>
      </w:r>
    </w:p>
    <w:p w14:paraId="0FBC9E03"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22. Обеспечение сохранности персональных данных в соответствии с Федеральным законом от 27.07.2006 г. № 152-ФЗ «О персональных данных».</w:t>
      </w:r>
    </w:p>
    <w:p w14:paraId="52068260"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23. Консультирование по вопросам методологической и технологической эксплуатации ИС – по мере необходимости, по заявке Заказчика.</w:t>
      </w:r>
    </w:p>
    <w:p w14:paraId="5EC479EF"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24. Настройка типовых механизмов в пользовательском режиме - по мере необходимости, по заявке Заказчика.</w:t>
      </w:r>
    </w:p>
    <w:p w14:paraId="3286B698" w14:textId="77777777" w:rsidR="00EB4DB2" w:rsidRDefault="00000000">
      <w:pPr>
        <w:spacing w:after="0" w:line="240" w:lineRule="auto"/>
        <w:ind w:firstLine="709"/>
        <w:jc w:val="both"/>
        <w:rPr>
          <w:rFonts w:ascii="Times New Roman" w:hAnsi="Times New Roman"/>
          <w:bCs/>
          <w:sz w:val="28"/>
          <w:szCs w:val="28"/>
        </w:rPr>
      </w:pPr>
      <w:r>
        <w:rPr>
          <w:rFonts w:ascii="Times New Roman" w:hAnsi="Times New Roman"/>
          <w:bCs/>
          <w:sz w:val="28"/>
          <w:szCs w:val="28"/>
        </w:rPr>
        <w:t>25. Настройка интерфейсов и прав доступа – по мере возникновения.</w:t>
      </w:r>
    </w:p>
    <w:p w14:paraId="7517A6DA" w14:textId="77777777" w:rsidR="00EB4DB2" w:rsidRDefault="00000000">
      <w:pPr>
        <w:spacing w:after="0"/>
        <w:ind w:firstLine="709"/>
        <w:jc w:val="both"/>
        <w:rPr>
          <w:rFonts w:ascii="Times New Roman" w:hAnsi="Times New Roman"/>
          <w:bCs/>
          <w:sz w:val="28"/>
          <w:szCs w:val="28"/>
        </w:rPr>
      </w:pPr>
      <w:r>
        <w:rPr>
          <w:rFonts w:ascii="Times New Roman" w:hAnsi="Times New Roman"/>
          <w:bCs/>
          <w:sz w:val="28"/>
          <w:szCs w:val="28"/>
        </w:rPr>
        <w:t>26. Контроль и поддержка формата обмена данными по требованию Заказчика, - по мере выпуска обновлений фирмой «1С», не реже 1 раза в квартал.</w:t>
      </w:r>
    </w:p>
    <w:p w14:paraId="2768FDE5" w14:textId="77777777" w:rsidR="00EB4DB2" w:rsidRDefault="00000000">
      <w:pPr>
        <w:spacing w:after="0"/>
        <w:ind w:firstLine="709"/>
        <w:jc w:val="both"/>
        <w:rPr>
          <w:rFonts w:ascii="Times New Roman" w:hAnsi="Times New Roman"/>
          <w:bCs/>
          <w:sz w:val="28"/>
          <w:szCs w:val="28"/>
        </w:rPr>
      </w:pPr>
      <w:r>
        <w:rPr>
          <w:rFonts w:ascii="Times New Roman" w:hAnsi="Times New Roman"/>
          <w:bCs/>
          <w:sz w:val="28"/>
          <w:szCs w:val="28"/>
        </w:rPr>
        <w:t>27. Организация интеграции данных, имеющихся информационных ресурсов.</w:t>
      </w:r>
    </w:p>
    <w:p w14:paraId="01E1080C" w14:textId="77777777" w:rsidR="00EB4DB2" w:rsidRDefault="00000000">
      <w:pPr>
        <w:pStyle w:val="af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28.</w:t>
      </w:r>
      <w:r>
        <w:rPr>
          <w:bCs/>
          <w:szCs w:val="28"/>
        </w:rPr>
        <w:t xml:space="preserve"> </w:t>
      </w:r>
      <w:r>
        <w:rPr>
          <w:rFonts w:ascii="Times New Roman" w:hAnsi="Times New Roman" w:cs="Times New Roman"/>
          <w:bCs/>
          <w:sz w:val="28"/>
          <w:szCs w:val="28"/>
        </w:rPr>
        <w:t>Настройка прав доступа к объектам ведения учета при осуществлении интеграции учетных данных.</w:t>
      </w:r>
    </w:p>
    <w:p w14:paraId="30FE5D45" w14:textId="77777777" w:rsidR="00EB4DB2" w:rsidRDefault="00000000">
      <w:pPr>
        <w:pStyle w:val="af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29. Методическая работа (составление технических требований по форме заказчика, их согласование и исправление, написание инструкций, предложение концепций).</w:t>
      </w:r>
    </w:p>
    <w:p w14:paraId="294D00A7" w14:textId="77777777" w:rsidR="00EB4DB2" w:rsidRDefault="00000000">
      <w:pPr>
        <w:pStyle w:val="af3"/>
        <w:numPr>
          <w:ilvl w:val="0"/>
          <w:numId w:val="6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Установка обновлений (новых версий, релизов) используемых конфигураций «1С:Предприятия» и форм отчетности,</w:t>
      </w:r>
      <w:r>
        <w:rPr>
          <w:rFonts w:ascii="Times New Roman" w:hAnsi="Times New Roman" w:cs="Times New Roman"/>
          <w:sz w:val="28"/>
          <w:szCs w:val="28"/>
        </w:rPr>
        <w:t xml:space="preserve"> проверка работоспособности имеющихся доработок в АС</w:t>
      </w:r>
      <w:r>
        <w:rPr>
          <w:rFonts w:ascii="Times New Roman" w:hAnsi="Times New Roman" w:cs="Times New Roman"/>
          <w:bCs/>
          <w:sz w:val="28"/>
          <w:szCs w:val="28"/>
        </w:rPr>
        <w:t>.</w:t>
      </w:r>
    </w:p>
    <w:p w14:paraId="0A1ED652" w14:textId="77777777" w:rsidR="00EB4DB2" w:rsidRDefault="00000000">
      <w:pPr>
        <w:pStyle w:val="af3"/>
        <w:numPr>
          <w:ilvl w:val="0"/>
          <w:numId w:val="6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Консультирование сотрудников Заказчика по телефону по вопросам использования АС.</w:t>
      </w:r>
    </w:p>
    <w:p w14:paraId="5C10BE7C" w14:textId="77777777" w:rsidR="00EB4DB2" w:rsidRDefault="00000000">
      <w:pPr>
        <w:pStyle w:val="af3"/>
        <w:numPr>
          <w:ilvl w:val="0"/>
          <w:numId w:val="62"/>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Консультирование сотрудников Заказчика по электронной почте по вопросам использования АС.</w:t>
      </w:r>
    </w:p>
    <w:p w14:paraId="09688BD1" w14:textId="77777777" w:rsidR="00EB4DB2" w:rsidRDefault="00000000">
      <w:pPr>
        <w:pStyle w:val="af3"/>
        <w:numPr>
          <w:ilvl w:val="0"/>
          <w:numId w:val="62"/>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Внесение изменений в конфигурацию для обеспечения функционирования программы согласно индивидуальным потребностям заказчика, затрагивающее методологический порядок отражения отдельных операций, создание новых (модификация существующих) отчетов и обработок, расширяющих функциональность системы: по планам заказчика, срочным заявкам, в связи с изменением законодательства, разработка/доработка интеграционных механизмов со сторонними программными продуктами.</w:t>
      </w:r>
    </w:p>
    <w:p w14:paraId="0AC89291" w14:textId="77777777" w:rsidR="00EB4DB2" w:rsidRDefault="00000000">
      <w:pPr>
        <w:pStyle w:val="af3"/>
        <w:numPr>
          <w:ilvl w:val="0"/>
          <w:numId w:val="62"/>
        </w:numPr>
        <w:spacing w:after="0" w:line="24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Выполнение функций администрирования базы данных (БД) − проведение регламентных операций: тестирование и исправление БД; настройка интерфейсов и прав доступа: сложное разделение прав (прописывание ограничений), создание новых ролей; разработка рекомендаций по настройке и мониторингу системы резервного копирования.</w:t>
      </w:r>
    </w:p>
    <w:p w14:paraId="4BAB7CA6" w14:textId="77777777" w:rsidR="00EB4DB2" w:rsidRDefault="00EB4DB2">
      <w:pPr>
        <w:pStyle w:val="af3"/>
        <w:spacing w:after="0" w:line="240" w:lineRule="auto"/>
        <w:ind w:left="1069"/>
        <w:jc w:val="both"/>
      </w:pPr>
    </w:p>
    <w:p w14:paraId="0CD9BA15" w14:textId="2B32868C" w:rsidR="00EB4DB2" w:rsidRDefault="00000000">
      <w:pPr>
        <w:pStyle w:val="af3"/>
        <w:numPr>
          <w:ilvl w:val="0"/>
          <w:numId w:val="62"/>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bCs/>
          <w:sz w:val="28"/>
          <w:szCs w:val="28"/>
        </w:rPr>
        <w:t xml:space="preserve">Объем услуг не </w:t>
      </w:r>
      <w:r w:rsidR="00092AB2">
        <w:rPr>
          <w:rFonts w:ascii="Times New Roman" w:hAnsi="Times New Roman" w:cs="Times New Roman"/>
          <w:b/>
          <w:bCs/>
          <w:sz w:val="28"/>
          <w:szCs w:val="28"/>
        </w:rPr>
        <w:t>более</w:t>
      </w:r>
      <w:r>
        <w:rPr>
          <w:rFonts w:ascii="Times New Roman" w:hAnsi="Times New Roman" w:cs="Times New Roman"/>
          <w:b/>
          <w:bCs/>
          <w:sz w:val="28"/>
          <w:szCs w:val="28"/>
        </w:rPr>
        <w:t xml:space="preserve"> </w:t>
      </w:r>
      <w:r w:rsidR="00092AB2">
        <w:rPr>
          <w:rFonts w:ascii="Times New Roman" w:hAnsi="Times New Roman" w:cs="Times New Roman"/>
          <w:b/>
          <w:bCs/>
          <w:sz w:val="28"/>
          <w:szCs w:val="28"/>
        </w:rPr>
        <w:t>750</w:t>
      </w:r>
      <w:r>
        <w:rPr>
          <w:rFonts w:ascii="Times New Roman" w:hAnsi="Times New Roman" w:cs="Times New Roman"/>
          <w:b/>
          <w:bCs/>
          <w:sz w:val="28"/>
          <w:szCs w:val="28"/>
        </w:rPr>
        <w:t xml:space="preserve"> чел/часов в год.</w:t>
      </w:r>
      <w:r>
        <w:rPr>
          <w:rFonts w:ascii="Times New Roman" w:hAnsi="Times New Roman" w:cs="Times New Roman"/>
          <w:sz w:val="28"/>
          <w:szCs w:val="28"/>
        </w:rPr>
        <w:t xml:space="preserve"> Оказание услуг, трудозатраты которых превышают установленный объем должны быть в обязательном порядке согласованы с Заказчиком.</w:t>
      </w:r>
    </w:p>
    <w:p w14:paraId="17C47FF0" w14:textId="77777777" w:rsidR="00EB4DB2" w:rsidRDefault="00000000">
      <w:pPr>
        <w:pStyle w:val="af3"/>
        <w:numPr>
          <w:ilvl w:val="0"/>
          <w:numId w:val="6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Исполнитель направляет Заказчику отчет по выполненным и принятым в отчетный период заказчиком задачам. Отчет должен содержать информацию с описанием задачи, ФИО постановщика задачи, ФИО сотрудника от заказчика, принявшего задачу, дату принятия задачи, затраченные чел/часы, подтвержденные заказчиком.</w:t>
      </w:r>
    </w:p>
    <w:p w14:paraId="686CD887" w14:textId="77777777" w:rsidR="00EB4DB2" w:rsidRDefault="00000000">
      <w:pPr>
        <w:pStyle w:val="af3"/>
        <w:shd w:val="clear" w:color="auto" w:fill="FFFFFF"/>
        <w:tabs>
          <w:tab w:val="left" w:pos="1418"/>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Периодичность оказания услуг о</w:t>
      </w:r>
      <w:r>
        <w:rPr>
          <w:rFonts w:ascii="Times New Roman" w:hAnsi="Times New Roman" w:cs="Times New Roman"/>
          <w:sz w:val="28"/>
          <w:szCs w:val="28"/>
        </w:rPr>
        <w:t>пределяется в зависимости от вида услуг:</w:t>
      </w:r>
    </w:p>
    <w:p w14:paraId="32BB91AE"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круглосуточно;</w:t>
      </w:r>
    </w:p>
    <w:p w14:paraId="60D0837F"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по мере выявления неполадок;</w:t>
      </w:r>
    </w:p>
    <w:p w14:paraId="3A517D52"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по заявкам Заказчика;</w:t>
      </w:r>
    </w:p>
    <w:p w14:paraId="634198FD" w14:textId="77777777" w:rsidR="00EB4DB2" w:rsidRDefault="00000000">
      <w:pPr>
        <w:pStyle w:val="af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по мере обновления ПО.</w:t>
      </w:r>
    </w:p>
    <w:p w14:paraId="669718D2" w14:textId="77777777" w:rsidR="00EB4DB2" w:rsidRDefault="00EB4DB2">
      <w:pPr>
        <w:spacing w:after="0" w:line="240" w:lineRule="auto"/>
        <w:ind w:firstLine="709"/>
        <w:jc w:val="both"/>
        <w:rPr>
          <w:rFonts w:ascii="Times New Roman" w:hAnsi="Times New Roman"/>
          <w:sz w:val="28"/>
          <w:szCs w:val="28"/>
        </w:rPr>
      </w:pPr>
    </w:p>
    <w:p w14:paraId="4DA0143E" w14:textId="04A09420" w:rsidR="00EB4DB2" w:rsidRDefault="00000000">
      <w:pPr>
        <w:spacing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3.5. Срок действия договора 01.01.202</w:t>
      </w:r>
      <w:r w:rsidR="00092AB2">
        <w:rPr>
          <w:rFonts w:ascii="Times New Roman" w:hAnsi="Times New Roman"/>
          <w:b/>
          <w:color w:val="000000"/>
          <w:sz w:val="28"/>
          <w:szCs w:val="28"/>
        </w:rPr>
        <w:t>5</w:t>
      </w:r>
      <w:r>
        <w:rPr>
          <w:rFonts w:ascii="Times New Roman" w:hAnsi="Times New Roman"/>
          <w:b/>
          <w:color w:val="000000"/>
          <w:sz w:val="28"/>
          <w:szCs w:val="28"/>
        </w:rPr>
        <w:t>-31.12.202</w:t>
      </w:r>
      <w:r w:rsidR="00092AB2">
        <w:rPr>
          <w:rFonts w:ascii="Times New Roman" w:hAnsi="Times New Roman"/>
          <w:b/>
          <w:color w:val="000000"/>
          <w:sz w:val="28"/>
          <w:szCs w:val="28"/>
        </w:rPr>
        <w:t>5</w:t>
      </w:r>
      <w:r>
        <w:rPr>
          <w:rFonts w:ascii="Times New Roman" w:hAnsi="Times New Roman"/>
          <w:b/>
          <w:color w:val="000000"/>
          <w:sz w:val="28"/>
          <w:szCs w:val="28"/>
        </w:rPr>
        <w:t>.</w:t>
      </w:r>
    </w:p>
    <w:bookmarkEnd w:id="13"/>
    <w:p w14:paraId="11357434" w14:textId="77777777" w:rsidR="00EB4DB2" w:rsidRDefault="00EB4DB2">
      <w:pPr>
        <w:tabs>
          <w:tab w:val="left" w:pos="900"/>
        </w:tabs>
        <w:spacing w:after="0" w:line="240" w:lineRule="auto"/>
        <w:ind w:firstLine="709"/>
        <w:jc w:val="both"/>
        <w:rPr>
          <w:rFonts w:ascii="Times New Roman" w:hAnsi="Times New Roman" w:cs="Times New Roman"/>
          <w:iCs/>
          <w:sz w:val="28"/>
          <w:szCs w:val="28"/>
        </w:rPr>
      </w:pPr>
    </w:p>
    <w:p w14:paraId="4AB7B506" w14:textId="77777777" w:rsidR="00EB4DB2" w:rsidRDefault="00000000">
      <w:pPr>
        <w:pStyle w:val="af3"/>
        <w:numPr>
          <w:ilvl w:val="0"/>
          <w:numId w:val="10"/>
        </w:numPr>
        <w:spacing w:after="0" w:line="240" w:lineRule="auto"/>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  Заключение и исполнение договора</w:t>
      </w:r>
    </w:p>
    <w:p w14:paraId="04A8819F" w14:textId="77777777" w:rsidR="00EB4DB2" w:rsidRDefault="00000000">
      <w:pPr>
        <w:pStyle w:val="af3"/>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Заключение, исполнение договора осуществляется в соответствии с пунктом 8 аукционной документации.</w:t>
      </w:r>
    </w:p>
    <w:p w14:paraId="4F816D74" w14:textId="77777777" w:rsidR="00EB4DB2" w:rsidRDefault="00EB4DB2">
      <w:pPr>
        <w:pStyle w:val="af3"/>
        <w:spacing w:after="0" w:line="240" w:lineRule="auto"/>
        <w:ind w:left="0" w:firstLine="709"/>
        <w:jc w:val="both"/>
        <w:rPr>
          <w:rFonts w:ascii="Times New Roman" w:hAnsi="Times New Roman" w:cs="Times New Roman"/>
          <w:bCs/>
          <w:sz w:val="28"/>
          <w:szCs w:val="28"/>
        </w:rPr>
      </w:pPr>
    </w:p>
    <w:p w14:paraId="3350D9ED" w14:textId="77777777" w:rsidR="00EB4DB2" w:rsidRDefault="00000000">
      <w:pPr>
        <w:pStyle w:val="20"/>
        <w:numPr>
          <w:ilvl w:val="0"/>
          <w:numId w:val="12"/>
        </w:numPr>
        <w:spacing w:before="0" w:after="0"/>
        <w:jc w:val="both"/>
        <w:rPr>
          <w:rFonts w:cs="Times New Roman"/>
          <w:i w:val="0"/>
        </w:rPr>
      </w:pPr>
      <w:r>
        <w:rPr>
          <w:rFonts w:cs="Times New Roman"/>
          <w:i w:val="0"/>
        </w:rPr>
        <w:lastRenderedPageBreak/>
        <w:t>Участник аукциона</w:t>
      </w:r>
    </w:p>
    <w:p w14:paraId="3FC52A52" w14:textId="77777777" w:rsidR="00EB4DB2" w:rsidRDefault="00000000">
      <w:pPr>
        <w:pStyle w:val="3"/>
        <w:keepLines w:val="0"/>
        <w:numPr>
          <w:ilvl w:val="1"/>
          <w:numId w:val="12"/>
        </w:numPr>
        <w:tabs>
          <w:tab w:val="left" w:pos="709"/>
        </w:tabs>
        <w:spacing w:before="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Участник аукциона</w:t>
      </w:r>
    </w:p>
    <w:p w14:paraId="09F561BC" w14:textId="77777777" w:rsidR="00EB4DB2" w:rsidRDefault="00000000">
      <w:pPr>
        <w:pStyle w:val="af3"/>
        <w:numPr>
          <w:ilvl w:val="2"/>
          <w:numId w:val="12"/>
        </w:numPr>
        <w:spacing w:after="0" w:line="240" w:lineRule="auto"/>
        <w:ind w:left="0" w:firstLine="709"/>
        <w:jc w:val="both"/>
        <w:rPr>
          <w:rFonts w:ascii="Times New Roman" w:hAnsi="Times New Roman" w:cs="Times New Roman"/>
          <w:sz w:val="28"/>
          <w:szCs w:val="28"/>
        </w:rPr>
      </w:pPr>
      <w:r>
        <w:rPr>
          <w:szCs w:val="28"/>
        </w:rPr>
        <w:t xml:space="preserve"> </w:t>
      </w:r>
      <w:r>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tooltip="consultantplus://offline/ref=D6268F854246E93DD6D5844BDD64A8BDBDC48F9211E1DB73857A42D91760903B8D73735A2417308E8DDA5897D6R9u9M" w:history="1">
        <w:r w:rsidR="00EB4DB2">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tooltip="consultantplus://offline/ref=D6268F854246E93DD6D5844BDD64A8BDBDC48F9211E1DB73857A42D91760903B8D73735A2417308E8DDA5897D6R9u9M" w:history="1">
        <w:r w:rsidR="00EB4DB2">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и подавшие в установленные сроки и в установленном порядке аукционную заявку на участие в аукционе.</w:t>
      </w:r>
    </w:p>
    <w:p w14:paraId="25B329E3" w14:textId="77777777" w:rsidR="00EB4DB2" w:rsidRDefault="00000000">
      <w:pPr>
        <w:pStyle w:val="33"/>
        <w:numPr>
          <w:ilvl w:val="2"/>
          <w:numId w:val="12"/>
        </w:numPr>
        <w:shd w:val="clear" w:color="auto" w:fill="auto"/>
        <w:tabs>
          <w:tab w:val="left" w:pos="1436"/>
        </w:tabs>
        <w:spacing w:before="0" w:after="0" w:line="240" w:lineRule="auto"/>
        <w:ind w:left="0" w:firstLine="709"/>
        <w:jc w:val="both"/>
        <w:rPr>
          <w:sz w:val="28"/>
          <w:szCs w:val="28"/>
        </w:rPr>
      </w:pPr>
      <w:r>
        <w:rPr>
          <w:sz w:val="28"/>
          <w:szCs w:val="28"/>
        </w:rPr>
        <w:t xml:space="preserve">К участию в аукционе допускаются участники, соответствующие </w:t>
      </w:r>
      <w:r>
        <w:rPr>
          <w:color w:val="000000"/>
          <w:sz w:val="28"/>
          <w:szCs w:val="28"/>
        </w:rPr>
        <w:t>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14:paraId="655AB2F8" w14:textId="77777777" w:rsidR="00EB4DB2" w:rsidRDefault="00000000">
      <w:pPr>
        <w:pStyle w:val="16"/>
        <w:numPr>
          <w:ilvl w:val="2"/>
          <w:numId w:val="12"/>
        </w:numPr>
        <w:ind w:left="0" w:firstLine="709"/>
        <w:rPr>
          <w:szCs w:val="28"/>
        </w:rPr>
      </w:pPr>
      <w:r>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14:paraId="6390B533" w14:textId="77777777" w:rsidR="00EB4DB2" w:rsidRDefault="00000000">
      <w:pPr>
        <w:pStyle w:val="16"/>
        <w:numPr>
          <w:ilvl w:val="2"/>
          <w:numId w:val="12"/>
        </w:numPr>
        <w:ind w:left="0" w:firstLine="709"/>
        <w:rPr>
          <w:szCs w:val="28"/>
        </w:rPr>
      </w:pPr>
      <w:r>
        <w:rPr>
          <w:szCs w:val="28"/>
        </w:rPr>
        <w:t>Документы, представленные участниками в составе аукционных заявок, возврату не подлежат.</w:t>
      </w:r>
    </w:p>
    <w:p w14:paraId="41844EF4" w14:textId="77777777" w:rsidR="00EB4DB2" w:rsidRDefault="00000000">
      <w:pPr>
        <w:pStyle w:val="16"/>
        <w:numPr>
          <w:ilvl w:val="2"/>
          <w:numId w:val="12"/>
        </w:numPr>
        <w:ind w:left="0" w:firstLine="709"/>
        <w:rPr>
          <w:szCs w:val="28"/>
        </w:rPr>
      </w:pPr>
      <w:r>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14:paraId="0BD5AFED" w14:textId="77777777" w:rsidR="00EB4DB2" w:rsidRDefault="00EB4DB2">
      <w:pPr>
        <w:pStyle w:val="16"/>
        <w:ind w:left="709" w:firstLine="0"/>
        <w:rPr>
          <w:szCs w:val="28"/>
        </w:rPr>
      </w:pPr>
    </w:p>
    <w:p w14:paraId="1FCABCF0" w14:textId="77777777" w:rsidR="00EB4DB2" w:rsidRDefault="00000000">
      <w:pPr>
        <w:pStyle w:val="3"/>
        <w:keepLines w:val="0"/>
        <w:numPr>
          <w:ilvl w:val="1"/>
          <w:numId w:val="12"/>
        </w:numPr>
        <w:spacing w:before="0" w:line="240" w:lineRule="auto"/>
        <w:ind w:left="709" w:firstLine="0"/>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Участник, на стороне которого выступают несколько лиц</w:t>
      </w:r>
    </w:p>
    <w:p w14:paraId="3FBF129D" w14:textId="77777777" w:rsidR="00EB4DB2" w:rsidRDefault="00000000">
      <w:pPr>
        <w:pStyle w:val="16"/>
        <w:numPr>
          <w:ilvl w:val="2"/>
          <w:numId w:val="12"/>
        </w:numPr>
        <w:ind w:left="0" w:firstLine="709"/>
        <w:rPr>
          <w:szCs w:val="28"/>
        </w:rPr>
      </w:pPr>
      <w:r>
        <w:rPr>
          <w:szCs w:val="28"/>
        </w:rPr>
        <w:t>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приложением № 1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14:paraId="2039D932" w14:textId="77777777" w:rsidR="00EB4DB2" w:rsidRDefault="00000000">
      <w:pPr>
        <w:pStyle w:val="16"/>
        <w:numPr>
          <w:ilvl w:val="2"/>
          <w:numId w:val="12"/>
        </w:numPr>
        <w:ind w:left="0" w:firstLine="709"/>
        <w:rPr>
          <w:szCs w:val="28"/>
        </w:rPr>
      </w:pPr>
      <w:r>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5.3.3 аукционной документации, а также документы, предусмотренные пунктом 7.1.8.7 аукционной документации, и документ, оформленный в соответствии с приложением № 2 к аукционной документации, на каждое лицо, выступающее на стороне такого участника. </w:t>
      </w:r>
    </w:p>
    <w:p w14:paraId="664E0391" w14:textId="77777777" w:rsidR="00EB4DB2" w:rsidRDefault="00000000">
      <w:pPr>
        <w:pStyle w:val="16"/>
        <w:numPr>
          <w:ilvl w:val="2"/>
          <w:numId w:val="12"/>
        </w:numPr>
        <w:ind w:left="0" w:firstLine="709"/>
        <w:rPr>
          <w:szCs w:val="28"/>
        </w:rPr>
      </w:pPr>
      <w:r>
        <w:rPr>
          <w:szCs w:val="28"/>
        </w:rPr>
        <w:t xml:space="preserve">Участник, на стороне которого выступают несколько лиц, а также каждое юридическое и/или физическое лицо, выступающие на стороне одного участника, должен соответствовать квалификационным требованиям аукционной </w:t>
      </w:r>
      <w:r>
        <w:rPr>
          <w:szCs w:val="28"/>
        </w:rPr>
        <w:lastRenderedPageBreak/>
        <w:t>документации, а заявка такого участника должна соответствовать требованиям технического задания.</w:t>
      </w:r>
    </w:p>
    <w:p w14:paraId="59EBB88D" w14:textId="77777777" w:rsidR="00EB4DB2" w:rsidRDefault="00000000">
      <w:pPr>
        <w:pStyle w:val="16"/>
        <w:numPr>
          <w:ilvl w:val="2"/>
          <w:numId w:val="12"/>
        </w:numPr>
        <w:ind w:left="0" w:firstLine="709"/>
        <w:rPr>
          <w:szCs w:val="28"/>
        </w:rPr>
      </w:pPr>
      <w:r>
        <w:rPr>
          <w:szCs w:val="28"/>
        </w:rPr>
        <w:t>Участник, на стороне которого выступают несколько лиц, должен представить в составе заявки все предусмотренные пунктом 7.1.8 аукционной документацией документы, с учетом требований пунктов 5.2.1-5.2.3 аукционной документации.</w:t>
      </w:r>
    </w:p>
    <w:p w14:paraId="4313E21F" w14:textId="77777777" w:rsidR="00EB4DB2" w:rsidRDefault="00000000">
      <w:pPr>
        <w:pStyle w:val="16"/>
        <w:numPr>
          <w:ilvl w:val="2"/>
          <w:numId w:val="12"/>
        </w:numPr>
        <w:ind w:left="0" w:firstLine="709"/>
        <w:rPr>
          <w:szCs w:val="28"/>
        </w:rPr>
      </w:pPr>
      <w:r>
        <w:rPr>
          <w:szCs w:val="28"/>
        </w:rPr>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6CD6A47D" w14:textId="77777777" w:rsidR="00EB4DB2" w:rsidRDefault="00000000">
      <w:pPr>
        <w:pStyle w:val="33"/>
        <w:tabs>
          <w:tab w:val="left" w:pos="1441"/>
        </w:tabs>
        <w:spacing w:before="0" w:after="0" w:line="276" w:lineRule="auto"/>
        <w:ind w:firstLine="709"/>
        <w:jc w:val="both"/>
        <w:rPr>
          <w:sz w:val="28"/>
          <w:szCs w:val="28"/>
        </w:rPr>
      </w:pPr>
      <w:r>
        <w:rPr>
          <w:sz w:val="28"/>
          <w:szCs w:val="28"/>
        </w:rPr>
        <w:t>Соглашение о сотрудничестве (договоре простого товарищества) должно содержать:</w:t>
      </w:r>
    </w:p>
    <w:p w14:paraId="01713877" w14:textId="77777777" w:rsidR="00EB4DB2" w:rsidRDefault="00000000">
      <w:pPr>
        <w:pStyle w:val="33"/>
        <w:tabs>
          <w:tab w:val="left" w:pos="1441"/>
        </w:tabs>
        <w:spacing w:before="0" w:after="0" w:line="240" w:lineRule="auto"/>
        <w:ind w:firstLine="709"/>
        <w:jc w:val="both"/>
        <w:rPr>
          <w:sz w:val="28"/>
          <w:szCs w:val="28"/>
        </w:rPr>
      </w:pPr>
      <w:r>
        <w:rPr>
          <w:sz w:val="28"/>
          <w:szCs w:val="28"/>
        </w:rPr>
        <w:t>-права и обязанности каждой стороны в рамках участия в процедуре закупке и в рамках исполнения условий договора;</w:t>
      </w:r>
    </w:p>
    <w:p w14:paraId="6F8FD3D1" w14:textId="77777777" w:rsidR="00EB4DB2" w:rsidRDefault="00000000">
      <w:pPr>
        <w:pStyle w:val="33"/>
        <w:tabs>
          <w:tab w:val="left" w:pos="1441"/>
        </w:tabs>
        <w:spacing w:before="0" w:after="0" w:line="240" w:lineRule="auto"/>
        <w:ind w:firstLine="709"/>
        <w:jc w:val="both"/>
        <w:rPr>
          <w:sz w:val="28"/>
          <w:szCs w:val="28"/>
        </w:rPr>
      </w:pPr>
      <w:r>
        <w:rPr>
          <w:sz w:val="28"/>
          <w:szCs w:val="28"/>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7BBDE7AB" w14:textId="77777777" w:rsidR="00EB4DB2" w:rsidRDefault="00000000">
      <w:pPr>
        <w:pStyle w:val="33"/>
        <w:tabs>
          <w:tab w:val="left" w:pos="1441"/>
        </w:tabs>
        <w:spacing w:before="0" w:after="0" w:line="240" w:lineRule="auto"/>
        <w:ind w:firstLine="709"/>
        <w:jc w:val="both"/>
        <w:rPr>
          <w:sz w:val="28"/>
          <w:szCs w:val="28"/>
        </w:rPr>
      </w:pPr>
      <w:r>
        <w:rPr>
          <w:sz w:val="28"/>
          <w:szCs w:val="28"/>
        </w:rPr>
        <w:t xml:space="preserve">-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 </w:t>
      </w:r>
    </w:p>
    <w:p w14:paraId="3F6D8255" w14:textId="77777777" w:rsidR="00EB4DB2" w:rsidRDefault="00000000">
      <w:pPr>
        <w:pStyle w:val="33"/>
        <w:tabs>
          <w:tab w:val="left" w:pos="426"/>
        </w:tabs>
        <w:spacing w:before="0" w:after="0" w:line="240" w:lineRule="auto"/>
        <w:ind w:firstLine="709"/>
        <w:jc w:val="both"/>
        <w:rPr>
          <w:sz w:val="28"/>
          <w:szCs w:val="28"/>
        </w:rPr>
      </w:pPr>
      <w:r>
        <w:rPr>
          <w:sz w:val="28"/>
          <w:szCs w:val="28"/>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контракта;</w:t>
      </w:r>
    </w:p>
    <w:p w14:paraId="672DD06B" w14:textId="77777777" w:rsidR="00EB4DB2" w:rsidRDefault="00000000">
      <w:pPr>
        <w:pStyle w:val="33"/>
        <w:shd w:val="clear" w:color="auto" w:fill="auto"/>
        <w:tabs>
          <w:tab w:val="left" w:pos="1441"/>
        </w:tabs>
        <w:spacing w:before="0" w:after="0" w:line="240" w:lineRule="auto"/>
        <w:ind w:firstLine="709"/>
        <w:jc w:val="both"/>
        <w:rPr>
          <w:sz w:val="28"/>
          <w:szCs w:val="28"/>
        </w:rPr>
      </w:pPr>
      <w:r>
        <w:rPr>
          <w:sz w:val="28"/>
          <w:szCs w:val="28"/>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63A17508" w14:textId="77777777" w:rsidR="00EB4DB2" w:rsidRDefault="00EB4DB2">
      <w:pPr>
        <w:spacing w:after="0" w:line="240" w:lineRule="auto"/>
        <w:ind w:firstLine="709"/>
        <w:jc w:val="both"/>
        <w:rPr>
          <w:sz w:val="28"/>
          <w:szCs w:val="28"/>
        </w:rPr>
      </w:pPr>
    </w:p>
    <w:p w14:paraId="44139DC8" w14:textId="77777777" w:rsidR="00EB4DB2" w:rsidRDefault="00000000">
      <w:pPr>
        <w:pStyle w:val="3"/>
        <w:keepLines w:val="0"/>
        <w:numPr>
          <w:ilvl w:val="1"/>
          <w:numId w:val="12"/>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Требования к участникам</w:t>
      </w:r>
    </w:p>
    <w:p w14:paraId="3F98CE62" w14:textId="77777777" w:rsidR="00EB4DB2"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Участник должен соответствовать </w:t>
      </w:r>
      <w:r>
        <w:rPr>
          <w:rFonts w:ascii="Times New Roman" w:hAnsi="Times New Roman" w:cs="Times New Roman"/>
          <w:b/>
          <w:sz w:val="28"/>
          <w:szCs w:val="28"/>
        </w:rPr>
        <w:t>обязательным и квалификационным требованиям</w:t>
      </w:r>
      <w:r>
        <w:rPr>
          <w:rFonts w:ascii="Times New Roman" w:hAnsi="Times New Roman" w:cs="Times New Roman"/>
          <w:sz w:val="28"/>
          <w:szCs w:val="28"/>
        </w:rPr>
        <w:t xml:space="preserve"> аукционной документации. Заявка участника должна соответствовать требованиям технического задания.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14:paraId="64325F70" w14:textId="77777777" w:rsidR="00EB4DB2" w:rsidRDefault="00000000">
      <w:pPr>
        <w:pStyle w:val="af3"/>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7.1.8  аукционной документации.</w:t>
      </w:r>
    </w:p>
    <w:p w14:paraId="7B8443B8" w14:textId="77777777" w:rsidR="00EB4DB2" w:rsidRDefault="00000000">
      <w:pPr>
        <w:pStyle w:val="aff1"/>
        <w:numPr>
          <w:ilvl w:val="2"/>
          <w:numId w:val="12"/>
        </w:numPr>
        <w:tabs>
          <w:tab w:val="left" w:pos="0"/>
        </w:tabs>
        <w:spacing w:after="0" w:line="240" w:lineRule="auto"/>
        <w:ind w:left="0" w:firstLine="709"/>
        <w:rPr>
          <w:bCs/>
          <w:szCs w:val="28"/>
        </w:rPr>
      </w:pPr>
      <w:r>
        <w:rPr>
          <w:bCs/>
          <w:szCs w:val="28"/>
        </w:rPr>
        <w:t xml:space="preserve">Участник, в том числе каждое юридическое и/или физическое лицо, выступающее на стороне одного участника, должен соответствовать </w:t>
      </w:r>
      <w:r>
        <w:rPr>
          <w:b/>
          <w:bCs/>
          <w:szCs w:val="28"/>
        </w:rPr>
        <w:t>обязательным требованиям аукционной документации, а именно:</w:t>
      </w:r>
    </w:p>
    <w:p w14:paraId="1C26E999" w14:textId="77777777" w:rsidR="00EB4DB2" w:rsidRDefault="0000000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5.3.3.1.</w:t>
      </w:r>
      <w:r>
        <w:rPr>
          <w:szCs w:val="28"/>
        </w:rPr>
        <w:t xml:space="preserve"> </w:t>
      </w:r>
      <w:r>
        <w:rPr>
          <w:rFonts w:ascii="Times New Roman" w:eastAsia="Times New Roman" w:hAnsi="Times New Roman" w:cs="Times New Roman"/>
          <w:sz w:val="28"/>
          <w:szCs w:val="28"/>
          <w:lang w:eastAsia="ru-RU"/>
        </w:rPr>
        <w:t xml:space="preserve">Участник </w:t>
      </w:r>
      <w:r>
        <w:rPr>
          <w:rFonts w:ascii="Times New Roman" w:eastAsia="Times New Roman" w:hAnsi="Times New Roman" w:cs="Times New Roman"/>
          <w:bCs/>
          <w:sz w:val="28"/>
          <w:szCs w:val="28"/>
          <w:lang w:eastAsia="ru-RU"/>
        </w:rPr>
        <w:t xml:space="preserve">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w:t>
      </w:r>
      <w:r>
        <w:rPr>
          <w:rFonts w:ascii="Times New Roman" w:eastAsia="Times New Roman" w:hAnsi="Times New Roman" w:cs="Times New Roman"/>
          <w:bCs/>
          <w:sz w:val="28"/>
          <w:szCs w:val="28"/>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eastAsia="Times New Roman" w:hAnsi="Times New Roman" w:cs="Times New Roman"/>
          <w:sz w:val="28"/>
          <w:szCs w:val="28"/>
          <w:lang w:eastAsia="ru-RU"/>
        </w:rPr>
        <w:t>;</w:t>
      </w:r>
    </w:p>
    <w:p w14:paraId="1BDC60E2" w14:textId="77777777" w:rsidR="00EB4DB2" w:rsidRDefault="00000000">
      <w:pPr>
        <w:pStyle w:val="aff1"/>
        <w:numPr>
          <w:ilvl w:val="3"/>
          <w:numId w:val="14"/>
        </w:numPr>
        <w:tabs>
          <w:tab w:val="left" w:pos="0"/>
        </w:tabs>
        <w:spacing w:after="0" w:line="240" w:lineRule="auto"/>
        <w:rPr>
          <w:bCs/>
          <w:szCs w:val="28"/>
        </w:rPr>
      </w:pPr>
      <w:r>
        <w:rPr>
          <w:szCs w:val="28"/>
        </w:rPr>
        <w:t>Участник не должен находиться в процессе ликвидации;</w:t>
      </w:r>
    </w:p>
    <w:p w14:paraId="707D90D2" w14:textId="77777777" w:rsidR="00EB4DB2" w:rsidRDefault="00000000">
      <w:pPr>
        <w:pStyle w:val="aff1"/>
        <w:numPr>
          <w:ilvl w:val="3"/>
          <w:numId w:val="14"/>
        </w:numPr>
        <w:tabs>
          <w:tab w:val="left" w:pos="0"/>
        </w:tabs>
        <w:spacing w:after="0" w:line="240" w:lineRule="auto"/>
        <w:ind w:left="0" w:firstLine="709"/>
        <w:rPr>
          <w:bCs/>
          <w:szCs w:val="28"/>
        </w:rPr>
      </w:pPr>
      <w:r>
        <w:rPr>
          <w:szCs w:val="28"/>
        </w:rPr>
        <w:t>Участник не должен быть признан несостоятельным (банкротом);</w:t>
      </w:r>
    </w:p>
    <w:p w14:paraId="1C29B683" w14:textId="77777777" w:rsidR="00EB4DB2" w:rsidRDefault="00000000">
      <w:pPr>
        <w:pStyle w:val="aff1"/>
        <w:numPr>
          <w:ilvl w:val="3"/>
          <w:numId w:val="14"/>
        </w:numPr>
        <w:tabs>
          <w:tab w:val="left" w:pos="0"/>
        </w:tabs>
        <w:spacing w:after="0" w:line="240" w:lineRule="auto"/>
        <w:ind w:left="0" w:firstLine="709"/>
        <w:rPr>
          <w:bCs/>
          <w:szCs w:val="28"/>
        </w:rPr>
      </w:pPr>
      <w:r>
        <w:rPr>
          <w:szCs w:val="28"/>
        </w:rPr>
        <w:t>на имущество Участника не должен быть наложен арест, экономическая деятельность претендента не должна быть приостановлена;</w:t>
      </w:r>
    </w:p>
    <w:p w14:paraId="074B7A90" w14:textId="77777777" w:rsidR="00EB4DB2" w:rsidRDefault="00000000">
      <w:pPr>
        <w:pStyle w:val="aff1"/>
        <w:numPr>
          <w:ilvl w:val="3"/>
          <w:numId w:val="14"/>
        </w:numPr>
        <w:tabs>
          <w:tab w:val="left" w:pos="0"/>
        </w:tabs>
        <w:spacing w:after="0" w:line="240" w:lineRule="auto"/>
        <w:ind w:left="0" w:firstLine="709"/>
        <w:rPr>
          <w:bCs/>
          <w:szCs w:val="28"/>
        </w:rPr>
      </w:pPr>
      <w:r>
        <w:rPr>
          <w:bCs/>
          <w:szCs w:val="28"/>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75A997E9" w14:textId="77777777" w:rsidR="00EB4DB2" w:rsidRDefault="00000000">
      <w:pPr>
        <w:pStyle w:val="110"/>
        <w:numPr>
          <w:ilvl w:val="3"/>
          <w:numId w:val="14"/>
        </w:numPr>
        <w:ind w:left="0" w:firstLine="709"/>
        <w:rPr>
          <w:szCs w:val="28"/>
        </w:rPr>
      </w:pPr>
      <w:r>
        <w:rPr>
          <w:szCs w:val="28"/>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0635CF4B" w14:textId="77777777" w:rsidR="00EB4DB2" w:rsidRDefault="00000000">
      <w:pPr>
        <w:pStyle w:val="af3"/>
        <w:numPr>
          <w:ilvl w:val="3"/>
          <w:numId w:val="1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закупки (в том числе лица, выступающие на стороне участника) не является иностранным агентом в соответствии с Федеральным </w:t>
      </w:r>
      <w:hyperlink r:id="rId11" w:tooltip="consultantplus://offline/ref=E5082BF4739F1F22EA8FCF187DD350D5D6159B5BF57D7D002C75FC9AFEE94A6E8C75C51F12091EA65483059DEBz9x8M" w:history="1">
        <w:r w:rsidR="00EB4DB2">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595E1748" w14:textId="77777777" w:rsidR="00EB4DB2" w:rsidRDefault="000000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обязательным требованиям, указанным в пунктах 5.3.3.2</w:t>
      </w:r>
      <w:r>
        <w:rPr>
          <w:rFonts w:ascii="Times New Roman" w:hAnsi="Times New Roman" w:cs="Times New Roman"/>
          <w:color w:val="000000"/>
          <w:sz w:val="28"/>
          <w:szCs w:val="28"/>
        </w:rPr>
        <w:t>-</w:t>
      </w:r>
      <w:r>
        <w:rPr>
          <w:rFonts w:ascii="Times New Roman" w:hAnsi="Times New Roman" w:cs="Times New Roman"/>
          <w:sz w:val="28"/>
          <w:szCs w:val="28"/>
        </w:rPr>
        <w:t xml:space="preserve">5.3.3.7 аукционной документации, подтверждается Участником в декларативной форме в соответствии с приложением № 1 к аукционной документации. </w:t>
      </w:r>
    </w:p>
    <w:p w14:paraId="59B60C38" w14:textId="77777777" w:rsidR="00957E54" w:rsidRPr="00794716" w:rsidRDefault="00957E54" w:rsidP="00957E54">
      <w:pPr>
        <w:pStyle w:val="af3"/>
        <w:numPr>
          <w:ilvl w:val="1"/>
          <w:numId w:val="84"/>
        </w:numPr>
        <w:spacing w:after="0" w:line="240" w:lineRule="auto"/>
        <w:jc w:val="both"/>
        <w:rPr>
          <w:rFonts w:ascii="Times New Roman" w:hAnsi="Times New Roman" w:cs="Times New Roman"/>
          <w:b/>
          <w:sz w:val="28"/>
          <w:szCs w:val="28"/>
        </w:rPr>
      </w:pPr>
      <w:r w:rsidRPr="00794716">
        <w:rPr>
          <w:rFonts w:ascii="Times New Roman" w:hAnsi="Times New Roman" w:cs="Times New Roman"/>
          <w:b/>
          <w:sz w:val="28"/>
          <w:szCs w:val="28"/>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37FFA978" w14:textId="77777777" w:rsidR="00957E54" w:rsidRDefault="00957E54" w:rsidP="00957E54">
      <w:pPr>
        <w:pStyle w:val="af3"/>
        <w:spacing w:after="0" w:line="240" w:lineRule="auto"/>
        <w:ind w:left="1121"/>
        <w:jc w:val="both"/>
        <w:rPr>
          <w:rFonts w:ascii="Times New Roman" w:hAnsi="Times New Roman" w:cs="Times New Roman"/>
          <w:b/>
          <w:sz w:val="28"/>
          <w:szCs w:val="28"/>
        </w:rPr>
      </w:pPr>
    </w:p>
    <w:p w14:paraId="6615345D" w14:textId="77777777" w:rsidR="00957E54" w:rsidRPr="00FF2D1E" w:rsidRDefault="00957E54" w:rsidP="00957E5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2"/>
          <w:sz w:val="28"/>
          <w:szCs w:val="28"/>
        </w:rPr>
        <w:t xml:space="preserve">5.4.1. </w:t>
      </w:r>
      <w:r w:rsidRPr="00FF2D1E">
        <w:rPr>
          <w:rFonts w:ascii="Times New Roman" w:hAnsi="Times New Roman" w:cs="Times New Roman"/>
          <w:spacing w:val="-2"/>
          <w:sz w:val="28"/>
          <w:szCs w:val="28"/>
        </w:rPr>
        <w:t>В соответствии с постановлением Правительства Российской Федерации от 16.09.2016 г. № 925 «</w:t>
      </w:r>
      <w:r w:rsidRPr="00FF2D1E">
        <w:rPr>
          <w:rFonts w:ascii="Times New Roman" w:eastAsia="Calibri"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FF2D1E">
        <w:rPr>
          <w:rFonts w:ascii="Times New Roman" w:hAnsi="Times New Roman" w:cs="Times New Roman"/>
          <w:spacing w:val="-2"/>
          <w:sz w:val="28"/>
          <w:szCs w:val="28"/>
        </w:rPr>
        <w:t xml:space="preserve">» (далее – Постановление Правительства РФ от 16.09.2016 г. № 925) установлен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w:t>
      </w:r>
      <w:r w:rsidRPr="00FF2D1E">
        <w:rPr>
          <w:rFonts w:ascii="Times New Roman" w:hAnsi="Times New Roman" w:cs="Times New Roman"/>
          <w:spacing w:val="-2"/>
          <w:sz w:val="28"/>
          <w:szCs w:val="28"/>
        </w:rPr>
        <w:lastRenderedPageBreak/>
        <w:t>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p w14:paraId="5686B078" w14:textId="77777777" w:rsidR="00957E54" w:rsidRPr="00A72376" w:rsidRDefault="00957E54" w:rsidP="00957E54">
      <w:pPr>
        <w:pStyle w:val="af3"/>
        <w:numPr>
          <w:ilvl w:val="2"/>
          <w:numId w:val="85"/>
        </w:numPr>
        <w:spacing w:after="0" w:line="240" w:lineRule="auto"/>
        <w:ind w:left="0" w:firstLine="709"/>
        <w:jc w:val="both"/>
        <w:rPr>
          <w:rFonts w:ascii="Times New Roman" w:hAnsi="Times New Roman" w:cs="Times New Roman"/>
          <w:bCs/>
          <w:color w:val="000000"/>
          <w:sz w:val="28"/>
          <w:szCs w:val="28"/>
        </w:rPr>
      </w:pPr>
      <w:r w:rsidRPr="00A72376">
        <w:rPr>
          <w:rFonts w:ascii="Times New Roman" w:hAnsi="Times New Roman" w:cs="Times New Roman"/>
          <w:color w:val="000000"/>
          <w:sz w:val="28"/>
          <w:szCs w:val="28"/>
        </w:rPr>
        <w:t xml:space="preserve">При установлении приоритета </w:t>
      </w:r>
      <w:r w:rsidRPr="00A72376">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A72376">
        <w:rPr>
          <w:rFonts w:ascii="Times New Roman" w:hAnsi="Times New Roman" w:cs="Times New Roman"/>
          <w:color w:val="000000"/>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082CDFE3" w14:textId="77777777" w:rsidR="00957E54" w:rsidRPr="004223CF" w:rsidRDefault="00957E54" w:rsidP="00957E54">
      <w:pPr>
        <w:pStyle w:val="af3"/>
        <w:numPr>
          <w:ilvl w:val="2"/>
          <w:numId w:val="85"/>
        </w:numPr>
        <w:spacing w:after="0" w:line="240" w:lineRule="auto"/>
        <w:ind w:left="0" w:firstLine="709"/>
        <w:contextualSpacing w:val="0"/>
        <w:jc w:val="both"/>
        <w:rPr>
          <w:rFonts w:ascii="Times New Roman" w:hAnsi="Times New Roman" w:cs="Times New Roman"/>
          <w:bCs/>
          <w:color w:val="000000"/>
          <w:sz w:val="28"/>
          <w:szCs w:val="28"/>
        </w:rPr>
      </w:pPr>
      <w:r w:rsidRPr="004223CF">
        <w:rPr>
          <w:rFonts w:ascii="Times New Roman" w:hAnsi="Times New Roman" w:cs="Times New Roman"/>
          <w:color w:val="000000"/>
          <w:sz w:val="28"/>
          <w:szCs w:val="28"/>
        </w:rPr>
        <w:t xml:space="preserve">При установлении приоритета </w:t>
      </w:r>
      <w:r w:rsidRPr="004223CF">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223CF">
        <w:rPr>
          <w:rFonts w:ascii="Times New Roman" w:hAnsi="Times New Roman" w:cs="Times New Roman"/>
          <w:color w:val="000000"/>
          <w:sz w:val="28"/>
          <w:szCs w:val="28"/>
        </w:rPr>
        <w:t>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C95B758"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i/>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56A7876E"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74036658"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в составе заявки должен предоставить техническое предложение, содержащее сведения о наименовании страны прои</w:t>
      </w:r>
      <w:r>
        <w:rPr>
          <w:rFonts w:ascii="Times New Roman" w:hAnsi="Times New Roman" w:cs="Times New Roman"/>
          <w:color w:val="000000"/>
          <w:sz w:val="28"/>
          <w:szCs w:val="28"/>
        </w:rPr>
        <w:t>схождения поставляемого товара.</w:t>
      </w:r>
    </w:p>
    <w:p w14:paraId="417A2093"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14:paraId="054082BE"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предоставивший в составе заявки недостоверные сведения о стране происхождения товара, не допускается к участию в аукционе.</w:t>
      </w:r>
    </w:p>
    <w:p w14:paraId="16E4769D" w14:textId="77777777" w:rsidR="00957E54" w:rsidRPr="005471D3"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55A7125E" w14:textId="77777777" w:rsidR="00957E54" w:rsidRPr="0013764A"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lastRenderedPageBreak/>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057875DF" w14:textId="77777777" w:rsidR="00957E54" w:rsidRPr="0013764A"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794E97B1" w14:textId="77777777" w:rsidR="00957E54" w:rsidRPr="0013764A" w:rsidRDefault="00957E54" w:rsidP="00957E54">
      <w:pPr>
        <w:pStyle w:val="af3"/>
        <w:numPr>
          <w:ilvl w:val="2"/>
          <w:numId w:val="85"/>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Приоритет не предоставляется в следующих случаях:</w:t>
      </w:r>
    </w:p>
    <w:p w14:paraId="571E5D88" w14:textId="77777777" w:rsidR="00957E54" w:rsidRPr="0013764A" w:rsidRDefault="00957E54" w:rsidP="00957E54">
      <w:pPr>
        <w:pStyle w:val="af3"/>
        <w:numPr>
          <w:ilvl w:val="3"/>
          <w:numId w:val="85"/>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закупка признана несостоявшейся и договор заключается с единственным участником закупки;</w:t>
      </w:r>
    </w:p>
    <w:p w14:paraId="42F70A8A" w14:textId="77777777" w:rsidR="00957E54" w:rsidRPr="00EB5FF9" w:rsidRDefault="00957E54" w:rsidP="00957E54">
      <w:pPr>
        <w:pStyle w:val="af3"/>
        <w:numPr>
          <w:ilvl w:val="3"/>
          <w:numId w:val="85"/>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14:paraId="1A5C2BB3" w14:textId="77777777" w:rsidR="00957E54" w:rsidRPr="00EB5FF9" w:rsidRDefault="00957E54" w:rsidP="00957E54">
      <w:pPr>
        <w:pStyle w:val="af3"/>
        <w:numPr>
          <w:ilvl w:val="3"/>
          <w:numId w:val="85"/>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14:paraId="5D052427" w14:textId="77777777" w:rsidR="00957E54" w:rsidRPr="00EB5FF9" w:rsidRDefault="00957E54" w:rsidP="00957E54">
      <w:pPr>
        <w:pStyle w:val="af3"/>
        <w:numPr>
          <w:ilvl w:val="3"/>
          <w:numId w:val="85"/>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948D9DD" w14:textId="77777777" w:rsidR="00957E54" w:rsidRPr="008B36D0" w:rsidRDefault="00957E54" w:rsidP="00957E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B5FF9">
        <w:rPr>
          <w:rFonts w:ascii="Times New Roman" w:hAnsi="Times New Roman" w:cs="Times New Roman"/>
          <w:color w:val="000000"/>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w:t>
      </w:r>
      <w:r w:rsidRPr="008B36D0">
        <w:rPr>
          <w:rFonts w:ascii="Times New Roman" w:hAnsi="Times New Roman" w:cs="Times New Roman"/>
          <w:color w:val="000000"/>
          <w:sz w:val="28"/>
          <w:szCs w:val="28"/>
        </w:rPr>
        <w:t>которой заключается договор, на начальную (максимальную) цену договора.</w:t>
      </w:r>
    </w:p>
    <w:p w14:paraId="6ADACA20" w14:textId="77777777" w:rsidR="00957E54" w:rsidRPr="008B36D0" w:rsidRDefault="00957E54" w:rsidP="00957E54">
      <w:pPr>
        <w:numPr>
          <w:ilvl w:val="2"/>
          <w:numId w:val="85"/>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B36D0">
        <w:rPr>
          <w:rFonts w:ascii="Times New Roman" w:hAnsi="Times New Roman" w:cs="Times New Roman"/>
          <w:color w:val="000000"/>
          <w:sz w:val="28"/>
          <w:szCs w:val="28"/>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5EADFF31" w14:textId="77777777" w:rsidR="00957E54" w:rsidRDefault="00957E54">
      <w:pPr>
        <w:spacing w:after="0" w:line="240" w:lineRule="auto"/>
        <w:ind w:firstLine="709"/>
        <w:jc w:val="both"/>
        <w:rPr>
          <w:rFonts w:ascii="Times New Roman" w:hAnsi="Times New Roman" w:cs="Times New Roman"/>
          <w:sz w:val="28"/>
          <w:szCs w:val="28"/>
        </w:rPr>
      </w:pPr>
    </w:p>
    <w:p w14:paraId="7F6A74AF" w14:textId="77777777" w:rsidR="00957E54" w:rsidRDefault="00957E54">
      <w:pPr>
        <w:spacing w:after="0" w:line="240" w:lineRule="auto"/>
        <w:ind w:firstLine="709"/>
        <w:jc w:val="both"/>
        <w:rPr>
          <w:rFonts w:ascii="Times New Roman" w:hAnsi="Times New Roman" w:cs="Times New Roman"/>
          <w:sz w:val="28"/>
          <w:szCs w:val="28"/>
        </w:rPr>
      </w:pPr>
    </w:p>
    <w:p w14:paraId="7892530A" w14:textId="77777777" w:rsidR="00957E54" w:rsidRDefault="00957E54">
      <w:pPr>
        <w:spacing w:after="0" w:line="240" w:lineRule="auto"/>
        <w:ind w:firstLine="709"/>
        <w:jc w:val="both"/>
        <w:rPr>
          <w:rFonts w:ascii="Times New Roman" w:hAnsi="Times New Roman" w:cs="Times New Roman"/>
          <w:sz w:val="28"/>
          <w:szCs w:val="28"/>
        </w:rPr>
      </w:pPr>
    </w:p>
    <w:p w14:paraId="35ABCF1C" w14:textId="77777777" w:rsidR="00957E54" w:rsidRDefault="00957E54">
      <w:pPr>
        <w:spacing w:after="0" w:line="240" w:lineRule="auto"/>
        <w:ind w:firstLine="709"/>
        <w:jc w:val="both"/>
        <w:rPr>
          <w:rFonts w:ascii="Times New Roman" w:hAnsi="Times New Roman" w:cs="Times New Roman"/>
          <w:sz w:val="28"/>
          <w:szCs w:val="28"/>
        </w:rPr>
      </w:pPr>
    </w:p>
    <w:p w14:paraId="09B0175A" w14:textId="77777777" w:rsidR="00EB4DB2" w:rsidRDefault="00EB4DB2">
      <w:pPr>
        <w:spacing w:after="0" w:line="240" w:lineRule="auto"/>
        <w:ind w:firstLine="709"/>
        <w:jc w:val="both"/>
        <w:rPr>
          <w:rFonts w:ascii="Times New Roman" w:hAnsi="Times New Roman" w:cs="Times New Roman"/>
          <w:i/>
          <w:color w:val="9BBB59"/>
          <w:sz w:val="28"/>
          <w:szCs w:val="28"/>
        </w:rPr>
      </w:pPr>
    </w:p>
    <w:p w14:paraId="437C8447" w14:textId="77777777" w:rsidR="00EB4DB2" w:rsidRDefault="00000000">
      <w:pPr>
        <w:pStyle w:val="20"/>
        <w:numPr>
          <w:ilvl w:val="0"/>
          <w:numId w:val="14"/>
        </w:numPr>
        <w:spacing w:before="0" w:after="0"/>
        <w:jc w:val="both"/>
        <w:rPr>
          <w:rFonts w:cs="Times New Roman"/>
          <w:i w:val="0"/>
        </w:rPr>
      </w:pPr>
      <w:r>
        <w:rPr>
          <w:rFonts w:cs="Times New Roman"/>
          <w:i w:val="0"/>
        </w:rPr>
        <w:lastRenderedPageBreak/>
        <w:t>Порядок проведения аукциона</w:t>
      </w:r>
    </w:p>
    <w:p w14:paraId="1AEB748F" w14:textId="77777777" w:rsidR="00EB4DB2" w:rsidRDefault="00000000">
      <w:pPr>
        <w:pStyle w:val="3"/>
        <w:keepLines w:val="0"/>
        <w:numPr>
          <w:ilvl w:val="1"/>
          <w:numId w:val="51"/>
        </w:numPr>
        <w:spacing w:before="0" w:line="240" w:lineRule="auto"/>
        <w:jc w:val="both"/>
        <w:rPr>
          <w:rFonts w:ascii="Times New Roman" w:hAnsi="Times New Roman" w:cs="Times New Roman"/>
          <w:sz w:val="28"/>
          <w:szCs w:val="28"/>
        </w:rPr>
      </w:pPr>
      <w:r>
        <w:rPr>
          <w:rFonts w:ascii="Times New Roman" w:hAnsi="Times New Roman" w:cs="Times New Roman"/>
          <w:color w:val="auto"/>
          <w:sz w:val="28"/>
          <w:szCs w:val="28"/>
        </w:rPr>
        <w:t>Информационное сопровождение</w:t>
      </w:r>
    </w:p>
    <w:p w14:paraId="55E3407B" w14:textId="77777777" w:rsidR="00EB4DB2" w:rsidRDefault="00000000">
      <w:pPr>
        <w:pStyle w:val="af3"/>
        <w:numPr>
          <w:ilvl w:val="2"/>
          <w:numId w:val="5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Аукционная документация и иная информация об аукционе размещается на официальном сайте единой информационной системе, на сайте ЭТП </w:t>
      </w:r>
      <w:r>
        <w:rPr>
          <w:rFonts w:ascii="Times New Roman" w:hAnsi="Times New Roman" w:cs="Times New Roman"/>
          <w:bCs/>
          <w:i/>
          <w:iCs/>
          <w:color w:val="548DD4" w:themeColor="text2" w:themeTint="99"/>
          <w:sz w:val="28"/>
          <w:szCs w:val="28"/>
          <w:u w:val="single"/>
        </w:rPr>
        <w:t>http://223etp.zakazrf.ru</w:t>
      </w:r>
      <w:r>
        <w:rPr>
          <w:rFonts w:ascii="Times New Roman" w:hAnsi="Times New Roman" w:cs="Times New Roman"/>
          <w:b/>
          <w:i/>
          <w:iCs/>
          <w:color w:val="548DD4" w:themeColor="text2" w:themeTint="99"/>
          <w:sz w:val="28"/>
          <w:szCs w:val="28"/>
          <w:u w:val="single"/>
        </w:rPr>
        <w:t>/</w:t>
      </w:r>
      <w:r>
        <w:rPr>
          <w:rFonts w:ascii="Times New Roman" w:hAnsi="Times New Roman" w:cs="Times New Roman"/>
          <w:bCs/>
          <w:color w:val="548DD4" w:themeColor="text2" w:themeTint="99"/>
          <w:sz w:val="28"/>
          <w:szCs w:val="28"/>
        </w:rPr>
        <w:t xml:space="preserve"> </w:t>
      </w:r>
      <w:r>
        <w:rPr>
          <w:rFonts w:ascii="Times New Roman" w:hAnsi="Times New Roman" w:cs="Times New Roman"/>
          <w:color w:val="548DD4" w:themeColor="text2" w:themeTint="99"/>
          <w:sz w:val="28"/>
          <w:szCs w:val="28"/>
        </w:rPr>
        <w:t xml:space="preserve"> (далее- сайтах).</w:t>
      </w:r>
    </w:p>
    <w:p w14:paraId="0A2D80CF"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 получение аукционной документации плата не взимается. Размещение информации на сайтах осуществляется в один день.</w:t>
      </w:r>
    </w:p>
    <w:p w14:paraId="0EB33BAD" w14:textId="77777777" w:rsidR="00EB4DB2" w:rsidRDefault="00000000">
      <w:pPr>
        <w:pStyle w:val="33"/>
        <w:numPr>
          <w:ilvl w:val="2"/>
          <w:numId w:val="51"/>
        </w:numPr>
        <w:shd w:val="clear" w:color="auto" w:fill="auto"/>
        <w:tabs>
          <w:tab w:val="left" w:pos="1431"/>
        </w:tabs>
        <w:spacing w:before="0" w:after="0" w:line="240" w:lineRule="auto"/>
        <w:ind w:left="0" w:firstLine="709"/>
        <w:jc w:val="both"/>
        <w:rPr>
          <w:sz w:val="28"/>
          <w:szCs w:val="28"/>
        </w:rPr>
      </w:pPr>
      <w:r>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на официальном сайте  единой информационной системе, размещается на сайте </w:t>
      </w:r>
      <w:r>
        <w:rPr>
          <w:bCs/>
          <w:i/>
          <w:iCs/>
          <w:color w:val="548DD4" w:themeColor="text2" w:themeTint="99"/>
          <w:sz w:val="28"/>
          <w:szCs w:val="28"/>
          <w:u w:val="single"/>
        </w:rPr>
        <w:t>http://223etp.zakazrf.ru</w:t>
      </w:r>
      <w:r>
        <w:rPr>
          <w:b/>
          <w:i/>
          <w:iCs/>
          <w:color w:val="548DD4" w:themeColor="text2" w:themeTint="99"/>
          <w:sz w:val="28"/>
          <w:szCs w:val="28"/>
          <w:u w:val="single"/>
        </w:rPr>
        <w:t>/</w:t>
      </w:r>
      <w:r>
        <w:rPr>
          <w:bCs/>
          <w:color w:val="548DD4" w:themeColor="text2" w:themeTint="99"/>
          <w:sz w:val="28"/>
          <w:szCs w:val="28"/>
        </w:rPr>
        <w:t xml:space="preserve"> </w:t>
      </w:r>
      <w:r>
        <w:rPr>
          <w:color w:val="548DD4" w:themeColor="text2" w:themeTint="99"/>
          <w:sz w:val="28"/>
          <w:szCs w:val="28"/>
        </w:rPr>
        <w:t xml:space="preserve"> </w:t>
      </w:r>
      <w:r>
        <w:rPr>
          <w:sz w:val="28"/>
          <w:szCs w:val="28"/>
        </w:rPr>
        <w:t xml:space="preserve">и </w:t>
      </w:r>
      <w:hyperlink r:id="rId12" w:tooltip="http://www.sodruzhestvoppk.ru" w:history="1">
        <w:r w:rsidR="00EB4DB2">
          <w:rPr>
            <w:rStyle w:val="af2"/>
            <w:i/>
            <w:iCs/>
            <w:sz w:val="28"/>
            <w:szCs w:val="28"/>
            <w:lang w:val="en-US"/>
          </w:rPr>
          <w:t>www</w:t>
        </w:r>
        <w:r w:rsidR="00EB4DB2">
          <w:rPr>
            <w:rStyle w:val="af2"/>
            <w:i/>
            <w:iCs/>
            <w:sz w:val="28"/>
            <w:szCs w:val="28"/>
          </w:rPr>
          <w:t>.</w:t>
        </w:r>
        <w:proofErr w:type="spellStart"/>
        <w:r w:rsidR="00EB4DB2">
          <w:rPr>
            <w:rStyle w:val="af2"/>
            <w:i/>
            <w:iCs/>
            <w:sz w:val="28"/>
            <w:szCs w:val="28"/>
            <w:lang w:val="en-US"/>
          </w:rPr>
          <w:t>sodruzhestvoppk</w:t>
        </w:r>
        <w:proofErr w:type="spellEnd"/>
        <w:r w:rsidR="00EB4DB2">
          <w:rPr>
            <w:rStyle w:val="af2"/>
            <w:i/>
            <w:iCs/>
            <w:sz w:val="28"/>
            <w:szCs w:val="28"/>
          </w:rPr>
          <w:t>.</w:t>
        </w:r>
        <w:proofErr w:type="spellStart"/>
        <w:r w:rsidR="00EB4DB2">
          <w:rPr>
            <w:rStyle w:val="af2"/>
            <w:i/>
            <w:iCs/>
            <w:sz w:val="28"/>
            <w:szCs w:val="28"/>
            <w:lang w:val="en-US"/>
          </w:rPr>
          <w:t>ru</w:t>
        </w:r>
        <w:proofErr w:type="spellEnd"/>
      </w:hyperlink>
      <w:r>
        <w:rPr>
          <w:i/>
          <w:iCs/>
          <w:sz w:val="28"/>
          <w:szCs w:val="28"/>
        </w:rPr>
        <w:t>,</w:t>
      </w:r>
      <w:r>
        <w:rPr>
          <w:sz w:val="28"/>
          <w:szCs w:val="28"/>
        </w:rPr>
        <w:t xml:space="preserve"> с последующим размещением такой информации на официальном сайте  в единой информационной системе в течение 1 (одного) рабочего дня со дня устранения технических или иных неполадок, блокирующих доступ к официальному сайту единой информационной системе, и считается размещенной в установленном порядке.</w:t>
      </w:r>
    </w:p>
    <w:p w14:paraId="0D05115A" w14:textId="77777777" w:rsidR="00EB4DB2" w:rsidRDefault="00000000">
      <w:pPr>
        <w:pStyle w:val="16"/>
        <w:numPr>
          <w:ilvl w:val="2"/>
          <w:numId w:val="51"/>
        </w:numPr>
        <w:ind w:left="0" w:firstLine="709"/>
        <w:rPr>
          <w:szCs w:val="28"/>
        </w:rPr>
      </w:pPr>
      <w:r>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о ходе проведения процедуры.</w:t>
      </w:r>
    </w:p>
    <w:p w14:paraId="16775156" w14:textId="77777777" w:rsidR="00EB4DB2" w:rsidRDefault="00000000">
      <w:pPr>
        <w:pStyle w:val="16"/>
        <w:numPr>
          <w:ilvl w:val="2"/>
          <w:numId w:val="51"/>
        </w:numPr>
        <w:ind w:left="0" w:firstLine="709"/>
        <w:rPr>
          <w:szCs w:val="28"/>
        </w:rPr>
      </w:pPr>
      <w:r>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14:paraId="7A780716" w14:textId="77777777" w:rsidR="00EB4DB2" w:rsidRDefault="00EB4DB2">
      <w:pPr>
        <w:pStyle w:val="16"/>
        <w:ind w:left="709" w:firstLine="0"/>
        <w:rPr>
          <w:szCs w:val="28"/>
        </w:rPr>
      </w:pPr>
    </w:p>
    <w:p w14:paraId="69B4D5B2" w14:textId="77777777" w:rsidR="00EB4DB2" w:rsidRDefault="00000000">
      <w:pPr>
        <w:pStyle w:val="3"/>
        <w:keepLines w:val="0"/>
        <w:numPr>
          <w:ilvl w:val="1"/>
          <w:numId w:val="51"/>
        </w:numPr>
        <w:spacing w:before="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Разъяснения аукционной документации, изменения аукционной документации и извещения о проведении аукциона, прекращение аукциона</w:t>
      </w:r>
    </w:p>
    <w:p w14:paraId="5976ED7F"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может быть направлен с момента размещения аукционной документации, извещения о проведении аукциона на сайтах и не позднее, чем за 3 (три) рабочих дня до окончания срока подачи заявок на участие в аукционе.</w:t>
      </w:r>
    </w:p>
    <w:p w14:paraId="42820730"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w:t>
      </w:r>
    </w:p>
    <w:p w14:paraId="115AA56A"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полученный от участника позднее установленного срока, не подлежит рассмотрению.</w:t>
      </w:r>
    </w:p>
    <w:p w14:paraId="5D889957" w14:textId="77777777" w:rsidR="00EB4DB2" w:rsidRDefault="00000000">
      <w:pPr>
        <w:pStyle w:val="af3"/>
        <w:numPr>
          <w:ilvl w:val="2"/>
          <w:numId w:val="51"/>
        </w:numPr>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аукционной документации представляются в течение 3 (трех) рабочих дней со дня поступления запроса.</w:t>
      </w:r>
    </w:p>
    <w:p w14:paraId="5C6F8388"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размещаются на сайтах не позднее 3 (трех) дней со дня представления разъяснений без указания информации о лице, от которого поступил запрос.</w:t>
      </w:r>
    </w:p>
    <w:p w14:paraId="3D15EBF2"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14:paraId="0D098034"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Дополнения и изменения, внесенные в извещение о проведении аукциона и (или) в аукционную документацию, размещаются на сайтах не позднее 3 (трех) дней с даты принятия решения о внесении изменений.</w:t>
      </w:r>
    </w:p>
    <w:p w14:paraId="408803D6"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lastRenderedPageBreak/>
        <w:t>В случае внесения изменений в извещение о проведении аукциона и (или) аукционную документацию срок подачи аукционных заявок должен быть продлен так, чтобы со дня размещения на сайтах, внесенных в извещение о проведении аукциона и (или) аукционную документацию изменений до даты окончания срока подачи заявок оставалось не менее половины срока подачи заявок неучастие в аукционе, установленного в документации.</w:t>
      </w:r>
    </w:p>
    <w:p w14:paraId="3D080461"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14:paraId="779CDCB2" w14:textId="77777777" w:rsidR="00EB4DB2" w:rsidRDefault="00000000">
      <w:pPr>
        <w:pStyle w:val="33"/>
        <w:numPr>
          <w:ilvl w:val="2"/>
          <w:numId w:val="51"/>
        </w:numPr>
        <w:shd w:val="clear" w:color="auto" w:fill="auto"/>
        <w:tabs>
          <w:tab w:val="left" w:pos="1560"/>
        </w:tabs>
        <w:spacing w:before="0" w:after="0" w:line="322" w:lineRule="exact"/>
        <w:ind w:left="0" w:firstLine="709"/>
        <w:jc w:val="both"/>
        <w:rPr>
          <w:sz w:val="28"/>
          <w:szCs w:val="28"/>
        </w:rPr>
      </w:pPr>
      <w:r>
        <w:rPr>
          <w:sz w:val="28"/>
          <w:szCs w:val="28"/>
        </w:rPr>
        <w:t>Заказчик вправе отказаться от проведения аукциона до наступления даты и времени окончания срока подачи заявок на участие в закупке.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57CB823D" w14:textId="77777777" w:rsidR="00EB4DB2" w:rsidRDefault="00000000">
      <w:pPr>
        <w:pStyle w:val="33"/>
        <w:numPr>
          <w:ilvl w:val="2"/>
          <w:numId w:val="51"/>
        </w:numPr>
        <w:shd w:val="clear" w:color="auto" w:fill="auto"/>
        <w:spacing w:before="0" w:after="0" w:line="240" w:lineRule="auto"/>
        <w:ind w:left="0" w:firstLine="709"/>
        <w:jc w:val="both"/>
        <w:rPr>
          <w:sz w:val="28"/>
          <w:szCs w:val="28"/>
        </w:rPr>
      </w:pPr>
      <w:r>
        <w:rPr>
          <w:sz w:val="28"/>
          <w:szCs w:val="28"/>
        </w:rPr>
        <w:t>Решение об отмене закупки размещается на сайтах в день принятия такого решения.</w:t>
      </w:r>
    </w:p>
    <w:p w14:paraId="35503574" w14:textId="77777777" w:rsidR="00EB4DB2" w:rsidRDefault="00EB4DB2">
      <w:pPr>
        <w:pStyle w:val="af3"/>
        <w:ind w:left="0" w:firstLine="709"/>
        <w:jc w:val="both"/>
        <w:rPr>
          <w:rFonts w:ascii="Times New Roman" w:eastAsia="MS Mincho" w:hAnsi="Times New Roman" w:cs="Times New Roman"/>
          <w:sz w:val="28"/>
          <w:szCs w:val="28"/>
        </w:rPr>
      </w:pPr>
    </w:p>
    <w:p w14:paraId="611F6E11"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Формы проведения аукциона</w:t>
      </w:r>
    </w:p>
    <w:p w14:paraId="0DCE7498" w14:textId="77777777" w:rsidR="00EB4DB2" w:rsidRDefault="00000000">
      <w:pPr>
        <w:pStyle w:val="af3"/>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 может быть проведен как в электронной форме, так и на бумажном носителе. Информация о форме аукциона указывается в </w:t>
      </w:r>
      <w:r>
        <w:rPr>
          <w:rFonts w:ascii="Times New Roman" w:hAnsi="Times New Roman" w:cs="Times New Roman"/>
          <w:sz w:val="28"/>
          <w:szCs w:val="28"/>
        </w:rPr>
        <w:br/>
        <w:t>пункте 1.2 аукционной документации.</w:t>
      </w:r>
    </w:p>
    <w:p w14:paraId="445BACB5" w14:textId="77777777" w:rsidR="00EB4DB2" w:rsidRDefault="00EB4DB2">
      <w:pPr>
        <w:pStyle w:val="af3"/>
        <w:tabs>
          <w:tab w:val="left" w:pos="1276"/>
        </w:tabs>
        <w:spacing w:after="0" w:line="240" w:lineRule="auto"/>
        <w:ind w:left="0" w:firstLine="709"/>
        <w:jc w:val="both"/>
        <w:rPr>
          <w:rFonts w:ascii="Times New Roman" w:hAnsi="Times New Roman" w:cs="Times New Roman"/>
          <w:sz w:val="28"/>
          <w:szCs w:val="28"/>
        </w:rPr>
      </w:pPr>
    </w:p>
    <w:p w14:paraId="0BFD6C28" w14:textId="77777777" w:rsidR="00EB4DB2" w:rsidRDefault="00000000">
      <w:pPr>
        <w:pStyle w:val="4"/>
        <w:keepLines w:val="0"/>
        <w:widowControl w:val="0"/>
        <w:numPr>
          <w:ilvl w:val="1"/>
          <w:numId w:val="51"/>
        </w:numPr>
        <w:spacing w:before="0" w:line="240" w:lineRule="auto"/>
        <w:ind w:hanging="579"/>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rPr>
        <w:t>Аукцион в электронной форме</w:t>
      </w:r>
    </w:p>
    <w:p w14:paraId="142AEA30" w14:textId="77777777" w:rsidR="00EB4DB2" w:rsidRDefault="00000000">
      <w:pPr>
        <w:pStyle w:val="33"/>
        <w:numPr>
          <w:ilvl w:val="2"/>
          <w:numId w:val="51"/>
        </w:numPr>
        <w:shd w:val="clear" w:color="auto" w:fill="auto"/>
        <w:tabs>
          <w:tab w:val="left" w:pos="1431"/>
        </w:tabs>
        <w:spacing w:before="0" w:after="0" w:line="240" w:lineRule="auto"/>
        <w:ind w:left="0" w:firstLine="709"/>
        <w:jc w:val="both"/>
        <w:rPr>
          <w:sz w:val="28"/>
          <w:szCs w:val="28"/>
        </w:rPr>
      </w:pPr>
      <w:r>
        <w:rPr>
          <w:sz w:val="28"/>
          <w:szCs w:val="28"/>
        </w:rPr>
        <w:t xml:space="preserve">Аукцион в электронной форме проводится на электронной площадке. Порядок и правила регистрации, получения ключей электронной подписи, работы на электронной площадке размещены на сайте </w:t>
      </w:r>
      <w:hyperlink r:id="rId13" w:tooltip="http://223etp.zakazrf.ru/" w:history="1">
        <w:r w:rsidR="00EB4DB2">
          <w:rPr>
            <w:rStyle w:val="af2"/>
            <w:i/>
            <w:iCs/>
            <w:sz w:val="28"/>
            <w:szCs w:val="28"/>
          </w:rPr>
          <w:t>http://223etp.zakazrf.ru/</w:t>
        </w:r>
      </w:hyperlink>
      <w:r>
        <w:rPr>
          <w:i/>
          <w:iCs/>
          <w:sz w:val="28"/>
          <w:szCs w:val="28"/>
        </w:rPr>
        <w:t>.</w:t>
      </w:r>
    </w:p>
    <w:p w14:paraId="4D66FAFE" w14:textId="77777777" w:rsidR="00EB4DB2" w:rsidRDefault="00000000">
      <w:pPr>
        <w:pStyle w:val="33"/>
        <w:numPr>
          <w:ilvl w:val="2"/>
          <w:numId w:val="51"/>
        </w:numPr>
        <w:shd w:val="clear" w:color="auto" w:fill="auto"/>
        <w:tabs>
          <w:tab w:val="left" w:pos="1441"/>
        </w:tabs>
        <w:spacing w:before="0" w:after="0" w:line="240" w:lineRule="auto"/>
        <w:ind w:left="0" w:firstLine="709"/>
        <w:jc w:val="both"/>
        <w:rPr>
          <w:sz w:val="28"/>
          <w:szCs w:val="28"/>
        </w:rPr>
      </w:pPr>
      <w:r>
        <w:rPr>
          <w:sz w:val="28"/>
          <w:szCs w:val="28"/>
        </w:rPr>
        <w:t>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14:paraId="02B7CE06" w14:textId="77777777" w:rsidR="00EB4DB2" w:rsidRDefault="00000000">
      <w:pPr>
        <w:pStyle w:val="33"/>
        <w:numPr>
          <w:ilvl w:val="2"/>
          <w:numId w:val="51"/>
        </w:numPr>
        <w:shd w:val="clear" w:color="auto" w:fill="auto"/>
        <w:tabs>
          <w:tab w:val="left" w:pos="1431"/>
        </w:tabs>
        <w:spacing w:before="0" w:after="0" w:line="240" w:lineRule="auto"/>
        <w:ind w:left="0" w:firstLine="709"/>
        <w:jc w:val="both"/>
        <w:rPr>
          <w:sz w:val="28"/>
          <w:szCs w:val="28"/>
        </w:rPr>
      </w:pPr>
      <w:r>
        <w:rPr>
          <w:sz w:val="28"/>
          <w:szCs w:val="28"/>
        </w:rPr>
        <w:t>Если аукцион проводится в электронной форме на электронной площадке, участник должен:</w:t>
      </w:r>
    </w:p>
    <w:p w14:paraId="6067774C" w14:textId="77777777" w:rsidR="00EB4DB2" w:rsidRDefault="00000000">
      <w:pPr>
        <w:pStyle w:val="33"/>
        <w:shd w:val="clear" w:color="auto" w:fill="auto"/>
        <w:spacing w:before="0" w:after="0" w:line="240" w:lineRule="auto"/>
        <w:ind w:firstLine="709"/>
        <w:jc w:val="both"/>
        <w:rPr>
          <w:sz w:val="28"/>
          <w:szCs w:val="28"/>
        </w:rPr>
      </w:pPr>
      <w:r>
        <w:rPr>
          <w:sz w:val="28"/>
          <w:szCs w:val="28"/>
        </w:rPr>
        <w:t>получить сертификаты электронной подписи для своих уполномоченных представителей; зарегистрироваться на электронной площадке.</w:t>
      </w:r>
    </w:p>
    <w:p w14:paraId="7C588483" w14:textId="77777777" w:rsidR="00EB4DB2" w:rsidRDefault="00000000">
      <w:pPr>
        <w:pStyle w:val="16"/>
        <w:numPr>
          <w:ilvl w:val="2"/>
          <w:numId w:val="51"/>
        </w:numPr>
        <w:ind w:left="0" w:firstLine="709"/>
        <w:rPr>
          <w:szCs w:val="28"/>
        </w:rPr>
      </w:pPr>
      <w:r>
        <w:rPr>
          <w:szCs w:val="28"/>
        </w:rPr>
        <w:t>Все действия, выполненные на электронной площадке лицом, указавшим правильные имя и пароль лица, зарегистрированного на электронной площадке, по которым электронная площадка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электронной подписью, ответственность несет лицо, зарегистрированное на электронной площадке.</w:t>
      </w:r>
    </w:p>
    <w:p w14:paraId="6AE087A1" w14:textId="77777777" w:rsidR="00EB4DB2" w:rsidRDefault="00000000">
      <w:pPr>
        <w:pStyle w:val="33"/>
        <w:numPr>
          <w:ilvl w:val="2"/>
          <w:numId w:val="51"/>
        </w:numPr>
        <w:shd w:val="clear" w:color="auto" w:fill="auto"/>
        <w:tabs>
          <w:tab w:val="left" w:pos="1446"/>
        </w:tabs>
        <w:spacing w:before="0" w:after="0" w:line="240" w:lineRule="auto"/>
        <w:ind w:left="0" w:firstLine="709"/>
        <w:jc w:val="both"/>
        <w:rPr>
          <w:sz w:val="28"/>
          <w:szCs w:val="28"/>
        </w:rPr>
      </w:pPr>
      <w:r>
        <w:rPr>
          <w:sz w:val="28"/>
          <w:szCs w:val="28"/>
        </w:rPr>
        <w:t xml:space="preserve">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w:t>
      </w:r>
      <w:r>
        <w:rPr>
          <w:sz w:val="28"/>
          <w:szCs w:val="28"/>
        </w:rPr>
        <w:lastRenderedPageBreak/>
        <w:t>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14:paraId="42C01703" w14:textId="77777777" w:rsidR="00EB4DB2" w:rsidRDefault="00000000">
      <w:pPr>
        <w:pStyle w:val="16"/>
        <w:numPr>
          <w:ilvl w:val="2"/>
          <w:numId w:val="51"/>
        </w:numPr>
        <w:ind w:left="0" w:firstLine="709"/>
        <w:rPr>
          <w:szCs w:val="28"/>
        </w:rPr>
      </w:pPr>
      <w:r>
        <w:rPr>
          <w:szCs w:val="28"/>
        </w:rPr>
        <w:t>Все действия, осуществляемые зарегистрированным лицом на электронной площадке, а также время их совершения фиксируются автоматически.</w:t>
      </w:r>
    </w:p>
    <w:p w14:paraId="5E3F9ABD" w14:textId="77777777" w:rsidR="00EB4DB2" w:rsidRDefault="00000000">
      <w:pPr>
        <w:pStyle w:val="33"/>
        <w:numPr>
          <w:ilvl w:val="2"/>
          <w:numId w:val="51"/>
        </w:numPr>
        <w:shd w:val="clear" w:color="auto" w:fill="auto"/>
        <w:tabs>
          <w:tab w:val="left" w:pos="1441"/>
        </w:tabs>
        <w:spacing w:before="0" w:after="0" w:line="240" w:lineRule="auto"/>
        <w:ind w:left="0" w:firstLine="709"/>
        <w:jc w:val="both"/>
        <w:rPr>
          <w:i/>
          <w:iCs/>
          <w:sz w:val="28"/>
          <w:szCs w:val="28"/>
        </w:rPr>
      </w:pPr>
      <w:r>
        <w:rPr>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подача предложений о цене договора (цене лота), осуществляются через личный кабинет участника электронных процедур на электронной площадке на сайте </w:t>
      </w:r>
      <w:hyperlink r:id="rId14" w:tooltip="http://223etp.zakazrf.ru/" w:history="1">
        <w:r w:rsidR="00EB4DB2">
          <w:rPr>
            <w:rStyle w:val="af2"/>
            <w:i/>
            <w:iCs/>
            <w:sz w:val="28"/>
            <w:szCs w:val="28"/>
          </w:rPr>
          <w:t>http://223etp.zakazrf.ru/</w:t>
        </w:r>
      </w:hyperlink>
      <w:r>
        <w:rPr>
          <w:i/>
          <w:iCs/>
          <w:sz w:val="28"/>
          <w:szCs w:val="28"/>
        </w:rPr>
        <w:t xml:space="preserve">. </w:t>
      </w:r>
      <w:r>
        <w:rPr>
          <w:sz w:val="28"/>
          <w:szCs w:val="28"/>
        </w:rPr>
        <w:t xml:space="preserve">Информация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w:t>
      </w:r>
      <w:hyperlink r:id="rId15" w:tooltip="http://223etp.zakazrf.ru/" w:history="1">
        <w:r w:rsidR="00EB4DB2">
          <w:rPr>
            <w:rStyle w:val="af2"/>
            <w:i/>
            <w:iCs/>
            <w:sz w:val="28"/>
            <w:szCs w:val="28"/>
          </w:rPr>
          <w:t>http://223etp.zakazrf.ru/</w:t>
        </w:r>
      </w:hyperlink>
      <w:r>
        <w:rPr>
          <w:i/>
          <w:iCs/>
          <w:sz w:val="28"/>
          <w:szCs w:val="28"/>
        </w:rPr>
        <w:t>.</w:t>
      </w:r>
    </w:p>
    <w:p w14:paraId="49203DE5" w14:textId="77777777" w:rsidR="00EB4DB2" w:rsidRDefault="00000000">
      <w:pPr>
        <w:pStyle w:val="33"/>
        <w:numPr>
          <w:ilvl w:val="2"/>
          <w:numId w:val="51"/>
        </w:numPr>
        <w:shd w:val="clear" w:color="auto" w:fill="auto"/>
        <w:tabs>
          <w:tab w:val="left" w:pos="1436"/>
        </w:tabs>
        <w:spacing w:before="0" w:after="0" w:line="240" w:lineRule="auto"/>
        <w:ind w:left="0" w:firstLine="709"/>
        <w:jc w:val="both"/>
        <w:rPr>
          <w:sz w:val="28"/>
          <w:szCs w:val="28"/>
        </w:rPr>
      </w:pPr>
      <w:r>
        <w:rPr>
          <w:sz w:val="28"/>
          <w:szCs w:val="28"/>
        </w:rPr>
        <w:t>Заказчик рассматривает только те заявки на участие в аукционе, которые подписаны электронной подписью и направлены ему до наступления срока окончания подачи заявок.</w:t>
      </w:r>
    </w:p>
    <w:p w14:paraId="74F34FFB" w14:textId="77777777" w:rsidR="00EB4DB2" w:rsidRDefault="00000000">
      <w:pPr>
        <w:pStyle w:val="33"/>
        <w:numPr>
          <w:ilvl w:val="2"/>
          <w:numId w:val="51"/>
        </w:numPr>
        <w:shd w:val="clear" w:color="auto" w:fill="auto"/>
        <w:tabs>
          <w:tab w:val="left" w:pos="1436"/>
        </w:tabs>
        <w:spacing w:before="0" w:after="0" w:line="240" w:lineRule="auto"/>
        <w:ind w:left="0" w:firstLine="709"/>
        <w:jc w:val="both"/>
        <w:rPr>
          <w:sz w:val="28"/>
          <w:szCs w:val="28"/>
        </w:rPr>
      </w:pPr>
      <w:r>
        <w:rPr>
          <w:sz w:val="28"/>
          <w:szCs w:val="28"/>
        </w:rPr>
        <w:t>Лица, зарегистрированные на электронной площадке, осуществляют обмен электронными документами только с заказчиком.</w:t>
      </w:r>
    </w:p>
    <w:p w14:paraId="35504F90" w14:textId="77777777" w:rsidR="00EB4DB2" w:rsidRDefault="00000000">
      <w:pPr>
        <w:pStyle w:val="33"/>
        <w:numPr>
          <w:ilvl w:val="2"/>
          <w:numId w:val="51"/>
        </w:numPr>
        <w:shd w:val="clear" w:color="auto" w:fill="auto"/>
        <w:tabs>
          <w:tab w:val="left" w:pos="1560"/>
        </w:tabs>
        <w:spacing w:before="0" w:after="0" w:line="240" w:lineRule="auto"/>
        <w:ind w:left="0" w:firstLine="709"/>
        <w:jc w:val="both"/>
        <w:rPr>
          <w:sz w:val="28"/>
          <w:szCs w:val="28"/>
        </w:rPr>
      </w:pPr>
      <w:r>
        <w:rPr>
          <w:sz w:val="28"/>
          <w:szCs w:val="28"/>
        </w:rPr>
        <w:t>Лица, зарегистрированные на электронной площадке,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14:paraId="6509190F" w14:textId="77777777" w:rsidR="00EB4DB2" w:rsidRDefault="00000000">
      <w:pPr>
        <w:pStyle w:val="33"/>
        <w:numPr>
          <w:ilvl w:val="2"/>
          <w:numId w:val="51"/>
        </w:numPr>
        <w:shd w:val="clear" w:color="auto" w:fill="auto"/>
        <w:tabs>
          <w:tab w:val="left" w:pos="1560"/>
        </w:tabs>
        <w:spacing w:before="0" w:after="0" w:line="240" w:lineRule="auto"/>
        <w:ind w:left="0" w:firstLine="709"/>
        <w:jc w:val="both"/>
        <w:rPr>
          <w:sz w:val="28"/>
          <w:szCs w:val="28"/>
        </w:rPr>
      </w:pPr>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291334CF" w14:textId="77777777" w:rsidR="00EB4DB2" w:rsidRDefault="00EB4DB2">
      <w:pPr>
        <w:pStyle w:val="16"/>
        <w:ind w:firstLine="0"/>
        <w:rPr>
          <w:szCs w:val="28"/>
        </w:rPr>
      </w:pPr>
    </w:p>
    <w:p w14:paraId="60DDB34D"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Открытие доступа к аукционным заявкам</w:t>
      </w:r>
    </w:p>
    <w:p w14:paraId="34348377" w14:textId="77777777" w:rsidR="00EB4DB2" w:rsidRDefault="00000000">
      <w:pPr>
        <w:pStyle w:val="af3"/>
        <w:numPr>
          <w:ilvl w:val="2"/>
          <w:numId w:val="51"/>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color w:val="000000"/>
          <w:sz w:val="28"/>
          <w:szCs w:val="28"/>
        </w:rPr>
        <w:t>По окончании срока подачи аукционных заявок электронные документы, полученные от участника аукциона в электронной форме, направляются оператором электронной площадки Заказчику.</w:t>
      </w:r>
    </w:p>
    <w:p w14:paraId="5DA434AF" w14:textId="77777777" w:rsidR="00EB4DB2" w:rsidRDefault="00000000">
      <w:pPr>
        <w:pStyle w:val="af3"/>
        <w:numPr>
          <w:ilvl w:val="2"/>
          <w:numId w:val="51"/>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t>Если на участие в аукционе поступила одна заявка или не поступило ни одной заявки оформляется итоговый протокол, в котором указывается информация о признании аукциона несостоявшимся. Иные протоколы в ходе закупки не оформляются.</w:t>
      </w:r>
    </w:p>
    <w:p w14:paraId="7F861036" w14:textId="77777777" w:rsidR="00EB4DB2" w:rsidRDefault="00EB4DB2">
      <w:pPr>
        <w:pStyle w:val="af3"/>
        <w:spacing w:after="0" w:line="240" w:lineRule="auto"/>
        <w:ind w:left="709"/>
        <w:jc w:val="both"/>
        <w:rPr>
          <w:rFonts w:ascii="Times New Roman" w:eastAsia="MS Mincho" w:hAnsi="Times New Roman" w:cs="Times New Roman"/>
          <w:color w:val="000000"/>
          <w:sz w:val="28"/>
          <w:szCs w:val="28"/>
        </w:rPr>
      </w:pPr>
    </w:p>
    <w:p w14:paraId="5528E45F"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Рассмотрение аукционных заявок</w:t>
      </w:r>
    </w:p>
    <w:p w14:paraId="1CCDFAFD"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w:t>
      </w:r>
      <w:r>
        <w:rPr>
          <w:rFonts w:ascii="Times New Roman" w:eastAsia="MS Mincho" w:hAnsi="Times New Roman" w:cs="Times New Roman"/>
          <w:sz w:val="28"/>
          <w:szCs w:val="28"/>
        </w:rPr>
        <w:lastRenderedPageBreak/>
        <w:t>законодательством Российской Федерации, в том числе официальных сайтов государственных органов, организаций в сети Интернет.</w:t>
      </w:r>
    </w:p>
    <w:p w14:paraId="252273A9" w14:textId="77777777" w:rsidR="00EB4DB2" w:rsidRDefault="00000000">
      <w:pPr>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8"/>
          <w:szCs w:val="28"/>
        </w:rPr>
        <w:t xml:space="preserve">, размещенной на сайте </w:t>
      </w:r>
      <w:r>
        <w:rPr>
          <w:rFonts w:ascii="Times New Roman" w:hAnsi="Times New Roman" w:cs="Times New Roman"/>
          <w:color w:val="365F91" w:themeColor="accent1" w:themeShade="BF"/>
          <w:sz w:val="28"/>
          <w:szCs w:val="28"/>
        </w:rPr>
        <w:t>https://egrul.nalog.ru/.</w:t>
      </w:r>
    </w:p>
    <w:p w14:paraId="35BBD344"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Срок рассмотрения аукционных заявок не может превышать 20 (двадцать) календарных дней со дня окончания срока подачи заявок на участие в аукционе.</w:t>
      </w:r>
    </w:p>
    <w:p w14:paraId="01A4AC60"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Участник аукциона не допускается к участию в аукционе в случае:</w:t>
      </w:r>
    </w:p>
    <w:p w14:paraId="25759C18"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непредставления определенных аукционной документацией документов либо наличия в этих документах неполной информации и (или) информации об участнике аукциона или о товарах, работах, услугах, закупка которых осуществляется, не соответствующей действительности;</w:t>
      </w:r>
    </w:p>
    <w:p w14:paraId="2BF2078F"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участника аукциона предусмотренным аукционной документацией требованиям;</w:t>
      </w:r>
    </w:p>
    <w:p w14:paraId="7F18B8D2"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невнесения обеспечения аукционной заявки (если аукционной документацией установлено такое требование);</w:t>
      </w:r>
    </w:p>
    <w:p w14:paraId="72775DDD"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аукционной заявки требованиям аукционной документации, в том числе:</w:t>
      </w:r>
    </w:p>
    <w:p w14:paraId="6858DC65" w14:textId="77777777" w:rsidR="00EB4DB2"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14:paraId="340C0B4C" w14:textId="77777777" w:rsidR="00EB4DB2"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документы не подписаны должным образом (в соответствии с требованиями аукционной документации);</w:t>
      </w:r>
    </w:p>
    <w:p w14:paraId="4D1A3F12"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отказа участника от продления срока действия заявки и обеспечения аукционной заявки;</w:t>
      </w:r>
    </w:p>
    <w:p w14:paraId="02F274ED" w14:textId="77777777" w:rsidR="00EB4DB2" w:rsidRDefault="00000000">
      <w:pPr>
        <w:pStyle w:val="af3"/>
        <w:numPr>
          <w:ilvl w:val="3"/>
          <w:numId w:val="51"/>
        </w:numPr>
        <w:spacing w:after="0" w:line="240" w:lineRule="auto"/>
        <w:ind w:left="0" w:firstLine="709"/>
        <w:jc w:val="both"/>
        <w:rPr>
          <w:rFonts w:ascii="Times New Roman" w:eastAsia="MS Mincho" w:hAnsi="Times New Roman" w:cs="Times New Roman"/>
          <w:color w:val="000000"/>
          <w:sz w:val="28"/>
          <w:szCs w:val="28"/>
        </w:rPr>
      </w:pPr>
      <w:bookmarkStart w:id="14" w:name="_Hlk140220492"/>
      <w:r>
        <w:rPr>
          <w:rFonts w:ascii="Times New Roman" w:eastAsia="MS Mincho" w:hAnsi="Times New Roman" w:cs="Times New Roman"/>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bookmarkEnd w:id="14"/>
    </w:p>
    <w:p w14:paraId="2A7C6457" w14:textId="77777777" w:rsidR="00EB4DB2" w:rsidRDefault="00EB4DB2">
      <w:pPr>
        <w:pStyle w:val="af3"/>
        <w:spacing w:after="0" w:line="240" w:lineRule="auto"/>
        <w:ind w:left="709"/>
        <w:contextualSpacing w:val="0"/>
        <w:jc w:val="both"/>
        <w:rPr>
          <w:rFonts w:ascii="Times New Roman" w:eastAsia="MS Mincho" w:hAnsi="Times New Roman" w:cs="Times New Roman"/>
          <w:sz w:val="28"/>
          <w:szCs w:val="28"/>
        </w:rPr>
      </w:pPr>
    </w:p>
    <w:p w14:paraId="012238F3"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14:paraId="18EF7681"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Заказчик рассматривает только те заявки в электронной форме, которые подписаны электронной подписью и направлены ему в установленные сроки.</w:t>
      </w:r>
    </w:p>
    <w:p w14:paraId="35A1FD7E"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2286ACD2"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 от участия в аукционе.</w:t>
      </w:r>
    </w:p>
    <w:p w14:paraId="23A0AE96"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w:t>
      </w:r>
      <w:r>
        <w:rPr>
          <w:rFonts w:ascii="Times New Roman" w:hAnsi="Times New Roman" w:cs="Times New Roman"/>
          <w:b/>
          <w:sz w:val="28"/>
          <w:szCs w:val="28"/>
        </w:rPr>
        <w:t xml:space="preserve"> </w:t>
      </w:r>
      <w:r>
        <w:rPr>
          <w:rFonts w:ascii="Times New Roman" w:hAnsi="Times New Roman" w:cs="Times New Roman"/>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14:paraId="6656701B" w14:textId="77777777" w:rsidR="00EB4DB2" w:rsidRDefault="00000000">
      <w:pPr>
        <w:pStyle w:val="af3"/>
        <w:spacing w:after="0" w:line="240" w:lineRule="auto"/>
        <w:ind w:left="0" w:firstLine="709"/>
        <w:jc w:val="both"/>
        <w:rPr>
          <w:rFonts w:ascii="Times New Roman" w:eastAsia="MS Mincho" w:hAnsi="Times New Roman" w:cs="Times New Roman"/>
          <w:sz w:val="28"/>
          <w:szCs w:val="28"/>
        </w:rPr>
      </w:pPr>
      <w:r>
        <w:rPr>
          <w:rFonts w:ascii="Times New Roman" w:hAnsi="Times New Roman" w:cs="Times New Roman"/>
          <w:sz w:val="28"/>
          <w:szCs w:val="28"/>
        </w:rPr>
        <w:t>Ответ от участника аукциона, полученный после даты, указанной в запросе, не подлежит рассмотрению.</w:t>
      </w:r>
    </w:p>
    <w:p w14:paraId="1D179DD1"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14:paraId="2E0E24E2"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 а также путем выездных проверок. В случае препятствования участником данной проверке его заявка может быть отклонена.</w:t>
      </w:r>
    </w:p>
    <w:p w14:paraId="6FA9B04A"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14:paraId="5BDCFDF1"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14:paraId="4806F884"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14:paraId="4E78C45B"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рассматривает аукционные заявки на предмет их соответствия требованиям аукционной документации. </w:t>
      </w:r>
    </w:p>
    <w:p w14:paraId="0A11C030"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может не принимать во внимание мелкие погрешности, несоответствия, неточности в аукционной заявке, которые существенно не влияют </w:t>
      </w:r>
      <w:r>
        <w:rPr>
          <w:rFonts w:ascii="Times New Roman" w:hAnsi="Times New Roman" w:cs="Times New Roman"/>
          <w:sz w:val="28"/>
          <w:szCs w:val="28"/>
        </w:rPr>
        <w:lastRenderedPageBreak/>
        <w:t>на ее содержание (при соблюдении равенства всех участников аукциона), при рассмотрении аукционных заявок.</w:t>
      </w:r>
    </w:p>
    <w:p w14:paraId="66069ED8"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14:paraId="2708A128"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14:paraId="111B4976"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Участники и их представители не вправе участвовать в рассмотрении аукционных заявок и изучении квалификации участников.</w:t>
      </w:r>
    </w:p>
    <w:p w14:paraId="5EDDE3BF"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итогам рассмотрения аукционных заявок заказчик составляет протокол рассмотрения аукционных заявок, в котором в том числе может содержаться следующая информация:</w:t>
      </w:r>
    </w:p>
    <w:p w14:paraId="0176F2DA"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сведения об участниках аукциона, подавших аукционные заявки;</w:t>
      </w:r>
    </w:p>
    <w:p w14:paraId="4B4F4E37"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принятое заказчиком решение о допуске к участию в аукционе или об отказе в допуске с обоснованием такого решения;</w:t>
      </w:r>
    </w:p>
    <w:p w14:paraId="3C787696" w14:textId="77777777" w:rsidR="00EB4DB2" w:rsidRDefault="00000000">
      <w:pPr>
        <w:pStyle w:val="af3"/>
        <w:numPr>
          <w:ilvl w:val="2"/>
          <w:numId w:val="51"/>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Протокол рассмотрения аукционных заявок размещается на сайтах не позднее чем через 3 (три) дня со дня его подписания.</w:t>
      </w:r>
    </w:p>
    <w:p w14:paraId="746A3F4A" w14:textId="77777777" w:rsidR="00EB4DB2" w:rsidRDefault="00EB4DB2">
      <w:pPr>
        <w:pStyle w:val="af3"/>
        <w:spacing w:after="0" w:line="240" w:lineRule="auto"/>
        <w:ind w:left="709"/>
        <w:contextualSpacing w:val="0"/>
        <w:jc w:val="both"/>
        <w:rPr>
          <w:rFonts w:ascii="Times New Roman" w:eastAsia="MS Mincho" w:hAnsi="Times New Roman" w:cs="Times New Roman"/>
          <w:sz w:val="28"/>
          <w:szCs w:val="28"/>
        </w:rPr>
      </w:pPr>
    </w:p>
    <w:p w14:paraId="2B0B022E"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проведения аукциона в электронной форме</w:t>
      </w:r>
    </w:p>
    <w:p w14:paraId="605F61C5"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личном кабинете участника электронных процедур на электронной площадке путем снижения начальной (максимальной) цены договора (цены лота), указанной в извещении и аукционной документации о проведении аукциона, на «шаг аукциона».</w:t>
      </w:r>
    </w:p>
    <w:p w14:paraId="4636B236"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b/>
          <w:color w:val="000000"/>
          <w:sz w:val="28"/>
          <w:szCs w:val="28"/>
        </w:rPr>
      </w:pPr>
      <w:r>
        <w:rPr>
          <w:rFonts w:ascii="Times New Roman" w:hAnsi="Times New Roman" w:cs="Times New Roman"/>
          <w:b/>
          <w:color w:val="000000"/>
          <w:sz w:val="28"/>
          <w:szCs w:val="28"/>
        </w:rPr>
        <w:t>«Шаг аукциона» устанавливается в размере 0,5-5,0 процентов начальной (максимальной) цены договора (цены лота).</w:t>
      </w:r>
    </w:p>
    <w:p w14:paraId="3B5F8DD2" w14:textId="77777777" w:rsidR="00EB4DB2" w:rsidRDefault="00000000">
      <w:pPr>
        <w:pStyle w:val="af3"/>
        <w:numPr>
          <w:ilvl w:val="2"/>
          <w:numId w:val="51"/>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в электронной форме проводится в следующем порядке:</w:t>
      </w:r>
    </w:p>
    <w:p w14:paraId="5BD080B6" w14:textId="77777777" w:rsidR="00EB4DB2" w:rsidRDefault="00000000">
      <w:pPr>
        <w:pStyle w:val="ConsPlusNormal"/>
        <w:ind w:firstLine="709"/>
        <w:jc w:val="both"/>
        <w:rPr>
          <w:color w:val="000000"/>
          <w:sz w:val="28"/>
          <w:szCs w:val="28"/>
        </w:rPr>
      </w:pPr>
      <w:r>
        <w:rPr>
          <w:color w:val="000000"/>
          <w:sz w:val="28"/>
          <w:szCs w:val="28"/>
        </w:rPr>
        <w:t>1) аукцион начинается в дату и время, указанные в извещении о его проведении;</w:t>
      </w:r>
    </w:p>
    <w:p w14:paraId="68E6B4A2" w14:textId="77777777" w:rsidR="00EB4DB2" w:rsidRDefault="00000000">
      <w:pPr>
        <w:pStyle w:val="ConsPlusNormal"/>
        <w:ind w:firstLine="709"/>
        <w:jc w:val="both"/>
        <w:rPr>
          <w:color w:val="000000"/>
          <w:sz w:val="28"/>
          <w:szCs w:val="28"/>
        </w:rPr>
      </w:pPr>
      <w:r>
        <w:rPr>
          <w:color w:val="000000"/>
          <w:sz w:val="28"/>
          <w:szCs w:val="28"/>
        </w:rPr>
        <w:t>2) регистрационные номера участникам присваивает электронная площадка;</w:t>
      </w:r>
    </w:p>
    <w:p w14:paraId="75ACA7FB" w14:textId="77777777" w:rsidR="00EB4DB2" w:rsidRDefault="00000000">
      <w:pPr>
        <w:pStyle w:val="ConsPlusNormal"/>
        <w:spacing w:line="320" w:lineRule="exact"/>
        <w:ind w:firstLine="709"/>
        <w:jc w:val="both"/>
        <w:rPr>
          <w:color w:val="000000"/>
          <w:sz w:val="28"/>
          <w:szCs w:val="28"/>
        </w:rPr>
      </w:pPr>
      <w:r>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аукционной документации;</w:t>
      </w:r>
    </w:p>
    <w:p w14:paraId="7BB52F0F" w14:textId="77777777" w:rsidR="00EB4DB2" w:rsidRDefault="00000000">
      <w:pPr>
        <w:pStyle w:val="ConsPlusNormal"/>
        <w:spacing w:line="320" w:lineRule="exact"/>
        <w:ind w:firstLine="709"/>
        <w:jc w:val="both"/>
        <w:rPr>
          <w:color w:val="000000"/>
          <w:sz w:val="28"/>
          <w:szCs w:val="28"/>
        </w:rPr>
      </w:pPr>
      <w:r>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14:paraId="70DB3B6C" w14:textId="77777777" w:rsidR="00EB4DB2" w:rsidRDefault="00000000">
      <w:pPr>
        <w:pStyle w:val="ConsPlusNormal"/>
        <w:spacing w:line="320" w:lineRule="exact"/>
        <w:ind w:firstLine="709"/>
        <w:jc w:val="both"/>
        <w:rPr>
          <w:color w:val="000000"/>
          <w:sz w:val="28"/>
          <w:szCs w:val="28"/>
        </w:rPr>
      </w:pPr>
      <w:r>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5838A82" w14:textId="77777777" w:rsidR="00EB4DB2" w:rsidRDefault="00000000">
      <w:pPr>
        <w:pStyle w:val="ConsPlusNormal"/>
        <w:spacing w:line="320" w:lineRule="exact"/>
        <w:ind w:firstLine="709"/>
        <w:jc w:val="both"/>
        <w:rPr>
          <w:color w:val="000000"/>
          <w:sz w:val="28"/>
          <w:szCs w:val="28"/>
        </w:rPr>
      </w:pPr>
      <w:r>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426562D6" w14:textId="77777777" w:rsidR="00EB4DB2" w:rsidRDefault="00000000">
      <w:pPr>
        <w:pStyle w:val="ConsPlusNormal"/>
        <w:spacing w:line="320" w:lineRule="exact"/>
        <w:ind w:firstLine="709"/>
        <w:jc w:val="both"/>
        <w:rPr>
          <w:color w:val="000000"/>
          <w:sz w:val="28"/>
          <w:szCs w:val="28"/>
        </w:rPr>
      </w:pPr>
      <w:r>
        <w:rPr>
          <w:color w:val="000000"/>
          <w:sz w:val="28"/>
          <w:szCs w:val="28"/>
        </w:rPr>
        <w:lastRenderedPageBreak/>
        <w:t>7) участник аукциона не вправе подать предложение о цене договора два раза подряд;</w:t>
      </w:r>
    </w:p>
    <w:p w14:paraId="468D7BC4" w14:textId="77777777" w:rsidR="00EB4DB2"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14:paraId="3CD1E7BE" w14:textId="77777777" w:rsidR="00EB4DB2" w:rsidRDefault="00000000">
      <w:pPr>
        <w:pStyle w:val="af3"/>
        <w:numPr>
          <w:ilvl w:val="2"/>
          <w:numId w:val="51"/>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14:paraId="5BB4402F" w14:textId="77777777" w:rsidR="00EB4DB2" w:rsidRDefault="00000000">
      <w:pPr>
        <w:pStyle w:val="af3"/>
        <w:numPr>
          <w:ilvl w:val="2"/>
          <w:numId w:val="51"/>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электронная площадка фиксирует предложение о цене договора (цене лота), поступившее ранее других предложений.</w:t>
      </w:r>
    </w:p>
    <w:p w14:paraId="2D0F34F3" w14:textId="77777777" w:rsidR="00EB4DB2" w:rsidRDefault="00000000">
      <w:pPr>
        <w:pStyle w:val="af3"/>
        <w:numPr>
          <w:ilvl w:val="2"/>
          <w:numId w:val="51"/>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 считается оконченным, если по истечении времени, установленного нормативными документами электронной площадкой, размещенными на сайте такой электронной площадки, 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Электронная площадка фиксирует последнее и предпоследнее предложения по цене договора (цене лота) и регистрационные номера участников, сделавших такие предложения.</w:t>
      </w:r>
    </w:p>
    <w:p w14:paraId="3B6F1B01" w14:textId="77777777" w:rsidR="00EB4DB2" w:rsidRDefault="00000000">
      <w:pPr>
        <w:pStyle w:val="af3"/>
        <w:numPr>
          <w:ilvl w:val="2"/>
          <w:numId w:val="51"/>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аукционной документацией установлен приоритет товаров </w:t>
      </w:r>
      <w:r>
        <w:rPr>
          <w:rFonts w:ascii="Times New Roman" w:hAnsi="Times New Roman" w:cs="Times New Roman"/>
          <w:bCs/>
          <w:color w:val="000000"/>
          <w:sz w:val="28"/>
          <w:szCs w:val="28"/>
        </w:rPr>
        <w:t>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пунктами 5.4.2 и 5.4.3 аукционной документации.</w:t>
      </w:r>
    </w:p>
    <w:p w14:paraId="306BCF34"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14:paraId="32F8CF90"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14:paraId="0E3FA0B5"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ходе аукциона отображается на странице аукциона на сайте </w:t>
      </w:r>
      <w:r>
        <w:rPr>
          <w:rFonts w:ascii="Times New Roman" w:hAnsi="Times New Roman" w:cs="Times New Roman"/>
          <w:sz w:val="28"/>
          <w:szCs w:val="28"/>
        </w:rPr>
        <w:t>электронной площадки.</w:t>
      </w:r>
    </w:p>
    <w:p w14:paraId="3A04E79E" w14:textId="77777777" w:rsidR="00EB4DB2" w:rsidRDefault="00EB4DB2">
      <w:pPr>
        <w:pStyle w:val="af3"/>
        <w:ind w:left="709"/>
        <w:jc w:val="both"/>
        <w:rPr>
          <w:rFonts w:ascii="Times New Roman" w:hAnsi="Times New Roman" w:cs="Times New Roman"/>
          <w:color w:val="000000"/>
          <w:sz w:val="28"/>
          <w:szCs w:val="28"/>
        </w:rPr>
      </w:pPr>
    </w:p>
    <w:p w14:paraId="69366426"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Признание аукциона несостоявшимся</w:t>
      </w:r>
    </w:p>
    <w:p w14:paraId="66ACF825" w14:textId="77777777" w:rsidR="00EB4DB2" w:rsidRDefault="00000000">
      <w:pPr>
        <w:pStyle w:val="aff1"/>
        <w:numPr>
          <w:ilvl w:val="2"/>
          <w:numId w:val="51"/>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 xml:space="preserve">признается состоявшимся, если к участию в аукционе </w:t>
      </w:r>
      <w:r>
        <w:rPr>
          <w:szCs w:val="28"/>
        </w:rPr>
        <w:t xml:space="preserve">(в том числе в части отдельных лотов) </w:t>
      </w:r>
      <w:r>
        <w:rPr>
          <w:color w:val="000000"/>
          <w:szCs w:val="28"/>
        </w:rPr>
        <w:t>допущено не менее 2 (двух) участников.</w:t>
      </w:r>
    </w:p>
    <w:p w14:paraId="14B88454" w14:textId="77777777" w:rsidR="00EB4DB2" w:rsidRDefault="00000000">
      <w:pPr>
        <w:pStyle w:val="aff1"/>
        <w:numPr>
          <w:ilvl w:val="2"/>
          <w:numId w:val="51"/>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признается несостоявшимся, если:</w:t>
      </w:r>
    </w:p>
    <w:p w14:paraId="05B938AD" w14:textId="77777777" w:rsidR="00EB4DB2"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t xml:space="preserve">1) </w:t>
      </w:r>
      <w:r>
        <w:rPr>
          <w:rFonts w:ascii="Times New Roman" w:eastAsia="Times New Roman" w:hAnsi="Times New Roman" w:cs="Times New Roman"/>
          <w:color w:val="000000"/>
          <w:sz w:val="28"/>
          <w:szCs w:val="28"/>
          <w:lang w:eastAsia="ru-RU"/>
        </w:rPr>
        <w:t>на участие в аукционе не подано ни одной аукционной заявки;</w:t>
      </w:r>
    </w:p>
    <w:p w14:paraId="2DBFF421" w14:textId="77777777" w:rsidR="00EB4DB2"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результатам проведения аукциона все заявки на участие в аукционе отклонены;</w:t>
      </w:r>
    </w:p>
    <w:p w14:paraId="38056111" w14:textId="77777777" w:rsidR="00EB4DB2" w:rsidRDefault="00000000">
      <w:pPr>
        <w:pStyle w:val="af3"/>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 участие в аукционе подана только одна аукционная заявка;</w:t>
      </w:r>
    </w:p>
    <w:p w14:paraId="4169A32A" w14:textId="77777777" w:rsidR="00EB4DB2" w:rsidRDefault="00000000">
      <w:pPr>
        <w:pStyle w:val="af3"/>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 по результатам проведения аукциона отклонены все заявки, за исключением одной заявки.</w:t>
      </w:r>
    </w:p>
    <w:p w14:paraId="0CA561DF" w14:textId="77777777" w:rsidR="00EB4DB2" w:rsidRDefault="00EB4DB2">
      <w:pPr>
        <w:pStyle w:val="aff1"/>
        <w:spacing w:after="0" w:line="240" w:lineRule="auto"/>
        <w:ind w:left="709" w:firstLine="0"/>
        <w:rPr>
          <w:color w:val="000000"/>
          <w:szCs w:val="28"/>
        </w:rPr>
      </w:pPr>
    </w:p>
    <w:p w14:paraId="3FA852CC" w14:textId="77777777" w:rsidR="00EB4DB2" w:rsidRDefault="00000000">
      <w:pPr>
        <w:pStyle w:val="aff1"/>
        <w:numPr>
          <w:ilvl w:val="2"/>
          <w:numId w:val="51"/>
        </w:numPr>
        <w:spacing w:after="0" w:line="240" w:lineRule="auto"/>
        <w:ind w:left="0" w:firstLine="709"/>
        <w:rPr>
          <w:color w:val="000000"/>
          <w:szCs w:val="28"/>
        </w:rPr>
      </w:pPr>
      <w:r>
        <w:rPr>
          <w:color w:val="000000"/>
          <w:szCs w:val="28"/>
        </w:rPr>
        <w:t xml:space="preserve">Если аукцион </w:t>
      </w:r>
      <w:r>
        <w:rPr>
          <w:szCs w:val="28"/>
        </w:rPr>
        <w:t xml:space="preserve">(в том числе в части отдельных лотов) </w:t>
      </w:r>
      <w:r>
        <w:rPr>
          <w:color w:val="000000"/>
          <w:szCs w:val="28"/>
        </w:rPr>
        <w:t xml:space="preserve">признан несостоявшимся, заказчик вправе объявить новый аукцион </w:t>
      </w:r>
      <w:r>
        <w:rPr>
          <w:szCs w:val="28"/>
        </w:rPr>
        <w:t xml:space="preserve">(в том числе в части отдельных лотов) </w:t>
      </w:r>
      <w:r>
        <w:rPr>
          <w:color w:val="000000"/>
          <w:szCs w:val="28"/>
        </w:rPr>
        <w:t>или осуществить закупку другим способом.</w:t>
      </w:r>
    </w:p>
    <w:p w14:paraId="377D2B16" w14:textId="77777777" w:rsidR="00EB4DB2" w:rsidRDefault="00EB4DB2">
      <w:pPr>
        <w:pStyle w:val="aff1"/>
        <w:spacing w:after="0" w:line="240" w:lineRule="auto"/>
        <w:ind w:left="709" w:firstLine="0"/>
        <w:rPr>
          <w:color w:val="000000"/>
          <w:szCs w:val="28"/>
        </w:rPr>
      </w:pPr>
    </w:p>
    <w:p w14:paraId="57EAAFB3" w14:textId="77777777" w:rsidR="00EB4DB2" w:rsidRDefault="00000000">
      <w:pPr>
        <w:pStyle w:val="20"/>
        <w:numPr>
          <w:ilvl w:val="0"/>
          <w:numId w:val="51"/>
        </w:numPr>
        <w:spacing w:before="0" w:after="0"/>
        <w:ind w:hanging="11"/>
        <w:jc w:val="both"/>
        <w:rPr>
          <w:rFonts w:cs="Times New Roman"/>
          <w:i w:val="0"/>
          <w:color w:val="000000"/>
        </w:rPr>
      </w:pPr>
      <w:r>
        <w:rPr>
          <w:rFonts w:cs="Times New Roman"/>
          <w:i w:val="0"/>
          <w:color w:val="000000"/>
        </w:rPr>
        <w:t>Аукционная заявка</w:t>
      </w:r>
    </w:p>
    <w:p w14:paraId="61635585"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аукционной заявки</w:t>
      </w:r>
    </w:p>
    <w:p w14:paraId="3AD4B3F2" w14:textId="77777777" w:rsidR="00EB4DB2" w:rsidRDefault="00000000">
      <w:pPr>
        <w:pStyle w:val="aff1"/>
        <w:numPr>
          <w:ilvl w:val="2"/>
          <w:numId w:val="51"/>
        </w:numPr>
        <w:spacing w:after="0" w:line="240" w:lineRule="auto"/>
        <w:ind w:left="0" w:firstLine="709"/>
        <w:rPr>
          <w:color w:val="000000"/>
          <w:szCs w:val="28"/>
        </w:rPr>
      </w:pPr>
      <w:r>
        <w:rPr>
          <w:color w:val="000000"/>
          <w:szCs w:val="28"/>
        </w:rPr>
        <w:t>Аукционная заявка должна содержать всю требуемую в аукционной документации информацию и документы.</w:t>
      </w:r>
    </w:p>
    <w:p w14:paraId="0D082295" w14:textId="77777777" w:rsidR="00EB4DB2" w:rsidRDefault="00000000">
      <w:pPr>
        <w:pStyle w:val="aff1"/>
        <w:numPr>
          <w:ilvl w:val="2"/>
          <w:numId w:val="51"/>
        </w:numPr>
        <w:spacing w:after="0" w:line="240" w:lineRule="auto"/>
        <w:ind w:left="0" w:firstLine="709"/>
        <w:rPr>
          <w:color w:val="000000"/>
          <w:szCs w:val="28"/>
        </w:rPr>
      </w:pPr>
      <w:r>
        <w:rPr>
          <w:color w:val="000000"/>
          <w:szCs w:val="28"/>
        </w:rPr>
        <w:t>Аукционная заявка должна действовать не менее 120 (ста двадцати) дней с даты вскрытия заявок, установленной в пункте 1.7 аукционной документации.</w:t>
      </w:r>
    </w:p>
    <w:p w14:paraId="0C23758A" w14:textId="77777777" w:rsidR="00EB4DB2" w:rsidRDefault="00000000">
      <w:pPr>
        <w:pStyle w:val="aff1"/>
        <w:numPr>
          <w:ilvl w:val="2"/>
          <w:numId w:val="51"/>
        </w:numPr>
        <w:spacing w:after="0" w:line="240" w:lineRule="auto"/>
        <w:ind w:left="0" w:firstLine="709"/>
        <w:rPr>
          <w:color w:val="000000"/>
          <w:szCs w:val="28"/>
        </w:rPr>
      </w:pPr>
      <w:r>
        <w:rPr>
          <w:color w:val="000000"/>
          <w:szCs w:val="28"/>
        </w:rPr>
        <w:t>Аукционная заявка оформляется в соответствии с требованиями аукционной документации.</w:t>
      </w:r>
    </w:p>
    <w:p w14:paraId="4760E694" w14:textId="77777777" w:rsidR="00EB4DB2" w:rsidRDefault="00000000">
      <w:pPr>
        <w:pStyle w:val="aff1"/>
        <w:numPr>
          <w:ilvl w:val="2"/>
          <w:numId w:val="51"/>
        </w:numPr>
        <w:spacing w:after="0" w:line="240" w:lineRule="auto"/>
        <w:ind w:left="0" w:firstLine="709"/>
        <w:rPr>
          <w:color w:val="000000"/>
          <w:szCs w:val="28"/>
        </w:rPr>
      </w:pPr>
      <w:r>
        <w:rPr>
          <w:color w:val="000000"/>
          <w:szCs w:val="28"/>
        </w:rPr>
        <w:t>Аукционная заявка участника, не соответствующая требованиям аукционной документации, отклоняется.</w:t>
      </w:r>
    </w:p>
    <w:p w14:paraId="6B7AA57D" w14:textId="77777777" w:rsidR="00EB4DB2" w:rsidRDefault="00000000">
      <w:pPr>
        <w:pStyle w:val="aff1"/>
        <w:numPr>
          <w:ilvl w:val="2"/>
          <w:numId w:val="51"/>
        </w:numPr>
        <w:spacing w:after="0" w:line="240" w:lineRule="auto"/>
        <w:ind w:left="0" w:firstLine="709"/>
        <w:rPr>
          <w:color w:val="000000"/>
          <w:szCs w:val="28"/>
        </w:rPr>
      </w:pPr>
      <w:r>
        <w:rPr>
          <w:color w:val="000000"/>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14:paraId="5B2B9190" w14:textId="77777777" w:rsidR="00EB4DB2" w:rsidRDefault="00000000">
      <w:pPr>
        <w:pStyle w:val="aff1"/>
        <w:numPr>
          <w:ilvl w:val="2"/>
          <w:numId w:val="51"/>
        </w:numPr>
        <w:spacing w:after="0" w:line="240" w:lineRule="auto"/>
        <w:ind w:left="0" w:firstLine="709"/>
        <w:rPr>
          <w:color w:val="000000"/>
          <w:szCs w:val="28"/>
        </w:rPr>
      </w:pPr>
      <w:r>
        <w:rPr>
          <w:color w:val="000000"/>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317C238B" w14:textId="77777777" w:rsidR="00EB4DB2" w:rsidRDefault="00000000">
      <w:pPr>
        <w:pStyle w:val="aff1"/>
        <w:spacing w:after="0" w:line="240" w:lineRule="auto"/>
        <w:rPr>
          <w:color w:val="000000"/>
          <w:szCs w:val="28"/>
        </w:rPr>
      </w:pPr>
      <w:r>
        <w:rPr>
          <w:color w:val="000000"/>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Pr>
          <w:szCs w:val="28"/>
        </w:rPr>
        <w:t xml:space="preserve">(помимо нотариально заверенного перевода, предусмотренного пунктом 7.1.5 аукционной документации) </w:t>
      </w:r>
      <w:r>
        <w:rPr>
          <w:color w:val="000000"/>
          <w:szCs w:val="28"/>
        </w:rPr>
        <w:t>представляются с соблюдением следующих требований:</w:t>
      </w:r>
    </w:p>
    <w:p w14:paraId="026C6A5C" w14:textId="77777777" w:rsidR="00EB4DB2" w:rsidRDefault="00000000">
      <w:pPr>
        <w:pStyle w:val="aff1"/>
        <w:spacing w:after="0" w:line="240" w:lineRule="auto"/>
        <w:ind w:firstLine="709"/>
        <w:rPr>
          <w:color w:val="000000"/>
          <w:szCs w:val="28"/>
        </w:rPr>
      </w:pPr>
      <w:r>
        <w:rPr>
          <w:color w:val="000000"/>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14:paraId="1438FD41" w14:textId="77777777" w:rsidR="00EB4DB2" w:rsidRDefault="00000000">
      <w:pPr>
        <w:pStyle w:val="aff1"/>
        <w:spacing w:after="0" w:line="240" w:lineRule="auto"/>
        <w:ind w:firstLine="709"/>
        <w:rPr>
          <w:color w:val="000000"/>
          <w:szCs w:val="28"/>
        </w:rPr>
      </w:pPr>
      <w:r>
        <w:rPr>
          <w:color w:val="000000"/>
          <w:szCs w:val="28"/>
        </w:rPr>
        <w:t xml:space="preserve">или </w:t>
      </w:r>
    </w:p>
    <w:p w14:paraId="69585212" w14:textId="77777777" w:rsidR="00EB4DB2" w:rsidRDefault="00000000">
      <w:pPr>
        <w:pStyle w:val="aff1"/>
        <w:spacing w:after="0" w:line="240" w:lineRule="auto"/>
        <w:ind w:firstLine="709"/>
        <w:rPr>
          <w:color w:val="000000"/>
          <w:szCs w:val="28"/>
        </w:rPr>
      </w:pPr>
      <w:r>
        <w:rPr>
          <w:color w:val="000000"/>
          <w:szCs w:val="28"/>
        </w:rPr>
        <w:t xml:space="preserve">2) если документы выданы в государстве, являющемся участником Гаагской конвенции, документы должны быть </w:t>
      </w:r>
      <w:proofErr w:type="spellStart"/>
      <w:r>
        <w:rPr>
          <w:color w:val="000000"/>
          <w:szCs w:val="28"/>
        </w:rPr>
        <w:t>апостилированы</w:t>
      </w:r>
      <w:proofErr w:type="spellEnd"/>
      <w:r>
        <w:rPr>
          <w:color w:val="000000"/>
          <w:szCs w:val="28"/>
        </w:rPr>
        <w:t xml:space="preserve"> в таком государстве в соответствии с требованиями Гаагской конвенции;</w:t>
      </w:r>
    </w:p>
    <w:p w14:paraId="7C517ADD" w14:textId="77777777" w:rsidR="00EB4DB2" w:rsidRDefault="00000000">
      <w:pPr>
        <w:pStyle w:val="aff1"/>
        <w:spacing w:after="0" w:line="240" w:lineRule="auto"/>
        <w:ind w:firstLine="709"/>
        <w:rPr>
          <w:color w:val="000000"/>
          <w:szCs w:val="28"/>
        </w:rPr>
      </w:pPr>
      <w:r>
        <w:rPr>
          <w:color w:val="000000"/>
          <w:szCs w:val="28"/>
        </w:rPr>
        <w:lastRenderedPageBreak/>
        <w:t>или</w:t>
      </w:r>
    </w:p>
    <w:p w14:paraId="5CE379ED" w14:textId="77777777" w:rsidR="00EB4DB2" w:rsidRDefault="00000000">
      <w:pPr>
        <w:pStyle w:val="aff1"/>
        <w:spacing w:after="0" w:line="240" w:lineRule="auto"/>
        <w:ind w:firstLine="709"/>
        <w:rPr>
          <w:color w:val="000000"/>
          <w:szCs w:val="28"/>
        </w:rPr>
      </w:pPr>
      <w:r>
        <w:rPr>
          <w:color w:val="000000"/>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14:paraId="1DC96CDD" w14:textId="77777777" w:rsidR="00EB4DB2" w:rsidRDefault="00000000">
      <w:pPr>
        <w:pStyle w:val="aff1"/>
        <w:numPr>
          <w:ilvl w:val="2"/>
          <w:numId w:val="51"/>
        </w:numPr>
        <w:spacing w:after="0" w:line="240" w:lineRule="auto"/>
        <w:ind w:left="0" w:firstLine="709"/>
        <w:rPr>
          <w:color w:val="000000"/>
          <w:szCs w:val="28"/>
        </w:rPr>
      </w:pPr>
      <w:r>
        <w:rPr>
          <w:color w:val="000000"/>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5362261D" w14:textId="77777777" w:rsidR="00EB4DB2" w:rsidRDefault="00000000">
      <w:pPr>
        <w:pStyle w:val="aff1"/>
        <w:numPr>
          <w:ilvl w:val="2"/>
          <w:numId w:val="51"/>
        </w:numPr>
        <w:spacing w:after="0" w:line="240" w:lineRule="auto"/>
        <w:ind w:left="0" w:firstLine="709"/>
        <w:rPr>
          <w:b/>
          <w:color w:val="000000"/>
          <w:szCs w:val="28"/>
        </w:rPr>
      </w:pPr>
      <w:r>
        <w:rPr>
          <w:b/>
          <w:color w:val="000000"/>
          <w:szCs w:val="28"/>
        </w:rPr>
        <w:t>В аукционной заявке должны быть представлены:</w:t>
      </w:r>
    </w:p>
    <w:p w14:paraId="775CF97A" w14:textId="77777777" w:rsidR="00EB4DB2" w:rsidRDefault="00000000">
      <w:pPr>
        <w:pStyle w:val="aff1"/>
        <w:numPr>
          <w:ilvl w:val="3"/>
          <w:numId w:val="51"/>
        </w:numPr>
        <w:tabs>
          <w:tab w:val="left" w:pos="1440"/>
        </w:tabs>
        <w:spacing w:after="0" w:line="240" w:lineRule="auto"/>
        <w:ind w:left="0" w:firstLine="709"/>
        <w:rPr>
          <w:szCs w:val="28"/>
        </w:rPr>
      </w:pPr>
      <w:r>
        <w:rPr>
          <w:szCs w:val="28"/>
        </w:rPr>
        <w:t>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14:paraId="44DBC072" w14:textId="191D910C" w:rsidR="00EB4DB2" w:rsidRDefault="00000000">
      <w:pPr>
        <w:pStyle w:val="aff1"/>
        <w:numPr>
          <w:ilvl w:val="3"/>
          <w:numId w:val="51"/>
        </w:numPr>
        <w:tabs>
          <w:tab w:val="left" w:pos="1440"/>
        </w:tabs>
        <w:spacing w:after="0" w:line="240" w:lineRule="auto"/>
        <w:ind w:left="0" w:firstLine="709"/>
        <w:rPr>
          <w:color w:val="000000"/>
          <w:szCs w:val="28"/>
        </w:rPr>
      </w:pPr>
      <w:r>
        <w:rPr>
          <w:color w:val="000000"/>
          <w:szCs w:val="28"/>
        </w:rPr>
        <w:t xml:space="preserve">надлежащим образом оформленные в соответствии с формами, являющимися приложениями №№ 1, 2, </w:t>
      </w:r>
      <w:r w:rsidR="009B1954">
        <w:rPr>
          <w:color w:val="000000"/>
          <w:szCs w:val="28"/>
        </w:rPr>
        <w:t>5</w:t>
      </w:r>
      <w:r>
        <w:rPr>
          <w:color w:val="000000"/>
          <w:szCs w:val="28"/>
        </w:rPr>
        <w:t xml:space="preserve"> к аукционной документации, заверенные подписью и печатью (при ее наличии) участника заявка на участие в аукционе, сведения об участнике. При представлении заявки в электронной форме документы должны быть сканированы с оригинала;</w:t>
      </w:r>
    </w:p>
    <w:p w14:paraId="3D72AA75" w14:textId="77777777" w:rsidR="00EB4DB2" w:rsidRDefault="00000000">
      <w:pPr>
        <w:pStyle w:val="aff1"/>
        <w:numPr>
          <w:ilvl w:val="3"/>
          <w:numId w:val="51"/>
        </w:numPr>
        <w:tabs>
          <w:tab w:val="left" w:pos="1440"/>
        </w:tabs>
        <w:spacing w:after="0" w:line="240" w:lineRule="auto"/>
        <w:ind w:left="0" w:firstLine="709"/>
        <w:rPr>
          <w:color w:val="000000"/>
          <w:szCs w:val="28"/>
        </w:rPr>
      </w:pPr>
      <w:r>
        <w:rPr>
          <w:color w:val="000000"/>
          <w:szCs w:val="28"/>
        </w:rPr>
        <w:t xml:space="preserve">документы, подтверждающие полномочия лица, подписавшего аукционную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p w14:paraId="73022A8F" w14:textId="3039F842" w:rsidR="00EB4DB2" w:rsidRPr="009F4128" w:rsidRDefault="00000000">
      <w:pPr>
        <w:pStyle w:val="aff1"/>
        <w:numPr>
          <w:ilvl w:val="3"/>
          <w:numId w:val="51"/>
        </w:numPr>
        <w:tabs>
          <w:tab w:val="left" w:pos="0"/>
          <w:tab w:val="left" w:pos="1080"/>
        </w:tabs>
        <w:spacing w:after="0" w:line="240" w:lineRule="auto"/>
        <w:ind w:left="0" w:firstLine="709"/>
        <w:rPr>
          <w:szCs w:val="28"/>
          <w:u w:val="single"/>
        </w:rPr>
      </w:pPr>
      <w:r>
        <w:rPr>
          <w:szCs w:val="28"/>
        </w:rPr>
        <w:t xml:space="preserve">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t>
      </w:r>
      <w:hyperlink r:id="rId16" w:tooltip="http://www.sodruzhestvoppk.ru" w:history="1">
        <w:r w:rsidR="00EB4DB2">
          <w:rPr>
            <w:rStyle w:val="af2"/>
            <w:szCs w:val="28"/>
            <w:lang w:val="en-US"/>
          </w:rPr>
          <w:t>www</w:t>
        </w:r>
        <w:r w:rsidR="00EB4DB2">
          <w:rPr>
            <w:rStyle w:val="af2"/>
            <w:szCs w:val="28"/>
          </w:rPr>
          <w:t>.</w:t>
        </w:r>
        <w:r w:rsidR="00EB4DB2">
          <w:rPr>
            <w:rStyle w:val="af2"/>
            <w:szCs w:val="28"/>
            <w:lang w:val="en-US"/>
          </w:rPr>
          <w:t>sodruzhestvoppk</w:t>
        </w:r>
        <w:r w:rsidR="00EB4DB2">
          <w:rPr>
            <w:rStyle w:val="af2"/>
            <w:szCs w:val="28"/>
          </w:rPr>
          <w:t>.</w:t>
        </w:r>
        <w:r w:rsidR="00EB4DB2">
          <w:rPr>
            <w:rStyle w:val="af2"/>
            <w:szCs w:val="28"/>
            <w:lang w:val="en-US"/>
          </w:rPr>
          <w:t>ru</w:t>
        </w:r>
      </w:hyperlink>
      <w:r>
        <w:rPr>
          <w:szCs w:val="28"/>
        </w:rPr>
        <w:t xml:space="preserve"> и в единой информационной системе </w:t>
      </w:r>
      <w:hyperlink r:id="rId17" w:tooltip="http://www.zakupki.gov.ru" w:history="1">
        <w:r w:rsidR="00EB4DB2">
          <w:rPr>
            <w:rStyle w:val="af2"/>
            <w:szCs w:val="28"/>
            <w:lang w:val="en-US"/>
          </w:rPr>
          <w:t>www</w:t>
        </w:r>
        <w:r w:rsidR="00EB4DB2">
          <w:rPr>
            <w:rStyle w:val="af2"/>
            <w:szCs w:val="28"/>
          </w:rPr>
          <w:t>.</w:t>
        </w:r>
        <w:r w:rsidR="00EB4DB2">
          <w:rPr>
            <w:rStyle w:val="af2"/>
            <w:szCs w:val="28"/>
            <w:lang w:val="en-US"/>
          </w:rPr>
          <w:t>zakupki</w:t>
        </w:r>
        <w:r w:rsidR="00EB4DB2">
          <w:rPr>
            <w:rStyle w:val="af2"/>
            <w:szCs w:val="28"/>
          </w:rPr>
          <w:t>.</w:t>
        </w:r>
        <w:r w:rsidR="00EB4DB2">
          <w:rPr>
            <w:rStyle w:val="af2"/>
            <w:szCs w:val="28"/>
            <w:lang w:val="en-US"/>
          </w:rPr>
          <w:t>gov</w:t>
        </w:r>
        <w:r w:rsidR="00EB4DB2">
          <w:rPr>
            <w:rStyle w:val="af2"/>
            <w:szCs w:val="28"/>
          </w:rPr>
          <w:t>.</w:t>
        </w:r>
        <w:r w:rsidR="00EB4DB2">
          <w:rPr>
            <w:rStyle w:val="af2"/>
            <w:szCs w:val="28"/>
            <w:lang w:val="en-US"/>
          </w:rPr>
          <w:t>ru</w:t>
        </w:r>
      </w:hyperlink>
      <w:r>
        <w:rPr>
          <w:szCs w:val="28"/>
        </w:rPr>
        <w:t>,</w:t>
      </w:r>
      <w:r>
        <w:rPr>
          <w:bCs/>
          <w:szCs w:val="28"/>
        </w:rPr>
        <w:t xml:space="preserve"> сайте </w:t>
      </w:r>
      <w:hyperlink r:id="rId18" w:history="1">
        <w:r w:rsidR="009F4128" w:rsidRPr="007E65B3">
          <w:rPr>
            <w:rStyle w:val="af2"/>
            <w:b/>
            <w:i/>
            <w:iCs/>
            <w:szCs w:val="28"/>
          </w:rPr>
          <w:t>http://223etp.zakazrf.ru/</w:t>
        </w:r>
      </w:hyperlink>
      <w:r w:rsidR="009F4128">
        <w:rPr>
          <w:b/>
          <w:i/>
          <w:iCs/>
          <w:szCs w:val="28"/>
        </w:rPr>
        <w:t>.</w:t>
      </w:r>
    </w:p>
    <w:p w14:paraId="273DA974" w14:textId="77777777" w:rsidR="009F4128" w:rsidRPr="0077229D" w:rsidRDefault="009F4128" w:rsidP="009F4128">
      <w:pPr>
        <w:pStyle w:val="aff1"/>
        <w:tabs>
          <w:tab w:val="left" w:pos="0"/>
          <w:tab w:val="left" w:pos="1080"/>
        </w:tabs>
        <w:suppressAutoHyphens/>
        <w:spacing w:after="0" w:line="240" w:lineRule="auto"/>
        <w:ind w:left="450" w:firstLine="0"/>
        <w:rPr>
          <w:b/>
          <w:szCs w:val="28"/>
        </w:rPr>
      </w:pPr>
      <w:r w:rsidRPr="00FF2D1E">
        <w:rPr>
          <w:b/>
          <w:szCs w:val="28"/>
        </w:rPr>
        <w:t xml:space="preserve">Отнесение участника электронного аукциона к российским или иностранным лицам осуществляется на основании документов участника электронного аукциона, содержащих информацию </w:t>
      </w:r>
      <w:r w:rsidRPr="0077229D">
        <w:rPr>
          <w:b/>
          <w:szCs w:val="28"/>
        </w:rPr>
        <w:t>о месте регистрации (для юридических лиц и индивидуаль</w:t>
      </w:r>
      <w:r>
        <w:rPr>
          <w:b/>
          <w:szCs w:val="28"/>
        </w:rPr>
        <w:t>ных предпринимателей), документов, удостоверяющих</w:t>
      </w:r>
      <w:r w:rsidRPr="0077229D">
        <w:rPr>
          <w:b/>
          <w:szCs w:val="28"/>
        </w:rPr>
        <w:t xml:space="preserve"> личность (для физических лиц) (если </w:t>
      </w:r>
      <w:r w:rsidRPr="0077229D">
        <w:rPr>
          <w:b/>
          <w:szCs w:val="28"/>
        </w:rPr>
        <w:lastRenderedPageBreak/>
        <w:t>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Документ должен быть сканирован с оригинала или копии, заверенной участником;</w:t>
      </w:r>
    </w:p>
    <w:p w14:paraId="306D1F62" w14:textId="77777777" w:rsidR="009F4128" w:rsidRPr="00CB2CF5" w:rsidRDefault="009F4128" w:rsidP="009F4128">
      <w:pPr>
        <w:pStyle w:val="aff1"/>
        <w:numPr>
          <w:ilvl w:val="3"/>
          <w:numId w:val="51"/>
        </w:numPr>
        <w:tabs>
          <w:tab w:val="left" w:pos="1440"/>
        </w:tabs>
        <w:suppressAutoHyphens/>
        <w:spacing w:after="0" w:line="240" w:lineRule="auto"/>
        <w:ind w:left="0" w:firstLine="709"/>
      </w:pPr>
      <w:r w:rsidRPr="00FF2D1E">
        <w:rPr>
          <w:szCs w:val="28"/>
        </w:rPr>
        <w:t xml:space="preserve">справку об исполнении налогоплательщиком (плательщиком сборов, налоговым агентом) обязанности по уплате налогов, сборов, пеней, штрафов, </w:t>
      </w:r>
      <w:r w:rsidRPr="00BF04CC">
        <w:rPr>
          <w:color w:val="FF0000"/>
          <w:szCs w:val="28"/>
        </w:rPr>
        <w:t xml:space="preserve">выданную не </w:t>
      </w:r>
      <w:r w:rsidRPr="00BF04CC">
        <w:rPr>
          <w:color w:val="FF0000"/>
        </w:rPr>
        <w:t xml:space="preserve">ранее за 30 календарных дней до дня размещения </w:t>
      </w:r>
      <w:r w:rsidRPr="00CB2CF5">
        <w:t>извещения об открытом аукционе налоговыми органами по форме, утвержденной приказом Федеральной налоговой службы от 23 ноября 2022 г. N ЕД-7-8/1123@</w:t>
      </w:r>
      <w:r>
        <w:t xml:space="preserve">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w:t>
      </w:r>
      <w:r w:rsidRPr="00CB2CF5">
        <w:t>форме" (предоставляет каждое юридическое и/или физическое лицо, выступающее на стороне одного претендента)</w:t>
      </w:r>
      <w:r w:rsidRPr="00CB2CF5">
        <w:rPr>
          <w:szCs w:val="28"/>
        </w:rPr>
        <w:t>;</w:t>
      </w:r>
    </w:p>
    <w:p w14:paraId="4DD462F8" w14:textId="055EB566" w:rsidR="00EB4DB2" w:rsidRDefault="00000000">
      <w:pPr>
        <w:pStyle w:val="aff1"/>
        <w:numPr>
          <w:ilvl w:val="3"/>
          <w:numId w:val="51"/>
        </w:numPr>
        <w:tabs>
          <w:tab w:val="left" w:pos="1440"/>
        </w:tabs>
        <w:spacing w:after="0" w:line="240" w:lineRule="auto"/>
        <w:ind w:left="0" w:firstLine="709"/>
        <w:rPr>
          <w:color w:val="000000"/>
          <w:szCs w:val="28"/>
        </w:rPr>
      </w:pPr>
      <w:r>
        <w:rPr>
          <w:color w:val="000000"/>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w:t>
      </w:r>
      <w:r>
        <w:rPr>
          <w:b/>
          <w:szCs w:val="28"/>
        </w:rPr>
        <w:t>в пункте 5.3.3</w:t>
      </w:r>
      <w:r>
        <w:rPr>
          <w:szCs w:val="28"/>
        </w:rPr>
        <w:t xml:space="preserve"> </w:t>
      </w:r>
      <w:r>
        <w:rPr>
          <w:color w:val="000000"/>
          <w:szCs w:val="28"/>
        </w:rPr>
        <w:t xml:space="preserve">аукционной документации. Перечень документов и порядок их оформления указываются в пунктах </w:t>
      </w:r>
      <w:r>
        <w:rPr>
          <w:b/>
          <w:szCs w:val="28"/>
        </w:rPr>
        <w:t>7.1.8, 7.3</w:t>
      </w:r>
      <w:r>
        <w:rPr>
          <w:szCs w:val="28"/>
        </w:rPr>
        <w:t xml:space="preserve"> </w:t>
      </w:r>
      <w:r>
        <w:rPr>
          <w:color w:val="000000"/>
          <w:szCs w:val="28"/>
        </w:rPr>
        <w:t>аукционной документации;</w:t>
      </w:r>
    </w:p>
    <w:p w14:paraId="67E59204" w14:textId="77777777" w:rsidR="00EB4DB2" w:rsidRDefault="00000000">
      <w:pPr>
        <w:pStyle w:val="aff1"/>
        <w:numPr>
          <w:ilvl w:val="3"/>
          <w:numId w:val="51"/>
        </w:numPr>
        <w:tabs>
          <w:tab w:val="left" w:pos="1440"/>
        </w:tabs>
        <w:spacing w:after="0" w:line="240" w:lineRule="auto"/>
        <w:ind w:left="0" w:firstLine="709"/>
        <w:rPr>
          <w:color w:val="000000"/>
          <w:szCs w:val="28"/>
        </w:rPr>
      </w:pPr>
      <w:r>
        <w:rPr>
          <w:szCs w:val="28"/>
        </w:rPr>
        <w:t>документы, подтверждающие внесение обеспечения аукционной заявки (если в извещении и аукционной документации содержится данное требование): платежное поручение о перечислении денежных средств. При представлении заявки в электронной форме платежное поручение должно быть сканировано с оригинала или копии</w:t>
      </w:r>
      <w:r>
        <w:rPr>
          <w:color w:val="000000"/>
          <w:szCs w:val="28"/>
        </w:rPr>
        <w:t>;</w:t>
      </w:r>
    </w:p>
    <w:p w14:paraId="6D1FA00E" w14:textId="77777777" w:rsidR="00EB4DB2" w:rsidRDefault="00000000">
      <w:pPr>
        <w:pStyle w:val="aff1"/>
        <w:numPr>
          <w:ilvl w:val="3"/>
          <w:numId w:val="51"/>
        </w:numPr>
        <w:tabs>
          <w:tab w:val="left" w:pos="1440"/>
        </w:tabs>
        <w:spacing w:after="0" w:line="240" w:lineRule="auto"/>
        <w:ind w:left="0" w:firstLine="709"/>
        <w:rPr>
          <w:szCs w:val="28"/>
        </w:rPr>
      </w:pPr>
      <w:r>
        <w:rPr>
          <w:color w:val="000000"/>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Cs w:val="28"/>
        </w:rPr>
        <w:t>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p w14:paraId="714C3BE8" w14:textId="5110651B" w:rsidR="00EB4DB2" w:rsidRDefault="00000000">
      <w:pPr>
        <w:pStyle w:val="ConsPlusNormal"/>
        <w:numPr>
          <w:ilvl w:val="3"/>
          <w:numId w:val="51"/>
        </w:numPr>
        <w:ind w:left="0" w:firstLine="709"/>
        <w:jc w:val="both"/>
        <w:rPr>
          <w:sz w:val="28"/>
          <w:szCs w:val="28"/>
        </w:rPr>
      </w:pPr>
      <w:r>
        <w:rPr>
          <w:color w:val="000000"/>
          <w:sz w:val="28"/>
          <w:szCs w:val="28"/>
        </w:rPr>
        <w:t>техническое предложение</w:t>
      </w:r>
      <w:r>
        <w:rPr>
          <w:rStyle w:val="20pt"/>
          <w:sz w:val="28"/>
          <w:szCs w:val="28"/>
        </w:rPr>
        <w:t xml:space="preserve">, оформленное </w:t>
      </w:r>
      <w:r>
        <w:rPr>
          <w:color w:val="000000"/>
          <w:sz w:val="28"/>
          <w:szCs w:val="28"/>
        </w:rPr>
        <w:t xml:space="preserve">по форме № </w:t>
      </w:r>
      <w:r w:rsidR="009B1954">
        <w:rPr>
          <w:color w:val="000000"/>
          <w:sz w:val="28"/>
          <w:szCs w:val="28"/>
        </w:rPr>
        <w:t>6</w:t>
      </w:r>
      <w:r>
        <w:rPr>
          <w:color w:val="000000"/>
          <w:sz w:val="28"/>
          <w:szCs w:val="28"/>
        </w:rPr>
        <w:t xml:space="preserve"> к аукционной документации </w:t>
      </w:r>
      <w:r>
        <w:rPr>
          <w:rStyle w:val="20pt"/>
          <w:sz w:val="28"/>
          <w:szCs w:val="28"/>
        </w:rPr>
        <w:t xml:space="preserve">с учетом требований п. 7.5 аукционной документации. В техническом предложении участника должны быть изложены все условия, соответствующие требованиям технического задания, </w:t>
      </w:r>
      <w:r>
        <w:rPr>
          <w:color w:val="000000"/>
          <w:sz w:val="28"/>
          <w:szCs w:val="28"/>
        </w:rPr>
        <w:t xml:space="preserve">либо более выгодные для </w:t>
      </w:r>
      <w:r w:rsidR="009F4128">
        <w:rPr>
          <w:color w:val="000000"/>
          <w:sz w:val="28"/>
          <w:szCs w:val="28"/>
        </w:rPr>
        <w:t>З</w:t>
      </w:r>
      <w:r>
        <w:rPr>
          <w:color w:val="000000"/>
          <w:sz w:val="28"/>
          <w:szCs w:val="28"/>
        </w:rPr>
        <w:t>аказчика</w:t>
      </w:r>
      <w:r>
        <w:rPr>
          <w:rStyle w:val="20pt"/>
          <w:sz w:val="28"/>
          <w:szCs w:val="28"/>
        </w:rPr>
        <w:t>.</w:t>
      </w:r>
      <w:r>
        <w:rPr>
          <w:sz w:val="28"/>
          <w:szCs w:val="28"/>
        </w:rPr>
        <w:t xml:space="preserve"> </w:t>
      </w:r>
    </w:p>
    <w:p w14:paraId="14A3392E" w14:textId="77777777" w:rsidR="00EB4DB2" w:rsidRDefault="00000000">
      <w:pPr>
        <w:pStyle w:val="ConsPlusNormal"/>
        <w:numPr>
          <w:ilvl w:val="3"/>
          <w:numId w:val="51"/>
        </w:numPr>
        <w:ind w:left="0" w:firstLine="709"/>
        <w:jc w:val="both"/>
        <w:rPr>
          <w:sz w:val="28"/>
          <w:szCs w:val="28"/>
        </w:rPr>
      </w:pPr>
      <w:r>
        <w:rPr>
          <w:sz w:val="28"/>
          <w:szCs w:val="28"/>
        </w:rPr>
        <w:t>информация и документы о наличии у участника статуса официального партнера фирмы «1С»</w:t>
      </w:r>
      <w:r>
        <w:rPr>
          <w:sz w:val="28"/>
          <w:szCs w:val="28"/>
          <w:lang w:eastAsia="en-US"/>
        </w:rPr>
        <w:t xml:space="preserve"> - </w:t>
      </w:r>
      <w:r>
        <w:rPr>
          <w:sz w:val="28"/>
          <w:szCs w:val="28"/>
        </w:rPr>
        <w:t>копия действующего на дату подачи заявки договора (иного документа), подтверждающего указанный статус;</w:t>
      </w:r>
    </w:p>
    <w:p w14:paraId="54D563F7" w14:textId="0C1382DD" w:rsidR="00EB4DB2" w:rsidRDefault="00000000">
      <w:pPr>
        <w:pStyle w:val="aff1"/>
        <w:numPr>
          <w:ilvl w:val="3"/>
          <w:numId w:val="51"/>
        </w:numPr>
        <w:spacing w:after="0" w:line="240" w:lineRule="auto"/>
        <w:ind w:left="0" w:firstLine="709"/>
        <w:rPr>
          <w:szCs w:val="28"/>
        </w:rPr>
      </w:pPr>
      <w:r>
        <w:rPr>
          <w:szCs w:val="28"/>
        </w:rPr>
        <w:t>информация и документы о наличии у участника опыта оказания услуг по сопровождению программ системы 1С:Предприятие в 202</w:t>
      </w:r>
      <w:r w:rsidR="009F4128">
        <w:rPr>
          <w:szCs w:val="28"/>
        </w:rPr>
        <w:t>3</w:t>
      </w:r>
      <w:r>
        <w:rPr>
          <w:szCs w:val="28"/>
        </w:rPr>
        <w:t>-202</w:t>
      </w:r>
      <w:r w:rsidR="009F4128">
        <w:rPr>
          <w:szCs w:val="28"/>
        </w:rPr>
        <w:t>4</w:t>
      </w:r>
      <w:r>
        <w:rPr>
          <w:szCs w:val="28"/>
        </w:rPr>
        <w:t xml:space="preserve"> годах - </w:t>
      </w:r>
      <w:r>
        <w:rPr>
          <w:bCs/>
          <w:i/>
          <w:iCs/>
          <w:szCs w:val="28"/>
        </w:rPr>
        <w:t>сведения</w:t>
      </w:r>
      <w:r>
        <w:rPr>
          <w:b/>
          <w:i/>
          <w:iCs/>
          <w:szCs w:val="28"/>
        </w:rPr>
        <w:t xml:space="preserve"> </w:t>
      </w:r>
      <w:r>
        <w:rPr>
          <w:i/>
          <w:iCs/>
          <w:szCs w:val="28"/>
        </w:rPr>
        <w:t xml:space="preserve">о наличии у претендента опыта оказания </w:t>
      </w:r>
      <w:r>
        <w:rPr>
          <w:bCs/>
          <w:i/>
          <w:iCs/>
          <w:szCs w:val="28"/>
        </w:rPr>
        <w:t>услуг по обслуживанию информационной базы 1С:Предприятие</w:t>
      </w:r>
      <w:r>
        <w:rPr>
          <w:i/>
          <w:iCs/>
          <w:szCs w:val="28"/>
        </w:rPr>
        <w:t xml:space="preserve"> в 202</w:t>
      </w:r>
      <w:r w:rsidR="009F4128">
        <w:rPr>
          <w:i/>
          <w:iCs/>
          <w:szCs w:val="28"/>
        </w:rPr>
        <w:t>3</w:t>
      </w:r>
      <w:r>
        <w:rPr>
          <w:i/>
          <w:iCs/>
          <w:szCs w:val="28"/>
        </w:rPr>
        <w:t>-202</w:t>
      </w:r>
      <w:r w:rsidR="009F4128">
        <w:rPr>
          <w:i/>
          <w:iCs/>
          <w:szCs w:val="28"/>
        </w:rPr>
        <w:t>4</w:t>
      </w:r>
      <w:r>
        <w:rPr>
          <w:i/>
          <w:iCs/>
          <w:szCs w:val="28"/>
        </w:rPr>
        <w:t xml:space="preserve"> годах, </w:t>
      </w:r>
      <w:r>
        <w:rPr>
          <w:rStyle w:val="20pt"/>
          <w:i w:val="0"/>
          <w:iCs w:val="0"/>
          <w:sz w:val="28"/>
          <w:szCs w:val="28"/>
        </w:rPr>
        <w:t xml:space="preserve">оформленные </w:t>
      </w:r>
      <w:r>
        <w:rPr>
          <w:i/>
          <w:iCs/>
          <w:color w:val="000000"/>
          <w:szCs w:val="28"/>
        </w:rPr>
        <w:t xml:space="preserve">по форме № </w:t>
      </w:r>
      <w:r w:rsidR="009B1954">
        <w:rPr>
          <w:i/>
          <w:iCs/>
          <w:color w:val="000000"/>
          <w:szCs w:val="28"/>
        </w:rPr>
        <w:t>5</w:t>
      </w:r>
      <w:r>
        <w:rPr>
          <w:i/>
          <w:iCs/>
          <w:color w:val="000000"/>
          <w:szCs w:val="28"/>
        </w:rPr>
        <w:t xml:space="preserve"> к аукционной документации, </w:t>
      </w:r>
      <w:r>
        <w:rPr>
          <w:i/>
          <w:iCs/>
          <w:szCs w:val="28"/>
        </w:rPr>
        <w:t>копии договоров</w:t>
      </w:r>
      <w:r>
        <w:rPr>
          <w:szCs w:val="28"/>
        </w:rPr>
        <w:t xml:space="preserve"> (всех страниц договора со всеми </w:t>
      </w:r>
      <w:r>
        <w:rPr>
          <w:szCs w:val="28"/>
        </w:rPr>
        <w:lastRenderedPageBreak/>
        <w:t>приложениями), частично или полностью исполненных участником аукциона в 202</w:t>
      </w:r>
      <w:r w:rsidR="009F4128">
        <w:rPr>
          <w:szCs w:val="28"/>
        </w:rPr>
        <w:t>3</w:t>
      </w:r>
      <w:r>
        <w:rPr>
          <w:szCs w:val="28"/>
        </w:rPr>
        <w:t>-202</w:t>
      </w:r>
      <w:r w:rsidR="009F4128">
        <w:rPr>
          <w:szCs w:val="28"/>
        </w:rPr>
        <w:t>4</w:t>
      </w:r>
      <w:r>
        <w:rPr>
          <w:szCs w:val="28"/>
        </w:rPr>
        <w:t xml:space="preserve"> годах,  копии актов приемки оказанных услуг к таким договорам.</w:t>
      </w:r>
    </w:p>
    <w:p w14:paraId="1968D4CC" w14:textId="3F8C5939" w:rsidR="00EB4DB2" w:rsidRDefault="00000000">
      <w:pPr>
        <w:pStyle w:val="ConsNormal0"/>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Документы, перечисленные в пунктах 7.1.8.10, 7.1.8.11 аукционной документации, предоставляются в электронной форме, в цветном формате, сканированными с оригиналов или надлежащим образом заверенных копий (нотариально заверенных копий, либо копий, заверенных единоличным исполнительным органом, либо лицом, уполномоченным на заверение в соответствии с документом, прилагаемым в составе заявки на участие в запросе предложений), явно и достоверно подтверждающих содержащуюся в документах информацию, в том числе реквизиты</w:t>
      </w:r>
      <w:r w:rsidR="00BF04CC">
        <w:rPr>
          <w:rFonts w:ascii="Times New Roman" w:hAnsi="Times New Roman" w:cs="Times New Roman"/>
          <w:sz w:val="28"/>
          <w:szCs w:val="28"/>
        </w:rPr>
        <w:t xml:space="preserve"> сторон</w:t>
      </w:r>
      <w:r>
        <w:rPr>
          <w:rFonts w:ascii="Times New Roman" w:hAnsi="Times New Roman" w:cs="Times New Roman"/>
          <w:sz w:val="28"/>
          <w:szCs w:val="28"/>
        </w:rPr>
        <w:t>, печати</w:t>
      </w:r>
      <w:r w:rsidR="00BF04CC">
        <w:rPr>
          <w:rFonts w:ascii="Times New Roman" w:hAnsi="Times New Roman" w:cs="Times New Roman"/>
          <w:sz w:val="28"/>
          <w:szCs w:val="28"/>
        </w:rPr>
        <w:t xml:space="preserve"> </w:t>
      </w:r>
      <w:r>
        <w:rPr>
          <w:rFonts w:ascii="Times New Roman" w:hAnsi="Times New Roman" w:cs="Times New Roman"/>
          <w:sz w:val="28"/>
          <w:szCs w:val="28"/>
        </w:rPr>
        <w:t xml:space="preserve"> (при наличии), подписи </w:t>
      </w:r>
      <w:r w:rsidR="00220DC8">
        <w:rPr>
          <w:rFonts w:ascii="Times New Roman" w:hAnsi="Times New Roman" w:cs="Times New Roman"/>
          <w:sz w:val="28"/>
          <w:szCs w:val="28"/>
        </w:rPr>
        <w:t xml:space="preserve"> сторон </w:t>
      </w:r>
      <w:r>
        <w:rPr>
          <w:rFonts w:ascii="Times New Roman" w:hAnsi="Times New Roman" w:cs="Times New Roman"/>
          <w:sz w:val="28"/>
          <w:szCs w:val="28"/>
        </w:rPr>
        <w:t>(в том числе электронные цифровые подписи) и отметки.</w:t>
      </w:r>
    </w:p>
    <w:p w14:paraId="65B85652" w14:textId="77777777" w:rsidR="00EB4DB2" w:rsidRDefault="00EB4DB2">
      <w:pPr>
        <w:pStyle w:val="aff1"/>
        <w:spacing w:after="0" w:line="320" w:lineRule="exact"/>
        <w:ind w:firstLine="0"/>
        <w:rPr>
          <w:color w:val="000000"/>
          <w:szCs w:val="28"/>
        </w:rPr>
      </w:pPr>
    </w:p>
    <w:p w14:paraId="6BD47B2D" w14:textId="77777777" w:rsidR="00EB4DB2" w:rsidRDefault="00000000">
      <w:pPr>
        <w:pStyle w:val="33"/>
        <w:shd w:val="clear" w:color="auto" w:fill="auto"/>
        <w:spacing w:before="0" w:after="0" w:line="240" w:lineRule="auto"/>
        <w:ind w:firstLine="709"/>
        <w:jc w:val="both"/>
        <w:rPr>
          <w:b/>
          <w:sz w:val="28"/>
          <w:szCs w:val="28"/>
        </w:rPr>
      </w:pPr>
      <w:r>
        <w:rPr>
          <w:b/>
          <w:sz w:val="28"/>
          <w:szCs w:val="28"/>
        </w:rPr>
        <w:t xml:space="preserve"> Все документы, предоставленные в составе заявки, должны быть сканированы с оригинала и/или заверенных Участником закупки копий, если иное не предусмотрено аукционной документацией.</w:t>
      </w:r>
    </w:p>
    <w:p w14:paraId="5186630F" w14:textId="77777777" w:rsidR="00EB4DB2" w:rsidRDefault="00EB4DB2">
      <w:pPr>
        <w:pStyle w:val="33"/>
        <w:shd w:val="clear" w:color="auto" w:fill="auto"/>
        <w:spacing w:before="0" w:after="0" w:line="240" w:lineRule="auto"/>
        <w:jc w:val="both"/>
        <w:rPr>
          <w:b/>
          <w:sz w:val="28"/>
          <w:szCs w:val="28"/>
        </w:rPr>
      </w:pPr>
    </w:p>
    <w:p w14:paraId="2B931E14" w14:textId="77777777" w:rsidR="00EB4DB2" w:rsidRDefault="00000000">
      <w:pPr>
        <w:pStyle w:val="3"/>
        <w:keepLines w:val="0"/>
        <w:numPr>
          <w:ilvl w:val="1"/>
          <w:numId w:val="51"/>
        </w:numPr>
        <w:spacing w:before="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Подача аукционных заявок</w:t>
      </w:r>
    </w:p>
    <w:p w14:paraId="45F5A0C2" w14:textId="77777777" w:rsidR="00EB4DB2" w:rsidRDefault="00000000">
      <w:pPr>
        <w:pStyle w:val="aff1"/>
        <w:numPr>
          <w:ilvl w:val="2"/>
          <w:numId w:val="51"/>
        </w:numPr>
        <w:spacing w:after="0" w:line="240" w:lineRule="auto"/>
        <w:ind w:left="0" w:firstLine="709"/>
        <w:rPr>
          <w:color w:val="000000"/>
          <w:szCs w:val="28"/>
        </w:rPr>
      </w:pPr>
      <w:r>
        <w:rPr>
          <w:color w:val="000000"/>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7.1.2 аукционной документации и не сокращается.</w:t>
      </w:r>
      <w:r>
        <w:rPr>
          <w:b/>
          <w:color w:val="000000"/>
          <w:szCs w:val="28"/>
        </w:rPr>
        <w:t xml:space="preserve"> </w:t>
      </w:r>
      <w:r>
        <w:rPr>
          <w:color w:val="000000"/>
          <w:szCs w:val="28"/>
        </w:rPr>
        <w:t>Продление сроков действия обеспечения аукционных заявок не требуется.</w:t>
      </w:r>
    </w:p>
    <w:p w14:paraId="7B2514DB" w14:textId="77777777" w:rsidR="00EB4DB2" w:rsidRDefault="00000000">
      <w:pPr>
        <w:pStyle w:val="aff1"/>
        <w:numPr>
          <w:ilvl w:val="2"/>
          <w:numId w:val="51"/>
        </w:numPr>
        <w:spacing w:after="0" w:line="240" w:lineRule="auto"/>
        <w:ind w:left="0" w:firstLine="709"/>
        <w:rPr>
          <w:color w:val="000000"/>
          <w:szCs w:val="28"/>
        </w:rPr>
      </w:pPr>
      <w:r>
        <w:rPr>
          <w:color w:val="000000"/>
          <w:szCs w:val="28"/>
        </w:rPr>
        <w:t>Каждый участник может подать только одну аукционную заявку. В случае если участник подает более одной аукционной заявки, а ранее поданные им аукционные заявки</w:t>
      </w:r>
      <w:r>
        <w:rPr>
          <w:b/>
          <w:color w:val="000000"/>
          <w:szCs w:val="28"/>
        </w:rPr>
        <w:t xml:space="preserve"> </w:t>
      </w:r>
      <w:r>
        <w:rPr>
          <w:color w:val="000000"/>
          <w:szCs w:val="28"/>
        </w:rPr>
        <w:t>не отозваны, все аукционные заявки</w:t>
      </w:r>
      <w:r>
        <w:rPr>
          <w:b/>
          <w:i/>
          <w:color w:val="000000"/>
          <w:szCs w:val="28"/>
        </w:rPr>
        <w:t>,</w:t>
      </w:r>
      <w:r>
        <w:rPr>
          <w:color w:val="000000"/>
          <w:szCs w:val="28"/>
        </w:rPr>
        <w:t xml:space="preserve"> представленные участником, отклоняются.</w:t>
      </w:r>
    </w:p>
    <w:p w14:paraId="589E025A" w14:textId="77777777" w:rsidR="00EB4DB2" w:rsidRDefault="00000000">
      <w:pPr>
        <w:pStyle w:val="aff1"/>
        <w:numPr>
          <w:ilvl w:val="2"/>
          <w:numId w:val="51"/>
        </w:numPr>
        <w:spacing w:after="0" w:line="240" w:lineRule="auto"/>
        <w:ind w:left="0" w:firstLine="709"/>
        <w:rPr>
          <w:color w:val="000000"/>
          <w:szCs w:val="28"/>
        </w:rPr>
      </w:pPr>
      <w:r>
        <w:rPr>
          <w:color w:val="000000"/>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14:paraId="40CD2D02" w14:textId="77777777" w:rsidR="00EB4DB2" w:rsidRDefault="00000000">
      <w:pPr>
        <w:pStyle w:val="aff1"/>
        <w:numPr>
          <w:ilvl w:val="2"/>
          <w:numId w:val="51"/>
        </w:numPr>
        <w:spacing w:after="0" w:line="240" w:lineRule="auto"/>
        <w:ind w:left="0" w:firstLine="709"/>
        <w:rPr>
          <w:color w:val="000000"/>
          <w:szCs w:val="28"/>
        </w:rPr>
      </w:pPr>
      <w:r>
        <w:rPr>
          <w:bCs/>
          <w:color w:val="000000"/>
          <w:szCs w:val="28"/>
        </w:rPr>
        <w:t xml:space="preserve">Взаимодействие участников осуществляется с контактным лицом, указанным в пункте 1.1.2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w:t>
      </w:r>
    </w:p>
    <w:p w14:paraId="1A44784D" w14:textId="77777777" w:rsidR="00EB4DB2" w:rsidRDefault="00EB4DB2">
      <w:pPr>
        <w:pStyle w:val="aff1"/>
        <w:spacing w:after="0" w:line="240" w:lineRule="auto"/>
        <w:ind w:left="709" w:firstLine="0"/>
        <w:rPr>
          <w:color w:val="000000"/>
          <w:szCs w:val="28"/>
        </w:rPr>
      </w:pPr>
    </w:p>
    <w:p w14:paraId="4FC7DBE4"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Аукционная заявка при проведении аукциона в электронной форме</w:t>
      </w:r>
    </w:p>
    <w:p w14:paraId="414BA354" w14:textId="77777777" w:rsidR="00EB4DB2" w:rsidRDefault="00000000">
      <w:pPr>
        <w:pStyle w:val="33"/>
        <w:numPr>
          <w:ilvl w:val="2"/>
          <w:numId w:val="51"/>
        </w:numPr>
        <w:shd w:val="clear" w:color="auto" w:fill="auto"/>
        <w:tabs>
          <w:tab w:val="left" w:pos="1436"/>
        </w:tabs>
        <w:spacing w:before="0" w:after="0" w:line="240" w:lineRule="auto"/>
        <w:ind w:left="0" w:firstLine="709"/>
        <w:jc w:val="both"/>
        <w:rPr>
          <w:sz w:val="28"/>
          <w:szCs w:val="28"/>
        </w:rPr>
      </w:pPr>
      <w:r>
        <w:rPr>
          <w:sz w:val="28"/>
          <w:szCs w:val="28"/>
        </w:rPr>
        <w:t xml:space="preserve">Аукционная заявка подается в виде сканированных документов в формате </w:t>
      </w:r>
      <w:r>
        <w:rPr>
          <w:sz w:val="28"/>
          <w:szCs w:val="28"/>
          <w:lang w:val="en-US"/>
        </w:rPr>
        <w:t>pdf</w:t>
      </w:r>
      <w:r>
        <w:rPr>
          <w:sz w:val="28"/>
          <w:szCs w:val="28"/>
        </w:rPr>
        <w:t xml:space="preserve"> (требуемое разрешение при сканировании документов составляет 100-200</w:t>
      </w:r>
      <w:r>
        <w:rPr>
          <w:sz w:val="28"/>
          <w:szCs w:val="28"/>
          <w:lang w:val="en-US"/>
        </w:rPr>
        <w:t>dpi</w:t>
      </w:r>
      <w:r>
        <w:rPr>
          <w:sz w:val="28"/>
          <w:szCs w:val="28"/>
        </w:rPr>
        <w:t>), упакованных в архив или серию архивов (многотомный архив) с использованием программы-архиватора. Допускается сканирование в черно-белом режиме.</w:t>
      </w:r>
    </w:p>
    <w:p w14:paraId="0DC59DC4" w14:textId="77777777" w:rsidR="00EB4DB2" w:rsidRDefault="00000000">
      <w:pPr>
        <w:pStyle w:val="33"/>
        <w:shd w:val="clear" w:color="auto" w:fill="auto"/>
        <w:spacing w:before="0" w:after="0" w:line="240" w:lineRule="auto"/>
        <w:ind w:firstLine="709"/>
        <w:jc w:val="both"/>
        <w:rPr>
          <w:sz w:val="28"/>
          <w:szCs w:val="28"/>
        </w:rPr>
      </w:pPr>
      <w:r>
        <w:rPr>
          <w:sz w:val="28"/>
          <w:szCs w:val="28"/>
        </w:rPr>
        <w:t>Документы, входящие в состав заявки, должны соответствовать требованиям по оформлению, изложенным в аукционной документации.</w:t>
      </w:r>
    </w:p>
    <w:p w14:paraId="71423048" w14:textId="77777777" w:rsidR="00EB4DB2" w:rsidRDefault="00000000">
      <w:pPr>
        <w:pStyle w:val="33"/>
        <w:shd w:val="clear" w:color="auto" w:fill="auto"/>
        <w:spacing w:before="0" w:after="0" w:line="240" w:lineRule="auto"/>
        <w:ind w:firstLine="709"/>
        <w:jc w:val="both"/>
        <w:rPr>
          <w:sz w:val="28"/>
          <w:szCs w:val="28"/>
        </w:rPr>
      </w:pPr>
      <w:r>
        <w:rPr>
          <w:sz w:val="28"/>
          <w:szCs w:val="28"/>
        </w:rPr>
        <w:t xml:space="preserve">Электронные документы, подписанные усиленной квалифицированной электронной подписью уполномоченного лица ИФНС России, направляются посредством электронной площадки в составе электронной части заявки. </w:t>
      </w:r>
      <w:r>
        <w:rPr>
          <w:sz w:val="28"/>
          <w:szCs w:val="28"/>
        </w:rPr>
        <w:lastRenderedPageBreak/>
        <w:t>Необходимо использовать специальный функционал для направления электронных документов, подписанных усиленной квалификационной электронной подписью уполномоченного лица ИФНС России, при его наличии на электронной площадке.</w:t>
      </w:r>
    </w:p>
    <w:p w14:paraId="13433052" w14:textId="77777777" w:rsidR="00EB4DB2" w:rsidRDefault="00000000">
      <w:pPr>
        <w:pStyle w:val="33"/>
        <w:shd w:val="clear" w:color="auto" w:fill="auto"/>
        <w:spacing w:before="0" w:after="0" w:line="240" w:lineRule="auto"/>
        <w:ind w:firstLine="709"/>
        <w:jc w:val="both"/>
        <w:rPr>
          <w:sz w:val="28"/>
          <w:szCs w:val="28"/>
        </w:rPr>
      </w:pPr>
      <w:r>
        <w:rPr>
          <w:sz w:val="28"/>
          <w:szCs w:val="28"/>
        </w:rPr>
        <w:t xml:space="preserve"> Наименование архива, содержащего электронную часть аукционной заявки, должно соответствовать формату «Наименование участника Аукцион №.</w:t>
      </w:r>
      <w:proofErr w:type="spellStart"/>
      <w:r>
        <w:rPr>
          <w:sz w:val="28"/>
          <w:szCs w:val="28"/>
          <w:lang w:val="en-US"/>
        </w:rPr>
        <w:t>rar</w:t>
      </w:r>
      <w:proofErr w:type="spellEnd"/>
      <w:r>
        <w:rPr>
          <w:sz w:val="28"/>
          <w:szCs w:val="28"/>
        </w:rPr>
        <w:t xml:space="preserve"> (или .</w:t>
      </w:r>
      <w:r>
        <w:rPr>
          <w:sz w:val="28"/>
          <w:szCs w:val="28"/>
          <w:lang w:val="en-US"/>
        </w:rPr>
        <w:t>zip</w:t>
      </w:r>
      <w:r>
        <w:rPr>
          <w:sz w:val="28"/>
          <w:szCs w:val="28"/>
        </w:rPr>
        <w:t>)». Вместо набора символов «Наименование участника» указать наименование участника, а вместо символа «№» участник должен указать номер аукциона.</w:t>
      </w:r>
    </w:p>
    <w:p w14:paraId="13A17E80" w14:textId="77777777" w:rsidR="00EB4DB2" w:rsidRDefault="00000000">
      <w:pPr>
        <w:pStyle w:val="33"/>
        <w:shd w:val="clear" w:color="auto" w:fill="auto"/>
        <w:spacing w:before="0" w:after="0" w:line="240" w:lineRule="auto"/>
        <w:ind w:firstLine="709"/>
        <w:jc w:val="both"/>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14:paraId="357EBDA2" w14:textId="77777777" w:rsidR="00EB4DB2" w:rsidRDefault="00000000">
      <w:pPr>
        <w:pStyle w:val="af8"/>
        <w:numPr>
          <w:ilvl w:val="2"/>
          <w:numId w:val="51"/>
        </w:numPr>
        <w:ind w:left="0" w:firstLine="709"/>
        <w:rPr>
          <w:color w:val="000000"/>
          <w:sz w:val="28"/>
          <w:szCs w:val="28"/>
        </w:rPr>
      </w:pPr>
      <w:r>
        <w:rPr>
          <w:sz w:val="28"/>
          <w:szCs w:val="28"/>
        </w:rPr>
        <w:t>Для надлежащей подачи электронной части аукционной заявки на участие в аукционе участники в личном кабинете участника электронных процедур на электронной площадке на странице данного аукциона на сайте электронной площадки подают электронную часть аукционной заявки с использованием соответствующего функционала сайта электронной площадки.</w:t>
      </w:r>
    </w:p>
    <w:p w14:paraId="5A3DAE1E" w14:textId="77777777" w:rsidR="00EB4DB2" w:rsidRDefault="00000000">
      <w:pPr>
        <w:pStyle w:val="33"/>
        <w:numPr>
          <w:ilvl w:val="2"/>
          <w:numId w:val="51"/>
        </w:numPr>
        <w:shd w:val="clear" w:color="auto" w:fill="auto"/>
        <w:tabs>
          <w:tab w:val="left" w:pos="1446"/>
        </w:tabs>
        <w:spacing w:before="0" w:after="0" w:line="240" w:lineRule="auto"/>
        <w:ind w:left="0" w:firstLine="709"/>
        <w:jc w:val="both"/>
        <w:rPr>
          <w:sz w:val="28"/>
          <w:szCs w:val="28"/>
        </w:rPr>
      </w:pPr>
      <w:r>
        <w:rPr>
          <w:sz w:val="28"/>
          <w:szCs w:val="28"/>
        </w:rPr>
        <w:t>Электронная заявка должна быть подписана электронной подписью участника.</w:t>
      </w:r>
    </w:p>
    <w:p w14:paraId="0B4D8C91" w14:textId="4190AAA6" w:rsidR="00EB4DB2" w:rsidRDefault="00000000">
      <w:pPr>
        <w:pStyle w:val="af8"/>
        <w:numPr>
          <w:ilvl w:val="2"/>
          <w:numId w:val="51"/>
        </w:numPr>
        <w:ind w:left="0" w:firstLine="709"/>
        <w:rPr>
          <w:color w:val="000000"/>
          <w:sz w:val="28"/>
          <w:szCs w:val="28"/>
        </w:rPr>
      </w:pPr>
      <w:r>
        <w:rPr>
          <w:sz w:val="28"/>
          <w:szCs w:val="28"/>
        </w:rPr>
        <w:t xml:space="preserve">По истечении срока подачи аукционных заявок участники не имеют возможности подать </w:t>
      </w:r>
      <w:r w:rsidR="009F4128">
        <w:rPr>
          <w:sz w:val="28"/>
          <w:szCs w:val="28"/>
        </w:rPr>
        <w:t>электронную заявку</w:t>
      </w:r>
      <w:r>
        <w:rPr>
          <w:sz w:val="28"/>
          <w:szCs w:val="28"/>
        </w:rPr>
        <w:t>.</w:t>
      </w:r>
    </w:p>
    <w:p w14:paraId="39165E15" w14:textId="77777777" w:rsidR="00EB4DB2" w:rsidRDefault="00EB4DB2">
      <w:pPr>
        <w:pStyle w:val="af8"/>
        <w:ind w:left="709" w:firstLine="0"/>
        <w:rPr>
          <w:color w:val="000000"/>
          <w:sz w:val="28"/>
          <w:szCs w:val="28"/>
        </w:rPr>
      </w:pPr>
    </w:p>
    <w:p w14:paraId="2A242971"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Изменение и отзыв аукционных заявок</w:t>
      </w:r>
    </w:p>
    <w:p w14:paraId="48569769" w14:textId="77777777" w:rsidR="00EB4DB2" w:rsidRDefault="00000000">
      <w:pPr>
        <w:pStyle w:val="aff1"/>
        <w:numPr>
          <w:ilvl w:val="2"/>
          <w:numId w:val="51"/>
        </w:numPr>
        <w:spacing w:after="0" w:line="240" w:lineRule="auto"/>
        <w:ind w:left="0" w:firstLine="709"/>
        <w:rPr>
          <w:color w:val="000000"/>
          <w:szCs w:val="28"/>
        </w:rPr>
      </w:pPr>
      <w:r>
        <w:rPr>
          <w:color w:val="000000"/>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p>
    <w:p w14:paraId="3CFB7C4C" w14:textId="77777777" w:rsidR="00EB4DB2" w:rsidRDefault="00000000">
      <w:pPr>
        <w:pStyle w:val="16"/>
        <w:numPr>
          <w:ilvl w:val="2"/>
          <w:numId w:val="51"/>
        </w:numPr>
        <w:ind w:left="0" w:firstLine="709"/>
        <w:rPr>
          <w:color w:val="000000"/>
          <w:szCs w:val="28"/>
        </w:rPr>
      </w:pPr>
      <w:r>
        <w:rPr>
          <w:color w:val="000000"/>
          <w:szCs w:val="28"/>
        </w:rPr>
        <w:t>Никакие изменения не могут быть внесены в аукционную заявку после окончания срока подачи аукционных заявок.</w:t>
      </w:r>
    </w:p>
    <w:p w14:paraId="16DC51B1" w14:textId="77777777" w:rsidR="00EB4DB2" w:rsidRDefault="00000000">
      <w:pPr>
        <w:pStyle w:val="33"/>
        <w:numPr>
          <w:ilvl w:val="2"/>
          <w:numId w:val="51"/>
        </w:numPr>
        <w:shd w:val="clear" w:color="auto" w:fill="auto"/>
        <w:tabs>
          <w:tab w:val="left" w:pos="1436"/>
        </w:tabs>
        <w:spacing w:before="0" w:after="0" w:line="240" w:lineRule="auto"/>
        <w:ind w:left="0" w:firstLine="709"/>
        <w:jc w:val="both"/>
        <w:rPr>
          <w:sz w:val="28"/>
          <w:szCs w:val="28"/>
        </w:rPr>
      </w:pPr>
      <w:r>
        <w:rPr>
          <w:sz w:val="28"/>
          <w:szCs w:val="28"/>
        </w:rPr>
        <w:t>При проведении аукциона в электронной форме на электронной площадке для изменения поданной аукционной заявки необходимо отозвать заявку путем ее удаления или перевода в состояние редактирования, внести в нее изменения, подписать 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руководствоваться нормативными документами электронной площадки, размещенными на сайте электронной площадки.</w:t>
      </w:r>
    </w:p>
    <w:p w14:paraId="1D36C43A" w14:textId="77777777" w:rsidR="00EB4DB2" w:rsidRDefault="00EB4DB2">
      <w:pPr>
        <w:pStyle w:val="a"/>
        <w:numPr>
          <w:ilvl w:val="0"/>
          <w:numId w:val="0"/>
        </w:numPr>
        <w:ind w:left="709"/>
        <w:rPr>
          <w:rFonts w:ascii="Times New Roman" w:hAnsi="Times New Roman" w:cs="Times New Roman"/>
          <w:color w:val="000000"/>
        </w:rPr>
      </w:pPr>
    </w:p>
    <w:p w14:paraId="59129F23"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технического предложения</w:t>
      </w:r>
    </w:p>
    <w:p w14:paraId="3A6FF927" w14:textId="77777777" w:rsidR="00EB4DB2" w:rsidRDefault="00EB4DB2">
      <w:pPr>
        <w:spacing w:after="0" w:line="240" w:lineRule="auto"/>
        <w:ind w:firstLine="709"/>
      </w:pPr>
    </w:p>
    <w:p w14:paraId="74B6152C" w14:textId="263D1F3E" w:rsidR="00EB4DB2" w:rsidRDefault="00000000">
      <w:pPr>
        <w:pStyle w:val="af3"/>
        <w:numPr>
          <w:ilvl w:val="2"/>
          <w:numId w:val="51"/>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rPr>
        <w:t xml:space="preserve">Техническое предложение участника, представляемое в составе заявки, должно соответствовать требованиям аукционной документации, технического задания и оформлено по форме № </w:t>
      </w:r>
      <w:r w:rsidR="009B1954">
        <w:rPr>
          <w:rFonts w:ascii="Times New Roman" w:hAnsi="Times New Roman" w:cs="Times New Roman"/>
          <w:color w:val="000000"/>
          <w:sz w:val="28"/>
        </w:rPr>
        <w:t>6</w:t>
      </w:r>
      <w:r>
        <w:rPr>
          <w:rFonts w:ascii="Times New Roman" w:hAnsi="Times New Roman" w:cs="Times New Roman"/>
          <w:color w:val="000000"/>
          <w:sz w:val="28"/>
        </w:rPr>
        <w:t xml:space="preserve"> к аукционной документации.</w:t>
      </w:r>
    </w:p>
    <w:p w14:paraId="0857282F"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w:t>
      </w:r>
      <w:r>
        <w:rPr>
          <w:rFonts w:ascii="Times New Roman" w:hAnsi="Times New Roman" w:cs="Times New Roman"/>
          <w:color w:val="000000"/>
          <w:sz w:val="28"/>
          <w:szCs w:val="28"/>
        </w:rPr>
        <w:lastRenderedPageBreak/>
        <w:t>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12AD3578" w14:textId="77777777" w:rsidR="00EB4DB2" w:rsidRDefault="00000000">
      <w:pPr>
        <w:pStyle w:val="af3"/>
        <w:numPr>
          <w:ilvl w:val="2"/>
          <w:numId w:val="51"/>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14:paraId="19E8FE62"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1A73BB83"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поставки товаров в техническом предложении должны быть указаны наименования, марки (при наличии), модели предлагаемого товара по каждой номенклатурной позиции.</w:t>
      </w:r>
    </w:p>
    <w:p w14:paraId="64ED561F"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14:paraId="000DD2AF" w14:textId="77777777" w:rsidR="00EB4DB2" w:rsidRDefault="00EB4DB2">
      <w:pPr>
        <w:pStyle w:val="af3"/>
        <w:spacing w:after="0" w:line="240" w:lineRule="auto"/>
        <w:ind w:left="0" w:firstLine="709"/>
        <w:jc w:val="both"/>
        <w:rPr>
          <w:rFonts w:ascii="Times New Roman" w:hAnsi="Times New Roman" w:cs="Times New Roman"/>
          <w:color w:val="000000"/>
          <w:sz w:val="28"/>
          <w:szCs w:val="28"/>
        </w:rPr>
      </w:pPr>
    </w:p>
    <w:p w14:paraId="2D583ADF" w14:textId="77777777" w:rsidR="00EB4DB2" w:rsidRDefault="00000000">
      <w:pPr>
        <w:pStyle w:val="20"/>
        <w:numPr>
          <w:ilvl w:val="0"/>
          <w:numId w:val="51"/>
        </w:numPr>
        <w:spacing w:before="0" w:after="0"/>
        <w:ind w:hanging="11"/>
        <w:jc w:val="both"/>
        <w:rPr>
          <w:rFonts w:cs="Times New Roman"/>
          <w:i w:val="0"/>
          <w:color w:val="000000"/>
        </w:rPr>
      </w:pPr>
      <w:r>
        <w:rPr>
          <w:rFonts w:cs="Times New Roman"/>
          <w:i w:val="0"/>
          <w:color w:val="000000"/>
        </w:rPr>
        <w:t>Заключение договора</w:t>
      </w:r>
    </w:p>
    <w:p w14:paraId="2CD758CD" w14:textId="77777777" w:rsidR="00EB4DB2" w:rsidRDefault="00000000">
      <w:pPr>
        <w:pStyle w:val="af3"/>
        <w:numPr>
          <w:ilvl w:val="1"/>
          <w:numId w:val="51"/>
        </w:numPr>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w:t>
      </w:r>
    </w:p>
    <w:p w14:paraId="5C768524"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14:paraId="49DE99A8" w14:textId="7CD22C5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Договор заключается в соответствии с законодательством Российской Федерации, требованиями аукционной документации согласно приложению № </w:t>
      </w:r>
      <w:r w:rsidR="009B1954">
        <w:rPr>
          <w:rFonts w:ascii="Times New Roman" w:hAnsi="Times New Roman" w:cs="Times New Roman"/>
          <w:sz w:val="28"/>
          <w:szCs w:val="28"/>
        </w:rPr>
        <w:t>7</w:t>
      </w:r>
      <w:r>
        <w:rPr>
          <w:rFonts w:ascii="Times New Roman" w:hAnsi="Times New Roman" w:cs="Times New Roman"/>
          <w:sz w:val="28"/>
          <w:szCs w:val="28"/>
        </w:rPr>
        <w:t xml:space="preserve"> к аукционной документации в срок, не превышающий </w:t>
      </w:r>
      <w:r>
        <w:rPr>
          <w:rFonts w:ascii="Times New Roman" w:hAnsi="Times New Roman" w:cs="Times New Roman"/>
          <w:sz w:val="28"/>
          <w:szCs w:val="28"/>
        </w:rPr>
        <w:br/>
        <w:t>20 (двадцать) календарных дней с даты проведения аукциона. Под датой проведения аукциона в настоящем пункте документации понимается дата опубликования информации об итогах аукциона на сайтах. При этом договор не может быть заключен ранее 10 (десяти) календарных</w:t>
      </w:r>
      <w:r>
        <w:rPr>
          <w:rFonts w:ascii="Times New Roman" w:hAnsi="Times New Roman" w:cs="Times New Roman"/>
          <w:sz w:val="28"/>
        </w:rPr>
        <w:t xml:space="preserve"> дней</w:t>
      </w:r>
      <w:r>
        <w:rPr>
          <w:rFonts w:ascii="Times New Roman" w:hAnsi="Times New Roman" w:cs="Times New Roman"/>
          <w:sz w:val="28"/>
          <w:szCs w:val="28"/>
        </w:rPr>
        <w:t xml:space="preserve"> с даты опубликования информации об итогах аукциона на сайтах. В случаях, когда в соответствии с законодательством Российской Федерации для заключения договора необходимо </w:t>
      </w:r>
      <w:r>
        <w:rPr>
          <w:rFonts w:ascii="Times New Roman" w:hAnsi="Times New Roman" w:cs="Times New Roman"/>
          <w:color w:val="000000"/>
          <w:sz w:val="28"/>
          <w:szCs w:val="28"/>
        </w:rPr>
        <w:t>его одобрение органом управления заказчика, согласование с государственными или иными органами, учреждениями, а также в случаях, когда действия (бездействие) заказчика при осуществлении закупки обжалуется в антимонопольном органе либо в судебном порядке, срок заключения договора исчисляется со дня одобрения заключения договора органом управления заказчика, согласования государственными или иными органами, учреждениями, вступления в силу решения антимонопольного органа или судебного акта, предусматривающего заключение договора.</w:t>
      </w:r>
    </w:p>
    <w:p w14:paraId="7BB9AB3A" w14:textId="77777777" w:rsidR="00EB4DB2"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Участник аукциона, с которым заключается договор, обязан заключить договор на условиях аукционной документации, аукционной заявки. Договор заключается по цене, предложенной победителем аукциона при проведении аукциона. Стоимость договора, заключаемого с участником закупки, в том числе с победителем, не являющимся плательщиком НДС, указывается с учетом применяемой таким участником системы налогообложения</w:t>
      </w:r>
      <w:r>
        <w:rPr>
          <w:rFonts w:ascii="Times New Roman" w:hAnsi="Times New Roman" w:cs="Times New Roman"/>
          <w:color w:val="000000"/>
          <w:sz w:val="28"/>
          <w:szCs w:val="28"/>
        </w:rPr>
        <w:t>. 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1CEAD12D"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Договор по результатам аукциона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аукциона, с которым заключается договор.</w:t>
      </w:r>
    </w:p>
    <w:p w14:paraId="77675D9F"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течение 7 (семи) рабочих дней с даты размещения итогового протокола на сайтах направляет участнику аукциона, с которым заключается договор, проект договора с использованием программно-аппаратных средств электронной площадки.</w:t>
      </w:r>
    </w:p>
    <w:p w14:paraId="537F9864" w14:textId="6CEC6571"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на договор не позднее 5 (пяти)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календарных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В случае непредставления подписанного договора, перечисленных документов в установленный срок,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 признается уклонившимся от заключения договора, если иное не предусмотрено аукционной документацией.</w:t>
      </w:r>
    </w:p>
    <w:p w14:paraId="61062970" w14:textId="73A5B6DF"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наличия разногласий по проекту договора,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аказчику с использованием программно-аппаратных средств электронной площадки в течение 5 (пяти)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аказчика.</w:t>
      </w:r>
    </w:p>
    <w:p w14:paraId="4470AA38" w14:textId="4B316D0A"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Заказчик рассматривает протокол разногласий и направляет посредством программно-аппаратных средств электронной площадки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313EFBD7" w14:textId="5490A8A3"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1 (одного) рабочего дня с даты получения документов, указанных в пункте 8.1.7 аукционной документации, участник аукциона, с которым заключается договор, представляет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w:t>
      </w:r>
      <w:r>
        <w:rPr>
          <w:rFonts w:ascii="Times New Roman" w:hAnsi="Times New Roman" w:cs="Times New Roman"/>
          <w:color w:val="000000"/>
          <w:sz w:val="28"/>
          <w:szCs w:val="28"/>
        </w:rPr>
        <w:lastRenderedPageBreak/>
        <w:t>если документацией предусмотрено их представление на этапе заключения договора, посредством использования программно-аппаратных средств электронной площадки.</w:t>
      </w:r>
    </w:p>
    <w:p w14:paraId="5850243F" w14:textId="4D0A15E1"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 признается уклонившимся от заключения договора, если иное не предусмотрено аукционной документацией.</w:t>
      </w:r>
    </w:p>
    <w:p w14:paraId="158B671F" w14:textId="00AE2A88"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частником, аукционной заявке которого присвоен второй номер.</w:t>
      </w:r>
    </w:p>
    <w:p w14:paraId="1FFFC8C3"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заявке которого присвоен второй номер. </w:t>
      </w:r>
    </w:p>
    <w:p w14:paraId="32C592AB" w14:textId="7A372AC4"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 вправе заключить договор с участником, аукционной заявке которого присвоен второй номер.</w:t>
      </w:r>
    </w:p>
    <w:p w14:paraId="60987BF1" w14:textId="1467308F"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Участник, аукционной заявке которого присвоен второй номер, в случаях, установленных пунктами 8.1.10 - 8.1.12 аукционной документации, заключает договор на условиях аукционной документации и своей заявки. Такой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на электронной площадке не позднее 5</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календарных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а также по требованию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аказчика представить документы, подтверждающие полномочия лица, подписавшего договор.</w:t>
      </w:r>
    </w:p>
    <w:p w14:paraId="54D7B3E0"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выполнения обязательств по договору определяется на основании требований аукционной документации.</w:t>
      </w:r>
    </w:p>
    <w:p w14:paraId="721C84B8"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любой момент до заключения договора, заказчик вправе отказаться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14:paraId="4B1C79B5" w14:textId="0DA3D454" w:rsidR="00EB4DB2" w:rsidRDefault="00000000">
      <w:pPr>
        <w:pStyle w:val="af3"/>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отказа от заключения договора с победителем по вышеуказанным основаниям, договор может быть заключен с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частником, аукционной заявке которого присвоен второй номер.</w:t>
      </w:r>
    </w:p>
    <w:p w14:paraId="1E760021" w14:textId="4912965B"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При отсутствии возможности заключения договора посредством использования функционала электронной площадки допускается заключение договора с победителем или </w:t>
      </w:r>
      <w:r w:rsidR="00F252BF">
        <w:rPr>
          <w:rFonts w:ascii="Times New Roman" w:hAnsi="Times New Roman" w:cs="Times New Roman"/>
          <w:sz w:val="28"/>
          <w:szCs w:val="28"/>
        </w:rPr>
        <w:t>У</w:t>
      </w:r>
      <w:r>
        <w:rPr>
          <w:rFonts w:ascii="Times New Roman" w:hAnsi="Times New Roman" w:cs="Times New Roman"/>
          <w:sz w:val="28"/>
          <w:szCs w:val="28"/>
        </w:rPr>
        <w:t xml:space="preserve">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w:t>
      </w:r>
      <w:r w:rsidR="00F252BF">
        <w:rPr>
          <w:rFonts w:ascii="Times New Roman" w:hAnsi="Times New Roman" w:cs="Times New Roman"/>
          <w:sz w:val="28"/>
          <w:szCs w:val="28"/>
        </w:rPr>
        <w:t>У</w:t>
      </w:r>
      <w:r>
        <w:rPr>
          <w:rFonts w:ascii="Times New Roman" w:hAnsi="Times New Roman" w:cs="Times New Roman"/>
          <w:sz w:val="28"/>
          <w:szCs w:val="28"/>
        </w:rPr>
        <w:t xml:space="preserve">частником, заявке которого </w:t>
      </w:r>
      <w:r>
        <w:rPr>
          <w:rFonts w:ascii="Times New Roman" w:hAnsi="Times New Roman" w:cs="Times New Roman"/>
          <w:sz w:val="28"/>
          <w:szCs w:val="28"/>
        </w:rPr>
        <w:lastRenderedPageBreak/>
        <w:t>присвоен второй порядковый номер)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14:paraId="2FEFB0A1" w14:textId="77777777" w:rsidR="00EB4DB2" w:rsidRDefault="00EB4DB2">
      <w:pPr>
        <w:jc w:val="both"/>
        <w:rPr>
          <w:rFonts w:ascii="Times New Roman" w:hAnsi="Times New Roman" w:cs="Times New Roman"/>
          <w:color w:val="000000"/>
          <w:sz w:val="28"/>
          <w:szCs w:val="28"/>
        </w:rPr>
      </w:pPr>
    </w:p>
    <w:p w14:paraId="1957E4A3" w14:textId="77777777" w:rsidR="00EB4DB2" w:rsidRDefault="00000000">
      <w:pPr>
        <w:pStyle w:val="3"/>
        <w:keepLines w:val="0"/>
        <w:numPr>
          <w:ilvl w:val="1"/>
          <w:numId w:val="51"/>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изменение, расторжение договора</w:t>
      </w:r>
    </w:p>
    <w:p w14:paraId="5BEAF404"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14:paraId="5FA01D23"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1C8A9FD5" w14:textId="454B5478"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color w:val="000000"/>
          <w:sz w:val="28"/>
          <w:szCs w:val="28"/>
        </w:rPr>
        <w:t xml:space="preserve">При поставке </w:t>
      </w:r>
      <w:r>
        <w:rPr>
          <w:rFonts w:ascii="Times New Roman" w:hAnsi="Times New Roman" w:cs="Times New Roman"/>
          <w:sz w:val="28"/>
          <w:szCs w:val="28"/>
        </w:rPr>
        <w:t xml:space="preserve">дополнительного количества таких товаров, выполнении дополнительного объема таких работ, оказании дополнительного объема таких услуг </w:t>
      </w:r>
      <w:r w:rsidR="00F252BF">
        <w:rPr>
          <w:rFonts w:ascii="Times New Roman" w:hAnsi="Times New Roman" w:cs="Times New Roman"/>
          <w:sz w:val="28"/>
          <w:szCs w:val="28"/>
        </w:rPr>
        <w:t>З</w:t>
      </w:r>
      <w:r>
        <w:rPr>
          <w:rFonts w:ascii="Times New Roman" w:hAnsi="Times New Roman" w:cs="Times New Roman"/>
          <w:sz w:val="28"/>
          <w:szCs w:val="28"/>
        </w:rPr>
        <w:t xml:space="preserve">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w:t>
      </w:r>
      <w:r w:rsidR="00F252BF">
        <w:rPr>
          <w:rFonts w:ascii="Times New Roman" w:hAnsi="Times New Roman" w:cs="Times New Roman"/>
          <w:sz w:val="28"/>
          <w:szCs w:val="28"/>
        </w:rPr>
        <w:t>З</w:t>
      </w:r>
      <w:r>
        <w:rPr>
          <w:rFonts w:ascii="Times New Roman" w:hAnsi="Times New Roman" w:cs="Times New Roman"/>
          <w:sz w:val="28"/>
          <w:szCs w:val="28"/>
        </w:rPr>
        <w:t xml:space="preserve">аказчик в обязательном порядке меняет цену договора указанным образом. Изменение количества всех предусмотренных договором товаров, объемов работ или услуг при изменении потребности допускается в пределах 20 % от суммы заключенного договора. </w:t>
      </w:r>
    </w:p>
    <w:p w14:paraId="0D22793C"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14:paraId="7E91B7E1" w14:textId="77777777" w:rsidR="00EB4DB2" w:rsidRDefault="00EB4DB2">
      <w:pPr>
        <w:pStyle w:val="af3"/>
        <w:spacing w:after="0" w:line="240" w:lineRule="auto"/>
        <w:ind w:left="709"/>
        <w:contextualSpacing w:val="0"/>
        <w:jc w:val="both"/>
        <w:rPr>
          <w:rFonts w:ascii="Times New Roman" w:hAnsi="Times New Roman" w:cs="Times New Roman"/>
          <w:sz w:val="28"/>
          <w:szCs w:val="28"/>
        </w:rPr>
      </w:pPr>
    </w:p>
    <w:p w14:paraId="37481EB6" w14:textId="77777777" w:rsidR="00EB4DB2" w:rsidRDefault="00000000">
      <w:pPr>
        <w:pStyle w:val="3"/>
        <w:keepNext w:val="0"/>
        <w:keepLines w:val="0"/>
        <w:widowControl w:val="0"/>
        <w:numPr>
          <w:ilvl w:val="0"/>
          <w:numId w:val="51"/>
        </w:numPr>
        <w:spacing w:before="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Обеспечение аукционных заявок</w:t>
      </w:r>
    </w:p>
    <w:p w14:paraId="64CEFC37" w14:textId="77777777" w:rsidR="00EB4DB2" w:rsidRDefault="00000000">
      <w:pPr>
        <w:pStyle w:val="af3"/>
        <w:numPr>
          <w:ilvl w:val="1"/>
          <w:numId w:val="51"/>
        </w:numPr>
        <w:spacing w:after="0" w:line="240" w:lineRule="auto"/>
        <w:ind w:left="0" w:firstLine="709"/>
        <w:jc w:val="both"/>
        <w:rPr>
          <w:rFonts w:ascii="Times New Roman" w:eastAsia="MS Mincho" w:hAnsi="Times New Roman" w:cs="Times New Roman"/>
          <w:bCs/>
          <w:sz w:val="28"/>
          <w:szCs w:val="28"/>
        </w:rPr>
      </w:pPr>
      <w:r>
        <w:rPr>
          <w:rFonts w:ascii="Times New Roman" w:eastAsia="MS Mincho" w:hAnsi="Times New Roman" w:cs="Times New Roman"/>
          <w:bCs/>
          <w:sz w:val="28"/>
          <w:szCs w:val="28"/>
        </w:rPr>
        <w:t>Обеспечение аукционной заявки может быть представлено как в форме внесения денежных средств, так и в форме банковской гарантии. Выбор способа обеспечения заявки на участие в аукционе осуществляется участником аукциона. Предоставление обеспечения иным способом не допускается.</w:t>
      </w:r>
    </w:p>
    <w:p w14:paraId="73AEAA7C" w14:textId="3BBE6CFD" w:rsidR="00EB4DB2" w:rsidRDefault="00000000">
      <w:pPr>
        <w:pStyle w:val="af3"/>
        <w:numPr>
          <w:ilvl w:val="1"/>
          <w:numId w:val="51"/>
        </w:numPr>
        <w:spacing w:after="0" w:line="240" w:lineRule="auto"/>
        <w:ind w:left="0" w:firstLine="709"/>
        <w:contextualSpacing w:val="0"/>
        <w:jc w:val="both"/>
        <w:rPr>
          <w:rFonts w:ascii="Times New Roman" w:hAnsi="Times New Roman" w:cs="Times New Roman"/>
          <w:bCs/>
          <w:i/>
          <w:sz w:val="28"/>
          <w:szCs w:val="28"/>
        </w:rPr>
      </w:pPr>
      <w:r>
        <w:rPr>
          <w:rFonts w:ascii="Times New Roman" w:hAnsi="Times New Roman" w:cs="Times New Roman"/>
          <w:bCs/>
          <w:sz w:val="28"/>
          <w:szCs w:val="28"/>
        </w:rPr>
        <w:t xml:space="preserve">При выборе способа обеспечения заявки в форме внесения денежных средств </w:t>
      </w:r>
      <w:r w:rsidR="00F252BF">
        <w:rPr>
          <w:rFonts w:ascii="Times New Roman" w:hAnsi="Times New Roman" w:cs="Times New Roman"/>
          <w:bCs/>
          <w:sz w:val="28"/>
          <w:szCs w:val="28"/>
        </w:rPr>
        <w:t>У</w:t>
      </w:r>
      <w:r>
        <w:rPr>
          <w:rFonts w:ascii="Times New Roman" w:hAnsi="Times New Roman" w:cs="Times New Roman"/>
          <w:bCs/>
          <w:sz w:val="28"/>
          <w:szCs w:val="28"/>
        </w:rPr>
        <w:t>частник перечисляет денежные средства до окончания срока подачи заявок в размере, установленном в пункте 1.5 аукционной документации по следующим банковским реквизитам:</w:t>
      </w:r>
    </w:p>
    <w:p w14:paraId="0ECF5574" w14:textId="77777777" w:rsidR="00EB4DB2"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р/</w:t>
      </w:r>
      <w:proofErr w:type="spellStart"/>
      <w:r>
        <w:rPr>
          <w:rFonts w:ascii="Times New Roman" w:hAnsi="Times New Roman" w:cs="Times New Roman"/>
          <w:spacing w:val="-7"/>
          <w:sz w:val="28"/>
          <w:szCs w:val="28"/>
        </w:rPr>
        <w:t>сч</w:t>
      </w:r>
      <w:proofErr w:type="spellEnd"/>
      <w:r>
        <w:rPr>
          <w:rFonts w:ascii="Times New Roman" w:hAnsi="Times New Roman" w:cs="Times New Roman"/>
          <w:spacing w:val="-7"/>
          <w:sz w:val="28"/>
          <w:szCs w:val="28"/>
        </w:rPr>
        <w:t xml:space="preserve">  40702810845029006328</w:t>
      </w:r>
    </w:p>
    <w:p w14:paraId="430E071A" w14:textId="77777777" w:rsidR="00EB4DB2"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 xml:space="preserve">в  ПАО «АК БАРС» Банк </w:t>
      </w:r>
    </w:p>
    <w:p w14:paraId="0C33409F" w14:textId="77777777" w:rsidR="00EB4DB2" w:rsidRDefault="00000000">
      <w:pPr>
        <w:pStyle w:val="af3"/>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г. Казань, ул. Кремлевская 8</w:t>
      </w:r>
    </w:p>
    <w:p w14:paraId="2542D4E0" w14:textId="77777777" w:rsidR="00EB4DB2" w:rsidRDefault="00000000">
      <w:pPr>
        <w:pStyle w:val="af3"/>
        <w:tabs>
          <w:tab w:val="left" w:pos="3210"/>
        </w:tabs>
        <w:spacing w:after="0" w:line="240" w:lineRule="auto"/>
        <w:ind w:left="0" w:firstLine="709"/>
        <w:rPr>
          <w:rFonts w:ascii="Times New Roman" w:hAnsi="Times New Roman" w:cs="Times New Roman"/>
          <w:sz w:val="28"/>
          <w:szCs w:val="28"/>
        </w:rPr>
      </w:pPr>
      <w:r>
        <w:rPr>
          <w:rFonts w:ascii="Times New Roman" w:hAnsi="Times New Roman" w:cs="Times New Roman"/>
          <w:spacing w:val="-6"/>
          <w:sz w:val="28"/>
          <w:szCs w:val="28"/>
        </w:rPr>
        <w:lastRenderedPageBreak/>
        <w:t xml:space="preserve">БИК </w:t>
      </w:r>
      <w:r>
        <w:rPr>
          <w:rFonts w:ascii="Times New Roman" w:hAnsi="Times New Roman" w:cs="Times New Roman"/>
          <w:spacing w:val="-7"/>
          <w:sz w:val="28"/>
          <w:szCs w:val="28"/>
        </w:rPr>
        <w:t>049205805</w:t>
      </w:r>
      <w:r>
        <w:rPr>
          <w:rFonts w:ascii="Times New Roman" w:hAnsi="Times New Roman" w:cs="Times New Roman"/>
          <w:spacing w:val="-7"/>
          <w:sz w:val="28"/>
          <w:szCs w:val="28"/>
        </w:rPr>
        <w:tab/>
      </w:r>
    </w:p>
    <w:p w14:paraId="0FED694C" w14:textId="77777777" w:rsidR="00EB4DB2" w:rsidRDefault="00000000">
      <w:pPr>
        <w:pStyle w:val="af3"/>
        <w:spacing w:after="0" w:line="240" w:lineRule="auto"/>
        <w:ind w:left="0" w:firstLine="709"/>
        <w:jc w:val="both"/>
        <w:rPr>
          <w:rFonts w:ascii="Times New Roman" w:hAnsi="Times New Roman" w:cs="Times New Roman"/>
          <w:spacing w:val="-7"/>
          <w:sz w:val="28"/>
          <w:szCs w:val="28"/>
        </w:rPr>
      </w:pPr>
      <w:r>
        <w:rPr>
          <w:rFonts w:ascii="Times New Roman" w:hAnsi="Times New Roman" w:cs="Times New Roman"/>
          <w:spacing w:val="-3"/>
          <w:sz w:val="28"/>
          <w:szCs w:val="28"/>
        </w:rPr>
        <w:t xml:space="preserve">к/с </w:t>
      </w:r>
      <w:r>
        <w:rPr>
          <w:rFonts w:ascii="Times New Roman" w:hAnsi="Times New Roman" w:cs="Times New Roman"/>
          <w:spacing w:val="-7"/>
          <w:sz w:val="28"/>
          <w:szCs w:val="28"/>
        </w:rPr>
        <w:t>30101810000000000805</w:t>
      </w:r>
    </w:p>
    <w:p w14:paraId="21ED4CDF" w14:textId="77777777" w:rsidR="00EB4DB2" w:rsidRDefault="00000000">
      <w:pPr>
        <w:pStyle w:val="af3"/>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Наименование получателя денежных средств:</w:t>
      </w:r>
    </w:p>
    <w:p w14:paraId="27AACCB2" w14:textId="77777777" w:rsidR="00EB4DB2" w:rsidRDefault="00000000">
      <w:pPr>
        <w:pStyle w:val="af3"/>
        <w:shd w:val="clear" w:color="auto" w:fill="FFFFFF"/>
        <w:spacing w:after="0" w:line="240" w:lineRule="auto"/>
        <w:ind w:left="0" w:firstLine="709"/>
        <w:rPr>
          <w:rFonts w:ascii="Times New Roman" w:hAnsi="Times New Roman" w:cs="Times New Roman"/>
          <w:spacing w:val="-5"/>
          <w:sz w:val="28"/>
          <w:szCs w:val="28"/>
        </w:rPr>
      </w:pPr>
      <w:r>
        <w:rPr>
          <w:rFonts w:ascii="Times New Roman" w:hAnsi="Times New Roman" w:cs="Times New Roman"/>
          <w:spacing w:val="-7"/>
          <w:sz w:val="28"/>
          <w:szCs w:val="28"/>
        </w:rPr>
        <w:t>Акционерное общество «Содружество»</w:t>
      </w:r>
    </w:p>
    <w:p w14:paraId="5E7B9FA7" w14:textId="77777777" w:rsidR="00EB4DB2" w:rsidRDefault="00EB4DB2">
      <w:pPr>
        <w:pStyle w:val="af3"/>
        <w:spacing w:after="0" w:line="240" w:lineRule="auto"/>
        <w:ind w:left="0" w:firstLine="709"/>
        <w:jc w:val="both"/>
        <w:rPr>
          <w:rFonts w:ascii="Times New Roman" w:hAnsi="Times New Roman" w:cs="Times New Roman"/>
          <w:bCs/>
          <w:color w:val="000000"/>
          <w:sz w:val="28"/>
          <w:szCs w:val="28"/>
        </w:rPr>
      </w:pPr>
    </w:p>
    <w:p w14:paraId="47A8C573" w14:textId="77777777" w:rsidR="00EB4DB2" w:rsidRDefault="00000000">
      <w:pPr>
        <w:pStyle w:val="af3"/>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5"/>
          <w:rFonts w:ascii="Times New Roman" w:hAnsi="Times New Roman" w:cs="Times New Roman"/>
          <w:bCs/>
          <w:i/>
          <w:color w:val="000000"/>
          <w:sz w:val="28"/>
          <w:szCs w:val="28"/>
        </w:rPr>
        <w:footnoteReference w:id="1"/>
      </w:r>
    </w:p>
    <w:p w14:paraId="30ABA951" w14:textId="77777777" w:rsidR="00EB4DB2" w:rsidRDefault="00EB4DB2">
      <w:pPr>
        <w:pStyle w:val="af3"/>
        <w:spacing w:after="0" w:line="240" w:lineRule="auto"/>
        <w:ind w:left="0" w:firstLine="709"/>
        <w:jc w:val="both"/>
        <w:rPr>
          <w:rFonts w:ascii="Times New Roman" w:hAnsi="Times New Roman" w:cs="Times New Roman"/>
          <w:color w:val="000000"/>
          <w:sz w:val="28"/>
          <w:szCs w:val="28"/>
        </w:rPr>
      </w:pPr>
    </w:p>
    <w:p w14:paraId="448B486A" w14:textId="1791BD03" w:rsidR="00EB4DB2" w:rsidRDefault="00000000">
      <w:pPr>
        <w:pStyle w:val="af3"/>
        <w:numPr>
          <w:ilvl w:val="1"/>
          <w:numId w:val="51"/>
        </w:numPr>
        <w:spacing w:after="0" w:line="240" w:lineRule="auto"/>
        <w:ind w:left="0" w:firstLine="709"/>
        <w:contextualSpacing w:val="0"/>
        <w:jc w:val="both"/>
        <w:rPr>
          <w:rFonts w:ascii="Times New Roman" w:hAnsi="Times New Roman" w:cs="Times New Roman"/>
          <w:bCs/>
          <w:color w:val="000000"/>
          <w:sz w:val="28"/>
          <w:szCs w:val="28"/>
        </w:rPr>
      </w:pPr>
      <w:r>
        <w:rPr>
          <w:rFonts w:ascii="Times New Roman" w:hAnsi="Times New Roman" w:cs="Times New Roman"/>
          <w:color w:val="000000"/>
          <w:spacing w:val="-2"/>
          <w:sz w:val="28"/>
          <w:szCs w:val="28"/>
        </w:rPr>
        <w:t xml:space="preserve">В случае если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пункте 9.2 аукционной документации, участник аукциона признается не предоставившим обеспечение заявки.</w:t>
      </w:r>
    </w:p>
    <w:p w14:paraId="2E65E8FE" w14:textId="004CF64D" w:rsidR="00EB4DB2"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В случае если в платежном поручении, представленном </w:t>
      </w:r>
      <w:r w:rsidR="00F252BF">
        <w:rPr>
          <w:rFonts w:ascii="Times New Roman" w:eastAsia="MS Mincho" w:hAnsi="Times New Roman" w:cs="Times New Roman"/>
          <w:bCs/>
          <w:color w:val="000000"/>
          <w:sz w:val="28"/>
          <w:szCs w:val="28"/>
        </w:rPr>
        <w:t>У</w:t>
      </w:r>
      <w:r>
        <w:rPr>
          <w:rFonts w:ascii="Times New Roman" w:eastAsia="MS Mincho" w:hAnsi="Times New Roman" w:cs="Times New Roman"/>
          <w:bCs/>
          <w:color w:val="000000"/>
          <w:sz w:val="28"/>
          <w:szCs w:val="28"/>
        </w:rPr>
        <w:t>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непредставленным.</w:t>
      </w:r>
    </w:p>
    <w:p w14:paraId="16A833FD" w14:textId="20F77FA1" w:rsidR="00EB4DB2" w:rsidRDefault="00000000">
      <w:pPr>
        <w:pStyle w:val="af3"/>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Если в составе заявки не представлено платежное поручение, но денежные средства поступили на счет </w:t>
      </w:r>
      <w:r w:rsidR="00F252BF">
        <w:rPr>
          <w:rFonts w:ascii="Times New Roman" w:eastAsia="MS Mincho" w:hAnsi="Times New Roman" w:cs="Times New Roman"/>
          <w:bCs/>
          <w:color w:val="000000"/>
          <w:sz w:val="28"/>
          <w:szCs w:val="28"/>
        </w:rPr>
        <w:t>З</w:t>
      </w:r>
      <w:r>
        <w:rPr>
          <w:rFonts w:ascii="Times New Roman" w:eastAsia="MS Mincho" w:hAnsi="Times New Roman" w:cs="Times New Roman"/>
          <w:bCs/>
          <w:color w:val="000000"/>
          <w:sz w:val="28"/>
          <w:szCs w:val="28"/>
        </w:rPr>
        <w:t>аказчика, указанный в пункте 9.2 аукционной документации, до окончания срока подачи заявки, обеспечение заявки считается представленным.</w:t>
      </w:r>
    </w:p>
    <w:p w14:paraId="4DDF30F9" w14:textId="77777777" w:rsidR="00EB4DB2"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Денежные средства, внесенные в качестве обеспечения заявки на участие в аукционе, возвращаются на счет участника аукциона в течение 7 (семи) рабочих дней, если иное не предусмотрено аукционной документацией, с даты наступления одного из следующих случаев:</w:t>
      </w:r>
    </w:p>
    <w:p w14:paraId="0666A5EA"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14:paraId="2AF7B33D" w14:textId="211062DA"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отзыва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 xml:space="preserve">частником аукциона аукционной заявки до окончания срока подачи заявок – такому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аукциона;</w:t>
      </w:r>
    </w:p>
    <w:p w14:paraId="7BA3EB98" w14:textId="79BD98F3"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отказа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 xml:space="preserve">частника аукциона от продления срока действия аукционной заявки – такому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аукциона;</w:t>
      </w:r>
    </w:p>
    <w:p w14:paraId="5A922E83" w14:textId="77777777"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после окончания срока подачи заявок – лицам, не представившим заявку на участие в аукционе;</w:t>
      </w:r>
    </w:p>
    <w:p w14:paraId="350F4104" w14:textId="498F92AC"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получения аукционной заявки после окончания срока подачи заявок –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частникам аукциона, которые подали эти заявки;</w:t>
      </w:r>
    </w:p>
    <w:p w14:paraId="253DFFBC" w14:textId="57D08AD5"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 xml:space="preserve">после отказа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 xml:space="preserve">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частнику аукциона; </w:t>
      </w:r>
    </w:p>
    <w:p w14:paraId="56889B7F" w14:textId="00FE00F2"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i/>
          <w:color w:val="000000"/>
          <w:sz w:val="28"/>
          <w:szCs w:val="28"/>
        </w:rPr>
      </w:pPr>
      <w:r>
        <w:rPr>
          <w:rFonts w:ascii="Times New Roman" w:hAnsi="Times New Roman" w:cs="Times New Roman"/>
          <w:color w:val="000000"/>
          <w:spacing w:val="-2"/>
          <w:sz w:val="28"/>
          <w:szCs w:val="28"/>
        </w:rPr>
        <w:lastRenderedPageBreak/>
        <w:t xml:space="preserve">после проведения аукциона –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частникам, которые не стали победителями аукциона (за исключением участника, представившего предпоследнее предложение о цене);</w:t>
      </w:r>
    </w:p>
    <w:p w14:paraId="51C24CEC" w14:textId="1002F1BA" w:rsidR="00EB4DB2" w:rsidRDefault="00000000">
      <w:pPr>
        <w:pStyle w:val="af3"/>
        <w:numPr>
          <w:ilvl w:val="3"/>
          <w:numId w:val="51"/>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заключения договора – победителю аукциона,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с которым в соответствии с аукционной документацией заключается договор.</w:t>
      </w:r>
    </w:p>
    <w:p w14:paraId="260DE841" w14:textId="40C709AD" w:rsidR="00EB4DB2" w:rsidRPr="00735D5D" w:rsidRDefault="00000000">
      <w:pPr>
        <w:pStyle w:val="af3"/>
        <w:numPr>
          <w:ilvl w:val="2"/>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возврата денежных средств, внесенных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частниками в качестве обеспечения заявок на участие в аукционе, необходимо в заявке на участие в </w:t>
      </w:r>
      <w:r w:rsidRPr="00735D5D">
        <w:rPr>
          <w:rFonts w:ascii="Times New Roman" w:hAnsi="Times New Roman" w:cs="Times New Roman"/>
          <w:color w:val="000000"/>
          <w:sz w:val="28"/>
          <w:szCs w:val="28"/>
        </w:rPr>
        <w:t xml:space="preserve">аукционе, подготовленной по Форме заявки участника, представленной в </w:t>
      </w:r>
      <w:r w:rsidRPr="00735D5D">
        <w:rPr>
          <w:rFonts w:ascii="Times New Roman" w:hAnsi="Times New Roman" w:cs="Times New Roman"/>
          <w:b/>
          <w:bCs/>
          <w:color w:val="000000"/>
          <w:sz w:val="28"/>
          <w:szCs w:val="28"/>
        </w:rPr>
        <w:t xml:space="preserve">приложении № </w:t>
      </w:r>
      <w:r w:rsidR="00735D5D" w:rsidRPr="00735D5D">
        <w:rPr>
          <w:rFonts w:ascii="Times New Roman" w:hAnsi="Times New Roman" w:cs="Times New Roman"/>
          <w:b/>
          <w:bCs/>
          <w:color w:val="000000"/>
          <w:sz w:val="28"/>
          <w:szCs w:val="28"/>
        </w:rPr>
        <w:t>2</w:t>
      </w:r>
      <w:r w:rsidRPr="00735D5D">
        <w:rPr>
          <w:rFonts w:ascii="Times New Roman" w:hAnsi="Times New Roman" w:cs="Times New Roman"/>
          <w:b/>
          <w:bCs/>
          <w:color w:val="000000"/>
          <w:sz w:val="28"/>
          <w:szCs w:val="28"/>
        </w:rPr>
        <w:t xml:space="preserve"> к аукционной документации</w:t>
      </w:r>
      <w:r w:rsidRPr="00735D5D">
        <w:rPr>
          <w:rFonts w:ascii="Times New Roman" w:hAnsi="Times New Roman" w:cs="Times New Roman"/>
          <w:color w:val="000000"/>
          <w:sz w:val="28"/>
          <w:szCs w:val="28"/>
        </w:rPr>
        <w:t>, указать реквизиты, на которые можно будет вернуть денежные средства.</w:t>
      </w:r>
    </w:p>
    <w:p w14:paraId="7E93DC60" w14:textId="77777777" w:rsidR="00EB4DB2" w:rsidRDefault="00EB4DB2">
      <w:pPr>
        <w:spacing w:after="0" w:line="240" w:lineRule="auto"/>
        <w:jc w:val="both"/>
        <w:rPr>
          <w:rFonts w:ascii="Times New Roman" w:hAnsi="Times New Roman" w:cs="Times New Roman"/>
          <w:color w:val="000000"/>
          <w:sz w:val="28"/>
          <w:szCs w:val="28"/>
        </w:rPr>
      </w:pPr>
    </w:p>
    <w:p w14:paraId="097A5C1E" w14:textId="77777777" w:rsidR="00EB4DB2" w:rsidRDefault="00000000">
      <w:pPr>
        <w:pStyle w:val="af3"/>
        <w:numPr>
          <w:ilvl w:val="1"/>
          <w:numId w:val="51"/>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Pr>
          <w:rFonts w:ascii="Times New Roman" w:hAnsi="Times New Roman" w:cs="Times New Roman"/>
          <w:color w:val="000000"/>
          <w:sz w:val="28"/>
          <w:szCs w:val="28"/>
          <w:lang w:val="en-US"/>
        </w:rPr>
        <w:t>III</w:t>
      </w:r>
      <w:r>
        <w:rPr>
          <w:rFonts w:ascii="Times New Roman" w:hAnsi="Times New Roman" w:cs="Times New Roman"/>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9" w:tooltip="http://www.cbr.ru" w:history="1">
        <w:r w:rsidR="00EB4DB2">
          <w:rPr>
            <w:rFonts w:ascii="Times New Roman" w:hAnsi="Times New Roman" w:cs="Times New Roman"/>
            <w:color w:val="000000"/>
            <w:sz w:val="28"/>
            <w:szCs w:val="28"/>
          </w:rPr>
          <w:t>www</w:t>
        </w:r>
        <w:r w:rsidR="00EB4DB2">
          <w:rPr>
            <w:rFonts w:ascii="Times New Roman" w:hAnsi="Times New Roman" w:cs="Times New Roman"/>
            <w:color w:val="000000"/>
            <w:sz w:val="32"/>
            <w:szCs w:val="28"/>
          </w:rPr>
          <w:t>.</w:t>
        </w:r>
        <w:r w:rsidR="00EB4DB2">
          <w:rPr>
            <w:rFonts w:ascii="Times New Roman" w:hAnsi="Times New Roman" w:cs="Times New Roman"/>
            <w:color w:val="000000"/>
            <w:sz w:val="28"/>
            <w:szCs w:val="28"/>
          </w:rPr>
          <w:t>cbr</w:t>
        </w:r>
        <w:r w:rsidR="00EB4DB2">
          <w:rPr>
            <w:rFonts w:ascii="Times New Roman" w:hAnsi="Times New Roman" w:cs="Times New Roman"/>
            <w:color w:val="000000"/>
            <w:sz w:val="32"/>
            <w:szCs w:val="28"/>
          </w:rPr>
          <w:t>.</w:t>
        </w:r>
        <w:r w:rsidR="00EB4DB2">
          <w:rPr>
            <w:rFonts w:ascii="Times New Roman" w:hAnsi="Times New Roman" w:cs="Times New Roman"/>
            <w:color w:val="000000"/>
            <w:sz w:val="28"/>
            <w:szCs w:val="28"/>
          </w:rPr>
          <w:t>ru</w:t>
        </w:r>
      </w:hyperlink>
      <w:r>
        <w:rPr>
          <w:rFonts w:ascii="Times New Roman" w:hAnsi="Times New Roman" w:cs="Times New Roman"/>
          <w:color w:val="000000"/>
          <w:sz w:val="32"/>
          <w:szCs w:val="28"/>
        </w:rPr>
        <w:t>.</w:t>
      </w:r>
      <w:r>
        <w:rPr>
          <w:rFonts w:ascii="Times New Roman" w:hAnsi="Times New Roman" w:cs="Times New Roman"/>
          <w:color w:val="000000"/>
          <w:sz w:val="28"/>
          <w:szCs w:val="28"/>
        </w:rPr>
        <w:t xml:space="preserve"> или одним из банков, согласно перечню, приведенному на сайте ОАО «РЖД» </w:t>
      </w:r>
      <w:r>
        <w:rPr>
          <w:rFonts w:ascii="Times New Roman" w:hAnsi="Times New Roman" w:cs="Times New Roman"/>
          <w:sz w:val="28"/>
          <w:szCs w:val="28"/>
        </w:rPr>
        <w:t>https://company.rzd.ru/</w:t>
      </w:r>
      <w:r>
        <w:rPr>
          <w:rFonts w:ascii="Times New Roman" w:hAnsi="Times New Roman" w:cs="Times New Roman"/>
          <w:sz w:val="28"/>
          <w:szCs w:val="28"/>
          <w:lang w:eastAsia="ru-RU"/>
        </w:rPr>
        <w:t xml:space="preserve"> раздел «Закупки и торги»</w:t>
      </w:r>
      <w:r>
        <w:rPr>
          <w:rFonts w:ascii="Times New Roman" w:hAnsi="Times New Roman" w:cs="Times New Roman"/>
          <w:color w:val="000000"/>
          <w:sz w:val="28"/>
          <w:szCs w:val="28"/>
        </w:rPr>
        <w:t xml:space="preserve"> (подраздел «Нормативные документы»).</w:t>
      </w:r>
      <w:r>
        <w:rPr>
          <w:rFonts w:ascii="Times New Roman" w:hAnsi="Times New Roman" w:cs="Times New Roman"/>
          <w:color w:val="000000"/>
          <w:sz w:val="32"/>
          <w:szCs w:val="28"/>
        </w:rPr>
        <w:t xml:space="preserve"> </w:t>
      </w:r>
      <w:r>
        <w:rPr>
          <w:rFonts w:ascii="Times New Roman" w:hAnsi="Times New Roman" w:cs="Times New Roman"/>
          <w:color w:val="000000"/>
          <w:sz w:val="28"/>
          <w:szCs w:val="28"/>
        </w:rPr>
        <w:t xml:space="preserve">Срок действия банковской гарантии должен составлять не менее 120 (ста двадцати) дней со дня окончания срока подачи аукционных заявок. Рекомендуемая форма банковской гарантии </w:t>
      </w:r>
      <w:r>
        <w:rPr>
          <w:rFonts w:ascii="Times New Roman" w:hAnsi="Times New Roman" w:cs="Times New Roman"/>
          <w:b/>
          <w:color w:val="000000"/>
          <w:sz w:val="28"/>
          <w:szCs w:val="28"/>
        </w:rPr>
        <w:t xml:space="preserve">представлена в приложении № </w:t>
      </w:r>
      <w:r>
        <w:rPr>
          <w:rFonts w:ascii="Times New Roman" w:hAnsi="Times New Roman" w:cs="Times New Roman"/>
          <w:b/>
          <w:color w:val="000000"/>
          <w:sz w:val="28"/>
          <w:szCs w:val="28"/>
          <w:lang w:val="en-US"/>
        </w:rPr>
        <w:t>3</w:t>
      </w:r>
      <w:r>
        <w:rPr>
          <w:rFonts w:ascii="Times New Roman" w:hAnsi="Times New Roman" w:cs="Times New Roman"/>
          <w:b/>
          <w:color w:val="000000"/>
          <w:sz w:val="28"/>
          <w:szCs w:val="28"/>
        </w:rPr>
        <w:t xml:space="preserve"> аукционной</w:t>
      </w:r>
      <w:r>
        <w:rPr>
          <w:rFonts w:ascii="Times New Roman" w:hAnsi="Times New Roman" w:cs="Times New Roman"/>
          <w:color w:val="000000"/>
          <w:sz w:val="28"/>
          <w:szCs w:val="28"/>
        </w:rPr>
        <w:t xml:space="preserve"> документации.</w:t>
      </w:r>
    </w:p>
    <w:p w14:paraId="362CAD83" w14:textId="77777777" w:rsidR="00EB4DB2" w:rsidRDefault="00000000">
      <w:pPr>
        <w:pStyle w:val="af3"/>
        <w:numPr>
          <w:ilvl w:val="1"/>
          <w:numId w:val="51"/>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14:paraId="6B09406C" w14:textId="77777777" w:rsidR="00EB4DB2" w:rsidRDefault="00000000">
      <w:pPr>
        <w:pStyle w:val="af3"/>
        <w:numPr>
          <w:ilvl w:val="1"/>
          <w:numId w:val="51"/>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Банковская гарантия должна быть оформлена в пользу заказчика.</w:t>
      </w:r>
    </w:p>
    <w:p w14:paraId="5CF95429" w14:textId="77777777" w:rsidR="00EB4DB2" w:rsidRDefault="00000000">
      <w:pPr>
        <w:pStyle w:val="aff1"/>
        <w:numPr>
          <w:ilvl w:val="1"/>
          <w:numId w:val="51"/>
        </w:numPr>
        <w:spacing w:after="0" w:line="240" w:lineRule="auto"/>
        <w:ind w:left="0" w:firstLine="709"/>
        <w:rPr>
          <w:color w:val="000000"/>
          <w:szCs w:val="28"/>
        </w:rPr>
      </w:pPr>
      <w:r>
        <w:rPr>
          <w:color w:val="000000"/>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14:paraId="641E9C82" w14:textId="77777777" w:rsidR="00EB4DB2" w:rsidRDefault="00000000">
      <w:pPr>
        <w:pStyle w:val="aff1"/>
        <w:numPr>
          <w:ilvl w:val="2"/>
          <w:numId w:val="51"/>
        </w:numPr>
        <w:spacing w:after="0" w:line="240" w:lineRule="auto"/>
        <w:ind w:left="0" w:firstLine="709"/>
        <w:rPr>
          <w:color w:val="000000"/>
          <w:szCs w:val="28"/>
        </w:rPr>
      </w:pPr>
      <w:r>
        <w:rPr>
          <w:color w:val="000000"/>
          <w:szCs w:val="28"/>
        </w:rPr>
        <w:t>В банковской гарантии должны быть указаны:</w:t>
      </w:r>
    </w:p>
    <w:p w14:paraId="05670B7C" w14:textId="77777777" w:rsidR="00EB4DB2" w:rsidRDefault="00000000">
      <w:pPr>
        <w:pStyle w:val="aff1"/>
        <w:numPr>
          <w:ilvl w:val="0"/>
          <w:numId w:val="19"/>
        </w:numPr>
        <w:spacing w:after="0" w:line="240" w:lineRule="auto"/>
        <w:ind w:left="0" w:firstLine="709"/>
        <w:rPr>
          <w:color w:val="000000"/>
          <w:szCs w:val="28"/>
        </w:rPr>
      </w:pPr>
      <w:r>
        <w:rPr>
          <w:color w:val="000000"/>
          <w:szCs w:val="28"/>
        </w:rPr>
        <w:t>дата выдачи;</w:t>
      </w:r>
    </w:p>
    <w:p w14:paraId="5D3048DF" w14:textId="77777777" w:rsidR="00EB4DB2" w:rsidRDefault="00000000">
      <w:pPr>
        <w:pStyle w:val="aff1"/>
        <w:numPr>
          <w:ilvl w:val="0"/>
          <w:numId w:val="19"/>
        </w:numPr>
        <w:spacing w:after="0" w:line="240" w:lineRule="auto"/>
        <w:ind w:left="0" w:firstLine="709"/>
        <w:rPr>
          <w:color w:val="000000"/>
          <w:szCs w:val="28"/>
        </w:rPr>
      </w:pPr>
      <w:r>
        <w:rPr>
          <w:color w:val="000000"/>
          <w:szCs w:val="28"/>
        </w:rPr>
        <w:t>принципал;</w:t>
      </w:r>
    </w:p>
    <w:p w14:paraId="20686F07" w14:textId="77777777" w:rsidR="00EB4DB2" w:rsidRDefault="00000000">
      <w:pPr>
        <w:pStyle w:val="aff1"/>
        <w:numPr>
          <w:ilvl w:val="0"/>
          <w:numId w:val="19"/>
        </w:numPr>
        <w:spacing w:after="0" w:line="240" w:lineRule="auto"/>
        <w:ind w:left="0" w:firstLine="709"/>
        <w:rPr>
          <w:color w:val="000000"/>
          <w:szCs w:val="28"/>
        </w:rPr>
      </w:pPr>
      <w:r>
        <w:rPr>
          <w:color w:val="000000"/>
          <w:szCs w:val="28"/>
        </w:rPr>
        <w:t>бенефициар (заказчик);</w:t>
      </w:r>
    </w:p>
    <w:p w14:paraId="6178151D" w14:textId="77777777" w:rsidR="00EB4DB2" w:rsidRDefault="00000000">
      <w:pPr>
        <w:pStyle w:val="aff1"/>
        <w:numPr>
          <w:ilvl w:val="0"/>
          <w:numId w:val="19"/>
        </w:numPr>
        <w:spacing w:after="0" w:line="240" w:lineRule="auto"/>
        <w:ind w:left="0" w:firstLine="709"/>
        <w:rPr>
          <w:color w:val="000000"/>
          <w:szCs w:val="28"/>
        </w:rPr>
      </w:pPr>
      <w:r>
        <w:rPr>
          <w:color w:val="000000"/>
          <w:szCs w:val="28"/>
        </w:rPr>
        <w:t>гарант;</w:t>
      </w:r>
    </w:p>
    <w:p w14:paraId="56CEF4DE" w14:textId="77777777" w:rsidR="00EB4DB2" w:rsidRDefault="00000000">
      <w:pPr>
        <w:pStyle w:val="aff1"/>
        <w:numPr>
          <w:ilvl w:val="0"/>
          <w:numId w:val="19"/>
        </w:numPr>
        <w:spacing w:after="0" w:line="240" w:lineRule="auto"/>
        <w:ind w:left="0" w:firstLine="709"/>
        <w:rPr>
          <w:color w:val="000000"/>
          <w:szCs w:val="28"/>
        </w:rPr>
      </w:pPr>
      <w:r>
        <w:rPr>
          <w:color w:val="000000"/>
          <w:szCs w:val="28"/>
        </w:rPr>
        <w:t>способ закупки, номер и ее наименование;</w:t>
      </w:r>
    </w:p>
    <w:p w14:paraId="5C94C1BD" w14:textId="77777777" w:rsidR="00EB4DB2" w:rsidRDefault="00000000">
      <w:pPr>
        <w:pStyle w:val="aff1"/>
        <w:numPr>
          <w:ilvl w:val="0"/>
          <w:numId w:val="19"/>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w:t>
      </w:r>
    </w:p>
    <w:p w14:paraId="51D94860" w14:textId="77777777" w:rsidR="00EB4DB2" w:rsidRDefault="00000000">
      <w:pPr>
        <w:pStyle w:val="aff1"/>
        <w:spacing w:after="0" w:line="240" w:lineRule="auto"/>
        <w:ind w:firstLine="709"/>
        <w:rPr>
          <w:color w:val="000000"/>
          <w:szCs w:val="28"/>
        </w:rPr>
      </w:pPr>
      <w:r>
        <w:rPr>
          <w:color w:val="000000"/>
          <w:szCs w:val="28"/>
        </w:rPr>
        <w:t>а) обязательство принципала, в случае если он будет признан победителем аукциона (либо представит предпоследнее предложение о цене, при условии, что победитель аукциона уклонился от подписания договора и принято решение о его заключении с участником, сделавшим предпоследнее предложение о цене) 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заказчика;</w:t>
      </w:r>
    </w:p>
    <w:p w14:paraId="17BA671D" w14:textId="77777777" w:rsidR="00EB4DB2" w:rsidRDefault="00000000">
      <w:pPr>
        <w:pStyle w:val="aff1"/>
        <w:spacing w:after="0" w:line="240" w:lineRule="auto"/>
        <w:ind w:firstLine="709"/>
        <w:rPr>
          <w:color w:val="000000"/>
        </w:rPr>
      </w:pPr>
      <w:r>
        <w:rPr>
          <w:color w:val="000000"/>
          <w:szCs w:val="28"/>
        </w:rPr>
        <w:lastRenderedPageBreak/>
        <w:t>б) обязательство принципала не совершать действий, направленных на отзыв или изменение своей аукционной заявки после окончания</w:t>
      </w:r>
      <w:r>
        <w:rPr>
          <w:color w:val="000000"/>
        </w:rPr>
        <w:t xml:space="preserve"> срока подачи заявок;</w:t>
      </w:r>
    </w:p>
    <w:p w14:paraId="65128E03" w14:textId="77777777" w:rsidR="00EB4DB2" w:rsidRDefault="00000000">
      <w:pPr>
        <w:pStyle w:val="aff1"/>
        <w:numPr>
          <w:ilvl w:val="0"/>
          <w:numId w:val="19"/>
        </w:numPr>
        <w:spacing w:after="0" w:line="240" w:lineRule="auto"/>
        <w:ind w:left="0" w:firstLine="709"/>
        <w:rPr>
          <w:color w:val="000000"/>
          <w:szCs w:val="28"/>
        </w:rPr>
      </w:pPr>
      <w:r>
        <w:rPr>
          <w:color w:val="000000"/>
          <w:szCs w:val="28"/>
        </w:rPr>
        <w:t>денежная сумма, подлежащая выплате;</w:t>
      </w:r>
    </w:p>
    <w:p w14:paraId="13DEF810" w14:textId="77777777" w:rsidR="00EB4DB2" w:rsidRDefault="00000000">
      <w:pPr>
        <w:pStyle w:val="aff1"/>
        <w:numPr>
          <w:ilvl w:val="0"/>
          <w:numId w:val="19"/>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w:t>
      </w:r>
    </w:p>
    <w:p w14:paraId="6BDF31A9" w14:textId="77777777" w:rsidR="00EB4DB2" w:rsidRDefault="00000000">
      <w:pPr>
        <w:pStyle w:val="aff1"/>
        <w:spacing w:after="0" w:line="240" w:lineRule="auto"/>
        <w:ind w:firstLine="709"/>
        <w:rPr>
          <w:color w:val="000000"/>
          <w:szCs w:val="28"/>
        </w:rPr>
      </w:pPr>
      <w:r>
        <w:rPr>
          <w:color w:val="000000"/>
          <w:szCs w:val="28"/>
        </w:rPr>
        <w:t>а)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14:paraId="6C8114E8" w14:textId="77777777" w:rsidR="00EB4DB2" w:rsidRDefault="00000000">
      <w:pPr>
        <w:pStyle w:val="aff1"/>
        <w:spacing w:after="0" w:line="240" w:lineRule="auto"/>
        <w:ind w:firstLine="709"/>
        <w:rPr>
          <w:color w:val="000000"/>
          <w:szCs w:val="28"/>
        </w:rPr>
      </w:pPr>
      <w:r>
        <w:rPr>
          <w:color w:val="000000"/>
          <w:szCs w:val="28"/>
        </w:rPr>
        <w:t>б) отказ принципала подписать договор в порядке, установленном аукционной документацией;</w:t>
      </w:r>
    </w:p>
    <w:p w14:paraId="2F0BF381" w14:textId="77777777" w:rsidR="00EB4DB2" w:rsidRDefault="00000000">
      <w:pPr>
        <w:pStyle w:val="aff1"/>
        <w:spacing w:after="0" w:line="240" w:lineRule="auto"/>
        <w:ind w:firstLine="709"/>
        <w:rPr>
          <w:color w:val="000000"/>
          <w:szCs w:val="28"/>
        </w:rPr>
      </w:pPr>
      <w:r>
        <w:rPr>
          <w:color w:val="000000"/>
          <w:szCs w:val="28"/>
        </w:rPr>
        <w:t>в) непредставление принципалом договора в срок, установленный аукционной документацией;</w:t>
      </w:r>
    </w:p>
    <w:p w14:paraId="78897300" w14:textId="77777777" w:rsidR="00EB4DB2" w:rsidRDefault="00000000">
      <w:pPr>
        <w:pStyle w:val="aff1"/>
        <w:spacing w:after="0" w:line="240" w:lineRule="auto"/>
        <w:ind w:firstLine="709"/>
        <w:rPr>
          <w:color w:val="000000"/>
          <w:szCs w:val="28"/>
        </w:rPr>
      </w:pPr>
      <w:r>
        <w:rPr>
          <w:color w:val="000000"/>
          <w:szCs w:val="28"/>
        </w:rPr>
        <w:t>г) непредставление принципалом обеспечения исполнения договора (в случае если обеспечение исполнения договора предусмотрено аукционной документацией);</w:t>
      </w:r>
    </w:p>
    <w:p w14:paraId="4C0DD0B8" w14:textId="77777777" w:rsidR="00EB4DB2" w:rsidRDefault="00000000">
      <w:pPr>
        <w:pStyle w:val="aff1"/>
        <w:spacing w:after="0" w:line="240" w:lineRule="auto"/>
        <w:ind w:firstLine="709"/>
        <w:rPr>
          <w:color w:val="000000"/>
          <w:szCs w:val="28"/>
        </w:rPr>
      </w:pPr>
      <w:r>
        <w:rPr>
          <w:color w:val="000000"/>
          <w:szCs w:val="28"/>
        </w:rPr>
        <w:t>д) представление принципалом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документацией);</w:t>
      </w:r>
    </w:p>
    <w:p w14:paraId="490CF74A" w14:textId="77777777" w:rsidR="00EB4DB2" w:rsidRDefault="00000000">
      <w:pPr>
        <w:pStyle w:val="aff1"/>
        <w:spacing w:after="0" w:line="240" w:lineRule="auto"/>
        <w:ind w:firstLine="709"/>
        <w:rPr>
          <w:color w:val="000000"/>
          <w:szCs w:val="28"/>
        </w:rPr>
      </w:pPr>
      <w:r>
        <w:rPr>
          <w:color w:val="000000"/>
          <w:szCs w:val="28"/>
        </w:rPr>
        <w:t>е) непредставление сведений в отношении всей цепочки собственников, включая бенефициаров (в том числе конечных);</w:t>
      </w:r>
    </w:p>
    <w:p w14:paraId="1177A090" w14:textId="77777777" w:rsidR="00EB4DB2" w:rsidRDefault="00000000">
      <w:pPr>
        <w:pStyle w:val="aff1"/>
        <w:numPr>
          <w:ilvl w:val="0"/>
          <w:numId w:val="19"/>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35575D26" w14:textId="77777777" w:rsidR="00EB4DB2" w:rsidRDefault="00000000">
      <w:pPr>
        <w:pStyle w:val="aff1"/>
        <w:numPr>
          <w:ilvl w:val="1"/>
          <w:numId w:val="51"/>
        </w:numPr>
        <w:spacing w:after="0" w:line="240" w:lineRule="auto"/>
        <w:ind w:left="0" w:firstLine="709"/>
        <w:rPr>
          <w:color w:val="000000"/>
          <w:szCs w:val="28"/>
        </w:rPr>
      </w:pPr>
      <w:r>
        <w:rPr>
          <w:color w:val="000000"/>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14:paraId="739D546B" w14:textId="77777777" w:rsidR="00EB4DB2" w:rsidRDefault="00000000">
      <w:pPr>
        <w:pStyle w:val="aff1"/>
        <w:numPr>
          <w:ilvl w:val="2"/>
          <w:numId w:val="51"/>
        </w:numPr>
        <w:spacing w:after="0" w:line="240" w:lineRule="auto"/>
        <w:ind w:left="0" w:firstLine="709"/>
        <w:rPr>
          <w:color w:val="000000"/>
          <w:szCs w:val="28"/>
        </w:rPr>
      </w:pPr>
      <w:r>
        <w:rPr>
          <w:color w:val="000000"/>
          <w:szCs w:val="28"/>
        </w:rPr>
        <w:t>Банковская гарантия также должна содержать:</w:t>
      </w:r>
    </w:p>
    <w:p w14:paraId="75BC7000" w14:textId="77777777" w:rsidR="00EB4DB2" w:rsidRDefault="00000000">
      <w:pPr>
        <w:pStyle w:val="aff1"/>
        <w:numPr>
          <w:ilvl w:val="0"/>
          <w:numId w:val="20"/>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592195D4" w14:textId="77777777" w:rsidR="00EB4DB2" w:rsidRDefault="00000000">
      <w:pPr>
        <w:pStyle w:val="aff1"/>
        <w:numPr>
          <w:ilvl w:val="0"/>
          <w:numId w:val="20"/>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787DBA28" w14:textId="77777777" w:rsidR="00EB4DB2" w:rsidRDefault="00000000">
      <w:pPr>
        <w:pStyle w:val="aff1"/>
        <w:numPr>
          <w:ilvl w:val="0"/>
          <w:numId w:val="20"/>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0A5B9010" w14:textId="77777777" w:rsidR="00EB4DB2" w:rsidRDefault="00000000">
      <w:pPr>
        <w:pStyle w:val="aff1"/>
        <w:numPr>
          <w:ilvl w:val="0"/>
          <w:numId w:val="20"/>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75B26F48" w14:textId="77777777" w:rsidR="00EB4DB2" w:rsidRDefault="00000000">
      <w:pPr>
        <w:pStyle w:val="aff1"/>
        <w:numPr>
          <w:ilvl w:val="0"/>
          <w:numId w:val="20"/>
        </w:numPr>
        <w:spacing w:after="0" w:line="240" w:lineRule="auto"/>
        <w:ind w:left="0" w:firstLine="709"/>
        <w:rPr>
          <w:color w:val="000000"/>
          <w:szCs w:val="28"/>
        </w:rPr>
      </w:pPr>
      <w:r>
        <w:rPr>
          <w:color w:val="000000"/>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59640335" w14:textId="77777777" w:rsidR="00EB4DB2" w:rsidRDefault="00000000">
      <w:pPr>
        <w:pStyle w:val="aff1"/>
        <w:numPr>
          <w:ilvl w:val="0"/>
          <w:numId w:val="20"/>
        </w:numPr>
        <w:spacing w:after="0" w:line="240" w:lineRule="auto"/>
        <w:ind w:left="0" w:firstLine="709"/>
        <w:rPr>
          <w:color w:val="000000"/>
          <w:szCs w:val="28"/>
        </w:rPr>
      </w:pPr>
      <w:r>
        <w:rPr>
          <w:color w:val="000000"/>
          <w:szCs w:val="28"/>
        </w:rPr>
        <w:lastRenderedPageBreak/>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6CDBF160" w14:textId="77777777" w:rsidR="00EB4DB2" w:rsidRDefault="00000000">
      <w:pPr>
        <w:pStyle w:val="aff1"/>
        <w:numPr>
          <w:ilvl w:val="0"/>
          <w:numId w:val="20"/>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4CC7EA02" w14:textId="77777777" w:rsidR="00EB4DB2" w:rsidRDefault="00000000">
      <w:pPr>
        <w:pStyle w:val="aff1"/>
        <w:numPr>
          <w:ilvl w:val="0"/>
          <w:numId w:val="20"/>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окончания срока подачи заявок;</w:t>
      </w:r>
    </w:p>
    <w:p w14:paraId="2C692B90" w14:textId="77777777" w:rsidR="00EB4DB2" w:rsidRDefault="00000000">
      <w:pPr>
        <w:pStyle w:val="aff1"/>
        <w:numPr>
          <w:ilvl w:val="0"/>
          <w:numId w:val="20"/>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9B90F2C" w14:textId="77777777" w:rsidR="00EB4DB2" w:rsidRDefault="00000000">
      <w:pPr>
        <w:pStyle w:val="aff1"/>
        <w:numPr>
          <w:ilvl w:val="0"/>
          <w:numId w:val="20"/>
        </w:numPr>
        <w:spacing w:after="0" w:line="240" w:lineRule="auto"/>
        <w:ind w:left="0" w:firstLine="709"/>
        <w:rPr>
          <w:color w:val="000000"/>
          <w:szCs w:val="28"/>
        </w:rPr>
      </w:pPr>
      <w:r>
        <w:rPr>
          <w:color w:val="000000"/>
          <w:szCs w:val="28"/>
        </w:rPr>
        <w:t>срок действия банковской гарантии в соответствии с требованиями аукционной документации;</w:t>
      </w:r>
    </w:p>
    <w:p w14:paraId="2B87FF59" w14:textId="77777777" w:rsidR="00EB4DB2" w:rsidRDefault="00000000">
      <w:pPr>
        <w:pStyle w:val="aff1"/>
        <w:numPr>
          <w:ilvl w:val="0"/>
          <w:numId w:val="20"/>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B5BD68C" w14:textId="77777777" w:rsidR="00EB4DB2" w:rsidRDefault="00000000">
      <w:pPr>
        <w:pStyle w:val="aff1"/>
        <w:numPr>
          <w:ilvl w:val="0"/>
          <w:numId w:val="20"/>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2D426AD7" w14:textId="77777777" w:rsidR="00EB4DB2" w:rsidRDefault="00000000">
      <w:pPr>
        <w:pStyle w:val="aff1"/>
        <w:numPr>
          <w:ilvl w:val="1"/>
          <w:numId w:val="51"/>
        </w:numPr>
        <w:spacing w:after="0" w:line="240" w:lineRule="auto"/>
        <w:ind w:left="0" w:firstLine="709"/>
        <w:rPr>
          <w:color w:val="000000"/>
          <w:szCs w:val="28"/>
        </w:rPr>
      </w:pPr>
      <w:r>
        <w:rPr>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Pr>
          <w:color w:val="000000"/>
          <w:szCs w:val="28"/>
        </w:rPr>
        <w:t>.</w:t>
      </w:r>
    </w:p>
    <w:p w14:paraId="68097380" w14:textId="77777777" w:rsidR="00EB4DB2" w:rsidRDefault="00000000">
      <w:pPr>
        <w:pStyle w:val="aff1"/>
        <w:numPr>
          <w:ilvl w:val="1"/>
          <w:numId w:val="51"/>
        </w:numPr>
        <w:spacing w:after="0" w:line="240" w:lineRule="auto"/>
        <w:ind w:left="0" w:firstLine="709"/>
        <w:rPr>
          <w:color w:val="000000"/>
          <w:szCs w:val="28"/>
        </w:rPr>
      </w:pPr>
      <w:r>
        <w:rPr>
          <w:color w:val="000000"/>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14:paraId="4DA0D495" w14:textId="77777777" w:rsidR="00EB4DB2" w:rsidRDefault="00000000">
      <w:pPr>
        <w:pStyle w:val="aff1"/>
        <w:numPr>
          <w:ilvl w:val="1"/>
          <w:numId w:val="51"/>
        </w:numPr>
        <w:spacing w:after="0" w:line="240" w:lineRule="auto"/>
        <w:ind w:left="0" w:firstLine="709"/>
        <w:rPr>
          <w:color w:val="000000"/>
          <w:szCs w:val="28"/>
        </w:rPr>
      </w:pPr>
      <w:r>
        <w:rPr>
          <w:color w:val="000000"/>
          <w:szCs w:val="28"/>
        </w:rPr>
        <w:t>Взыскание по банковской гарантии производится при наступлении обстоятельств, предусмотренных банковской гарантией.</w:t>
      </w:r>
    </w:p>
    <w:p w14:paraId="2E08453A" w14:textId="77777777" w:rsidR="00EB4DB2" w:rsidRDefault="00EB4DB2">
      <w:pPr>
        <w:pStyle w:val="a"/>
        <w:numPr>
          <w:ilvl w:val="0"/>
          <w:numId w:val="0"/>
        </w:numPr>
        <w:spacing w:after="0" w:line="240" w:lineRule="auto"/>
        <w:ind w:firstLine="709"/>
        <w:rPr>
          <w:b/>
          <w:i/>
          <w:color w:val="000000"/>
        </w:rPr>
      </w:pPr>
    </w:p>
    <w:p w14:paraId="0E548788" w14:textId="0647A4A5" w:rsidR="00EB4DB2" w:rsidRDefault="00220DC8">
      <w:pPr>
        <w:pStyle w:val="20"/>
        <w:numPr>
          <w:ilvl w:val="0"/>
          <w:numId w:val="51"/>
        </w:numPr>
        <w:spacing w:before="0" w:after="0"/>
        <w:ind w:left="360" w:hanging="11"/>
        <w:jc w:val="both"/>
        <w:rPr>
          <w:rFonts w:cs="Times New Roman"/>
          <w:i w:val="0"/>
          <w:color w:val="000000"/>
        </w:rPr>
      </w:pPr>
      <w:r>
        <w:rPr>
          <w:rFonts w:cs="Times New Roman"/>
          <w:i w:val="0"/>
          <w:color w:val="000000"/>
        </w:rPr>
        <w:lastRenderedPageBreak/>
        <w:t xml:space="preserve"> </w:t>
      </w:r>
      <w:r w:rsidR="00000000">
        <w:rPr>
          <w:rFonts w:cs="Times New Roman"/>
          <w:i w:val="0"/>
          <w:color w:val="000000"/>
        </w:rPr>
        <w:t>Обеспечение исполнения договора</w:t>
      </w:r>
    </w:p>
    <w:p w14:paraId="5BE02E7E" w14:textId="25212DA9" w:rsidR="00EB4DB2" w:rsidRDefault="00000000">
      <w:pPr>
        <w:pStyle w:val="aff1"/>
        <w:numPr>
          <w:ilvl w:val="1"/>
          <w:numId w:val="51"/>
        </w:numPr>
        <w:spacing w:after="0" w:line="240" w:lineRule="auto"/>
        <w:ind w:left="0" w:firstLine="709"/>
        <w:rPr>
          <w:color w:val="000000"/>
          <w:szCs w:val="28"/>
        </w:rPr>
      </w:pPr>
      <w:r>
        <w:rPr>
          <w:color w:val="000000"/>
          <w:szCs w:val="28"/>
        </w:rPr>
        <w:t xml:space="preserve">Обеспечение исполнения договора предоставляется, если в пункте 1.6 аукционной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банковской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w:t>
      </w:r>
      <w:r w:rsidR="00A26AE5">
        <w:rPr>
          <w:color w:val="000000"/>
          <w:szCs w:val="28"/>
        </w:rPr>
        <w:t>З</w:t>
      </w:r>
      <w:r>
        <w:rPr>
          <w:color w:val="000000"/>
          <w:szCs w:val="28"/>
        </w:rPr>
        <w:t>аказчику</w:t>
      </w:r>
      <w:r w:rsidR="00A26AE5">
        <w:rPr>
          <w:color w:val="000000"/>
          <w:szCs w:val="28"/>
        </w:rPr>
        <w:t>.</w:t>
      </w:r>
    </w:p>
    <w:p w14:paraId="4264798E" w14:textId="77777777" w:rsidR="00EB4DB2" w:rsidRDefault="00EB4DB2">
      <w:pPr>
        <w:pStyle w:val="aff1"/>
        <w:spacing w:after="0" w:line="240" w:lineRule="auto"/>
        <w:ind w:left="1018" w:firstLine="0"/>
        <w:rPr>
          <w:color w:val="000000"/>
          <w:szCs w:val="28"/>
        </w:rPr>
      </w:pPr>
    </w:p>
    <w:p w14:paraId="23981800" w14:textId="6DB64A0D" w:rsidR="00EB4DB2" w:rsidRDefault="00000000">
      <w:pPr>
        <w:pStyle w:val="aff1"/>
        <w:spacing w:after="0" w:line="240" w:lineRule="auto"/>
        <w:ind w:firstLine="709"/>
        <w:rPr>
          <w:color w:val="000000"/>
          <w:szCs w:val="28"/>
        </w:rPr>
      </w:pPr>
      <w:r>
        <w:rPr>
          <w:color w:val="000000"/>
          <w:szCs w:val="28"/>
        </w:rPr>
        <w:t>Е</w:t>
      </w:r>
      <w:r>
        <w:rPr>
          <w:szCs w:val="28"/>
        </w:rPr>
        <w:t xml:space="preserve">сли в отношении </w:t>
      </w:r>
      <w:r w:rsidR="00A26AE5">
        <w:rPr>
          <w:szCs w:val="28"/>
        </w:rPr>
        <w:t>У</w:t>
      </w:r>
      <w:r>
        <w:rPr>
          <w:szCs w:val="28"/>
        </w:rPr>
        <w:t xml:space="preserve">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w:t>
      </w:r>
      <w:r w:rsidR="00A26AE5">
        <w:rPr>
          <w:szCs w:val="28"/>
        </w:rPr>
        <w:t>У</w:t>
      </w:r>
      <w:r>
        <w:rPr>
          <w:szCs w:val="28"/>
        </w:rPr>
        <w:t>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Pr>
          <w:color w:val="000000"/>
          <w:szCs w:val="28"/>
        </w:rPr>
        <w:t xml:space="preserve"> таких лиц.</w:t>
      </w:r>
    </w:p>
    <w:p w14:paraId="1CDD828E" w14:textId="77777777" w:rsidR="00EB4DB2" w:rsidRDefault="00000000">
      <w:pPr>
        <w:pStyle w:val="aff1"/>
        <w:spacing w:after="0" w:line="240" w:lineRule="auto"/>
        <w:ind w:firstLine="709"/>
        <w:rPr>
          <w:color w:val="000000"/>
          <w:szCs w:val="28"/>
          <w:highlight w:val="yellow"/>
        </w:rPr>
      </w:pPr>
      <w:r>
        <w:rPr>
          <w:color w:val="000000"/>
          <w:szCs w:val="28"/>
        </w:rPr>
        <w:t>Предоставление обеспечения иным способом не допускается.</w:t>
      </w:r>
    </w:p>
    <w:p w14:paraId="78E65128" w14:textId="77777777" w:rsidR="00EB4DB2" w:rsidRDefault="00000000">
      <w:pPr>
        <w:pStyle w:val="aff1"/>
        <w:spacing w:after="0" w:line="240" w:lineRule="auto"/>
        <w:ind w:firstLine="709"/>
        <w:rPr>
          <w:color w:val="000000"/>
          <w:szCs w:val="28"/>
        </w:rPr>
      </w:pPr>
      <w:r>
        <w:rPr>
          <w:color w:val="000000"/>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1.6 аукционной документации, обеспечение исполнения договора предоставляется в соответствующем размере.</w:t>
      </w:r>
    </w:p>
    <w:p w14:paraId="36C467FD" w14:textId="12F6A055" w:rsidR="00EB4DB2" w:rsidRDefault="00000000">
      <w:pPr>
        <w:pStyle w:val="aff1"/>
        <w:numPr>
          <w:ilvl w:val="1"/>
          <w:numId w:val="51"/>
        </w:numPr>
        <w:spacing w:after="0" w:line="240" w:lineRule="auto"/>
        <w:ind w:left="0" w:firstLine="709"/>
        <w:rPr>
          <w:color w:val="000000"/>
          <w:szCs w:val="28"/>
        </w:rPr>
      </w:pPr>
      <w:r>
        <w:rPr>
          <w:color w:val="000000"/>
          <w:szCs w:val="28"/>
        </w:rPr>
        <w:t xml:space="preserve">Договор может быть заключен только после представления победителем или </w:t>
      </w:r>
      <w:r w:rsidR="00A26AE5">
        <w:rPr>
          <w:color w:val="000000"/>
          <w:szCs w:val="28"/>
        </w:rPr>
        <w:t>У</w:t>
      </w:r>
      <w:r>
        <w:rPr>
          <w:color w:val="000000"/>
          <w:szCs w:val="28"/>
        </w:rPr>
        <w:t xml:space="preserve">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обеспечения исполнения договора. </w:t>
      </w:r>
    </w:p>
    <w:p w14:paraId="27D62383" w14:textId="77777777" w:rsidR="00EB4DB2" w:rsidRDefault="00000000">
      <w:pPr>
        <w:pStyle w:val="aff1"/>
        <w:numPr>
          <w:ilvl w:val="1"/>
          <w:numId w:val="51"/>
        </w:numPr>
        <w:spacing w:after="0" w:line="240" w:lineRule="auto"/>
        <w:ind w:left="0" w:firstLine="709"/>
        <w:rPr>
          <w:color w:val="000000"/>
          <w:szCs w:val="28"/>
        </w:rPr>
      </w:pPr>
      <w:r>
        <w:rPr>
          <w:color w:val="000000"/>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
    <w:p w14:paraId="5D1D20D2" w14:textId="77777777" w:rsidR="00EB4DB2" w:rsidRDefault="00000000">
      <w:pPr>
        <w:pStyle w:val="aff1"/>
        <w:numPr>
          <w:ilvl w:val="1"/>
          <w:numId w:val="51"/>
        </w:numPr>
        <w:spacing w:after="0" w:line="240" w:lineRule="auto"/>
        <w:ind w:left="0" w:firstLine="709"/>
        <w:rPr>
          <w:color w:val="000000"/>
          <w:szCs w:val="28"/>
        </w:rPr>
      </w:pPr>
      <w:r>
        <w:rPr>
          <w:bCs/>
          <w:color w:val="000000"/>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по реквизитам, </w:t>
      </w:r>
      <w:r>
        <w:rPr>
          <w:bCs/>
          <w:szCs w:val="28"/>
        </w:rPr>
        <w:t xml:space="preserve">указанным в пункте </w:t>
      </w:r>
      <w:r>
        <w:rPr>
          <w:szCs w:val="28"/>
        </w:rPr>
        <w:t xml:space="preserve">9.2 </w:t>
      </w:r>
      <w:r>
        <w:rPr>
          <w:bCs/>
          <w:szCs w:val="28"/>
        </w:rPr>
        <w:t xml:space="preserve">аукционной </w:t>
      </w:r>
      <w:r>
        <w:rPr>
          <w:bCs/>
          <w:color w:val="000000"/>
          <w:szCs w:val="28"/>
        </w:rPr>
        <w:t xml:space="preserve">документации, денежные средства в размере, установленном аукционной документацией. Факт внесения участником аукциона денежных средств в качестве обеспечения исполнения договора </w:t>
      </w:r>
      <w:r>
        <w:rPr>
          <w:color w:val="000000"/>
          <w:szCs w:val="28"/>
        </w:rPr>
        <w:t>должен быть</w:t>
      </w:r>
      <w:r>
        <w:rPr>
          <w:bCs/>
          <w:color w:val="000000"/>
          <w:szCs w:val="28"/>
        </w:rPr>
        <w:t xml:space="preserve"> подтвержден </w:t>
      </w:r>
      <w:r>
        <w:rPr>
          <w:color w:val="000000"/>
          <w:szCs w:val="28"/>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180F606" w14:textId="77777777" w:rsidR="00EB4DB2" w:rsidRDefault="00000000">
      <w:pPr>
        <w:pStyle w:val="aff1"/>
        <w:numPr>
          <w:ilvl w:val="1"/>
          <w:numId w:val="51"/>
        </w:numPr>
        <w:spacing w:after="0" w:line="240" w:lineRule="auto"/>
        <w:ind w:left="0" w:firstLine="709"/>
        <w:rPr>
          <w:color w:val="000000"/>
          <w:szCs w:val="28"/>
        </w:rPr>
      </w:pPr>
      <w:r>
        <w:rPr>
          <w:color w:val="000000"/>
          <w:spacing w:val="-2"/>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признается уклонившимся от заключения договора.</w:t>
      </w:r>
    </w:p>
    <w:p w14:paraId="0B6B26F0" w14:textId="77777777" w:rsidR="00EB4DB2" w:rsidRDefault="00000000">
      <w:pPr>
        <w:pStyle w:val="aff1"/>
        <w:numPr>
          <w:ilvl w:val="1"/>
          <w:numId w:val="51"/>
        </w:numPr>
        <w:spacing w:after="0" w:line="240" w:lineRule="auto"/>
        <w:ind w:left="0" w:firstLine="709"/>
        <w:rPr>
          <w:color w:val="FF0000"/>
          <w:szCs w:val="28"/>
        </w:rPr>
      </w:pPr>
      <w:r>
        <w:rPr>
          <w:color w:val="000000"/>
          <w:szCs w:val="28"/>
        </w:rPr>
        <w:lastRenderedPageBreak/>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перечне банков, представленном на сайте ОАО «РЖД» </w:t>
      </w:r>
      <w:r>
        <w:rPr>
          <w:szCs w:val="28"/>
        </w:rPr>
        <w:t>https://company.rzd.ru/ раздел «Закупки и торги»</w:t>
      </w:r>
      <w:r>
        <w:rPr>
          <w:color w:val="000000"/>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w:t>
      </w:r>
      <w:r>
        <w:rPr>
          <w:szCs w:val="28"/>
        </w:rPr>
        <w:t>предусмотренном пунктом 10.8.</w:t>
      </w:r>
    </w:p>
    <w:p w14:paraId="28C1881A" w14:textId="3C95273E" w:rsidR="00EB4DB2" w:rsidRDefault="00000000">
      <w:pPr>
        <w:pStyle w:val="aff1"/>
        <w:numPr>
          <w:ilvl w:val="1"/>
          <w:numId w:val="51"/>
        </w:numPr>
        <w:spacing w:after="0" w:line="240" w:lineRule="auto"/>
        <w:ind w:left="0" w:firstLine="709"/>
        <w:rPr>
          <w:color w:val="000000"/>
          <w:szCs w:val="28"/>
        </w:rPr>
      </w:pPr>
      <w:r>
        <w:rPr>
          <w:color w:val="000000"/>
          <w:szCs w:val="28"/>
        </w:rPr>
        <w:t xml:space="preserve">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w:t>
      </w:r>
      <w:r>
        <w:rPr>
          <w:b/>
          <w:color w:val="000000"/>
          <w:szCs w:val="28"/>
        </w:rPr>
        <w:t>представлена в приложении № </w:t>
      </w:r>
      <w:r w:rsidR="00735D5D">
        <w:rPr>
          <w:b/>
          <w:color w:val="000000"/>
          <w:szCs w:val="28"/>
        </w:rPr>
        <w:t>4</w:t>
      </w:r>
      <w:r>
        <w:rPr>
          <w:color w:val="000000"/>
          <w:szCs w:val="28"/>
        </w:rPr>
        <w:t xml:space="preserve"> аукционной документации.</w:t>
      </w:r>
    </w:p>
    <w:p w14:paraId="238F08CA" w14:textId="3E051F96" w:rsidR="00EB4DB2" w:rsidRDefault="00000000">
      <w:pPr>
        <w:pStyle w:val="aff1"/>
        <w:numPr>
          <w:ilvl w:val="1"/>
          <w:numId w:val="51"/>
        </w:numPr>
        <w:spacing w:after="0" w:line="240" w:lineRule="auto"/>
        <w:ind w:left="0" w:firstLine="709"/>
        <w:rPr>
          <w:color w:val="000000"/>
          <w:szCs w:val="28"/>
        </w:rPr>
      </w:pPr>
      <w:r>
        <w:rPr>
          <w:bCs/>
          <w:color w:val="000000"/>
          <w:szCs w:val="28"/>
        </w:rPr>
        <w:t xml:space="preserve">Победитель или </w:t>
      </w:r>
      <w:r w:rsidR="00A26AE5">
        <w:rPr>
          <w:bCs/>
          <w:color w:val="000000"/>
          <w:szCs w:val="28"/>
        </w:rPr>
        <w:t>У</w:t>
      </w:r>
      <w:r>
        <w:rPr>
          <w:bCs/>
          <w:color w:val="000000"/>
          <w:szCs w:val="28"/>
        </w:rPr>
        <w:t xml:space="preserve">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w:t>
      </w:r>
      <w:r w:rsidR="00A26AE5">
        <w:rPr>
          <w:bCs/>
          <w:color w:val="000000"/>
          <w:szCs w:val="28"/>
        </w:rPr>
        <w:t>У</w:t>
      </w:r>
      <w:r>
        <w:rPr>
          <w:bCs/>
          <w:color w:val="000000"/>
          <w:szCs w:val="28"/>
        </w:rPr>
        <w:t>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p>
    <w:p w14:paraId="415101D4" w14:textId="450B54F6" w:rsidR="00EB4DB2" w:rsidRDefault="00000000">
      <w:pPr>
        <w:pStyle w:val="aff1"/>
        <w:numPr>
          <w:ilvl w:val="1"/>
          <w:numId w:val="51"/>
        </w:numPr>
        <w:spacing w:after="0" w:line="240" w:lineRule="auto"/>
        <w:ind w:left="0" w:firstLine="709"/>
        <w:rPr>
          <w:color w:val="000000"/>
          <w:szCs w:val="28"/>
        </w:rPr>
      </w:pPr>
      <w:r>
        <w:rPr>
          <w:bCs/>
          <w:color w:val="000000"/>
          <w:szCs w:val="28"/>
        </w:rPr>
        <w:t xml:space="preserve">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w:t>
      </w:r>
      <w:r w:rsidR="00A26AE5">
        <w:rPr>
          <w:bCs/>
          <w:color w:val="000000"/>
          <w:szCs w:val="28"/>
        </w:rPr>
        <w:t>У</w:t>
      </w:r>
      <w:r>
        <w:rPr>
          <w:bCs/>
          <w:color w:val="000000"/>
          <w:szCs w:val="28"/>
        </w:rPr>
        <w:t>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Pr>
          <w:color w:val="000000"/>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w:t>
      </w:r>
      <w:r w:rsidR="00A26AE5">
        <w:rPr>
          <w:color w:val="000000"/>
          <w:szCs w:val="28"/>
        </w:rPr>
        <w:t>У</w:t>
      </w:r>
      <w:r>
        <w:rPr>
          <w:color w:val="000000"/>
          <w:szCs w:val="28"/>
        </w:rPr>
        <w:t>частник закупки признается уклонившимся от заключения договора.</w:t>
      </w:r>
    </w:p>
    <w:p w14:paraId="5BBFF0B0" w14:textId="77777777" w:rsidR="00EB4DB2" w:rsidRDefault="00000000">
      <w:pPr>
        <w:pStyle w:val="aff1"/>
        <w:numPr>
          <w:ilvl w:val="1"/>
          <w:numId w:val="51"/>
        </w:numPr>
        <w:spacing w:after="0" w:line="240" w:lineRule="auto"/>
        <w:ind w:left="0" w:firstLine="709"/>
        <w:rPr>
          <w:color w:val="000000"/>
          <w:szCs w:val="28"/>
        </w:rPr>
      </w:pPr>
      <w:r>
        <w:rPr>
          <w:color w:val="000000"/>
          <w:szCs w:val="28"/>
        </w:rPr>
        <w:t xml:space="preserve">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 </w:t>
      </w:r>
    </w:p>
    <w:p w14:paraId="6D81857F" w14:textId="77777777" w:rsidR="00EB4DB2" w:rsidRDefault="00000000">
      <w:pPr>
        <w:pStyle w:val="aff1"/>
        <w:numPr>
          <w:ilvl w:val="2"/>
          <w:numId w:val="51"/>
        </w:numPr>
        <w:spacing w:after="0" w:line="240" w:lineRule="auto"/>
        <w:ind w:left="0" w:firstLine="709"/>
        <w:rPr>
          <w:color w:val="000000"/>
          <w:szCs w:val="28"/>
        </w:rPr>
      </w:pPr>
      <w:r>
        <w:rPr>
          <w:color w:val="000000"/>
          <w:szCs w:val="28"/>
        </w:rPr>
        <w:t>В банковской гарантии должны быть указаны:</w:t>
      </w:r>
    </w:p>
    <w:p w14:paraId="1CEB591E" w14:textId="77777777" w:rsidR="00EB4DB2" w:rsidRDefault="00000000">
      <w:pPr>
        <w:pStyle w:val="aff1"/>
        <w:numPr>
          <w:ilvl w:val="0"/>
          <w:numId w:val="21"/>
        </w:numPr>
        <w:spacing w:after="0" w:line="240" w:lineRule="auto"/>
        <w:ind w:left="0" w:firstLine="709"/>
        <w:rPr>
          <w:color w:val="000000"/>
          <w:szCs w:val="28"/>
        </w:rPr>
      </w:pPr>
      <w:r>
        <w:rPr>
          <w:color w:val="000000"/>
          <w:szCs w:val="28"/>
        </w:rPr>
        <w:t>дата выдачи;</w:t>
      </w:r>
    </w:p>
    <w:p w14:paraId="0BC690AB" w14:textId="77777777" w:rsidR="00EB4DB2" w:rsidRDefault="00000000">
      <w:pPr>
        <w:pStyle w:val="aff1"/>
        <w:numPr>
          <w:ilvl w:val="0"/>
          <w:numId w:val="21"/>
        </w:numPr>
        <w:spacing w:after="0" w:line="240" w:lineRule="auto"/>
        <w:ind w:left="0" w:firstLine="709"/>
        <w:rPr>
          <w:color w:val="000000"/>
          <w:szCs w:val="28"/>
        </w:rPr>
      </w:pPr>
      <w:r>
        <w:rPr>
          <w:color w:val="000000"/>
          <w:szCs w:val="28"/>
        </w:rPr>
        <w:t>принципал;</w:t>
      </w:r>
    </w:p>
    <w:p w14:paraId="5BA8AF82" w14:textId="77777777" w:rsidR="00EB4DB2" w:rsidRDefault="00000000">
      <w:pPr>
        <w:pStyle w:val="aff1"/>
        <w:numPr>
          <w:ilvl w:val="0"/>
          <w:numId w:val="21"/>
        </w:numPr>
        <w:spacing w:after="0" w:line="240" w:lineRule="auto"/>
        <w:ind w:left="0" w:firstLine="709"/>
        <w:rPr>
          <w:color w:val="000000"/>
          <w:szCs w:val="28"/>
        </w:rPr>
      </w:pPr>
      <w:r>
        <w:rPr>
          <w:color w:val="000000"/>
          <w:szCs w:val="28"/>
        </w:rPr>
        <w:t>бенефициар (заказчик);</w:t>
      </w:r>
    </w:p>
    <w:p w14:paraId="716201B0" w14:textId="77777777" w:rsidR="00EB4DB2" w:rsidRDefault="00000000">
      <w:pPr>
        <w:pStyle w:val="aff1"/>
        <w:numPr>
          <w:ilvl w:val="0"/>
          <w:numId w:val="21"/>
        </w:numPr>
        <w:spacing w:after="0" w:line="240" w:lineRule="auto"/>
        <w:ind w:left="0" w:firstLine="709"/>
        <w:rPr>
          <w:color w:val="000000"/>
          <w:szCs w:val="28"/>
        </w:rPr>
      </w:pPr>
      <w:r>
        <w:rPr>
          <w:color w:val="000000"/>
          <w:szCs w:val="28"/>
        </w:rPr>
        <w:t>гарант;</w:t>
      </w:r>
    </w:p>
    <w:p w14:paraId="57E7B99E" w14:textId="77777777" w:rsidR="00EB4DB2" w:rsidRDefault="00000000">
      <w:pPr>
        <w:pStyle w:val="aff1"/>
        <w:numPr>
          <w:ilvl w:val="0"/>
          <w:numId w:val="21"/>
        </w:numPr>
        <w:spacing w:after="0" w:line="240" w:lineRule="auto"/>
        <w:ind w:left="0" w:firstLine="709"/>
        <w:rPr>
          <w:color w:val="000000"/>
          <w:szCs w:val="28"/>
        </w:rPr>
      </w:pPr>
      <w:r>
        <w:rPr>
          <w:color w:val="000000"/>
          <w:szCs w:val="28"/>
        </w:rPr>
        <w:t>способ закупки, номер и ее наименование;</w:t>
      </w:r>
    </w:p>
    <w:p w14:paraId="6FC8C5D3" w14:textId="77777777" w:rsidR="00EB4DB2" w:rsidRDefault="00000000">
      <w:pPr>
        <w:pStyle w:val="aff1"/>
        <w:numPr>
          <w:ilvl w:val="0"/>
          <w:numId w:val="21"/>
        </w:numPr>
        <w:spacing w:after="0" w:line="240" w:lineRule="auto"/>
        <w:ind w:left="0" w:firstLine="709"/>
        <w:rPr>
          <w:color w:val="000000"/>
          <w:szCs w:val="28"/>
        </w:rPr>
      </w:pPr>
      <w:r>
        <w:rPr>
          <w:color w:val="000000"/>
          <w:szCs w:val="28"/>
        </w:rPr>
        <w:t>денежная сумма, подлежащая выплате;</w:t>
      </w:r>
    </w:p>
    <w:p w14:paraId="045A3148" w14:textId="77777777" w:rsidR="00EB4DB2" w:rsidRDefault="00000000">
      <w:pPr>
        <w:pStyle w:val="aff1"/>
        <w:numPr>
          <w:ilvl w:val="0"/>
          <w:numId w:val="21"/>
        </w:numPr>
        <w:spacing w:after="0" w:line="240" w:lineRule="auto"/>
        <w:ind w:left="0" w:firstLine="709"/>
        <w:rPr>
          <w:color w:val="000000"/>
          <w:szCs w:val="28"/>
        </w:rPr>
      </w:pPr>
      <w:r>
        <w:rPr>
          <w:color w:val="000000"/>
          <w:szCs w:val="28"/>
        </w:rPr>
        <w:t xml:space="preserve">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w:t>
      </w:r>
      <w:r>
        <w:rPr>
          <w:color w:val="000000"/>
          <w:szCs w:val="28"/>
        </w:rPr>
        <w:lastRenderedPageBreak/>
        <w:t>гаранту Центральным Банком Российской Федерации, адрес для предъявления требований по банковской гарантии.</w:t>
      </w:r>
    </w:p>
    <w:p w14:paraId="132153ED" w14:textId="77777777" w:rsidR="00EB4DB2" w:rsidRDefault="00000000">
      <w:pPr>
        <w:pStyle w:val="aff1"/>
        <w:numPr>
          <w:ilvl w:val="0"/>
          <w:numId w:val="21"/>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14:paraId="009D6A7E" w14:textId="77777777" w:rsidR="00EB4DB2" w:rsidRDefault="00000000">
      <w:pPr>
        <w:pStyle w:val="aff1"/>
        <w:numPr>
          <w:ilvl w:val="0"/>
          <w:numId w:val="21"/>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14:paraId="320B0A83"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выдачи банковской гарантии;</w:t>
      </w:r>
    </w:p>
    <w:p w14:paraId="6C9F19E8" w14:textId="77777777" w:rsidR="00EB4DB2" w:rsidRDefault="00000000">
      <w:pPr>
        <w:pStyle w:val="aff1"/>
        <w:numPr>
          <w:ilvl w:val="0"/>
          <w:numId w:val="21"/>
        </w:numPr>
        <w:spacing w:after="0" w:line="240" w:lineRule="auto"/>
        <w:ind w:left="0" w:firstLine="709"/>
        <w:rPr>
          <w:color w:val="000000"/>
          <w:szCs w:val="28"/>
        </w:rPr>
      </w:pPr>
      <w:r>
        <w:rPr>
          <w:color w:val="000000"/>
          <w:szCs w:val="28"/>
        </w:rPr>
        <w:t>срок действия банковской гарантии;</w:t>
      </w:r>
    </w:p>
    <w:p w14:paraId="2EB1C837"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бенефициар вправе предъявлять требование в течение всего срока действия банковской гарантии;</w:t>
      </w:r>
    </w:p>
    <w:p w14:paraId="755AA9A3"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14:paraId="322AD33E" w14:textId="77777777" w:rsidR="00EB4DB2" w:rsidRDefault="00000000">
      <w:pPr>
        <w:pStyle w:val="aff1"/>
        <w:numPr>
          <w:ilvl w:val="0"/>
          <w:numId w:val="21"/>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14:paraId="2FF6C346"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28AE0E6D" w14:textId="77777777" w:rsidR="00EB4DB2" w:rsidRDefault="00000000">
      <w:pPr>
        <w:pStyle w:val="aff1"/>
        <w:numPr>
          <w:ilvl w:val="0"/>
          <w:numId w:val="21"/>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386C35B4"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2A550685"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1AE7E4C6"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4D404C35" w14:textId="77777777" w:rsidR="00EB4DB2" w:rsidRDefault="00000000">
      <w:pPr>
        <w:pStyle w:val="aff1"/>
        <w:numPr>
          <w:ilvl w:val="0"/>
          <w:numId w:val="21"/>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36B863A6" w14:textId="77777777" w:rsidR="00EB4DB2" w:rsidRDefault="00000000">
      <w:pPr>
        <w:pStyle w:val="aff1"/>
        <w:numPr>
          <w:ilvl w:val="0"/>
          <w:numId w:val="21"/>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 xml:space="preserve">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w:t>
      </w:r>
      <w:r>
        <w:rPr>
          <w:szCs w:val="28"/>
        </w:rPr>
        <w:lastRenderedPageBreak/>
        <w:t>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AD39B57" w14:textId="77777777" w:rsidR="00EB4DB2" w:rsidRDefault="00000000">
      <w:pPr>
        <w:pStyle w:val="aff1"/>
        <w:numPr>
          <w:ilvl w:val="0"/>
          <w:numId w:val="21"/>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14:paraId="02FB2FC0" w14:textId="77777777" w:rsidR="00EB4DB2" w:rsidRDefault="00000000">
      <w:pPr>
        <w:pStyle w:val="aff1"/>
        <w:numPr>
          <w:ilvl w:val="0"/>
          <w:numId w:val="21"/>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796395BD" w14:textId="77777777" w:rsidR="00EB4DB2" w:rsidRDefault="00000000">
      <w:pPr>
        <w:pStyle w:val="aff1"/>
        <w:numPr>
          <w:ilvl w:val="1"/>
          <w:numId w:val="51"/>
        </w:numPr>
        <w:spacing w:after="0" w:line="240" w:lineRule="auto"/>
        <w:ind w:left="0" w:firstLine="709"/>
        <w:rPr>
          <w:color w:val="000000"/>
          <w:szCs w:val="28"/>
        </w:rPr>
      </w:pPr>
      <w:r>
        <w:rPr>
          <w:color w:val="000000"/>
          <w:szCs w:val="28"/>
        </w:rPr>
        <w:t xml:space="preserve"> 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7C746E51" w14:textId="77777777" w:rsidR="00EB4DB2" w:rsidRDefault="00000000">
      <w:pPr>
        <w:pStyle w:val="aff1"/>
        <w:numPr>
          <w:ilvl w:val="1"/>
          <w:numId w:val="51"/>
        </w:numPr>
        <w:spacing w:after="0" w:line="240" w:lineRule="auto"/>
        <w:ind w:left="0" w:firstLine="709"/>
        <w:rPr>
          <w:color w:val="000000"/>
          <w:szCs w:val="28"/>
        </w:rPr>
      </w:pPr>
      <w:r>
        <w:rPr>
          <w:color w:val="000000"/>
          <w:spacing w:val="-2"/>
          <w:szCs w:val="28"/>
        </w:rPr>
        <w:t xml:space="preserve"> 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19B91788" w14:textId="77777777" w:rsidR="00EB4DB2" w:rsidRDefault="00000000">
      <w:pPr>
        <w:pStyle w:val="aff1"/>
        <w:numPr>
          <w:ilvl w:val="1"/>
          <w:numId w:val="51"/>
        </w:numPr>
        <w:spacing w:after="0" w:line="240" w:lineRule="auto"/>
        <w:ind w:left="0" w:firstLine="709"/>
        <w:rPr>
          <w:color w:val="000000"/>
          <w:szCs w:val="28"/>
        </w:rPr>
      </w:pPr>
      <w:r>
        <w:rPr>
          <w:bCs/>
          <w:color w:val="000000"/>
          <w:szCs w:val="28"/>
        </w:rPr>
        <w:t xml:space="preserve"> Денежные средства, внесенные в качестве </w:t>
      </w:r>
      <w:r>
        <w:rPr>
          <w:color w:val="000000"/>
          <w:spacing w:val="-2"/>
          <w:szCs w:val="28"/>
        </w:rPr>
        <w:t>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заключенному по итогам аукциона</w:t>
      </w:r>
      <w:r>
        <w:rPr>
          <w:bCs/>
          <w:color w:val="000000"/>
          <w:szCs w:val="28"/>
        </w:rPr>
        <w:t>.</w:t>
      </w:r>
    </w:p>
    <w:p w14:paraId="6CC88ADB" w14:textId="77777777" w:rsidR="00EB4DB2" w:rsidRDefault="00000000">
      <w:pPr>
        <w:pStyle w:val="aff1"/>
        <w:numPr>
          <w:ilvl w:val="1"/>
          <w:numId w:val="51"/>
        </w:numPr>
        <w:spacing w:after="0" w:line="240" w:lineRule="auto"/>
        <w:ind w:left="0" w:firstLine="709"/>
        <w:rPr>
          <w:color w:val="000000"/>
          <w:szCs w:val="28"/>
        </w:rPr>
      </w:pPr>
      <w:r>
        <w:rPr>
          <w:color w:val="000000"/>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6483D437" w14:textId="77777777" w:rsidR="00EB4DB2" w:rsidRDefault="00000000">
      <w:pPr>
        <w:pStyle w:val="aff1"/>
        <w:spacing w:after="0" w:line="240" w:lineRule="auto"/>
        <w:ind w:firstLine="709"/>
        <w:rPr>
          <w:color w:val="000000"/>
          <w:szCs w:val="28"/>
        </w:rPr>
      </w:pPr>
      <w:r>
        <w:rPr>
          <w:color w:val="000000"/>
          <w:szCs w:val="28"/>
        </w:rPr>
        <w:t>Денежные средства, перечисленные ранее,</w:t>
      </w:r>
      <w:r>
        <w:rPr>
          <w:color w:val="000000"/>
          <w:spacing w:val="-2"/>
          <w:szCs w:val="28"/>
        </w:rPr>
        <w:t xml:space="preserve"> </w:t>
      </w:r>
      <w:r>
        <w:rPr>
          <w:color w:val="000000"/>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3071281C" w14:textId="77777777" w:rsidR="00EB4DB2" w:rsidRDefault="00EB4DB2">
      <w:pPr>
        <w:pStyle w:val="aff1"/>
        <w:spacing w:after="0" w:line="240" w:lineRule="auto"/>
        <w:ind w:firstLine="709"/>
        <w:rPr>
          <w:color w:val="000000"/>
          <w:szCs w:val="28"/>
        </w:rPr>
      </w:pPr>
    </w:p>
    <w:p w14:paraId="001C83C1" w14:textId="77777777" w:rsidR="00EB4DB2" w:rsidRDefault="00EB4DB2">
      <w:pPr>
        <w:pStyle w:val="af3"/>
        <w:ind w:left="0" w:firstLine="709"/>
        <w:jc w:val="both"/>
        <w:rPr>
          <w:rFonts w:ascii="Times New Roman" w:hAnsi="Times New Roman" w:cs="Times New Roman"/>
          <w:bCs/>
          <w:sz w:val="28"/>
          <w:szCs w:val="28"/>
        </w:rPr>
      </w:pPr>
    </w:p>
    <w:p w14:paraId="60F744D3" w14:textId="77777777" w:rsidR="00EB4DB2" w:rsidRDefault="00EB4DB2">
      <w:pPr>
        <w:pStyle w:val="af3"/>
        <w:ind w:left="0" w:firstLine="709"/>
        <w:jc w:val="both"/>
        <w:rPr>
          <w:rFonts w:ascii="Times New Roman" w:hAnsi="Times New Roman" w:cs="Times New Roman"/>
          <w:bCs/>
          <w:sz w:val="28"/>
          <w:szCs w:val="28"/>
        </w:rPr>
      </w:pPr>
    </w:p>
    <w:p w14:paraId="091837F6" w14:textId="77777777" w:rsidR="00EB4DB2" w:rsidRDefault="00EB4DB2">
      <w:pPr>
        <w:pStyle w:val="af3"/>
        <w:ind w:left="0" w:firstLine="709"/>
        <w:jc w:val="both"/>
        <w:rPr>
          <w:rFonts w:ascii="Times New Roman" w:hAnsi="Times New Roman" w:cs="Times New Roman"/>
          <w:bCs/>
          <w:sz w:val="28"/>
          <w:szCs w:val="28"/>
        </w:rPr>
      </w:pPr>
    </w:p>
    <w:p w14:paraId="01278A0C" w14:textId="77777777" w:rsidR="00EB4DB2" w:rsidRDefault="00EB4DB2">
      <w:pPr>
        <w:pStyle w:val="af3"/>
        <w:ind w:left="0" w:firstLine="709"/>
        <w:jc w:val="both"/>
        <w:rPr>
          <w:rFonts w:ascii="Times New Roman" w:hAnsi="Times New Roman" w:cs="Times New Roman"/>
          <w:bCs/>
          <w:sz w:val="28"/>
          <w:szCs w:val="28"/>
        </w:rPr>
      </w:pPr>
    </w:p>
    <w:p w14:paraId="64E7B23E" w14:textId="77777777" w:rsidR="00EB4DB2" w:rsidRDefault="00EB4DB2">
      <w:pPr>
        <w:pStyle w:val="af3"/>
        <w:ind w:left="0" w:firstLine="709"/>
        <w:jc w:val="both"/>
        <w:rPr>
          <w:rFonts w:ascii="Times New Roman" w:hAnsi="Times New Roman" w:cs="Times New Roman"/>
          <w:bCs/>
          <w:sz w:val="28"/>
          <w:szCs w:val="28"/>
        </w:rPr>
      </w:pPr>
    </w:p>
    <w:p w14:paraId="4ED4884D" w14:textId="77777777" w:rsidR="00EB4DB2" w:rsidRPr="00735D5D" w:rsidRDefault="00000000">
      <w:pPr>
        <w:pStyle w:val="2a"/>
        <w:shd w:val="clear" w:color="auto" w:fill="auto"/>
        <w:spacing w:line="276" w:lineRule="auto"/>
        <w:ind w:left="5700"/>
        <w:jc w:val="right"/>
        <w:rPr>
          <w:b/>
          <w:bCs/>
          <w:sz w:val="28"/>
          <w:szCs w:val="28"/>
        </w:rPr>
      </w:pPr>
      <w:r w:rsidRPr="00735D5D">
        <w:rPr>
          <w:b/>
          <w:bCs/>
          <w:sz w:val="28"/>
          <w:szCs w:val="28"/>
        </w:rPr>
        <w:lastRenderedPageBreak/>
        <w:t>Приложение № 1</w:t>
      </w:r>
    </w:p>
    <w:p w14:paraId="4A7DC37F" w14:textId="77777777" w:rsidR="00EB4DB2"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55C1AA97" w14:textId="77777777" w:rsidR="00EB4DB2" w:rsidRDefault="00000000">
      <w:pPr>
        <w:pStyle w:val="33"/>
        <w:shd w:val="clear" w:color="auto" w:fill="auto"/>
        <w:spacing w:before="0" w:after="0" w:line="276" w:lineRule="auto"/>
        <w:jc w:val="center"/>
        <w:rPr>
          <w:sz w:val="28"/>
          <w:szCs w:val="28"/>
        </w:rPr>
      </w:pPr>
      <w:r>
        <w:rPr>
          <w:sz w:val="28"/>
          <w:szCs w:val="28"/>
        </w:rPr>
        <w:t>На бланке участника</w:t>
      </w:r>
    </w:p>
    <w:p w14:paraId="01BA3954" w14:textId="77777777" w:rsidR="00EB4DB2" w:rsidRDefault="00000000">
      <w:pPr>
        <w:pStyle w:val="27"/>
        <w:shd w:val="clear" w:color="auto" w:fill="auto"/>
        <w:tabs>
          <w:tab w:val="left" w:leader="underscore" w:pos="3859"/>
        </w:tabs>
        <w:spacing w:before="0" w:line="276" w:lineRule="auto"/>
        <w:ind w:left="40" w:firstLine="680"/>
        <w:rPr>
          <w:sz w:val="28"/>
          <w:szCs w:val="28"/>
        </w:rPr>
      </w:pPr>
      <w:r>
        <w:rPr>
          <w:rStyle w:val="20pt"/>
          <w:sz w:val="28"/>
          <w:szCs w:val="28"/>
        </w:rPr>
        <w:t xml:space="preserve">ЗАЯВКА </w:t>
      </w:r>
      <w:r>
        <w:rPr>
          <w:rStyle w:val="20pt"/>
          <w:sz w:val="28"/>
          <w:szCs w:val="28"/>
        </w:rPr>
        <w:tab/>
        <w:t xml:space="preserve"> </w:t>
      </w:r>
      <w:r>
        <w:rPr>
          <w:rStyle w:val="20pt0"/>
          <w:i/>
          <w:iCs/>
          <w:sz w:val="28"/>
          <w:szCs w:val="28"/>
        </w:rPr>
        <w:t>(наименование участника)</w:t>
      </w:r>
      <w:r>
        <w:rPr>
          <w:rStyle w:val="20pt"/>
          <w:sz w:val="28"/>
          <w:szCs w:val="28"/>
        </w:rPr>
        <w:t xml:space="preserve"> НА УЧАСТИЕ</w:t>
      </w:r>
    </w:p>
    <w:p w14:paraId="6035F027" w14:textId="77777777" w:rsidR="00EB4DB2" w:rsidRDefault="00000000">
      <w:pPr>
        <w:pStyle w:val="33"/>
        <w:shd w:val="clear" w:color="auto" w:fill="auto"/>
        <w:tabs>
          <w:tab w:val="left" w:leader="underscore" w:pos="2803"/>
          <w:tab w:val="left" w:leader="underscore" w:pos="4603"/>
        </w:tabs>
        <w:spacing w:before="0" w:after="258" w:line="276" w:lineRule="auto"/>
        <w:jc w:val="center"/>
        <w:rPr>
          <w:sz w:val="28"/>
          <w:szCs w:val="28"/>
        </w:rPr>
      </w:pPr>
      <w:r>
        <w:rPr>
          <w:sz w:val="28"/>
          <w:szCs w:val="28"/>
        </w:rPr>
        <w:t>В АУКЦИОНЕ №</w:t>
      </w:r>
      <w:r>
        <w:rPr>
          <w:sz w:val="28"/>
          <w:szCs w:val="28"/>
        </w:rPr>
        <w:tab/>
        <w:t xml:space="preserve"> </w:t>
      </w:r>
    </w:p>
    <w:p w14:paraId="104B018F" w14:textId="77777777" w:rsidR="00EB4DB2" w:rsidRDefault="00000000">
      <w:pPr>
        <w:pStyle w:val="33"/>
        <w:shd w:val="clear" w:color="auto" w:fill="auto"/>
        <w:spacing w:before="0" w:after="0" w:line="276" w:lineRule="auto"/>
        <w:ind w:left="40" w:firstLine="680"/>
        <w:jc w:val="both"/>
        <w:rPr>
          <w:sz w:val="28"/>
          <w:szCs w:val="28"/>
        </w:rPr>
      </w:pPr>
      <w:r>
        <w:rPr>
          <w:sz w:val="28"/>
          <w:szCs w:val="28"/>
        </w:rPr>
        <w:t>Будучи уполномоченным представлять и действовать от имени</w:t>
      </w:r>
    </w:p>
    <w:p w14:paraId="288778F5" w14:textId="77777777" w:rsidR="00EB4DB2" w:rsidRDefault="00000000">
      <w:pPr>
        <w:pStyle w:val="27"/>
        <w:shd w:val="clear" w:color="auto" w:fill="auto"/>
        <w:tabs>
          <w:tab w:val="left" w:leader="underscore" w:pos="2286"/>
        </w:tabs>
        <w:spacing w:before="0" w:line="276" w:lineRule="auto"/>
        <w:ind w:left="40"/>
        <w:rPr>
          <w:sz w:val="28"/>
          <w:szCs w:val="28"/>
        </w:rPr>
      </w:pPr>
      <w:r>
        <w:rPr>
          <w:rStyle w:val="20pt"/>
          <w:sz w:val="28"/>
          <w:szCs w:val="28"/>
        </w:rPr>
        <w:tab/>
        <w:t xml:space="preserve">(далее - участник) </w:t>
      </w:r>
      <w:r>
        <w:rPr>
          <w:rStyle w:val="20pt0"/>
          <w:i/>
          <w:iCs/>
          <w:sz w:val="28"/>
          <w:szCs w:val="28"/>
        </w:rPr>
        <w:t xml:space="preserve">(указать наименование участника или в </w:t>
      </w:r>
      <w:r>
        <w:rPr>
          <w:rStyle w:val="af5"/>
          <w:sz w:val="28"/>
          <w:szCs w:val="28"/>
        </w:rPr>
        <w:t>случае участия нескольких лиц на стороне одного участника, наименования таких лиц</w:t>
      </w:r>
      <w:r>
        <w:rPr>
          <w:sz w:val="28"/>
          <w:szCs w:val="28"/>
        </w:rPr>
        <w:t>), а также полностью изучив всю аукционную документацию, я, нижеподписавшийся, настоящим подаю заявку на участие в аукционе №</w:t>
      </w:r>
    </w:p>
    <w:p w14:paraId="703816B5" w14:textId="77777777" w:rsidR="00EB4DB2" w:rsidRDefault="00000000">
      <w:pPr>
        <w:pStyle w:val="33"/>
        <w:shd w:val="clear" w:color="auto" w:fill="auto"/>
        <w:tabs>
          <w:tab w:val="left" w:leader="underscore" w:pos="1725"/>
          <w:tab w:val="left" w:leader="underscore" w:pos="5661"/>
        </w:tabs>
        <w:spacing w:before="0" w:after="0" w:line="276" w:lineRule="auto"/>
        <w:ind w:left="40"/>
        <w:jc w:val="both"/>
        <w:rPr>
          <w:sz w:val="28"/>
          <w:szCs w:val="28"/>
        </w:rPr>
      </w:pPr>
      <w:r>
        <w:rPr>
          <w:sz w:val="28"/>
          <w:szCs w:val="28"/>
        </w:rPr>
        <w:tab/>
        <w:t xml:space="preserve">  (далее - аукцион) на право</w:t>
      </w:r>
    </w:p>
    <w:p w14:paraId="32CC1770" w14:textId="77777777" w:rsidR="00EB4DB2" w:rsidRDefault="00000000">
      <w:pPr>
        <w:pStyle w:val="27"/>
        <w:shd w:val="clear" w:color="auto" w:fill="auto"/>
        <w:spacing w:before="0" w:line="276" w:lineRule="auto"/>
        <w:ind w:left="40"/>
        <w:rPr>
          <w:sz w:val="28"/>
          <w:szCs w:val="28"/>
        </w:rPr>
      </w:pPr>
      <w:r>
        <w:rPr>
          <w:rStyle w:val="20pt"/>
          <w:sz w:val="28"/>
          <w:szCs w:val="28"/>
        </w:rPr>
        <w:t xml:space="preserve">заключения договора </w:t>
      </w:r>
      <w:r>
        <w:rPr>
          <w:rStyle w:val="20pt0"/>
          <w:i/>
          <w:iCs/>
          <w:sz w:val="28"/>
          <w:szCs w:val="28"/>
        </w:rPr>
        <w:t>указать предмет договора.</w:t>
      </w:r>
    </w:p>
    <w:p w14:paraId="5AABFCED" w14:textId="77777777" w:rsidR="00EB4DB2" w:rsidRDefault="00000000">
      <w:pPr>
        <w:pStyle w:val="33"/>
        <w:shd w:val="clear" w:color="auto" w:fill="auto"/>
        <w:spacing w:before="0" w:after="0" w:line="276" w:lineRule="auto"/>
        <w:ind w:left="40" w:right="20"/>
        <w:jc w:val="both"/>
        <w:rPr>
          <w:sz w:val="28"/>
          <w:szCs w:val="28"/>
        </w:rPr>
      </w:pPr>
      <w:r>
        <w:rPr>
          <w:sz w:val="28"/>
          <w:szCs w:val="28"/>
        </w:rPr>
        <w:t xml:space="preserve">          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1312F6C1" w14:textId="77777777" w:rsidR="00EB4DB2" w:rsidRDefault="00000000">
      <w:pPr>
        <w:pStyle w:val="33"/>
        <w:shd w:val="clear" w:color="auto" w:fill="auto"/>
        <w:spacing w:before="0" w:after="0" w:line="276" w:lineRule="auto"/>
        <w:ind w:left="40" w:right="20" w:firstLine="680"/>
        <w:jc w:val="both"/>
        <w:rPr>
          <w:sz w:val="28"/>
          <w:szCs w:val="28"/>
        </w:rPr>
      </w:pPr>
      <w:r>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5990F7BE" w14:textId="77777777" w:rsidR="00EB4DB2" w:rsidRDefault="00000000">
      <w:pPr>
        <w:pStyle w:val="33"/>
        <w:shd w:val="clear" w:color="auto" w:fill="auto"/>
        <w:tabs>
          <w:tab w:val="left" w:leader="underscore" w:pos="6221"/>
        </w:tabs>
        <w:spacing w:before="0" w:after="0" w:line="276" w:lineRule="auto"/>
        <w:ind w:left="40" w:firstLine="680"/>
        <w:jc w:val="both"/>
        <w:rPr>
          <w:sz w:val="28"/>
          <w:szCs w:val="28"/>
        </w:rPr>
      </w:pPr>
      <w:r>
        <w:rPr>
          <w:sz w:val="28"/>
          <w:szCs w:val="28"/>
        </w:rPr>
        <w:t xml:space="preserve">Настоящим подтверждается, что </w:t>
      </w:r>
      <w:r>
        <w:rPr>
          <w:sz w:val="28"/>
          <w:szCs w:val="28"/>
        </w:rPr>
        <w:tab/>
        <w:t xml:space="preserve"> </w:t>
      </w:r>
      <w:r>
        <w:rPr>
          <w:rStyle w:val="af5"/>
          <w:sz w:val="28"/>
          <w:szCs w:val="28"/>
        </w:rPr>
        <w:t xml:space="preserve">(наименование участника) </w:t>
      </w:r>
      <w:r>
        <w:rPr>
          <w:sz w:val="28"/>
          <w:szCs w:val="28"/>
        </w:rPr>
        <w:t>ознакомилось(</w:t>
      </w:r>
      <w:proofErr w:type="spellStart"/>
      <w:r>
        <w:rPr>
          <w:sz w:val="28"/>
          <w:szCs w:val="28"/>
        </w:rPr>
        <w:t>ся</w:t>
      </w:r>
      <w:proofErr w:type="spellEnd"/>
      <w:r>
        <w:rPr>
          <w:sz w:val="28"/>
          <w:szCs w:val="28"/>
        </w:rPr>
        <w:t>) с условиями аукционной документации, с ними согласно(</w:t>
      </w:r>
      <w:proofErr w:type="spellStart"/>
      <w:r>
        <w:rPr>
          <w:sz w:val="28"/>
          <w:szCs w:val="28"/>
        </w:rPr>
        <w:t>ен</w:t>
      </w:r>
      <w:proofErr w:type="spellEnd"/>
      <w:r>
        <w:rPr>
          <w:sz w:val="28"/>
          <w:szCs w:val="28"/>
        </w:rPr>
        <w:t>) и возражений не имеет.</w:t>
      </w:r>
    </w:p>
    <w:p w14:paraId="297D259E" w14:textId="77777777" w:rsidR="00EB4DB2" w:rsidRDefault="00000000">
      <w:pPr>
        <w:pStyle w:val="33"/>
        <w:shd w:val="clear" w:color="auto" w:fill="auto"/>
        <w:tabs>
          <w:tab w:val="left" w:leader="underscore" w:pos="3499"/>
        </w:tabs>
        <w:spacing w:before="0" w:after="0" w:line="276" w:lineRule="auto"/>
        <w:ind w:left="40" w:firstLine="680"/>
        <w:jc w:val="both"/>
        <w:rPr>
          <w:sz w:val="28"/>
          <w:szCs w:val="28"/>
        </w:rPr>
      </w:pPr>
      <w:r>
        <w:rPr>
          <w:sz w:val="28"/>
          <w:szCs w:val="28"/>
        </w:rPr>
        <w:t xml:space="preserve">В частности, </w:t>
      </w:r>
      <w:r>
        <w:rPr>
          <w:sz w:val="28"/>
          <w:szCs w:val="28"/>
        </w:rPr>
        <w:tab/>
        <w:t xml:space="preserve"> </w:t>
      </w:r>
      <w:r>
        <w:rPr>
          <w:rStyle w:val="af5"/>
          <w:sz w:val="28"/>
          <w:szCs w:val="28"/>
        </w:rPr>
        <w:t>(наименование участника),</w:t>
      </w:r>
      <w:r>
        <w:rPr>
          <w:sz w:val="28"/>
          <w:szCs w:val="28"/>
        </w:rPr>
        <w:t xml:space="preserve"> подавая настоящую заявку, согласно(</w:t>
      </w:r>
      <w:proofErr w:type="spellStart"/>
      <w:r>
        <w:rPr>
          <w:sz w:val="28"/>
          <w:szCs w:val="28"/>
        </w:rPr>
        <w:t>ен</w:t>
      </w:r>
      <w:proofErr w:type="spellEnd"/>
      <w:r>
        <w:rPr>
          <w:sz w:val="28"/>
          <w:szCs w:val="28"/>
        </w:rPr>
        <w:t>) с тем, что:</w:t>
      </w:r>
    </w:p>
    <w:p w14:paraId="4118DFF6" w14:textId="77777777" w:rsidR="00EB4DB2" w:rsidRDefault="00000000">
      <w:pPr>
        <w:pStyle w:val="33"/>
        <w:numPr>
          <w:ilvl w:val="0"/>
          <w:numId w:val="2"/>
        </w:numPr>
        <w:shd w:val="clear" w:color="auto" w:fill="auto"/>
        <w:tabs>
          <w:tab w:val="left" w:pos="974"/>
        </w:tabs>
        <w:spacing w:before="0" w:after="0" w:line="276" w:lineRule="auto"/>
        <w:ind w:left="40" w:firstLine="680"/>
        <w:jc w:val="both"/>
        <w:rPr>
          <w:sz w:val="28"/>
          <w:szCs w:val="28"/>
        </w:rPr>
      </w:pPr>
      <w:r>
        <w:rPr>
          <w:sz w:val="28"/>
          <w:szCs w:val="28"/>
        </w:rPr>
        <w:t>результаты рассмотрения заявки зависят от проверки всех данных,</w:t>
      </w:r>
    </w:p>
    <w:p w14:paraId="7254B7BB" w14:textId="77777777" w:rsidR="00EB4DB2" w:rsidRDefault="00000000">
      <w:pPr>
        <w:pStyle w:val="33"/>
        <w:shd w:val="clear" w:color="auto" w:fill="auto"/>
        <w:tabs>
          <w:tab w:val="left" w:leader="underscore" w:pos="4106"/>
        </w:tabs>
        <w:spacing w:before="0" w:after="0" w:line="276" w:lineRule="auto"/>
        <w:ind w:left="40"/>
        <w:jc w:val="both"/>
        <w:rPr>
          <w:sz w:val="28"/>
          <w:szCs w:val="28"/>
        </w:rPr>
      </w:pPr>
      <w:r>
        <w:rPr>
          <w:sz w:val="28"/>
          <w:szCs w:val="28"/>
        </w:rPr>
        <w:t xml:space="preserve">представленных </w:t>
      </w:r>
      <w:r>
        <w:rPr>
          <w:sz w:val="28"/>
          <w:szCs w:val="28"/>
        </w:rPr>
        <w:tab/>
        <w:t xml:space="preserve"> </w:t>
      </w:r>
      <w:r>
        <w:rPr>
          <w:rStyle w:val="af5"/>
          <w:sz w:val="28"/>
          <w:szCs w:val="28"/>
        </w:rPr>
        <w:t>(наименование участника),</w:t>
      </w:r>
      <w:r>
        <w:rPr>
          <w:sz w:val="28"/>
          <w:szCs w:val="28"/>
        </w:rPr>
        <w:t xml:space="preserve"> а также иных</w:t>
      </w:r>
    </w:p>
    <w:p w14:paraId="37197932" w14:textId="77777777" w:rsidR="00EB4DB2" w:rsidRDefault="00000000">
      <w:pPr>
        <w:pStyle w:val="33"/>
        <w:shd w:val="clear" w:color="auto" w:fill="auto"/>
        <w:spacing w:before="0" w:after="0" w:line="276" w:lineRule="auto"/>
        <w:ind w:left="40"/>
        <w:jc w:val="both"/>
        <w:rPr>
          <w:sz w:val="28"/>
          <w:szCs w:val="28"/>
        </w:rPr>
      </w:pPr>
      <w:r>
        <w:rPr>
          <w:sz w:val="28"/>
          <w:szCs w:val="28"/>
        </w:rPr>
        <w:t>сведений, имеющихся в распоряжении заказчика;</w:t>
      </w:r>
    </w:p>
    <w:p w14:paraId="674B3B2B" w14:textId="77777777" w:rsidR="00EB4DB2" w:rsidRDefault="00000000">
      <w:pPr>
        <w:pStyle w:val="33"/>
        <w:numPr>
          <w:ilvl w:val="0"/>
          <w:numId w:val="2"/>
        </w:numPr>
        <w:shd w:val="clear" w:color="auto" w:fill="auto"/>
        <w:tabs>
          <w:tab w:val="left" w:pos="883"/>
          <w:tab w:val="left" w:leader="underscore" w:pos="9643"/>
        </w:tabs>
        <w:spacing w:before="0" w:after="0" w:line="276" w:lineRule="auto"/>
        <w:ind w:left="40" w:firstLine="680"/>
        <w:jc w:val="both"/>
        <w:rPr>
          <w:sz w:val="28"/>
          <w:szCs w:val="28"/>
        </w:rPr>
      </w:pPr>
      <w:r>
        <w:rPr>
          <w:sz w:val="28"/>
          <w:szCs w:val="28"/>
        </w:rPr>
        <w:t>за любую ошибку или упущение в представленной</w:t>
      </w:r>
      <w:r>
        <w:rPr>
          <w:sz w:val="28"/>
          <w:szCs w:val="28"/>
        </w:rPr>
        <w:tab/>
      </w:r>
    </w:p>
    <w:p w14:paraId="4C29CFD0" w14:textId="77777777" w:rsidR="00EB4DB2" w:rsidRDefault="00000000">
      <w:pPr>
        <w:pStyle w:val="33"/>
        <w:shd w:val="clear" w:color="auto" w:fill="auto"/>
        <w:tabs>
          <w:tab w:val="left" w:leader="underscore" w:pos="3808"/>
        </w:tabs>
        <w:spacing w:before="0" w:after="0" w:line="276" w:lineRule="auto"/>
        <w:ind w:left="40" w:right="20"/>
        <w:jc w:val="both"/>
        <w:rPr>
          <w:sz w:val="28"/>
          <w:szCs w:val="28"/>
        </w:rPr>
      </w:pPr>
      <w:r>
        <w:rPr>
          <w:rStyle w:val="af5"/>
          <w:sz w:val="28"/>
          <w:szCs w:val="28"/>
        </w:rPr>
        <w:t>(наименование участника)</w:t>
      </w:r>
      <w:r>
        <w:rPr>
          <w:sz w:val="28"/>
          <w:szCs w:val="28"/>
        </w:rPr>
        <w:t xml:space="preserve"> заявке ответственность целиком и полностью будет лежать на</w:t>
      </w:r>
      <w:r>
        <w:rPr>
          <w:sz w:val="28"/>
          <w:szCs w:val="28"/>
        </w:rPr>
        <w:tab/>
      </w:r>
      <w:r>
        <w:rPr>
          <w:rStyle w:val="af5"/>
          <w:sz w:val="28"/>
          <w:szCs w:val="28"/>
        </w:rPr>
        <w:t>(наименование участника);</w:t>
      </w:r>
    </w:p>
    <w:p w14:paraId="7B164DAE" w14:textId="77777777" w:rsidR="00EB4DB2" w:rsidRDefault="00000000">
      <w:pPr>
        <w:pStyle w:val="33"/>
        <w:numPr>
          <w:ilvl w:val="0"/>
          <w:numId w:val="2"/>
        </w:numPr>
        <w:shd w:val="clear" w:color="auto" w:fill="auto"/>
        <w:tabs>
          <w:tab w:val="left" w:pos="933"/>
        </w:tabs>
        <w:spacing w:before="0" w:after="0" w:line="276" w:lineRule="auto"/>
        <w:ind w:left="40" w:right="20" w:firstLine="680"/>
        <w:jc w:val="both"/>
        <w:rPr>
          <w:sz w:val="28"/>
          <w:szCs w:val="28"/>
        </w:rPr>
      </w:pPr>
      <w:r>
        <w:rPr>
          <w:sz w:val="28"/>
          <w:szCs w:val="28"/>
        </w:rPr>
        <w:t>заказчик вправе отказаться от проведения аукциона в порядке, предусмотренном аукционной документацией без объяснения причин.</w:t>
      </w:r>
    </w:p>
    <w:p w14:paraId="21AEF45D" w14:textId="77777777" w:rsidR="00EB4DB2" w:rsidRDefault="00000000">
      <w:pPr>
        <w:pStyle w:val="33"/>
        <w:shd w:val="clear" w:color="auto" w:fill="auto"/>
        <w:tabs>
          <w:tab w:val="left" w:leader="underscore" w:pos="4608"/>
        </w:tabs>
        <w:spacing w:before="0" w:after="0" w:line="276" w:lineRule="auto"/>
        <w:ind w:left="40" w:firstLine="680"/>
        <w:jc w:val="both"/>
        <w:rPr>
          <w:sz w:val="28"/>
          <w:szCs w:val="28"/>
        </w:rPr>
      </w:pPr>
      <w:r>
        <w:rPr>
          <w:sz w:val="28"/>
          <w:szCs w:val="28"/>
        </w:rPr>
        <w:t xml:space="preserve">В случае признания </w:t>
      </w:r>
      <w:r>
        <w:rPr>
          <w:sz w:val="28"/>
          <w:szCs w:val="28"/>
        </w:rPr>
        <w:tab/>
        <w:t xml:space="preserve"> </w:t>
      </w:r>
      <w:r>
        <w:rPr>
          <w:rStyle w:val="af5"/>
          <w:sz w:val="28"/>
          <w:szCs w:val="28"/>
        </w:rPr>
        <w:t>(наименование участника)</w:t>
      </w:r>
      <w:r>
        <w:rPr>
          <w:sz w:val="28"/>
          <w:szCs w:val="28"/>
        </w:rPr>
        <w:t xml:space="preserve"> победителем</w:t>
      </w:r>
    </w:p>
    <w:p w14:paraId="4FE159D8" w14:textId="77777777" w:rsidR="00EB4DB2" w:rsidRDefault="00000000">
      <w:pPr>
        <w:pStyle w:val="33"/>
        <w:shd w:val="clear" w:color="auto" w:fill="auto"/>
        <w:spacing w:before="0" w:after="0" w:line="276" w:lineRule="auto"/>
        <w:ind w:left="40"/>
        <w:jc w:val="both"/>
        <w:rPr>
          <w:sz w:val="28"/>
          <w:szCs w:val="28"/>
        </w:rPr>
      </w:pPr>
      <w:r>
        <w:rPr>
          <w:sz w:val="28"/>
          <w:szCs w:val="28"/>
        </w:rPr>
        <w:t>мы обязуемся:</w:t>
      </w:r>
    </w:p>
    <w:p w14:paraId="134086F1" w14:textId="77777777" w:rsidR="00EB4DB2" w:rsidRDefault="00000000">
      <w:pPr>
        <w:pStyle w:val="33"/>
        <w:numPr>
          <w:ilvl w:val="0"/>
          <w:numId w:val="3"/>
        </w:numPr>
        <w:shd w:val="clear" w:color="auto" w:fill="auto"/>
        <w:tabs>
          <w:tab w:val="left" w:pos="1451"/>
        </w:tabs>
        <w:spacing w:before="0" w:after="0" w:line="276" w:lineRule="auto"/>
        <w:ind w:left="40" w:right="20" w:firstLine="680"/>
        <w:jc w:val="both"/>
        <w:rPr>
          <w:sz w:val="28"/>
          <w:szCs w:val="28"/>
        </w:rPr>
      </w:pPr>
      <w:r>
        <w:rPr>
          <w:sz w:val="28"/>
          <w:szCs w:val="28"/>
        </w:rPr>
        <w:t xml:space="preserve">Придерживаться положений нашей заявки в течение </w:t>
      </w:r>
      <w:r>
        <w:rPr>
          <w:rStyle w:val="af5"/>
          <w:sz w:val="28"/>
          <w:szCs w:val="28"/>
        </w:rPr>
        <w:t>указать срок, но не менее 120 календарных</w:t>
      </w:r>
      <w:r>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14:paraId="2D858C5D" w14:textId="77777777" w:rsidR="00EB4DB2" w:rsidRDefault="00000000">
      <w:pPr>
        <w:pStyle w:val="33"/>
        <w:numPr>
          <w:ilvl w:val="0"/>
          <w:numId w:val="3"/>
        </w:numPr>
        <w:shd w:val="clear" w:color="auto" w:fill="auto"/>
        <w:tabs>
          <w:tab w:val="left" w:pos="1451"/>
        </w:tabs>
        <w:spacing w:before="0" w:after="0" w:line="276" w:lineRule="auto"/>
        <w:ind w:left="40" w:right="20" w:firstLine="720"/>
        <w:jc w:val="both"/>
        <w:rPr>
          <w:sz w:val="28"/>
          <w:szCs w:val="28"/>
        </w:rPr>
      </w:pPr>
      <w:r>
        <w:rPr>
          <w:sz w:val="28"/>
          <w:szCs w:val="28"/>
        </w:rPr>
        <w:lastRenderedPageBreak/>
        <w:t>Подписать договор(ы) на условиях настоящей аукционной заявки и на условиях, объявленных в аукционной документации.</w:t>
      </w:r>
    </w:p>
    <w:p w14:paraId="7766AA31" w14:textId="77777777" w:rsidR="00EB4DB2" w:rsidRDefault="00000000">
      <w:pPr>
        <w:pStyle w:val="33"/>
        <w:numPr>
          <w:ilvl w:val="0"/>
          <w:numId w:val="3"/>
        </w:numPr>
        <w:shd w:val="clear" w:color="auto" w:fill="auto"/>
        <w:tabs>
          <w:tab w:val="left" w:pos="1456"/>
        </w:tabs>
        <w:spacing w:before="0" w:after="0" w:line="276" w:lineRule="auto"/>
        <w:ind w:left="40" w:right="20" w:firstLine="720"/>
        <w:jc w:val="both"/>
        <w:rPr>
          <w:sz w:val="28"/>
          <w:szCs w:val="28"/>
        </w:rPr>
      </w:pPr>
      <w:r>
        <w:rPr>
          <w:sz w:val="28"/>
          <w:szCs w:val="28"/>
        </w:rPr>
        <w:t>Исполнять обязанности, предусмотренные заключенным договором, строго в соответствии с требованиями такого договора.</w:t>
      </w:r>
    </w:p>
    <w:p w14:paraId="389C14E9" w14:textId="77777777" w:rsidR="00EB4DB2" w:rsidRDefault="00000000">
      <w:pPr>
        <w:pStyle w:val="33"/>
        <w:numPr>
          <w:ilvl w:val="0"/>
          <w:numId w:val="3"/>
        </w:numPr>
        <w:shd w:val="clear" w:color="auto" w:fill="auto"/>
        <w:tabs>
          <w:tab w:val="left" w:pos="1446"/>
        </w:tabs>
        <w:spacing w:before="0" w:after="0" w:line="276" w:lineRule="auto"/>
        <w:ind w:left="40" w:right="20" w:firstLine="720"/>
        <w:jc w:val="both"/>
        <w:rPr>
          <w:sz w:val="28"/>
          <w:szCs w:val="28"/>
        </w:rPr>
      </w:pPr>
      <w:r>
        <w:rPr>
          <w:sz w:val="28"/>
          <w:szCs w:val="28"/>
        </w:rPr>
        <w:t>Не вносить в договор изменения, не предусмотренные условиями аукционной документации.</w:t>
      </w:r>
    </w:p>
    <w:p w14:paraId="56DAF2E7" w14:textId="77777777" w:rsidR="00EB4DB2" w:rsidRDefault="00000000">
      <w:pPr>
        <w:pStyle w:val="33"/>
        <w:shd w:val="clear" w:color="auto" w:fill="auto"/>
        <w:spacing w:before="0" w:after="0" w:line="276" w:lineRule="auto"/>
        <w:ind w:left="40" w:firstLine="720"/>
        <w:jc w:val="both"/>
        <w:rPr>
          <w:sz w:val="28"/>
          <w:szCs w:val="28"/>
        </w:rPr>
      </w:pPr>
      <w:r>
        <w:rPr>
          <w:sz w:val="28"/>
          <w:szCs w:val="28"/>
        </w:rPr>
        <w:t>Настоящим подтверждаем, что:</w:t>
      </w:r>
    </w:p>
    <w:p w14:paraId="28A573F7" w14:textId="77777777" w:rsidR="00EB4DB2" w:rsidRDefault="00000000">
      <w:pPr>
        <w:pStyle w:val="33"/>
        <w:numPr>
          <w:ilvl w:val="0"/>
          <w:numId w:val="2"/>
        </w:numPr>
        <w:shd w:val="clear" w:color="auto" w:fill="auto"/>
        <w:tabs>
          <w:tab w:val="left" w:pos="947"/>
          <w:tab w:val="left" w:leader="underscore" w:pos="7830"/>
        </w:tabs>
        <w:spacing w:before="0" w:after="0" w:line="276" w:lineRule="auto"/>
        <w:ind w:left="40" w:firstLine="720"/>
        <w:jc w:val="both"/>
        <w:rPr>
          <w:sz w:val="28"/>
          <w:szCs w:val="28"/>
        </w:rPr>
      </w:pPr>
      <w:r>
        <w:rPr>
          <w:sz w:val="28"/>
          <w:szCs w:val="28"/>
        </w:rPr>
        <w:t>товары, результаты работ, услуг, предлагаемые</w:t>
      </w:r>
      <w:r>
        <w:rPr>
          <w:sz w:val="28"/>
          <w:szCs w:val="28"/>
        </w:rPr>
        <w:tab/>
        <w:t xml:space="preserve"> </w:t>
      </w:r>
      <w:r>
        <w:rPr>
          <w:rStyle w:val="af5"/>
          <w:sz w:val="28"/>
          <w:szCs w:val="28"/>
        </w:rPr>
        <w:t>(наименование</w:t>
      </w:r>
    </w:p>
    <w:p w14:paraId="6E5EA1B8" w14:textId="77777777" w:rsidR="00EB4DB2" w:rsidRDefault="00000000">
      <w:pPr>
        <w:pStyle w:val="33"/>
        <w:shd w:val="clear" w:color="auto" w:fill="auto"/>
        <w:tabs>
          <w:tab w:val="left" w:leader="underscore" w:pos="9707"/>
        </w:tabs>
        <w:spacing w:before="0" w:after="0" w:line="276" w:lineRule="auto"/>
        <w:ind w:left="40"/>
        <w:jc w:val="both"/>
        <w:rPr>
          <w:sz w:val="28"/>
          <w:szCs w:val="28"/>
        </w:rPr>
      </w:pPr>
      <w:r>
        <w:rPr>
          <w:rStyle w:val="af5"/>
          <w:sz w:val="28"/>
          <w:szCs w:val="28"/>
        </w:rPr>
        <w:t>участника),</w:t>
      </w:r>
      <w:r>
        <w:rPr>
          <w:sz w:val="28"/>
          <w:szCs w:val="28"/>
        </w:rPr>
        <w:t xml:space="preserve"> свободны от любых прав со стороны третьих лиц, </w:t>
      </w:r>
      <w:r>
        <w:rPr>
          <w:sz w:val="28"/>
          <w:szCs w:val="28"/>
        </w:rPr>
        <w:tab/>
      </w:r>
    </w:p>
    <w:p w14:paraId="3F6F0BA0" w14:textId="77777777" w:rsidR="00EB4DB2" w:rsidRDefault="00000000">
      <w:pPr>
        <w:pStyle w:val="33"/>
        <w:shd w:val="clear" w:color="auto" w:fill="auto"/>
        <w:spacing w:before="0" w:after="0" w:line="276" w:lineRule="auto"/>
        <w:ind w:left="40" w:right="20"/>
        <w:jc w:val="both"/>
        <w:rPr>
          <w:sz w:val="28"/>
          <w:szCs w:val="28"/>
        </w:rPr>
      </w:pPr>
      <w:r>
        <w:rPr>
          <w:rStyle w:val="af5"/>
          <w:sz w:val="28"/>
          <w:szCs w:val="28"/>
        </w:rPr>
        <w:t>(наименование участника</w:t>
      </w:r>
      <w:r>
        <w:rPr>
          <w:sz w:val="28"/>
          <w:szCs w:val="28"/>
        </w:rPr>
        <w:t>) согласно передать все права на товары, результаты работ, услуг в случае признания победителем заказчику;</w:t>
      </w:r>
    </w:p>
    <w:p w14:paraId="221DD5AA" w14:textId="77777777" w:rsidR="00EB4DB2" w:rsidRDefault="00000000">
      <w:pPr>
        <w:pStyle w:val="33"/>
        <w:numPr>
          <w:ilvl w:val="0"/>
          <w:numId w:val="2"/>
        </w:numPr>
        <w:shd w:val="clear" w:color="auto" w:fill="auto"/>
        <w:tabs>
          <w:tab w:val="left" w:pos="1029"/>
        </w:tabs>
        <w:spacing w:before="0" w:after="0" w:line="276" w:lineRule="auto"/>
        <w:ind w:left="40" w:right="20" w:firstLine="720"/>
        <w:jc w:val="both"/>
        <w:rPr>
          <w:sz w:val="28"/>
          <w:szCs w:val="28"/>
        </w:rPr>
      </w:pPr>
      <w:r>
        <w:rPr>
          <w:sz w:val="28"/>
          <w:szCs w:val="28"/>
        </w:rPr>
        <w:t>поставляемый товар не является контрафактным (применимо если условиями закупки предусмотрена поставка товара);</w:t>
      </w:r>
    </w:p>
    <w:p w14:paraId="6D9A9ABE" w14:textId="77777777" w:rsidR="00EB4DB2" w:rsidRDefault="00000000">
      <w:pPr>
        <w:pStyle w:val="33"/>
        <w:numPr>
          <w:ilvl w:val="0"/>
          <w:numId w:val="2"/>
        </w:numPr>
        <w:shd w:val="clear" w:color="auto" w:fill="auto"/>
        <w:tabs>
          <w:tab w:val="left" w:pos="909"/>
        </w:tabs>
        <w:spacing w:before="0" w:after="0" w:line="276" w:lineRule="auto"/>
        <w:ind w:left="40" w:right="20" w:firstLine="720"/>
        <w:jc w:val="both"/>
        <w:rPr>
          <w:sz w:val="28"/>
          <w:szCs w:val="28"/>
        </w:rPr>
      </w:pPr>
      <w:r>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5F2F6FDF" w14:textId="77777777" w:rsidR="00EB4DB2" w:rsidRDefault="00000000">
      <w:pPr>
        <w:pStyle w:val="27"/>
        <w:numPr>
          <w:ilvl w:val="0"/>
          <w:numId w:val="2"/>
        </w:numPr>
        <w:shd w:val="clear" w:color="auto" w:fill="auto"/>
        <w:tabs>
          <w:tab w:val="left" w:pos="1010"/>
          <w:tab w:val="left" w:leader="underscore" w:pos="2138"/>
        </w:tabs>
        <w:spacing w:before="0" w:line="276" w:lineRule="auto"/>
        <w:ind w:left="40" w:firstLine="720"/>
        <w:rPr>
          <w:sz w:val="28"/>
          <w:szCs w:val="28"/>
        </w:rPr>
      </w:pPr>
      <w:r>
        <w:rPr>
          <w:rStyle w:val="20pt"/>
          <w:sz w:val="28"/>
          <w:szCs w:val="28"/>
        </w:rPr>
        <w:tab/>
        <w:t xml:space="preserve"> </w:t>
      </w:r>
      <w:r>
        <w:rPr>
          <w:rStyle w:val="20pt0"/>
          <w:i/>
          <w:iCs/>
          <w:sz w:val="28"/>
          <w:szCs w:val="28"/>
        </w:rPr>
        <w:t>(наименование участника, лиц, выступающих на стороне</w:t>
      </w:r>
    </w:p>
    <w:p w14:paraId="39E399CD" w14:textId="77777777" w:rsidR="00EB4DB2" w:rsidRDefault="00000000">
      <w:pPr>
        <w:pStyle w:val="33"/>
        <w:shd w:val="clear" w:color="auto" w:fill="auto"/>
        <w:spacing w:before="0" w:after="0" w:line="276" w:lineRule="auto"/>
        <w:ind w:left="40"/>
        <w:jc w:val="both"/>
        <w:rPr>
          <w:sz w:val="28"/>
          <w:szCs w:val="28"/>
        </w:rPr>
      </w:pPr>
      <w:r>
        <w:rPr>
          <w:rStyle w:val="af5"/>
          <w:sz w:val="28"/>
          <w:szCs w:val="28"/>
        </w:rPr>
        <w:t>участника)</w:t>
      </w:r>
      <w:r>
        <w:rPr>
          <w:sz w:val="28"/>
          <w:szCs w:val="28"/>
        </w:rPr>
        <w:t xml:space="preserve"> не находится в процессе ликвидации;</w:t>
      </w:r>
    </w:p>
    <w:p w14:paraId="6B901481" w14:textId="77777777" w:rsidR="00EB4DB2" w:rsidRDefault="00000000">
      <w:pPr>
        <w:pStyle w:val="27"/>
        <w:numPr>
          <w:ilvl w:val="0"/>
          <w:numId w:val="2"/>
        </w:numPr>
        <w:shd w:val="clear" w:color="auto" w:fill="auto"/>
        <w:tabs>
          <w:tab w:val="left" w:pos="966"/>
          <w:tab w:val="left" w:leader="underscore" w:pos="3928"/>
        </w:tabs>
        <w:spacing w:before="0" w:line="276" w:lineRule="auto"/>
        <w:ind w:left="40" w:firstLine="720"/>
        <w:rPr>
          <w:sz w:val="28"/>
          <w:szCs w:val="28"/>
        </w:rPr>
      </w:pPr>
      <w:r>
        <w:rPr>
          <w:rStyle w:val="20pt"/>
          <w:sz w:val="28"/>
          <w:szCs w:val="28"/>
        </w:rPr>
        <w:t>на имущество</w:t>
      </w:r>
      <w:r>
        <w:rPr>
          <w:rStyle w:val="20pt"/>
          <w:sz w:val="28"/>
          <w:szCs w:val="28"/>
        </w:rPr>
        <w:tab/>
        <w:t xml:space="preserve"> </w:t>
      </w:r>
      <w:r>
        <w:rPr>
          <w:rStyle w:val="20pt0"/>
          <w:i/>
          <w:iCs/>
          <w:sz w:val="28"/>
          <w:szCs w:val="28"/>
        </w:rPr>
        <w:t>(наименование участника, лиц, выступающих</w:t>
      </w:r>
    </w:p>
    <w:p w14:paraId="116F7A33" w14:textId="77777777" w:rsidR="00EB4DB2" w:rsidRDefault="00000000">
      <w:pPr>
        <w:pStyle w:val="33"/>
        <w:shd w:val="clear" w:color="auto" w:fill="auto"/>
        <w:spacing w:before="0" w:after="0" w:line="276" w:lineRule="auto"/>
        <w:ind w:left="40" w:right="20"/>
        <w:jc w:val="both"/>
        <w:rPr>
          <w:sz w:val="28"/>
          <w:szCs w:val="28"/>
        </w:rPr>
      </w:pPr>
      <w:r>
        <w:rPr>
          <w:rStyle w:val="af5"/>
          <w:sz w:val="28"/>
          <w:szCs w:val="28"/>
        </w:rPr>
        <w:t>на стороне участника)</w:t>
      </w:r>
      <w:r>
        <w:rPr>
          <w:sz w:val="28"/>
          <w:szCs w:val="28"/>
        </w:rPr>
        <w:t xml:space="preserve"> не наложен арест, экономическая деятельность не приостановлена;</w:t>
      </w:r>
    </w:p>
    <w:p w14:paraId="7CAFA834" w14:textId="77777777" w:rsidR="00EB4DB2" w:rsidRDefault="00000000">
      <w:pPr>
        <w:pStyle w:val="33"/>
        <w:numPr>
          <w:ilvl w:val="0"/>
          <w:numId w:val="2"/>
        </w:numPr>
        <w:shd w:val="clear" w:color="auto" w:fill="auto"/>
        <w:tabs>
          <w:tab w:val="left" w:pos="1010"/>
          <w:tab w:val="left" w:leader="underscore" w:pos="3414"/>
        </w:tabs>
        <w:spacing w:before="0" w:after="0" w:line="276" w:lineRule="auto"/>
        <w:ind w:left="40" w:right="20" w:firstLine="720"/>
        <w:jc w:val="both"/>
        <w:rPr>
          <w:sz w:val="28"/>
          <w:szCs w:val="28"/>
        </w:rPr>
      </w:pPr>
      <w:r>
        <w:rPr>
          <w:sz w:val="28"/>
          <w:szCs w:val="28"/>
        </w:rPr>
        <w:t xml:space="preserve">у руководителей, членов коллегиального исполнительного органа и </w:t>
      </w:r>
      <w:r>
        <w:rPr>
          <w:rStyle w:val="20pt"/>
          <w:sz w:val="28"/>
          <w:szCs w:val="28"/>
        </w:rPr>
        <w:t xml:space="preserve">главного бухгалтера </w:t>
      </w:r>
      <w:r>
        <w:rPr>
          <w:rStyle w:val="20pt"/>
          <w:sz w:val="28"/>
          <w:szCs w:val="28"/>
        </w:rPr>
        <w:tab/>
        <w:t xml:space="preserve"> </w:t>
      </w:r>
      <w:r>
        <w:rPr>
          <w:rStyle w:val="20pt0"/>
          <w:sz w:val="28"/>
          <w:szCs w:val="28"/>
        </w:rPr>
        <w:t xml:space="preserve">(наименование участника лиц, выступающих на </w:t>
      </w:r>
      <w:r>
        <w:rPr>
          <w:rStyle w:val="af5"/>
          <w:sz w:val="28"/>
          <w:szCs w:val="28"/>
        </w:rPr>
        <w:t>стороне участника)</w:t>
      </w:r>
      <w:r>
        <w:rPr>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14:paraId="79D4BD23" w14:textId="77777777" w:rsidR="00EB4DB2" w:rsidRDefault="00000000">
      <w:pPr>
        <w:pStyle w:val="27"/>
        <w:numPr>
          <w:ilvl w:val="0"/>
          <w:numId w:val="2"/>
        </w:numPr>
        <w:shd w:val="clear" w:color="auto" w:fill="auto"/>
        <w:tabs>
          <w:tab w:val="left" w:pos="1024"/>
          <w:tab w:val="left" w:leader="underscore" w:pos="3414"/>
        </w:tabs>
        <w:spacing w:before="0" w:line="276" w:lineRule="auto"/>
        <w:ind w:left="40" w:firstLine="720"/>
        <w:rPr>
          <w:sz w:val="28"/>
          <w:szCs w:val="28"/>
        </w:rPr>
      </w:pPr>
      <w:r>
        <w:rPr>
          <w:rStyle w:val="20pt"/>
          <w:sz w:val="28"/>
          <w:szCs w:val="28"/>
        </w:rPr>
        <w:t xml:space="preserve">в отношении </w:t>
      </w:r>
      <w:r>
        <w:rPr>
          <w:rStyle w:val="20pt"/>
          <w:sz w:val="28"/>
          <w:szCs w:val="28"/>
        </w:rPr>
        <w:tab/>
      </w:r>
      <w:r>
        <w:rPr>
          <w:rStyle w:val="20pt0"/>
          <w:i/>
          <w:iCs/>
          <w:sz w:val="28"/>
          <w:szCs w:val="28"/>
        </w:rPr>
        <w:t>(наименование участника, лиц, выступающих на</w:t>
      </w:r>
    </w:p>
    <w:p w14:paraId="7168D76E" w14:textId="77777777" w:rsidR="00EB4DB2" w:rsidRDefault="00000000">
      <w:pPr>
        <w:pStyle w:val="33"/>
        <w:shd w:val="clear" w:color="auto" w:fill="auto"/>
        <w:spacing w:before="0" w:after="0" w:line="276" w:lineRule="auto"/>
        <w:ind w:firstLine="709"/>
        <w:jc w:val="both"/>
        <w:rPr>
          <w:sz w:val="28"/>
          <w:szCs w:val="28"/>
        </w:rPr>
      </w:pPr>
      <w:r>
        <w:rPr>
          <w:rStyle w:val="af5"/>
          <w:sz w:val="28"/>
          <w:szCs w:val="28"/>
        </w:rPr>
        <w:t>стороне участника)</w:t>
      </w:r>
      <w:r>
        <w:rPr>
          <w:sz w:val="28"/>
          <w:szCs w:val="28"/>
        </w:rPr>
        <w:t xml:space="preserve"> отсутствуют сведения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5E1D9091" w14:textId="77777777" w:rsidR="00EB4DB2"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Cs w:val="28"/>
        </w:rPr>
        <w:t xml:space="preserve"> 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F400363" w14:textId="77777777" w:rsidR="00EB4DB2" w:rsidRDefault="00000000">
      <w:pPr>
        <w:pStyle w:val="110"/>
        <w:ind w:firstLine="709"/>
        <w:rPr>
          <w:szCs w:val="28"/>
        </w:rPr>
      </w:pPr>
      <w:r>
        <w:rPr>
          <w:rStyle w:val="af5"/>
          <w:color w:val="auto"/>
          <w:sz w:val="28"/>
          <w:szCs w:val="28"/>
        </w:rPr>
        <w:t>участника)</w:t>
      </w:r>
      <w:r>
        <w:rPr>
          <w:szCs w:val="28"/>
        </w:rPr>
        <w:t xml:space="preserve">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w:t>
      </w:r>
      <w:r>
        <w:rPr>
          <w:szCs w:val="28"/>
        </w:rPr>
        <w:lastRenderedPageBreak/>
        <w:t>№ 252», а также не находится под контролем таких лиц либо их выгодоприобретателем;</w:t>
      </w:r>
    </w:p>
    <w:p w14:paraId="45CEB858" w14:textId="77777777" w:rsidR="00EB4DB2"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 w:val="28"/>
          <w:szCs w:val="28"/>
        </w:rPr>
        <w:t xml:space="preserve"> </w:t>
      </w:r>
      <w:r>
        <w:rPr>
          <w:szCs w:val="28"/>
        </w:rPr>
        <w:t>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682D778" w14:textId="77777777" w:rsidR="00EB4DB2" w:rsidRDefault="00000000">
      <w:pPr>
        <w:pStyle w:val="af3"/>
        <w:spacing w:after="0" w:line="240" w:lineRule="auto"/>
        <w:ind w:left="0" w:firstLine="709"/>
        <w:jc w:val="both"/>
        <w:rPr>
          <w:rFonts w:ascii="Times New Roman" w:hAnsi="Times New Roman" w:cs="Times New Roman"/>
          <w:sz w:val="28"/>
          <w:szCs w:val="28"/>
        </w:rPr>
      </w:pPr>
      <w:r>
        <w:rPr>
          <w:rStyle w:val="af5"/>
          <w:rFonts w:eastAsiaTheme="minorHAnsi"/>
          <w:color w:val="auto"/>
          <w:sz w:val="28"/>
          <w:szCs w:val="28"/>
        </w:rPr>
        <w:t>участника)</w:t>
      </w:r>
      <w:r>
        <w:rPr>
          <w:rFonts w:ascii="Times New Roman" w:hAnsi="Times New Roman" w:cs="Times New Roman"/>
          <w:sz w:val="28"/>
          <w:szCs w:val="28"/>
        </w:rPr>
        <w:t xml:space="preserve">не является иностранным агентом в соответствии с Федеральным </w:t>
      </w:r>
      <w:hyperlink r:id="rId20" w:tooltip="consultantplus://offline/ref=E5082BF4739F1F22EA8FCF187DD350D5D6159B5BF57D7D002C75FC9AFEE94A6E8C75C51F12091EA65483059DEBz9x8M" w:history="1">
        <w:r w:rsidR="00EB4DB2">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0490E5B9" w14:textId="44CD52B8" w:rsidR="00EB4DB2" w:rsidRPr="00220DC8" w:rsidRDefault="00000000">
      <w:pPr>
        <w:pStyle w:val="33"/>
        <w:numPr>
          <w:ilvl w:val="0"/>
          <w:numId w:val="3"/>
        </w:numPr>
        <w:spacing w:before="0" w:after="0" w:line="240" w:lineRule="auto"/>
        <w:ind w:firstLine="709"/>
        <w:jc w:val="both"/>
        <w:rPr>
          <w:i/>
          <w:iCs/>
          <w:sz w:val="28"/>
          <w:szCs w:val="28"/>
        </w:rPr>
      </w:pPr>
      <w:r w:rsidRPr="00220DC8">
        <w:rPr>
          <w:i/>
          <w:iCs/>
          <w:sz w:val="28"/>
          <w:szCs w:val="28"/>
        </w:rPr>
        <w:t>Объёмы поставки товара, услуг или работ распределённые между коллективными участниками (наименование участника, лиц, выступающих на стороне участника)</w:t>
      </w:r>
      <w:r w:rsidR="00220DC8">
        <w:rPr>
          <w:i/>
          <w:iCs/>
          <w:sz w:val="28"/>
          <w:szCs w:val="28"/>
        </w:rPr>
        <w:t xml:space="preserve"> </w:t>
      </w:r>
      <w:r w:rsidR="00220DC8">
        <w:rPr>
          <w:i/>
          <w:iCs/>
          <w:sz w:val="28"/>
          <w:szCs w:val="28"/>
        </w:rPr>
        <w:t>(заполняется в случае, если подается коллективная заявка)</w:t>
      </w:r>
      <w:r w:rsidRPr="00220DC8">
        <w:rPr>
          <w:i/>
          <w:iCs/>
          <w:sz w:val="28"/>
          <w:szCs w:val="28"/>
        </w:rPr>
        <w:t>:</w:t>
      </w:r>
    </w:p>
    <w:p w14:paraId="45C9967D" w14:textId="77777777" w:rsidR="00EB4DB2" w:rsidRDefault="00EB4DB2">
      <w:pPr>
        <w:pStyle w:val="33"/>
        <w:spacing w:before="0" w:after="0" w:line="240" w:lineRule="auto"/>
        <w:ind w:left="40"/>
        <w:jc w:val="both"/>
        <w:rPr>
          <w:sz w:val="28"/>
          <w:szCs w:val="28"/>
        </w:rPr>
      </w:pPr>
    </w:p>
    <w:tbl>
      <w:tblPr>
        <w:tblW w:w="102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835"/>
        <w:gridCol w:w="2267"/>
        <w:gridCol w:w="2268"/>
        <w:gridCol w:w="1886"/>
      </w:tblGrid>
      <w:tr w:rsidR="00EB4DB2" w14:paraId="04C48F83" w14:textId="77777777">
        <w:tc>
          <w:tcPr>
            <w:tcW w:w="948" w:type="dxa"/>
          </w:tcPr>
          <w:p w14:paraId="619F20A9" w14:textId="77777777" w:rsidR="00EB4DB2" w:rsidRDefault="00000000">
            <w:pPr>
              <w:pStyle w:val="33"/>
              <w:shd w:val="clear" w:color="auto" w:fill="auto"/>
              <w:spacing w:before="0" w:after="0" w:line="240" w:lineRule="auto"/>
              <w:jc w:val="both"/>
              <w:rPr>
                <w:sz w:val="24"/>
                <w:szCs w:val="28"/>
              </w:rPr>
            </w:pPr>
            <w:r>
              <w:rPr>
                <w:sz w:val="24"/>
                <w:szCs w:val="28"/>
              </w:rPr>
              <w:t>Номер п/п</w:t>
            </w:r>
          </w:p>
        </w:tc>
        <w:tc>
          <w:tcPr>
            <w:tcW w:w="2835" w:type="dxa"/>
          </w:tcPr>
          <w:p w14:paraId="30B4D8C6" w14:textId="77777777" w:rsidR="00EB4DB2"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2267" w:type="dxa"/>
          </w:tcPr>
          <w:p w14:paraId="24ECF48E" w14:textId="77777777" w:rsidR="00EB4DB2" w:rsidRDefault="00000000">
            <w:pPr>
              <w:pStyle w:val="33"/>
              <w:shd w:val="clear" w:color="auto" w:fill="auto"/>
              <w:spacing w:before="0" w:after="0" w:line="240" w:lineRule="auto"/>
              <w:jc w:val="both"/>
              <w:rPr>
                <w:sz w:val="24"/>
                <w:szCs w:val="28"/>
              </w:rPr>
            </w:pPr>
            <w:r>
              <w:rPr>
                <w:sz w:val="24"/>
                <w:szCs w:val="28"/>
              </w:rPr>
              <w:t>Участник № 1</w:t>
            </w:r>
          </w:p>
        </w:tc>
        <w:tc>
          <w:tcPr>
            <w:tcW w:w="2268" w:type="dxa"/>
          </w:tcPr>
          <w:p w14:paraId="316EB026" w14:textId="77777777" w:rsidR="00EB4DB2" w:rsidRDefault="00000000">
            <w:pPr>
              <w:pStyle w:val="33"/>
              <w:shd w:val="clear" w:color="auto" w:fill="auto"/>
              <w:spacing w:before="0" w:after="0" w:line="240" w:lineRule="auto"/>
              <w:jc w:val="both"/>
              <w:rPr>
                <w:sz w:val="24"/>
                <w:szCs w:val="28"/>
              </w:rPr>
            </w:pPr>
            <w:r>
              <w:rPr>
                <w:sz w:val="24"/>
                <w:szCs w:val="28"/>
              </w:rPr>
              <w:t>Участник № 2</w:t>
            </w:r>
          </w:p>
        </w:tc>
        <w:tc>
          <w:tcPr>
            <w:tcW w:w="1886" w:type="dxa"/>
          </w:tcPr>
          <w:p w14:paraId="7E685CFF" w14:textId="77777777" w:rsidR="00EB4DB2" w:rsidRDefault="00000000">
            <w:pPr>
              <w:pStyle w:val="33"/>
              <w:shd w:val="clear" w:color="auto" w:fill="auto"/>
              <w:spacing w:before="0" w:after="0" w:line="240" w:lineRule="auto"/>
              <w:jc w:val="both"/>
              <w:rPr>
                <w:sz w:val="24"/>
                <w:szCs w:val="28"/>
              </w:rPr>
            </w:pPr>
            <w:r>
              <w:rPr>
                <w:sz w:val="24"/>
                <w:szCs w:val="28"/>
              </w:rPr>
              <w:t>Участник № 3</w:t>
            </w:r>
          </w:p>
        </w:tc>
      </w:tr>
      <w:tr w:rsidR="00EB4DB2" w14:paraId="128AFA0B" w14:textId="77777777">
        <w:tc>
          <w:tcPr>
            <w:tcW w:w="948" w:type="dxa"/>
          </w:tcPr>
          <w:p w14:paraId="03C24539" w14:textId="77777777" w:rsidR="00EB4DB2" w:rsidRDefault="00000000">
            <w:pPr>
              <w:pStyle w:val="33"/>
              <w:shd w:val="clear" w:color="auto" w:fill="auto"/>
              <w:spacing w:before="0" w:after="0" w:line="240" w:lineRule="auto"/>
              <w:jc w:val="both"/>
              <w:rPr>
                <w:sz w:val="24"/>
                <w:szCs w:val="28"/>
              </w:rPr>
            </w:pPr>
            <w:r>
              <w:rPr>
                <w:sz w:val="24"/>
                <w:szCs w:val="28"/>
              </w:rPr>
              <w:t>1.</w:t>
            </w:r>
          </w:p>
        </w:tc>
        <w:tc>
          <w:tcPr>
            <w:tcW w:w="2835" w:type="dxa"/>
          </w:tcPr>
          <w:p w14:paraId="4EE64AC3" w14:textId="77777777" w:rsidR="00EB4DB2" w:rsidRDefault="00000000">
            <w:pPr>
              <w:pStyle w:val="33"/>
              <w:shd w:val="clear" w:color="auto" w:fill="auto"/>
              <w:spacing w:before="0" w:after="0" w:line="240" w:lineRule="auto"/>
              <w:jc w:val="both"/>
              <w:rPr>
                <w:sz w:val="24"/>
                <w:szCs w:val="28"/>
              </w:rPr>
            </w:pPr>
            <w:r>
              <w:rPr>
                <w:sz w:val="24"/>
                <w:szCs w:val="28"/>
              </w:rPr>
              <w:t>Объём поставки товара, работ или услуг</w:t>
            </w:r>
          </w:p>
        </w:tc>
        <w:tc>
          <w:tcPr>
            <w:tcW w:w="2267" w:type="dxa"/>
          </w:tcPr>
          <w:p w14:paraId="73CEF760" w14:textId="77777777" w:rsidR="00EB4DB2" w:rsidRDefault="00EB4DB2">
            <w:pPr>
              <w:pStyle w:val="33"/>
              <w:shd w:val="clear" w:color="auto" w:fill="auto"/>
              <w:spacing w:before="0" w:after="0" w:line="240" w:lineRule="auto"/>
              <w:jc w:val="both"/>
              <w:rPr>
                <w:sz w:val="24"/>
                <w:szCs w:val="28"/>
              </w:rPr>
            </w:pPr>
          </w:p>
        </w:tc>
        <w:tc>
          <w:tcPr>
            <w:tcW w:w="2268" w:type="dxa"/>
          </w:tcPr>
          <w:p w14:paraId="65F5043A" w14:textId="77777777" w:rsidR="00EB4DB2" w:rsidRDefault="00EB4DB2">
            <w:pPr>
              <w:pStyle w:val="33"/>
              <w:shd w:val="clear" w:color="auto" w:fill="auto"/>
              <w:spacing w:before="0" w:after="0" w:line="240" w:lineRule="auto"/>
              <w:jc w:val="both"/>
              <w:rPr>
                <w:sz w:val="24"/>
                <w:szCs w:val="28"/>
              </w:rPr>
            </w:pPr>
          </w:p>
        </w:tc>
        <w:tc>
          <w:tcPr>
            <w:tcW w:w="1886" w:type="dxa"/>
          </w:tcPr>
          <w:p w14:paraId="03B003B5" w14:textId="77777777" w:rsidR="00EB4DB2" w:rsidRDefault="00EB4DB2">
            <w:pPr>
              <w:pStyle w:val="33"/>
              <w:shd w:val="clear" w:color="auto" w:fill="auto"/>
              <w:spacing w:before="0" w:after="0" w:line="240" w:lineRule="auto"/>
              <w:jc w:val="both"/>
              <w:rPr>
                <w:sz w:val="24"/>
                <w:szCs w:val="28"/>
              </w:rPr>
            </w:pPr>
          </w:p>
        </w:tc>
      </w:tr>
      <w:tr w:rsidR="00EB4DB2" w14:paraId="0075389A" w14:textId="77777777">
        <w:tc>
          <w:tcPr>
            <w:tcW w:w="948" w:type="dxa"/>
          </w:tcPr>
          <w:p w14:paraId="78A72FD1" w14:textId="77777777" w:rsidR="00EB4DB2" w:rsidRDefault="00000000">
            <w:pPr>
              <w:pStyle w:val="33"/>
              <w:shd w:val="clear" w:color="auto" w:fill="auto"/>
              <w:spacing w:before="0" w:after="0" w:line="240" w:lineRule="auto"/>
              <w:jc w:val="both"/>
              <w:rPr>
                <w:sz w:val="24"/>
                <w:szCs w:val="28"/>
              </w:rPr>
            </w:pPr>
            <w:r>
              <w:rPr>
                <w:sz w:val="24"/>
                <w:szCs w:val="28"/>
              </w:rPr>
              <w:t>2.</w:t>
            </w:r>
          </w:p>
        </w:tc>
        <w:tc>
          <w:tcPr>
            <w:tcW w:w="2835" w:type="dxa"/>
          </w:tcPr>
          <w:p w14:paraId="40E24B21" w14:textId="77777777" w:rsidR="00EB4DB2" w:rsidRDefault="00000000">
            <w:pPr>
              <w:pStyle w:val="33"/>
              <w:shd w:val="clear" w:color="auto" w:fill="auto"/>
              <w:spacing w:before="0" w:after="0" w:line="240" w:lineRule="auto"/>
              <w:jc w:val="both"/>
              <w:rPr>
                <w:sz w:val="24"/>
                <w:szCs w:val="28"/>
              </w:rPr>
            </w:pPr>
            <w:r>
              <w:rPr>
                <w:sz w:val="24"/>
                <w:szCs w:val="28"/>
              </w:rPr>
              <w:t>Стоимость поставки товара, работ или услуг</w:t>
            </w:r>
          </w:p>
        </w:tc>
        <w:tc>
          <w:tcPr>
            <w:tcW w:w="2267" w:type="dxa"/>
          </w:tcPr>
          <w:p w14:paraId="44690189" w14:textId="77777777" w:rsidR="00EB4DB2" w:rsidRDefault="00EB4DB2">
            <w:pPr>
              <w:pStyle w:val="33"/>
              <w:shd w:val="clear" w:color="auto" w:fill="auto"/>
              <w:spacing w:before="0" w:after="0" w:line="240" w:lineRule="auto"/>
              <w:jc w:val="both"/>
              <w:rPr>
                <w:sz w:val="24"/>
                <w:szCs w:val="28"/>
              </w:rPr>
            </w:pPr>
          </w:p>
        </w:tc>
        <w:tc>
          <w:tcPr>
            <w:tcW w:w="2268" w:type="dxa"/>
          </w:tcPr>
          <w:p w14:paraId="0B6CC8BA" w14:textId="77777777" w:rsidR="00EB4DB2" w:rsidRDefault="00EB4DB2">
            <w:pPr>
              <w:pStyle w:val="33"/>
              <w:shd w:val="clear" w:color="auto" w:fill="auto"/>
              <w:spacing w:before="0" w:after="0" w:line="240" w:lineRule="auto"/>
              <w:jc w:val="both"/>
              <w:rPr>
                <w:sz w:val="24"/>
                <w:szCs w:val="28"/>
              </w:rPr>
            </w:pPr>
          </w:p>
        </w:tc>
        <w:tc>
          <w:tcPr>
            <w:tcW w:w="1886" w:type="dxa"/>
          </w:tcPr>
          <w:p w14:paraId="675D46E2" w14:textId="77777777" w:rsidR="00EB4DB2" w:rsidRDefault="00EB4DB2">
            <w:pPr>
              <w:pStyle w:val="33"/>
              <w:shd w:val="clear" w:color="auto" w:fill="auto"/>
              <w:spacing w:before="0" w:after="0" w:line="240" w:lineRule="auto"/>
              <w:jc w:val="both"/>
              <w:rPr>
                <w:sz w:val="24"/>
                <w:szCs w:val="28"/>
              </w:rPr>
            </w:pPr>
          </w:p>
        </w:tc>
      </w:tr>
      <w:tr w:rsidR="00EB4DB2" w14:paraId="3F272934" w14:textId="77777777">
        <w:tc>
          <w:tcPr>
            <w:tcW w:w="948" w:type="dxa"/>
          </w:tcPr>
          <w:p w14:paraId="2C092006" w14:textId="77777777" w:rsidR="00EB4DB2" w:rsidRDefault="00000000">
            <w:pPr>
              <w:pStyle w:val="33"/>
              <w:shd w:val="clear" w:color="auto" w:fill="auto"/>
              <w:spacing w:before="0" w:after="0" w:line="240" w:lineRule="auto"/>
              <w:jc w:val="both"/>
              <w:rPr>
                <w:sz w:val="24"/>
                <w:szCs w:val="28"/>
              </w:rPr>
            </w:pPr>
            <w:r>
              <w:rPr>
                <w:sz w:val="24"/>
                <w:szCs w:val="28"/>
              </w:rPr>
              <w:t>3.</w:t>
            </w:r>
          </w:p>
        </w:tc>
        <w:tc>
          <w:tcPr>
            <w:tcW w:w="2835" w:type="dxa"/>
          </w:tcPr>
          <w:p w14:paraId="751E42DF" w14:textId="77777777" w:rsidR="00EB4DB2" w:rsidRDefault="00000000">
            <w:pPr>
              <w:pStyle w:val="33"/>
              <w:shd w:val="clear" w:color="auto" w:fill="auto"/>
              <w:spacing w:before="0" w:after="0" w:line="240" w:lineRule="auto"/>
              <w:jc w:val="both"/>
              <w:rPr>
                <w:sz w:val="24"/>
                <w:szCs w:val="28"/>
              </w:rPr>
            </w:pPr>
            <w:r>
              <w:rPr>
                <w:sz w:val="24"/>
                <w:szCs w:val="28"/>
              </w:rPr>
              <w:t>Срок поставки товара, работ или услуг</w:t>
            </w:r>
          </w:p>
        </w:tc>
        <w:tc>
          <w:tcPr>
            <w:tcW w:w="2267" w:type="dxa"/>
          </w:tcPr>
          <w:p w14:paraId="24F84F4D" w14:textId="77777777" w:rsidR="00EB4DB2" w:rsidRDefault="00EB4DB2">
            <w:pPr>
              <w:pStyle w:val="33"/>
              <w:shd w:val="clear" w:color="auto" w:fill="auto"/>
              <w:spacing w:before="0" w:after="0" w:line="240" w:lineRule="auto"/>
              <w:jc w:val="both"/>
              <w:rPr>
                <w:sz w:val="24"/>
                <w:szCs w:val="28"/>
              </w:rPr>
            </w:pPr>
          </w:p>
        </w:tc>
        <w:tc>
          <w:tcPr>
            <w:tcW w:w="2268" w:type="dxa"/>
          </w:tcPr>
          <w:p w14:paraId="6506F697" w14:textId="77777777" w:rsidR="00EB4DB2" w:rsidRDefault="00EB4DB2">
            <w:pPr>
              <w:pStyle w:val="33"/>
              <w:shd w:val="clear" w:color="auto" w:fill="auto"/>
              <w:spacing w:before="0" w:after="0" w:line="240" w:lineRule="auto"/>
              <w:jc w:val="both"/>
              <w:rPr>
                <w:sz w:val="24"/>
                <w:szCs w:val="28"/>
              </w:rPr>
            </w:pPr>
          </w:p>
        </w:tc>
        <w:tc>
          <w:tcPr>
            <w:tcW w:w="1886" w:type="dxa"/>
          </w:tcPr>
          <w:p w14:paraId="572EF2D8" w14:textId="77777777" w:rsidR="00EB4DB2" w:rsidRDefault="00EB4DB2">
            <w:pPr>
              <w:pStyle w:val="33"/>
              <w:shd w:val="clear" w:color="auto" w:fill="auto"/>
              <w:spacing w:before="0" w:after="0" w:line="240" w:lineRule="auto"/>
              <w:jc w:val="both"/>
              <w:rPr>
                <w:sz w:val="24"/>
                <w:szCs w:val="28"/>
              </w:rPr>
            </w:pPr>
          </w:p>
        </w:tc>
      </w:tr>
    </w:tbl>
    <w:p w14:paraId="5C647679" w14:textId="77777777" w:rsidR="00EB4DB2" w:rsidRDefault="00000000">
      <w:pPr>
        <w:pStyle w:val="33"/>
        <w:shd w:val="clear" w:color="auto" w:fill="auto"/>
        <w:tabs>
          <w:tab w:val="left" w:pos="928"/>
          <w:tab w:val="left" w:leader="underscore" w:pos="2056"/>
        </w:tabs>
        <w:spacing w:before="120" w:after="0" w:line="276" w:lineRule="auto"/>
        <w:ind w:left="40" w:hanging="40"/>
        <w:jc w:val="both"/>
        <w:rPr>
          <w:sz w:val="28"/>
          <w:szCs w:val="28"/>
        </w:rPr>
      </w:pPr>
      <w:r>
        <w:rPr>
          <w:rStyle w:val="2b"/>
          <w:sz w:val="28"/>
          <w:szCs w:val="28"/>
        </w:rPr>
        <w:t xml:space="preserve">______ </w:t>
      </w:r>
      <w:r>
        <w:rPr>
          <w:sz w:val="28"/>
          <w:szCs w:val="28"/>
        </w:rPr>
        <w:tab/>
      </w:r>
      <w:r>
        <w:rPr>
          <w:rStyle w:val="af5"/>
          <w:sz w:val="28"/>
          <w:szCs w:val="28"/>
        </w:rPr>
        <w:t>(наименование участника)</w:t>
      </w:r>
      <w:r>
        <w:rPr>
          <w:sz w:val="28"/>
          <w:szCs w:val="28"/>
        </w:rPr>
        <w:t xml:space="preserve"> извещены о включении сведений о ______</w:t>
      </w:r>
      <w:r>
        <w:rPr>
          <w:sz w:val="28"/>
          <w:szCs w:val="28"/>
        </w:rPr>
        <w:tab/>
      </w:r>
      <w:r>
        <w:rPr>
          <w:rStyle w:val="af5"/>
          <w:sz w:val="28"/>
          <w:szCs w:val="28"/>
        </w:rPr>
        <w:t>(наименование участника)</w:t>
      </w:r>
      <w:r>
        <w:rPr>
          <w:sz w:val="28"/>
          <w:szCs w:val="28"/>
        </w:rPr>
        <w:t xml:space="preserve"> в Реестр недобросовестных поставщиков в случае уклонения</w:t>
      </w:r>
      <w:r>
        <w:rPr>
          <w:sz w:val="28"/>
          <w:szCs w:val="28"/>
        </w:rPr>
        <w:tab/>
      </w:r>
      <w:r>
        <w:rPr>
          <w:rStyle w:val="af5"/>
          <w:sz w:val="28"/>
          <w:szCs w:val="28"/>
        </w:rPr>
        <w:t>(наименование участника)</w:t>
      </w:r>
      <w:r>
        <w:rPr>
          <w:sz w:val="28"/>
          <w:szCs w:val="28"/>
        </w:rPr>
        <w:t xml:space="preserve"> от заключения договора.</w:t>
      </w:r>
    </w:p>
    <w:p w14:paraId="1521DDD8" w14:textId="77777777" w:rsidR="00EB4DB2" w:rsidRDefault="00000000">
      <w:pPr>
        <w:pStyle w:val="27"/>
        <w:shd w:val="clear" w:color="auto" w:fill="auto"/>
        <w:tabs>
          <w:tab w:val="left" w:leader="underscore" w:pos="2650"/>
        </w:tabs>
        <w:spacing w:before="0" w:line="276" w:lineRule="auto"/>
        <w:ind w:right="20"/>
        <w:rPr>
          <w:sz w:val="28"/>
          <w:szCs w:val="28"/>
        </w:rPr>
      </w:pPr>
      <w:r>
        <w:rPr>
          <w:rStyle w:val="20pt"/>
          <w:sz w:val="28"/>
          <w:szCs w:val="28"/>
        </w:rPr>
        <w:t xml:space="preserve">Настоящим </w:t>
      </w:r>
      <w:r>
        <w:rPr>
          <w:rStyle w:val="20pt"/>
          <w:sz w:val="28"/>
          <w:szCs w:val="28"/>
        </w:rPr>
        <w:tab/>
        <w:t xml:space="preserve"> </w:t>
      </w:r>
      <w:r>
        <w:rPr>
          <w:rStyle w:val="20pt0"/>
          <w:i/>
          <w:iCs/>
          <w:sz w:val="28"/>
          <w:szCs w:val="28"/>
        </w:rPr>
        <w:t>(наименование участника, лиц, выступающих на</w:t>
      </w:r>
    </w:p>
    <w:p w14:paraId="4F4871CC" w14:textId="77777777" w:rsidR="00EB4DB2" w:rsidRDefault="00000000">
      <w:pPr>
        <w:pStyle w:val="33"/>
        <w:shd w:val="clear" w:color="auto" w:fill="auto"/>
        <w:spacing w:before="0" w:after="0" w:line="276" w:lineRule="auto"/>
        <w:ind w:left="20" w:right="20"/>
        <w:jc w:val="both"/>
        <w:rPr>
          <w:sz w:val="28"/>
          <w:szCs w:val="28"/>
        </w:rPr>
      </w:pPr>
      <w:r>
        <w:rPr>
          <w:rStyle w:val="af5"/>
          <w:sz w:val="28"/>
          <w:szCs w:val="28"/>
        </w:rPr>
        <w:t>стороне участника)</w:t>
      </w:r>
      <w:r>
        <w:rPr>
          <w:sz w:val="28"/>
          <w:szCs w:val="28"/>
        </w:rPr>
        <w:t xml:space="preserve"> подтверждаем, что при подготовке заявки на участие в аукционе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14:paraId="29428025" w14:textId="77777777" w:rsidR="00EB4DB2" w:rsidRDefault="00000000">
      <w:pPr>
        <w:pStyle w:val="27"/>
        <w:shd w:val="clear" w:color="auto" w:fill="auto"/>
        <w:tabs>
          <w:tab w:val="left" w:leader="underscore" w:pos="989"/>
        </w:tabs>
        <w:spacing w:before="0" w:line="276" w:lineRule="auto"/>
        <w:ind w:right="20"/>
        <w:rPr>
          <w:sz w:val="28"/>
          <w:szCs w:val="28"/>
        </w:rPr>
      </w:pPr>
      <w:r>
        <w:rPr>
          <w:rStyle w:val="20pt"/>
          <w:sz w:val="28"/>
          <w:szCs w:val="28"/>
        </w:rPr>
        <w:tab/>
      </w:r>
      <w:r>
        <w:rPr>
          <w:rStyle w:val="20pt0"/>
          <w:i/>
          <w:iCs/>
          <w:sz w:val="28"/>
          <w:szCs w:val="28"/>
        </w:rPr>
        <w:t>(указывается ФИО лица, подписавшего Заявку)</w:t>
      </w:r>
      <w:r>
        <w:rPr>
          <w:rStyle w:val="20pt"/>
          <w:sz w:val="28"/>
          <w:szCs w:val="28"/>
        </w:rPr>
        <w:t xml:space="preserve"> даю согласие на</w:t>
      </w:r>
    </w:p>
    <w:p w14:paraId="773AC788" w14:textId="77777777" w:rsidR="00EB4DB2" w:rsidRDefault="00000000">
      <w:pPr>
        <w:pStyle w:val="33"/>
        <w:shd w:val="clear" w:color="auto" w:fill="auto"/>
        <w:spacing w:before="0" w:after="0" w:line="276" w:lineRule="auto"/>
        <w:ind w:left="20" w:right="20"/>
        <w:jc w:val="both"/>
        <w:rPr>
          <w:sz w:val="28"/>
          <w:szCs w:val="28"/>
        </w:rPr>
      </w:pPr>
      <w:r>
        <w:rPr>
          <w:sz w:val="28"/>
          <w:szCs w:val="28"/>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аукциона.</w:t>
      </w:r>
    </w:p>
    <w:p w14:paraId="2505A02C" w14:textId="77777777" w:rsidR="00EB4DB2" w:rsidRDefault="00000000">
      <w:pPr>
        <w:pStyle w:val="33"/>
        <w:shd w:val="clear" w:color="auto" w:fill="auto"/>
        <w:tabs>
          <w:tab w:val="left" w:leader="underscore" w:pos="3259"/>
        </w:tabs>
        <w:spacing w:before="0" w:after="0" w:line="276" w:lineRule="auto"/>
        <w:ind w:right="20"/>
        <w:jc w:val="both"/>
        <w:rPr>
          <w:sz w:val="28"/>
          <w:szCs w:val="28"/>
        </w:rPr>
      </w:pPr>
      <w:r>
        <w:rPr>
          <w:sz w:val="28"/>
          <w:szCs w:val="28"/>
        </w:rPr>
        <w:t xml:space="preserve">Настоящим </w:t>
      </w:r>
      <w:r>
        <w:rPr>
          <w:sz w:val="28"/>
          <w:szCs w:val="28"/>
        </w:rPr>
        <w:tab/>
        <w:t xml:space="preserve"> </w:t>
      </w:r>
      <w:r>
        <w:rPr>
          <w:rStyle w:val="af5"/>
          <w:sz w:val="28"/>
          <w:szCs w:val="28"/>
        </w:rPr>
        <w:t>(наименование участника)</w:t>
      </w:r>
      <w:r>
        <w:rPr>
          <w:sz w:val="28"/>
          <w:szCs w:val="28"/>
        </w:rPr>
        <w:t xml:space="preserve"> подтверждает и</w:t>
      </w:r>
    </w:p>
    <w:p w14:paraId="63DE83E3" w14:textId="77777777" w:rsidR="00EB4DB2" w:rsidRDefault="00000000">
      <w:pPr>
        <w:pStyle w:val="33"/>
        <w:shd w:val="clear" w:color="auto" w:fill="auto"/>
        <w:spacing w:before="0" w:after="0" w:line="276" w:lineRule="auto"/>
        <w:ind w:left="20" w:right="20"/>
        <w:jc w:val="both"/>
        <w:rPr>
          <w:sz w:val="28"/>
          <w:szCs w:val="28"/>
        </w:rPr>
      </w:pPr>
      <w:r>
        <w:rPr>
          <w:sz w:val="28"/>
          <w:szCs w:val="28"/>
        </w:rPr>
        <w:t>гарантирует подлинность всех документов, представленных в составе аукционной заявки,</w:t>
      </w:r>
    </w:p>
    <w:p w14:paraId="6A767560" w14:textId="77777777" w:rsidR="00EB4DB2" w:rsidRDefault="00000000">
      <w:pPr>
        <w:pStyle w:val="33"/>
        <w:shd w:val="clear" w:color="auto" w:fill="auto"/>
        <w:spacing w:before="0" w:after="0" w:line="276" w:lineRule="auto"/>
        <w:ind w:left="20" w:right="20" w:firstLine="700"/>
        <w:jc w:val="both"/>
        <w:rPr>
          <w:sz w:val="28"/>
          <w:szCs w:val="28"/>
        </w:rPr>
      </w:pPr>
      <w:r>
        <w:rPr>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5D81E2E1" w14:textId="77777777" w:rsidR="00EB4DB2" w:rsidRDefault="00000000">
      <w:pPr>
        <w:pStyle w:val="33"/>
        <w:shd w:val="clear" w:color="auto" w:fill="auto"/>
        <w:spacing w:before="0" w:after="0" w:line="276" w:lineRule="auto"/>
        <w:ind w:left="20" w:firstLine="700"/>
        <w:rPr>
          <w:sz w:val="28"/>
          <w:szCs w:val="28"/>
        </w:rPr>
      </w:pPr>
      <w:r>
        <w:rPr>
          <w:sz w:val="28"/>
          <w:szCs w:val="28"/>
        </w:rPr>
        <w:t>В подтверждение этого прилагаем все необходимые документы.</w:t>
      </w:r>
    </w:p>
    <w:p w14:paraId="5AE9A701" w14:textId="77777777" w:rsidR="00EB4DB2" w:rsidRDefault="00000000">
      <w:pPr>
        <w:pStyle w:val="33"/>
        <w:shd w:val="clear" w:color="auto" w:fill="auto"/>
        <w:spacing w:before="0" w:after="0" w:line="276" w:lineRule="auto"/>
        <w:ind w:left="20"/>
        <w:jc w:val="both"/>
        <w:rPr>
          <w:sz w:val="28"/>
          <w:szCs w:val="28"/>
        </w:rPr>
      </w:pPr>
      <w:r>
        <w:rPr>
          <w:sz w:val="28"/>
          <w:szCs w:val="28"/>
        </w:rPr>
        <w:t>Представитель, имеющий полномочия подписать заявку на участие от имени</w:t>
      </w:r>
    </w:p>
    <w:p w14:paraId="50B8C653" w14:textId="77777777" w:rsidR="00EB4DB2" w:rsidRDefault="00EB4DB2">
      <w:pPr>
        <w:pStyle w:val="33"/>
        <w:shd w:val="clear" w:color="auto" w:fill="auto"/>
        <w:spacing w:before="0" w:after="0" w:line="276" w:lineRule="auto"/>
        <w:ind w:left="120"/>
        <w:jc w:val="center"/>
        <w:rPr>
          <w:sz w:val="28"/>
          <w:szCs w:val="28"/>
        </w:rPr>
      </w:pPr>
    </w:p>
    <w:p w14:paraId="5B9D4CBF" w14:textId="77777777" w:rsidR="00EB4DB2" w:rsidRDefault="00000000">
      <w:pPr>
        <w:pStyle w:val="33"/>
        <w:shd w:val="clear" w:color="auto" w:fill="auto"/>
        <w:spacing w:before="0" w:after="0" w:line="276" w:lineRule="auto"/>
        <w:ind w:left="120"/>
        <w:jc w:val="center"/>
        <w:rPr>
          <w:sz w:val="28"/>
          <w:szCs w:val="28"/>
        </w:rPr>
      </w:pPr>
      <w:r>
        <w:rPr>
          <w:sz w:val="28"/>
          <w:szCs w:val="28"/>
        </w:rPr>
        <w:t>(полное наименование участника)</w:t>
      </w:r>
    </w:p>
    <w:p w14:paraId="3C96191F" w14:textId="77777777" w:rsidR="00EB4DB2" w:rsidRDefault="00000000">
      <w:pPr>
        <w:pStyle w:val="33"/>
        <w:shd w:val="clear" w:color="auto" w:fill="auto"/>
        <w:tabs>
          <w:tab w:val="left" w:pos="4273"/>
        </w:tabs>
        <w:spacing w:before="0" w:after="0" w:line="276" w:lineRule="auto"/>
        <w:ind w:left="20"/>
        <w:jc w:val="both"/>
        <w:rPr>
          <w:sz w:val="28"/>
          <w:szCs w:val="28"/>
        </w:rPr>
      </w:pPr>
      <w:r>
        <w:rPr>
          <w:sz w:val="28"/>
          <w:szCs w:val="28"/>
        </w:rPr>
        <w:t>Печать (при наличии)</w:t>
      </w:r>
      <w:r>
        <w:rPr>
          <w:sz w:val="28"/>
          <w:szCs w:val="28"/>
        </w:rPr>
        <w:tab/>
        <w:t>(должность, подпись, ФИО)</w:t>
      </w:r>
    </w:p>
    <w:p w14:paraId="654E9D04" w14:textId="77777777" w:rsidR="00EB4DB2" w:rsidRDefault="00000000">
      <w:pPr>
        <w:pStyle w:val="33"/>
        <w:shd w:val="clear" w:color="auto" w:fill="auto"/>
        <w:tabs>
          <w:tab w:val="left" w:pos="2252"/>
        </w:tabs>
        <w:spacing w:before="0" w:after="0" w:line="276" w:lineRule="auto"/>
        <w:ind w:left="20"/>
        <w:jc w:val="both"/>
        <w:rPr>
          <w:sz w:val="28"/>
          <w:szCs w:val="28"/>
        </w:rPr>
      </w:pPr>
      <w:r>
        <w:rPr>
          <w:sz w:val="28"/>
          <w:szCs w:val="28"/>
        </w:rPr>
        <w:t>« »</w:t>
      </w:r>
      <w:r>
        <w:rPr>
          <w:sz w:val="28"/>
          <w:szCs w:val="28"/>
        </w:rPr>
        <w:tab/>
        <w:t>20___г.</w:t>
      </w:r>
    </w:p>
    <w:p w14:paraId="13EA8BBB" w14:textId="77777777" w:rsidR="00EB4DB2" w:rsidRDefault="00EB4DB2">
      <w:pPr>
        <w:pStyle w:val="2a"/>
        <w:shd w:val="clear" w:color="auto" w:fill="auto"/>
        <w:spacing w:line="276" w:lineRule="auto"/>
        <w:ind w:left="5700"/>
        <w:jc w:val="right"/>
        <w:rPr>
          <w:sz w:val="28"/>
          <w:szCs w:val="28"/>
        </w:rPr>
      </w:pPr>
    </w:p>
    <w:p w14:paraId="27FF4047" w14:textId="77777777" w:rsidR="00EB4DB2" w:rsidRPr="00735D5D" w:rsidRDefault="00000000">
      <w:pPr>
        <w:pStyle w:val="2a"/>
        <w:shd w:val="clear" w:color="auto" w:fill="auto"/>
        <w:spacing w:line="276" w:lineRule="auto"/>
        <w:ind w:left="5700"/>
        <w:jc w:val="right"/>
        <w:rPr>
          <w:b/>
          <w:bCs/>
          <w:sz w:val="28"/>
          <w:szCs w:val="28"/>
        </w:rPr>
      </w:pPr>
      <w:r w:rsidRPr="00735D5D">
        <w:rPr>
          <w:b/>
          <w:bCs/>
          <w:sz w:val="28"/>
          <w:szCs w:val="28"/>
        </w:rPr>
        <w:lastRenderedPageBreak/>
        <w:t>Приложение № 2</w:t>
      </w:r>
    </w:p>
    <w:p w14:paraId="0651B83E" w14:textId="77777777" w:rsidR="00EB4DB2"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0815CAD7" w14:textId="77777777" w:rsidR="00EB4DB2" w:rsidRDefault="00EB4DB2">
      <w:pPr>
        <w:pStyle w:val="33"/>
        <w:shd w:val="clear" w:color="auto" w:fill="auto"/>
        <w:spacing w:before="0" w:after="128" w:line="276" w:lineRule="auto"/>
        <w:ind w:left="1900"/>
        <w:rPr>
          <w:sz w:val="28"/>
          <w:szCs w:val="28"/>
        </w:rPr>
      </w:pPr>
    </w:p>
    <w:p w14:paraId="471342F1" w14:textId="77777777" w:rsidR="00EB4DB2" w:rsidRDefault="00000000">
      <w:pPr>
        <w:pStyle w:val="33"/>
        <w:shd w:val="clear" w:color="auto" w:fill="auto"/>
        <w:spacing w:before="0" w:after="0" w:line="240" w:lineRule="auto"/>
        <w:jc w:val="center"/>
        <w:rPr>
          <w:sz w:val="28"/>
          <w:szCs w:val="28"/>
        </w:rPr>
      </w:pPr>
      <w:r>
        <w:rPr>
          <w:sz w:val="28"/>
          <w:szCs w:val="28"/>
        </w:rPr>
        <w:t>СВЕДЕНИЯ ОБ УЧАСТНИКЕ (для юридических лиц)</w:t>
      </w:r>
    </w:p>
    <w:p w14:paraId="48FBF12A" w14:textId="77777777" w:rsidR="00EB4DB2" w:rsidRDefault="00000000">
      <w:pPr>
        <w:pStyle w:val="27"/>
        <w:shd w:val="clear" w:color="auto" w:fill="auto"/>
        <w:spacing w:before="0" w:line="240" w:lineRule="auto"/>
        <w:ind w:hanging="1480"/>
        <w:jc w:val="center"/>
        <w:rPr>
          <w:rStyle w:val="20pt0"/>
          <w:i/>
          <w:iCs/>
          <w:sz w:val="28"/>
          <w:szCs w:val="28"/>
        </w:rPr>
      </w:pPr>
      <w:r>
        <w:rPr>
          <w:rStyle w:val="20pt0"/>
          <w:i/>
          <w:iCs/>
          <w:sz w:val="28"/>
          <w:szCs w:val="28"/>
        </w:rPr>
        <w:t>(в случае если на стороне одного участника выступает несколько лиц, сведения представляются на каждое лицо)</w:t>
      </w:r>
    </w:p>
    <w:p w14:paraId="045FBB64" w14:textId="77777777" w:rsidR="00EB4DB2" w:rsidRDefault="00EB4DB2">
      <w:pPr>
        <w:pStyle w:val="27"/>
        <w:shd w:val="clear" w:color="auto" w:fill="auto"/>
        <w:spacing w:before="0" w:line="240" w:lineRule="auto"/>
        <w:ind w:hanging="1480"/>
        <w:jc w:val="center"/>
        <w:rPr>
          <w:sz w:val="28"/>
          <w:szCs w:val="28"/>
        </w:rPr>
      </w:pPr>
    </w:p>
    <w:p w14:paraId="67A4AAB7" w14:textId="77777777" w:rsidR="00EB4DB2" w:rsidRDefault="00000000">
      <w:pPr>
        <w:pStyle w:val="33"/>
        <w:numPr>
          <w:ilvl w:val="0"/>
          <w:numId w:val="4"/>
        </w:numPr>
        <w:shd w:val="clear" w:color="auto" w:fill="auto"/>
        <w:tabs>
          <w:tab w:val="left" w:pos="1053"/>
        </w:tabs>
        <w:spacing w:before="0" w:after="0" w:line="240" w:lineRule="auto"/>
        <w:jc w:val="both"/>
        <w:rPr>
          <w:sz w:val="28"/>
          <w:szCs w:val="28"/>
        </w:rPr>
      </w:pPr>
      <w:r>
        <w:rPr>
          <w:sz w:val="28"/>
          <w:szCs w:val="28"/>
        </w:rPr>
        <w:t>Наименование участника (если менялось в течение последних 5 лет,</w:t>
      </w:r>
    </w:p>
    <w:p w14:paraId="333621F2" w14:textId="77777777" w:rsidR="00EB4DB2" w:rsidRDefault="00000000">
      <w:pPr>
        <w:pStyle w:val="33"/>
        <w:shd w:val="clear" w:color="auto" w:fill="auto"/>
        <w:spacing w:before="0" w:after="0" w:line="240" w:lineRule="auto"/>
        <w:jc w:val="both"/>
        <w:rPr>
          <w:sz w:val="28"/>
          <w:szCs w:val="28"/>
        </w:rPr>
      </w:pPr>
      <w:r>
        <w:rPr>
          <w:sz w:val="28"/>
          <w:szCs w:val="28"/>
        </w:rPr>
        <w:t>указать, когда и привести прежнее название)</w:t>
      </w:r>
    </w:p>
    <w:p w14:paraId="3EC1173B" w14:textId="77777777" w:rsidR="00EB4DB2" w:rsidRDefault="00000000">
      <w:pPr>
        <w:pStyle w:val="33"/>
        <w:shd w:val="clear" w:color="auto" w:fill="auto"/>
        <w:tabs>
          <w:tab w:val="left" w:leader="underscore" w:pos="8858"/>
        </w:tabs>
        <w:spacing w:before="0" w:after="0" w:line="240" w:lineRule="auto"/>
        <w:jc w:val="both"/>
        <w:rPr>
          <w:sz w:val="28"/>
          <w:szCs w:val="28"/>
        </w:rPr>
      </w:pPr>
      <w:r>
        <w:rPr>
          <w:sz w:val="28"/>
          <w:szCs w:val="28"/>
        </w:rPr>
        <w:t>Юридический адрес</w:t>
      </w:r>
      <w:r>
        <w:rPr>
          <w:sz w:val="28"/>
          <w:szCs w:val="28"/>
        </w:rPr>
        <w:tab/>
      </w:r>
    </w:p>
    <w:p w14:paraId="10A515DE" w14:textId="77777777" w:rsidR="00EB4DB2" w:rsidRDefault="00000000">
      <w:pPr>
        <w:pStyle w:val="33"/>
        <w:shd w:val="clear" w:color="auto" w:fill="auto"/>
        <w:tabs>
          <w:tab w:val="left" w:leader="underscore" w:pos="8906"/>
        </w:tabs>
        <w:spacing w:before="0" w:after="0" w:line="240" w:lineRule="auto"/>
        <w:jc w:val="both"/>
        <w:rPr>
          <w:sz w:val="28"/>
          <w:szCs w:val="28"/>
        </w:rPr>
      </w:pPr>
      <w:r>
        <w:rPr>
          <w:sz w:val="28"/>
          <w:szCs w:val="28"/>
        </w:rPr>
        <w:t>Фактическое местонахождение</w:t>
      </w:r>
      <w:r>
        <w:rPr>
          <w:sz w:val="28"/>
          <w:szCs w:val="28"/>
        </w:rPr>
        <w:tab/>
      </w:r>
    </w:p>
    <w:p w14:paraId="28449A8D" w14:textId="77777777" w:rsidR="00EB4DB2" w:rsidRDefault="00000000">
      <w:pPr>
        <w:pStyle w:val="33"/>
        <w:shd w:val="clear" w:color="auto" w:fill="auto"/>
        <w:tabs>
          <w:tab w:val="left" w:leader="underscore" w:pos="2795"/>
          <w:tab w:val="left" w:leader="underscore" w:pos="8838"/>
        </w:tabs>
        <w:spacing w:before="0" w:after="0" w:line="240" w:lineRule="auto"/>
        <w:jc w:val="both"/>
        <w:rPr>
          <w:sz w:val="28"/>
          <w:szCs w:val="28"/>
        </w:rPr>
      </w:pPr>
      <w:r>
        <w:rPr>
          <w:sz w:val="28"/>
          <w:szCs w:val="28"/>
        </w:rPr>
        <w:t>Телефон (</w:t>
      </w:r>
      <w:r>
        <w:rPr>
          <w:sz w:val="28"/>
          <w:szCs w:val="28"/>
        </w:rPr>
        <w:tab/>
        <w:t>)</w:t>
      </w:r>
      <w:r>
        <w:rPr>
          <w:sz w:val="28"/>
          <w:szCs w:val="28"/>
        </w:rPr>
        <w:tab/>
      </w:r>
    </w:p>
    <w:p w14:paraId="6AE9CFD6" w14:textId="77777777" w:rsidR="00EB4DB2" w:rsidRDefault="00000000">
      <w:pPr>
        <w:pStyle w:val="33"/>
        <w:shd w:val="clear" w:color="auto" w:fill="auto"/>
        <w:tabs>
          <w:tab w:val="left" w:leader="underscore" w:pos="8834"/>
        </w:tabs>
        <w:spacing w:before="0" w:after="0" w:line="240" w:lineRule="auto"/>
        <w:jc w:val="both"/>
        <w:rPr>
          <w:sz w:val="28"/>
          <w:szCs w:val="28"/>
        </w:rPr>
      </w:pPr>
      <w:r>
        <w:rPr>
          <w:sz w:val="28"/>
          <w:szCs w:val="28"/>
        </w:rPr>
        <w:t xml:space="preserve">Факс </w:t>
      </w:r>
      <w:r>
        <w:rPr>
          <w:rStyle w:val="15"/>
          <w:rFonts w:eastAsiaTheme="majorEastAsia"/>
          <w:sz w:val="28"/>
          <w:szCs w:val="28"/>
        </w:rPr>
        <w:t>( ^ )</w:t>
      </w:r>
      <w:r>
        <w:rPr>
          <w:sz w:val="28"/>
          <w:szCs w:val="28"/>
        </w:rPr>
        <w:tab/>
      </w:r>
    </w:p>
    <w:p w14:paraId="26D742EC" w14:textId="77777777" w:rsidR="00EB4DB2" w:rsidRDefault="00000000">
      <w:pPr>
        <w:pStyle w:val="33"/>
        <w:shd w:val="clear" w:color="auto" w:fill="auto"/>
        <w:tabs>
          <w:tab w:val="left" w:leader="underscore" w:pos="6482"/>
          <w:tab w:val="left" w:leader="underscore" w:pos="8838"/>
        </w:tabs>
        <w:spacing w:before="0" w:after="0" w:line="240" w:lineRule="auto"/>
        <w:jc w:val="both"/>
        <w:rPr>
          <w:sz w:val="28"/>
          <w:szCs w:val="28"/>
        </w:rPr>
      </w:pPr>
      <w:r>
        <w:rPr>
          <w:sz w:val="28"/>
          <w:szCs w:val="28"/>
        </w:rPr>
        <w:t>Адрес электронной почты</w:t>
      </w:r>
      <w:r>
        <w:rPr>
          <w:sz w:val="28"/>
          <w:szCs w:val="28"/>
        </w:rPr>
        <w:tab/>
        <w:t>@</w:t>
      </w:r>
      <w:r>
        <w:rPr>
          <w:sz w:val="28"/>
          <w:szCs w:val="28"/>
        </w:rPr>
        <w:tab/>
      </w:r>
    </w:p>
    <w:p w14:paraId="2B2F2D14" w14:textId="77777777" w:rsidR="00EB4DB2" w:rsidRDefault="00000000">
      <w:pPr>
        <w:pStyle w:val="33"/>
        <w:numPr>
          <w:ilvl w:val="0"/>
          <w:numId w:val="4"/>
        </w:numPr>
        <w:shd w:val="clear" w:color="auto" w:fill="auto"/>
        <w:tabs>
          <w:tab w:val="left" w:pos="1034"/>
        </w:tabs>
        <w:spacing w:before="0" w:after="0" w:line="240" w:lineRule="auto"/>
        <w:jc w:val="both"/>
        <w:rPr>
          <w:sz w:val="28"/>
          <w:szCs w:val="28"/>
        </w:rPr>
      </w:pPr>
      <w:r>
        <w:rPr>
          <w:sz w:val="28"/>
          <w:szCs w:val="28"/>
        </w:rPr>
        <w:t>Руководитель</w:t>
      </w:r>
    </w:p>
    <w:p w14:paraId="4BE12DD5" w14:textId="77777777" w:rsidR="00EB4DB2" w:rsidRDefault="00000000">
      <w:pPr>
        <w:pStyle w:val="33"/>
        <w:numPr>
          <w:ilvl w:val="0"/>
          <w:numId w:val="4"/>
        </w:numPr>
        <w:shd w:val="clear" w:color="auto" w:fill="auto"/>
        <w:tabs>
          <w:tab w:val="left" w:pos="1029"/>
        </w:tabs>
        <w:spacing w:before="0" w:after="0" w:line="240" w:lineRule="auto"/>
        <w:jc w:val="both"/>
        <w:rPr>
          <w:sz w:val="28"/>
          <w:szCs w:val="28"/>
        </w:rPr>
      </w:pPr>
      <w:r>
        <w:rPr>
          <w:sz w:val="28"/>
          <w:szCs w:val="28"/>
        </w:rPr>
        <w:t>Банковские реквизиты</w:t>
      </w:r>
    </w:p>
    <w:p w14:paraId="18A82EDB" w14:textId="77777777" w:rsidR="00EB4DB2" w:rsidRDefault="00000000">
      <w:pPr>
        <w:pStyle w:val="af7"/>
        <w:numPr>
          <w:ilvl w:val="0"/>
          <w:numId w:val="4"/>
        </w:numPr>
        <w:shd w:val="clear" w:color="auto" w:fill="auto"/>
        <w:tabs>
          <w:tab w:val="left" w:pos="1034"/>
        </w:tabs>
        <w:spacing w:line="240" w:lineRule="auto"/>
        <w:ind w:firstLine="0"/>
        <w:rPr>
          <w:sz w:val="28"/>
          <w:szCs w:val="28"/>
        </w:rPr>
      </w:pPr>
      <w:r>
        <w:rPr>
          <w:sz w:val="28"/>
          <w:szCs w:val="28"/>
        </w:rPr>
        <w:t>ИНН</w:t>
      </w:r>
    </w:p>
    <w:p w14:paraId="071A3F4F" w14:textId="77777777" w:rsidR="00EB4DB2" w:rsidRDefault="00000000">
      <w:pPr>
        <w:pStyle w:val="af7"/>
        <w:numPr>
          <w:ilvl w:val="0"/>
          <w:numId w:val="4"/>
        </w:numPr>
        <w:shd w:val="clear" w:color="auto" w:fill="auto"/>
        <w:tabs>
          <w:tab w:val="left" w:pos="1024"/>
        </w:tabs>
        <w:spacing w:line="240" w:lineRule="auto"/>
        <w:ind w:firstLine="0"/>
        <w:rPr>
          <w:sz w:val="28"/>
          <w:szCs w:val="28"/>
        </w:rPr>
      </w:pPr>
      <w:r>
        <w:rPr>
          <w:sz w:val="28"/>
          <w:szCs w:val="28"/>
        </w:rPr>
        <w:t>КПП</w:t>
      </w:r>
    </w:p>
    <w:p w14:paraId="14FB7293" w14:textId="77777777" w:rsidR="00EB4DB2" w:rsidRDefault="00000000">
      <w:pPr>
        <w:pStyle w:val="af7"/>
        <w:numPr>
          <w:ilvl w:val="0"/>
          <w:numId w:val="4"/>
        </w:numPr>
        <w:shd w:val="clear" w:color="auto" w:fill="auto"/>
        <w:tabs>
          <w:tab w:val="left" w:pos="1038"/>
        </w:tabs>
        <w:spacing w:line="240" w:lineRule="auto"/>
        <w:ind w:firstLine="0"/>
        <w:rPr>
          <w:sz w:val="28"/>
          <w:szCs w:val="28"/>
        </w:rPr>
      </w:pPr>
      <w:r>
        <w:rPr>
          <w:sz w:val="28"/>
          <w:szCs w:val="28"/>
        </w:rPr>
        <w:t>ОГРН</w:t>
      </w:r>
    </w:p>
    <w:p w14:paraId="0D671FB6" w14:textId="77777777" w:rsidR="00EB4DB2" w:rsidRDefault="00000000">
      <w:pPr>
        <w:pStyle w:val="af7"/>
        <w:numPr>
          <w:ilvl w:val="0"/>
          <w:numId w:val="4"/>
        </w:numPr>
        <w:shd w:val="clear" w:color="auto" w:fill="auto"/>
        <w:tabs>
          <w:tab w:val="left" w:pos="1038"/>
        </w:tabs>
        <w:spacing w:line="240" w:lineRule="auto"/>
        <w:ind w:firstLine="0"/>
        <w:rPr>
          <w:sz w:val="28"/>
          <w:szCs w:val="28"/>
        </w:rPr>
      </w:pPr>
      <w:r>
        <w:rPr>
          <w:sz w:val="28"/>
          <w:szCs w:val="28"/>
        </w:rPr>
        <w:t>ОКПО</w:t>
      </w:r>
    </w:p>
    <w:p w14:paraId="48384655" w14:textId="77777777" w:rsidR="00EB4DB2" w:rsidRDefault="00000000">
      <w:pPr>
        <w:pStyle w:val="33"/>
        <w:numPr>
          <w:ilvl w:val="0"/>
          <w:numId w:val="4"/>
        </w:numPr>
        <w:shd w:val="clear" w:color="auto" w:fill="auto"/>
        <w:tabs>
          <w:tab w:val="left" w:pos="1024"/>
        </w:tabs>
        <w:spacing w:before="0" w:after="0" w:line="240" w:lineRule="auto"/>
        <w:jc w:val="both"/>
        <w:rPr>
          <w:sz w:val="28"/>
          <w:szCs w:val="28"/>
        </w:rPr>
      </w:pPr>
      <w:r>
        <w:rPr>
          <w:sz w:val="28"/>
          <w:szCs w:val="28"/>
        </w:rPr>
        <w:t>Название и адрес филиалов</w:t>
      </w:r>
    </w:p>
    <w:p w14:paraId="31EF1414" w14:textId="77777777" w:rsidR="00EB4DB2" w:rsidRDefault="00000000">
      <w:pPr>
        <w:pStyle w:val="33"/>
        <w:numPr>
          <w:ilvl w:val="0"/>
          <w:numId w:val="4"/>
        </w:numPr>
        <w:shd w:val="clear" w:color="auto" w:fill="auto"/>
        <w:tabs>
          <w:tab w:val="left" w:pos="1034"/>
        </w:tabs>
        <w:spacing w:before="0" w:after="0" w:line="240" w:lineRule="auto"/>
        <w:jc w:val="both"/>
        <w:rPr>
          <w:sz w:val="28"/>
          <w:szCs w:val="28"/>
        </w:rPr>
      </w:pPr>
      <w:r>
        <w:rPr>
          <w:sz w:val="28"/>
          <w:szCs w:val="28"/>
        </w:rPr>
        <w:t>Контактные лица</w:t>
      </w:r>
    </w:p>
    <w:p w14:paraId="3BE21E01" w14:textId="77777777" w:rsidR="00EB4DB2" w:rsidRDefault="00000000">
      <w:pPr>
        <w:pStyle w:val="33"/>
        <w:shd w:val="clear" w:color="auto" w:fill="auto"/>
        <w:spacing w:before="0" w:after="0" w:line="240" w:lineRule="auto"/>
        <w:jc w:val="both"/>
        <w:rPr>
          <w:sz w:val="28"/>
          <w:szCs w:val="28"/>
        </w:rPr>
      </w:pPr>
      <w:r>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6CA5E4ED"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общим вопросам и вопросам управления</w:t>
      </w:r>
      <w:r>
        <w:rPr>
          <w:sz w:val="28"/>
          <w:szCs w:val="28"/>
        </w:rPr>
        <w:t xml:space="preserve"> Контактное лицо (должность, ФИО, телефон)</w:t>
      </w:r>
    </w:p>
    <w:p w14:paraId="334C4CC3"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кадровым вопросам</w:t>
      </w:r>
      <w:r>
        <w:rPr>
          <w:sz w:val="28"/>
          <w:szCs w:val="28"/>
        </w:rPr>
        <w:t xml:space="preserve"> Контактное лицо (должность, ФИО, телефон)</w:t>
      </w:r>
    </w:p>
    <w:p w14:paraId="1129A7A4"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техническим вопросам</w:t>
      </w:r>
      <w:r>
        <w:rPr>
          <w:sz w:val="28"/>
          <w:szCs w:val="28"/>
        </w:rPr>
        <w:t xml:space="preserve"> Контактное лицо (должность, ФИО, телефон)</w:t>
      </w:r>
    </w:p>
    <w:p w14:paraId="0610E70B"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финансовым вопросам</w:t>
      </w:r>
      <w:r>
        <w:rPr>
          <w:sz w:val="28"/>
          <w:szCs w:val="28"/>
        </w:rPr>
        <w:t xml:space="preserve"> Контактное лицо (должность, ФИО, телефон)</w:t>
      </w:r>
    </w:p>
    <w:p w14:paraId="517C47C5" w14:textId="77777777" w:rsidR="00EB4DB2" w:rsidRDefault="00000000">
      <w:pPr>
        <w:pStyle w:val="33"/>
        <w:numPr>
          <w:ilvl w:val="0"/>
          <w:numId w:val="4"/>
        </w:numPr>
        <w:shd w:val="clear" w:color="auto" w:fill="auto"/>
        <w:tabs>
          <w:tab w:val="left" w:pos="1465"/>
          <w:tab w:val="left" w:leader="underscore" w:pos="3678"/>
        </w:tabs>
        <w:spacing w:before="0" w:after="0" w:line="240" w:lineRule="auto"/>
        <w:jc w:val="both"/>
        <w:rPr>
          <w:sz w:val="28"/>
          <w:szCs w:val="28"/>
        </w:rPr>
      </w:pPr>
      <w:r>
        <w:rPr>
          <w:sz w:val="28"/>
          <w:szCs w:val="28"/>
        </w:rPr>
        <w:t xml:space="preserve">Является ли участник субъектом малого и среднего предпринимательства </w:t>
      </w:r>
      <w:r>
        <w:rPr>
          <w:sz w:val="28"/>
          <w:szCs w:val="28"/>
        </w:rPr>
        <w:tab/>
        <w:t xml:space="preserve"> </w:t>
      </w:r>
      <w:r>
        <w:rPr>
          <w:rStyle w:val="af5"/>
          <w:sz w:val="28"/>
          <w:szCs w:val="28"/>
        </w:rPr>
        <w:t>(указать да или нет).</w:t>
      </w:r>
    </w:p>
    <w:p w14:paraId="27DA21F1" w14:textId="77777777" w:rsidR="00EB4DB2" w:rsidRDefault="00000000">
      <w:pPr>
        <w:pStyle w:val="33"/>
        <w:numPr>
          <w:ilvl w:val="0"/>
          <w:numId w:val="4"/>
        </w:numPr>
        <w:shd w:val="clear" w:color="auto" w:fill="auto"/>
        <w:tabs>
          <w:tab w:val="left" w:pos="1148"/>
          <w:tab w:val="left" w:leader="underscore" w:pos="3514"/>
        </w:tabs>
        <w:spacing w:before="0" w:after="0" w:line="240" w:lineRule="auto"/>
        <w:jc w:val="both"/>
        <w:rPr>
          <w:rStyle w:val="af5"/>
          <w:i w:val="0"/>
          <w:iCs w:val="0"/>
          <w:color w:val="auto"/>
          <w:sz w:val="28"/>
          <w:szCs w:val="28"/>
          <w:shd w:val="clear" w:color="auto" w:fill="auto"/>
        </w:rPr>
      </w:pPr>
      <w:r>
        <w:rPr>
          <w:sz w:val="28"/>
          <w:szCs w:val="28"/>
        </w:rPr>
        <w:t xml:space="preserve">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 </w:t>
      </w:r>
      <w:r>
        <w:rPr>
          <w:sz w:val="28"/>
          <w:szCs w:val="28"/>
        </w:rPr>
        <w:tab/>
        <w:t xml:space="preserve"> </w:t>
      </w:r>
      <w:r>
        <w:rPr>
          <w:rStyle w:val="af5"/>
          <w:sz w:val="28"/>
          <w:szCs w:val="28"/>
        </w:rPr>
        <w:t>(указать да или нет).</w:t>
      </w:r>
    </w:p>
    <w:p w14:paraId="7654D810" w14:textId="77777777" w:rsidR="00EB4DB2"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2FF1E2E3" w14:textId="77777777" w:rsidR="00EB4DB2"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w:t>
      </w:r>
      <w:r>
        <w:rPr>
          <w:i/>
          <w:sz w:val="28"/>
          <w:szCs w:val="28"/>
        </w:rPr>
        <w:t>при условии установления в закупочной документации требования обеспечения заявки</w:t>
      </w:r>
      <w:r>
        <w:rPr>
          <w:sz w:val="28"/>
          <w:szCs w:val="28"/>
        </w:rPr>
        <w:t xml:space="preserve">). </w:t>
      </w:r>
    </w:p>
    <w:p w14:paraId="6D99E8B7" w14:textId="77777777" w:rsidR="00EB4DB2" w:rsidRDefault="00EB4DB2">
      <w:pPr>
        <w:pStyle w:val="33"/>
        <w:shd w:val="clear" w:color="auto" w:fill="auto"/>
        <w:spacing w:before="0" w:after="0" w:line="240" w:lineRule="auto"/>
        <w:rPr>
          <w:sz w:val="28"/>
          <w:szCs w:val="28"/>
        </w:rPr>
      </w:pPr>
    </w:p>
    <w:p w14:paraId="4481B4E8" w14:textId="77777777" w:rsidR="00EB4DB2" w:rsidRDefault="00000000">
      <w:pPr>
        <w:pStyle w:val="33"/>
        <w:shd w:val="clear" w:color="auto" w:fill="auto"/>
        <w:spacing w:before="0" w:after="0" w:line="240" w:lineRule="auto"/>
        <w:rPr>
          <w:sz w:val="28"/>
          <w:szCs w:val="28"/>
        </w:rPr>
      </w:pPr>
      <w:r>
        <w:rPr>
          <w:sz w:val="28"/>
          <w:szCs w:val="28"/>
        </w:rPr>
        <w:t>Имеющий полномочия действовать от имени участника (полное наименование участника)</w:t>
      </w:r>
    </w:p>
    <w:p w14:paraId="3F060F02" w14:textId="77777777" w:rsidR="00EB4DB2" w:rsidRDefault="00000000">
      <w:pPr>
        <w:pStyle w:val="27"/>
        <w:shd w:val="clear" w:color="auto" w:fill="auto"/>
        <w:spacing w:before="0" w:line="240" w:lineRule="auto"/>
        <w:rPr>
          <w:sz w:val="28"/>
          <w:szCs w:val="28"/>
        </w:rPr>
      </w:pPr>
      <w:r>
        <w:rPr>
          <w:sz w:val="28"/>
          <w:szCs w:val="28"/>
        </w:rPr>
        <w:t>(должность, подпись, ФИО) Печать (при наличии)</w:t>
      </w:r>
    </w:p>
    <w:p w14:paraId="667A9AB0" w14:textId="77777777" w:rsidR="00EB4DB2" w:rsidRDefault="00EB4DB2">
      <w:pPr>
        <w:pStyle w:val="27"/>
        <w:shd w:val="clear" w:color="auto" w:fill="auto"/>
        <w:spacing w:before="0" w:line="240" w:lineRule="auto"/>
        <w:rPr>
          <w:sz w:val="28"/>
          <w:szCs w:val="28"/>
        </w:rPr>
      </w:pPr>
    </w:p>
    <w:p w14:paraId="088D3F69" w14:textId="77777777" w:rsidR="00EB4DB2" w:rsidRDefault="00EB4DB2">
      <w:pPr>
        <w:pStyle w:val="27"/>
        <w:shd w:val="clear" w:color="auto" w:fill="auto"/>
        <w:spacing w:before="0" w:line="240" w:lineRule="auto"/>
        <w:rPr>
          <w:sz w:val="28"/>
          <w:szCs w:val="28"/>
        </w:rPr>
      </w:pPr>
    </w:p>
    <w:p w14:paraId="2DC66115" w14:textId="77777777" w:rsidR="00EB4DB2" w:rsidRDefault="00EB4DB2">
      <w:pPr>
        <w:pStyle w:val="27"/>
        <w:shd w:val="clear" w:color="auto" w:fill="auto"/>
        <w:spacing w:before="0" w:line="276" w:lineRule="auto"/>
        <w:ind w:left="40" w:right="20" w:firstLine="700"/>
        <w:rPr>
          <w:sz w:val="28"/>
          <w:szCs w:val="28"/>
        </w:rPr>
      </w:pPr>
    </w:p>
    <w:p w14:paraId="2E87367A" w14:textId="77777777" w:rsidR="00EB4DB2" w:rsidRDefault="00EB4DB2">
      <w:pPr>
        <w:pStyle w:val="27"/>
        <w:shd w:val="clear" w:color="auto" w:fill="auto"/>
        <w:spacing w:before="0" w:line="276" w:lineRule="auto"/>
        <w:ind w:left="40" w:right="20" w:firstLine="700"/>
        <w:rPr>
          <w:sz w:val="28"/>
          <w:szCs w:val="28"/>
        </w:rPr>
      </w:pPr>
    </w:p>
    <w:p w14:paraId="1441A39D" w14:textId="77777777" w:rsidR="00EB4DB2" w:rsidRDefault="00EB4DB2">
      <w:pPr>
        <w:pStyle w:val="27"/>
        <w:shd w:val="clear" w:color="auto" w:fill="auto"/>
        <w:spacing w:before="0" w:line="276" w:lineRule="auto"/>
        <w:ind w:left="40" w:right="20" w:firstLine="700"/>
        <w:rPr>
          <w:sz w:val="28"/>
          <w:szCs w:val="28"/>
        </w:rPr>
      </w:pPr>
    </w:p>
    <w:p w14:paraId="352E87D7" w14:textId="77777777" w:rsidR="00EB4DB2" w:rsidRDefault="00EB4DB2">
      <w:pPr>
        <w:pStyle w:val="27"/>
        <w:shd w:val="clear" w:color="auto" w:fill="auto"/>
        <w:spacing w:before="0" w:line="276" w:lineRule="auto"/>
        <w:ind w:left="40" w:right="20" w:firstLine="700"/>
        <w:rPr>
          <w:sz w:val="28"/>
          <w:szCs w:val="28"/>
        </w:rPr>
      </w:pPr>
    </w:p>
    <w:p w14:paraId="551E19B9" w14:textId="77777777" w:rsidR="00EB4DB2" w:rsidRDefault="00000000">
      <w:pPr>
        <w:pStyle w:val="33"/>
        <w:shd w:val="clear" w:color="auto" w:fill="auto"/>
        <w:spacing w:before="0" w:after="0" w:line="276" w:lineRule="auto"/>
        <w:ind w:left="20"/>
        <w:jc w:val="center"/>
        <w:rPr>
          <w:sz w:val="28"/>
          <w:szCs w:val="28"/>
        </w:rPr>
      </w:pPr>
      <w:r>
        <w:rPr>
          <w:sz w:val="28"/>
          <w:szCs w:val="28"/>
        </w:rPr>
        <w:t>СВЕДЕНИЯ ОБ УЧАСТНИКЕ (для физических лиц)</w:t>
      </w:r>
    </w:p>
    <w:p w14:paraId="7ECDA725" w14:textId="77777777" w:rsidR="00EB4DB2" w:rsidRDefault="00000000">
      <w:pPr>
        <w:pStyle w:val="2d"/>
        <w:shd w:val="clear" w:color="auto" w:fill="auto"/>
        <w:spacing w:line="240" w:lineRule="auto"/>
        <w:jc w:val="center"/>
        <w:rPr>
          <w:sz w:val="28"/>
          <w:szCs w:val="28"/>
        </w:rPr>
      </w:pPr>
      <w:r>
        <w:rPr>
          <w:sz w:val="28"/>
          <w:szCs w:val="28"/>
        </w:rPr>
        <w:t>(в случае если на стороне одного участника выступает несколько лиц, сведения представляются на каждое лицо)</w:t>
      </w:r>
    </w:p>
    <w:tbl>
      <w:tblPr>
        <w:tblW w:w="0" w:type="auto"/>
        <w:tblLayout w:type="fixed"/>
        <w:tblCellMar>
          <w:left w:w="10" w:type="dxa"/>
          <w:right w:w="10" w:type="dxa"/>
        </w:tblCellMar>
        <w:tblLook w:val="0000" w:firstRow="0" w:lastRow="0" w:firstColumn="0" w:lastColumn="0" w:noHBand="0" w:noVBand="0"/>
      </w:tblPr>
      <w:tblGrid>
        <w:gridCol w:w="341"/>
        <w:gridCol w:w="5045"/>
        <w:gridCol w:w="3269"/>
      </w:tblGrid>
      <w:tr w:rsidR="00EB4DB2" w14:paraId="195A0FDA" w14:textId="77777777">
        <w:trPr>
          <w:trHeight w:hRule="exact" w:val="278"/>
        </w:trPr>
        <w:tc>
          <w:tcPr>
            <w:tcW w:w="341" w:type="dxa"/>
            <w:shd w:val="clear" w:color="auto" w:fill="FFFFFF"/>
          </w:tcPr>
          <w:p w14:paraId="32922796" w14:textId="77777777" w:rsidR="00EB4DB2" w:rsidRDefault="00000000">
            <w:pPr>
              <w:pStyle w:val="33"/>
              <w:shd w:val="clear" w:color="auto" w:fill="auto"/>
              <w:spacing w:before="0" w:after="0" w:line="240" w:lineRule="auto"/>
              <w:rPr>
                <w:sz w:val="28"/>
                <w:szCs w:val="28"/>
              </w:rPr>
            </w:pPr>
            <w:r>
              <w:rPr>
                <w:sz w:val="28"/>
                <w:szCs w:val="28"/>
              </w:rPr>
              <w:t>1.</w:t>
            </w:r>
          </w:p>
        </w:tc>
        <w:tc>
          <w:tcPr>
            <w:tcW w:w="5045" w:type="dxa"/>
            <w:shd w:val="clear" w:color="auto" w:fill="FFFFFF"/>
          </w:tcPr>
          <w:p w14:paraId="2C0563C2" w14:textId="77777777" w:rsidR="00EB4DB2" w:rsidRDefault="00000000">
            <w:pPr>
              <w:pStyle w:val="33"/>
              <w:shd w:val="clear" w:color="auto" w:fill="auto"/>
              <w:tabs>
                <w:tab w:val="left" w:leader="underscore" w:pos="5081"/>
              </w:tabs>
              <w:spacing w:before="0" w:after="0" w:line="240" w:lineRule="auto"/>
              <w:rPr>
                <w:sz w:val="28"/>
                <w:szCs w:val="28"/>
              </w:rPr>
            </w:pPr>
            <w:r>
              <w:rPr>
                <w:sz w:val="28"/>
                <w:szCs w:val="28"/>
              </w:rPr>
              <w:t xml:space="preserve">Фамилия, имя, отчество </w:t>
            </w:r>
            <w:r>
              <w:rPr>
                <w:sz w:val="28"/>
                <w:szCs w:val="28"/>
              </w:rPr>
              <w:tab/>
            </w:r>
          </w:p>
        </w:tc>
        <w:tc>
          <w:tcPr>
            <w:tcW w:w="3269" w:type="dxa"/>
            <w:shd w:val="clear" w:color="auto" w:fill="FFFFFF"/>
          </w:tcPr>
          <w:p w14:paraId="65D0E124" w14:textId="77777777" w:rsidR="00EB4DB2" w:rsidRDefault="00EB4DB2">
            <w:pPr>
              <w:spacing w:after="0" w:line="240" w:lineRule="auto"/>
              <w:rPr>
                <w:rFonts w:ascii="Times New Roman" w:hAnsi="Times New Roman" w:cs="Times New Roman"/>
                <w:sz w:val="28"/>
                <w:szCs w:val="28"/>
              </w:rPr>
            </w:pPr>
          </w:p>
        </w:tc>
      </w:tr>
      <w:tr w:rsidR="00EB4DB2" w14:paraId="65264EB4" w14:textId="77777777">
        <w:trPr>
          <w:trHeight w:hRule="exact" w:val="480"/>
        </w:trPr>
        <w:tc>
          <w:tcPr>
            <w:tcW w:w="341" w:type="dxa"/>
            <w:shd w:val="clear" w:color="auto" w:fill="FFFFFF"/>
          </w:tcPr>
          <w:p w14:paraId="2F1ED5A5" w14:textId="77777777" w:rsidR="00EB4DB2" w:rsidRDefault="00000000">
            <w:pPr>
              <w:pStyle w:val="33"/>
              <w:shd w:val="clear" w:color="auto" w:fill="auto"/>
              <w:spacing w:before="0" w:after="0" w:line="240" w:lineRule="auto"/>
              <w:rPr>
                <w:sz w:val="28"/>
                <w:szCs w:val="28"/>
              </w:rPr>
            </w:pPr>
            <w:r>
              <w:rPr>
                <w:sz w:val="28"/>
                <w:szCs w:val="28"/>
              </w:rPr>
              <w:t>2.</w:t>
            </w:r>
          </w:p>
        </w:tc>
        <w:tc>
          <w:tcPr>
            <w:tcW w:w="5045" w:type="dxa"/>
            <w:tcBorders>
              <w:top w:val="single" w:sz="4" w:space="0" w:color="auto"/>
            </w:tcBorders>
            <w:shd w:val="clear" w:color="auto" w:fill="FFFFFF"/>
          </w:tcPr>
          <w:p w14:paraId="4CF6DE4D" w14:textId="77777777" w:rsidR="00EB4DB2" w:rsidRDefault="00000000">
            <w:pPr>
              <w:pStyle w:val="33"/>
              <w:shd w:val="clear" w:color="auto" w:fill="auto"/>
              <w:tabs>
                <w:tab w:val="left" w:leader="underscore" w:pos="5052"/>
              </w:tabs>
              <w:spacing w:before="0" w:after="0" w:line="240" w:lineRule="auto"/>
              <w:rPr>
                <w:sz w:val="28"/>
                <w:szCs w:val="28"/>
              </w:rPr>
            </w:pPr>
            <w:r>
              <w:rPr>
                <w:sz w:val="28"/>
                <w:szCs w:val="28"/>
              </w:rPr>
              <w:t xml:space="preserve">Паспортные данные </w:t>
            </w:r>
            <w:r>
              <w:rPr>
                <w:sz w:val="28"/>
                <w:szCs w:val="28"/>
              </w:rPr>
              <w:tab/>
            </w:r>
          </w:p>
        </w:tc>
        <w:tc>
          <w:tcPr>
            <w:tcW w:w="3269" w:type="dxa"/>
            <w:tcBorders>
              <w:top w:val="single" w:sz="4" w:space="0" w:color="auto"/>
            </w:tcBorders>
            <w:shd w:val="clear" w:color="auto" w:fill="FFFFFF"/>
          </w:tcPr>
          <w:p w14:paraId="35BB1520" w14:textId="77777777" w:rsidR="00EB4DB2" w:rsidRDefault="00EB4DB2">
            <w:pPr>
              <w:spacing w:after="0" w:line="240" w:lineRule="auto"/>
              <w:rPr>
                <w:rFonts w:ascii="Times New Roman" w:hAnsi="Times New Roman" w:cs="Times New Roman"/>
                <w:sz w:val="28"/>
                <w:szCs w:val="28"/>
              </w:rPr>
            </w:pPr>
          </w:p>
        </w:tc>
      </w:tr>
      <w:tr w:rsidR="00EB4DB2" w14:paraId="266A4171" w14:textId="77777777">
        <w:trPr>
          <w:trHeight w:hRule="exact" w:val="485"/>
        </w:trPr>
        <w:tc>
          <w:tcPr>
            <w:tcW w:w="341" w:type="dxa"/>
            <w:shd w:val="clear" w:color="auto" w:fill="FFFFFF"/>
          </w:tcPr>
          <w:p w14:paraId="09A646AE" w14:textId="77777777" w:rsidR="00EB4DB2" w:rsidRDefault="00000000">
            <w:pPr>
              <w:pStyle w:val="33"/>
              <w:shd w:val="clear" w:color="auto" w:fill="auto"/>
              <w:spacing w:before="0" w:after="0" w:line="240" w:lineRule="auto"/>
              <w:rPr>
                <w:sz w:val="28"/>
                <w:szCs w:val="28"/>
              </w:rPr>
            </w:pPr>
            <w:r>
              <w:rPr>
                <w:sz w:val="28"/>
                <w:szCs w:val="28"/>
              </w:rPr>
              <w:t>3.</w:t>
            </w:r>
          </w:p>
        </w:tc>
        <w:tc>
          <w:tcPr>
            <w:tcW w:w="5045" w:type="dxa"/>
            <w:tcBorders>
              <w:top w:val="single" w:sz="4" w:space="0" w:color="auto"/>
            </w:tcBorders>
            <w:shd w:val="clear" w:color="auto" w:fill="FFFFFF"/>
          </w:tcPr>
          <w:p w14:paraId="4AF23B48" w14:textId="77777777" w:rsidR="00EB4DB2" w:rsidRDefault="00000000">
            <w:pPr>
              <w:pStyle w:val="33"/>
              <w:shd w:val="clear" w:color="auto" w:fill="auto"/>
              <w:tabs>
                <w:tab w:val="left" w:leader="underscore" w:pos="5066"/>
              </w:tabs>
              <w:spacing w:before="0" w:after="0" w:line="240" w:lineRule="auto"/>
              <w:rPr>
                <w:sz w:val="28"/>
                <w:szCs w:val="28"/>
              </w:rPr>
            </w:pPr>
            <w:r>
              <w:rPr>
                <w:sz w:val="28"/>
                <w:szCs w:val="28"/>
              </w:rPr>
              <w:t xml:space="preserve">ИНН </w:t>
            </w:r>
            <w:r>
              <w:rPr>
                <w:sz w:val="28"/>
                <w:szCs w:val="28"/>
              </w:rPr>
              <w:tab/>
            </w:r>
          </w:p>
        </w:tc>
        <w:tc>
          <w:tcPr>
            <w:tcW w:w="3269" w:type="dxa"/>
            <w:tcBorders>
              <w:top w:val="single" w:sz="4" w:space="0" w:color="auto"/>
            </w:tcBorders>
            <w:shd w:val="clear" w:color="auto" w:fill="FFFFFF"/>
          </w:tcPr>
          <w:p w14:paraId="49D90A3A" w14:textId="77777777" w:rsidR="00EB4DB2" w:rsidRDefault="00EB4DB2">
            <w:pPr>
              <w:spacing w:after="0" w:line="240" w:lineRule="auto"/>
              <w:rPr>
                <w:rFonts w:ascii="Times New Roman" w:hAnsi="Times New Roman" w:cs="Times New Roman"/>
                <w:sz w:val="28"/>
                <w:szCs w:val="28"/>
              </w:rPr>
            </w:pPr>
          </w:p>
        </w:tc>
      </w:tr>
      <w:tr w:rsidR="00EB4DB2" w14:paraId="36DB3B2D" w14:textId="77777777">
        <w:trPr>
          <w:trHeight w:hRule="exact" w:val="480"/>
        </w:trPr>
        <w:tc>
          <w:tcPr>
            <w:tcW w:w="341" w:type="dxa"/>
            <w:shd w:val="clear" w:color="auto" w:fill="FFFFFF"/>
          </w:tcPr>
          <w:p w14:paraId="555D54E1" w14:textId="77777777" w:rsidR="00EB4DB2" w:rsidRDefault="00000000">
            <w:pPr>
              <w:pStyle w:val="33"/>
              <w:shd w:val="clear" w:color="auto" w:fill="auto"/>
              <w:spacing w:before="0" w:after="0" w:line="240" w:lineRule="auto"/>
              <w:rPr>
                <w:sz w:val="28"/>
                <w:szCs w:val="28"/>
              </w:rPr>
            </w:pPr>
            <w:r>
              <w:rPr>
                <w:sz w:val="28"/>
                <w:szCs w:val="28"/>
              </w:rPr>
              <w:t>4.</w:t>
            </w:r>
          </w:p>
        </w:tc>
        <w:tc>
          <w:tcPr>
            <w:tcW w:w="5045" w:type="dxa"/>
            <w:tcBorders>
              <w:top w:val="single" w:sz="4" w:space="0" w:color="auto"/>
            </w:tcBorders>
            <w:shd w:val="clear" w:color="auto" w:fill="FFFFFF"/>
          </w:tcPr>
          <w:p w14:paraId="788E2ADB" w14:textId="77777777" w:rsidR="00EB4DB2" w:rsidRDefault="00000000">
            <w:pPr>
              <w:pStyle w:val="33"/>
              <w:shd w:val="clear" w:color="auto" w:fill="auto"/>
              <w:spacing w:before="0" w:after="0" w:line="240" w:lineRule="auto"/>
              <w:rPr>
                <w:sz w:val="28"/>
                <w:szCs w:val="28"/>
              </w:rPr>
            </w:pPr>
            <w:r>
              <w:rPr>
                <w:sz w:val="28"/>
                <w:szCs w:val="28"/>
              </w:rPr>
              <w:t>Место регистрации</w:t>
            </w:r>
          </w:p>
        </w:tc>
        <w:tc>
          <w:tcPr>
            <w:tcW w:w="3269" w:type="dxa"/>
            <w:tcBorders>
              <w:top w:val="single" w:sz="4" w:space="0" w:color="auto"/>
            </w:tcBorders>
            <w:shd w:val="clear" w:color="auto" w:fill="FFFFFF"/>
          </w:tcPr>
          <w:p w14:paraId="010EFBB7" w14:textId="77777777" w:rsidR="00EB4DB2" w:rsidRDefault="00EB4DB2">
            <w:pPr>
              <w:spacing w:after="0" w:line="240" w:lineRule="auto"/>
              <w:rPr>
                <w:rFonts w:ascii="Times New Roman" w:hAnsi="Times New Roman" w:cs="Times New Roman"/>
                <w:sz w:val="28"/>
                <w:szCs w:val="28"/>
              </w:rPr>
            </w:pPr>
          </w:p>
        </w:tc>
      </w:tr>
      <w:tr w:rsidR="00EB4DB2" w14:paraId="097B8794" w14:textId="77777777">
        <w:trPr>
          <w:trHeight w:hRule="exact" w:val="600"/>
        </w:trPr>
        <w:tc>
          <w:tcPr>
            <w:tcW w:w="341" w:type="dxa"/>
            <w:shd w:val="clear" w:color="auto" w:fill="FFFFFF"/>
          </w:tcPr>
          <w:p w14:paraId="137A00D2" w14:textId="77777777" w:rsidR="00EB4DB2" w:rsidRDefault="00000000">
            <w:pPr>
              <w:pStyle w:val="33"/>
              <w:shd w:val="clear" w:color="auto" w:fill="auto"/>
              <w:spacing w:before="0" w:after="0" w:line="240" w:lineRule="auto"/>
              <w:rPr>
                <w:sz w:val="28"/>
                <w:szCs w:val="28"/>
              </w:rPr>
            </w:pPr>
            <w:r>
              <w:rPr>
                <w:sz w:val="28"/>
                <w:szCs w:val="28"/>
              </w:rPr>
              <w:t>5.</w:t>
            </w:r>
          </w:p>
        </w:tc>
        <w:tc>
          <w:tcPr>
            <w:tcW w:w="5045" w:type="dxa"/>
            <w:tcBorders>
              <w:top w:val="single" w:sz="4" w:space="0" w:color="auto"/>
            </w:tcBorders>
            <w:shd w:val="clear" w:color="auto" w:fill="FFFFFF"/>
          </w:tcPr>
          <w:p w14:paraId="4A7E4491" w14:textId="77777777" w:rsidR="00EB4DB2" w:rsidRDefault="00000000">
            <w:pPr>
              <w:pStyle w:val="33"/>
              <w:shd w:val="clear" w:color="auto" w:fill="auto"/>
              <w:spacing w:before="0" w:after="0" w:line="240" w:lineRule="auto"/>
              <w:rPr>
                <w:sz w:val="28"/>
                <w:szCs w:val="28"/>
              </w:rPr>
            </w:pPr>
            <w:r>
              <w:rPr>
                <w:sz w:val="28"/>
                <w:szCs w:val="28"/>
              </w:rPr>
              <w:t>Место фактического проживания</w:t>
            </w:r>
          </w:p>
        </w:tc>
        <w:tc>
          <w:tcPr>
            <w:tcW w:w="3269" w:type="dxa"/>
            <w:tcBorders>
              <w:top w:val="single" w:sz="4" w:space="0" w:color="auto"/>
            </w:tcBorders>
            <w:shd w:val="clear" w:color="auto" w:fill="FFFFFF"/>
          </w:tcPr>
          <w:p w14:paraId="69194511" w14:textId="77777777" w:rsidR="00EB4DB2" w:rsidRDefault="00EB4DB2">
            <w:pPr>
              <w:spacing w:after="0" w:line="240" w:lineRule="auto"/>
              <w:rPr>
                <w:rFonts w:ascii="Times New Roman" w:hAnsi="Times New Roman" w:cs="Times New Roman"/>
                <w:sz w:val="28"/>
                <w:szCs w:val="28"/>
              </w:rPr>
            </w:pPr>
          </w:p>
        </w:tc>
      </w:tr>
      <w:tr w:rsidR="00EB4DB2" w14:paraId="065D0184" w14:textId="77777777">
        <w:trPr>
          <w:trHeight w:hRule="exact" w:val="370"/>
        </w:trPr>
        <w:tc>
          <w:tcPr>
            <w:tcW w:w="341" w:type="dxa"/>
            <w:shd w:val="clear" w:color="auto" w:fill="FFFFFF"/>
          </w:tcPr>
          <w:p w14:paraId="630CE98B" w14:textId="77777777" w:rsidR="00EB4DB2" w:rsidRDefault="00000000">
            <w:pPr>
              <w:pStyle w:val="33"/>
              <w:shd w:val="clear" w:color="auto" w:fill="auto"/>
              <w:spacing w:before="0" w:after="0" w:line="240" w:lineRule="auto"/>
              <w:rPr>
                <w:sz w:val="28"/>
                <w:szCs w:val="28"/>
              </w:rPr>
            </w:pPr>
            <w:r>
              <w:rPr>
                <w:sz w:val="28"/>
                <w:szCs w:val="28"/>
              </w:rPr>
              <w:t>6.</w:t>
            </w:r>
          </w:p>
        </w:tc>
        <w:tc>
          <w:tcPr>
            <w:tcW w:w="5045" w:type="dxa"/>
            <w:shd w:val="clear" w:color="auto" w:fill="FFFFFF"/>
          </w:tcPr>
          <w:p w14:paraId="01685CDB" w14:textId="77777777" w:rsidR="00EB4DB2" w:rsidRDefault="00000000">
            <w:pPr>
              <w:pStyle w:val="33"/>
              <w:shd w:val="clear" w:color="auto" w:fill="auto"/>
              <w:spacing w:before="0" w:after="0" w:line="240" w:lineRule="auto"/>
              <w:rPr>
                <w:sz w:val="28"/>
                <w:szCs w:val="28"/>
              </w:rPr>
            </w:pPr>
            <w:r>
              <w:rPr>
                <w:sz w:val="28"/>
                <w:szCs w:val="28"/>
              </w:rPr>
              <w:t>Телефон ( )</w:t>
            </w:r>
          </w:p>
        </w:tc>
        <w:tc>
          <w:tcPr>
            <w:tcW w:w="3269" w:type="dxa"/>
            <w:shd w:val="clear" w:color="auto" w:fill="FFFFFF"/>
          </w:tcPr>
          <w:p w14:paraId="1BBEEB7E" w14:textId="77777777" w:rsidR="00EB4DB2" w:rsidRDefault="00EB4DB2">
            <w:pPr>
              <w:spacing w:after="0" w:line="240" w:lineRule="auto"/>
              <w:rPr>
                <w:rFonts w:ascii="Times New Roman" w:hAnsi="Times New Roman" w:cs="Times New Roman"/>
                <w:sz w:val="28"/>
                <w:szCs w:val="28"/>
              </w:rPr>
            </w:pPr>
          </w:p>
        </w:tc>
      </w:tr>
      <w:tr w:rsidR="00EB4DB2" w14:paraId="2FF30673" w14:textId="77777777">
        <w:trPr>
          <w:trHeight w:hRule="exact" w:val="480"/>
        </w:trPr>
        <w:tc>
          <w:tcPr>
            <w:tcW w:w="341" w:type="dxa"/>
            <w:shd w:val="clear" w:color="auto" w:fill="FFFFFF"/>
          </w:tcPr>
          <w:p w14:paraId="390FE189" w14:textId="77777777" w:rsidR="00EB4DB2" w:rsidRDefault="00000000">
            <w:pPr>
              <w:pStyle w:val="33"/>
              <w:shd w:val="clear" w:color="auto" w:fill="auto"/>
              <w:spacing w:before="0" w:after="0" w:line="240" w:lineRule="auto"/>
              <w:rPr>
                <w:sz w:val="28"/>
                <w:szCs w:val="28"/>
              </w:rPr>
            </w:pPr>
            <w:r>
              <w:rPr>
                <w:sz w:val="28"/>
                <w:szCs w:val="28"/>
              </w:rPr>
              <w:t>7.</w:t>
            </w:r>
          </w:p>
        </w:tc>
        <w:tc>
          <w:tcPr>
            <w:tcW w:w="5045" w:type="dxa"/>
            <w:tcBorders>
              <w:top w:val="single" w:sz="4" w:space="0" w:color="auto"/>
            </w:tcBorders>
            <w:shd w:val="clear" w:color="auto" w:fill="FFFFFF"/>
          </w:tcPr>
          <w:p w14:paraId="314C05EC" w14:textId="77777777" w:rsidR="00EB4DB2" w:rsidRDefault="00000000">
            <w:pPr>
              <w:pStyle w:val="33"/>
              <w:shd w:val="clear" w:color="auto" w:fill="auto"/>
              <w:spacing w:before="0" w:after="0" w:line="240" w:lineRule="auto"/>
              <w:rPr>
                <w:sz w:val="28"/>
                <w:szCs w:val="28"/>
              </w:rPr>
            </w:pPr>
            <w:r>
              <w:rPr>
                <w:sz w:val="28"/>
                <w:szCs w:val="28"/>
              </w:rPr>
              <w:t>Факс ( )</w:t>
            </w:r>
          </w:p>
        </w:tc>
        <w:tc>
          <w:tcPr>
            <w:tcW w:w="3269" w:type="dxa"/>
            <w:tcBorders>
              <w:top w:val="single" w:sz="4" w:space="0" w:color="auto"/>
            </w:tcBorders>
            <w:shd w:val="clear" w:color="auto" w:fill="FFFFFF"/>
          </w:tcPr>
          <w:p w14:paraId="4C8BF2EB" w14:textId="77777777" w:rsidR="00EB4DB2" w:rsidRDefault="00EB4DB2">
            <w:pPr>
              <w:spacing w:after="0" w:line="240" w:lineRule="auto"/>
              <w:rPr>
                <w:rFonts w:ascii="Times New Roman" w:hAnsi="Times New Roman" w:cs="Times New Roman"/>
                <w:sz w:val="28"/>
                <w:szCs w:val="28"/>
              </w:rPr>
            </w:pPr>
          </w:p>
        </w:tc>
      </w:tr>
      <w:tr w:rsidR="00EB4DB2" w14:paraId="7CC45148" w14:textId="77777777">
        <w:trPr>
          <w:trHeight w:hRule="exact" w:val="485"/>
        </w:trPr>
        <w:tc>
          <w:tcPr>
            <w:tcW w:w="341" w:type="dxa"/>
            <w:shd w:val="clear" w:color="auto" w:fill="FFFFFF"/>
          </w:tcPr>
          <w:p w14:paraId="194B44E5" w14:textId="77777777" w:rsidR="00EB4DB2" w:rsidRDefault="00000000">
            <w:pPr>
              <w:pStyle w:val="33"/>
              <w:shd w:val="clear" w:color="auto" w:fill="auto"/>
              <w:spacing w:before="0" w:after="0" w:line="240" w:lineRule="auto"/>
              <w:rPr>
                <w:sz w:val="28"/>
                <w:szCs w:val="28"/>
              </w:rPr>
            </w:pPr>
            <w:r>
              <w:rPr>
                <w:sz w:val="28"/>
                <w:szCs w:val="28"/>
              </w:rPr>
              <w:t>8.</w:t>
            </w:r>
          </w:p>
        </w:tc>
        <w:tc>
          <w:tcPr>
            <w:tcW w:w="5045" w:type="dxa"/>
            <w:tcBorders>
              <w:top w:val="single" w:sz="4" w:space="0" w:color="auto"/>
            </w:tcBorders>
            <w:shd w:val="clear" w:color="auto" w:fill="FFFFFF"/>
          </w:tcPr>
          <w:p w14:paraId="779EB3DE" w14:textId="77777777" w:rsidR="00EB4DB2" w:rsidRDefault="00000000">
            <w:pPr>
              <w:pStyle w:val="33"/>
              <w:shd w:val="clear" w:color="auto" w:fill="auto"/>
              <w:tabs>
                <w:tab w:val="left" w:leader="underscore" w:pos="5062"/>
              </w:tabs>
              <w:spacing w:before="0" w:after="0" w:line="240" w:lineRule="auto"/>
              <w:rPr>
                <w:sz w:val="28"/>
                <w:szCs w:val="28"/>
              </w:rPr>
            </w:pPr>
            <w:r>
              <w:rPr>
                <w:sz w:val="28"/>
                <w:szCs w:val="28"/>
              </w:rPr>
              <w:t xml:space="preserve">Адрес электронной почты </w:t>
            </w:r>
            <w:r>
              <w:rPr>
                <w:sz w:val="28"/>
                <w:szCs w:val="28"/>
              </w:rPr>
              <w:tab/>
            </w:r>
          </w:p>
        </w:tc>
        <w:tc>
          <w:tcPr>
            <w:tcW w:w="3269" w:type="dxa"/>
            <w:tcBorders>
              <w:top w:val="single" w:sz="4" w:space="0" w:color="auto"/>
            </w:tcBorders>
            <w:shd w:val="clear" w:color="auto" w:fill="FFFFFF"/>
          </w:tcPr>
          <w:p w14:paraId="1E675212" w14:textId="77777777" w:rsidR="00EB4DB2" w:rsidRDefault="00EB4DB2">
            <w:pPr>
              <w:spacing w:after="0" w:line="240" w:lineRule="auto"/>
              <w:rPr>
                <w:rFonts w:ascii="Times New Roman" w:hAnsi="Times New Roman" w:cs="Times New Roman"/>
                <w:sz w:val="28"/>
                <w:szCs w:val="28"/>
              </w:rPr>
            </w:pPr>
          </w:p>
        </w:tc>
      </w:tr>
      <w:tr w:rsidR="00EB4DB2" w14:paraId="29D37995" w14:textId="77777777">
        <w:trPr>
          <w:trHeight w:hRule="exact" w:val="485"/>
        </w:trPr>
        <w:tc>
          <w:tcPr>
            <w:tcW w:w="341" w:type="dxa"/>
            <w:shd w:val="clear" w:color="auto" w:fill="FFFFFF"/>
          </w:tcPr>
          <w:p w14:paraId="126F21B5" w14:textId="77777777" w:rsidR="00EB4DB2" w:rsidRDefault="00000000">
            <w:pPr>
              <w:pStyle w:val="33"/>
              <w:shd w:val="clear" w:color="auto" w:fill="auto"/>
              <w:spacing w:before="0" w:after="0" w:line="240" w:lineRule="auto"/>
              <w:rPr>
                <w:sz w:val="28"/>
                <w:szCs w:val="28"/>
              </w:rPr>
            </w:pPr>
            <w:r>
              <w:rPr>
                <w:sz w:val="28"/>
                <w:szCs w:val="28"/>
              </w:rPr>
              <w:t>9.</w:t>
            </w:r>
          </w:p>
        </w:tc>
        <w:tc>
          <w:tcPr>
            <w:tcW w:w="5045" w:type="dxa"/>
            <w:tcBorders>
              <w:top w:val="single" w:sz="4" w:space="0" w:color="auto"/>
              <w:bottom w:val="single" w:sz="4" w:space="0" w:color="auto"/>
            </w:tcBorders>
            <w:shd w:val="clear" w:color="auto" w:fill="FFFFFF"/>
          </w:tcPr>
          <w:p w14:paraId="4C6CDB9E" w14:textId="77777777" w:rsidR="00EB4DB2" w:rsidRDefault="00000000">
            <w:pPr>
              <w:pStyle w:val="33"/>
              <w:shd w:val="clear" w:color="auto" w:fill="auto"/>
              <w:tabs>
                <w:tab w:val="left" w:leader="underscore" w:pos="5129"/>
              </w:tabs>
              <w:spacing w:before="0" w:after="0" w:line="240" w:lineRule="auto"/>
              <w:rPr>
                <w:sz w:val="28"/>
                <w:szCs w:val="28"/>
              </w:rPr>
            </w:pPr>
            <w:r>
              <w:rPr>
                <w:sz w:val="28"/>
                <w:szCs w:val="28"/>
              </w:rPr>
              <w:t>Банковские реквизиты</w:t>
            </w:r>
            <w:r>
              <w:rPr>
                <w:sz w:val="28"/>
                <w:szCs w:val="28"/>
              </w:rPr>
              <w:tab/>
            </w:r>
          </w:p>
        </w:tc>
        <w:tc>
          <w:tcPr>
            <w:tcW w:w="3269" w:type="dxa"/>
            <w:tcBorders>
              <w:top w:val="single" w:sz="4" w:space="0" w:color="auto"/>
              <w:bottom w:val="single" w:sz="4" w:space="0" w:color="auto"/>
            </w:tcBorders>
            <w:shd w:val="clear" w:color="auto" w:fill="FFFFFF"/>
          </w:tcPr>
          <w:p w14:paraId="07322574" w14:textId="77777777" w:rsidR="00EB4DB2" w:rsidRDefault="00EB4DB2">
            <w:pPr>
              <w:spacing w:after="0" w:line="240" w:lineRule="auto"/>
              <w:rPr>
                <w:rFonts w:ascii="Times New Roman" w:hAnsi="Times New Roman" w:cs="Times New Roman"/>
                <w:sz w:val="28"/>
                <w:szCs w:val="28"/>
              </w:rPr>
            </w:pPr>
          </w:p>
        </w:tc>
      </w:tr>
    </w:tbl>
    <w:p w14:paraId="30EC0393" w14:textId="77777777" w:rsidR="00EB4DB2" w:rsidRDefault="00000000">
      <w:pPr>
        <w:pStyle w:val="37"/>
        <w:shd w:val="clear" w:color="auto" w:fill="auto"/>
        <w:tabs>
          <w:tab w:val="left" w:leader="underscore" w:pos="3667"/>
        </w:tabs>
        <w:spacing w:line="240" w:lineRule="auto"/>
        <w:rPr>
          <w:sz w:val="28"/>
          <w:szCs w:val="28"/>
        </w:rPr>
      </w:pPr>
      <w:r>
        <w:rPr>
          <w:sz w:val="28"/>
          <w:szCs w:val="28"/>
        </w:rPr>
        <w:t>10. Является ли участник субъектом малого и среднего предпринимательства</w:t>
      </w:r>
      <w:r>
        <w:rPr>
          <w:sz w:val="28"/>
          <w:szCs w:val="28"/>
        </w:rPr>
        <w:tab/>
      </w:r>
      <w:r>
        <w:rPr>
          <w:rStyle w:val="38"/>
          <w:sz w:val="28"/>
          <w:szCs w:val="28"/>
        </w:rPr>
        <w:t>(указать да или нет).</w:t>
      </w:r>
    </w:p>
    <w:p w14:paraId="6951EBF3" w14:textId="77777777" w:rsidR="00EB4DB2" w:rsidRDefault="00000000">
      <w:pPr>
        <w:pStyle w:val="33"/>
        <w:shd w:val="clear" w:color="auto" w:fill="auto"/>
        <w:tabs>
          <w:tab w:val="left" w:pos="1023"/>
          <w:tab w:val="left" w:leader="underscore" w:pos="3524"/>
        </w:tabs>
        <w:spacing w:before="0" w:after="0" w:line="240" w:lineRule="auto"/>
        <w:jc w:val="both"/>
        <w:rPr>
          <w:sz w:val="28"/>
          <w:szCs w:val="28"/>
        </w:rPr>
      </w:pPr>
      <w:r>
        <w:rPr>
          <w:sz w:val="28"/>
          <w:szCs w:val="28"/>
        </w:rPr>
        <w:t>11.______________________. 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w:t>
      </w:r>
      <w:r>
        <w:rPr>
          <w:sz w:val="28"/>
          <w:szCs w:val="28"/>
        </w:rPr>
        <w:tab/>
      </w:r>
      <w:r>
        <w:rPr>
          <w:rStyle w:val="af5"/>
          <w:sz w:val="28"/>
          <w:szCs w:val="28"/>
        </w:rPr>
        <w:t>(указать да или нет).</w:t>
      </w:r>
    </w:p>
    <w:p w14:paraId="06D5C969" w14:textId="77777777" w:rsidR="00EB4DB2"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529C657C" w14:textId="77777777" w:rsidR="00EB4DB2"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 xml:space="preserve"> (</w:t>
      </w:r>
      <w:r>
        <w:rPr>
          <w:i/>
          <w:sz w:val="28"/>
          <w:szCs w:val="28"/>
        </w:rPr>
        <w:t>при условии установления в закупочной документации требования обеспечения заявки</w:t>
      </w:r>
      <w:r>
        <w:rPr>
          <w:sz w:val="28"/>
          <w:szCs w:val="28"/>
        </w:rPr>
        <w:t>).</w:t>
      </w:r>
    </w:p>
    <w:p w14:paraId="54EE238E" w14:textId="4FB75BAF" w:rsidR="00EB4DB2" w:rsidRDefault="00000000">
      <w:pPr>
        <w:widowControl w:val="0"/>
        <w:shd w:val="clear" w:color="auto" w:fill="FFFFFF"/>
        <w:spacing w:after="0" w:line="240" w:lineRule="auto"/>
        <w:jc w:val="both"/>
        <w:rPr>
          <w:rFonts w:ascii="Times New Roman" w:eastAsia="Times New Roman" w:hAnsi="Times New Roman" w:cs="Times New Roman"/>
          <w:i/>
          <w:iCs/>
          <w:sz w:val="28"/>
          <w:szCs w:val="28"/>
        </w:rPr>
      </w:pPr>
      <w:r w:rsidRPr="00220DC8">
        <w:rPr>
          <w:rFonts w:ascii="Times New Roman" w:eastAsia="Times New Roman" w:hAnsi="Times New Roman" w:cs="Times New Roman"/>
          <w:i/>
          <w:iCs/>
          <w:sz w:val="28"/>
          <w:szCs w:val="28"/>
        </w:rPr>
        <w:t>13.  Объёмы поставки/работ/услуг, распределённые между коллективными участниками</w:t>
      </w:r>
      <w:r w:rsidR="00220DC8">
        <w:rPr>
          <w:rFonts w:ascii="Times New Roman" w:eastAsia="Times New Roman" w:hAnsi="Times New Roman" w:cs="Times New Roman"/>
          <w:i/>
          <w:iCs/>
          <w:sz w:val="28"/>
          <w:szCs w:val="28"/>
        </w:rPr>
        <w:t xml:space="preserve"> (заполняется в случае, если подается коллективная заявка)</w:t>
      </w:r>
    </w:p>
    <w:p w14:paraId="22AFE6DE" w14:textId="77777777" w:rsidR="00220DC8" w:rsidRPr="00220DC8" w:rsidRDefault="00220DC8">
      <w:pPr>
        <w:widowControl w:val="0"/>
        <w:shd w:val="clear" w:color="auto" w:fill="FFFFFF"/>
        <w:spacing w:after="0" w:line="240" w:lineRule="auto"/>
        <w:jc w:val="both"/>
        <w:rPr>
          <w:rFonts w:ascii="Times New Roman" w:eastAsia="Times New Roman" w:hAnsi="Times New Roman" w:cs="Times New Roman"/>
          <w:i/>
          <w:iCs/>
          <w:sz w:val="28"/>
          <w:szCs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413"/>
        <w:gridCol w:w="1872"/>
        <w:gridCol w:w="1872"/>
        <w:gridCol w:w="1872"/>
      </w:tblGrid>
      <w:tr w:rsidR="00EB4DB2" w14:paraId="74E45CFB" w14:textId="77777777">
        <w:tc>
          <w:tcPr>
            <w:tcW w:w="948" w:type="dxa"/>
          </w:tcPr>
          <w:p w14:paraId="4ED6F2CD" w14:textId="77777777" w:rsidR="00EB4DB2" w:rsidRDefault="00000000">
            <w:pPr>
              <w:pStyle w:val="33"/>
              <w:shd w:val="clear" w:color="auto" w:fill="auto"/>
              <w:spacing w:before="0" w:after="0" w:line="240" w:lineRule="auto"/>
              <w:jc w:val="both"/>
              <w:rPr>
                <w:sz w:val="24"/>
                <w:szCs w:val="28"/>
              </w:rPr>
            </w:pPr>
            <w:r>
              <w:rPr>
                <w:sz w:val="24"/>
                <w:szCs w:val="28"/>
              </w:rPr>
              <w:t>Номер п/п</w:t>
            </w:r>
          </w:p>
        </w:tc>
        <w:tc>
          <w:tcPr>
            <w:tcW w:w="2413" w:type="dxa"/>
          </w:tcPr>
          <w:p w14:paraId="272D71C0" w14:textId="77777777" w:rsidR="00EB4DB2"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1872" w:type="dxa"/>
          </w:tcPr>
          <w:p w14:paraId="15718CF9" w14:textId="77777777" w:rsidR="00EB4DB2" w:rsidRDefault="00000000">
            <w:pPr>
              <w:pStyle w:val="33"/>
              <w:shd w:val="clear" w:color="auto" w:fill="auto"/>
              <w:spacing w:before="0" w:after="0" w:line="240" w:lineRule="auto"/>
              <w:jc w:val="both"/>
              <w:rPr>
                <w:sz w:val="24"/>
                <w:szCs w:val="28"/>
              </w:rPr>
            </w:pPr>
            <w:r>
              <w:rPr>
                <w:sz w:val="24"/>
                <w:szCs w:val="28"/>
              </w:rPr>
              <w:t>Участник № 1</w:t>
            </w:r>
          </w:p>
        </w:tc>
        <w:tc>
          <w:tcPr>
            <w:tcW w:w="1872" w:type="dxa"/>
          </w:tcPr>
          <w:p w14:paraId="4039E51A" w14:textId="77777777" w:rsidR="00EB4DB2" w:rsidRDefault="00000000">
            <w:pPr>
              <w:pStyle w:val="33"/>
              <w:shd w:val="clear" w:color="auto" w:fill="auto"/>
              <w:spacing w:before="0" w:after="0" w:line="240" w:lineRule="auto"/>
              <w:jc w:val="both"/>
              <w:rPr>
                <w:sz w:val="24"/>
                <w:szCs w:val="28"/>
              </w:rPr>
            </w:pPr>
            <w:r>
              <w:rPr>
                <w:sz w:val="24"/>
                <w:szCs w:val="28"/>
              </w:rPr>
              <w:t>Участник № 2</w:t>
            </w:r>
          </w:p>
        </w:tc>
        <w:tc>
          <w:tcPr>
            <w:tcW w:w="1872" w:type="dxa"/>
          </w:tcPr>
          <w:p w14:paraId="0816FC94" w14:textId="77777777" w:rsidR="00EB4DB2" w:rsidRDefault="00000000">
            <w:pPr>
              <w:pStyle w:val="33"/>
              <w:shd w:val="clear" w:color="auto" w:fill="auto"/>
              <w:spacing w:before="0" w:after="0" w:line="240" w:lineRule="auto"/>
              <w:jc w:val="both"/>
              <w:rPr>
                <w:sz w:val="24"/>
                <w:szCs w:val="28"/>
              </w:rPr>
            </w:pPr>
            <w:r>
              <w:rPr>
                <w:sz w:val="24"/>
                <w:szCs w:val="28"/>
              </w:rPr>
              <w:t>Участник № 3</w:t>
            </w:r>
          </w:p>
        </w:tc>
      </w:tr>
      <w:tr w:rsidR="00EB4DB2" w14:paraId="7BB6C33E" w14:textId="77777777">
        <w:tc>
          <w:tcPr>
            <w:tcW w:w="948" w:type="dxa"/>
          </w:tcPr>
          <w:p w14:paraId="77CFF142" w14:textId="77777777" w:rsidR="00EB4DB2" w:rsidRDefault="00000000">
            <w:pPr>
              <w:pStyle w:val="33"/>
              <w:shd w:val="clear" w:color="auto" w:fill="auto"/>
              <w:spacing w:before="0" w:after="0" w:line="240" w:lineRule="auto"/>
              <w:jc w:val="both"/>
              <w:rPr>
                <w:sz w:val="24"/>
                <w:szCs w:val="28"/>
              </w:rPr>
            </w:pPr>
            <w:r>
              <w:rPr>
                <w:sz w:val="24"/>
                <w:szCs w:val="28"/>
              </w:rPr>
              <w:t>1.</w:t>
            </w:r>
          </w:p>
        </w:tc>
        <w:tc>
          <w:tcPr>
            <w:tcW w:w="2413" w:type="dxa"/>
          </w:tcPr>
          <w:p w14:paraId="7F67565A" w14:textId="77777777" w:rsidR="00EB4DB2" w:rsidRDefault="00000000">
            <w:pPr>
              <w:pStyle w:val="33"/>
              <w:shd w:val="clear" w:color="auto" w:fill="auto"/>
              <w:spacing w:before="0" w:after="0" w:line="240" w:lineRule="auto"/>
              <w:jc w:val="both"/>
              <w:rPr>
                <w:sz w:val="24"/>
                <w:szCs w:val="28"/>
              </w:rPr>
            </w:pPr>
            <w:r>
              <w:rPr>
                <w:sz w:val="24"/>
                <w:szCs w:val="28"/>
              </w:rPr>
              <w:t>Объём поставки/работ/услуг</w:t>
            </w:r>
          </w:p>
        </w:tc>
        <w:tc>
          <w:tcPr>
            <w:tcW w:w="1872" w:type="dxa"/>
          </w:tcPr>
          <w:p w14:paraId="3A68B1C2" w14:textId="77777777" w:rsidR="00EB4DB2" w:rsidRDefault="00EB4DB2">
            <w:pPr>
              <w:pStyle w:val="33"/>
              <w:shd w:val="clear" w:color="auto" w:fill="auto"/>
              <w:spacing w:before="0" w:after="0" w:line="240" w:lineRule="auto"/>
              <w:jc w:val="both"/>
              <w:rPr>
                <w:sz w:val="24"/>
                <w:szCs w:val="28"/>
              </w:rPr>
            </w:pPr>
          </w:p>
        </w:tc>
        <w:tc>
          <w:tcPr>
            <w:tcW w:w="1872" w:type="dxa"/>
          </w:tcPr>
          <w:p w14:paraId="5D782B14" w14:textId="77777777" w:rsidR="00EB4DB2" w:rsidRDefault="00EB4DB2">
            <w:pPr>
              <w:pStyle w:val="33"/>
              <w:shd w:val="clear" w:color="auto" w:fill="auto"/>
              <w:spacing w:before="0" w:after="0" w:line="240" w:lineRule="auto"/>
              <w:jc w:val="both"/>
              <w:rPr>
                <w:sz w:val="24"/>
                <w:szCs w:val="28"/>
              </w:rPr>
            </w:pPr>
          </w:p>
        </w:tc>
        <w:tc>
          <w:tcPr>
            <w:tcW w:w="1872" w:type="dxa"/>
          </w:tcPr>
          <w:p w14:paraId="661982AB" w14:textId="77777777" w:rsidR="00EB4DB2" w:rsidRDefault="00EB4DB2">
            <w:pPr>
              <w:pStyle w:val="33"/>
              <w:shd w:val="clear" w:color="auto" w:fill="auto"/>
              <w:spacing w:before="0" w:after="0" w:line="240" w:lineRule="auto"/>
              <w:jc w:val="both"/>
              <w:rPr>
                <w:sz w:val="24"/>
                <w:szCs w:val="28"/>
              </w:rPr>
            </w:pPr>
          </w:p>
        </w:tc>
      </w:tr>
      <w:tr w:rsidR="00EB4DB2" w14:paraId="5B7E2963" w14:textId="77777777">
        <w:tc>
          <w:tcPr>
            <w:tcW w:w="948" w:type="dxa"/>
          </w:tcPr>
          <w:p w14:paraId="2D6D1BA8" w14:textId="77777777" w:rsidR="00EB4DB2" w:rsidRDefault="00000000">
            <w:pPr>
              <w:pStyle w:val="33"/>
              <w:shd w:val="clear" w:color="auto" w:fill="auto"/>
              <w:spacing w:before="0" w:after="0" w:line="240" w:lineRule="auto"/>
              <w:jc w:val="both"/>
              <w:rPr>
                <w:sz w:val="24"/>
                <w:szCs w:val="28"/>
              </w:rPr>
            </w:pPr>
            <w:r>
              <w:rPr>
                <w:sz w:val="24"/>
                <w:szCs w:val="28"/>
              </w:rPr>
              <w:t>2.</w:t>
            </w:r>
          </w:p>
        </w:tc>
        <w:tc>
          <w:tcPr>
            <w:tcW w:w="2413" w:type="dxa"/>
          </w:tcPr>
          <w:p w14:paraId="4DCAD8DE" w14:textId="77777777" w:rsidR="00EB4DB2" w:rsidRDefault="00000000">
            <w:pPr>
              <w:pStyle w:val="33"/>
              <w:shd w:val="clear" w:color="auto" w:fill="auto"/>
              <w:spacing w:before="0" w:after="0" w:line="240" w:lineRule="auto"/>
              <w:jc w:val="both"/>
              <w:rPr>
                <w:sz w:val="24"/>
                <w:szCs w:val="28"/>
              </w:rPr>
            </w:pPr>
            <w:r>
              <w:rPr>
                <w:sz w:val="24"/>
                <w:szCs w:val="28"/>
              </w:rPr>
              <w:t>Стоимость поставки/работ/услуг</w:t>
            </w:r>
          </w:p>
        </w:tc>
        <w:tc>
          <w:tcPr>
            <w:tcW w:w="1872" w:type="dxa"/>
          </w:tcPr>
          <w:p w14:paraId="79EE9882" w14:textId="77777777" w:rsidR="00EB4DB2" w:rsidRDefault="00EB4DB2">
            <w:pPr>
              <w:pStyle w:val="33"/>
              <w:shd w:val="clear" w:color="auto" w:fill="auto"/>
              <w:spacing w:before="0" w:after="0" w:line="240" w:lineRule="auto"/>
              <w:jc w:val="both"/>
              <w:rPr>
                <w:sz w:val="24"/>
                <w:szCs w:val="28"/>
              </w:rPr>
            </w:pPr>
          </w:p>
        </w:tc>
        <w:tc>
          <w:tcPr>
            <w:tcW w:w="1872" w:type="dxa"/>
          </w:tcPr>
          <w:p w14:paraId="515DA797" w14:textId="77777777" w:rsidR="00EB4DB2" w:rsidRDefault="00EB4DB2">
            <w:pPr>
              <w:pStyle w:val="33"/>
              <w:shd w:val="clear" w:color="auto" w:fill="auto"/>
              <w:spacing w:before="0" w:after="0" w:line="240" w:lineRule="auto"/>
              <w:jc w:val="both"/>
              <w:rPr>
                <w:sz w:val="24"/>
                <w:szCs w:val="28"/>
              </w:rPr>
            </w:pPr>
          </w:p>
        </w:tc>
        <w:tc>
          <w:tcPr>
            <w:tcW w:w="1872" w:type="dxa"/>
          </w:tcPr>
          <w:p w14:paraId="10F32925" w14:textId="77777777" w:rsidR="00EB4DB2" w:rsidRDefault="00EB4DB2">
            <w:pPr>
              <w:pStyle w:val="33"/>
              <w:shd w:val="clear" w:color="auto" w:fill="auto"/>
              <w:spacing w:before="0" w:after="0" w:line="240" w:lineRule="auto"/>
              <w:jc w:val="both"/>
              <w:rPr>
                <w:sz w:val="24"/>
                <w:szCs w:val="28"/>
              </w:rPr>
            </w:pPr>
          </w:p>
        </w:tc>
      </w:tr>
      <w:tr w:rsidR="00EB4DB2" w14:paraId="1E55458C" w14:textId="77777777">
        <w:tc>
          <w:tcPr>
            <w:tcW w:w="948" w:type="dxa"/>
          </w:tcPr>
          <w:p w14:paraId="1206969B" w14:textId="77777777" w:rsidR="00EB4DB2" w:rsidRDefault="00000000">
            <w:pPr>
              <w:pStyle w:val="33"/>
              <w:shd w:val="clear" w:color="auto" w:fill="auto"/>
              <w:spacing w:before="0" w:after="0" w:line="240" w:lineRule="auto"/>
              <w:jc w:val="both"/>
              <w:rPr>
                <w:sz w:val="24"/>
                <w:szCs w:val="28"/>
              </w:rPr>
            </w:pPr>
            <w:r>
              <w:rPr>
                <w:sz w:val="24"/>
                <w:szCs w:val="28"/>
              </w:rPr>
              <w:t>3.</w:t>
            </w:r>
          </w:p>
        </w:tc>
        <w:tc>
          <w:tcPr>
            <w:tcW w:w="2413" w:type="dxa"/>
          </w:tcPr>
          <w:p w14:paraId="21CC7168" w14:textId="77777777" w:rsidR="00EB4DB2" w:rsidRDefault="00000000">
            <w:pPr>
              <w:pStyle w:val="33"/>
              <w:shd w:val="clear" w:color="auto" w:fill="auto"/>
              <w:spacing w:before="0" w:after="0" w:line="240" w:lineRule="auto"/>
              <w:jc w:val="both"/>
              <w:rPr>
                <w:sz w:val="24"/>
                <w:szCs w:val="28"/>
              </w:rPr>
            </w:pPr>
            <w:r>
              <w:rPr>
                <w:sz w:val="24"/>
                <w:szCs w:val="28"/>
              </w:rPr>
              <w:t>Срок поставки/работ/услуг</w:t>
            </w:r>
          </w:p>
        </w:tc>
        <w:tc>
          <w:tcPr>
            <w:tcW w:w="1872" w:type="dxa"/>
          </w:tcPr>
          <w:p w14:paraId="3B2765FE" w14:textId="77777777" w:rsidR="00EB4DB2" w:rsidRDefault="00EB4DB2">
            <w:pPr>
              <w:pStyle w:val="33"/>
              <w:shd w:val="clear" w:color="auto" w:fill="auto"/>
              <w:spacing w:before="0" w:after="0" w:line="240" w:lineRule="auto"/>
              <w:jc w:val="both"/>
              <w:rPr>
                <w:sz w:val="24"/>
                <w:szCs w:val="28"/>
              </w:rPr>
            </w:pPr>
          </w:p>
        </w:tc>
        <w:tc>
          <w:tcPr>
            <w:tcW w:w="1872" w:type="dxa"/>
          </w:tcPr>
          <w:p w14:paraId="7180987D" w14:textId="77777777" w:rsidR="00EB4DB2" w:rsidRDefault="00EB4DB2">
            <w:pPr>
              <w:pStyle w:val="33"/>
              <w:shd w:val="clear" w:color="auto" w:fill="auto"/>
              <w:spacing w:before="0" w:after="0" w:line="240" w:lineRule="auto"/>
              <w:jc w:val="both"/>
              <w:rPr>
                <w:sz w:val="24"/>
                <w:szCs w:val="28"/>
              </w:rPr>
            </w:pPr>
          </w:p>
        </w:tc>
        <w:tc>
          <w:tcPr>
            <w:tcW w:w="1872" w:type="dxa"/>
          </w:tcPr>
          <w:p w14:paraId="6D66DDBB" w14:textId="77777777" w:rsidR="00EB4DB2" w:rsidRDefault="00EB4DB2">
            <w:pPr>
              <w:pStyle w:val="33"/>
              <w:shd w:val="clear" w:color="auto" w:fill="auto"/>
              <w:spacing w:before="0" w:after="0" w:line="240" w:lineRule="auto"/>
              <w:jc w:val="both"/>
              <w:rPr>
                <w:sz w:val="24"/>
                <w:szCs w:val="28"/>
              </w:rPr>
            </w:pPr>
          </w:p>
        </w:tc>
      </w:tr>
    </w:tbl>
    <w:p w14:paraId="4859D404" w14:textId="77777777" w:rsidR="00EB4DB2" w:rsidRDefault="00EB4DB2">
      <w:pPr>
        <w:pStyle w:val="33"/>
        <w:shd w:val="clear" w:color="auto" w:fill="auto"/>
        <w:spacing w:before="0" w:after="0" w:line="276" w:lineRule="auto"/>
        <w:ind w:left="40"/>
        <w:jc w:val="center"/>
        <w:rPr>
          <w:sz w:val="28"/>
          <w:szCs w:val="28"/>
        </w:rPr>
      </w:pPr>
    </w:p>
    <w:p w14:paraId="39277439" w14:textId="77777777" w:rsidR="00EB4DB2" w:rsidRDefault="00000000">
      <w:pPr>
        <w:pStyle w:val="33"/>
        <w:shd w:val="clear" w:color="auto" w:fill="auto"/>
        <w:spacing w:before="0" w:after="0" w:line="276" w:lineRule="auto"/>
        <w:ind w:left="40"/>
        <w:jc w:val="center"/>
        <w:rPr>
          <w:sz w:val="28"/>
          <w:szCs w:val="28"/>
        </w:rPr>
      </w:pPr>
      <w:r>
        <w:rPr>
          <w:sz w:val="28"/>
          <w:szCs w:val="28"/>
        </w:rPr>
        <w:t>Имеющий полномочия действовать от имени участника</w:t>
      </w:r>
    </w:p>
    <w:p w14:paraId="39A26F39" w14:textId="77777777" w:rsidR="00EB4DB2" w:rsidRDefault="00000000">
      <w:pPr>
        <w:pStyle w:val="33"/>
        <w:shd w:val="clear" w:color="auto" w:fill="auto"/>
        <w:spacing w:before="0" w:after="0" w:line="276" w:lineRule="auto"/>
        <w:ind w:left="40"/>
        <w:jc w:val="center"/>
        <w:rPr>
          <w:sz w:val="28"/>
          <w:szCs w:val="28"/>
        </w:rPr>
      </w:pPr>
      <w:r>
        <w:rPr>
          <w:sz w:val="28"/>
          <w:szCs w:val="28"/>
        </w:rPr>
        <w:t>(полное наименование участника)</w:t>
      </w:r>
    </w:p>
    <w:p w14:paraId="2791A03F" w14:textId="77777777" w:rsidR="00EB4DB2" w:rsidRDefault="00EB4DB2">
      <w:pPr>
        <w:pStyle w:val="33"/>
        <w:shd w:val="clear" w:color="auto" w:fill="auto"/>
        <w:spacing w:before="0" w:after="0" w:line="276" w:lineRule="auto"/>
        <w:ind w:left="40"/>
        <w:jc w:val="center"/>
        <w:rPr>
          <w:sz w:val="28"/>
          <w:szCs w:val="28"/>
        </w:rPr>
      </w:pPr>
    </w:p>
    <w:p w14:paraId="18BD4FC1" w14:textId="77777777" w:rsidR="00EB4DB2" w:rsidRDefault="00000000">
      <w:pPr>
        <w:pStyle w:val="33"/>
        <w:shd w:val="clear" w:color="auto" w:fill="auto"/>
        <w:spacing w:before="0" w:after="177" w:line="276" w:lineRule="auto"/>
        <w:ind w:left="40"/>
        <w:jc w:val="center"/>
        <w:rPr>
          <w:sz w:val="28"/>
          <w:szCs w:val="28"/>
        </w:rPr>
      </w:pPr>
      <w:r>
        <w:rPr>
          <w:sz w:val="28"/>
          <w:szCs w:val="28"/>
        </w:rPr>
        <w:t>(должность, подпись, ФИО)</w:t>
      </w:r>
    </w:p>
    <w:p w14:paraId="31A961CD" w14:textId="77777777" w:rsidR="00EB4DB2" w:rsidRDefault="00000000">
      <w:pPr>
        <w:pStyle w:val="33"/>
        <w:shd w:val="clear" w:color="auto" w:fill="auto"/>
        <w:spacing w:before="0" w:after="0" w:line="276" w:lineRule="auto"/>
        <w:ind w:left="20"/>
        <w:rPr>
          <w:sz w:val="28"/>
          <w:szCs w:val="28"/>
        </w:rPr>
      </w:pPr>
      <w:r>
        <w:rPr>
          <w:sz w:val="28"/>
          <w:szCs w:val="28"/>
        </w:rPr>
        <w:t>Печать (при наличии)</w:t>
      </w:r>
    </w:p>
    <w:p w14:paraId="4A19C246" w14:textId="77777777" w:rsidR="00EB4DB2" w:rsidRDefault="00EB4DB2">
      <w:pPr>
        <w:tabs>
          <w:tab w:val="left" w:pos="6750"/>
        </w:tabs>
        <w:spacing w:after="0"/>
        <w:jc w:val="right"/>
        <w:rPr>
          <w:rFonts w:ascii="Times New Roman" w:hAnsi="Times New Roman" w:cs="Times New Roman"/>
          <w:sz w:val="24"/>
          <w:szCs w:val="24"/>
        </w:rPr>
      </w:pPr>
    </w:p>
    <w:p w14:paraId="593ED83C" w14:textId="77777777" w:rsidR="00EB4DB2" w:rsidRDefault="00EB4DB2">
      <w:pPr>
        <w:tabs>
          <w:tab w:val="left" w:pos="6750"/>
        </w:tabs>
        <w:spacing w:after="0"/>
        <w:jc w:val="right"/>
        <w:rPr>
          <w:rFonts w:ascii="Times New Roman" w:hAnsi="Times New Roman" w:cs="Times New Roman"/>
          <w:sz w:val="24"/>
          <w:szCs w:val="24"/>
        </w:rPr>
      </w:pPr>
    </w:p>
    <w:p w14:paraId="5AFA69B6" w14:textId="77777777" w:rsidR="00EB4DB2" w:rsidRDefault="00EB4DB2">
      <w:pPr>
        <w:tabs>
          <w:tab w:val="left" w:pos="6750"/>
        </w:tabs>
        <w:spacing w:after="0"/>
        <w:jc w:val="right"/>
        <w:rPr>
          <w:rFonts w:ascii="Times New Roman" w:hAnsi="Times New Roman" w:cs="Times New Roman"/>
          <w:sz w:val="24"/>
          <w:szCs w:val="24"/>
        </w:rPr>
      </w:pPr>
    </w:p>
    <w:p w14:paraId="53B644E1" w14:textId="77777777" w:rsidR="00EB4DB2" w:rsidRDefault="00EB4DB2">
      <w:pPr>
        <w:tabs>
          <w:tab w:val="left" w:pos="6750"/>
        </w:tabs>
        <w:spacing w:after="0"/>
        <w:jc w:val="right"/>
        <w:rPr>
          <w:rFonts w:ascii="Times New Roman" w:hAnsi="Times New Roman" w:cs="Times New Roman"/>
          <w:sz w:val="24"/>
          <w:szCs w:val="24"/>
        </w:rPr>
      </w:pPr>
    </w:p>
    <w:p w14:paraId="127D5CCF" w14:textId="77777777" w:rsidR="00EB4DB2" w:rsidRDefault="00EB4DB2">
      <w:pPr>
        <w:tabs>
          <w:tab w:val="left" w:pos="6750"/>
        </w:tabs>
        <w:spacing w:after="0"/>
        <w:jc w:val="right"/>
        <w:rPr>
          <w:rFonts w:ascii="Times New Roman" w:hAnsi="Times New Roman" w:cs="Times New Roman"/>
          <w:sz w:val="24"/>
          <w:szCs w:val="24"/>
        </w:rPr>
      </w:pPr>
    </w:p>
    <w:p w14:paraId="2D3EAC2F" w14:textId="77777777" w:rsidR="00EB4DB2" w:rsidRDefault="00EB4DB2">
      <w:pPr>
        <w:tabs>
          <w:tab w:val="left" w:pos="6750"/>
        </w:tabs>
        <w:spacing w:after="0"/>
        <w:jc w:val="right"/>
        <w:rPr>
          <w:rFonts w:ascii="Times New Roman" w:hAnsi="Times New Roman" w:cs="Times New Roman"/>
          <w:sz w:val="24"/>
          <w:szCs w:val="24"/>
        </w:rPr>
      </w:pPr>
    </w:p>
    <w:p w14:paraId="5860566C" w14:textId="1B655B5E" w:rsidR="00EB4DB2" w:rsidRPr="00735D5D" w:rsidRDefault="00000000">
      <w:pPr>
        <w:pStyle w:val="2a"/>
        <w:shd w:val="clear" w:color="auto" w:fill="auto"/>
        <w:spacing w:line="276" w:lineRule="auto"/>
        <w:ind w:left="5700"/>
        <w:jc w:val="right"/>
        <w:rPr>
          <w:b/>
          <w:bCs/>
          <w:sz w:val="24"/>
          <w:szCs w:val="24"/>
        </w:rPr>
      </w:pPr>
      <w:r w:rsidRPr="00735D5D">
        <w:rPr>
          <w:b/>
          <w:bCs/>
          <w:sz w:val="24"/>
          <w:szCs w:val="24"/>
        </w:rPr>
        <w:t xml:space="preserve">Приложение № </w:t>
      </w:r>
      <w:r w:rsidR="00A26AE5" w:rsidRPr="00735D5D">
        <w:rPr>
          <w:b/>
          <w:bCs/>
          <w:sz w:val="24"/>
          <w:szCs w:val="24"/>
        </w:rPr>
        <w:t>3</w:t>
      </w:r>
    </w:p>
    <w:p w14:paraId="02E054CA" w14:textId="77777777" w:rsidR="00EB4DB2" w:rsidRDefault="00000000">
      <w:pPr>
        <w:pStyle w:val="2a"/>
        <w:shd w:val="clear" w:color="auto" w:fill="auto"/>
        <w:spacing w:line="276" w:lineRule="auto"/>
        <w:ind w:left="5700"/>
        <w:jc w:val="right"/>
        <w:rPr>
          <w:sz w:val="24"/>
          <w:szCs w:val="24"/>
        </w:rPr>
      </w:pPr>
      <w:r>
        <w:rPr>
          <w:sz w:val="24"/>
          <w:szCs w:val="24"/>
        </w:rPr>
        <w:t>к аукционной документации</w:t>
      </w:r>
    </w:p>
    <w:p w14:paraId="73217DE8" w14:textId="77777777" w:rsidR="00EB4DB2" w:rsidRDefault="00EB4DB2">
      <w:pPr>
        <w:pStyle w:val="33"/>
        <w:shd w:val="clear" w:color="auto" w:fill="auto"/>
        <w:spacing w:before="0" w:after="128" w:line="276" w:lineRule="auto"/>
        <w:ind w:left="1900"/>
        <w:rPr>
          <w:sz w:val="24"/>
          <w:szCs w:val="24"/>
        </w:rPr>
      </w:pPr>
    </w:p>
    <w:p w14:paraId="66E813C9" w14:textId="77777777" w:rsidR="00EB4DB2" w:rsidRDefault="00000000">
      <w:pPr>
        <w:tabs>
          <w:tab w:val="center" w:pos="4923"/>
          <w:tab w:val="left" w:pos="6448"/>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заявки</w:t>
      </w:r>
    </w:p>
    <w:p w14:paraId="704BE327" w14:textId="77777777" w:rsidR="00EB4DB2" w:rsidRDefault="00000000">
      <w:pPr>
        <w:tabs>
          <w:tab w:val="center" w:pos="4923"/>
          <w:tab w:val="left" w:pos="6448"/>
        </w:tabs>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1.5 аукционной документации установлено требование о предоставлении обеспечения заявки)</w:t>
      </w:r>
    </w:p>
    <w:p w14:paraId="2A5646E8" w14:textId="77777777" w:rsidR="00EB4DB2" w:rsidRDefault="00EB4DB2">
      <w:pPr>
        <w:widowControl w:val="0"/>
        <w:shd w:val="clear" w:color="auto" w:fill="FFFFFF"/>
        <w:ind w:firstLine="851"/>
        <w:jc w:val="center"/>
        <w:rPr>
          <w:rFonts w:ascii="Times New Roman" w:hAnsi="Times New Roman" w:cs="Times New Roman"/>
          <w:b/>
          <w:sz w:val="24"/>
          <w:szCs w:val="24"/>
        </w:rPr>
      </w:pPr>
    </w:p>
    <w:p w14:paraId="4AEAEFF2" w14:textId="77777777" w:rsidR="00EB4DB2" w:rsidRDefault="00000000">
      <w:pPr>
        <w:widowControl w:val="0"/>
        <w:shd w:val="clear" w:color="auto" w:fill="FFFFFF"/>
        <w:ind w:firstLine="851"/>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r>
        <w:rPr>
          <w:rFonts w:ascii="Times New Roman" w:hAnsi="Times New Roman" w:cs="Times New Roman"/>
          <w:sz w:val="24"/>
          <w:szCs w:val="24"/>
        </w:rPr>
        <w:t>______________</w:t>
      </w:r>
    </w:p>
    <w:p w14:paraId="32040390" w14:textId="77777777" w:rsidR="00EB4DB2" w:rsidRDefault="00EB4DB2">
      <w:pPr>
        <w:widowControl w:val="0"/>
        <w:shd w:val="clear" w:color="auto" w:fill="FFFFFF"/>
        <w:tabs>
          <w:tab w:val="decimal" w:pos="9180"/>
        </w:tabs>
        <w:ind w:firstLine="851"/>
        <w:jc w:val="both"/>
        <w:rPr>
          <w:rFonts w:ascii="Times New Roman" w:hAnsi="Times New Roman" w:cs="Times New Roman"/>
          <w:sz w:val="24"/>
          <w:szCs w:val="24"/>
        </w:rPr>
      </w:pPr>
    </w:p>
    <w:p w14:paraId="5F096D53" w14:textId="77777777" w:rsidR="00EB4DB2" w:rsidRDefault="00000000">
      <w:pPr>
        <w:widowControl w:val="0"/>
        <w:shd w:val="clear" w:color="auto" w:fill="FFFFFF"/>
        <w:tabs>
          <w:tab w:val="decimal" w:pos="9923"/>
        </w:tabs>
        <w:spacing w:after="0" w:line="240" w:lineRule="auto"/>
        <w:ind w:firstLine="709"/>
        <w:jc w:val="both"/>
        <w:rPr>
          <w:rStyle w:val="afff"/>
          <w:rFonts w:ascii="Times New Roman" w:hAnsi="Times New Roman" w:cs="Times New Roman"/>
          <w:sz w:val="24"/>
          <w:szCs w:val="24"/>
        </w:rPr>
      </w:pPr>
      <w:r>
        <w:rPr>
          <w:rFonts w:ascii="Times New Roman" w:hAnsi="Times New Roman" w:cs="Times New Roman"/>
          <w:sz w:val="24"/>
          <w:szCs w:val="24"/>
        </w:rPr>
        <w:t>Город ___________</w:t>
      </w:r>
      <w:r>
        <w:rPr>
          <w:rFonts w:ascii="Times New Roman" w:hAnsi="Times New Roman" w:cs="Times New Roman"/>
          <w:sz w:val="24"/>
          <w:szCs w:val="24"/>
        </w:rPr>
        <w:tab/>
        <w:t xml:space="preserve">                         «__» _________________ года</w:t>
      </w:r>
    </w:p>
    <w:p w14:paraId="07B3E3F8" w14:textId="77777777" w:rsidR="00EB4DB2" w:rsidRDefault="00EB4DB2">
      <w:pPr>
        <w:widowControl w:val="0"/>
        <w:shd w:val="clear" w:color="auto" w:fill="FFFFFF"/>
        <w:tabs>
          <w:tab w:val="decimal" w:pos="9180"/>
        </w:tabs>
        <w:spacing w:after="0" w:line="240" w:lineRule="auto"/>
        <w:ind w:firstLine="709"/>
        <w:jc w:val="both"/>
        <w:rPr>
          <w:rStyle w:val="afff"/>
          <w:rFonts w:ascii="Times New Roman" w:hAnsi="Times New Roman" w:cs="Times New Roman"/>
          <w:sz w:val="24"/>
          <w:szCs w:val="24"/>
        </w:rPr>
      </w:pPr>
    </w:p>
    <w:p w14:paraId="1B3D5A44" w14:textId="77777777" w:rsidR="00EB4DB2" w:rsidRDefault="00000000">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  ИНН _________________, КПП </w:t>
      </w:r>
      <w:r>
        <w:rPr>
          <w:rStyle w:val="wmi-callto"/>
          <w:rFonts w:ascii="Times New Roman" w:hAnsi="Times New Roman" w:cs="Times New Roman"/>
          <w:bCs/>
          <w:sz w:val="24"/>
          <w:szCs w:val="24"/>
        </w:rPr>
        <w:t>_____________</w:t>
      </w:r>
      <w:r>
        <w:rPr>
          <w:rFonts w:ascii="Times New Roman" w:hAnsi="Times New Roman" w:cs="Times New Roman"/>
          <w:sz w:val="24"/>
          <w:szCs w:val="24"/>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14:paraId="1BBCACE2"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444"/>
      </w:tblGrid>
      <w:tr w:rsidR="00EB4DB2" w14:paraId="0D6D07F1" w14:textId="77777777">
        <w:tc>
          <w:tcPr>
            <w:tcW w:w="2526" w:type="dxa"/>
          </w:tcPr>
          <w:p w14:paraId="30412D33" w14:textId="77777777" w:rsidR="00EB4DB2"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645" w:type="dxa"/>
          </w:tcPr>
          <w:p w14:paraId="4F6FC1DD" w14:textId="77777777" w:rsidR="00EB4DB2"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w:t>
            </w:r>
          </w:p>
        </w:tc>
      </w:tr>
    </w:tbl>
    <w:p w14:paraId="2AD6550F"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14:paraId="7B89F63D"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Гарантия обеспечивает следующие обязательства ПРИНЦИПАЛА перед БЕНЕФИЦИАРОМ:</w:t>
      </w:r>
    </w:p>
    <w:p w14:paraId="76B88189"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14:paraId="1F4E5CE2"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обязательство ПРИНЦИПАЛА не совершать действий, направленных на отзыв или изменение своей заявки  на участие в Закупке после окончания срока подачи заявок.</w:t>
      </w:r>
    </w:p>
    <w:p w14:paraId="1C4E042C" w14:textId="77777777" w:rsidR="00EB4DB2" w:rsidRDefault="00EB4DB2">
      <w:pPr>
        <w:tabs>
          <w:tab w:val="left" w:pos="540"/>
        </w:tabs>
        <w:spacing w:after="0" w:line="240" w:lineRule="auto"/>
        <w:ind w:firstLine="709"/>
        <w:jc w:val="both"/>
        <w:rPr>
          <w:rFonts w:ascii="Times New Roman" w:hAnsi="Times New Roman" w:cs="Times New Roman"/>
          <w:sz w:val="24"/>
          <w:szCs w:val="24"/>
        </w:rPr>
      </w:pPr>
    </w:p>
    <w:p w14:paraId="7802DD0E"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7151"/>
      </w:tblGrid>
      <w:tr w:rsidR="00EB4DB2" w14:paraId="65066168" w14:textId="77777777">
        <w:tc>
          <w:tcPr>
            <w:tcW w:w="10137" w:type="dxa"/>
            <w:gridSpan w:val="2"/>
          </w:tcPr>
          <w:p w14:paraId="20E7507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EB4DB2" w14:paraId="4DCB697E" w14:textId="77777777">
        <w:tc>
          <w:tcPr>
            <w:tcW w:w="2802" w:type="dxa"/>
          </w:tcPr>
          <w:p w14:paraId="40D3C8DE"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17CDD0A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5C20FEF" w14:textId="77777777">
        <w:tc>
          <w:tcPr>
            <w:tcW w:w="2802" w:type="dxa"/>
          </w:tcPr>
          <w:p w14:paraId="0F9AEF27"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45D55F9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1E5E633" w14:textId="77777777">
        <w:tc>
          <w:tcPr>
            <w:tcW w:w="2802" w:type="dxa"/>
          </w:tcPr>
          <w:p w14:paraId="20EA0E01"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E280F75"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BF483CF" w14:textId="77777777">
        <w:tc>
          <w:tcPr>
            <w:tcW w:w="2802" w:type="dxa"/>
          </w:tcPr>
          <w:p w14:paraId="1BBD258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Адрес места нахождения</w:t>
            </w:r>
          </w:p>
        </w:tc>
        <w:tc>
          <w:tcPr>
            <w:tcW w:w="7335" w:type="dxa"/>
          </w:tcPr>
          <w:p w14:paraId="42561871"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16CC35B4" w14:textId="77777777">
        <w:tc>
          <w:tcPr>
            <w:tcW w:w="10137" w:type="dxa"/>
            <w:gridSpan w:val="2"/>
          </w:tcPr>
          <w:p w14:paraId="6E719774"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EB4DB2" w14:paraId="257DA388" w14:textId="77777777">
        <w:tc>
          <w:tcPr>
            <w:tcW w:w="2802" w:type="dxa"/>
          </w:tcPr>
          <w:p w14:paraId="3334F7E8"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12175DF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D2F8E63" w14:textId="77777777">
        <w:tc>
          <w:tcPr>
            <w:tcW w:w="10137" w:type="dxa"/>
            <w:gridSpan w:val="2"/>
          </w:tcPr>
          <w:p w14:paraId="5FF74C1B"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EB4DB2" w14:paraId="1FD5F5F4" w14:textId="77777777">
        <w:tc>
          <w:tcPr>
            <w:tcW w:w="2802" w:type="dxa"/>
          </w:tcPr>
          <w:p w14:paraId="147638FE"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Срок действия Гарантии</w:t>
            </w:r>
          </w:p>
        </w:tc>
        <w:tc>
          <w:tcPr>
            <w:tcW w:w="7335" w:type="dxa"/>
          </w:tcPr>
          <w:p w14:paraId="167537A0" w14:textId="77777777" w:rsidR="00EB4DB2"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Гарантия вступает в силу с «__»_______20__года  и действует до «__»_______20__года включительно. </w:t>
            </w:r>
          </w:p>
          <w:p w14:paraId="29E3B65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6E4951C7" w14:textId="77777777" w:rsidR="00EB4DB2" w:rsidRDefault="00EB4DB2">
      <w:pPr>
        <w:pStyle w:val="af3"/>
        <w:widowControl w:val="0"/>
        <w:spacing w:after="0" w:line="240" w:lineRule="auto"/>
        <w:ind w:left="0" w:firstLine="709"/>
        <w:jc w:val="both"/>
        <w:rPr>
          <w:rFonts w:ascii="Times New Roman" w:hAnsi="Times New Roman" w:cs="Times New Roman"/>
          <w:sz w:val="24"/>
          <w:szCs w:val="24"/>
        </w:rPr>
      </w:pPr>
    </w:p>
    <w:p w14:paraId="0DD32BB8"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7940DF06" w14:textId="77777777" w:rsidR="00EB4DB2"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EB4DB2" w14:paraId="76296596" w14:textId="77777777">
        <w:tc>
          <w:tcPr>
            <w:tcW w:w="10137" w:type="dxa"/>
            <w:gridSpan w:val="2"/>
          </w:tcPr>
          <w:p w14:paraId="48B8D753"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3BA4E5ED" w14:textId="77777777">
        <w:tc>
          <w:tcPr>
            <w:tcW w:w="2802" w:type="dxa"/>
          </w:tcPr>
          <w:p w14:paraId="2D2B34EA"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6D99AD9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A56C8CD" w14:textId="77777777">
        <w:tc>
          <w:tcPr>
            <w:tcW w:w="2802" w:type="dxa"/>
          </w:tcPr>
          <w:p w14:paraId="401582F3"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144D738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D7FB83C" w14:textId="77777777">
        <w:tc>
          <w:tcPr>
            <w:tcW w:w="2802" w:type="dxa"/>
          </w:tcPr>
          <w:p w14:paraId="6E6265D8"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FE9F598"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6E0D9E9" w14:textId="77777777">
        <w:tc>
          <w:tcPr>
            <w:tcW w:w="2802" w:type="dxa"/>
          </w:tcPr>
          <w:p w14:paraId="07CBC4D8"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2F4B4D4A"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2B14AB2B" w14:textId="77777777" w:rsidR="00EB4DB2" w:rsidRDefault="00EB4DB2">
      <w:pPr>
        <w:pStyle w:val="af3"/>
        <w:widowControl w:val="0"/>
        <w:spacing w:after="0" w:line="240" w:lineRule="auto"/>
        <w:ind w:left="0" w:firstLine="709"/>
        <w:jc w:val="both"/>
        <w:rPr>
          <w:rFonts w:ascii="Times New Roman" w:hAnsi="Times New Roman" w:cs="Times New Roman"/>
          <w:sz w:val="24"/>
          <w:szCs w:val="24"/>
        </w:rPr>
      </w:pPr>
    </w:p>
    <w:p w14:paraId="52F75D46" w14:textId="77777777" w:rsidR="00EB4DB2"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7125"/>
      </w:tblGrid>
      <w:tr w:rsidR="00EB4DB2" w14:paraId="0F5174C5" w14:textId="77777777">
        <w:tc>
          <w:tcPr>
            <w:tcW w:w="10137" w:type="dxa"/>
            <w:gridSpan w:val="2"/>
          </w:tcPr>
          <w:p w14:paraId="76C2194C"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58C4969A" w14:textId="77777777">
        <w:tc>
          <w:tcPr>
            <w:tcW w:w="2802" w:type="dxa"/>
          </w:tcPr>
          <w:p w14:paraId="42F95C4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735681F5"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14CF904" w14:textId="77777777">
        <w:tc>
          <w:tcPr>
            <w:tcW w:w="2802" w:type="dxa"/>
          </w:tcPr>
          <w:p w14:paraId="08D282DE"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EF327DD"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5F7D944" w14:textId="77777777">
        <w:tc>
          <w:tcPr>
            <w:tcW w:w="2802" w:type="dxa"/>
          </w:tcPr>
          <w:p w14:paraId="20F9DCF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2C9F4A73"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4FA7F70" w14:textId="77777777">
        <w:tc>
          <w:tcPr>
            <w:tcW w:w="2802" w:type="dxa"/>
          </w:tcPr>
          <w:p w14:paraId="40570E73"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66D21848" w14:textId="77777777" w:rsidR="00EB4DB2" w:rsidRDefault="00EB4DB2">
            <w:pPr>
              <w:widowControl w:val="0"/>
              <w:spacing w:after="0" w:line="240" w:lineRule="auto"/>
              <w:ind w:firstLine="709"/>
              <w:jc w:val="both"/>
              <w:rPr>
                <w:rFonts w:ascii="Times New Roman" w:hAnsi="Times New Roman" w:cs="Times New Roman"/>
                <w:sz w:val="24"/>
                <w:szCs w:val="24"/>
                <w:lang w:val="en-US"/>
              </w:rPr>
            </w:pPr>
          </w:p>
        </w:tc>
      </w:tr>
      <w:tr w:rsidR="00EB4DB2" w14:paraId="061D6F7E" w14:textId="77777777">
        <w:tc>
          <w:tcPr>
            <w:tcW w:w="2802" w:type="dxa"/>
          </w:tcPr>
          <w:p w14:paraId="38F7BA23"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12ACB160"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324AF06B" w14:textId="77777777" w:rsidR="00EB4DB2" w:rsidRDefault="00EB4DB2">
      <w:pPr>
        <w:pStyle w:val="af3"/>
        <w:widowControl w:val="0"/>
        <w:spacing w:after="0" w:line="240" w:lineRule="auto"/>
        <w:ind w:left="0" w:firstLine="709"/>
        <w:jc w:val="both"/>
        <w:rPr>
          <w:rFonts w:ascii="Times New Roman" w:hAnsi="Times New Roman" w:cs="Times New Roman"/>
          <w:sz w:val="24"/>
          <w:szCs w:val="24"/>
        </w:rPr>
      </w:pPr>
    </w:p>
    <w:p w14:paraId="7FF602D2"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Обстоятельствами, при наступлении которых ГАРАНТОМ выплачивается сумма Гарантии, являются следующие обстоятельства: </w:t>
      </w:r>
    </w:p>
    <w:p w14:paraId="1BD73D35"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2B53EB1A"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отказ ПРИНЦИПАЛА от подписания договора (далее – Договор) в порядке, установленном документацией по Закупке;</w:t>
      </w:r>
    </w:p>
    <w:p w14:paraId="4D6F1DE9"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Договора в срок, установленный документацией по Закупке;</w:t>
      </w:r>
    </w:p>
    <w:p w14:paraId="3ADB48D7"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14:paraId="098627BE"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14:paraId="7AAF4A02" w14:textId="77777777" w:rsidR="00EB4DB2" w:rsidRDefault="00000000">
      <w:pPr>
        <w:pStyle w:val="af3"/>
        <w:widowControl w:val="0"/>
        <w:numPr>
          <w:ilvl w:val="0"/>
          <w:numId w:val="23"/>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14:paraId="31B73274"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вправе представить ГАРАНТУ письменное требование на бумажном носителе или требование в форме электронного сообщения согласно пункту 15 Гарантии об уплате Суммы Гарантии в размере обеспечения заявки, установленном в извещении </w:t>
      </w:r>
      <w:r>
        <w:rPr>
          <w:rFonts w:ascii="Times New Roman" w:hAnsi="Times New Roman" w:cs="Times New Roman"/>
          <w:sz w:val="24"/>
          <w:szCs w:val="24"/>
        </w:rPr>
        <w:lastRenderedPageBreak/>
        <w:t xml:space="preserve">об осуществлении Закупки, документации о Закупке в (далее – Требование платежа по Гарантии или Требование). </w:t>
      </w:r>
    </w:p>
    <w:p w14:paraId="5C174C34"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04D34C59" w14:textId="77777777" w:rsidR="00EB4DB2" w:rsidRDefault="00000000">
      <w:pPr>
        <w:pStyle w:val="af3"/>
        <w:widowControl w:val="0"/>
        <w:numPr>
          <w:ilvl w:val="0"/>
          <w:numId w:val="22"/>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3924A390" w14:textId="77777777" w:rsidR="00EB4DB2" w:rsidRDefault="00000000">
      <w:pPr>
        <w:pStyle w:val="af3"/>
        <w:widowControl w:val="0"/>
        <w:numPr>
          <w:ilvl w:val="0"/>
          <w:numId w:val="22"/>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14:paraId="4DA38BC0"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163526AF"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14:paraId="1019CA90"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14:paraId="487CB8A0"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73C3A272"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333BE4D4"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14:paraId="1BC664C5"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2514A58C"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241FA661"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Pr>
          <w:rFonts w:ascii="Times New Roman" w:hAnsi="Times New Roman" w:cs="Times New Roman"/>
          <w:color w:val="000000"/>
          <w:sz w:val="24"/>
          <w:szCs w:val="24"/>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14:paraId="6D3EABC1"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должно быть получено ГАРАНТОМ до истечения срока действия Гарантии.</w:t>
      </w:r>
    </w:p>
    <w:p w14:paraId="1850071F"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14:paraId="512DFB6A"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 Требованию платежа по Гарантии  должны быть приложены следующие документы:</w:t>
      </w:r>
    </w:p>
    <w:p w14:paraId="6C12F276"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копия настоящей Гарантии;</w:t>
      </w:r>
    </w:p>
    <w:p w14:paraId="2DEC9AB8"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68F85670"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1A18FF79"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4C0D974E" w14:textId="77777777" w:rsidR="00EB4DB2" w:rsidRDefault="00000000">
      <w:pPr>
        <w:pStyle w:val="af3"/>
        <w:widowControl w:val="0"/>
        <w:numPr>
          <w:ilvl w:val="0"/>
          <w:numId w:val="22"/>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407256B7" w14:textId="77777777" w:rsidR="00EB4DB2" w:rsidRDefault="00EB4DB2">
      <w:pPr>
        <w:pStyle w:val="af3"/>
        <w:widowControl w:val="0"/>
        <w:spacing w:after="0" w:line="240" w:lineRule="auto"/>
        <w:ind w:left="0" w:firstLine="709"/>
        <w:jc w:val="both"/>
        <w:rPr>
          <w:rFonts w:ascii="Times New Roman" w:hAnsi="Times New Roman" w:cs="Times New Roman"/>
          <w:bCs/>
          <w:sz w:val="24"/>
          <w:szCs w:val="24"/>
        </w:rPr>
      </w:pPr>
    </w:p>
    <w:tbl>
      <w:tblPr>
        <w:tblW w:w="0" w:type="auto"/>
        <w:tblLook w:val="04A0" w:firstRow="1" w:lastRow="0" w:firstColumn="1" w:lastColumn="0" w:noHBand="0" w:noVBand="1"/>
      </w:tblPr>
      <w:tblGrid>
        <w:gridCol w:w="3400"/>
        <w:gridCol w:w="3336"/>
        <w:gridCol w:w="3185"/>
      </w:tblGrid>
      <w:tr w:rsidR="00EB4DB2" w14:paraId="394BA538" w14:textId="77777777">
        <w:tc>
          <w:tcPr>
            <w:tcW w:w="4077" w:type="dxa"/>
          </w:tcPr>
          <w:p w14:paraId="7D7579FA" w14:textId="77777777" w:rsidR="00EB4DB2" w:rsidRDefault="00EB4DB2">
            <w:pPr>
              <w:pStyle w:val="2f"/>
              <w:spacing w:after="0" w:line="240" w:lineRule="auto"/>
              <w:ind w:firstLine="709"/>
              <w:jc w:val="center"/>
              <w:rPr>
                <w:bCs/>
                <w:lang w:eastAsia="ru-RU"/>
              </w:rPr>
            </w:pPr>
          </w:p>
        </w:tc>
        <w:tc>
          <w:tcPr>
            <w:tcW w:w="2552" w:type="dxa"/>
          </w:tcPr>
          <w:p w14:paraId="1ED5614F" w14:textId="77777777" w:rsidR="00EB4DB2" w:rsidRDefault="00000000">
            <w:pPr>
              <w:pStyle w:val="2f"/>
              <w:spacing w:after="0" w:line="240" w:lineRule="auto"/>
              <w:ind w:firstLine="709"/>
              <w:jc w:val="both"/>
              <w:rPr>
                <w:bCs/>
                <w:lang w:eastAsia="ru-RU"/>
              </w:rPr>
            </w:pPr>
            <w:r>
              <w:rPr>
                <w:bCs/>
                <w:lang w:eastAsia="ru-RU"/>
              </w:rPr>
              <w:t>______________________</w:t>
            </w:r>
          </w:p>
        </w:tc>
        <w:tc>
          <w:tcPr>
            <w:tcW w:w="3508" w:type="dxa"/>
          </w:tcPr>
          <w:p w14:paraId="7B02E658" w14:textId="77777777" w:rsidR="00EB4DB2" w:rsidRDefault="00EB4DB2">
            <w:pPr>
              <w:pStyle w:val="2f"/>
              <w:spacing w:after="0" w:line="240" w:lineRule="auto"/>
              <w:ind w:firstLine="709"/>
              <w:jc w:val="center"/>
              <w:rPr>
                <w:bCs/>
                <w:lang w:eastAsia="ru-RU"/>
              </w:rPr>
            </w:pPr>
          </w:p>
        </w:tc>
      </w:tr>
      <w:tr w:rsidR="00EB4DB2" w14:paraId="438EBF26" w14:textId="77777777">
        <w:tc>
          <w:tcPr>
            <w:tcW w:w="4077" w:type="dxa"/>
          </w:tcPr>
          <w:p w14:paraId="260E3AE0" w14:textId="77777777" w:rsidR="00EB4DB2" w:rsidRDefault="00EB4DB2">
            <w:pPr>
              <w:pStyle w:val="2f"/>
              <w:spacing w:after="0" w:line="240" w:lineRule="auto"/>
              <w:ind w:firstLine="709"/>
              <w:jc w:val="center"/>
              <w:rPr>
                <w:bCs/>
                <w:lang w:eastAsia="ru-RU"/>
              </w:rPr>
            </w:pPr>
          </w:p>
        </w:tc>
        <w:tc>
          <w:tcPr>
            <w:tcW w:w="2552" w:type="dxa"/>
          </w:tcPr>
          <w:p w14:paraId="0AF55B93" w14:textId="77777777" w:rsidR="00EB4DB2" w:rsidRDefault="00000000">
            <w:pPr>
              <w:pStyle w:val="2f"/>
              <w:spacing w:after="0" w:line="240" w:lineRule="auto"/>
              <w:ind w:firstLine="709"/>
              <w:jc w:val="center"/>
              <w:rPr>
                <w:bCs/>
                <w:lang w:eastAsia="ru-RU"/>
              </w:rPr>
            </w:pPr>
            <w:r>
              <w:rPr>
                <w:lang w:eastAsia="ru-RU"/>
              </w:rPr>
              <w:t>(подпись)</w:t>
            </w:r>
          </w:p>
        </w:tc>
        <w:tc>
          <w:tcPr>
            <w:tcW w:w="3508" w:type="dxa"/>
          </w:tcPr>
          <w:p w14:paraId="01C6D2B9" w14:textId="77777777" w:rsidR="00EB4DB2" w:rsidRDefault="00000000">
            <w:pPr>
              <w:pStyle w:val="2f"/>
              <w:spacing w:after="0" w:line="240" w:lineRule="auto"/>
              <w:ind w:firstLine="709"/>
              <w:jc w:val="center"/>
              <w:rPr>
                <w:bCs/>
                <w:lang w:eastAsia="ru-RU"/>
              </w:rPr>
            </w:pPr>
            <w:r>
              <w:rPr>
                <w:lang w:eastAsia="ru-RU"/>
              </w:rPr>
              <w:t>(Ф.И.О.)</w:t>
            </w:r>
          </w:p>
        </w:tc>
      </w:tr>
    </w:tbl>
    <w:p w14:paraId="5647FAA2" w14:textId="77777777" w:rsidR="00EB4DB2" w:rsidRDefault="00EB4DB2">
      <w:pPr>
        <w:spacing w:after="0" w:line="240" w:lineRule="auto"/>
        <w:ind w:firstLine="709"/>
        <w:rPr>
          <w:rFonts w:ascii="Times New Roman" w:hAnsi="Times New Roman" w:cs="Times New Roman"/>
          <w:sz w:val="24"/>
          <w:szCs w:val="24"/>
        </w:rPr>
      </w:pPr>
    </w:p>
    <w:p w14:paraId="226703ED" w14:textId="77777777" w:rsidR="00EB4DB2" w:rsidRDefault="00EB4DB2">
      <w:pPr>
        <w:tabs>
          <w:tab w:val="center" w:pos="4923"/>
          <w:tab w:val="left" w:pos="6448"/>
        </w:tabs>
        <w:spacing w:after="0" w:line="240" w:lineRule="auto"/>
        <w:ind w:firstLine="709"/>
        <w:rPr>
          <w:color w:val="000000"/>
        </w:rPr>
      </w:pPr>
    </w:p>
    <w:p w14:paraId="650E643A" w14:textId="77777777" w:rsidR="00EB4DB2" w:rsidRDefault="00EB4DB2">
      <w:pPr>
        <w:rPr>
          <w:color w:val="000000"/>
        </w:rPr>
      </w:pPr>
    </w:p>
    <w:p w14:paraId="7427E9B2" w14:textId="77777777" w:rsidR="00EB4DB2" w:rsidRDefault="00000000">
      <w:pPr>
        <w:pStyle w:val="27"/>
        <w:shd w:val="clear" w:color="auto" w:fill="auto"/>
        <w:spacing w:before="0" w:line="276" w:lineRule="auto"/>
        <w:ind w:left="40" w:right="20" w:firstLine="700"/>
        <w:rPr>
          <w:sz w:val="28"/>
          <w:szCs w:val="28"/>
        </w:rPr>
      </w:pPr>
      <w:r>
        <w:rPr>
          <w:color w:val="000000"/>
        </w:rPr>
        <w:br w:type="page" w:clear="all"/>
      </w:r>
    </w:p>
    <w:p w14:paraId="3A3D4FB2" w14:textId="2E3EECD6"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lastRenderedPageBreak/>
        <w:t xml:space="preserve">Приложение № </w:t>
      </w:r>
      <w:r w:rsidR="00A26AE5" w:rsidRPr="00735D5D">
        <w:rPr>
          <w:rFonts w:ascii="Times New Roman" w:hAnsi="Times New Roman" w:cs="Times New Roman"/>
          <w:b/>
          <w:bCs/>
          <w:sz w:val="24"/>
          <w:szCs w:val="24"/>
        </w:rPr>
        <w:t>4</w:t>
      </w:r>
    </w:p>
    <w:p w14:paraId="5D272738" w14:textId="77777777" w:rsidR="00EB4DB2"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42187B17" w14:textId="77777777" w:rsidR="00EB4DB2" w:rsidRDefault="00000000">
      <w:pPr>
        <w:tabs>
          <w:tab w:val="center" w:pos="4923"/>
          <w:tab w:val="left" w:pos="6448"/>
        </w:tabs>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исполнения договора</w:t>
      </w:r>
    </w:p>
    <w:p w14:paraId="403702D6" w14:textId="77777777" w:rsidR="00EB4DB2" w:rsidRDefault="00000000">
      <w:pPr>
        <w:tabs>
          <w:tab w:val="center" w:pos="4923"/>
          <w:tab w:val="left" w:pos="6448"/>
        </w:tabs>
        <w:spacing w:after="0" w:line="240" w:lineRule="auto"/>
        <w:ind w:firstLine="709"/>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1.6 аукционной документации установлено требование о предоставлении обеспечения исполнения договора)</w:t>
      </w:r>
    </w:p>
    <w:p w14:paraId="1974B1A6" w14:textId="77777777" w:rsidR="00EB4DB2" w:rsidRDefault="00EB4DB2">
      <w:pPr>
        <w:tabs>
          <w:tab w:val="center" w:pos="4923"/>
          <w:tab w:val="left" w:pos="6448"/>
        </w:tabs>
        <w:spacing w:after="0" w:line="240" w:lineRule="auto"/>
        <w:ind w:firstLine="709"/>
        <w:jc w:val="both"/>
        <w:rPr>
          <w:rFonts w:ascii="Times New Roman" w:hAnsi="Times New Roman" w:cs="Times New Roman"/>
          <w:color w:val="000000"/>
          <w:sz w:val="24"/>
          <w:szCs w:val="24"/>
        </w:rPr>
      </w:pPr>
    </w:p>
    <w:p w14:paraId="2CCFE1FB" w14:textId="77777777" w:rsidR="00EB4DB2" w:rsidRDefault="00000000">
      <w:pPr>
        <w:widowControl w:val="0"/>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p>
    <w:p w14:paraId="3E1D2842" w14:textId="77777777" w:rsidR="00EB4DB2" w:rsidRDefault="00EB4DB2">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p>
    <w:p w14:paraId="7F9E5027" w14:textId="77777777" w:rsidR="00EB4DB2" w:rsidRDefault="00000000">
      <w:pPr>
        <w:widowControl w:val="0"/>
        <w:shd w:val="clear" w:color="auto" w:fill="FFFFFF"/>
        <w:tabs>
          <w:tab w:val="decimal" w:pos="9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Город _______________</w:t>
      </w:r>
      <w:r>
        <w:rPr>
          <w:rFonts w:ascii="Times New Roman" w:hAnsi="Times New Roman" w:cs="Times New Roman"/>
          <w:sz w:val="24"/>
          <w:szCs w:val="24"/>
        </w:rPr>
        <w:tab/>
        <w:t xml:space="preserve">         «__» _________________ года</w:t>
      </w:r>
    </w:p>
    <w:p w14:paraId="7775E2BF" w14:textId="77777777" w:rsidR="00EB4DB2" w:rsidRDefault="00EB4DB2">
      <w:pPr>
        <w:widowControl w:val="0"/>
        <w:shd w:val="clear" w:color="auto" w:fill="FFFFFF"/>
        <w:spacing w:after="0" w:line="240" w:lineRule="auto"/>
        <w:ind w:firstLine="709"/>
        <w:jc w:val="both"/>
        <w:rPr>
          <w:rFonts w:ascii="Times New Roman" w:hAnsi="Times New Roman" w:cs="Times New Roman"/>
          <w:sz w:val="24"/>
          <w:szCs w:val="24"/>
        </w:rPr>
      </w:pPr>
    </w:p>
    <w:p w14:paraId="0088BFE3"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___________________________________, ИНН ____________, КПП </w:t>
      </w:r>
      <w:r>
        <w:rPr>
          <w:rStyle w:val="wmi-callto"/>
          <w:rFonts w:ascii="Times New Roman" w:hAnsi="Times New Roman" w:cs="Times New Roman"/>
          <w:bCs/>
          <w:sz w:val="24"/>
          <w:szCs w:val="24"/>
        </w:rPr>
        <w:t>__________</w:t>
      </w:r>
      <w:r>
        <w:rPr>
          <w:rFonts w:ascii="Times New Roman" w:hAnsi="Times New Roman" w:cs="Times New Roman"/>
          <w:sz w:val="24"/>
          <w:szCs w:val="24"/>
        </w:rPr>
        <w:t>,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EB4DB2" w14:paraId="389C99FA" w14:textId="77777777">
        <w:tc>
          <w:tcPr>
            <w:tcW w:w="2526" w:type="dxa"/>
          </w:tcPr>
          <w:p w14:paraId="19361CBE" w14:textId="77777777" w:rsidR="00EB4DB2" w:rsidRDefault="00000000">
            <w:pPr>
              <w:pStyle w:val="af3"/>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361" w:type="dxa"/>
          </w:tcPr>
          <w:p w14:paraId="4BF95E1F" w14:textId="77777777" w:rsidR="00EB4DB2" w:rsidRDefault="00EB4DB2">
            <w:pPr>
              <w:pStyle w:val="af3"/>
              <w:widowControl w:val="0"/>
              <w:spacing w:after="0" w:line="240" w:lineRule="auto"/>
              <w:ind w:left="0" w:firstLine="709"/>
              <w:jc w:val="both"/>
              <w:rPr>
                <w:rFonts w:ascii="Times New Roman" w:hAnsi="Times New Roman" w:cs="Times New Roman"/>
                <w:sz w:val="24"/>
                <w:szCs w:val="24"/>
                <w:lang w:eastAsia="ru-RU"/>
              </w:rPr>
            </w:pPr>
          </w:p>
        </w:tc>
      </w:tr>
    </w:tbl>
    <w:p w14:paraId="6ACBCB5B"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27456376"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7151"/>
      </w:tblGrid>
      <w:tr w:rsidR="00EB4DB2" w14:paraId="6840A899" w14:textId="77777777">
        <w:tc>
          <w:tcPr>
            <w:tcW w:w="10137" w:type="dxa"/>
            <w:gridSpan w:val="2"/>
          </w:tcPr>
          <w:p w14:paraId="2C05740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EB4DB2" w14:paraId="065026E8" w14:textId="77777777">
        <w:tc>
          <w:tcPr>
            <w:tcW w:w="2802" w:type="dxa"/>
          </w:tcPr>
          <w:p w14:paraId="1390EC0C"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39BC4281"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42BF2240" w14:textId="77777777">
        <w:tc>
          <w:tcPr>
            <w:tcW w:w="2802" w:type="dxa"/>
          </w:tcPr>
          <w:p w14:paraId="4BF1562A"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48378D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64B3E1D" w14:textId="77777777">
        <w:tc>
          <w:tcPr>
            <w:tcW w:w="2802" w:type="dxa"/>
          </w:tcPr>
          <w:p w14:paraId="3991C4CC"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28378DE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98DE928" w14:textId="77777777">
        <w:tc>
          <w:tcPr>
            <w:tcW w:w="2802" w:type="dxa"/>
          </w:tcPr>
          <w:p w14:paraId="3F9ADA04"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32AAB27B"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9ED31C1" w14:textId="77777777">
        <w:tc>
          <w:tcPr>
            <w:tcW w:w="10137" w:type="dxa"/>
            <w:gridSpan w:val="2"/>
          </w:tcPr>
          <w:p w14:paraId="3436808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EB4DB2" w14:paraId="070537C2" w14:textId="77777777">
        <w:tc>
          <w:tcPr>
            <w:tcW w:w="2802" w:type="dxa"/>
          </w:tcPr>
          <w:p w14:paraId="0B9A7EE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41020EF9"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12C4FD03" w14:textId="77777777">
        <w:tc>
          <w:tcPr>
            <w:tcW w:w="10137" w:type="dxa"/>
            <w:gridSpan w:val="2"/>
          </w:tcPr>
          <w:p w14:paraId="6E38C406"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EB4DB2" w14:paraId="4B1ECE43" w14:textId="77777777">
        <w:tc>
          <w:tcPr>
            <w:tcW w:w="2802" w:type="dxa"/>
          </w:tcPr>
          <w:p w14:paraId="2A2B260C" w14:textId="77777777" w:rsidR="00EB4DB2" w:rsidRDefault="00000000">
            <w:pPr>
              <w:widowControl w:val="0"/>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Срок</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действия</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Гарантии</w:t>
            </w:r>
            <w:proofErr w:type="spellEnd"/>
          </w:p>
        </w:tc>
        <w:tc>
          <w:tcPr>
            <w:tcW w:w="7335" w:type="dxa"/>
          </w:tcPr>
          <w:p w14:paraId="545F588D" w14:textId="77777777" w:rsidR="00EB4DB2" w:rsidRDefault="00000000">
            <w:pPr>
              <w:pStyle w:val="af3"/>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Гарантия вступает в силу с «__»_______20__года  </w:t>
            </w:r>
            <w:r>
              <w:rPr>
                <w:rFonts w:ascii="Times New Roman" w:hAnsi="Times New Roman" w:cs="Times New Roman"/>
                <w:i/>
                <w:sz w:val="24"/>
                <w:szCs w:val="24"/>
                <w:lang w:eastAsia="ru-RU"/>
              </w:rPr>
              <w:t>или с даты выдачи (выбрать нужное)</w:t>
            </w:r>
            <w:r>
              <w:rPr>
                <w:rFonts w:ascii="Times New Roman" w:hAnsi="Times New Roman" w:cs="Times New Roman"/>
                <w:sz w:val="24"/>
                <w:szCs w:val="24"/>
                <w:lang w:eastAsia="ru-RU"/>
              </w:rPr>
              <w:t xml:space="preserve"> и действует до «__»_______20__года включительно. </w:t>
            </w:r>
          </w:p>
          <w:p w14:paraId="68D4E9E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77DBBDC6"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440C422D" w14:textId="77777777" w:rsidR="00EB4DB2"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7133"/>
      </w:tblGrid>
      <w:tr w:rsidR="00EB4DB2" w14:paraId="112A97FA" w14:textId="77777777">
        <w:tc>
          <w:tcPr>
            <w:tcW w:w="10137" w:type="dxa"/>
            <w:gridSpan w:val="2"/>
          </w:tcPr>
          <w:p w14:paraId="25538BE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6A994CE3" w14:textId="77777777">
        <w:tc>
          <w:tcPr>
            <w:tcW w:w="2802" w:type="dxa"/>
          </w:tcPr>
          <w:p w14:paraId="2A1505BF"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Полное наименование</w:t>
            </w:r>
          </w:p>
        </w:tc>
        <w:tc>
          <w:tcPr>
            <w:tcW w:w="7335" w:type="dxa"/>
          </w:tcPr>
          <w:p w14:paraId="038A4582"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AC33DCD" w14:textId="77777777">
        <w:tc>
          <w:tcPr>
            <w:tcW w:w="2802" w:type="dxa"/>
          </w:tcPr>
          <w:p w14:paraId="1627974E"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7E441F6"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3F549C02" w14:textId="77777777">
        <w:tc>
          <w:tcPr>
            <w:tcW w:w="2802" w:type="dxa"/>
          </w:tcPr>
          <w:p w14:paraId="0F26CD99"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5EAA1E2D"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79DE33C" w14:textId="77777777">
        <w:tc>
          <w:tcPr>
            <w:tcW w:w="2802" w:type="dxa"/>
          </w:tcPr>
          <w:p w14:paraId="2BF1D5A4"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779DB10B"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7F2378E4" w14:textId="77777777" w:rsidR="00EB4DB2" w:rsidRDefault="00EB4DB2">
      <w:pPr>
        <w:pStyle w:val="af3"/>
        <w:widowControl w:val="0"/>
        <w:spacing w:after="0" w:line="240" w:lineRule="auto"/>
        <w:ind w:left="0" w:firstLine="709"/>
        <w:jc w:val="both"/>
        <w:rPr>
          <w:rFonts w:ascii="Times New Roman" w:hAnsi="Times New Roman" w:cs="Times New Roman"/>
          <w:sz w:val="24"/>
          <w:szCs w:val="24"/>
        </w:rPr>
      </w:pPr>
    </w:p>
    <w:p w14:paraId="0EE1CC06" w14:textId="77777777" w:rsidR="00EB4DB2"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7125"/>
      </w:tblGrid>
      <w:tr w:rsidR="00EB4DB2" w14:paraId="0E1018E9" w14:textId="77777777">
        <w:tc>
          <w:tcPr>
            <w:tcW w:w="10137" w:type="dxa"/>
            <w:gridSpan w:val="2"/>
          </w:tcPr>
          <w:p w14:paraId="075CCC23"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7D97978D" w14:textId="77777777">
        <w:tc>
          <w:tcPr>
            <w:tcW w:w="2802" w:type="dxa"/>
          </w:tcPr>
          <w:p w14:paraId="1A984CF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5FCE04B6"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42FE50DC" w14:textId="77777777">
        <w:tc>
          <w:tcPr>
            <w:tcW w:w="2802" w:type="dxa"/>
          </w:tcPr>
          <w:p w14:paraId="3B9DE978"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3412742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3464153" w14:textId="77777777">
        <w:tc>
          <w:tcPr>
            <w:tcW w:w="2802" w:type="dxa"/>
          </w:tcPr>
          <w:p w14:paraId="3170E236"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52A306BC"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3097BBF9" w14:textId="77777777">
        <w:tc>
          <w:tcPr>
            <w:tcW w:w="2802" w:type="dxa"/>
          </w:tcPr>
          <w:p w14:paraId="4944DDA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71F7201C" w14:textId="77777777" w:rsidR="00EB4DB2" w:rsidRDefault="00EB4DB2">
            <w:pPr>
              <w:widowControl w:val="0"/>
              <w:spacing w:after="0" w:line="240" w:lineRule="auto"/>
              <w:ind w:firstLine="709"/>
              <w:jc w:val="both"/>
              <w:rPr>
                <w:rFonts w:ascii="Times New Roman" w:hAnsi="Times New Roman" w:cs="Times New Roman"/>
                <w:sz w:val="24"/>
                <w:szCs w:val="24"/>
                <w:lang w:val="en-US"/>
              </w:rPr>
            </w:pPr>
          </w:p>
        </w:tc>
      </w:tr>
      <w:tr w:rsidR="00EB4DB2" w14:paraId="707DAAD8" w14:textId="77777777">
        <w:tc>
          <w:tcPr>
            <w:tcW w:w="2802" w:type="dxa"/>
          </w:tcPr>
          <w:p w14:paraId="48130537"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1CBBECF1"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201023BF"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Основное обязательство, исполнение по которому обеспечивается банковской гарантией:</w:t>
      </w:r>
    </w:p>
    <w:p w14:paraId="263812DB" w14:textId="77777777" w:rsidR="00EB4DB2" w:rsidRDefault="00000000">
      <w:pPr>
        <w:pStyle w:val="af3"/>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ПРИНЦИПАЛ обязуется исполнять все обязательства по договору, заключаемому по итогам конкурентной закупки.</w:t>
      </w:r>
    </w:p>
    <w:p w14:paraId="50382570"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14:paraId="15011747"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65E6AD3F"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5D913B67"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27A0BF61"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5CDAA15C"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Требованию платежа по Гарантии, предоставленному на бумажном носителе, должны быть приложены следующие документы:</w:t>
      </w:r>
    </w:p>
    <w:p w14:paraId="4A6D3E4F"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копия настоящей Гарантии;</w:t>
      </w:r>
    </w:p>
    <w:p w14:paraId="5BFC2827"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739D36A2"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расчет суммы требования по гарантии;</w:t>
      </w:r>
    </w:p>
    <w:p w14:paraId="7145D637"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14:paraId="1F37F571"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14:paraId="40CFB476" w14:textId="77777777" w:rsidR="00EB4DB2" w:rsidRDefault="00000000">
      <w:pPr>
        <w:pStyle w:val="af3"/>
        <w:widowControl w:val="0"/>
        <w:numPr>
          <w:ilvl w:val="0"/>
          <w:numId w:val="24"/>
        </w:numPr>
        <w:shd w:val="clear" w:color="auto" w:fill="FFFFF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7B4AE67C"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14:paraId="0379182A"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57A0B323"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4B05222D"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14:paraId="1EFCF7BC"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69B8A389"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6B66C078"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14:paraId="5FF2A58A"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Гарантия может быть изменена ГАРАНТОМ только при условии письменного согласия БЕНЕФИЦИАРА путем выпуска дополнения к Гарантии. </w:t>
      </w:r>
    </w:p>
    <w:p w14:paraId="7AC59956"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09988244"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Pr>
          <w:rFonts w:ascii="Times New Roman" w:hAnsi="Times New Roman" w:cs="Times New Roman"/>
          <w:color w:val="000000"/>
          <w:sz w:val="24"/>
          <w:szCs w:val="24"/>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Pr>
          <w:rFonts w:ascii="Times New Roman" w:hAnsi="Times New Roman" w:cs="Times New Roman"/>
          <w:sz w:val="24"/>
          <w:szCs w:val="24"/>
        </w:rPr>
        <w:t xml:space="preserve"> последнюю отчетную дату и на дату выдачи Гарантии.</w:t>
      </w:r>
    </w:p>
    <w:p w14:paraId="3ACA0E4B"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749337CC"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Изменения, вносимые в ДОГОВОР, не освобождают ГАРАНТА от исполнения обязательств по Гарантии.</w:t>
      </w:r>
    </w:p>
    <w:p w14:paraId="4ED0842B" w14:textId="77777777" w:rsidR="00EB4DB2" w:rsidRDefault="00000000">
      <w:pPr>
        <w:pStyle w:val="af3"/>
        <w:widowControl w:val="0"/>
        <w:numPr>
          <w:ilvl w:val="0"/>
          <w:numId w:val="24"/>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306B5797" w14:textId="77777777" w:rsidR="00EB4DB2" w:rsidRDefault="00EB4DB2">
      <w:pPr>
        <w:pStyle w:val="2f"/>
        <w:spacing w:after="0" w:line="240" w:lineRule="auto"/>
        <w:ind w:firstLine="709"/>
        <w:jc w:val="both"/>
      </w:pPr>
    </w:p>
    <w:tbl>
      <w:tblPr>
        <w:tblW w:w="0" w:type="auto"/>
        <w:tblLook w:val="04A0" w:firstRow="1" w:lastRow="0" w:firstColumn="1" w:lastColumn="0" w:noHBand="0" w:noVBand="1"/>
      </w:tblPr>
      <w:tblGrid>
        <w:gridCol w:w="3400"/>
        <w:gridCol w:w="3336"/>
        <w:gridCol w:w="3185"/>
      </w:tblGrid>
      <w:tr w:rsidR="00EB4DB2" w14:paraId="5E7A7CD9" w14:textId="77777777">
        <w:tc>
          <w:tcPr>
            <w:tcW w:w="4077" w:type="dxa"/>
          </w:tcPr>
          <w:p w14:paraId="210BF9E6" w14:textId="77777777" w:rsidR="00EB4DB2" w:rsidRDefault="00EB4DB2">
            <w:pPr>
              <w:pStyle w:val="2f"/>
              <w:spacing w:after="0" w:line="240" w:lineRule="auto"/>
              <w:ind w:firstLine="709"/>
              <w:jc w:val="center"/>
              <w:rPr>
                <w:bCs/>
                <w:lang w:eastAsia="ru-RU"/>
              </w:rPr>
            </w:pPr>
          </w:p>
        </w:tc>
        <w:tc>
          <w:tcPr>
            <w:tcW w:w="2552" w:type="dxa"/>
          </w:tcPr>
          <w:p w14:paraId="637EAF50" w14:textId="77777777" w:rsidR="00EB4DB2" w:rsidRDefault="00000000">
            <w:pPr>
              <w:pStyle w:val="2f"/>
              <w:spacing w:after="0" w:line="240" w:lineRule="auto"/>
              <w:ind w:firstLine="709"/>
              <w:jc w:val="both"/>
              <w:rPr>
                <w:bCs/>
                <w:lang w:eastAsia="ru-RU"/>
              </w:rPr>
            </w:pPr>
            <w:r>
              <w:rPr>
                <w:bCs/>
                <w:lang w:eastAsia="ru-RU"/>
              </w:rPr>
              <w:t>______________________</w:t>
            </w:r>
          </w:p>
        </w:tc>
        <w:tc>
          <w:tcPr>
            <w:tcW w:w="3508" w:type="dxa"/>
          </w:tcPr>
          <w:p w14:paraId="0E188A33" w14:textId="77777777" w:rsidR="00EB4DB2" w:rsidRDefault="00EB4DB2">
            <w:pPr>
              <w:pStyle w:val="2f"/>
              <w:spacing w:after="0" w:line="240" w:lineRule="auto"/>
              <w:ind w:firstLine="709"/>
              <w:jc w:val="center"/>
              <w:rPr>
                <w:bCs/>
                <w:lang w:eastAsia="ru-RU"/>
              </w:rPr>
            </w:pPr>
          </w:p>
        </w:tc>
      </w:tr>
      <w:tr w:rsidR="00EB4DB2" w14:paraId="5DE84889" w14:textId="77777777">
        <w:tc>
          <w:tcPr>
            <w:tcW w:w="4077" w:type="dxa"/>
          </w:tcPr>
          <w:p w14:paraId="1C148520" w14:textId="77777777" w:rsidR="00EB4DB2" w:rsidRDefault="00EB4DB2">
            <w:pPr>
              <w:pStyle w:val="2f"/>
              <w:spacing w:after="0" w:line="240" w:lineRule="auto"/>
              <w:ind w:firstLine="709"/>
              <w:rPr>
                <w:bCs/>
                <w:lang w:eastAsia="ru-RU"/>
              </w:rPr>
            </w:pPr>
          </w:p>
        </w:tc>
        <w:tc>
          <w:tcPr>
            <w:tcW w:w="2552" w:type="dxa"/>
          </w:tcPr>
          <w:p w14:paraId="5A43CC81" w14:textId="77777777" w:rsidR="00EB4DB2" w:rsidRDefault="00000000">
            <w:pPr>
              <w:pStyle w:val="2f"/>
              <w:spacing w:after="0" w:line="240" w:lineRule="auto"/>
              <w:ind w:firstLine="709"/>
              <w:jc w:val="center"/>
              <w:rPr>
                <w:bCs/>
                <w:lang w:eastAsia="ru-RU"/>
              </w:rPr>
            </w:pPr>
            <w:r>
              <w:rPr>
                <w:lang w:eastAsia="ru-RU"/>
              </w:rPr>
              <w:t>(подпись)</w:t>
            </w:r>
          </w:p>
        </w:tc>
        <w:tc>
          <w:tcPr>
            <w:tcW w:w="3508" w:type="dxa"/>
          </w:tcPr>
          <w:p w14:paraId="76094D52" w14:textId="77777777" w:rsidR="00EB4DB2" w:rsidRDefault="00000000">
            <w:pPr>
              <w:pStyle w:val="2f"/>
              <w:spacing w:after="0" w:line="240" w:lineRule="auto"/>
              <w:ind w:firstLine="709"/>
              <w:jc w:val="center"/>
              <w:rPr>
                <w:bCs/>
                <w:lang w:eastAsia="ru-RU"/>
              </w:rPr>
            </w:pPr>
            <w:r>
              <w:rPr>
                <w:lang w:eastAsia="ru-RU"/>
              </w:rPr>
              <w:t>(Ф.И.О.)</w:t>
            </w:r>
          </w:p>
        </w:tc>
      </w:tr>
    </w:tbl>
    <w:p w14:paraId="33339274" w14:textId="77777777" w:rsidR="00EB4DB2" w:rsidRDefault="00EB4DB2">
      <w:pPr>
        <w:spacing w:after="0" w:line="240" w:lineRule="auto"/>
        <w:ind w:firstLine="709"/>
        <w:rPr>
          <w:color w:val="000000"/>
          <w:sz w:val="28"/>
          <w:szCs w:val="28"/>
        </w:rPr>
      </w:pPr>
    </w:p>
    <w:p w14:paraId="5C862815" w14:textId="77777777" w:rsidR="00EB4DB2" w:rsidRDefault="00EB4DB2">
      <w:pPr>
        <w:pStyle w:val="27"/>
        <w:shd w:val="clear" w:color="auto" w:fill="auto"/>
        <w:spacing w:before="0" w:line="276" w:lineRule="auto"/>
        <w:ind w:left="40" w:right="20" w:firstLine="700"/>
        <w:rPr>
          <w:sz w:val="28"/>
          <w:szCs w:val="28"/>
        </w:rPr>
      </w:pPr>
    </w:p>
    <w:p w14:paraId="21BC9375" w14:textId="77777777" w:rsidR="00EB4DB2" w:rsidRDefault="00EB4DB2">
      <w:pPr>
        <w:pStyle w:val="27"/>
        <w:shd w:val="clear" w:color="auto" w:fill="auto"/>
        <w:spacing w:before="0" w:line="276" w:lineRule="auto"/>
        <w:ind w:left="40" w:right="20" w:firstLine="700"/>
        <w:rPr>
          <w:sz w:val="28"/>
          <w:szCs w:val="28"/>
        </w:rPr>
      </w:pPr>
    </w:p>
    <w:p w14:paraId="5A71C392" w14:textId="77777777" w:rsidR="00EB4DB2" w:rsidRDefault="00EB4DB2">
      <w:pPr>
        <w:pStyle w:val="27"/>
        <w:shd w:val="clear" w:color="auto" w:fill="auto"/>
        <w:spacing w:before="0" w:line="276" w:lineRule="auto"/>
        <w:ind w:left="40" w:right="20" w:firstLine="700"/>
        <w:rPr>
          <w:sz w:val="28"/>
          <w:szCs w:val="28"/>
        </w:rPr>
      </w:pPr>
    </w:p>
    <w:p w14:paraId="5968B099" w14:textId="77777777" w:rsidR="00EB4DB2" w:rsidRDefault="00EB4DB2">
      <w:pPr>
        <w:pStyle w:val="27"/>
        <w:shd w:val="clear" w:color="auto" w:fill="auto"/>
        <w:spacing w:before="0" w:line="276" w:lineRule="auto"/>
        <w:ind w:left="40" w:right="20" w:firstLine="700"/>
        <w:rPr>
          <w:sz w:val="28"/>
          <w:szCs w:val="28"/>
        </w:rPr>
      </w:pPr>
    </w:p>
    <w:p w14:paraId="204BC164" w14:textId="79259CE6"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t xml:space="preserve">Приложение № </w:t>
      </w:r>
      <w:r w:rsidR="00A26AE5" w:rsidRPr="00735D5D">
        <w:rPr>
          <w:rFonts w:ascii="Times New Roman" w:hAnsi="Times New Roman" w:cs="Times New Roman"/>
          <w:b/>
          <w:bCs/>
          <w:sz w:val="24"/>
          <w:szCs w:val="24"/>
        </w:rPr>
        <w:t>5</w:t>
      </w:r>
    </w:p>
    <w:p w14:paraId="1546CAB5" w14:textId="77777777" w:rsidR="00EB4DB2"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57DB5021" w14:textId="77777777" w:rsidR="00EB4DB2" w:rsidRDefault="00000000">
      <w:pPr>
        <w:pStyle w:val="aff1"/>
        <w:spacing w:after="0" w:line="240" w:lineRule="auto"/>
        <w:jc w:val="center"/>
        <w:rPr>
          <w:sz w:val="24"/>
          <w:szCs w:val="24"/>
        </w:rPr>
      </w:pPr>
      <w:r>
        <w:rPr>
          <w:b/>
          <w:sz w:val="24"/>
          <w:szCs w:val="24"/>
        </w:rPr>
        <w:t xml:space="preserve">Форма сведений </w:t>
      </w:r>
    </w:p>
    <w:p w14:paraId="139DDBAE" w14:textId="46E766DA" w:rsidR="00EB4DB2" w:rsidRDefault="00000000">
      <w:pPr>
        <w:shd w:val="clear" w:color="auto" w:fill="FFFFFF"/>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наличии у претендента опыта оказания </w:t>
      </w:r>
      <w:r>
        <w:rPr>
          <w:rFonts w:ascii="Times New Roman" w:hAnsi="Times New Roman" w:cs="Times New Roman"/>
          <w:bCs/>
          <w:sz w:val="24"/>
          <w:szCs w:val="24"/>
        </w:rPr>
        <w:t>услуг по обслуживанию информационной базы 1С:Предприятие</w:t>
      </w:r>
      <w:r>
        <w:rPr>
          <w:rFonts w:ascii="Times New Roman" w:hAnsi="Times New Roman" w:cs="Times New Roman"/>
          <w:sz w:val="24"/>
          <w:szCs w:val="24"/>
        </w:rPr>
        <w:t xml:space="preserve"> в 202</w:t>
      </w:r>
      <w:r w:rsidR="00A26AE5">
        <w:rPr>
          <w:rFonts w:ascii="Times New Roman" w:hAnsi="Times New Roman" w:cs="Times New Roman"/>
          <w:sz w:val="24"/>
          <w:szCs w:val="24"/>
        </w:rPr>
        <w:t>3</w:t>
      </w:r>
      <w:r>
        <w:rPr>
          <w:rFonts w:ascii="Times New Roman" w:hAnsi="Times New Roman" w:cs="Times New Roman"/>
          <w:sz w:val="24"/>
          <w:szCs w:val="24"/>
        </w:rPr>
        <w:t>-202</w:t>
      </w:r>
      <w:r w:rsidR="00A26AE5">
        <w:rPr>
          <w:rFonts w:ascii="Times New Roman" w:hAnsi="Times New Roman" w:cs="Times New Roman"/>
          <w:sz w:val="24"/>
          <w:szCs w:val="24"/>
        </w:rPr>
        <w:t>4</w:t>
      </w:r>
      <w:r>
        <w:rPr>
          <w:rFonts w:ascii="Times New Roman" w:hAnsi="Times New Roman" w:cs="Times New Roman"/>
          <w:sz w:val="24"/>
          <w:szCs w:val="24"/>
        </w:rPr>
        <w:t xml:space="preserve"> годах:</w:t>
      </w:r>
    </w:p>
    <w:p w14:paraId="2A0165F3" w14:textId="77777777" w:rsidR="00EB4DB2" w:rsidRDefault="00EB4DB2">
      <w:pPr>
        <w:shd w:val="clear" w:color="auto" w:fill="FFFFFF"/>
        <w:tabs>
          <w:tab w:val="left" w:pos="709"/>
        </w:tabs>
        <w:spacing w:after="0" w:line="240" w:lineRule="auto"/>
        <w:jc w:val="center"/>
        <w:rPr>
          <w:rFonts w:ascii="Times New Roman" w:hAnsi="Times New Roman" w:cs="Times New Roman"/>
          <w:sz w:val="24"/>
          <w:szCs w:val="24"/>
        </w:rPr>
      </w:pPr>
    </w:p>
    <w:p w14:paraId="12B0D68C" w14:textId="77777777" w:rsidR="00EB4DB2" w:rsidRDefault="00EB4DB2">
      <w:pPr>
        <w:shd w:val="clear" w:color="auto" w:fill="FFFFFF"/>
        <w:tabs>
          <w:tab w:val="left" w:pos="709"/>
        </w:tabs>
        <w:spacing w:after="0" w:line="240" w:lineRule="auto"/>
        <w:jc w:val="both"/>
        <w:rPr>
          <w:rFonts w:ascii="Times New Roman" w:hAnsi="Times New Roman" w:cs="Times New Roman"/>
          <w:sz w:val="24"/>
          <w:szCs w:val="24"/>
        </w:rPr>
      </w:pPr>
    </w:p>
    <w:p w14:paraId="25238656" w14:textId="77777777" w:rsidR="00EB4DB2" w:rsidRDefault="00EB4DB2">
      <w:pPr>
        <w:shd w:val="clear" w:color="auto" w:fill="FFFFFF"/>
        <w:tabs>
          <w:tab w:val="left" w:pos="709"/>
        </w:tabs>
        <w:spacing w:after="0" w:line="240" w:lineRule="auto"/>
        <w:jc w:val="both"/>
        <w:rPr>
          <w:rFonts w:ascii="Times New Roman" w:hAnsi="Times New Roman" w:cs="Times New Roman"/>
          <w:sz w:val="24"/>
          <w:szCs w:val="24"/>
        </w:rPr>
      </w:pPr>
    </w:p>
    <w:tbl>
      <w:tblPr>
        <w:tblW w:w="104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156"/>
        <w:gridCol w:w="1732"/>
        <w:gridCol w:w="1136"/>
        <w:gridCol w:w="2483"/>
        <w:gridCol w:w="1720"/>
        <w:gridCol w:w="6"/>
        <w:gridCol w:w="1595"/>
        <w:gridCol w:w="6"/>
      </w:tblGrid>
      <w:tr w:rsidR="00EB4DB2" w14:paraId="34D25C40" w14:textId="77777777">
        <w:trPr>
          <w:gridAfter w:val="1"/>
          <w:wAfter w:w="6" w:type="dxa"/>
          <w:trHeight w:val="1023"/>
        </w:trPr>
        <w:tc>
          <w:tcPr>
            <w:tcW w:w="574" w:type="dxa"/>
            <w:tcBorders>
              <w:top w:val="single" w:sz="4" w:space="0" w:color="auto"/>
              <w:left w:val="single" w:sz="4" w:space="0" w:color="auto"/>
              <w:bottom w:val="single" w:sz="4" w:space="0" w:color="auto"/>
              <w:right w:val="single" w:sz="4" w:space="0" w:color="auto"/>
            </w:tcBorders>
            <w:vAlign w:val="center"/>
          </w:tcPr>
          <w:p w14:paraId="5EE56409" w14:textId="77777777" w:rsidR="00EB4DB2" w:rsidRDefault="00000000">
            <w:pPr>
              <w:jc w:val="center"/>
              <w:rPr>
                <w:rFonts w:ascii="Times New Roman" w:hAnsi="Times New Roman" w:cs="Times New Roman"/>
              </w:rPr>
            </w:pPr>
            <w:r>
              <w:rPr>
                <w:rFonts w:ascii="Times New Roman" w:hAnsi="Times New Roman" w:cs="Times New Roman"/>
              </w:rPr>
              <w:t>№</w:t>
            </w:r>
          </w:p>
        </w:tc>
        <w:tc>
          <w:tcPr>
            <w:tcW w:w="1156" w:type="dxa"/>
            <w:tcBorders>
              <w:top w:val="single" w:sz="4" w:space="0" w:color="auto"/>
              <w:left w:val="single" w:sz="4" w:space="0" w:color="auto"/>
              <w:bottom w:val="single" w:sz="4" w:space="0" w:color="auto"/>
              <w:right w:val="single" w:sz="4" w:space="0" w:color="auto"/>
            </w:tcBorders>
            <w:vAlign w:val="center"/>
          </w:tcPr>
          <w:p w14:paraId="213BA276" w14:textId="77777777" w:rsidR="00EB4DB2" w:rsidRDefault="00000000">
            <w:pPr>
              <w:ind w:left="8"/>
              <w:jc w:val="center"/>
              <w:rPr>
                <w:rFonts w:ascii="Times New Roman" w:hAnsi="Times New Roman" w:cs="Times New Roman"/>
              </w:rPr>
            </w:pPr>
            <w:r>
              <w:rPr>
                <w:rFonts w:ascii="Times New Roman" w:hAnsi="Times New Roman" w:cs="Times New Roman"/>
              </w:rPr>
              <w:t>Дата и номер договора</w:t>
            </w:r>
          </w:p>
        </w:tc>
        <w:tc>
          <w:tcPr>
            <w:tcW w:w="1732" w:type="dxa"/>
            <w:tcBorders>
              <w:top w:val="single" w:sz="4" w:space="0" w:color="auto"/>
              <w:left w:val="single" w:sz="4" w:space="0" w:color="auto"/>
              <w:bottom w:val="single" w:sz="4" w:space="0" w:color="auto"/>
              <w:right w:val="single" w:sz="4" w:space="0" w:color="auto"/>
            </w:tcBorders>
            <w:vAlign w:val="center"/>
          </w:tcPr>
          <w:p w14:paraId="07D43FA5" w14:textId="77777777" w:rsidR="00EB4DB2" w:rsidRDefault="00000000">
            <w:pPr>
              <w:ind w:left="8" w:right="34"/>
              <w:jc w:val="center"/>
              <w:rPr>
                <w:rFonts w:ascii="Times New Roman" w:hAnsi="Times New Roman" w:cs="Times New Roman"/>
              </w:rPr>
            </w:pPr>
            <w:r>
              <w:rPr>
                <w:rFonts w:ascii="Times New Roman" w:hAnsi="Times New Roman" w:cs="Times New Roman"/>
              </w:rPr>
              <w:t>Контрагент (с указанием филиала, представительства, подразделения)</w:t>
            </w:r>
          </w:p>
        </w:tc>
        <w:tc>
          <w:tcPr>
            <w:tcW w:w="1136" w:type="dxa"/>
            <w:tcBorders>
              <w:top w:val="single" w:sz="4" w:space="0" w:color="auto"/>
              <w:left w:val="single" w:sz="4" w:space="0" w:color="auto"/>
              <w:bottom w:val="single" w:sz="4" w:space="0" w:color="auto"/>
              <w:right w:val="single" w:sz="4" w:space="0" w:color="auto"/>
            </w:tcBorders>
            <w:vAlign w:val="center"/>
          </w:tcPr>
          <w:p w14:paraId="749A47F3" w14:textId="77777777" w:rsidR="00EB4DB2" w:rsidRDefault="00000000">
            <w:pPr>
              <w:ind w:left="8"/>
              <w:jc w:val="center"/>
              <w:rPr>
                <w:rFonts w:ascii="Times New Roman" w:hAnsi="Times New Roman" w:cs="Times New Roman"/>
              </w:rPr>
            </w:pPr>
            <w:r>
              <w:rPr>
                <w:rFonts w:ascii="Times New Roman" w:hAnsi="Times New Roman" w:cs="Times New Roman"/>
              </w:rPr>
              <w:t>Предмет договора</w:t>
            </w:r>
          </w:p>
        </w:tc>
        <w:tc>
          <w:tcPr>
            <w:tcW w:w="2483" w:type="dxa"/>
            <w:tcBorders>
              <w:top w:val="single" w:sz="4" w:space="0" w:color="auto"/>
              <w:left w:val="single" w:sz="4" w:space="0" w:color="auto"/>
              <w:bottom w:val="single" w:sz="4" w:space="0" w:color="auto"/>
              <w:right w:val="single" w:sz="4" w:space="0" w:color="auto"/>
            </w:tcBorders>
            <w:vAlign w:val="center"/>
          </w:tcPr>
          <w:p w14:paraId="5DC71928" w14:textId="77777777" w:rsidR="00EB4DB2" w:rsidRDefault="00000000">
            <w:pPr>
              <w:ind w:left="8"/>
              <w:jc w:val="center"/>
              <w:rPr>
                <w:rFonts w:ascii="Times New Roman" w:hAnsi="Times New Roman" w:cs="Times New Roman"/>
              </w:rPr>
            </w:pPr>
            <w:r>
              <w:rPr>
                <w:rFonts w:ascii="Times New Roman" w:hAnsi="Times New Roman" w:cs="Times New Roman"/>
              </w:rPr>
              <w:t>Срок действия договора (момент вступления в силу, дата окончательного исполнения)</w:t>
            </w:r>
          </w:p>
        </w:tc>
        <w:tc>
          <w:tcPr>
            <w:tcW w:w="1720" w:type="dxa"/>
            <w:tcBorders>
              <w:top w:val="single" w:sz="4" w:space="0" w:color="auto"/>
              <w:left w:val="single" w:sz="4" w:space="0" w:color="auto"/>
              <w:bottom w:val="single" w:sz="4" w:space="0" w:color="auto"/>
              <w:right w:val="single" w:sz="4" w:space="0" w:color="auto"/>
            </w:tcBorders>
            <w:vAlign w:val="center"/>
          </w:tcPr>
          <w:p w14:paraId="3A1CF251" w14:textId="77777777" w:rsidR="00EB4DB2" w:rsidRDefault="00000000">
            <w:pPr>
              <w:ind w:left="8"/>
              <w:jc w:val="center"/>
              <w:rPr>
                <w:rFonts w:ascii="Times New Roman" w:hAnsi="Times New Roman" w:cs="Times New Roman"/>
              </w:rPr>
            </w:pPr>
            <w:r>
              <w:rPr>
                <w:rFonts w:ascii="Times New Roman" w:hAnsi="Times New Roman" w:cs="Times New Roman"/>
              </w:rPr>
              <w:t>Цена договора, руб.</w:t>
            </w:r>
          </w:p>
        </w:tc>
        <w:tc>
          <w:tcPr>
            <w:tcW w:w="1601" w:type="dxa"/>
            <w:gridSpan w:val="2"/>
            <w:tcBorders>
              <w:top w:val="single" w:sz="4" w:space="0" w:color="auto"/>
              <w:left w:val="single" w:sz="4" w:space="0" w:color="auto"/>
              <w:bottom w:val="single" w:sz="4" w:space="0" w:color="auto"/>
              <w:right w:val="single" w:sz="4" w:space="0" w:color="auto"/>
            </w:tcBorders>
            <w:vAlign w:val="center"/>
          </w:tcPr>
          <w:p w14:paraId="0388DEA7" w14:textId="29204251" w:rsidR="00EB4DB2" w:rsidRDefault="00000000">
            <w:pPr>
              <w:ind w:left="8"/>
              <w:jc w:val="center"/>
              <w:rPr>
                <w:rFonts w:ascii="Times New Roman" w:hAnsi="Times New Roman" w:cs="Times New Roman"/>
              </w:rPr>
            </w:pPr>
            <w:r>
              <w:rPr>
                <w:rFonts w:ascii="Times New Roman" w:hAnsi="Times New Roman" w:cs="Times New Roman"/>
              </w:rPr>
              <w:t>Стоимость услуг, оказанных за период с 202</w:t>
            </w:r>
            <w:r w:rsidR="00A26AE5">
              <w:rPr>
                <w:rFonts w:ascii="Times New Roman" w:hAnsi="Times New Roman" w:cs="Times New Roman"/>
              </w:rPr>
              <w:t>3</w:t>
            </w:r>
            <w:r>
              <w:rPr>
                <w:rFonts w:ascii="Times New Roman" w:hAnsi="Times New Roman" w:cs="Times New Roman"/>
              </w:rPr>
              <w:t xml:space="preserve"> по 202</w:t>
            </w:r>
            <w:r w:rsidR="00A26AE5">
              <w:rPr>
                <w:rFonts w:ascii="Times New Roman" w:hAnsi="Times New Roman" w:cs="Times New Roman"/>
              </w:rPr>
              <w:t>4</w:t>
            </w:r>
            <w:r>
              <w:rPr>
                <w:rFonts w:ascii="Times New Roman" w:hAnsi="Times New Roman" w:cs="Times New Roman"/>
              </w:rPr>
              <w:t xml:space="preserve"> годы, руб.</w:t>
            </w:r>
          </w:p>
        </w:tc>
      </w:tr>
      <w:tr w:rsidR="00EB4DB2" w14:paraId="2E4AD89D" w14:textId="77777777">
        <w:trPr>
          <w:trHeight w:val="60"/>
        </w:trPr>
        <w:tc>
          <w:tcPr>
            <w:tcW w:w="10408" w:type="dxa"/>
            <w:gridSpan w:val="9"/>
            <w:tcBorders>
              <w:top w:val="single" w:sz="4" w:space="0" w:color="auto"/>
              <w:left w:val="single" w:sz="4" w:space="0" w:color="auto"/>
              <w:bottom w:val="single" w:sz="4" w:space="0" w:color="auto"/>
              <w:right w:val="single" w:sz="4" w:space="0" w:color="auto"/>
            </w:tcBorders>
            <w:vAlign w:val="center"/>
          </w:tcPr>
          <w:p w14:paraId="0529C3D8" w14:textId="77777777" w:rsidR="00EB4DB2" w:rsidRDefault="00000000">
            <w:pPr>
              <w:ind w:left="8"/>
              <w:jc w:val="center"/>
              <w:rPr>
                <w:rFonts w:ascii="Times New Roman" w:hAnsi="Times New Roman" w:cs="Times New Roman"/>
                <w:b/>
                <w:i/>
              </w:rPr>
            </w:pPr>
            <w:r>
              <w:rPr>
                <w:rFonts w:ascii="Times New Roman" w:hAnsi="Times New Roman" w:cs="Times New Roman"/>
                <w:b/>
                <w:i/>
              </w:rPr>
              <w:t>______ (год оказания услуг)</w:t>
            </w:r>
          </w:p>
        </w:tc>
      </w:tr>
      <w:tr w:rsidR="00EB4DB2" w14:paraId="4AB9C4B1"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0864B9C8" w14:textId="77777777" w:rsidR="00EB4DB2" w:rsidRDefault="00000000">
            <w:pPr>
              <w:ind w:left="1"/>
              <w:jc w:val="center"/>
              <w:rPr>
                <w:rFonts w:ascii="Times New Roman" w:hAnsi="Times New Roman" w:cs="Times New Roman"/>
              </w:rPr>
            </w:pPr>
            <w:r>
              <w:rPr>
                <w:rFonts w:ascii="Times New Roman" w:hAnsi="Times New Roman" w:cs="Times New Roman"/>
              </w:rPr>
              <w:t>1</w:t>
            </w:r>
          </w:p>
        </w:tc>
        <w:tc>
          <w:tcPr>
            <w:tcW w:w="1156" w:type="dxa"/>
            <w:tcBorders>
              <w:top w:val="single" w:sz="4" w:space="0" w:color="auto"/>
              <w:left w:val="single" w:sz="4" w:space="0" w:color="auto"/>
              <w:bottom w:val="single" w:sz="4" w:space="0" w:color="auto"/>
              <w:right w:val="single" w:sz="4" w:space="0" w:color="auto"/>
            </w:tcBorders>
          </w:tcPr>
          <w:p w14:paraId="1B37F0B8"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4C1A8C20"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317E73D4"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5B2E5B70"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1C76C636" w14:textId="77777777" w:rsidR="00EB4DB2" w:rsidRDefault="00EB4DB2">
            <w:pPr>
              <w:ind w:left="1"/>
              <w:jc w:val="center"/>
              <w:rPr>
                <w:rFonts w:ascii="Times New Roman" w:hAnsi="Times New Roman" w:cs="Times New Roman"/>
                <w:i/>
              </w:rPr>
            </w:pPr>
          </w:p>
        </w:tc>
        <w:tc>
          <w:tcPr>
            <w:tcW w:w="1601" w:type="dxa"/>
            <w:gridSpan w:val="2"/>
            <w:tcBorders>
              <w:top w:val="single" w:sz="4" w:space="0" w:color="auto"/>
              <w:left w:val="single" w:sz="4" w:space="0" w:color="auto"/>
              <w:bottom w:val="single" w:sz="4" w:space="0" w:color="auto"/>
              <w:right w:val="single" w:sz="4" w:space="0" w:color="auto"/>
            </w:tcBorders>
          </w:tcPr>
          <w:p w14:paraId="139EB606" w14:textId="77777777" w:rsidR="00EB4DB2" w:rsidRDefault="00EB4DB2">
            <w:pPr>
              <w:ind w:left="1"/>
              <w:jc w:val="center"/>
              <w:rPr>
                <w:rFonts w:ascii="Times New Roman" w:hAnsi="Times New Roman" w:cs="Times New Roman"/>
                <w:i/>
              </w:rPr>
            </w:pPr>
          </w:p>
        </w:tc>
      </w:tr>
      <w:tr w:rsidR="00EB4DB2" w14:paraId="605935E7"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53BBA333" w14:textId="77777777" w:rsidR="00EB4DB2" w:rsidRDefault="00000000">
            <w:pPr>
              <w:ind w:left="1"/>
              <w:jc w:val="center"/>
              <w:rPr>
                <w:rFonts w:ascii="Times New Roman" w:hAnsi="Times New Roman" w:cs="Times New Roman"/>
              </w:rPr>
            </w:pPr>
            <w:r>
              <w:rPr>
                <w:rFonts w:ascii="Times New Roman" w:hAnsi="Times New Roman" w:cs="Times New Roman"/>
              </w:rPr>
              <w:t>2</w:t>
            </w:r>
          </w:p>
        </w:tc>
        <w:tc>
          <w:tcPr>
            <w:tcW w:w="1156" w:type="dxa"/>
            <w:tcBorders>
              <w:top w:val="single" w:sz="4" w:space="0" w:color="auto"/>
              <w:left w:val="single" w:sz="4" w:space="0" w:color="auto"/>
              <w:bottom w:val="single" w:sz="4" w:space="0" w:color="auto"/>
              <w:right w:val="single" w:sz="4" w:space="0" w:color="auto"/>
            </w:tcBorders>
          </w:tcPr>
          <w:p w14:paraId="6070C0C1"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609F9529"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652A390F"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1FDBD542"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4F911287" w14:textId="77777777" w:rsidR="00EB4DB2" w:rsidRDefault="00EB4DB2">
            <w:pPr>
              <w:ind w:left="1"/>
              <w:jc w:val="center"/>
              <w:rPr>
                <w:rFonts w:ascii="Times New Roman" w:hAnsi="Times New Roman" w:cs="Times New Roman"/>
              </w:rPr>
            </w:pPr>
          </w:p>
        </w:tc>
        <w:tc>
          <w:tcPr>
            <w:tcW w:w="1601" w:type="dxa"/>
            <w:gridSpan w:val="2"/>
            <w:tcBorders>
              <w:top w:val="single" w:sz="4" w:space="0" w:color="auto"/>
              <w:left w:val="single" w:sz="4" w:space="0" w:color="auto"/>
              <w:bottom w:val="single" w:sz="4" w:space="0" w:color="auto"/>
              <w:right w:val="single" w:sz="4" w:space="0" w:color="auto"/>
            </w:tcBorders>
          </w:tcPr>
          <w:p w14:paraId="0B809ED0" w14:textId="77777777" w:rsidR="00EB4DB2" w:rsidRDefault="00EB4DB2">
            <w:pPr>
              <w:ind w:left="1"/>
              <w:jc w:val="center"/>
              <w:rPr>
                <w:rFonts w:ascii="Times New Roman" w:hAnsi="Times New Roman" w:cs="Times New Roman"/>
              </w:rPr>
            </w:pPr>
          </w:p>
        </w:tc>
      </w:tr>
      <w:tr w:rsidR="00EB4DB2" w14:paraId="559F2C6C"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5975BC6D" w14:textId="77777777" w:rsidR="00EB4DB2" w:rsidRDefault="00000000">
            <w:pPr>
              <w:ind w:left="1"/>
              <w:jc w:val="center"/>
              <w:rPr>
                <w:rFonts w:ascii="Times New Roman" w:hAnsi="Times New Roman" w:cs="Times New Roman"/>
              </w:rPr>
            </w:pPr>
            <w:r>
              <w:rPr>
                <w:rFonts w:ascii="Times New Roman" w:hAnsi="Times New Roman" w:cs="Times New Roman"/>
              </w:rPr>
              <w:t>…</w:t>
            </w:r>
          </w:p>
        </w:tc>
        <w:tc>
          <w:tcPr>
            <w:tcW w:w="1156" w:type="dxa"/>
            <w:tcBorders>
              <w:top w:val="single" w:sz="4" w:space="0" w:color="auto"/>
              <w:left w:val="single" w:sz="4" w:space="0" w:color="auto"/>
              <w:bottom w:val="single" w:sz="4" w:space="0" w:color="auto"/>
              <w:right w:val="single" w:sz="4" w:space="0" w:color="auto"/>
            </w:tcBorders>
          </w:tcPr>
          <w:p w14:paraId="14CA95D0"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3AE21BD6"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0F52C154"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74CF6C29"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54754705" w14:textId="77777777" w:rsidR="00EB4DB2" w:rsidRDefault="00EB4DB2">
            <w:pPr>
              <w:ind w:left="1"/>
              <w:jc w:val="center"/>
              <w:rPr>
                <w:rFonts w:ascii="Times New Roman" w:hAnsi="Times New Roman" w:cs="Times New Roman"/>
              </w:rPr>
            </w:pPr>
          </w:p>
        </w:tc>
        <w:tc>
          <w:tcPr>
            <w:tcW w:w="1601" w:type="dxa"/>
            <w:gridSpan w:val="2"/>
            <w:tcBorders>
              <w:top w:val="single" w:sz="4" w:space="0" w:color="auto"/>
              <w:left w:val="single" w:sz="4" w:space="0" w:color="auto"/>
              <w:bottom w:val="single" w:sz="4" w:space="0" w:color="auto"/>
              <w:right w:val="single" w:sz="4" w:space="0" w:color="auto"/>
            </w:tcBorders>
          </w:tcPr>
          <w:p w14:paraId="32327AD6" w14:textId="77777777" w:rsidR="00EB4DB2" w:rsidRDefault="00EB4DB2">
            <w:pPr>
              <w:ind w:left="1"/>
              <w:jc w:val="center"/>
              <w:rPr>
                <w:rFonts w:ascii="Times New Roman" w:hAnsi="Times New Roman" w:cs="Times New Roman"/>
              </w:rPr>
            </w:pPr>
          </w:p>
        </w:tc>
      </w:tr>
      <w:tr w:rsidR="00EB4DB2" w14:paraId="34F11914" w14:textId="77777777">
        <w:trPr>
          <w:trHeight w:val="84"/>
        </w:trPr>
        <w:tc>
          <w:tcPr>
            <w:tcW w:w="8807" w:type="dxa"/>
            <w:gridSpan w:val="7"/>
            <w:tcBorders>
              <w:top w:val="single" w:sz="4" w:space="0" w:color="auto"/>
              <w:left w:val="single" w:sz="4" w:space="0" w:color="auto"/>
              <w:bottom w:val="single" w:sz="4" w:space="0" w:color="auto"/>
              <w:right w:val="single" w:sz="4" w:space="0" w:color="auto"/>
            </w:tcBorders>
          </w:tcPr>
          <w:p w14:paraId="56780C6A" w14:textId="77777777" w:rsidR="00EB4DB2" w:rsidRDefault="00000000">
            <w:pPr>
              <w:ind w:left="1"/>
              <w:jc w:val="right"/>
              <w:rPr>
                <w:rFonts w:ascii="Times New Roman" w:hAnsi="Times New Roman" w:cs="Times New Roman"/>
              </w:rPr>
            </w:pPr>
            <w:r>
              <w:rPr>
                <w:rFonts w:ascii="Times New Roman" w:hAnsi="Times New Roman" w:cs="Times New Roman"/>
              </w:rPr>
              <w:t>Итого по договорам (указывается суммарная стоимость по всем договорам за указанный год):</w:t>
            </w:r>
          </w:p>
        </w:tc>
        <w:tc>
          <w:tcPr>
            <w:tcW w:w="1601" w:type="dxa"/>
            <w:gridSpan w:val="2"/>
            <w:tcBorders>
              <w:top w:val="single" w:sz="4" w:space="0" w:color="auto"/>
              <w:left w:val="single" w:sz="4" w:space="0" w:color="auto"/>
              <w:bottom w:val="single" w:sz="4" w:space="0" w:color="auto"/>
              <w:right w:val="single" w:sz="4" w:space="0" w:color="auto"/>
            </w:tcBorders>
          </w:tcPr>
          <w:p w14:paraId="56812EE6" w14:textId="77777777" w:rsidR="00EB4DB2" w:rsidRDefault="00EB4DB2">
            <w:pPr>
              <w:ind w:left="1"/>
              <w:jc w:val="center"/>
              <w:rPr>
                <w:rFonts w:ascii="Times New Roman" w:hAnsi="Times New Roman" w:cs="Times New Roman"/>
              </w:rPr>
            </w:pPr>
          </w:p>
        </w:tc>
      </w:tr>
      <w:tr w:rsidR="00EB4DB2" w14:paraId="7FCD8A5E" w14:textId="77777777">
        <w:trPr>
          <w:trHeight w:val="60"/>
        </w:trPr>
        <w:tc>
          <w:tcPr>
            <w:tcW w:w="10408" w:type="dxa"/>
            <w:gridSpan w:val="9"/>
            <w:tcBorders>
              <w:top w:val="single" w:sz="4" w:space="0" w:color="auto"/>
              <w:left w:val="single" w:sz="4" w:space="0" w:color="auto"/>
              <w:bottom w:val="single" w:sz="4" w:space="0" w:color="auto"/>
              <w:right w:val="single" w:sz="4" w:space="0" w:color="auto"/>
            </w:tcBorders>
            <w:vAlign w:val="center"/>
          </w:tcPr>
          <w:p w14:paraId="205BE0D8" w14:textId="77777777" w:rsidR="00EB4DB2" w:rsidRDefault="00000000">
            <w:pPr>
              <w:ind w:left="8"/>
              <w:jc w:val="center"/>
              <w:rPr>
                <w:rFonts w:ascii="Times New Roman" w:hAnsi="Times New Roman" w:cs="Times New Roman"/>
                <w:b/>
                <w:i/>
              </w:rPr>
            </w:pPr>
            <w:r>
              <w:rPr>
                <w:rFonts w:ascii="Times New Roman" w:hAnsi="Times New Roman" w:cs="Times New Roman"/>
                <w:b/>
                <w:i/>
              </w:rPr>
              <w:t>______ (год оказания услуг)</w:t>
            </w:r>
          </w:p>
        </w:tc>
      </w:tr>
      <w:tr w:rsidR="00EB4DB2" w14:paraId="17D23FB7"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0B42386E" w14:textId="77777777" w:rsidR="00EB4DB2" w:rsidRDefault="00000000">
            <w:pPr>
              <w:ind w:left="1"/>
              <w:jc w:val="center"/>
              <w:rPr>
                <w:rFonts w:ascii="Times New Roman" w:hAnsi="Times New Roman" w:cs="Times New Roman"/>
              </w:rPr>
            </w:pPr>
            <w:r>
              <w:rPr>
                <w:rFonts w:ascii="Times New Roman" w:hAnsi="Times New Roman" w:cs="Times New Roman"/>
              </w:rPr>
              <w:t>1</w:t>
            </w:r>
          </w:p>
        </w:tc>
        <w:tc>
          <w:tcPr>
            <w:tcW w:w="1156" w:type="dxa"/>
            <w:tcBorders>
              <w:top w:val="single" w:sz="4" w:space="0" w:color="auto"/>
              <w:left w:val="single" w:sz="4" w:space="0" w:color="auto"/>
              <w:bottom w:val="single" w:sz="4" w:space="0" w:color="auto"/>
              <w:right w:val="single" w:sz="4" w:space="0" w:color="auto"/>
            </w:tcBorders>
          </w:tcPr>
          <w:p w14:paraId="067B863E"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4BD9A76E"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77F8F58F"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24F15D8C"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5A9E7B3B" w14:textId="77777777" w:rsidR="00EB4DB2" w:rsidRDefault="00EB4DB2">
            <w:pPr>
              <w:ind w:left="1"/>
              <w:jc w:val="center"/>
              <w:rPr>
                <w:rFonts w:ascii="Times New Roman" w:hAnsi="Times New Roman" w:cs="Times New Roman"/>
                <w:i/>
              </w:rPr>
            </w:pPr>
          </w:p>
        </w:tc>
        <w:tc>
          <w:tcPr>
            <w:tcW w:w="1601" w:type="dxa"/>
            <w:gridSpan w:val="2"/>
            <w:tcBorders>
              <w:top w:val="single" w:sz="4" w:space="0" w:color="auto"/>
              <w:left w:val="single" w:sz="4" w:space="0" w:color="auto"/>
              <w:bottom w:val="single" w:sz="4" w:space="0" w:color="auto"/>
              <w:right w:val="single" w:sz="4" w:space="0" w:color="auto"/>
            </w:tcBorders>
          </w:tcPr>
          <w:p w14:paraId="0CEA6931" w14:textId="77777777" w:rsidR="00EB4DB2" w:rsidRDefault="00EB4DB2">
            <w:pPr>
              <w:ind w:left="1"/>
              <w:jc w:val="center"/>
              <w:rPr>
                <w:rFonts w:ascii="Times New Roman" w:hAnsi="Times New Roman" w:cs="Times New Roman"/>
                <w:i/>
              </w:rPr>
            </w:pPr>
          </w:p>
        </w:tc>
      </w:tr>
      <w:tr w:rsidR="00EB4DB2" w14:paraId="06CD366A"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77E30AD2" w14:textId="77777777" w:rsidR="00EB4DB2" w:rsidRDefault="00000000">
            <w:pPr>
              <w:ind w:left="1"/>
              <w:jc w:val="center"/>
              <w:rPr>
                <w:rFonts w:ascii="Times New Roman" w:hAnsi="Times New Roman" w:cs="Times New Roman"/>
              </w:rPr>
            </w:pPr>
            <w:r>
              <w:rPr>
                <w:rFonts w:ascii="Times New Roman" w:hAnsi="Times New Roman" w:cs="Times New Roman"/>
              </w:rPr>
              <w:t>2</w:t>
            </w:r>
          </w:p>
        </w:tc>
        <w:tc>
          <w:tcPr>
            <w:tcW w:w="1156" w:type="dxa"/>
            <w:tcBorders>
              <w:top w:val="single" w:sz="4" w:space="0" w:color="auto"/>
              <w:left w:val="single" w:sz="4" w:space="0" w:color="auto"/>
              <w:bottom w:val="single" w:sz="4" w:space="0" w:color="auto"/>
              <w:right w:val="single" w:sz="4" w:space="0" w:color="auto"/>
            </w:tcBorders>
          </w:tcPr>
          <w:p w14:paraId="5C231518"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48ED2ED5"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4E2A778C"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4E390B5A"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7D755F32" w14:textId="77777777" w:rsidR="00EB4DB2" w:rsidRDefault="00EB4DB2">
            <w:pPr>
              <w:ind w:left="1"/>
              <w:jc w:val="center"/>
              <w:rPr>
                <w:rFonts w:ascii="Times New Roman" w:hAnsi="Times New Roman" w:cs="Times New Roman"/>
              </w:rPr>
            </w:pPr>
          </w:p>
        </w:tc>
        <w:tc>
          <w:tcPr>
            <w:tcW w:w="1601" w:type="dxa"/>
            <w:gridSpan w:val="2"/>
            <w:tcBorders>
              <w:top w:val="single" w:sz="4" w:space="0" w:color="auto"/>
              <w:left w:val="single" w:sz="4" w:space="0" w:color="auto"/>
              <w:bottom w:val="single" w:sz="4" w:space="0" w:color="auto"/>
              <w:right w:val="single" w:sz="4" w:space="0" w:color="auto"/>
            </w:tcBorders>
          </w:tcPr>
          <w:p w14:paraId="1AD209C3" w14:textId="77777777" w:rsidR="00EB4DB2" w:rsidRDefault="00EB4DB2">
            <w:pPr>
              <w:ind w:left="1"/>
              <w:jc w:val="center"/>
              <w:rPr>
                <w:rFonts w:ascii="Times New Roman" w:hAnsi="Times New Roman" w:cs="Times New Roman"/>
              </w:rPr>
            </w:pPr>
          </w:p>
        </w:tc>
      </w:tr>
      <w:tr w:rsidR="00EB4DB2" w14:paraId="43892A9E" w14:textId="77777777">
        <w:trPr>
          <w:gridAfter w:val="1"/>
          <w:wAfter w:w="6" w:type="dxa"/>
          <w:trHeight w:val="84"/>
        </w:trPr>
        <w:tc>
          <w:tcPr>
            <w:tcW w:w="574" w:type="dxa"/>
            <w:tcBorders>
              <w:top w:val="single" w:sz="4" w:space="0" w:color="auto"/>
              <w:left w:val="single" w:sz="4" w:space="0" w:color="auto"/>
              <w:bottom w:val="single" w:sz="4" w:space="0" w:color="auto"/>
              <w:right w:val="single" w:sz="4" w:space="0" w:color="auto"/>
            </w:tcBorders>
          </w:tcPr>
          <w:p w14:paraId="09AD394F" w14:textId="77777777" w:rsidR="00EB4DB2" w:rsidRDefault="00000000">
            <w:pPr>
              <w:ind w:left="1"/>
              <w:jc w:val="center"/>
              <w:rPr>
                <w:rFonts w:ascii="Times New Roman" w:hAnsi="Times New Roman" w:cs="Times New Roman"/>
              </w:rPr>
            </w:pPr>
            <w:r>
              <w:rPr>
                <w:rFonts w:ascii="Times New Roman" w:hAnsi="Times New Roman" w:cs="Times New Roman"/>
              </w:rPr>
              <w:t>…</w:t>
            </w:r>
          </w:p>
        </w:tc>
        <w:tc>
          <w:tcPr>
            <w:tcW w:w="1156" w:type="dxa"/>
            <w:tcBorders>
              <w:top w:val="single" w:sz="4" w:space="0" w:color="auto"/>
              <w:left w:val="single" w:sz="4" w:space="0" w:color="auto"/>
              <w:bottom w:val="single" w:sz="4" w:space="0" w:color="auto"/>
              <w:right w:val="single" w:sz="4" w:space="0" w:color="auto"/>
            </w:tcBorders>
          </w:tcPr>
          <w:p w14:paraId="557C3309" w14:textId="77777777" w:rsidR="00EB4DB2" w:rsidRDefault="00EB4DB2">
            <w:pPr>
              <w:ind w:left="1"/>
              <w:jc w:val="center"/>
              <w:rPr>
                <w:rFonts w:ascii="Times New Roman" w:hAnsi="Times New Roman" w:cs="Times New Roman"/>
              </w:rPr>
            </w:pPr>
          </w:p>
        </w:tc>
        <w:tc>
          <w:tcPr>
            <w:tcW w:w="1732" w:type="dxa"/>
            <w:tcBorders>
              <w:top w:val="single" w:sz="4" w:space="0" w:color="auto"/>
              <w:left w:val="single" w:sz="4" w:space="0" w:color="auto"/>
              <w:bottom w:val="single" w:sz="4" w:space="0" w:color="auto"/>
              <w:right w:val="single" w:sz="4" w:space="0" w:color="auto"/>
            </w:tcBorders>
          </w:tcPr>
          <w:p w14:paraId="18BEC7F9" w14:textId="77777777" w:rsidR="00EB4DB2" w:rsidRDefault="00EB4DB2">
            <w:pPr>
              <w:ind w:left="1"/>
              <w:jc w:val="center"/>
              <w:rPr>
                <w:rFonts w:ascii="Times New Roman" w:hAnsi="Times New Roman" w:cs="Times New Roman"/>
              </w:rPr>
            </w:pPr>
          </w:p>
        </w:tc>
        <w:tc>
          <w:tcPr>
            <w:tcW w:w="1136" w:type="dxa"/>
            <w:tcBorders>
              <w:top w:val="single" w:sz="4" w:space="0" w:color="auto"/>
              <w:left w:val="single" w:sz="4" w:space="0" w:color="auto"/>
              <w:bottom w:val="single" w:sz="4" w:space="0" w:color="auto"/>
              <w:right w:val="single" w:sz="4" w:space="0" w:color="auto"/>
            </w:tcBorders>
          </w:tcPr>
          <w:p w14:paraId="6A0A5DEB" w14:textId="77777777" w:rsidR="00EB4DB2" w:rsidRDefault="00EB4DB2">
            <w:pPr>
              <w:ind w:left="1"/>
              <w:jc w:val="center"/>
              <w:rPr>
                <w:rFonts w:ascii="Times New Roman" w:hAnsi="Times New Roman" w:cs="Times New Roman"/>
              </w:rPr>
            </w:pPr>
          </w:p>
        </w:tc>
        <w:tc>
          <w:tcPr>
            <w:tcW w:w="2483" w:type="dxa"/>
            <w:tcBorders>
              <w:top w:val="single" w:sz="4" w:space="0" w:color="auto"/>
              <w:left w:val="single" w:sz="4" w:space="0" w:color="auto"/>
              <w:bottom w:val="single" w:sz="4" w:space="0" w:color="auto"/>
              <w:right w:val="single" w:sz="4" w:space="0" w:color="auto"/>
            </w:tcBorders>
          </w:tcPr>
          <w:p w14:paraId="2AC1DEA2" w14:textId="77777777" w:rsidR="00EB4DB2" w:rsidRDefault="00EB4DB2">
            <w:pPr>
              <w:ind w:left="1"/>
              <w:jc w:val="center"/>
              <w:rPr>
                <w:rFonts w:ascii="Times New Roman" w:hAnsi="Times New Roman" w:cs="Times New Roman"/>
              </w:rPr>
            </w:pPr>
          </w:p>
        </w:tc>
        <w:tc>
          <w:tcPr>
            <w:tcW w:w="1720" w:type="dxa"/>
            <w:tcBorders>
              <w:top w:val="single" w:sz="4" w:space="0" w:color="auto"/>
              <w:left w:val="single" w:sz="4" w:space="0" w:color="auto"/>
              <w:bottom w:val="single" w:sz="4" w:space="0" w:color="auto"/>
              <w:right w:val="single" w:sz="4" w:space="0" w:color="auto"/>
            </w:tcBorders>
          </w:tcPr>
          <w:p w14:paraId="6A86B3A8" w14:textId="77777777" w:rsidR="00EB4DB2" w:rsidRDefault="00EB4DB2">
            <w:pPr>
              <w:ind w:left="1"/>
              <w:jc w:val="center"/>
              <w:rPr>
                <w:rFonts w:ascii="Times New Roman" w:hAnsi="Times New Roman" w:cs="Times New Roman"/>
              </w:rPr>
            </w:pPr>
          </w:p>
        </w:tc>
        <w:tc>
          <w:tcPr>
            <w:tcW w:w="1601" w:type="dxa"/>
            <w:gridSpan w:val="2"/>
            <w:tcBorders>
              <w:top w:val="single" w:sz="4" w:space="0" w:color="auto"/>
              <w:left w:val="single" w:sz="4" w:space="0" w:color="auto"/>
              <w:bottom w:val="single" w:sz="4" w:space="0" w:color="auto"/>
              <w:right w:val="single" w:sz="4" w:space="0" w:color="auto"/>
            </w:tcBorders>
          </w:tcPr>
          <w:p w14:paraId="4CA726D2" w14:textId="77777777" w:rsidR="00EB4DB2" w:rsidRDefault="00EB4DB2">
            <w:pPr>
              <w:ind w:left="1"/>
              <w:jc w:val="center"/>
              <w:rPr>
                <w:rFonts w:ascii="Times New Roman" w:hAnsi="Times New Roman" w:cs="Times New Roman"/>
              </w:rPr>
            </w:pPr>
          </w:p>
        </w:tc>
      </w:tr>
      <w:tr w:rsidR="00EB4DB2" w14:paraId="1DE380A3" w14:textId="77777777">
        <w:trPr>
          <w:trHeight w:val="84"/>
        </w:trPr>
        <w:tc>
          <w:tcPr>
            <w:tcW w:w="8807" w:type="dxa"/>
            <w:gridSpan w:val="7"/>
            <w:tcBorders>
              <w:top w:val="single" w:sz="4" w:space="0" w:color="auto"/>
              <w:left w:val="single" w:sz="4" w:space="0" w:color="auto"/>
              <w:bottom w:val="single" w:sz="4" w:space="0" w:color="auto"/>
              <w:right w:val="single" w:sz="4" w:space="0" w:color="auto"/>
            </w:tcBorders>
          </w:tcPr>
          <w:p w14:paraId="0034D18F" w14:textId="77777777" w:rsidR="00EB4DB2" w:rsidRDefault="00000000">
            <w:pPr>
              <w:ind w:left="1"/>
              <w:jc w:val="right"/>
              <w:rPr>
                <w:rFonts w:ascii="Times New Roman" w:hAnsi="Times New Roman" w:cs="Times New Roman"/>
              </w:rPr>
            </w:pPr>
            <w:r>
              <w:rPr>
                <w:rFonts w:ascii="Times New Roman" w:hAnsi="Times New Roman" w:cs="Times New Roman"/>
              </w:rPr>
              <w:t>Итого по договорам (указывается суммарная стоимость по всем договорам за указанный год):</w:t>
            </w:r>
          </w:p>
        </w:tc>
        <w:tc>
          <w:tcPr>
            <w:tcW w:w="1601" w:type="dxa"/>
            <w:gridSpan w:val="2"/>
            <w:tcBorders>
              <w:top w:val="single" w:sz="4" w:space="0" w:color="auto"/>
              <w:left w:val="single" w:sz="4" w:space="0" w:color="auto"/>
              <w:bottom w:val="single" w:sz="4" w:space="0" w:color="auto"/>
              <w:right w:val="single" w:sz="4" w:space="0" w:color="auto"/>
            </w:tcBorders>
          </w:tcPr>
          <w:p w14:paraId="05580C7B" w14:textId="77777777" w:rsidR="00EB4DB2" w:rsidRDefault="00EB4DB2">
            <w:pPr>
              <w:ind w:left="1"/>
              <w:jc w:val="center"/>
              <w:rPr>
                <w:rFonts w:ascii="Times New Roman" w:hAnsi="Times New Roman" w:cs="Times New Roman"/>
              </w:rPr>
            </w:pPr>
          </w:p>
        </w:tc>
      </w:tr>
      <w:tr w:rsidR="00EB4DB2" w14:paraId="1AF21A4B" w14:textId="77777777">
        <w:trPr>
          <w:trHeight w:val="84"/>
        </w:trPr>
        <w:tc>
          <w:tcPr>
            <w:tcW w:w="8807" w:type="dxa"/>
            <w:gridSpan w:val="7"/>
            <w:tcBorders>
              <w:top w:val="single" w:sz="4" w:space="0" w:color="auto"/>
              <w:left w:val="single" w:sz="4" w:space="0" w:color="auto"/>
              <w:bottom w:val="single" w:sz="4" w:space="0" w:color="auto"/>
              <w:right w:val="single" w:sz="4" w:space="0" w:color="auto"/>
            </w:tcBorders>
          </w:tcPr>
          <w:p w14:paraId="3BCAA6AC" w14:textId="77777777" w:rsidR="00EB4DB2" w:rsidRDefault="00000000">
            <w:pPr>
              <w:ind w:left="1"/>
              <w:jc w:val="right"/>
              <w:rPr>
                <w:rFonts w:ascii="Times New Roman" w:hAnsi="Times New Roman" w:cs="Times New Roman"/>
                <w:b/>
              </w:rPr>
            </w:pPr>
            <w:r>
              <w:rPr>
                <w:rFonts w:ascii="Times New Roman" w:hAnsi="Times New Roman" w:cs="Times New Roman"/>
                <w:b/>
              </w:rPr>
              <w:t>Итого по договорам (указывается суммарная стоимость по всем договорам, указанным в таблице):</w:t>
            </w:r>
          </w:p>
        </w:tc>
        <w:tc>
          <w:tcPr>
            <w:tcW w:w="1601" w:type="dxa"/>
            <w:gridSpan w:val="2"/>
            <w:tcBorders>
              <w:top w:val="single" w:sz="4" w:space="0" w:color="auto"/>
              <w:left w:val="single" w:sz="4" w:space="0" w:color="auto"/>
              <w:bottom w:val="single" w:sz="4" w:space="0" w:color="auto"/>
              <w:right w:val="single" w:sz="4" w:space="0" w:color="auto"/>
            </w:tcBorders>
          </w:tcPr>
          <w:p w14:paraId="6868E3A5" w14:textId="77777777" w:rsidR="00EB4DB2" w:rsidRDefault="00EB4DB2">
            <w:pPr>
              <w:ind w:left="1"/>
              <w:jc w:val="center"/>
              <w:rPr>
                <w:rFonts w:ascii="Times New Roman" w:hAnsi="Times New Roman" w:cs="Times New Roman"/>
              </w:rPr>
            </w:pPr>
          </w:p>
        </w:tc>
      </w:tr>
    </w:tbl>
    <w:p w14:paraId="54E7718F" w14:textId="77777777" w:rsidR="00EB4DB2" w:rsidRDefault="00000000">
      <w:pPr>
        <w:pStyle w:val="33"/>
        <w:shd w:val="clear" w:color="auto" w:fill="auto"/>
        <w:spacing w:before="0" w:after="0" w:line="240" w:lineRule="auto"/>
        <w:rPr>
          <w:sz w:val="28"/>
          <w:szCs w:val="28"/>
        </w:rPr>
      </w:pPr>
      <w:r>
        <w:rPr>
          <w:sz w:val="28"/>
          <w:szCs w:val="28"/>
        </w:rPr>
        <w:t>Имеющий полномочия действовать от имени участника (полное наименование участника)</w:t>
      </w:r>
    </w:p>
    <w:p w14:paraId="4DFC4B46" w14:textId="77777777" w:rsidR="00EB4DB2" w:rsidRDefault="00000000">
      <w:pPr>
        <w:pStyle w:val="27"/>
        <w:shd w:val="clear" w:color="auto" w:fill="auto"/>
        <w:spacing w:before="0" w:line="240" w:lineRule="auto"/>
        <w:rPr>
          <w:sz w:val="28"/>
          <w:szCs w:val="28"/>
        </w:rPr>
      </w:pPr>
      <w:r>
        <w:rPr>
          <w:sz w:val="28"/>
          <w:szCs w:val="28"/>
        </w:rPr>
        <w:t>(должность, подпись, ФИО) Печать (при наличии)</w:t>
      </w:r>
    </w:p>
    <w:p w14:paraId="62E08B7A" w14:textId="77777777" w:rsidR="00EB4DB2" w:rsidRDefault="00EB4DB2">
      <w:pPr>
        <w:tabs>
          <w:tab w:val="left" w:pos="6750"/>
        </w:tabs>
        <w:jc w:val="right"/>
        <w:rPr>
          <w:rFonts w:ascii="Times New Roman" w:hAnsi="Times New Roman" w:cs="Times New Roman"/>
          <w:sz w:val="24"/>
          <w:szCs w:val="24"/>
        </w:rPr>
      </w:pPr>
    </w:p>
    <w:p w14:paraId="5B53B95C" w14:textId="77777777" w:rsidR="00EB4DB2" w:rsidRDefault="00EB4DB2">
      <w:pPr>
        <w:tabs>
          <w:tab w:val="left" w:pos="6750"/>
        </w:tabs>
        <w:jc w:val="right"/>
        <w:rPr>
          <w:rFonts w:ascii="Times New Roman" w:hAnsi="Times New Roman" w:cs="Times New Roman"/>
          <w:sz w:val="24"/>
          <w:szCs w:val="24"/>
        </w:rPr>
        <w:sectPr w:rsidR="00EB4DB2">
          <w:pgSz w:w="11906" w:h="16838"/>
          <w:pgMar w:top="851" w:right="709" w:bottom="567" w:left="1276" w:header="709" w:footer="598" w:gutter="0"/>
          <w:cols w:space="708"/>
          <w:docGrid w:linePitch="360"/>
        </w:sectPr>
      </w:pPr>
    </w:p>
    <w:p w14:paraId="35FAE9CC" w14:textId="7F541991"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lastRenderedPageBreak/>
        <w:t xml:space="preserve">Приложение № </w:t>
      </w:r>
      <w:r w:rsidR="00A26AE5" w:rsidRPr="00735D5D">
        <w:rPr>
          <w:rFonts w:ascii="Times New Roman" w:hAnsi="Times New Roman" w:cs="Times New Roman"/>
          <w:b/>
          <w:bCs/>
          <w:sz w:val="24"/>
          <w:szCs w:val="24"/>
        </w:rPr>
        <w:t>6</w:t>
      </w:r>
    </w:p>
    <w:p w14:paraId="75E7F5BF" w14:textId="77777777" w:rsidR="00EB4DB2"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5ECB9AE5" w14:textId="77777777" w:rsidR="00EB4DB2" w:rsidRDefault="00EB4DB2">
      <w:pPr>
        <w:pStyle w:val="27"/>
        <w:shd w:val="clear" w:color="auto" w:fill="auto"/>
        <w:spacing w:before="0" w:line="240" w:lineRule="auto"/>
        <w:rPr>
          <w:sz w:val="28"/>
          <w:szCs w:val="28"/>
        </w:rPr>
      </w:pPr>
    </w:p>
    <w:p w14:paraId="44021C6E" w14:textId="77777777" w:rsidR="00EB4DB2"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Техническое предложение</w:t>
      </w:r>
    </w:p>
    <w:p w14:paraId="20098E9D" w14:textId="77777777" w:rsidR="00EB4DB2" w:rsidRDefault="00EB4DB2">
      <w:pPr>
        <w:spacing w:after="0" w:line="240" w:lineRule="auto"/>
        <w:rPr>
          <w:rFonts w:ascii="Times New Roman" w:hAnsi="Times New Roman" w:cs="Times New Roman"/>
          <w:bCs/>
        </w:rPr>
      </w:pPr>
    </w:p>
    <w:p w14:paraId="29B0F108" w14:textId="77777777" w:rsidR="00EB4DB2" w:rsidRDefault="00EB4DB2">
      <w:pPr>
        <w:spacing w:after="0" w:line="240" w:lineRule="auto"/>
        <w:rPr>
          <w:rFonts w:ascii="Times New Roman" w:hAnsi="Times New Roman" w:cs="Times New Roman"/>
          <w:bCs/>
        </w:rPr>
      </w:pPr>
    </w:p>
    <w:p w14:paraId="041B8B23"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b/>
        </w:rPr>
        <w:t xml:space="preserve">Номер закупки, номер и предмет лота </w:t>
      </w:r>
      <w:r>
        <w:rPr>
          <w:rFonts w:ascii="Times New Roman" w:hAnsi="Times New Roman" w:cs="Times New Roman"/>
        </w:rPr>
        <w:t>________________________________________________________________ (</w:t>
      </w:r>
      <w:r>
        <w:rPr>
          <w:rFonts w:ascii="Times New Roman" w:hAnsi="Times New Roman" w:cs="Times New Roman"/>
          <w:i/>
        </w:rPr>
        <w:t>участник должен указать номер закупки, номер и предмет лота, соответствующие указанным в документации</w:t>
      </w:r>
      <w:r>
        <w:rPr>
          <w:rFonts w:ascii="Times New Roman" w:hAnsi="Times New Roman" w:cs="Times New Roman"/>
        </w:rPr>
        <w:t>)</w:t>
      </w:r>
    </w:p>
    <w:p w14:paraId="2FB57F47" w14:textId="77777777" w:rsidR="00EB4DB2" w:rsidRDefault="00EB4DB2">
      <w:pPr>
        <w:spacing w:after="0" w:line="240" w:lineRule="auto"/>
        <w:rPr>
          <w:rFonts w:ascii="Times New Roman" w:hAnsi="Times New Roman" w:cs="Times New Roman"/>
        </w:rPr>
      </w:pPr>
    </w:p>
    <w:p w14:paraId="60E09E28" w14:textId="77777777" w:rsidR="00EB4DB2" w:rsidRDefault="00000000">
      <w:pPr>
        <w:spacing w:after="0" w:line="240" w:lineRule="auto"/>
        <w:rPr>
          <w:rFonts w:ascii="Times New Roman" w:hAnsi="Times New Roman" w:cs="Times New Roman"/>
        </w:rPr>
      </w:pPr>
      <w:r>
        <w:rPr>
          <w:rFonts w:ascii="Times New Roman" w:hAnsi="Times New Roman" w:cs="Times New Roman"/>
        </w:rPr>
        <w:t>1. Подавая настоящее техническое предложение, обязуюсь:</w:t>
      </w:r>
    </w:p>
    <w:p w14:paraId="24205CCB" w14:textId="77777777" w:rsidR="00EB4DB2" w:rsidRDefault="00000000">
      <w:pPr>
        <w:spacing w:after="0" w:line="240" w:lineRule="auto"/>
        <w:rPr>
          <w:rFonts w:ascii="Times New Roman" w:hAnsi="Times New Roman" w:cs="Times New Roman"/>
        </w:rPr>
      </w:pPr>
      <w:r>
        <w:rPr>
          <w:rFonts w:ascii="Times New Roman" w:hAnsi="Times New Roman" w:cs="Times New Roman"/>
        </w:rPr>
        <w:t>а) поставить товары, выполнить работы, оказать услуги, предусмотренные настоящим техническим предложением, в полном соответствии с:</w:t>
      </w:r>
    </w:p>
    <w:p w14:paraId="08949FAE" w14:textId="77777777" w:rsidR="00EB4DB2"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-нормативными документами, перечисленными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48BE9813" w14:textId="77777777" w:rsidR="00EB4DB2"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безопасности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52DCDDC7" w14:textId="77777777" w:rsidR="00EB4DB2" w:rsidRDefault="00000000">
      <w:pPr>
        <w:pStyle w:val="af3"/>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качеству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7E350311" w14:textId="77777777" w:rsidR="00EB4DB2" w:rsidRDefault="00000000">
      <w:pPr>
        <w:pStyle w:val="af3"/>
        <w:spacing w:after="0" w:line="240" w:lineRule="auto"/>
        <w:ind w:left="0"/>
        <w:rPr>
          <w:rFonts w:ascii="Times New Roman" w:hAnsi="Times New Roman" w:cs="Times New Roman"/>
        </w:rPr>
      </w:pPr>
      <w:r>
        <w:rPr>
          <w:rFonts w:ascii="Times New Roman" w:hAnsi="Times New Roman" w:cs="Times New Roman"/>
        </w:rPr>
        <w:t xml:space="preserve">-требованиями к результату поставки товаров, выполнения работ, оказания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52C392F8" w14:textId="77777777" w:rsidR="00EB4DB2"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rPr>
        <w:t xml:space="preserve">б) поставить товар, </w:t>
      </w:r>
      <w:r>
        <w:rPr>
          <w:rFonts w:ascii="Times New Roman" w:hAnsi="Times New Roman" w:cs="Times New Roman"/>
          <w:bCs/>
        </w:rPr>
        <w:t>в соответствии с требованиями к упаковке и отгрузке, указанными в техническом задании документации о закупке;</w:t>
      </w:r>
    </w:p>
    <w:p w14:paraId="33EA0E3C" w14:textId="77777777" w:rsidR="00EB4DB2"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в) поставить товары, выполнить работы, оказать услуги в месте(ах) поставки, выполнения работ, оказания услуг, предусмотренном(</w:t>
      </w:r>
      <w:proofErr w:type="spellStart"/>
      <w:r>
        <w:rPr>
          <w:rFonts w:ascii="Times New Roman" w:hAnsi="Times New Roman" w:cs="Times New Roman"/>
          <w:bCs/>
        </w:rPr>
        <w:t>ых</w:t>
      </w:r>
      <w:proofErr w:type="spellEnd"/>
      <w:r>
        <w:rPr>
          <w:rFonts w:ascii="Times New Roman" w:hAnsi="Times New Roman" w:cs="Times New Roman"/>
          <w:bCs/>
        </w:rPr>
        <w:t>) в техническом задании документации о закупке;</w:t>
      </w:r>
    </w:p>
    <w:p w14:paraId="3530DAFB" w14:textId="77777777" w:rsidR="00EB4DB2"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14:paraId="2E4D9817" w14:textId="77777777" w:rsidR="00EB4DB2"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71D07A14" w14:textId="77777777" w:rsidR="00EB4DB2" w:rsidRDefault="00000000">
      <w:pPr>
        <w:pStyle w:val="af3"/>
        <w:spacing w:after="0" w:line="240" w:lineRule="auto"/>
        <w:ind w:left="0"/>
        <w:jc w:val="both"/>
        <w:rPr>
          <w:rFonts w:ascii="Times New Roman" w:hAnsi="Times New Roman" w:cs="Times New Roman"/>
          <w:bCs/>
        </w:rPr>
      </w:pPr>
      <w:r>
        <w:rPr>
          <w:rFonts w:ascii="Times New Roman" w:hAnsi="Times New Roman" w:cs="Times New Roman"/>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65E8354B" w14:textId="77777777" w:rsidR="00EB4DB2" w:rsidRDefault="00EB4DB2">
      <w:pPr>
        <w:spacing w:after="0" w:line="240" w:lineRule="auto"/>
        <w:jc w:val="center"/>
        <w:rPr>
          <w:rFonts w:ascii="Times New Roman" w:hAnsi="Times New Roman" w:cs="Times New Roman"/>
          <w:b/>
          <w:bCs/>
          <w:sz w:val="28"/>
        </w:rPr>
      </w:pPr>
    </w:p>
    <w:p w14:paraId="18516AF8" w14:textId="77777777" w:rsidR="00EB4DB2" w:rsidRDefault="00EB4DB2">
      <w:pPr>
        <w:spacing w:after="0" w:line="240" w:lineRule="auto"/>
        <w:jc w:val="both"/>
        <w:rPr>
          <w:rFonts w:ascii="Times New Roman" w:hAnsi="Times New Roman" w:cs="Times New Roman"/>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020"/>
        <w:gridCol w:w="1283"/>
        <w:gridCol w:w="3840"/>
        <w:gridCol w:w="3926"/>
        <w:gridCol w:w="9"/>
      </w:tblGrid>
      <w:tr w:rsidR="00EB4DB2" w14:paraId="2F753099" w14:textId="77777777">
        <w:tc>
          <w:tcPr>
            <w:tcW w:w="5000" w:type="pct"/>
            <w:gridSpan w:val="6"/>
            <w:tcBorders>
              <w:top w:val="single" w:sz="4" w:space="0" w:color="auto"/>
              <w:left w:val="single" w:sz="4" w:space="0" w:color="auto"/>
              <w:bottom w:val="single" w:sz="4" w:space="0" w:color="auto"/>
              <w:right w:val="single" w:sz="4" w:space="0" w:color="auto"/>
            </w:tcBorders>
          </w:tcPr>
          <w:p w14:paraId="06817514" w14:textId="77777777" w:rsidR="00EB4DB2" w:rsidRDefault="00000000">
            <w:pPr>
              <w:spacing w:after="0" w:line="240" w:lineRule="auto"/>
              <w:jc w:val="both"/>
              <w:rPr>
                <w:rFonts w:ascii="Times New Roman" w:hAnsi="Times New Roman" w:cs="Times New Roman"/>
                <w:b/>
                <w:bCs/>
              </w:rPr>
            </w:pPr>
            <w:r>
              <w:rPr>
                <w:rFonts w:ascii="Times New Roman" w:hAnsi="Times New Roman" w:cs="Times New Roman"/>
                <w:b/>
                <w:bCs/>
              </w:rPr>
              <w:t>4.Наименование</w:t>
            </w:r>
            <w:r>
              <w:rPr>
                <w:rStyle w:val="aff5"/>
                <w:rFonts w:ascii="Times New Roman" w:hAnsi="Times New Roman" w:cs="Times New Roman"/>
                <w:b/>
                <w:bCs/>
              </w:rPr>
              <w:footnoteReference w:id="2"/>
            </w:r>
            <w:r>
              <w:rPr>
                <w:rFonts w:ascii="Times New Roman" w:hAnsi="Times New Roman" w:cs="Times New Roman"/>
                <w:b/>
                <w:bCs/>
              </w:rPr>
              <w:t xml:space="preserve"> предложенных товаров, работ, услуг их количество (объем)</w:t>
            </w:r>
          </w:p>
        </w:tc>
      </w:tr>
      <w:tr w:rsidR="00EB4DB2" w14:paraId="673969D5" w14:textId="77777777">
        <w:tc>
          <w:tcPr>
            <w:tcW w:w="1084" w:type="pct"/>
          </w:tcPr>
          <w:p w14:paraId="3DD61721"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товара, работы, услуги</w:t>
            </w:r>
          </w:p>
        </w:tc>
        <w:tc>
          <w:tcPr>
            <w:tcW w:w="1395" w:type="pct"/>
            <w:gridSpan w:val="2"/>
          </w:tcPr>
          <w:p w14:paraId="594213A5" w14:textId="77777777" w:rsidR="00EB4DB2" w:rsidRDefault="00000000">
            <w:pPr>
              <w:spacing w:after="0" w:line="240" w:lineRule="auto"/>
              <w:jc w:val="both"/>
              <w:rPr>
                <w:rFonts w:ascii="Times New Roman" w:hAnsi="Times New Roman" w:cs="Times New Roman"/>
                <w:b/>
              </w:rPr>
            </w:pPr>
            <w:proofErr w:type="spellStart"/>
            <w:r>
              <w:rPr>
                <w:rFonts w:ascii="Times New Roman" w:hAnsi="Times New Roman" w:cs="Times New Roman"/>
                <w:b/>
              </w:rPr>
              <w:t>Ед.изм</w:t>
            </w:r>
            <w:proofErr w:type="spellEnd"/>
            <w:r>
              <w:rPr>
                <w:rFonts w:ascii="Times New Roman" w:hAnsi="Times New Roman" w:cs="Times New Roman"/>
                <w:b/>
              </w:rPr>
              <w:t>.</w:t>
            </w:r>
          </w:p>
        </w:tc>
        <w:tc>
          <w:tcPr>
            <w:tcW w:w="1245" w:type="pct"/>
          </w:tcPr>
          <w:p w14:paraId="56F885CB"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Количество (объем)</w:t>
            </w:r>
          </w:p>
        </w:tc>
        <w:tc>
          <w:tcPr>
            <w:tcW w:w="1276" w:type="pct"/>
            <w:gridSpan w:val="2"/>
          </w:tcPr>
          <w:p w14:paraId="1731A952"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страны происхождения товара</w:t>
            </w:r>
            <w:r>
              <w:rPr>
                <w:rStyle w:val="aff5"/>
                <w:rFonts w:ascii="Times New Roman" w:hAnsi="Times New Roman" w:cs="Times New Roman"/>
                <w:b/>
              </w:rPr>
              <w:footnoteReference w:id="3"/>
            </w:r>
          </w:p>
        </w:tc>
      </w:tr>
      <w:tr w:rsidR="00EB4DB2" w14:paraId="30364382" w14:textId="77777777">
        <w:tc>
          <w:tcPr>
            <w:tcW w:w="1084" w:type="pct"/>
          </w:tcPr>
          <w:p w14:paraId="209DEF51"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товара, работы, услуги, с указанием </w:t>
            </w:r>
            <w:r>
              <w:rPr>
                <w:rFonts w:ascii="Times New Roman" w:hAnsi="Times New Roman" w:cs="Times New Roman"/>
              </w:rPr>
              <w:lastRenderedPageBreak/>
              <w:t>марки (при наличии), модели (при наличии)</w:t>
            </w:r>
          </w:p>
        </w:tc>
        <w:tc>
          <w:tcPr>
            <w:tcW w:w="1395" w:type="pct"/>
            <w:gridSpan w:val="2"/>
          </w:tcPr>
          <w:p w14:paraId="65F2AF38"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lastRenderedPageBreak/>
              <w:t>Указать ед. изм. согласно ОКЕИ</w:t>
            </w:r>
          </w:p>
        </w:tc>
        <w:tc>
          <w:tcPr>
            <w:tcW w:w="1245" w:type="pct"/>
          </w:tcPr>
          <w:p w14:paraId="2A38EB69"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Указать количество (объем) согласно единицам измерения</w:t>
            </w:r>
          </w:p>
        </w:tc>
        <w:tc>
          <w:tcPr>
            <w:tcW w:w="1276" w:type="pct"/>
            <w:gridSpan w:val="2"/>
          </w:tcPr>
          <w:p w14:paraId="64ABDC7B"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страны происхождения товара </w:t>
            </w:r>
          </w:p>
        </w:tc>
      </w:tr>
      <w:tr w:rsidR="00EB4DB2" w14:paraId="46559AC5" w14:textId="77777777">
        <w:trPr>
          <w:gridAfter w:val="1"/>
          <w:wAfter w:w="9" w:type="dxa"/>
        </w:trPr>
        <w:tc>
          <w:tcPr>
            <w:tcW w:w="1084" w:type="pct"/>
          </w:tcPr>
          <w:p w14:paraId="2CC8B07D" w14:textId="77777777" w:rsidR="00EB4DB2" w:rsidRDefault="00000000">
            <w:pPr>
              <w:spacing w:after="0" w:line="240" w:lineRule="auto"/>
              <w:jc w:val="both"/>
              <w:rPr>
                <w:rFonts w:ascii="Times New Roman" w:hAnsi="Times New Roman" w:cs="Times New Roman"/>
                <w:b/>
                <w:bCs/>
              </w:rPr>
            </w:pPr>
            <w:r>
              <w:rPr>
                <w:rFonts w:ascii="Times New Roman" w:hAnsi="Times New Roman" w:cs="Times New Roman"/>
                <w:b/>
                <w:bCs/>
              </w:rPr>
              <w:t>Применяемая ставка НДС</w:t>
            </w:r>
          </w:p>
        </w:tc>
        <w:tc>
          <w:tcPr>
            <w:tcW w:w="3913" w:type="pct"/>
            <w:gridSpan w:val="4"/>
          </w:tcPr>
          <w:p w14:paraId="2A277238" w14:textId="77777777" w:rsidR="00EB4DB2" w:rsidRDefault="00000000">
            <w:pPr>
              <w:spacing w:after="0" w:line="240" w:lineRule="auto"/>
              <w:jc w:val="both"/>
              <w:rPr>
                <w:rFonts w:ascii="Times New Roman" w:hAnsi="Times New Roman" w:cs="Times New Roman"/>
                <w:bCs/>
              </w:rPr>
            </w:pPr>
            <w:r>
              <w:rPr>
                <w:rFonts w:ascii="Times New Roman" w:hAnsi="Times New Roman" w:cs="Times New Roman"/>
                <w:bCs/>
              </w:rPr>
              <w:t>Указать применяемую участником ставку НДС в процентах</w:t>
            </w:r>
          </w:p>
        </w:tc>
      </w:tr>
      <w:tr w:rsidR="00EB4DB2" w14:paraId="1715425A" w14:textId="77777777">
        <w:tc>
          <w:tcPr>
            <w:tcW w:w="5000" w:type="pct"/>
            <w:gridSpan w:val="6"/>
          </w:tcPr>
          <w:p w14:paraId="5D1F5BE5" w14:textId="77777777"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rPr>
              <w:t>5.Характеристики предлагаемых товаров, работ, услуг</w:t>
            </w:r>
            <w:r>
              <w:rPr>
                <w:rStyle w:val="aff5"/>
                <w:rFonts w:ascii="Times New Roman" w:hAnsi="Times New Roman" w:cs="Times New Roman"/>
                <w:b/>
                <w:bCs/>
              </w:rPr>
              <w:footnoteReference w:id="4"/>
            </w:r>
          </w:p>
        </w:tc>
      </w:tr>
      <w:tr w:rsidR="00EB4DB2" w14:paraId="787FF048" w14:textId="77777777">
        <w:trPr>
          <w:trHeight w:val="3109"/>
        </w:trPr>
        <w:tc>
          <w:tcPr>
            <w:tcW w:w="1084" w:type="pct"/>
            <w:vMerge w:val="restart"/>
          </w:tcPr>
          <w:p w14:paraId="259F283A"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Указать наименование товара, работы, услуги, с указанием марки (при наличии), модели (при наличии).</w:t>
            </w:r>
          </w:p>
          <w:p w14:paraId="65D6EF04" w14:textId="77777777" w:rsidR="00EB4DB2" w:rsidRDefault="00EB4DB2">
            <w:pPr>
              <w:spacing w:after="0" w:line="240" w:lineRule="auto"/>
              <w:jc w:val="both"/>
              <w:rPr>
                <w:rFonts w:ascii="Times New Roman" w:hAnsi="Times New Roman" w:cs="Times New Roman"/>
                <w:i/>
              </w:rPr>
            </w:pPr>
          </w:p>
        </w:tc>
        <w:tc>
          <w:tcPr>
            <w:tcW w:w="979" w:type="pct"/>
          </w:tcPr>
          <w:p w14:paraId="019C6445"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bCs/>
              </w:rPr>
              <w:t>Технические и функциональные характеристики товара, работы, услуги</w:t>
            </w:r>
          </w:p>
        </w:tc>
        <w:tc>
          <w:tcPr>
            <w:tcW w:w="2937" w:type="pct"/>
            <w:gridSpan w:val="4"/>
          </w:tcPr>
          <w:p w14:paraId="67BF492F" w14:textId="77777777" w:rsidR="00EB4DB2" w:rsidRDefault="00000000">
            <w:pPr>
              <w:spacing w:after="0" w:line="240" w:lineRule="auto"/>
              <w:jc w:val="both"/>
              <w:rPr>
                <w:rFonts w:ascii="Times New Roman" w:hAnsi="Times New Roman" w:cs="Times New Roman"/>
                <w:bCs/>
              </w:rPr>
            </w:pPr>
            <w:r>
              <w:rPr>
                <w:rFonts w:ascii="Times New Roman" w:hAnsi="Times New Roman" w:cs="Times New Roman"/>
                <w:b/>
                <w:bCs/>
                <w:i/>
              </w:rPr>
              <w:t>Вариант 1:</w:t>
            </w:r>
            <w:r>
              <w:rPr>
                <w:rFonts w:ascii="Times New Roman" w:hAnsi="Times New Roman" w:cs="Times New Roman"/>
                <w:bCs/>
                <w:i/>
              </w:rPr>
              <w:t xml:space="preserve"> </w:t>
            </w:r>
            <w:r>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30679107" w14:textId="77777777" w:rsidR="00EB4DB2" w:rsidRDefault="00EB4DB2">
            <w:pPr>
              <w:spacing w:after="0" w:line="240" w:lineRule="auto"/>
              <w:jc w:val="both"/>
              <w:rPr>
                <w:rFonts w:ascii="Times New Roman" w:hAnsi="Times New Roman" w:cs="Times New Roman"/>
                <w:bCs/>
                <w:i/>
              </w:rPr>
            </w:pPr>
          </w:p>
          <w:p w14:paraId="10338FA4" w14:textId="77777777"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2:</w:t>
            </w:r>
            <w:r>
              <w:rPr>
                <w:rFonts w:ascii="Times New Roman" w:hAnsi="Times New Roman" w:cs="Times New Roman"/>
                <w:bCs/>
                <w:i/>
              </w:rPr>
              <w:t>вариант применим при закупке работ или услуг</w:t>
            </w:r>
          </w:p>
          <w:p w14:paraId="251A2EBE"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EB4DB2" w14:paraId="5502E208" w14:textId="77777777">
        <w:tc>
          <w:tcPr>
            <w:tcW w:w="1084" w:type="pct"/>
            <w:vMerge/>
          </w:tcPr>
          <w:p w14:paraId="5F320260" w14:textId="77777777" w:rsidR="00EB4DB2" w:rsidRDefault="00EB4DB2">
            <w:pPr>
              <w:spacing w:after="0" w:line="240" w:lineRule="auto"/>
              <w:jc w:val="both"/>
              <w:rPr>
                <w:rFonts w:ascii="Times New Roman" w:hAnsi="Times New Roman" w:cs="Times New Roman"/>
                <w:i/>
              </w:rPr>
            </w:pPr>
          </w:p>
        </w:tc>
        <w:tc>
          <w:tcPr>
            <w:tcW w:w="979" w:type="pct"/>
          </w:tcPr>
          <w:p w14:paraId="1C91FF68"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Иные характеристики товаров, работ, услуг </w:t>
            </w:r>
          </w:p>
        </w:tc>
        <w:tc>
          <w:tcPr>
            <w:tcW w:w="2937" w:type="pct"/>
            <w:gridSpan w:val="4"/>
          </w:tcPr>
          <w:p w14:paraId="28000D27" w14:textId="77777777"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1:</w:t>
            </w:r>
          </w:p>
          <w:p w14:paraId="250558E0" w14:textId="77777777" w:rsidR="00EB4DB2" w:rsidRDefault="00000000">
            <w:pPr>
              <w:spacing w:after="0" w:line="240" w:lineRule="auto"/>
              <w:jc w:val="both"/>
              <w:rPr>
                <w:rFonts w:ascii="Times New Roman" w:hAnsi="Times New Roman" w:cs="Times New Roman"/>
                <w:bCs/>
              </w:rPr>
            </w:pPr>
            <w:r>
              <w:rPr>
                <w:rFonts w:ascii="Times New Roman" w:hAnsi="Times New Roman" w:cs="Times New Roman"/>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p w14:paraId="592F5CB2" w14:textId="77777777" w:rsidR="00EB4DB2" w:rsidRDefault="00EB4DB2">
            <w:pPr>
              <w:spacing w:after="0" w:line="240" w:lineRule="auto"/>
              <w:jc w:val="both"/>
              <w:rPr>
                <w:rFonts w:ascii="Times New Roman" w:hAnsi="Times New Roman" w:cs="Times New Roman"/>
                <w:bCs/>
                <w:i/>
              </w:rPr>
            </w:pPr>
          </w:p>
          <w:p w14:paraId="0903F1E8" w14:textId="77777777" w:rsidR="00EB4DB2" w:rsidRDefault="00000000">
            <w:pPr>
              <w:spacing w:after="0" w:line="240" w:lineRule="auto"/>
              <w:jc w:val="both"/>
              <w:rPr>
                <w:rFonts w:ascii="Times New Roman" w:hAnsi="Times New Roman" w:cs="Times New Roman"/>
                <w:bCs/>
                <w:i/>
              </w:rPr>
            </w:pPr>
            <w:r>
              <w:rPr>
                <w:rFonts w:ascii="Times New Roman" w:hAnsi="Times New Roman" w:cs="Times New Roman"/>
                <w:b/>
                <w:bCs/>
                <w:i/>
              </w:rPr>
              <w:t xml:space="preserve">Вариант 2: </w:t>
            </w:r>
            <w:r>
              <w:rPr>
                <w:rFonts w:ascii="Times New Roman" w:hAnsi="Times New Roman" w:cs="Times New Roman"/>
                <w:bCs/>
                <w:i/>
              </w:rPr>
              <w:t>вариант применим при закупке работ или услуг</w:t>
            </w:r>
          </w:p>
          <w:p w14:paraId="77641191" w14:textId="77777777" w:rsidR="00EB4DB2" w:rsidRDefault="00000000">
            <w:pPr>
              <w:spacing w:after="0" w:line="240" w:lineRule="auto"/>
              <w:jc w:val="both"/>
              <w:rPr>
                <w:rFonts w:ascii="Times New Roman" w:hAnsi="Times New Roman" w:cs="Times New Roman"/>
                <w:highlight w:val="yellow"/>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6AA63E92" w14:textId="77777777" w:rsidR="00EB4DB2" w:rsidRDefault="00EB4DB2">
      <w:pPr>
        <w:spacing w:after="0" w:line="240" w:lineRule="auto"/>
        <w:rPr>
          <w:rFonts w:ascii="Times New Roman" w:hAnsi="Times New Roman" w:cs="Times New Roman"/>
          <w:color w:val="000000"/>
        </w:rPr>
      </w:pPr>
    </w:p>
    <w:p w14:paraId="06BB55F0" w14:textId="77777777" w:rsidR="00EB4DB2" w:rsidRDefault="00EB4DB2">
      <w:pPr>
        <w:spacing w:after="0" w:line="240" w:lineRule="auto"/>
        <w:rPr>
          <w:rFonts w:ascii="Times New Roman" w:hAnsi="Times New Roman" w:cs="Times New Roman"/>
          <w:color w:val="000000"/>
        </w:rPr>
      </w:pPr>
    </w:p>
    <w:p w14:paraId="5BDC8511" w14:textId="77777777" w:rsidR="00EB4DB2" w:rsidRDefault="00EB4DB2">
      <w:pPr>
        <w:pStyle w:val="27"/>
        <w:shd w:val="clear" w:color="auto" w:fill="auto"/>
        <w:spacing w:before="0" w:line="240" w:lineRule="auto"/>
        <w:rPr>
          <w:sz w:val="28"/>
          <w:szCs w:val="28"/>
        </w:rPr>
      </w:pPr>
    </w:p>
    <w:p w14:paraId="35E9D5D0" w14:textId="77777777" w:rsidR="00EB4DB2" w:rsidRDefault="00EB4DB2">
      <w:pPr>
        <w:pStyle w:val="27"/>
        <w:shd w:val="clear" w:color="auto" w:fill="auto"/>
        <w:spacing w:before="0" w:line="240" w:lineRule="auto"/>
        <w:rPr>
          <w:sz w:val="28"/>
          <w:szCs w:val="28"/>
        </w:rPr>
      </w:pPr>
    </w:p>
    <w:p w14:paraId="66BC50F8" w14:textId="77777777" w:rsidR="00EB4DB2" w:rsidRDefault="00EB4DB2">
      <w:pPr>
        <w:tabs>
          <w:tab w:val="left" w:pos="6750"/>
        </w:tabs>
        <w:spacing w:after="0" w:line="240" w:lineRule="auto"/>
        <w:jc w:val="right"/>
        <w:rPr>
          <w:rFonts w:ascii="Times New Roman" w:hAnsi="Times New Roman" w:cs="Times New Roman"/>
          <w:sz w:val="24"/>
          <w:szCs w:val="24"/>
        </w:rPr>
      </w:pPr>
    </w:p>
    <w:p w14:paraId="617B3413" w14:textId="77777777" w:rsidR="00EB4DB2" w:rsidRDefault="00EB4DB2">
      <w:pPr>
        <w:tabs>
          <w:tab w:val="left" w:pos="6750"/>
        </w:tabs>
        <w:spacing w:after="0" w:line="240" w:lineRule="auto"/>
        <w:jc w:val="right"/>
        <w:rPr>
          <w:rFonts w:ascii="Times New Roman" w:hAnsi="Times New Roman" w:cs="Times New Roman"/>
          <w:sz w:val="24"/>
          <w:szCs w:val="24"/>
        </w:rPr>
      </w:pPr>
    </w:p>
    <w:p w14:paraId="4E89B204" w14:textId="77777777" w:rsidR="00EB4DB2" w:rsidRDefault="00EB4DB2">
      <w:pPr>
        <w:tabs>
          <w:tab w:val="left" w:pos="6750"/>
        </w:tabs>
        <w:spacing w:after="0" w:line="240" w:lineRule="auto"/>
        <w:jc w:val="right"/>
        <w:rPr>
          <w:rFonts w:ascii="Times New Roman" w:hAnsi="Times New Roman" w:cs="Times New Roman"/>
          <w:sz w:val="24"/>
          <w:szCs w:val="24"/>
        </w:rPr>
      </w:pPr>
    </w:p>
    <w:p w14:paraId="137F19A0" w14:textId="77777777" w:rsidR="00EB4DB2" w:rsidRDefault="00EB4DB2">
      <w:pPr>
        <w:tabs>
          <w:tab w:val="left" w:pos="6750"/>
        </w:tabs>
        <w:spacing w:after="0" w:line="240" w:lineRule="auto"/>
        <w:jc w:val="right"/>
        <w:rPr>
          <w:rFonts w:ascii="Times New Roman" w:hAnsi="Times New Roman" w:cs="Times New Roman"/>
          <w:sz w:val="24"/>
          <w:szCs w:val="24"/>
        </w:rPr>
      </w:pPr>
    </w:p>
    <w:p w14:paraId="0E06BE42" w14:textId="77777777" w:rsidR="00EB4DB2" w:rsidRDefault="00EB4DB2">
      <w:pPr>
        <w:tabs>
          <w:tab w:val="left" w:pos="6750"/>
        </w:tabs>
        <w:spacing w:after="0"/>
        <w:jc w:val="right"/>
        <w:rPr>
          <w:rFonts w:ascii="Times New Roman" w:hAnsi="Times New Roman" w:cs="Times New Roman"/>
          <w:sz w:val="24"/>
          <w:szCs w:val="24"/>
        </w:rPr>
        <w:sectPr w:rsidR="00EB4DB2">
          <w:headerReference w:type="default" r:id="rId21"/>
          <w:pgSz w:w="16838" w:h="11906" w:orient="landscape"/>
          <w:pgMar w:top="1276" w:right="851" w:bottom="709" w:left="567" w:header="709" w:footer="709" w:gutter="0"/>
          <w:cols w:space="708"/>
          <w:docGrid w:linePitch="360"/>
        </w:sectPr>
      </w:pPr>
    </w:p>
    <w:p w14:paraId="33BDA71E" w14:textId="517AE3CD"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lastRenderedPageBreak/>
        <w:t xml:space="preserve">Приложение № </w:t>
      </w:r>
      <w:r w:rsidR="00A26AE5" w:rsidRPr="00735D5D">
        <w:rPr>
          <w:rFonts w:ascii="Times New Roman" w:hAnsi="Times New Roman" w:cs="Times New Roman"/>
          <w:b/>
          <w:bCs/>
          <w:sz w:val="24"/>
          <w:szCs w:val="24"/>
        </w:rPr>
        <w:t>7</w:t>
      </w:r>
    </w:p>
    <w:p w14:paraId="0DC10C22" w14:textId="77777777" w:rsidR="00EB4DB2"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41FB2CD9" w14:textId="77777777" w:rsidR="00EB4DB2" w:rsidRDefault="00EB4DB2">
      <w:pPr>
        <w:jc w:val="center"/>
        <w:rPr>
          <w:rFonts w:ascii="Times New Roman" w:hAnsi="Times New Roman" w:cs="Times New Roman"/>
          <w:b/>
        </w:rPr>
      </w:pPr>
    </w:p>
    <w:p w14:paraId="5BF45905" w14:textId="77777777" w:rsidR="00EB4DB2" w:rsidRPr="007213F6" w:rsidRDefault="00000000">
      <w:pPr>
        <w:jc w:val="center"/>
        <w:rPr>
          <w:rFonts w:ascii="Times New Roman" w:hAnsi="Times New Roman" w:cs="Times New Roman"/>
          <w:b/>
        </w:rPr>
      </w:pPr>
      <w:r w:rsidRPr="007213F6">
        <w:rPr>
          <w:rFonts w:ascii="Times New Roman" w:hAnsi="Times New Roman" w:cs="Times New Roman"/>
          <w:b/>
        </w:rPr>
        <w:t>Договор оказания услуг №__________</w:t>
      </w:r>
    </w:p>
    <w:p w14:paraId="48080D00" w14:textId="77777777" w:rsidR="00EB4DB2" w:rsidRPr="007213F6" w:rsidRDefault="00000000">
      <w:pPr>
        <w:jc w:val="both"/>
        <w:rPr>
          <w:rFonts w:ascii="Times New Roman" w:hAnsi="Times New Roman" w:cs="Times New Roman"/>
        </w:rPr>
      </w:pPr>
      <w:r w:rsidRPr="007213F6">
        <w:rPr>
          <w:rFonts w:ascii="Times New Roman" w:hAnsi="Times New Roman" w:cs="Times New Roman"/>
        </w:rPr>
        <w:t xml:space="preserve">г. Казань                                                  </w:t>
      </w:r>
      <w:r w:rsidRPr="007213F6">
        <w:rPr>
          <w:rFonts w:ascii="Times New Roman" w:hAnsi="Times New Roman" w:cs="Times New Roman"/>
        </w:rPr>
        <w:tab/>
        <w:t xml:space="preserve">    </w:t>
      </w:r>
      <w:r w:rsidRPr="007213F6">
        <w:rPr>
          <w:rFonts w:ascii="Times New Roman" w:hAnsi="Times New Roman" w:cs="Times New Roman"/>
        </w:rPr>
        <w:tab/>
        <w:t xml:space="preserve">                                    «_____»  ________________г.</w:t>
      </w:r>
    </w:p>
    <w:p w14:paraId="77E7A053" w14:textId="77777777" w:rsidR="00EB4DB2" w:rsidRPr="007213F6" w:rsidRDefault="00EB4DB2">
      <w:pPr>
        <w:jc w:val="both"/>
        <w:rPr>
          <w:rFonts w:ascii="Times New Roman" w:hAnsi="Times New Roman" w:cs="Times New Roman"/>
        </w:rPr>
      </w:pPr>
    </w:p>
    <w:p w14:paraId="0BFE7C81" w14:textId="77777777" w:rsidR="00EB4DB2" w:rsidRDefault="00000000">
      <w:pPr>
        <w:shd w:val="clear" w:color="auto" w:fill="FFFFFF"/>
        <w:ind w:right="-144" w:firstLine="567"/>
        <w:jc w:val="both"/>
        <w:rPr>
          <w:rFonts w:ascii="Times New Roman" w:hAnsi="Times New Roman" w:cs="Times New Roman"/>
          <w:sz w:val="24"/>
          <w:szCs w:val="24"/>
        </w:rPr>
      </w:pPr>
      <w:r>
        <w:rPr>
          <w:rFonts w:ascii="Times New Roman" w:hAnsi="Times New Roman" w:cs="Times New Roman"/>
          <w:sz w:val="24"/>
          <w:szCs w:val="24"/>
        </w:rPr>
        <w:t>Акционерное общество «Содружество», именуемое в дальнейшем «Заказчик», в лице ____________________________, действующего на основании _____________, с одной стороны, и _____________________________________, именуемое в дальнейшем «Исполнитель», в лице ____________________________, действующего на основании _____________, с другой стороны, в дальнейшем совместно именуемые «Стороны», а по отдельности – «Сторона», заключили настоящий Договор о нижеследующем:</w:t>
      </w:r>
    </w:p>
    <w:p w14:paraId="3CFB0727"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14:paraId="054E360B" w14:textId="00AC3F40" w:rsidR="00EB4DB2" w:rsidRDefault="00000000">
      <w:pPr>
        <w:pStyle w:val="affd"/>
        <w:numPr>
          <w:ilvl w:val="1"/>
          <w:numId w:val="68"/>
        </w:numPr>
        <w:spacing w:before="0" w:beforeAutospacing="0" w:after="0" w:afterAutospacing="0"/>
        <w:ind w:left="0" w:firstLine="0"/>
        <w:jc w:val="both"/>
      </w:pPr>
      <w:r>
        <w:t xml:space="preserve">Исполнитель по заданию Заказчика обязуется оказать услуги </w:t>
      </w:r>
      <w:r>
        <w:rPr>
          <w:b/>
          <w:bCs/>
          <w:color w:val="000000"/>
        </w:rPr>
        <w:t>по сопровождению информационной базы «1С: Предприятие» в 202</w:t>
      </w:r>
      <w:r w:rsidR="00A26AE5">
        <w:rPr>
          <w:b/>
          <w:bCs/>
          <w:color w:val="000000"/>
        </w:rPr>
        <w:t>5</w:t>
      </w:r>
      <w:r>
        <w:rPr>
          <w:b/>
          <w:bCs/>
          <w:color w:val="000000"/>
        </w:rPr>
        <w:t xml:space="preserve"> году</w:t>
      </w:r>
      <w:r>
        <w:t xml:space="preserve"> (далее – АС) Заказчика (далее – услуги), а Заказчик в свою очередь обязуется принять и оплатить оказанные услуги, в соответствии с настоящим Договором.</w:t>
      </w:r>
    </w:p>
    <w:p w14:paraId="247BF36D" w14:textId="77777777" w:rsidR="00EB4DB2" w:rsidRDefault="00000000">
      <w:pPr>
        <w:pStyle w:val="affd"/>
        <w:numPr>
          <w:ilvl w:val="1"/>
          <w:numId w:val="68"/>
        </w:numPr>
        <w:spacing w:before="0" w:beforeAutospacing="0" w:after="0" w:afterAutospacing="0"/>
        <w:ind w:left="0" w:firstLine="0"/>
        <w:jc w:val="both"/>
      </w:pPr>
      <w:r>
        <w:t xml:space="preserve">Перечень, </w:t>
      </w:r>
      <w:r w:rsidRPr="007213F6">
        <w:t>параметры услуг определены в Приложении</w:t>
      </w:r>
      <w:r>
        <w:t xml:space="preserve"> № 1 (Техническое задание), являющемся неотъемлемой частью настоящего Договора.</w:t>
      </w:r>
    </w:p>
    <w:p w14:paraId="4236759D" w14:textId="77777777" w:rsidR="00EB4DB2" w:rsidRDefault="00EB4DB2">
      <w:pPr>
        <w:pStyle w:val="af3"/>
        <w:widowControl w:val="0"/>
        <w:tabs>
          <w:tab w:val="left" w:pos="993"/>
        </w:tabs>
        <w:ind w:left="0"/>
        <w:rPr>
          <w:rFonts w:ascii="Times New Roman" w:hAnsi="Times New Roman" w:cs="Times New Roman"/>
          <w:sz w:val="24"/>
          <w:szCs w:val="24"/>
        </w:rPr>
      </w:pPr>
    </w:p>
    <w:p w14:paraId="3E4AD9C8"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Права и обязанности Исполнителя</w:t>
      </w:r>
    </w:p>
    <w:p w14:paraId="5891AE03" w14:textId="77777777" w:rsidR="00EB4DB2" w:rsidRDefault="00000000">
      <w:pPr>
        <w:pStyle w:val="affd"/>
        <w:numPr>
          <w:ilvl w:val="1"/>
          <w:numId w:val="68"/>
        </w:numPr>
        <w:spacing w:before="0" w:beforeAutospacing="0" w:after="0" w:afterAutospacing="0"/>
        <w:ind w:left="0" w:firstLine="0"/>
        <w:jc w:val="both"/>
      </w:pPr>
      <w:r>
        <w:t>Исполнитель обязуется надлежаще, в полном объеме и в срок оказать услуги в соответствии с Приложением № 1 к настоящему Договору.</w:t>
      </w:r>
    </w:p>
    <w:p w14:paraId="67CD998E" w14:textId="77777777" w:rsidR="00EB4DB2" w:rsidRDefault="00000000">
      <w:pPr>
        <w:pStyle w:val="affd"/>
        <w:numPr>
          <w:ilvl w:val="1"/>
          <w:numId w:val="68"/>
        </w:numPr>
        <w:spacing w:before="0" w:beforeAutospacing="0" w:after="0" w:afterAutospacing="0"/>
        <w:ind w:left="0" w:firstLine="0"/>
        <w:jc w:val="both"/>
      </w:pPr>
      <w:r>
        <w:t>Услуги оказываются Исполнителем в течение срока действия Договора. Исполнитель гарантирует соответствие услуг условиям настоящего Договора в течение 1 (одного) года с момента оказания услуг.</w:t>
      </w:r>
    </w:p>
    <w:p w14:paraId="5588CF13" w14:textId="77777777" w:rsidR="00EB4DB2" w:rsidRDefault="00000000">
      <w:pPr>
        <w:pStyle w:val="affd"/>
        <w:numPr>
          <w:ilvl w:val="1"/>
          <w:numId w:val="68"/>
        </w:numPr>
        <w:spacing w:before="0" w:beforeAutospacing="0" w:after="0" w:afterAutospacing="0"/>
        <w:ind w:left="0" w:firstLine="0"/>
        <w:jc w:val="both"/>
      </w:pPr>
      <w:r>
        <w:t>Исполнитель до 2-го числа месяца, следующего за отчетным, обязуется представлять Заказчику следующие документы:</w:t>
      </w:r>
    </w:p>
    <w:p w14:paraId="7C7CFAB8" w14:textId="77777777" w:rsidR="00EB4DB2" w:rsidRDefault="00000000">
      <w:pPr>
        <w:numPr>
          <w:ilvl w:val="0"/>
          <w:numId w:val="6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отчет по выполненным и принятым в отчетный период Заказчиком задачам (отчет должен содержать информацию с описанием задачи, ФИО постановщика задачи, ФИО сотрудника от Заказчика, принявшего задачу, дату принятия задачи, затраченные чел/часы, подтвержденные Заказчиком) – 1 экз.;</w:t>
      </w:r>
    </w:p>
    <w:p w14:paraId="61AB577B" w14:textId="77777777" w:rsidR="00EB4DB2" w:rsidRDefault="00000000">
      <w:pPr>
        <w:numPr>
          <w:ilvl w:val="0"/>
          <w:numId w:val="6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акт приемки оказанных услуг – 2 экз.;</w:t>
      </w:r>
    </w:p>
    <w:p w14:paraId="05480698" w14:textId="77777777" w:rsidR="00EB4DB2" w:rsidRDefault="00000000">
      <w:pPr>
        <w:numPr>
          <w:ilvl w:val="0"/>
          <w:numId w:val="6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счет/счет-фактуру на оплату – 1 экз.</w:t>
      </w:r>
    </w:p>
    <w:p w14:paraId="3731A0D4" w14:textId="77777777" w:rsidR="00EB4DB2" w:rsidRDefault="00EB4DB2">
      <w:pPr>
        <w:rPr>
          <w:rFonts w:ascii="Times New Roman" w:hAnsi="Times New Roman" w:cs="Times New Roman"/>
          <w:sz w:val="24"/>
          <w:szCs w:val="24"/>
        </w:rPr>
      </w:pPr>
    </w:p>
    <w:p w14:paraId="05F3B3EB"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Права и обязанности Заказчика</w:t>
      </w:r>
    </w:p>
    <w:p w14:paraId="7149FC1C" w14:textId="77777777" w:rsidR="00EB4DB2" w:rsidRDefault="00000000">
      <w:pPr>
        <w:pStyle w:val="affd"/>
        <w:numPr>
          <w:ilvl w:val="1"/>
          <w:numId w:val="68"/>
        </w:numPr>
        <w:spacing w:before="0" w:beforeAutospacing="0" w:after="0" w:afterAutospacing="0"/>
        <w:ind w:left="0" w:firstLine="0"/>
        <w:jc w:val="both"/>
      </w:pPr>
      <w:r>
        <w:t>Заказчик обязуется предоставить Исполнителю доступ к своим информационным базам, а также необходимые для оказания услуг материалы и информацию, соответствующие законодательству Российской Федерации.</w:t>
      </w:r>
    </w:p>
    <w:p w14:paraId="3E59B1C9" w14:textId="77777777" w:rsidR="00EB4DB2" w:rsidRDefault="00000000">
      <w:pPr>
        <w:pStyle w:val="affd"/>
        <w:numPr>
          <w:ilvl w:val="1"/>
          <w:numId w:val="68"/>
        </w:numPr>
        <w:spacing w:before="0" w:beforeAutospacing="0" w:after="0" w:afterAutospacing="0"/>
        <w:ind w:left="0" w:firstLine="0"/>
        <w:jc w:val="both"/>
      </w:pPr>
      <w:r>
        <w:t>Заказчик обязуется своевременно и в полном объеме оплачивать услуги Исполнителя в соответствии с условиями настоящего Договора.</w:t>
      </w:r>
    </w:p>
    <w:p w14:paraId="1206505A" w14:textId="77777777" w:rsidR="00EB4DB2" w:rsidRPr="007213F6" w:rsidRDefault="00000000">
      <w:pPr>
        <w:pStyle w:val="af3"/>
        <w:widowControl w:val="0"/>
        <w:numPr>
          <w:ilvl w:val="1"/>
          <w:numId w:val="70"/>
        </w:numPr>
        <w:spacing w:after="0" w:line="240" w:lineRule="auto"/>
        <w:ind w:left="0" w:firstLine="0"/>
        <w:jc w:val="both"/>
        <w:rPr>
          <w:rFonts w:ascii="Times New Roman" w:hAnsi="Times New Roman" w:cs="Times New Roman"/>
          <w:sz w:val="24"/>
          <w:szCs w:val="24"/>
        </w:rPr>
      </w:pPr>
      <w:r w:rsidRPr="007213F6">
        <w:rPr>
          <w:rFonts w:ascii="Times New Roman" w:hAnsi="Times New Roman" w:cs="Times New Roman"/>
          <w:sz w:val="24"/>
          <w:szCs w:val="24"/>
        </w:rPr>
        <w:t>Заказчик вправе в любое время отказаться от исполнения настоящего Договора, письменно уведомив Исполнителя за 10 (десять) дней.</w:t>
      </w:r>
    </w:p>
    <w:p w14:paraId="1745487E" w14:textId="77777777" w:rsidR="00EB4DB2" w:rsidRDefault="00EB4DB2">
      <w:pPr>
        <w:widowControl w:val="0"/>
        <w:tabs>
          <w:tab w:val="left" w:pos="1134"/>
        </w:tabs>
        <w:rPr>
          <w:rFonts w:ascii="Times New Roman" w:hAnsi="Times New Roman" w:cs="Times New Roman"/>
          <w:sz w:val="24"/>
          <w:szCs w:val="24"/>
        </w:rPr>
      </w:pPr>
    </w:p>
    <w:p w14:paraId="57FABB4D"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Стоимость услуг и порядок расчетов</w:t>
      </w:r>
    </w:p>
    <w:p w14:paraId="48F05549"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lastRenderedPageBreak/>
        <w:t xml:space="preserve">Стоимость настоящего Договора составляет _____________(_____________________) рублей ____________копеек, в том числе НДС (___%) </w:t>
      </w:r>
      <w:r>
        <w:t>–</w:t>
      </w:r>
      <w:r>
        <w:rPr>
          <w:rFonts w:cs="Arial Unicode MS"/>
        </w:rPr>
        <w:t xml:space="preserve"> ____________(______________) рублей ___ копеек и расчета стоимости услуг за 1 (один) час услуг в размере ___________(__________) рублей  ____копеек, в том числе НДС, с учетом следующих условий:</w:t>
      </w:r>
    </w:p>
    <w:p w14:paraId="4704A2F7" w14:textId="77777777" w:rsidR="00EB4DB2"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стоимость услуг, оказываемых в рамках настоящего Договора без предварительной оценки, определяется по фактически затраченным на оказание услуг Исполнителем часам. При учете объема оказанных услуг время округляется всегда в большую сторону с точностью до 10 (десяти) минут, но не менее 3 (трех) часов при оказании услуг на территории Заказчика</w:t>
      </w:r>
      <w:r>
        <w:t>;</w:t>
      </w:r>
    </w:p>
    <w:p w14:paraId="17ECC895" w14:textId="77777777" w:rsidR="00EB4DB2" w:rsidRDefault="00000000">
      <w:pPr>
        <w:pStyle w:val="affd"/>
        <w:spacing w:before="0" w:beforeAutospacing="0" w:after="0" w:afterAutospacing="0"/>
        <w:ind w:firstLine="709"/>
        <w:jc w:val="both"/>
      </w:pPr>
      <w:r>
        <w:t xml:space="preserve">- если услуги оказываются с предварительной оценкой трудозатрат, Сторонами ведется составление документов вида «Перечень услуг» (образец </w:t>
      </w:r>
      <w:r w:rsidRPr="007213F6">
        <w:t>приведен в Приложении № 2 к</w:t>
      </w:r>
      <w:r>
        <w:t xml:space="preserve"> настоящему Договору), «Протокол согласования перечня услуг)», и документы в обязательном порядке визируются ответственными представителями Заказчика и Исполнителя.</w:t>
      </w:r>
    </w:p>
    <w:p w14:paraId="71D7B05A" w14:textId="77777777" w:rsidR="00EB4DB2" w:rsidRDefault="00000000">
      <w:pPr>
        <w:pStyle w:val="affd"/>
        <w:numPr>
          <w:ilvl w:val="1"/>
          <w:numId w:val="68"/>
        </w:numPr>
        <w:spacing w:before="0" w:beforeAutospacing="0" w:after="0" w:afterAutospacing="0"/>
        <w:ind w:left="0" w:firstLine="0"/>
        <w:jc w:val="both"/>
        <w:rPr>
          <w:rFonts w:cs="Arial Unicode MS"/>
        </w:rPr>
      </w:pPr>
      <w:r>
        <w:t>Оплата услуг производится Заказчиком</w:t>
      </w:r>
      <w:r>
        <w:rPr>
          <w:rFonts w:cs="Arial Unicode MS"/>
        </w:rPr>
        <w:t xml:space="preserve"> путем перечисления денежных средств на расчетный счет Исполнителя.</w:t>
      </w:r>
    </w:p>
    <w:p w14:paraId="7A955DAF"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Расчет за фактически оказанные услуги осуществляется Заказчиком ежемесячно на основании выставленного Исполнителем счета/счета-фактуры в течение 7 (семи) рабочих дней с даты подписания Сторонами акта приемки оказанных услуг за отчетный месяц. Днем оплаты считается день поступления денежных средств на расчетный счет Исполнителя.</w:t>
      </w:r>
    </w:p>
    <w:p w14:paraId="4F37FF7B"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Оказание услуг подтверждается подписанием Сторонами ежемесячно актов приемки оказанных услуг. По два подлинных экземпляра акта приемки оказанных услуг, подписанных полномочным представителем Исполнителя, по окончании каждого месяца оказания услуг, предусмотренных настоящим Договором, представляются Исполнителем Заказчику. В случае отсутствия замечаний Заказчик в течение 5 (пяти) рабочих дней с даты представления актов подписывает их и по одному экземпляру возвращает Исполнителю. В случае наличия замечаний к оказанным услугам Заказчик уведомляет Исполнителя об отказе от подписания акта. При этом Стороны согласовывают срок устранения замечаний. После устранения замечаний Стороны подписывают акт приемки оказанных услуг.</w:t>
      </w:r>
    </w:p>
    <w:p w14:paraId="3250E3BB" w14:textId="77777777" w:rsidR="00EB4DB2" w:rsidRDefault="00000000">
      <w:pPr>
        <w:pStyle w:val="af3"/>
        <w:numPr>
          <w:ilvl w:val="1"/>
          <w:numId w:val="68"/>
        </w:numPr>
        <w:spacing w:after="0" w:line="24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rPr>
        <w:t>Документы вида «Перечень услуг» составляются в обязательном порядке перед началом оказания услуг по:</w:t>
      </w:r>
    </w:p>
    <w:p w14:paraId="643D52CD" w14:textId="77777777" w:rsidR="00EB4DB2" w:rsidRDefault="00000000">
      <w:pPr>
        <w:pStyle w:val="af3"/>
        <w:spacing w:after="0" w:line="240" w:lineRule="auto"/>
        <w:ind w:left="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 </w:t>
      </w:r>
      <w:r>
        <w:rPr>
          <w:rFonts w:ascii="Times New Roman" w:hAnsi="Times New Roman" w:cs="Times New Roman"/>
          <w:bCs/>
          <w:sz w:val="24"/>
          <w:szCs w:val="24"/>
        </w:rPr>
        <w:t>созданию и настройке новых алгоритмов, используемых в организации Заказчика и не предусмотренных типовыми возможностями</w:t>
      </w:r>
      <w:r>
        <w:rPr>
          <w:rFonts w:ascii="Times New Roman" w:hAnsi="Times New Roman" w:cs="Times New Roman"/>
          <w:sz w:val="24"/>
          <w:szCs w:val="24"/>
        </w:rPr>
        <w:t>, консультационной поддержке по решению нетиповых задач учета в АС, модификации типовых конфигураций, проектированию и разработке дополнительных настроек для АС,</w:t>
      </w:r>
      <w:r>
        <w:rPr>
          <w:rFonts w:ascii="Times New Roman" w:hAnsi="Times New Roman" w:cs="Times New Roman"/>
          <w:bCs/>
          <w:sz w:val="24"/>
          <w:szCs w:val="24"/>
        </w:rPr>
        <w:t xml:space="preserve"> а также доработке АС (любые необходимые для текущей работы доработки функционала – справочники, документы, печатные формы обработки заполнения документов);</w:t>
      </w:r>
    </w:p>
    <w:p w14:paraId="1F9E6275" w14:textId="77777777" w:rsidR="00EB4DB2" w:rsidRDefault="00000000">
      <w:pPr>
        <w:pStyle w:val="af3"/>
        <w:spacing w:after="0" w:line="240" w:lineRule="auto"/>
        <w:ind w:left="0"/>
        <w:jc w:val="both"/>
        <w:rPr>
          <w:rFonts w:ascii="Times New Roman" w:eastAsia="Times New Roman" w:hAnsi="Times New Roman" w:cs="Times New Roman"/>
          <w:sz w:val="24"/>
          <w:szCs w:val="24"/>
        </w:rPr>
      </w:pPr>
      <w:r>
        <w:rPr>
          <w:rFonts w:ascii="Times New Roman" w:hAnsi="Times New Roman" w:cs="Times New Roman"/>
          <w:bCs/>
          <w:sz w:val="24"/>
          <w:szCs w:val="24"/>
        </w:rPr>
        <w:t>- внесению изменений в конфигурацию для обеспечения функционирования программы согласно индивидуальным потребностям Заказчика, затрагивающему методологический порядок отражения отдельных операций, создание новых (модификация существующих) отчетов и обработок, расширяющих функциональность системы (по планам Заказчика, срочным заявкам, в связи с изменением законодательства, разработка/доработка интеграционных механизмов со сторонними программными продуктами)</w:t>
      </w:r>
    </w:p>
    <w:p w14:paraId="1A33F022" w14:textId="77777777" w:rsidR="00EB4DB2" w:rsidRDefault="00000000">
      <w:pPr>
        <w:pStyle w:val="af3"/>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и содержат требования к содержанию оказываемых услуг и согласованный Сторонами объем услуг и срок их оказания.</w:t>
      </w:r>
    </w:p>
    <w:p w14:paraId="559002B8" w14:textId="77777777" w:rsidR="00EB4DB2" w:rsidRDefault="00000000">
      <w:pPr>
        <w:pStyle w:val="affd"/>
        <w:numPr>
          <w:ilvl w:val="1"/>
          <w:numId w:val="68"/>
        </w:numPr>
        <w:spacing w:before="0" w:beforeAutospacing="0" w:after="0" w:afterAutospacing="0"/>
        <w:ind w:left="0" w:firstLine="0"/>
        <w:jc w:val="both"/>
        <w:rPr>
          <w:rFonts w:cs="Arial Unicode MS"/>
        </w:rPr>
      </w:pPr>
      <w:r>
        <w:t xml:space="preserve">По завершении оказания услуг по каждому «Перечень услуг» Исполнитель представляет Заказчику результаты оказанных услуг, указанных в Перечне, с сопроводительным письмом (образец приведен в </w:t>
      </w:r>
      <w:r>
        <w:rPr>
          <w:b/>
          <w:i/>
        </w:rPr>
        <w:t>Приложении № 3</w:t>
      </w:r>
      <w:r>
        <w:t xml:space="preserve"> настоящему Договору). Результаты услуг (если они еще не находятся в распоряжении Заказчика) и сопроводительное письмо передаются Исполнителем Заказчику нарочно или в электронном виде по адресу электронной почты ответственных лиц Заказчика.</w:t>
      </w:r>
    </w:p>
    <w:p w14:paraId="10C539CB"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Стороны договорились, что расчеты на условиях предварительной оплаты, аванса, рассрочки или отсрочки оплаты в рамках настоящего Договора не являются коммерческим кредитом в смысле статьи 823 ГК РФ.</w:t>
      </w:r>
    </w:p>
    <w:p w14:paraId="7946D844" w14:textId="77777777" w:rsidR="00EB4DB2" w:rsidRDefault="00000000">
      <w:pPr>
        <w:pStyle w:val="af3"/>
        <w:numPr>
          <w:ilvl w:val="1"/>
          <w:numId w:val="68"/>
        </w:numPr>
        <w:spacing w:after="0" w:line="24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lastRenderedPageBreak/>
        <w:t>По окончании исполнения договора Стороны формируют акт сверки расчетов в течение 2-х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2DE39966" w14:textId="77777777" w:rsidR="00EB4DB2" w:rsidRDefault="00EB4DB2">
      <w:pPr>
        <w:pStyle w:val="af3"/>
        <w:widowControl w:val="0"/>
        <w:spacing w:after="0" w:line="240" w:lineRule="auto"/>
        <w:ind w:left="0"/>
        <w:rPr>
          <w:rFonts w:cs="Times New Roman"/>
          <w:sz w:val="24"/>
          <w:szCs w:val="24"/>
        </w:rPr>
      </w:pPr>
    </w:p>
    <w:p w14:paraId="0F8098BA"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Конфиденциальность</w:t>
      </w:r>
    </w:p>
    <w:p w14:paraId="536FD3A9"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По взаимному согласию Сторон в рамках настоящего Договора конфиденциальной считается информация, касающаяся хода выполнения настоящего Договора, а также циркулирующая в используемых специалистами Сторон при исполнении настоящего Договора каналах связи и содержащаяся в базах данных Заказчика. Стороны обязуются обеспечивать конфиденциальность полученной друг от друга информации и не допускать ее разглашения.</w:t>
      </w:r>
    </w:p>
    <w:p w14:paraId="0417EE2A"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Каждая из Сторон несет имущественную ответственность за разглашение или использование конфиденциальной информации во вред другой Стороне. Сторона, которая нарушила условия настоящего раздела Договора, возмещает другой Стороне документально обоснованный реальный ущерб в соответствии с действующим законодательством Российской Федерации. Упущенная выгода взысканию не подлежит.</w:t>
      </w:r>
    </w:p>
    <w:p w14:paraId="251866B9"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В тех случаях, когда информация передается в письменном виде или на ином материальном носителе, передающая Сторона должна пометить передаваемую информацию реквизитами, позволяющими идентифицировать ее как конфиденциальную.</w:t>
      </w:r>
    </w:p>
    <w:p w14:paraId="34299A27"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Сторона, получающая конфиденциальную информацию, должна обеспечить ее защиту от несанкционированного использования, распространения или публикации. Исключения составляют случаи, когда информация в соответствии с законодательством подлежит передаче компетентным государственным органам в целях обеспечения полноты и всестороннего рассмотрения и принятия решений по находящимся у них на рассмотрении делам.</w:t>
      </w:r>
    </w:p>
    <w:p w14:paraId="3B0BA6EE"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 xml:space="preserve">Вышеперечисленные обязательства действуют во все время действия настоящего Договора  и в течение </w:t>
      </w:r>
      <w:r>
        <w:rPr>
          <w:rFonts w:ascii="Times New Roman" w:eastAsia="Times New Roman" w:hAnsi="Times New Roman" w:cs="Times New Roman"/>
          <w:b/>
          <w:sz w:val="24"/>
          <w:szCs w:val="24"/>
        </w:rPr>
        <w:t xml:space="preserve">3 (трех) </w:t>
      </w:r>
      <w:r>
        <w:rPr>
          <w:rFonts w:ascii="Times New Roman" w:eastAsia="Times New Roman" w:hAnsi="Times New Roman" w:cs="Times New Roman"/>
          <w:sz w:val="24"/>
          <w:szCs w:val="24"/>
        </w:rPr>
        <w:t>лет после окончания его действия или прекращения настоящего Договора.</w:t>
      </w:r>
    </w:p>
    <w:p w14:paraId="490FCD5B" w14:textId="77777777" w:rsidR="00EB4DB2" w:rsidRDefault="00000000">
      <w:pPr>
        <w:keepNext/>
        <w:numPr>
          <w:ilvl w:val="1"/>
          <w:numId w:val="68"/>
        </w:numPr>
        <w:shd w:val="clear" w:color="auto" w:fill="FFFFFF"/>
        <w:spacing w:after="0" w:line="240" w:lineRule="auto"/>
        <w:ind w:left="0" w:firstLine="0"/>
        <w:jc w:val="both"/>
        <w:rPr>
          <w:smallCaps/>
          <w:sz w:val="24"/>
          <w:szCs w:val="24"/>
        </w:rPr>
      </w:pPr>
      <w:r>
        <w:rPr>
          <w:rFonts w:ascii="Times New Roman" w:eastAsia="Times New Roman" w:hAnsi="Times New Roman" w:cs="Times New Roman"/>
          <w:sz w:val="24"/>
          <w:szCs w:val="24"/>
        </w:rPr>
        <w:t>Факт заключения, предмет настоящего Договора и полученные результаты не являются конфиденциальными и могут использоваться Сторонами в рекламно-маркетинговых целях.</w:t>
      </w:r>
    </w:p>
    <w:p w14:paraId="7E45EE2D" w14:textId="77777777" w:rsidR="00EB4DB2" w:rsidRDefault="00000000">
      <w:pPr>
        <w:keepNext/>
        <w:numPr>
          <w:ilvl w:val="1"/>
          <w:numId w:val="68"/>
        </w:numPr>
        <w:shd w:val="clear" w:color="auto" w:fill="FFFFFF"/>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Заказчик разрешает Исполнителю разместить на информационных ресурсах фирмы 1С и Исполнителя краткую отчетную информацию по проводимым в рамках настоящего Договора работам, а именно: наименование организации Заказчика, перечень основных видов деятельности, адаптируемое АС, количество автоматизируемых рабочих мест, перечень используемых функциональных блоков, краткое описание проведенных доработок типовой конфигурации.</w:t>
      </w:r>
    </w:p>
    <w:p w14:paraId="5BCF378C" w14:textId="77777777" w:rsidR="00EB4DB2" w:rsidRDefault="00000000">
      <w:pPr>
        <w:keepNext/>
        <w:numPr>
          <w:ilvl w:val="1"/>
          <w:numId w:val="68"/>
        </w:numPr>
        <w:shd w:val="clear" w:color="auto" w:fill="FFFFFF"/>
        <w:spacing w:after="0" w:line="240" w:lineRule="auto"/>
        <w:ind w:left="0" w:firstLine="0"/>
        <w:jc w:val="both"/>
        <w:rPr>
          <w:rFonts w:ascii="Times New Roman" w:hAnsi="Times New Roman" w:cs="Times New Roman"/>
          <w:smallCaps/>
          <w:sz w:val="24"/>
          <w:szCs w:val="24"/>
        </w:rPr>
      </w:pPr>
      <w:r>
        <w:rPr>
          <w:rFonts w:ascii="Times New Roman" w:hAnsi="Times New Roman" w:cs="Times New Roman"/>
          <w:sz w:val="24"/>
          <w:szCs w:val="24"/>
        </w:rPr>
        <w:t>Стороны обязуются соблюдать и сохранять конфиденциальность передаваемых друг другу персональных данных, не раскрывать третьим лицам и не распространять персональные данные, если иное не предусмотрено федеральным законом, а также принимать меры по обеспечению безопасности персональных данных в соответствии с Федеральным законом от 27.07.2006 № 152-ФЗ «О персональных данных».</w:t>
      </w:r>
    </w:p>
    <w:p w14:paraId="3792D1CC" w14:textId="77777777" w:rsidR="00EB4DB2" w:rsidRDefault="00EB4DB2">
      <w:pPr>
        <w:keepNext/>
        <w:shd w:val="clear" w:color="auto" w:fill="FFFFFF"/>
        <w:spacing w:after="0" w:line="240" w:lineRule="auto"/>
        <w:jc w:val="both"/>
        <w:rPr>
          <w:rFonts w:ascii="Times New Roman" w:hAnsi="Times New Roman" w:cs="Times New Roman"/>
          <w:smallCaps/>
          <w:sz w:val="24"/>
          <w:szCs w:val="24"/>
        </w:rPr>
      </w:pPr>
    </w:p>
    <w:p w14:paraId="16875415"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Ответственность Сторон</w:t>
      </w:r>
    </w:p>
    <w:p w14:paraId="60B15C5B" w14:textId="77777777" w:rsidR="00EB4DB2" w:rsidRDefault="00000000">
      <w:pPr>
        <w:pStyle w:val="affd"/>
        <w:numPr>
          <w:ilvl w:val="1"/>
          <w:numId w:val="68"/>
        </w:numPr>
        <w:spacing w:before="0" w:beforeAutospacing="0" w:after="0" w:afterAutospacing="0"/>
        <w:ind w:left="0" w:firstLine="0"/>
        <w:jc w:val="both"/>
        <w:rPr>
          <w:rFonts w:cs="Arial Unicode MS"/>
        </w:rPr>
      </w:pPr>
      <w:r>
        <w:t>За невыполнение или ненадлежащее выполнение обязательств по настоящему</w:t>
      </w:r>
      <w:r>
        <w:rPr>
          <w:rFonts w:cs="Arial Unicode MS"/>
        </w:rPr>
        <w:t xml:space="preserve"> Договору Исполнитель несет ответственность в соответствии с действующим законодательством Российской Федерации.</w:t>
      </w:r>
    </w:p>
    <w:p w14:paraId="0F30E7C7"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 xml:space="preserve">В случае просрочки Заказчиком оплаты услуг Исполнитель вправе потребовать от Заказчика выплаты неустойки в размере 0,1% (Ноль целых одна десятая процента) неоплаченной суммы за каждый день просрочки исполнения обязательства. </w:t>
      </w:r>
    </w:p>
    <w:p w14:paraId="6238732A"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 xml:space="preserve">В случае нарушения Исполнителем сроков оказания услуг Заказчик вправе потребовать от Исполнителя выплаты неустойки в размере 0,1% (Ноль целых одна десятая процента) месячной стоимости услуг за каждый день просрочки исполнения обязательства. </w:t>
      </w:r>
    </w:p>
    <w:p w14:paraId="2AA7031A"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lastRenderedPageBreak/>
        <w:t>Уплата неустойки не освобождает Стороны от выполнения взятых на себя обязательств по Договору.</w:t>
      </w:r>
    </w:p>
    <w:p w14:paraId="642EC50D"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 xml:space="preserve">Начисление и обязанность по уплате неустойки (штрафа, пени) осуществляются только после направления Стороной, чье право нарушено, соответствующего письменного требования виновной Стороне. Если требование об уплате неустойки не было предъявлено, неустойка считается </w:t>
      </w:r>
      <w:proofErr w:type="spellStart"/>
      <w:r>
        <w:rPr>
          <w:rFonts w:cs="Arial Unicode MS"/>
        </w:rPr>
        <w:t>неначисленной</w:t>
      </w:r>
      <w:proofErr w:type="spellEnd"/>
      <w:r>
        <w:rPr>
          <w:rFonts w:cs="Arial Unicode MS"/>
        </w:rPr>
        <w:t xml:space="preserve"> и уплате не подлежит.</w:t>
      </w:r>
    </w:p>
    <w:p w14:paraId="714A5DEF"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Исполнитель не отвечает за точность, достоверность, качество и содержание материалов, представляемых Заказчиком в соответствии с настоящим Договором.</w:t>
      </w:r>
    </w:p>
    <w:p w14:paraId="4D028E56"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 xml:space="preserve">Стороны договорились, что в течение гарантийного срока, равного </w:t>
      </w:r>
      <w:r>
        <w:rPr>
          <w:rFonts w:ascii="Times New Roman" w:eastAsia="Times New Roman" w:hAnsi="Times New Roman" w:cs="Times New Roman"/>
          <w:b/>
          <w:sz w:val="24"/>
          <w:szCs w:val="24"/>
        </w:rPr>
        <w:t>3 (трем) месяцам</w:t>
      </w:r>
      <w:r>
        <w:rPr>
          <w:rFonts w:ascii="Times New Roman" w:eastAsia="Times New Roman" w:hAnsi="Times New Roman" w:cs="Times New Roman"/>
          <w:sz w:val="24"/>
          <w:szCs w:val="24"/>
        </w:rPr>
        <w:t xml:space="preserve"> с момента подписания Акта оказанных услуг, сбои в работоспособности АС и в настройках АС считаются дефектами оказанных услуг и устраняются Исполнителем в рамках гарантии.</w:t>
      </w:r>
    </w:p>
    <w:p w14:paraId="761B6476"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Заказчик, обнаруживший в течение гарантийного срока отступления от условий настоящего Договора или иные недостатки, которые не могли быть установлены при обычном способе приемки (скрытые недостатки), обязан уведомить об этом Исполнителя в разумный срок после их обнаружения.</w:t>
      </w:r>
    </w:p>
    <w:p w14:paraId="13EA004D"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В гарантийных случаях услуги по восстановлению работоспособности АС будут выполнены силами и за счет Исполнителя. Основанием для проведения гарантийных работ является подтверждение сбоя в работе АС через повторную демонстрацию аналогичной ситуации Исполнителю на восстановленной из архивной копии базе данных АС. Устранение недостатков должно быть проведено Исполнителем в разумный срок. Работы могут проводиться как дистанционно, так и с выездом на место к Заказчику. Работы по восстановлению работоспособности АС или устранению сбоев возможны только при  отсутствии задолженности по оплате услуг по настоящему Договору.</w:t>
      </w:r>
    </w:p>
    <w:p w14:paraId="131A4026"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 xml:space="preserve">Гарантия не распространяется на следующие случаи сбоев и ошибок в работе АС: </w:t>
      </w:r>
    </w:p>
    <w:p w14:paraId="711BB1CA" w14:textId="77777777" w:rsidR="00EB4DB2" w:rsidRDefault="00000000">
      <w:pPr>
        <w:pStyle w:val="af3"/>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случаи сбоев в работе адаптаций АС, выполненных Исполнителем и позднее адаптированных Заказчиком либо третьими лицами по заданию Заказчика; </w:t>
      </w:r>
    </w:p>
    <w:p w14:paraId="4E80973B" w14:textId="77777777" w:rsidR="00EB4DB2" w:rsidRDefault="00000000">
      <w:pPr>
        <w:pStyle w:val="af3"/>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сбой в работе АС в части, не подвергавшейся адаптации Исполнителем, либо элементов АС, не подвергавшихся адаптации (если такой сбой не стал последствием произведенных Исполнителем адаптаций); </w:t>
      </w:r>
    </w:p>
    <w:p w14:paraId="36368E39" w14:textId="77777777" w:rsidR="00EB4DB2" w:rsidRDefault="00000000">
      <w:pPr>
        <w:pStyle w:val="af3"/>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сбой по вине Заказчика; </w:t>
      </w:r>
    </w:p>
    <w:p w14:paraId="65FAE7BD" w14:textId="77777777" w:rsidR="00EB4DB2" w:rsidRDefault="00000000">
      <w:pPr>
        <w:pStyle w:val="af3"/>
        <w:spacing w:after="0" w:line="240" w:lineRule="auto"/>
        <w:ind w:left="0"/>
        <w:jc w:val="both"/>
        <w:rPr>
          <w:rFonts w:ascii="Times New Roman" w:hAnsi="Times New Roman" w:cs="Times New Roman"/>
          <w:smallCaps/>
          <w:sz w:val="24"/>
          <w:szCs w:val="24"/>
        </w:rPr>
      </w:pPr>
      <w:r>
        <w:rPr>
          <w:rFonts w:ascii="Times New Roman" w:eastAsia="Times New Roman" w:hAnsi="Times New Roman" w:cs="Times New Roman"/>
          <w:sz w:val="24"/>
          <w:szCs w:val="24"/>
        </w:rPr>
        <w:t>- сбой в работе АС при обновлении версии платформы «1С:Предприятие» и/или версии конфигурации (системы управления базы данных СУБ Данных) Заказчиком либо третьими лицами по заданию Заказчика.</w:t>
      </w:r>
    </w:p>
    <w:p w14:paraId="65991EFD"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Все работы по диагностике и восстановлению работоспособности ПП  в негарантийных случаях (в случае сбоя в настройках АС, произошедшего по истечении 3 (трех) месяцев с момента подписания Акта оказанных услуг и/или произошедшего по вине Заказчика, или в иных случаях, указанных в п. 6.10 настоящего Договора) выполняются за счет Заказчика.</w:t>
      </w:r>
    </w:p>
    <w:p w14:paraId="3E46CE3D" w14:textId="77777777" w:rsidR="00EB4DB2" w:rsidRDefault="00000000">
      <w:pPr>
        <w:pStyle w:val="af3"/>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Гарантийный срок продлевается соответственно на период устранения дефектов.</w:t>
      </w:r>
    </w:p>
    <w:p w14:paraId="3D62DD71" w14:textId="77777777"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Услуги оказываются в рамках текущей версии АС, т.е. Исполнитель не несёт ответственность за невозможность оказать услуги из-за ограничений текущей версии, предоставленной правообладателем АС и/или его разработчиком АС. Подобные ограничения выясняются через запрос правообладателю и получение от него экспертного заключения. Исполнитель не несет ответственность за ошибки, допущенные разработчиком в типовых конфигурациях АС. Вопросы по устранению таких ошибок Заказчик решает путем обращения на линию консультаций правообладателя АС. Если факт наличия ошибки будет подтвержден, то она будет исправлена правообладателем в последующих версиях данной типовой конфигурации или же может быть исправлена Исполнителем на платных условиях вне рамок настоящего Договора.</w:t>
      </w:r>
    </w:p>
    <w:p w14:paraId="14D60561" w14:textId="77777777"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Исполнитель не несет ответственность за работоспособность нелицензионных программных продуктов.</w:t>
      </w:r>
    </w:p>
    <w:p w14:paraId="71991F18" w14:textId="77777777"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lastRenderedPageBreak/>
        <w:t>Исполнитель не несет ответственность за работу программных продуктов других сторонних разработчиков и не находящихся на сопровождении у Исполнителя, установленных на рабочих местах или сервере Заказчика, которые могут приводить к некорректной работе АС.</w:t>
      </w:r>
    </w:p>
    <w:p w14:paraId="1A4AD927" w14:textId="036A9962"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 xml:space="preserve">Исполнитель не несет ответственность за результаты функционирования АС в случае сбоев в аппаратном и системном программном обеспечении, отключении электропитания вычислительной техники, неправильной эксплуатации программной части АС и за прямые или косвенные убытки, возникшие у Заказчика при сбое в </w:t>
      </w:r>
      <w:r w:rsidR="007213F6">
        <w:rPr>
          <w:rFonts w:ascii="Times New Roman" w:eastAsia="Times New Roman" w:hAnsi="Times New Roman" w:cs="Times New Roman"/>
          <w:sz w:val="24"/>
          <w:szCs w:val="24"/>
        </w:rPr>
        <w:t>работе такого</w:t>
      </w:r>
      <w:r>
        <w:rPr>
          <w:rFonts w:ascii="Times New Roman" w:eastAsia="Times New Roman" w:hAnsi="Times New Roman" w:cs="Times New Roman"/>
          <w:sz w:val="24"/>
          <w:szCs w:val="24"/>
        </w:rPr>
        <w:t xml:space="preserve"> обеспечения.</w:t>
      </w:r>
    </w:p>
    <w:p w14:paraId="44796357" w14:textId="77777777"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 xml:space="preserve"> Исполнитель не несет ответственность за обеспечение соблюдения Заказчиком лицензионных прав правообладателя АС. Соблюдение всех прав и получение согласований от правообладателя АС, в т.ч. при адаптации АС, является обязанностью Заказчика. Исполнитель не имеет полномочий и не обязан в рамках настоящего Договора консультировать Заказчика о юридических аспектах соблюдения прав Правообладателя АС, в т.ч. при адаптации АС.</w:t>
      </w:r>
    </w:p>
    <w:p w14:paraId="7FE4E6F4" w14:textId="77777777" w:rsidR="00EB4DB2" w:rsidRDefault="00000000">
      <w:pPr>
        <w:numPr>
          <w:ilvl w:val="1"/>
          <w:numId w:val="68"/>
        </w:numPr>
        <w:spacing w:after="0" w:line="240" w:lineRule="auto"/>
        <w:ind w:left="0" w:firstLine="0"/>
        <w:jc w:val="both"/>
        <w:rPr>
          <w:rFonts w:ascii="Times New Roman" w:hAnsi="Times New Roman" w:cs="Times New Roman"/>
          <w:smallCaps/>
          <w:sz w:val="24"/>
          <w:szCs w:val="24"/>
        </w:rPr>
      </w:pPr>
      <w:r>
        <w:rPr>
          <w:rFonts w:ascii="Times New Roman" w:eastAsia="Times New Roman" w:hAnsi="Times New Roman" w:cs="Times New Roman"/>
          <w:sz w:val="24"/>
          <w:szCs w:val="24"/>
        </w:rPr>
        <w:t xml:space="preserve"> Заказчик полностью несет ответственность за правильность методологии управленческого и бухгалтерского учета, реализуемой на данном предприятии.</w:t>
      </w:r>
    </w:p>
    <w:p w14:paraId="0B7D237E" w14:textId="77777777" w:rsidR="00EB4DB2" w:rsidRDefault="00EB4DB2">
      <w:pPr>
        <w:spacing w:after="0" w:line="240" w:lineRule="auto"/>
        <w:ind w:left="426"/>
        <w:jc w:val="both"/>
        <w:rPr>
          <w:smallCaps/>
        </w:rPr>
      </w:pPr>
    </w:p>
    <w:p w14:paraId="5AC74E32" w14:textId="77777777" w:rsidR="00EB4DB2" w:rsidRDefault="00000000">
      <w:pPr>
        <w:pStyle w:val="1"/>
        <w:keepLines w:val="0"/>
        <w:numPr>
          <w:ilvl w:val="0"/>
          <w:numId w:val="68"/>
        </w:numPr>
        <w:spacing w:before="0"/>
        <w:ind w:right="140"/>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Интеллектуальная собственность</w:t>
      </w:r>
    </w:p>
    <w:p w14:paraId="2B0FC190" w14:textId="77777777" w:rsidR="00EB4DB2" w:rsidRDefault="00000000">
      <w:pPr>
        <w:numPr>
          <w:ilvl w:val="1"/>
          <w:numId w:val="68"/>
        </w:numPr>
        <w:spacing w:after="0" w:line="240" w:lineRule="auto"/>
        <w:ind w:left="0" w:firstLine="0"/>
        <w:jc w:val="both"/>
        <w:rPr>
          <w:sz w:val="24"/>
          <w:szCs w:val="24"/>
        </w:rPr>
      </w:pPr>
      <w:r>
        <w:rPr>
          <w:rFonts w:ascii="Times New Roman" w:eastAsia="Times New Roman" w:hAnsi="Times New Roman" w:cs="Times New Roman"/>
          <w:sz w:val="24"/>
          <w:szCs w:val="24"/>
        </w:rPr>
        <w:t>Программное обеспечение, другие объекты интеллектуальной собственности, принадлежащие Исполнителю или третьим лицам, используемые Исполнителем при оказании услуг и не являющиеся объектом, подлежащим разработке согласно настоящему Договору, принадлежат Исполнителю или третьим лицам, и права на них не передаются Заказчику в рамках настоящего Договора. Право на использование Заказчиком таких объектов осуществляется на основании отдельных договоров в соответствии с действующим законодательством РФ.</w:t>
      </w:r>
    </w:p>
    <w:p w14:paraId="16816C49" w14:textId="77777777" w:rsidR="00EB4DB2" w:rsidRDefault="00000000">
      <w:pPr>
        <w:numPr>
          <w:ilvl w:val="1"/>
          <w:numId w:val="68"/>
        </w:numPr>
        <w:spacing w:after="0" w:line="240" w:lineRule="auto"/>
        <w:ind w:left="0" w:firstLine="0"/>
        <w:jc w:val="both"/>
        <w:rPr>
          <w:sz w:val="24"/>
          <w:szCs w:val="24"/>
        </w:rPr>
      </w:pPr>
      <w:r>
        <w:rPr>
          <w:rFonts w:ascii="Times New Roman" w:eastAsia="Times New Roman" w:hAnsi="Times New Roman" w:cs="Times New Roman"/>
          <w:sz w:val="24"/>
          <w:szCs w:val="24"/>
        </w:rPr>
        <w:t>Разработанные специалистами Исполнителя и использованные им в ходе реализации настоящего Договора идеи, концепции, методики, изобретения, открытия, усовершенствования, выраженные в форме любого результата интеллектуальной деятельности (включая ноу-хау, новые алгоритмы и коды, которые могут быть реализованы в типовой конфигурации или экземплярах такого же ПП, как у Заказчика, или иных программных продуктов), которые относятся к способу и порядку обработки информации, преобразованию или проектированию бизнес-процессов, процессу оказания услуг по настоящему Договору, являются объектом исключительных прав Исполнителя и могут использоваться Исполнителем любым образом по своему усмотрению без обязательства отчитываться перед Заказчиком.</w:t>
      </w:r>
    </w:p>
    <w:p w14:paraId="7E23DE1E" w14:textId="77777777" w:rsidR="00EB4DB2" w:rsidRDefault="00000000">
      <w:pPr>
        <w:numPr>
          <w:ilvl w:val="1"/>
          <w:numId w:val="68"/>
        </w:numPr>
        <w:spacing w:after="0" w:line="240" w:lineRule="auto"/>
        <w:ind w:left="0" w:firstLine="0"/>
        <w:jc w:val="both"/>
        <w:rPr>
          <w:sz w:val="24"/>
          <w:szCs w:val="24"/>
        </w:rPr>
      </w:pPr>
      <w:r>
        <w:rPr>
          <w:rFonts w:ascii="Times New Roman" w:eastAsia="Times New Roman" w:hAnsi="Times New Roman" w:cs="Times New Roman"/>
          <w:sz w:val="24"/>
          <w:szCs w:val="24"/>
        </w:rPr>
        <w:t>С даты подписания Сторонами актов оказанных услуг Заказчик приобретает право использовать результаты услуг по Договору, являющиеся объектами интеллектуальной собственности (выраженные в том числе, но не ограничиваясь, в виде исходных кодов, алгоритмов, электронных баз данных в экземпляре АС, сопроводительной технической документации к экземпляру АС и др.), если таковые создаются в процессе оказания услуг, на условиях безвозмездной простой (неисключительной) лицензии в целях, для достижения которых заключен настоящий Договор, без права воспроизведения и распространения в течение всего срока действия исключительного права, если Договором не предусмотрено иное.</w:t>
      </w:r>
    </w:p>
    <w:p w14:paraId="410D2E8B" w14:textId="77777777" w:rsidR="00EB4DB2" w:rsidRDefault="00000000">
      <w:pPr>
        <w:numPr>
          <w:ilvl w:val="1"/>
          <w:numId w:val="68"/>
        </w:numPr>
        <w:spacing w:after="0" w:line="240" w:lineRule="auto"/>
        <w:ind w:left="0" w:firstLine="0"/>
        <w:jc w:val="both"/>
        <w:rPr>
          <w:sz w:val="24"/>
          <w:szCs w:val="24"/>
        </w:rPr>
      </w:pPr>
      <w:r>
        <w:rPr>
          <w:rFonts w:ascii="Times New Roman" w:eastAsia="Times New Roman" w:hAnsi="Times New Roman" w:cs="Times New Roman"/>
          <w:sz w:val="24"/>
          <w:szCs w:val="24"/>
        </w:rPr>
        <w:t xml:space="preserve">Заказчик поставлен в известность, что адаптация экземпляра АС, принадлежащего Заказчику, осуществляются согласно </w:t>
      </w: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9 п. 2 ст. 1270 и ст. 1280 ГК РФ.</w:t>
      </w:r>
    </w:p>
    <w:p w14:paraId="31BF57E6" w14:textId="77777777" w:rsidR="00EB4DB2" w:rsidRDefault="00EB4DB2">
      <w:pPr>
        <w:pStyle w:val="affd"/>
        <w:spacing w:before="0" w:beforeAutospacing="0" w:after="0" w:afterAutospacing="0"/>
        <w:jc w:val="both"/>
        <w:rPr>
          <w:rFonts w:cs="Arial Unicode MS"/>
        </w:rPr>
      </w:pPr>
    </w:p>
    <w:p w14:paraId="149BDE63" w14:textId="77777777" w:rsidR="00EB4DB2" w:rsidRDefault="00EB4DB2">
      <w:pPr>
        <w:pStyle w:val="affd"/>
        <w:spacing w:before="0" w:beforeAutospacing="0" w:after="0" w:afterAutospacing="0"/>
        <w:jc w:val="both"/>
        <w:rPr>
          <w:rFonts w:cs="Arial Unicode MS"/>
        </w:rPr>
      </w:pPr>
    </w:p>
    <w:p w14:paraId="3AAF288C"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Форс-мажор</w:t>
      </w:r>
    </w:p>
    <w:p w14:paraId="6CB35F9E" w14:textId="77777777" w:rsidR="00EB4DB2" w:rsidRDefault="00000000">
      <w:pPr>
        <w:pStyle w:val="affd"/>
        <w:numPr>
          <w:ilvl w:val="1"/>
          <w:numId w:val="68"/>
        </w:numPr>
        <w:spacing w:before="0" w:beforeAutospacing="0" w:after="0" w:afterAutospacing="0"/>
        <w:ind w:left="0" w:firstLine="0"/>
        <w:jc w:val="both"/>
        <w:rPr>
          <w:rFonts w:cs="Arial Unicode MS"/>
        </w:rPr>
      </w:pPr>
      <w:r>
        <w:rPr>
          <w:rFonts w:cs="Arial Unicode MS"/>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действия обстоятельств непреодолимой силы, то есть чрезвычайных и непредотвратимых при данных условиях обстоятельств, в том числе: землетрясения, наводнения, климатические катастрофы, аварии или разрушения инженерных сооружений и сетей, военные действия, забастовки, авиакатастрофы, эмбарго, террористические акты, эпидемии. Срок выполнения услуг по настоящему Договору отодвигается на время действия таких обстоятельств.</w:t>
      </w:r>
    </w:p>
    <w:p w14:paraId="38682BA8" w14:textId="77777777" w:rsidR="00EB4DB2" w:rsidRDefault="00000000">
      <w:pPr>
        <w:pStyle w:val="affd"/>
        <w:numPr>
          <w:ilvl w:val="1"/>
          <w:numId w:val="68"/>
        </w:numPr>
        <w:spacing w:before="0" w:beforeAutospacing="0" w:after="0" w:afterAutospacing="0"/>
        <w:ind w:left="0" w:firstLine="0"/>
        <w:jc w:val="both"/>
      </w:pPr>
      <w:r>
        <w:lastRenderedPageBreak/>
        <w:t>Сторона, на действия которой влияют обстоятельства непреодолимой силы, должна в течение 3 (трех) дней известить другую Сторону об их наступлении. В случае неуведомления другой Стороны о наступлении обстоятельств непреодолимой силы Сторона лишается права ссылаться на такие обстоятельства как на основание исключения ответственности за ненадлежащее исполнение обязательств по Договору.</w:t>
      </w:r>
    </w:p>
    <w:p w14:paraId="0F5F9E3B" w14:textId="77777777" w:rsidR="00EB4DB2" w:rsidRDefault="00000000">
      <w:pPr>
        <w:pStyle w:val="af3"/>
        <w:numPr>
          <w:ilvl w:val="1"/>
          <w:numId w:val="68"/>
        </w:numPr>
        <w:tabs>
          <w:tab w:val="left" w:pos="709"/>
        </w:tabs>
        <w:spacing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Если обстоятельства непреодолимой силы продолжаются более одного месяца, каждая из Сторон имеет право на досрочное расторжение настоящего Договора (односторонний отказ от исполнения Договора). В этом случае Стороны производят расчет за фактически оказанные услуги. Сторона, имеющая намерение досрочно расторгнуть настоящий Договор, обязана известить об этом другую Сторону не менее чем за 30 (тридцать) календарных дней до даты расторжения.</w:t>
      </w:r>
    </w:p>
    <w:p w14:paraId="6245FADF" w14:textId="77777777" w:rsidR="00EB4DB2" w:rsidRDefault="00EB4DB2">
      <w:pPr>
        <w:pStyle w:val="af3"/>
        <w:tabs>
          <w:tab w:val="left" w:pos="709"/>
        </w:tabs>
        <w:ind w:left="0"/>
        <w:rPr>
          <w:rFonts w:ascii="Times New Roman" w:hAnsi="Times New Roman" w:cs="Times New Roman"/>
          <w:sz w:val="24"/>
          <w:szCs w:val="24"/>
        </w:rPr>
      </w:pPr>
    </w:p>
    <w:p w14:paraId="31B63B1E"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Порядок разрешения споров</w:t>
      </w:r>
    </w:p>
    <w:p w14:paraId="3706BC46" w14:textId="77777777" w:rsidR="00EB4DB2" w:rsidRDefault="00000000">
      <w:pPr>
        <w:pStyle w:val="affd"/>
        <w:numPr>
          <w:ilvl w:val="1"/>
          <w:numId w:val="68"/>
        </w:numPr>
        <w:spacing w:before="0" w:beforeAutospacing="0" w:after="0" w:afterAutospacing="0"/>
        <w:ind w:left="0" w:firstLine="0"/>
        <w:jc w:val="both"/>
      </w:pPr>
      <w:r>
        <w:t>Все споры, возникающие при заключении, исполнении, изменении, прекращении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1871A31F" w14:textId="77777777" w:rsidR="00EB4DB2" w:rsidRDefault="00000000">
      <w:pPr>
        <w:pStyle w:val="affd"/>
        <w:numPr>
          <w:ilvl w:val="1"/>
          <w:numId w:val="68"/>
        </w:numPr>
        <w:spacing w:before="0" w:beforeAutospacing="0" w:after="0" w:afterAutospacing="0"/>
        <w:ind w:left="0" w:firstLine="0"/>
        <w:jc w:val="both"/>
      </w:pPr>
      <w:r>
        <w:t>Если Стороны не придут к соглашению путем переговоров, все споры рассматриваются в претензионном порядке.</w:t>
      </w:r>
    </w:p>
    <w:p w14:paraId="5A8B9FFF" w14:textId="77777777" w:rsidR="00EB4DB2" w:rsidRDefault="00000000">
      <w:pPr>
        <w:pStyle w:val="af3"/>
        <w:widowControl w:val="0"/>
        <w:numPr>
          <w:ilvl w:val="1"/>
          <w:numId w:val="6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Республики Татарстан.</w:t>
      </w:r>
    </w:p>
    <w:p w14:paraId="3985DB45" w14:textId="77777777" w:rsidR="00EB4DB2" w:rsidRDefault="00EB4DB2">
      <w:pPr>
        <w:pStyle w:val="af3"/>
        <w:widowControl w:val="0"/>
        <w:spacing w:after="0" w:line="240" w:lineRule="auto"/>
        <w:ind w:left="0"/>
        <w:jc w:val="both"/>
        <w:rPr>
          <w:rFonts w:ascii="Times New Roman" w:hAnsi="Times New Roman" w:cs="Times New Roman"/>
          <w:sz w:val="24"/>
          <w:szCs w:val="24"/>
        </w:rPr>
      </w:pPr>
    </w:p>
    <w:p w14:paraId="5F39B38A"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Антикоррупционная оговорка</w:t>
      </w:r>
    </w:p>
    <w:p w14:paraId="43A9AE4B" w14:textId="77777777" w:rsidR="00EB4DB2" w:rsidRDefault="00000000">
      <w:pPr>
        <w:pStyle w:val="affd"/>
        <w:numPr>
          <w:ilvl w:val="1"/>
          <w:numId w:val="68"/>
        </w:numPr>
        <w:spacing w:before="0" w:beforeAutospacing="0" w:after="0" w:afterAutospacing="0"/>
        <w:ind w:left="0" w:firstLine="0"/>
        <w:jc w:val="both"/>
        <w:rPr>
          <w:rFonts w:cs="Arial Unicode MS"/>
        </w:rPr>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w:t>
      </w:r>
      <w:r>
        <w:rPr>
          <w:rFonts w:cs="Arial Unicode MS"/>
        </w:rPr>
        <w:t xml:space="preserve"> целей.</w:t>
      </w:r>
    </w:p>
    <w:p w14:paraId="5F904212" w14:textId="77777777" w:rsidR="00EB4DB2" w:rsidRDefault="00000000">
      <w:pPr>
        <w:pStyle w:val="ConsPlusNormal"/>
        <w:tabs>
          <w:tab w:val="left" w:pos="1134"/>
        </w:tabs>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C4389AD" w14:textId="77777777" w:rsidR="00EB4DB2" w:rsidRDefault="00000000">
      <w:pPr>
        <w:pStyle w:val="affd"/>
        <w:numPr>
          <w:ilvl w:val="1"/>
          <w:numId w:val="68"/>
        </w:numPr>
        <w:spacing w:before="0" w:beforeAutospacing="0" w:after="0" w:afterAutospacing="0"/>
        <w:ind w:left="0" w:firstLine="0"/>
        <w:jc w:val="both"/>
        <w:rPr>
          <w:rFonts w:cs="Arial Unicode MS"/>
        </w:rPr>
      </w:pPr>
      <w:bookmarkStart w:id="15" w:name="Par29"/>
      <w:bookmarkEnd w:id="15"/>
      <w:r>
        <w:rPr>
          <w:rFonts w:cs="Arial Unicode MS"/>
        </w:rPr>
        <w:t>В случае возникновения у Стороны подозрений, что произошло или может произойти нарушение каких-либо положений пункта 10.1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Договора другой Стороной, ее аффилированными лицами, работниками или посредниками.</w:t>
      </w:r>
    </w:p>
    <w:p w14:paraId="06058339" w14:textId="77777777" w:rsidR="00EB4DB2" w:rsidRDefault="00000000">
      <w:pPr>
        <w:pStyle w:val="affd"/>
        <w:jc w:val="both"/>
        <w:rPr>
          <w:rFonts w:cs="Arial Unicode MS"/>
        </w:rPr>
      </w:pPr>
      <w:r>
        <w:rPr>
          <w:rFonts w:cs="Arial Unicode MS"/>
        </w:rPr>
        <w:t xml:space="preserve">Каналы уведомления Заказчика о нарушениях каких-либо положений пункта 10.1 настоящего Договора: тел.:____________,  </w:t>
      </w:r>
      <w:r>
        <w:rPr>
          <w:rFonts w:cs="Arial Unicode MS"/>
          <w:lang w:val="en-US"/>
        </w:rPr>
        <w:t>e</w:t>
      </w:r>
      <w:r>
        <w:rPr>
          <w:rFonts w:cs="Arial Unicode MS"/>
        </w:rPr>
        <w:t>-</w:t>
      </w:r>
      <w:r>
        <w:rPr>
          <w:rFonts w:cs="Arial Unicode MS"/>
          <w:lang w:val="en-US"/>
        </w:rPr>
        <w:t>mail</w:t>
      </w:r>
      <w:r>
        <w:rPr>
          <w:rFonts w:cs="Arial Unicode MS"/>
        </w:rPr>
        <w:t>: _____________________</w:t>
      </w:r>
    </w:p>
    <w:p w14:paraId="1C87DF3A" w14:textId="77777777" w:rsidR="00EB4DB2" w:rsidRDefault="00000000">
      <w:pPr>
        <w:pStyle w:val="af8"/>
        <w:ind w:firstLine="0"/>
        <w:rPr>
          <w:sz w:val="24"/>
          <w:szCs w:val="24"/>
        </w:rPr>
      </w:pPr>
      <w:r>
        <w:rPr>
          <w:sz w:val="24"/>
          <w:szCs w:val="24"/>
        </w:rPr>
        <w:t xml:space="preserve">Каналы уведомления Исполнителя о нарушениях каких-либо положений пункта 10.1 настоящего Договора: тел.: ________________, </w:t>
      </w:r>
      <w:proofErr w:type="spellStart"/>
      <w:r>
        <w:rPr>
          <w:sz w:val="24"/>
          <w:szCs w:val="24"/>
        </w:rPr>
        <w:t>e-mail</w:t>
      </w:r>
      <w:proofErr w:type="spellEnd"/>
      <w:r>
        <w:rPr>
          <w:sz w:val="24"/>
          <w:szCs w:val="24"/>
        </w:rPr>
        <w:t>: _______________________.</w:t>
      </w:r>
    </w:p>
    <w:p w14:paraId="238B6C6B" w14:textId="77777777" w:rsidR="00EB4DB2" w:rsidRDefault="00000000">
      <w:pPr>
        <w:pStyle w:val="affd"/>
        <w:ind w:firstLine="709"/>
        <w:jc w:val="both"/>
        <w:rPr>
          <w:rFonts w:cs="Arial Unicode MS"/>
        </w:rPr>
      </w:pPr>
      <w:r>
        <w:rPr>
          <w:rFonts w:cs="Arial Unicode MS"/>
        </w:rPr>
        <w:t>Сторона, получившая уведомление о нарушении каких-либо положений пункта 10.1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36CB0F20" w14:textId="77777777" w:rsidR="00EB4DB2" w:rsidRDefault="00000000">
      <w:pPr>
        <w:pStyle w:val="affd"/>
        <w:numPr>
          <w:ilvl w:val="1"/>
          <w:numId w:val="68"/>
        </w:numPr>
        <w:spacing w:before="0" w:beforeAutospacing="0" w:after="0" w:afterAutospacing="0"/>
        <w:ind w:left="0" w:firstLine="0"/>
        <w:jc w:val="both"/>
      </w:pPr>
      <w:r>
        <w:lastRenderedPageBreak/>
        <w:t>Стороны гарантируют осуществление надлежащего разбирательства по фактам нарушения положений пункта 10.1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1018B1" w14:textId="77777777" w:rsidR="00EB4DB2" w:rsidRDefault="00000000">
      <w:pPr>
        <w:pStyle w:val="af3"/>
        <w:widowControl w:val="0"/>
        <w:numPr>
          <w:ilvl w:val="1"/>
          <w:numId w:val="68"/>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случае подтверждения факта нарушения одной Стороной положений пункта 10.1 настоящего Договора и/или неполучения другой Стороной информации об итогах рассмотрения уведомления о нарушении в соответствии с пунктом 9.2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F8FFE84" w14:textId="77777777" w:rsidR="00EB4DB2" w:rsidRDefault="00EB4DB2">
      <w:pPr>
        <w:pStyle w:val="af3"/>
        <w:widowControl w:val="0"/>
        <w:spacing w:line="240" w:lineRule="auto"/>
        <w:ind w:left="0"/>
        <w:rPr>
          <w:rFonts w:ascii="Times New Roman" w:hAnsi="Times New Roman" w:cs="Times New Roman"/>
          <w:sz w:val="24"/>
          <w:szCs w:val="24"/>
        </w:rPr>
      </w:pPr>
    </w:p>
    <w:p w14:paraId="4223DAFB" w14:textId="77777777" w:rsidR="00EB4DB2" w:rsidRDefault="00000000">
      <w:pPr>
        <w:numPr>
          <w:ilvl w:val="0"/>
          <w:numId w:val="68"/>
        </w:numPr>
        <w:spacing w:after="0" w:line="240" w:lineRule="auto"/>
        <w:ind w:left="0" w:firstLine="0"/>
        <w:jc w:val="center"/>
        <w:rPr>
          <w:rFonts w:ascii="Times New Roman" w:hAnsi="Times New Roman" w:cs="Times New Roman"/>
          <w:b/>
          <w:sz w:val="24"/>
          <w:szCs w:val="24"/>
        </w:rPr>
      </w:pPr>
      <w:r>
        <w:rPr>
          <w:rFonts w:ascii="Times New Roman" w:hAnsi="Times New Roman" w:cs="Times New Roman"/>
          <w:b/>
          <w:bCs/>
          <w:sz w:val="24"/>
          <w:szCs w:val="24"/>
        </w:rPr>
        <w:t>Срок действия Договора</w:t>
      </w:r>
    </w:p>
    <w:p w14:paraId="0492AEF6" w14:textId="31E8F490" w:rsidR="00EB4DB2" w:rsidRPr="009B1954" w:rsidRDefault="00000000" w:rsidP="009B1954">
      <w:pPr>
        <w:pStyle w:val="affd"/>
        <w:numPr>
          <w:ilvl w:val="1"/>
          <w:numId w:val="68"/>
        </w:numPr>
        <w:spacing w:before="0" w:beforeAutospacing="0" w:after="0" w:afterAutospacing="0"/>
        <w:ind w:left="0" w:firstLine="0"/>
        <w:jc w:val="both"/>
        <w:rPr>
          <w:bCs/>
        </w:rPr>
      </w:pPr>
      <w:r>
        <w:t>Настоящий Договор вступает в силу с даты подписания его обеими Сторонами и действует</w:t>
      </w:r>
      <w:r w:rsidR="009B1954">
        <w:t xml:space="preserve"> с 01.01.2025 по 31.12.2025.</w:t>
      </w:r>
      <w:r>
        <w:t xml:space="preserve"> </w:t>
      </w:r>
    </w:p>
    <w:p w14:paraId="492288CA" w14:textId="77777777" w:rsidR="009B1954" w:rsidRPr="009B1954" w:rsidRDefault="009B1954" w:rsidP="009B1954">
      <w:pPr>
        <w:pStyle w:val="affd"/>
        <w:spacing w:before="0" w:beforeAutospacing="0" w:after="0" w:afterAutospacing="0"/>
        <w:jc w:val="both"/>
        <w:rPr>
          <w:bCs/>
        </w:rPr>
      </w:pPr>
    </w:p>
    <w:p w14:paraId="0A4EC80C" w14:textId="77777777" w:rsidR="00EB4DB2" w:rsidRDefault="00000000">
      <w:pPr>
        <w:numPr>
          <w:ilvl w:val="0"/>
          <w:numId w:val="68"/>
        </w:numPr>
        <w:spacing w:after="0" w:line="240"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 Передача прав или обязанностей</w:t>
      </w:r>
    </w:p>
    <w:p w14:paraId="0B5D1C13" w14:textId="77777777" w:rsidR="00EB4DB2" w:rsidRDefault="00000000">
      <w:pPr>
        <w:numPr>
          <w:ilvl w:val="1"/>
          <w:numId w:val="68"/>
        </w:numPr>
        <w:spacing w:after="0" w:line="240" w:lineRule="auto"/>
        <w:ind w:left="0" w:firstLine="0"/>
        <w:jc w:val="both"/>
        <w:rPr>
          <w:rFonts w:ascii="Times New Roman" w:hAnsi="Times New Roman" w:cs="Times New Roman"/>
          <w:bCs/>
          <w:sz w:val="24"/>
          <w:szCs w:val="24"/>
        </w:rPr>
      </w:pPr>
      <w:r>
        <w:rPr>
          <w:rFonts w:ascii="Times New Roman" w:hAnsi="Times New Roman" w:cs="Times New Roman"/>
          <w:sz w:val="24"/>
          <w:szCs w:val="24"/>
        </w:rPr>
        <w:t>Исполнитель вправе привлекать к оказанию услуг Заказчику третьих лиц (соисполнителей). При этом все права и обязанности перед Заказчиком по настоящему Договору остаются за Исполнителем.</w:t>
      </w:r>
    </w:p>
    <w:p w14:paraId="0E0AC2B9" w14:textId="77777777" w:rsidR="00EB4DB2" w:rsidRDefault="00EB4DB2">
      <w:pPr>
        <w:spacing w:after="0" w:line="240" w:lineRule="auto"/>
        <w:jc w:val="center"/>
        <w:rPr>
          <w:rFonts w:ascii="Times New Roman" w:hAnsi="Times New Roman" w:cs="Times New Roman"/>
          <w:b/>
          <w:bCs/>
          <w:sz w:val="24"/>
          <w:szCs w:val="24"/>
          <w:lang w:eastAsia="ru-RU"/>
        </w:rPr>
      </w:pPr>
    </w:p>
    <w:p w14:paraId="4DDCE110" w14:textId="77777777" w:rsidR="00EB4DB2" w:rsidRDefault="00000000">
      <w:pPr>
        <w:widowControl w:val="0"/>
        <w:spacing w:after="0" w:line="240" w:lineRule="auto"/>
        <w:jc w:val="center"/>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13.</w:t>
      </w:r>
      <w:r>
        <w:rPr>
          <w:rFonts w:ascii="Times New Roman" w:hAnsi="Times New Roman" w:cs="Times New Roman"/>
          <w:sz w:val="24"/>
          <w:szCs w:val="24"/>
        </w:rPr>
        <w:t xml:space="preserve"> </w:t>
      </w:r>
      <w:r>
        <w:rPr>
          <w:rFonts w:ascii="Times New Roman" w:eastAsia="SimSun" w:hAnsi="Times New Roman" w:cs="Times New Roman"/>
          <w:b/>
          <w:sz w:val="24"/>
          <w:szCs w:val="24"/>
          <w:lang w:eastAsia="ar-SA"/>
        </w:rPr>
        <w:tab/>
        <w:t>Применение электронного документооборота</w:t>
      </w:r>
    </w:p>
    <w:p w14:paraId="2DB302F2"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13.1.</w:t>
      </w:r>
      <w:r>
        <w:rPr>
          <w:rFonts w:ascii="Times New Roman" w:eastAsia="SimSun" w:hAnsi="Times New Roman" w:cs="Times New Roman"/>
          <w:bCs/>
          <w:sz w:val="24"/>
          <w:szCs w:val="24"/>
          <w:lang w:eastAsia="ar-SA"/>
        </w:rPr>
        <w:tab/>
        <w:t xml:space="preserve">При наличии технической возможности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 </w:t>
      </w:r>
    </w:p>
    <w:p w14:paraId="4784D97A"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4E97F5CF"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Формализованные документы:</w:t>
      </w:r>
    </w:p>
    <w:p w14:paraId="36BDF3E5"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Счета-фактуры;</w:t>
      </w:r>
    </w:p>
    <w:p w14:paraId="30426F09"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Акты сдачи-приемки;</w:t>
      </w:r>
    </w:p>
    <w:p w14:paraId="7FAA73BF"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Неформализованные документы:</w:t>
      </w:r>
    </w:p>
    <w:p w14:paraId="49277187"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Акты, подтверждающие исполнение обязательств по Договору;</w:t>
      </w:r>
    </w:p>
    <w:p w14:paraId="093B2DB9"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Дополнительное соглашение к договору;</w:t>
      </w:r>
    </w:p>
    <w:p w14:paraId="3E55D857"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Отчеты;</w:t>
      </w:r>
    </w:p>
    <w:p w14:paraId="7E595C0A"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xml:space="preserve">- Акт сверки взаиморасчетов, акт сверки взаимных требований; </w:t>
      </w:r>
    </w:p>
    <w:p w14:paraId="452CF50D"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Счета на оплату;</w:t>
      </w:r>
    </w:p>
    <w:p w14:paraId="68C1D2A8"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Официальные письма и уведомления;</w:t>
      </w:r>
    </w:p>
    <w:p w14:paraId="6EBB5630"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Заявки;</w:t>
      </w:r>
    </w:p>
    <w:p w14:paraId="23E66381"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Прочие неформализованные документы.</w:t>
      </w:r>
    </w:p>
    <w:p w14:paraId="58840D46"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xml:space="preserve">13.3.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w:t>
      </w:r>
      <w:r>
        <w:rPr>
          <w:rFonts w:ascii="Times New Roman" w:eastAsia="SimSun" w:hAnsi="Times New Roman" w:cs="Times New Roman"/>
          <w:bCs/>
          <w:sz w:val="24"/>
          <w:szCs w:val="24"/>
          <w:lang w:eastAsia="ar-SA"/>
        </w:rPr>
        <w:lastRenderedPageBreak/>
        <w:t xml:space="preserve">исключительно на бумажном носителе. </w:t>
      </w:r>
    </w:p>
    <w:p w14:paraId="5CFE2639"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1D0D32D9"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xml:space="preserve">13.4.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Договора, способов изготовления и обмена документами, способов связи, способов обмена сообщениями между Сторонами. </w:t>
      </w:r>
    </w:p>
    <w:p w14:paraId="1E647604"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 </w:t>
      </w:r>
    </w:p>
    <w:p w14:paraId="0F10405D"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7D81D924"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79744478"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C739C50"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7A40987A"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1B26846C"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2FB2DFB4"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7C3CC644"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428F22A7"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13.8.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08313591" w14:textId="77777777" w:rsidR="00EB4DB2" w:rsidRDefault="00000000">
      <w:pPr>
        <w:widowControl w:val="0"/>
        <w:spacing w:after="0" w:line="240" w:lineRule="auto"/>
        <w:jc w:val="both"/>
        <w:rPr>
          <w:rFonts w:ascii="Times New Roman" w:eastAsia="SimSun" w:hAnsi="Times New Roman" w:cs="Times New Roman"/>
          <w:bCs/>
          <w:sz w:val="24"/>
          <w:szCs w:val="24"/>
          <w:lang w:eastAsia="ar-SA"/>
        </w:rPr>
      </w:pPr>
      <w:r>
        <w:rPr>
          <w:rFonts w:ascii="Times New Roman" w:eastAsia="SimSun" w:hAnsi="Times New Roman" w:cs="Times New Roman"/>
          <w:bCs/>
          <w:sz w:val="24"/>
          <w:szCs w:val="24"/>
          <w:lang w:eastAsia="ar-SA"/>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62E0A76F" w14:textId="77777777" w:rsidR="00EB4DB2" w:rsidRDefault="00000000">
      <w:pPr>
        <w:widowControl w:val="0"/>
        <w:spacing w:after="0" w:line="240" w:lineRule="auto"/>
        <w:jc w:val="both"/>
        <w:rPr>
          <w:rFonts w:ascii="Times New Roman" w:eastAsia="SimSun" w:hAnsi="Times New Roman" w:cs="Times New Roman"/>
          <w:bCs/>
          <w:lang w:eastAsia="ar-SA"/>
        </w:rPr>
      </w:pPr>
      <w:r>
        <w:rPr>
          <w:rFonts w:ascii="Times New Roman" w:eastAsia="SimSun" w:hAnsi="Times New Roman" w:cs="Times New Roman"/>
          <w:bCs/>
          <w:sz w:val="24"/>
          <w:szCs w:val="24"/>
          <w:lang w:eastAsia="ar-SA"/>
        </w:rPr>
        <w:t xml:space="preserve">В случае отказа любой из Сторон от обмена документами в электронном виде, подписанными </w:t>
      </w:r>
      <w:r>
        <w:rPr>
          <w:rFonts w:ascii="Times New Roman" w:eastAsia="SimSun" w:hAnsi="Times New Roman" w:cs="Times New Roman"/>
          <w:bCs/>
          <w:sz w:val="24"/>
          <w:szCs w:val="24"/>
          <w:lang w:eastAsia="ar-SA"/>
        </w:rPr>
        <w:lastRenderedPageBreak/>
        <w:t>ЭП, такая Сторона обязана известить другую Сторону не менее чем за 30 (тридцать) календарных дней до предполагаемой</w:t>
      </w:r>
      <w:r>
        <w:rPr>
          <w:rFonts w:ascii="Times New Roman" w:eastAsia="SimSun" w:hAnsi="Times New Roman" w:cs="Times New Roman"/>
          <w:bCs/>
          <w:lang w:eastAsia="ar-SA"/>
        </w:rPr>
        <w:t xml:space="preserve"> даты окончания использования ЭДО.</w:t>
      </w:r>
    </w:p>
    <w:p w14:paraId="5F842A29" w14:textId="77777777" w:rsidR="00EB4DB2" w:rsidRDefault="00EB4DB2">
      <w:pPr>
        <w:widowControl w:val="0"/>
        <w:ind w:firstLine="567"/>
        <w:jc w:val="both"/>
        <w:rPr>
          <w:rFonts w:eastAsia="SimSun"/>
          <w:bCs/>
          <w:lang w:eastAsia="ar-SA"/>
        </w:rPr>
      </w:pPr>
    </w:p>
    <w:p w14:paraId="6C5242C1" w14:textId="77777777" w:rsidR="00EB4DB2" w:rsidRDefault="00000000">
      <w:pPr>
        <w:pStyle w:val="af3"/>
        <w:widowControl w:val="0"/>
        <w:numPr>
          <w:ilvl w:val="0"/>
          <w:numId w:val="74"/>
        </w:numPr>
        <w:spacing w:after="0" w:line="240" w:lineRule="auto"/>
        <w:jc w:val="center"/>
        <w:rPr>
          <w:rFonts w:ascii="Times New Roman" w:eastAsia="SimSun" w:hAnsi="Times New Roman" w:cs="Times New Roman"/>
          <w:b/>
          <w:lang w:eastAsia="ar-SA"/>
        </w:rPr>
      </w:pPr>
      <w:r>
        <w:rPr>
          <w:rFonts w:ascii="Times New Roman" w:eastAsia="SimSun" w:hAnsi="Times New Roman" w:cs="Times New Roman"/>
          <w:b/>
          <w:sz w:val="24"/>
          <w:lang w:eastAsia="ar-SA"/>
        </w:rPr>
        <w:t>Прочие услови</w:t>
      </w:r>
      <w:r>
        <w:rPr>
          <w:rFonts w:ascii="Times New Roman" w:eastAsia="SimSun" w:hAnsi="Times New Roman" w:cs="Times New Roman"/>
          <w:b/>
          <w:lang w:eastAsia="ar-SA"/>
        </w:rPr>
        <w:t>я</w:t>
      </w:r>
    </w:p>
    <w:p w14:paraId="2AD7DA7B" w14:textId="77777777" w:rsidR="00EB4DB2" w:rsidRDefault="00000000">
      <w:pPr>
        <w:pStyle w:val="aff1"/>
        <w:numPr>
          <w:ilvl w:val="1"/>
          <w:numId w:val="75"/>
        </w:numPr>
        <w:spacing w:after="0" w:line="240" w:lineRule="auto"/>
        <w:ind w:left="0" w:firstLine="0"/>
        <w:rPr>
          <w:color w:val="000000"/>
          <w:sz w:val="24"/>
        </w:rPr>
      </w:pPr>
      <w:r>
        <w:rPr>
          <w:color w:val="000000"/>
          <w:spacing w:val="-2"/>
          <w:sz w:val="24"/>
        </w:rPr>
        <w:t>Денежные средства, внесенные Исполнителем в качестве обеспечения исполнения договора, возвращаются на счет Исполнителя в течение 10 (десяти) рабочих дней:</w:t>
      </w:r>
    </w:p>
    <w:p w14:paraId="35E5579B" w14:textId="77777777" w:rsidR="00EB4DB2" w:rsidRDefault="00000000">
      <w:pPr>
        <w:pStyle w:val="aff1"/>
        <w:spacing w:after="0" w:line="240" w:lineRule="auto"/>
        <w:ind w:firstLine="0"/>
        <w:rPr>
          <w:color w:val="000000"/>
          <w:spacing w:val="-2"/>
          <w:sz w:val="24"/>
        </w:rPr>
      </w:pPr>
      <w:r>
        <w:rPr>
          <w:color w:val="000000"/>
          <w:spacing w:val="-2"/>
          <w:sz w:val="24"/>
        </w:rPr>
        <w:t>- с даты получения полного комплекта документов, предусмотренных договором, подтверждающих надлежащее исполнение обязательств по договору в том числе, акта (актов) об оказании услуг;</w:t>
      </w:r>
    </w:p>
    <w:p w14:paraId="3A5EB49E" w14:textId="77777777" w:rsidR="00EB4DB2" w:rsidRDefault="00000000">
      <w:pPr>
        <w:pStyle w:val="aff1"/>
        <w:spacing w:after="0" w:line="240" w:lineRule="auto"/>
        <w:ind w:firstLine="0"/>
        <w:rPr>
          <w:spacing w:val="-2"/>
          <w:sz w:val="24"/>
          <w:szCs w:val="24"/>
        </w:rPr>
      </w:pPr>
      <w:r>
        <w:rPr>
          <w:color w:val="000000"/>
          <w:spacing w:val="-2"/>
          <w:sz w:val="24"/>
        </w:rPr>
        <w:t xml:space="preserve">- </w:t>
      </w:r>
      <w:r>
        <w:rPr>
          <w:spacing w:val="-2"/>
          <w:sz w:val="24"/>
        </w:rPr>
        <w:t xml:space="preserve"> с </w:t>
      </w:r>
      <w:r>
        <w:rPr>
          <w:spacing w:val="-2"/>
          <w:sz w:val="24"/>
          <w:szCs w:val="24"/>
        </w:rPr>
        <w:t>даты расторжения настоящего Договора по соглашению Сторон, но не в связи с ненадлежащим исполнением настоящего Договора Исполнителем.</w:t>
      </w:r>
    </w:p>
    <w:p w14:paraId="5E43ED09" w14:textId="77777777" w:rsidR="00EB4DB2" w:rsidRDefault="00000000">
      <w:pPr>
        <w:pStyle w:val="aff1"/>
        <w:numPr>
          <w:ilvl w:val="1"/>
          <w:numId w:val="75"/>
        </w:numPr>
        <w:spacing w:after="0" w:line="240" w:lineRule="auto"/>
        <w:ind w:left="0" w:firstLine="0"/>
        <w:rPr>
          <w:color w:val="000000"/>
          <w:sz w:val="24"/>
          <w:szCs w:val="24"/>
        </w:rPr>
      </w:pPr>
      <w:r>
        <w:rPr>
          <w:color w:val="000000"/>
          <w:sz w:val="24"/>
          <w:szCs w:val="24"/>
        </w:rPr>
        <w:t>Обеспечение исполнения настоящего Договора распространяется на обязательства Исполнителя (кроме гарантийных обязательств), предусмотренные Договором,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Исполнителем обязательств по настоящему Договору.</w:t>
      </w:r>
    </w:p>
    <w:p w14:paraId="6EE951BA" w14:textId="77777777" w:rsidR="00EB4DB2" w:rsidRDefault="00000000">
      <w:pPr>
        <w:pStyle w:val="aff1"/>
        <w:spacing w:after="0" w:line="240" w:lineRule="auto"/>
        <w:ind w:firstLine="0"/>
        <w:rPr>
          <w:b/>
          <w:bCs/>
          <w:color w:val="000000"/>
          <w:sz w:val="24"/>
          <w:szCs w:val="24"/>
        </w:rPr>
      </w:pPr>
      <w:r>
        <w:rPr>
          <w:b/>
          <w:bCs/>
          <w:color w:val="000000"/>
          <w:sz w:val="24"/>
          <w:szCs w:val="24"/>
        </w:rPr>
        <w:t>14.3. Заказчик оставляет за собой право удержать обеспечение Договора целиком или получить выплату целиком по банковской гарантии в следующих случаях:</w:t>
      </w:r>
    </w:p>
    <w:p w14:paraId="07F13626" w14:textId="5107ABB4" w:rsidR="00EB4DB2" w:rsidRDefault="00000000">
      <w:pPr>
        <w:pStyle w:val="aff1"/>
        <w:spacing w:after="0" w:line="240" w:lineRule="auto"/>
        <w:ind w:firstLine="0"/>
        <w:rPr>
          <w:b/>
          <w:bCs/>
          <w:color w:val="000000"/>
          <w:sz w:val="24"/>
          <w:szCs w:val="24"/>
        </w:rPr>
      </w:pPr>
      <w:r>
        <w:rPr>
          <w:b/>
          <w:bCs/>
          <w:color w:val="000000"/>
          <w:sz w:val="24"/>
          <w:szCs w:val="24"/>
        </w:rPr>
        <w:t xml:space="preserve">- причинённый ущерб, неустойка или упущенная выгода </w:t>
      </w:r>
      <w:r w:rsidR="009B1954">
        <w:rPr>
          <w:b/>
          <w:bCs/>
          <w:color w:val="000000"/>
          <w:sz w:val="24"/>
          <w:szCs w:val="24"/>
        </w:rPr>
        <w:t>больше</w:t>
      </w:r>
      <w:r>
        <w:rPr>
          <w:b/>
          <w:bCs/>
          <w:color w:val="000000"/>
          <w:sz w:val="24"/>
          <w:szCs w:val="24"/>
        </w:rPr>
        <w:t xml:space="preserve"> или равны сумме обеспечения Договора;</w:t>
      </w:r>
    </w:p>
    <w:p w14:paraId="4BB700BC" w14:textId="77777777" w:rsidR="00EB4DB2" w:rsidRDefault="00000000">
      <w:pPr>
        <w:pStyle w:val="aff1"/>
        <w:spacing w:after="0" w:line="240" w:lineRule="auto"/>
        <w:ind w:firstLine="0"/>
        <w:rPr>
          <w:b/>
          <w:bCs/>
          <w:color w:val="000000"/>
          <w:sz w:val="24"/>
          <w:szCs w:val="24"/>
        </w:rPr>
      </w:pPr>
      <w:r>
        <w:rPr>
          <w:b/>
          <w:bCs/>
          <w:color w:val="000000"/>
          <w:sz w:val="24"/>
          <w:szCs w:val="24"/>
        </w:rPr>
        <w:t>- при одностороннем отказе Исполнителя от исполнения Договора.</w:t>
      </w:r>
    </w:p>
    <w:p w14:paraId="46A3F73A" w14:textId="77777777" w:rsidR="00EB4DB2" w:rsidRDefault="00000000">
      <w:pPr>
        <w:pStyle w:val="aff1"/>
        <w:numPr>
          <w:ilvl w:val="1"/>
          <w:numId w:val="76"/>
        </w:numPr>
        <w:spacing w:after="0" w:line="240" w:lineRule="auto"/>
        <w:ind w:left="0" w:firstLine="0"/>
        <w:rPr>
          <w:color w:val="000000"/>
          <w:sz w:val="24"/>
          <w:szCs w:val="24"/>
        </w:rPr>
      </w:pPr>
      <w:r>
        <w:rPr>
          <w:color w:val="000000"/>
          <w:sz w:val="24"/>
          <w:szCs w:val="24"/>
        </w:rPr>
        <w:t>Исполнитель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Заказчиком в течение 5 (пяти) рабочих дней с даты получения обращения. При соответствии банковской гарантии и кредитной организации требованиям конкурсной документации, при наличии реквизитов для осуществления возврата денежного обеспечения замена обеспечения может быть согласована.</w:t>
      </w:r>
    </w:p>
    <w:p w14:paraId="1B503820" w14:textId="77777777" w:rsidR="00EB4DB2" w:rsidRDefault="00000000">
      <w:pPr>
        <w:pStyle w:val="aff1"/>
        <w:spacing w:after="0" w:line="240" w:lineRule="auto"/>
        <w:ind w:firstLine="0"/>
        <w:rPr>
          <w:color w:val="000000"/>
          <w:sz w:val="24"/>
          <w:szCs w:val="24"/>
        </w:rPr>
      </w:pPr>
      <w:r>
        <w:rPr>
          <w:color w:val="000000"/>
          <w:sz w:val="24"/>
          <w:szCs w:val="24"/>
        </w:rPr>
        <w:t>Денежные средства, перечисленные ранее,</w:t>
      </w:r>
      <w:r>
        <w:rPr>
          <w:color w:val="000000"/>
          <w:spacing w:val="-2"/>
          <w:sz w:val="24"/>
          <w:szCs w:val="24"/>
        </w:rPr>
        <w:t xml:space="preserve"> </w:t>
      </w:r>
      <w:r>
        <w:rPr>
          <w:color w:val="000000"/>
          <w:sz w:val="24"/>
          <w:szCs w:val="24"/>
        </w:rPr>
        <w:t>возвращаются Исполнителю на банковский счет, указанный в его письменном обращении, в течение 10 (десяти) рабочих дней с даты представления оригинала банковской гарантии.</w:t>
      </w:r>
    </w:p>
    <w:p w14:paraId="6F85E51C" w14:textId="77777777" w:rsidR="00EB4DB2" w:rsidRDefault="00000000">
      <w:pPr>
        <w:pStyle w:val="aff1"/>
        <w:numPr>
          <w:ilvl w:val="1"/>
          <w:numId w:val="76"/>
        </w:numPr>
        <w:spacing w:after="0" w:line="240" w:lineRule="auto"/>
        <w:ind w:left="0" w:firstLine="0"/>
        <w:rPr>
          <w:sz w:val="24"/>
          <w:szCs w:val="24"/>
        </w:rPr>
      </w:pPr>
      <w:r>
        <w:rPr>
          <w:sz w:val="24"/>
          <w:szCs w:val="24"/>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направляемого Исполнителем в адрес Заказчика.</w:t>
      </w:r>
    </w:p>
    <w:p w14:paraId="7EB359EE" w14:textId="77777777" w:rsidR="00EB4DB2" w:rsidRDefault="00000000">
      <w:pPr>
        <w:pStyle w:val="aff1"/>
        <w:spacing w:after="0" w:line="240" w:lineRule="auto"/>
        <w:ind w:firstLine="0"/>
        <w:rPr>
          <w:sz w:val="24"/>
          <w:szCs w:val="24"/>
          <w:highlight w:val="yellow"/>
        </w:rPr>
      </w:pPr>
      <w:r>
        <w:rPr>
          <w:sz w:val="24"/>
          <w:szCs w:val="24"/>
        </w:rPr>
        <w:t>14.6. В случае продления срока действия Договора и/или увеличения количества предусмотренных Договором услуг Заказчик вправе потребовать от Исполнителя:</w:t>
      </w:r>
    </w:p>
    <w:p w14:paraId="418DFBEB" w14:textId="77777777" w:rsidR="00EB4DB2" w:rsidRDefault="00000000">
      <w:pPr>
        <w:pStyle w:val="aff1"/>
        <w:spacing w:after="0" w:line="240" w:lineRule="auto"/>
        <w:ind w:firstLine="0"/>
        <w:rPr>
          <w:sz w:val="24"/>
          <w:szCs w:val="24"/>
        </w:rPr>
      </w:pPr>
      <w:r>
        <w:rPr>
          <w:sz w:val="24"/>
          <w:szCs w:val="24"/>
        </w:rPr>
        <w:t>- дополнение к банковской гарантии соразмерно продлению срока действия Договора и/или увеличению количества предусмотренных Договором услуг;</w:t>
      </w:r>
    </w:p>
    <w:p w14:paraId="7F0634F8" w14:textId="77777777" w:rsidR="00EB4DB2" w:rsidRDefault="00000000">
      <w:pPr>
        <w:pStyle w:val="af3"/>
        <w:widowControl w:val="0"/>
        <w:tabs>
          <w:tab w:val="left" w:pos="1080"/>
          <w:tab w:val="left" w:pos="1134"/>
          <w:tab w:val="left" w:pos="1276"/>
          <w:tab w:val="left" w:pos="1418"/>
          <w:tab w:val="left" w:pos="15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дополнительно внести денежные средства (дополнительное обеспечение) в размере 20% (двадцати процентов) от увеличиваемой стоимости услуг до момента подписания дополнительного соглашения к Договору. </w:t>
      </w:r>
    </w:p>
    <w:p w14:paraId="2C2AFCB0" w14:textId="77777777" w:rsidR="00EB4DB2" w:rsidRDefault="00000000">
      <w:pPr>
        <w:pStyle w:val="af3"/>
        <w:widowControl w:val="0"/>
        <w:tabs>
          <w:tab w:val="left" w:pos="1080"/>
          <w:tab w:val="left" w:pos="1134"/>
          <w:tab w:val="left" w:pos="1276"/>
          <w:tab w:val="left" w:pos="1418"/>
          <w:tab w:val="left" w:pos="15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Дополнение к банковской гарантии/платежное поручение о дополнительном внесении денежных средств представляется Заказчику одновременно с подписанным Исполнителем дополнительным соглашением к Договору. </w:t>
      </w:r>
    </w:p>
    <w:p w14:paraId="082CC9AD" w14:textId="09E2F298" w:rsidR="00EB4DB2" w:rsidRDefault="00000000">
      <w:pPr>
        <w:pStyle w:val="af3"/>
        <w:numPr>
          <w:ilvl w:val="1"/>
          <w:numId w:val="77"/>
        </w:numPr>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Для удержания обеспечения настоящего Договора целиком либо частично или получения выплаты по банковской гарантии </w:t>
      </w:r>
      <w:r w:rsidR="009B1954">
        <w:rPr>
          <w:rFonts w:ascii="Times New Roman" w:hAnsi="Times New Roman" w:cs="Times New Roman"/>
          <w:sz w:val="24"/>
          <w:szCs w:val="24"/>
        </w:rPr>
        <w:t>целиком,</w:t>
      </w:r>
      <w:r>
        <w:rPr>
          <w:rFonts w:ascii="Times New Roman" w:hAnsi="Times New Roman" w:cs="Times New Roman"/>
          <w:sz w:val="24"/>
          <w:szCs w:val="24"/>
        </w:rPr>
        <w:t xml:space="preserve"> либо частично Заказчик направляет в адрес Исполнителя претензию </w:t>
      </w:r>
      <w:r>
        <w:rPr>
          <w:rFonts w:ascii="Times New Roman" w:hAnsi="Times New Roman" w:cs="Times New Roman"/>
          <w:sz w:val="24"/>
          <w:szCs w:val="24"/>
          <w:shd w:val="clear" w:color="auto" w:fill="FFFFFF"/>
        </w:rPr>
        <w:t xml:space="preserve">с ссылкой на условия Договора, которые нарушены, расчет сумм, </w:t>
      </w:r>
      <w:r>
        <w:rPr>
          <w:rFonts w:ascii="Times New Roman" w:hAnsi="Times New Roman" w:cs="Times New Roman"/>
          <w:sz w:val="24"/>
          <w:szCs w:val="24"/>
          <w:shd w:val="clear" w:color="auto" w:fill="FFFFFF"/>
        </w:rPr>
        <w:lastRenderedPageBreak/>
        <w:t>которые взыскивает Заказчик, и возможность их удержания за счет обеспечения исполнения настоящего Договора.</w:t>
      </w:r>
    </w:p>
    <w:p w14:paraId="3941AE3E" w14:textId="0FFF6A8D" w:rsidR="00EB4DB2" w:rsidRDefault="0000000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случае, если Исполнитель добровольно выплачивает сумму требований, отраженную в претензии, обеспечение возвращается полностью. Если нет, то требуемая сумма удерживается из обеспечения, либо Заказчик направляет требование Гаранту для получения выплаты испрашиваемой суммы по </w:t>
      </w:r>
      <w:r w:rsidR="007213F6">
        <w:rPr>
          <w:rFonts w:ascii="Times New Roman" w:hAnsi="Times New Roman" w:cs="Times New Roman"/>
          <w:sz w:val="24"/>
          <w:szCs w:val="24"/>
          <w:shd w:val="clear" w:color="auto" w:fill="FFFFFF"/>
        </w:rPr>
        <w:t>банковской гарантии</w:t>
      </w:r>
      <w:r>
        <w:rPr>
          <w:rFonts w:ascii="Times New Roman" w:hAnsi="Times New Roman" w:cs="Times New Roman"/>
          <w:sz w:val="24"/>
          <w:szCs w:val="24"/>
          <w:shd w:val="clear" w:color="auto" w:fill="FFFFFF"/>
        </w:rPr>
        <w:t>.</w:t>
      </w:r>
    </w:p>
    <w:p w14:paraId="27C64370" w14:textId="77777777" w:rsidR="00EB4DB2" w:rsidRDefault="00000000">
      <w:pPr>
        <w:tabs>
          <w:tab w:val="left" w:pos="-306"/>
          <w:tab w:val="left" w:pos="566"/>
          <w:tab w:val="left" w:pos="720"/>
          <w:tab w:val="left" w:pos="1286"/>
          <w:tab w:val="left" w:pos="2006"/>
          <w:tab w:val="left" w:pos="2726"/>
          <w:tab w:val="left" w:pos="3446"/>
          <w:tab w:val="left" w:pos="4166"/>
          <w:tab w:val="left" w:pos="4886"/>
          <w:tab w:val="left" w:pos="5606"/>
          <w:tab w:val="left" w:pos="6326"/>
          <w:tab w:val="left" w:pos="7046"/>
          <w:tab w:val="left" w:pos="7766"/>
          <w:tab w:val="left" w:pos="8486"/>
          <w:tab w:val="left" w:pos="9206"/>
          <w:tab w:val="left" w:pos="10065"/>
          <w:tab w:val="left" w:pos="10646"/>
        </w:tabs>
        <w:spacing w:after="0" w:line="240"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14.8. Во всем остальном, что не предусмотрено Договором, Стороны руководствуются законодательством РФ.</w:t>
      </w:r>
    </w:p>
    <w:p w14:paraId="7C15DB07" w14:textId="77777777" w:rsidR="00EB4DB2" w:rsidRDefault="00000000">
      <w:pPr>
        <w:tabs>
          <w:tab w:val="left" w:pos="-306"/>
          <w:tab w:val="left" w:pos="566"/>
          <w:tab w:val="left" w:pos="720"/>
          <w:tab w:val="left" w:pos="1286"/>
          <w:tab w:val="left" w:pos="2006"/>
          <w:tab w:val="left" w:pos="2726"/>
          <w:tab w:val="left" w:pos="3446"/>
          <w:tab w:val="left" w:pos="4166"/>
          <w:tab w:val="left" w:pos="4886"/>
          <w:tab w:val="left" w:pos="5606"/>
          <w:tab w:val="left" w:pos="6326"/>
          <w:tab w:val="left" w:pos="7046"/>
          <w:tab w:val="left" w:pos="7766"/>
          <w:tab w:val="left" w:pos="8486"/>
          <w:tab w:val="left" w:pos="9206"/>
          <w:tab w:val="left" w:pos="10065"/>
          <w:tab w:val="left" w:pos="10646"/>
        </w:tabs>
        <w:spacing w:after="0" w:line="240"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14.9. Все изменения и дополнения по Договору имеют силу, если они приняты по взаимному согласию Сторон, оформлены письменно и подписаны компетентными представителями Сторон.</w:t>
      </w:r>
    </w:p>
    <w:p w14:paraId="6D809659" w14:textId="77777777" w:rsidR="00EB4DB2" w:rsidRDefault="00000000">
      <w:pPr>
        <w:tabs>
          <w:tab w:val="left" w:pos="-306"/>
          <w:tab w:val="left" w:pos="566"/>
          <w:tab w:val="left" w:pos="720"/>
          <w:tab w:val="left" w:pos="1286"/>
          <w:tab w:val="left" w:pos="2006"/>
          <w:tab w:val="left" w:pos="2726"/>
          <w:tab w:val="left" w:pos="3446"/>
          <w:tab w:val="left" w:pos="4166"/>
          <w:tab w:val="left" w:pos="4886"/>
          <w:tab w:val="left" w:pos="5606"/>
          <w:tab w:val="left" w:pos="6326"/>
          <w:tab w:val="left" w:pos="7046"/>
          <w:tab w:val="left" w:pos="7766"/>
          <w:tab w:val="left" w:pos="8486"/>
          <w:tab w:val="left" w:pos="9206"/>
          <w:tab w:val="left" w:pos="10065"/>
          <w:tab w:val="left" w:pos="10646"/>
        </w:tabs>
        <w:spacing w:after="0" w:line="240"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14.10. Договор составлен в двух имеющих равную силу экземплярах, один из которых находится у Заказчика, а другой – у Исполнителя.</w:t>
      </w:r>
    </w:p>
    <w:p w14:paraId="7914C971" w14:textId="77777777" w:rsidR="00EB4DB2" w:rsidRDefault="00EB4DB2">
      <w:pPr>
        <w:pStyle w:val="afff7"/>
        <w:tabs>
          <w:tab w:val="left" w:pos="180"/>
          <w:tab w:val="left" w:pos="360"/>
        </w:tabs>
        <w:ind w:firstLine="0"/>
        <w:rPr>
          <w:rFonts w:ascii="Times New Roman" w:hAnsi="Times New Roman" w:cs="Times New Roman"/>
          <w:b/>
        </w:rPr>
      </w:pPr>
    </w:p>
    <w:p w14:paraId="2D80F0A8" w14:textId="77777777" w:rsidR="00EB4DB2" w:rsidRDefault="00000000">
      <w:pPr>
        <w:spacing w:after="0" w:line="240" w:lineRule="auto"/>
        <w:jc w:val="center"/>
        <w:rPr>
          <w:rFonts w:ascii="Times New Roman" w:hAnsi="Times New Roman" w:cs="Times New Roman"/>
          <w:sz w:val="24"/>
        </w:rPr>
      </w:pPr>
      <w:r>
        <w:rPr>
          <w:rFonts w:ascii="Times New Roman" w:hAnsi="Times New Roman" w:cs="Times New Roman"/>
          <w:b/>
          <w:sz w:val="24"/>
        </w:rPr>
        <w:t>15. Адреса, реквизиты и подписи сторон</w:t>
      </w:r>
    </w:p>
    <w:p w14:paraId="469D3991" w14:textId="77777777" w:rsidR="00EB4DB2" w:rsidRDefault="00EB4DB2">
      <w:pPr>
        <w:spacing w:after="0" w:line="240" w:lineRule="auto"/>
        <w:rPr>
          <w:rFonts w:ascii="Times New Roman" w:hAnsi="Times New Roman" w:cs="Times New Roman"/>
        </w:rPr>
      </w:pP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1"/>
        <w:gridCol w:w="4879"/>
      </w:tblGrid>
      <w:tr w:rsidR="00EB4DB2" w14:paraId="2EA5CD42" w14:textId="77777777">
        <w:trPr>
          <w:trHeight w:val="347"/>
          <w:jc w:val="center"/>
        </w:trPr>
        <w:tc>
          <w:tcPr>
            <w:tcW w:w="4881" w:type="dxa"/>
          </w:tcPr>
          <w:p w14:paraId="18B65608" w14:textId="77777777" w:rsidR="00EB4DB2" w:rsidRDefault="00000000">
            <w:pPr>
              <w:tabs>
                <w:tab w:val="left" w:pos="284"/>
                <w:tab w:val="left" w:pos="426"/>
              </w:tabs>
              <w:spacing w:after="0" w:line="240" w:lineRule="auto"/>
              <w:rPr>
                <w:rFonts w:ascii="Times New Roman" w:hAnsi="Times New Roman" w:cs="Times New Roman"/>
                <w:b/>
              </w:rPr>
            </w:pPr>
            <w:r>
              <w:rPr>
                <w:rFonts w:ascii="Times New Roman" w:hAnsi="Times New Roman" w:cs="Times New Roman"/>
                <w:b/>
              </w:rPr>
              <w:t>ЗАКАЗЧИК:</w:t>
            </w:r>
          </w:p>
        </w:tc>
        <w:tc>
          <w:tcPr>
            <w:tcW w:w="4879" w:type="dxa"/>
          </w:tcPr>
          <w:p w14:paraId="260F2908" w14:textId="77777777" w:rsidR="00EB4DB2" w:rsidRDefault="00000000">
            <w:pPr>
              <w:tabs>
                <w:tab w:val="left" w:pos="284"/>
                <w:tab w:val="left" w:pos="426"/>
              </w:tabs>
              <w:spacing w:after="0" w:line="240" w:lineRule="auto"/>
              <w:rPr>
                <w:rFonts w:ascii="Times New Roman" w:hAnsi="Times New Roman" w:cs="Times New Roman"/>
                <w:b/>
                <w:lang w:eastAsia="ru-RU"/>
              </w:rPr>
            </w:pPr>
            <w:r>
              <w:rPr>
                <w:rFonts w:ascii="Times New Roman" w:hAnsi="Times New Roman" w:cs="Times New Roman"/>
                <w:b/>
                <w:lang w:eastAsia="ru-RU"/>
              </w:rPr>
              <w:t>ИСПОЛНИТЕЛЬ:</w:t>
            </w:r>
          </w:p>
        </w:tc>
      </w:tr>
      <w:tr w:rsidR="00EB4DB2" w14:paraId="52889995" w14:textId="77777777">
        <w:trPr>
          <w:trHeight w:val="347"/>
          <w:jc w:val="center"/>
        </w:trPr>
        <w:tc>
          <w:tcPr>
            <w:tcW w:w="4881" w:type="dxa"/>
          </w:tcPr>
          <w:p w14:paraId="29C01D0B" w14:textId="77777777" w:rsidR="00EB4DB2" w:rsidRDefault="00EB4DB2">
            <w:pPr>
              <w:tabs>
                <w:tab w:val="left" w:pos="284"/>
                <w:tab w:val="left" w:pos="426"/>
                <w:tab w:val="left" w:pos="1512"/>
              </w:tabs>
              <w:spacing w:after="0" w:line="240" w:lineRule="auto"/>
              <w:rPr>
                <w:rFonts w:ascii="Times New Roman" w:hAnsi="Times New Roman" w:cs="Times New Roman"/>
                <w:b/>
              </w:rPr>
            </w:pPr>
          </w:p>
        </w:tc>
        <w:tc>
          <w:tcPr>
            <w:tcW w:w="4879" w:type="dxa"/>
          </w:tcPr>
          <w:p w14:paraId="4A26EE16" w14:textId="77777777" w:rsidR="00EB4DB2" w:rsidRDefault="00EB4DB2">
            <w:pPr>
              <w:tabs>
                <w:tab w:val="left" w:pos="284"/>
                <w:tab w:val="left" w:pos="426"/>
                <w:tab w:val="left" w:pos="1512"/>
              </w:tabs>
              <w:spacing w:after="0" w:line="240" w:lineRule="auto"/>
              <w:rPr>
                <w:rFonts w:ascii="Times New Roman" w:hAnsi="Times New Roman" w:cs="Times New Roman"/>
                <w:b/>
              </w:rPr>
            </w:pPr>
          </w:p>
        </w:tc>
      </w:tr>
      <w:tr w:rsidR="00EB4DB2" w14:paraId="081D968B" w14:textId="77777777">
        <w:trPr>
          <w:trHeight w:val="276"/>
          <w:jc w:val="center"/>
        </w:trPr>
        <w:tc>
          <w:tcPr>
            <w:tcW w:w="4881" w:type="dxa"/>
          </w:tcPr>
          <w:p w14:paraId="5D78CFEE"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b/>
              </w:rPr>
              <w:t>Адрес места нахождения</w:t>
            </w:r>
            <w:r>
              <w:rPr>
                <w:rFonts w:ascii="Times New Roman" w:hAnsi="Times New Roman" w:cs="Times New Roman"/>
              </w:rPr>
              <w:t xml:space="preserve">: </w:t>
            </w:r>
          </w:p>
          <w:p w14:paraId="7ECDBF64"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Адрес для отправки корреспонденции: </w:t>
            </w:r>
          </w:p>
          <w:p w14:paraId="363448AE"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ОГРН </w:t>
            </w:r>
          </w:p>
          <w:p w14:paraId="0ED4FDAD"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ИНН </w:t>
            </w:r>
          </w:p>
          <w:p w14:paraId="1C148DBF"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КПП </w:t>
            </w:r>
          </w:p>
          <w:p w14:paraId="5B8E9F31" w14:textId="77777777" w:rsidR="00EB4DB2" w:rsidRDefault="00000000">
            <w:pPr>
              <w:tabs>
                <w:tab w:val="left" w:pos="284"/>
                <w:tab w:val="left" w:pos="426"/>
              </w:tabs>
              <w:spacing w:after="0" w:line="240" w:lineRule="auto"/>
              <w:rPr>
                <w:rFonts w:ascii="Times New Roman" w:hAnsi="Times New Roman" w:cs="Times New Roman"/>
                <w:u w:val="single"/>
              </w:rPr>
            </w:pPr>
            <w:r>
              <w:rPr>
                <w:rFonts w:ascii="Times New Roman" w:hAnsi="Times New Roman" w:cs="Times New Roman"/>
                <w:u w:val="single"/>
              </w:rPr>
              <w:t xml:space="preserve">Банковские реквизиты: </w:t>
            </w:r>
          </w:p>
          <w:p w14:paraId="097E0D98"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w:t>
            </w:r>
          </w:p>
          <w:p w14:paraId="43DC3E2F"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Банк: </w:t>
            </w:r>
          </w:p>
          <w:p w14:paraId="734A733A"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в</w:t>
            </w:r>
          </w:p>
          <w:p w14:paraId="0A337654"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w:t>
            </w:r>
          </w:p>
          <w:p w14:paraId="734F2A89"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БИК</w:t>
            </w:r>
          </w:p>
          <w:p w14:paraId="3F1FC88C" w14:textId="77777777" w:rsidR="00EB4DB2" w:rsidRDefault="00000000">
            <w:pPr>
              <w:tabs>
                <w:tab w:val="left" w:pos="284"/>
                <w:tab w:val="left" w:pos="426"/>
              </w:tabs>
              <w:spacing w:after="0" w:line="240" w:lineRule="auto"/>
              <w:rPr>
                <w:rFonts w:ascii="Times New Roman" w:hAnsi="Times New Roman" w:cs="Times New Roman"/>
                <w:color w:val="FF0000"/>
              </w:rPr>
            </w:pPr>
            <w:r>
              <w:rPr>
                <w:rFonts w:ascii="Times New Roman" w:hAnsi="Times New Roman" w:cs="Times New Roman"/>
              </w:rPr>
              <w:t>Тел.</w:t>
            </w:r>
          </w:p>
          <w:p w14:paraId="415D8996" w14:textId="77777777" w:rsidR="00EB4DB2" w:rsidRDefault="00000000">
            <w:pPr>
              <w:tabs>
                <w:tab w:val="left" w:pos="1920"/>
              </w:tabs>
              <w:spacing w:after="0" w:line="240" w:lineRule="auto"/>
              <w:rPr>
                <w:rFonts w:ascii="Times New Roman" w:hAnsi="Times New Roman" w:cs="Times New Roman"/>
                <w:b/>
                <w:lang w:val="en-US"/>
              </w:rPr>
            </w:pPr>
            <w:r>
              <w:rPr>
                <w:rFonts w:ascii="Times New Roman" w:hAnsi="Times New Roman" w:cs="Times New Roman"/>
                <w:lang w:val="en-US"/>
              </w:rPr>
              <w:t>e-mail:</w:t>
            </w:r>
          </w:p>
        </w:tc>
        <w:tc>
          <w:tcPr>
            <w:tcW w:w="4879" w:type="dxa"/>
          </w:tcPr>
          <w:p w14:paraId="3C741A75"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b/>
              </w:rPr>
              <w:t>Адрес места нахождения</w:t>
            </w:r>
            <w:r>
              <w:rPr>
                <w:rFonts w:ascii="Times New Roman" w:hAnsi="Times New Roman" w:cs="Times New Roman"/>
              </w:rPr>
              <w:t xml:space="preserve">: </w:t>
            </w:r>
          </w:p>
          <w:p w14:paraId="4D27C19C"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Адрес для отправки корреспонденции: </w:t>
            </w:r>
          </w:p>
          <w:p w14:paraId="093B65FA"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ОГРН </w:t>
            </w:r>
          </w:p>
          <w:p w14:paraId="46C3D54D"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ИНН </w:t>
            </w:r>
          </w:p>
          <w:p w14:paraId="61DACEA0"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КПП </w:t>
            </w:r>
          </w:p>
          <w:p w14:paraId="2235C04B" w14:textId="77777777" w:rsidR="00EB4DB2" w:rsidRDefault="00000000">
            <w:pPr>
              <w:tabs>
                <w:tab w:val="left" w:pos="284"/>
                <w:tab w:val="left" w:pos="426"/>
              </w:tabs>
              <w:spacing w:after="0" w:line="240" w:lineRule="auto"/>
              <w:rPr>
                <w:rFonts w:ascii="Times New Roman" w:hAnsi="Times New Roman" w:cs="Times New Roman"/>
                <w:u w:val="single"/>
              </w:rPr>
            </w:pPr>
            <w:r>
              <w:rPr>
                <w:rFonts w:ascii="Times New Roman" w:hAnsi="Times New Roman" w:cs="Times New Roman"/>
                <w:u w:val="single"/>
              </w:rPr>
              <w:t xml:space="preserve">Банковские реквизиты: </w:t>
            </w:r>
          </w:p>
          <w:p w14:paraId="031ED3DE"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w:t>
            </w:r>
          </w:p>
          <w:p w14:paraId="50B29E39"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 xml:space="preserve">Банк: </w:t>
            </w:r>
          </w:p>
          <w:p w14:paraId="6F6CE1D9"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в</w:t>
            </w:r>
          </w:p>
          <w:p w14:paraId="3F213D50"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w:t>
            </w:r>
          </w:p>
          <w:p w14:paraId="793A0D16" w14:textId="77777777" w:rsidR="00EB4DB2" w:rsidRDefault="00000000">
            <w:pPr>
              <w:tabs>
                <w:tab w:val="left" w:pos="284"/>
                <w:tab w:val="left" w:pos="426"/>
              </w:tabs>
              <w:spacing w:after="0" w:line="240" w:lineRule="auto"/>
              <w:rPr>
                <w:rFonts w:ascii="Times New Roman" w:hAnsi="Times New Roman" w:cs="Times New Roman"/>
              </w:rPr>
            </w:pPr>
            <w:r>
              <w:rPr>
                <w:rFonts w:ascii="Times New Roman" w:hAnsi="Times New Roman" w:cs="Times New Roman"/>
              </w:rPr>
              <w:t>БИК</w:t>
            </w:r>
          </w:p>
          <w:p w14:paraId="4314FBD4" w14:textId="77777777" w:rsidR="00EB4DB2" w:rsidRDefault="00000000">
            <w:pPr>
              <w:tabs>
                <w:tab w:val="left" w:pos="284"/>
                <w:tab w:val="left" w:pos="426"/>
              </w:tabs>
              <w:spacing w:after="0" w:line="240" w:lineRule="auto"/>
              <w:rPr>
                <w:rFonts w:ascii="Times New Roman" w:hAnsi="Times New Roman" w:cs="Times New Roman"/>
                <w:color w:val="FF0000"/>
              </w:rPr>
            </w:pPr>
            <w:r>
              <w:rPr>
                <w:rFonts w:ascii="Times New Roman" w:hAnsi="Times New Roman" w:cs="Times New Roman"/>
              </w:rPr>
              <w:t>Тел.</w:t>
            </w:r>
          </w:p>
          <w:p w14:paraId="170DD128" w14:textId="77777777" w:rsidR="00EB4DB2" w:rsidRDefault="00000000">
            <w:pPr>
              <w:tabs>
                <w:tab w:val="left" w:pos="284"/>
                <w:tab w:val="left" w:pos="426"/>
              </w:tabs>
              <w:spacing w:after="0" w:line="240" w:lineRule="auto"/>
              <w:rPr>
                <w:rFonts w:ascii="Times New Roman" w:hAnsi="Times New Roman" w:cs="Times New Roman"/>
                <w:lang w:val="en-US"/>
              </w:rPr>
            </w:pPr>
            <w:r>
              <w:rPr>
                <w:rFonts w:ascii="Times New Roman" w:hAnsi="Times New Roman" w:cs="Times New Roman"/>
                <w:lang w:val="en-US"/>
              </w:rPr>
              <w:t xml:space="preserve">e-mail: </w:t>
            </w:r>
          </w:p>
        </w:tc>
      </w:tr>
      <w:tr w:rsidR="00EB4DB2" w14:paraId="6F8EE6EE" w14:textId="77777777">
        <w:trPr>
          <w:trHeight w:val="1266"/>
          <w:jc w:val="center"/>
        </w:trPr>
        <w:tc>
          <w:tcPr>
            <w:tcW w:w="4881" w:type="dxa"/>
          </w:tcPr>
          <w:p w14:paraId="72251002" w14:textId="77777777" w:rsidR="00EB4DB2" w:rsidRDefault="00EB4DB2">
            <w:pPr>
              <w:tabs>
                <w:tab w:val="left" w:pos="284"/>
                <w:tab w:val="left" w:pos="426"/>
              </w:tabs>
              <w:spacing w:after="0" w:line="240" w:lineRule="auto"/>
              <w:rPr>
                <w:rFonts w:ascii="Times New Roman" w:hAnsi="Times New Roman" w:cs="Times New Roman"/>
                <w:b/>
              </w:rPr>
            </w:pPr>
          </w:p>
          <w:p w14:paraId="12E421CD" w14:textId="77777777" w:rsidR="00EB4DB2" w:rsidRDefault="00EB4DB2">
            <w:pPr>
              <w:tabs>
                <w:tab w:val="left" w:pos="284"/>
                <w:tab w:val="left" w:pos="426"/>
              </w:tabs>
              <w:spacing w:after="0" w:line="240" w:lineRule="auto"/>
              <w:rPr>
                <w:rFonts w:ascii="Times New Roman" w:hAnsi="Times New Roman" w:cs="Times New Roman"/>
                <w:b/>
              </w:rPr>
            </w:pPr>
          </w:p>
          <w:p w14:paraId="54F17FBA" w14:textId="77777777" w:rsidR="00EB4DB2" w:rsidRDefault="00000000">
            <w:pPr>
              <w:tabs>
                <w:tab w:val="left" w:pos="284"/>
                <w:tab w:val="left" w:pos="426"/>
              </w:tabs>
              <w:spacing w:after="0" w:line="240" w:lineRule="auto"/>
              <w:rPr>
                <w:rFonts w:ascii="Times New Roman" w:hAnsi="Times New Roman" w:cs="Times New Roman"/>
                <w:b/>
              </w:rPr>
            </w:pPr>
            <w:r>
              <w:rPr>
                <w:rFonts w:ascii="Times New Roman" w:hAnsi="Times New Roman" w:cs="Times New Roman"/>
                <w:b/>
              </w:rPr>
              <w:t>_______________________/___________/</w:t>
            </w:r>
          </w:p>
          <w:p w14:paraId="4FBDDCA2" w14:textId="77777777" w:rsidR="00EB4DB2" w:rsidRDefault="00000000">
            <w:pPr>
              <w:tabs>
                <w:tab w:val="left" w:pos="284"/>
                <w:tab w:val="left" w:pos="426"/>
              </w:tabs>
              <w:spacing w:after="0" w:line="240" w:lineRule="auto"/>
              <w:rPr>
                <w:rFonts w:ascii="Times New Roman" w:hAnsi="Times New Roman" w:cs="Times New Roman"/>
                <w:b/>
              </w:rPr>
            </w:pPr>
            <w:r>
              <w:rPr>
                <w:rFonts w:ascii="Times New Roman" w:hAnsi="Times New Roman" w:cs="Times New Roman"/>
                <w:b/>
              </w:rPr>
              <w:t>М.П.</w:t>
            </w:r>
          </w:p>
        </w:tc>
        <w:tc>
          <w:tcPr>
            <w:tcW w:w="4879" w:type="dxa"/>
          </w:tcPr>
          <w:p w14:paraId="41C6196E" w14:textId="77777777" w:rsidR="00EB4DB2" w:rsidRDefault="00EB4DB2">
            <w:pPr>
              <w:tabs>
                <w:tab w:val="left" w:pos="284"/>
                <w:tab w:val="left" w:pos="426"/>
              </w:tabs>
              <w:spacing w:after="0" w:line="240" w:lineRule="auto"/>
              <w:rPr>
                <w:rFonts w:ascii="Times New Roman" w:hAnsi="Times New Roman" w:cs="Times New Roman"/>
                <w:b/>
              </w:rPr>
            </w:pPr>
          </w:p>
          <w:p w14:paraId="67CA5DFC" w14:textId="77777777" w:rsidR="00EB4DB2" w:rsidRDefault="00EB4DB2">
            <w:pPr>
              <w:tabs>
                <w:tab w:val="left" w:pos="284"/>
                <w:tab w:val="left" w:pos="426"/>
              </w:tabs>
              <w:spacing w:after="0" w:line="240" w:lineRule="auto"/>
              <w:rPr>
                <w:rFonts w:ascii="Times New Roman" w:hAnsi="Times New Roman" w:cs="Times New Roman"/>
                <w:b/>
                <w:color w:val="FF0000"/>
              </w:rPr>
            </w:pPr>
          </w:p>
          <w:p w14:paraId="59848242" w14:textId="77777777" w:rsidR="00EB4DB2" w:rsidRDefault="00000000">
            <w:pPr>
              <w:tabs>
                <w:tab w:val="left" w:pos="284"/>
                <w:tab w:val="left" w:pos="426"/>
              </w:tabs>
              <w:spacing w:after="0" w:line="240" w:lineRule="auto"/>
              <w:rPr>
                <w:rFonts w:ascii="Times New Roman" w:hAnsi="Times New Roman" w:cs="Times New Roman"/>
                <w:b/>
              </w:rPr>
            </w:pPr>
            <w:r>
              <w:rPr>
                <w:rFonts w:ascii="Times New Roman" w:hAnsi="Times New Roman" w:cs="Times New Roman"/>
                <w:b/>
              </w:rPr>
              <w:t>_______________________/__________/</w:t>
            </w:r>
          </w:p>
          <w:p w14:paraId="4B860587" w14:textId="77777777" w:rsidR="00EB4DB2" w:rsidRDefault="00000000">
            <w:pPr>
              <w:tabs>
                <w:tab w:val="left" w:pos="284"/>
                <w:tab w:val="left" w:pos="426"/>
              </w:tabs>
              <w:spacing w:after="0" w:line="240" w:lineRule="auto"/>
              <w:rPr>
                <w:rFonts w:ascii="Times New Roman" w:hAnsi="Times New Roman" w:cs="Times New Roman"/>
                <w:b/>
                <w:lang w:val="uk-UA" w:eastAsia="ru-RU"/>
              </w:rPr>
            </w:pPr>
            <w:r>
              <w:rPr>
                <w:rFonts w:ascii="Times New Roman" w:hAnsi="Times New Roman" w:cs="Times New Roman"/>
                <w:b/>
                <w:lang w:eastAsia="ru-RU"/>
              </w:rPr>
              <w:t>М.П.</w:t>
            </w:r>
          </w:p>
        </w:tc>
      </w:tr>
    </w:tbl>
    <w:p w14:paraId="583E1EF6" w14:textId="77777777" w:rsidR="00EB4DB2" w:rsidRDefault="00EB4DB2"/>
    <w:p w14:paraId="6236AFC9" w14:textId="77777777" w:rsidR="00EB4DB2" w:rsidRDefault="00EB4DB2"/>
    <w:p w14:paraId="6702ABDA" w14:textId="77777777" w:rsidR="00EB4DB2" w:rsidRDefault="00EB4DB2"/>
    <w:p w14:paraId="6C87B15F" w14:textId="77777777" w:rsidR="00EB4DB2" w:rsidRDefault="00EB4DB2"/>
    <w:p w14:paraId="2CAC67EC" w14:textId="77777777" w:rsidR="00EB4DB2" w:rsidRDefault="00EB4DB2"/>
    <w:p w14:paraId="6D1B9D7A" w14:textId="77777777" w:rsidR="00EB4DB2" w:rsidRDefault="00EB4DB2"/>
    <w:p w14:paraId="57753BDE" w14:textId="77777777" w:rsidR="00EB4DB2" w:rsidRDefault="00EB4DB2">
      <w:pPr>
        <w:sectPr w:rsidR="00EB4DB2">
          <w:headerReference w:type="default" r:id="rId22"/>
          <w:pgSz w:w="11906" w:h="16838"/>
          <w:pgMar w:top="993" w:right="707" w:bottom="1135" w:left="1418" w:header="720" w:footer="498" w:gutter="0"/>
          <w:cols w:space="720"/>
          <w:titlePg/>
          <w:docGrid w:linePitch="360"/>
        </w:sectPr>
      </w:pPr>
    </w:p>
    <w:p w14:paraId="478698E0" w14:textId="77777777" w:rsidR="00EB4DB2" w:rsidRDefault="00000000">
      <w:pPr>
        <w:widowControl w:val="0"/>
        <w:tabs>
          <w:tab w:val="left" w:pos="6379"/>
          <w:tab w:val="left" w:pos="8789"/>
        </w:tabs>
        <w:ind w:left="4820"/>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1 </w:t>
      </w:r>
    </w:p>
    <w:p w14:paraId="11A3B26D" w14:textId="77777777" w:rsidR="00EB4DB2" w:rsidRDefault="00000000">
      <w:pPr>
        <w:widowControl w:val="0"/>
        <w:ind w:left="4820" w:right="-568"/>
        <w:rPr>
          <w:rFonts w:ascii="Times New Roman" w:hAnsi="Times New Roman" w:cs="Times New Roman"/>
          <w:b/>
        </w:rPr>
      </w:pPr>
      <w:r>
        <w:rPr>
          <w:rFonts w:ascii="Times New Roman" w:hAnsi="Times New Roman" w:cs="Times New Roman"/>
          <w:b/>
          <w:lang w:eastAsia="ru-RU"/>
        </w:rPr>
        <w:t>к Договору №_________ от «___» __________ 2023г.</w:t>
      </w:r>
    </w:p>
    <w:p w14:paraId="5000CC66" w14:textId="77777777" w:rsidR="00EB4DB2" w:rsidRDefault="00EB4DB2">
      <w:pPr>
        <w:widowControl w:val="0"/>
        <w:tabs>
          <w:tab w:val="left" w:pos="6379"/>
          <w:tab w:val="left" w:pos="8789"/>
        </w:tabs>
        <w:ind w:left="6237"/>
        <w:rPr>
          <w:rFonts w:ascii="Times New Roman" w:hAnsi="Times New Roman" w:cs="Times New Roman"/>
          <w:b/>
        </w:rPr>
      </w:pPr>
    </w:p>
    <w:p w14:paraId="49AE45DD" w14:textId="77777777" w:rsidR="00EB4DB2" w:rsidRDefault="00EB4DB2">
      <w:pPr>
        <w:jc w:val="right"/>
        <w:rPr>
          <w:rFonts w:ascii="Times New Roman" w:hAnsi="Times New Roman" w:cs="Times New Roman"/>
          <w:b/>
          <w:color w:val="000000"/>
          <w:lang w:eastAsia="ru-RU"/>
        </w:rPr>
      </w:pPr>
    </w:p>
    <w:p w14:paraId="3DBAFCD6" w14:textId="77777777" w:rsidR="00EB4DB2" w:rsidRDefault="00EB4DB2">
      <w:pPr>
        <w:rPr>
          <w:rFonts w:ascii="Times New Roman" w:hAnsi="Times New Roman" w:cs="Times New Roman"/>
          <w:b/>
          <w:color w:val="000000"/>
          <w:lang w:eastAsia="ru-RU"/>
        </w:rPr>
      </w:pPr>
    </w:p>
    <w:p w14:paraId="49827782" w14:textId="77777777" w:rsidR="00EB4DB2" w:rsidRDefault="00000000">
      <w:pPr>
        <w:jc w:val="center"/>
        <w:rPr>
          <w:rFonts w:ascii="Times New Roman" w:eastAsia="Calibri" w:hAnsi="Times New Roman" w:cs="Times New Roman"/>
          <w:b/>
          <w:iCs/>
        </w:rPr>
      </w:pPr>
      <w:r>
        <w:rPr>
          <w:rFonts w:ascii="Times New Roman" w:eastAsia="Calibri" w:hAnsi="Times New Roman" w:cs="Times New Roman"/>
          <w:b/>
          <w:iCs/>
        </w:rPr>
        <w:t>ТЕХНИЧЕСКОЕ ЗАДАНИЕ</w:t>
      </w:r>
    </w:p>
    <w:p w14:paraId="2D2F80EE" w14:textId="77777777" w:rsidR="00EB4DB2" w:rsidRDefault="00EB4DB2">
      <w:pPr>
        <w:jc w:val="center"/>
        <w:rPr>
          <w:rFonts w:ascii="Times New Roman" w:eastAsia="Calibri" w:hAnsi="Times New Roman" w:cs="Times New Roman"/>
          <w:bCs/>
          <w:i/>
          <w:sz w:val="32"/>
          <w:szCs w:val="32"/>
        </w:rPr>
      </w:pPr>
    </w:p>
    <w:p w14:paraId="127207F9" w14:textId="77777777" w:rsidR="00EB4DB2" w:rsidRDefault="00000000">
      <w:pPr>
        <w:jc w:val="center"/>
        <w:rPr>
          <w:rFonts w:ascii="Times New Roman" w:eastAsia="Calibri" w:hAnsi="Times New Roman" w:cs="Times New Roman"/>
          <w:bCs/>
          <w:i/>
          <w:sz w:val="32"/>
          <w:szCs w:val="32"/>
        </w:rPr>
      </w:pPr>
      <w:r>
        <w:rPr>
          <w:rFonts w:ascii="Times New Roman" w:eastAsia="Calibri" w:hAnsi="Times New Roman" w:cs="Times New Roman"/>
          <w:bCs/>
          <w:i/>
          <w:sz w:val="32"/>
          <w:szCs w:val="32"/>
        </w:rPr>
        <w:t>в соответствии с техническим заданием аукционной документации</w:t>
      </w:r>
    </w:p>
    <w:p w14:paraId="3BA8A94F" w14:textId="77777777" w:rsidR="00EB4DB2" w:rsidRDefault="00EB4DB2">
      <w:pPr>
        <w:jc w:val="center"/>
        <w:rPr>
          <w:rFonts w:ascii="Times New Roman" w:eastAsia="Calibri" w:hAnsi="Times New Roman" w:cs="Times New Roman"/>
          <w:b/>
          <w:iCs/>
        </w:rPr>
      </w:pPr>
    </w:p>
    <w:p w14:paraId="50740AF9" w14:textId="77777777" w:rsidR="00EB4DB2" w:rsidRDefault="00EB4DB2">
      <w:pPr>
        <w:jc w:val="center"/>
        <w:rPr>
          <w:rFonts w:eastAsia="Calibri"/>
          <w:b/>
          <w:iCs/>
        </w:rPr>
      </w:pPr>
    </w:p>
    <w:p w14:paraId="0ED5D30B" w14:textId="77777777" w:rsidR="00EB4DB2" w:rsidRDefault="00EB4DB2">
      <w:pPr>
        <w:jc w:val="center"/>
        <w:rPr>
          <w:rFonts w:eastAsia="Calibri"/>
          <w:b/>
          <w:iCs/>
        </w:rPr>
      </w:pPr>
    </w:p>
    <w:tbl>
      <w:tblPr>
        <w:tblW w:w="9235" w:type="dxa"/>
        <w:tblLook w:val="01E0" w:firstRow="1" w:lastRow="1" w:firstColumn="1" w:lastColumn="1" w:noHBand="0" w:noVBand="0"/>
      </w:tblPr>
      <w:tblGrid>
        <w:gridCol w:w="3915"/>
        <w:gridCol w:w="1287"/>
        <w:gridCol w:w="4033"/>
      </w:tblGrid>
      <w:tr w:rsidR="00EB4DB2" w14:paraId="4F3115C8" w14:textId="77777777">
        <w:trPr>
          <w:trHeight w:val="621"/>
        </w:trPr>
        <w:tc>
          <w:tcPr>
            <w:tcW w:w="3915" w:type="dxa"/>
          </w:tcPr>
          <w:p w14:paraId="3C0E05A4" w14:textId="77777777" w:rsidR="00EB4DB2" w:rsidRDefault="00000000">
            <w:pPr>
              <w:spacing w:after="0" w:line="240" w:lineRule="auto"/>
              <w:jc w:val="center"/>
              <w:rPr>
                <w:rFonts w:ascii="Times New Roman" w:hAnsi="Times New Roman" w:cs="Times New Roman"/>
                <w:b/>
              </w:rPr>
            </w:pPr>
            <w:r>
              <w:rPr>
                <w:rFonts w:ascii="Times New Roman" w:hAnsi="Times New Roman" w:cs="Times New Roman"/>
                <w:b/>
              </w:rPr>
              <w:t>Заказчик:</w:t>
            </w:r>
          </w:p>
          <w:p w14:paraId="00FB4AB6" w14:textId="77777777" w:rsidR="00EB4DB2" w:rsidRDefault="00EB4DB2">
            <w:pPr>
              <w:spacing w:after="0" w:line="240" w:lineRule="auto"/>
              <w:jc w:val="center"/>
              <w:rPr>
                <w:rFonts w:ascii="Times New Roman" w:eastAsia="Batang" w:hAnsi="Times New Roman" w:cs="Times New Roman"/>
                <w:b/>
                <w:lang w:eastAsia="ko-KR"/>
              </w:rPr>
            </w:pPr>
          </w:p>
        </w:tc>
        <w:tc>
          <w:tcPr>
            <w:tcW w:w="1287" w:type="dxa"/>
          </w:tcPr>
          <w:p w14:paraId="436DCB55" w14:textId="77777777" w:rsidR="00EB4DB2" w:rsidRDefault="00EB4DB2">
            <w:pPr>
              <w:spacing w:after="0" w:line="240" w:lineRule="auto"/>
              <w:jc w:val="center"/>
              <w:rPr>
                <w:rFonts w:ascii="Times New Roman" w:eastAsia="Batang" w:hAnsi="Times New Roman" w:cs="Times New Roman"/>
                <w:b/>
                <w:lang w:eastAsia="ko-KR"/>
              </w:rPr>
            </w:pPr>
          </w:p>
        </w:tc>
        <w:tc>
          <w:tcPr>
            <w:tcW w:w="4033" w:type="dxa"/>
          </w:tcPr>
          <w:p w14:paraId="661E63F4" w14:textId="77777777" w:rsidR="00EB4DB2" w:rsidRDefault="00000000">
            <w:pPr>
              <w:spacing w:after="0" w:line="240" w:lineRule="auto"/>
              <w:jc w:val="center"/>
              <w:rPr>
                <w:rFonts w:ascii="Times New Roman" w:eastAsia="Batang" w:hAnsi="Times New Roman" w:cs="Times New Roman"/>
                <w:b/>
                <w:lang w:eastAsia="ko-KR"/>
              </w:rPr>
            </w:pPr>
            <w:r>
              <w:rPr>
                <w:rFonts w:ascii="Times New Roman" w:eastAsia="Batang" w:hAnsi="Times New Roman" w:cs="Times New Roman"/>
                <w:b/>
                <w:lang w:eastAsia="ko-KR"/>
              </w:rPr>
              <w:t>Исполнитель:</w:t>
            </w:r>
          </w:p>
          <w:p w14:paraId="36ED7869" w14:textId="77777777" w:rsidR="00EB4DB2" w:rsidRDefault="00EB4DB2">
            <w:pPr>
              <w:spacing w:after="0" w:line="240" w:lineRule="auto"/>
              <w:rPr>
                <w:rFonts w:ascii="Times New Roman" w:hAnsi="Times New Roman" w:cs="Times New Roman"/>
              </w:rPr>
            </w:pPr>
          </w:p>
        </w:tc>
      </w:tr>
      <w:tr w:rsidR="00EB4DB2" w14:paraId="068E9898" w14:textId="77777777">
        <w:trPr>
          <w:trHeight w:val="657"/>
        </w:trPr>
        <w:tc>
          <w:tcPr>
            <w:tcW w:w="3915" w:type="dxa"/>
          </w:tcPr>
          <w:p w14:paraId="291D77FE" w14:textId="77777777" w:rsidR="00EB4DB2" w:rsidRDefault="00000000">
            <w:pPr>
              <w:widowControl w:val="0"/>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6A91190C" w14:textId="77777777" w:rsidR="00EB4DB2" w:rsidRDefault="00EB4DB2">
            <w:pPr>
              <w:widowControl w:val="0"/>
              <w:spacing w:after="0" w:line="240" w:lineRule="auto"/>
              <w:jc w:val="both"/>
              <w:rPr>
                <w:rFonts w:ascii="Times New Roman" w:hAnsi="Times New Roman" w:cs="Times New Roman"/>
              </w:rPr>
            </w:pPr>
          </w:p>
          <w:p w14:paraId="5B7AD007" w14:textId="77777777" w:rsidR="00EB4DB2" w:rsidRDefault="00EB4DB2">
            <w:pPr>
              <w:widowControl w:val="0"/>
              <w:spacing w:after="0" w:line="240" w:lineRule="auto"/>
              <w:jc w:val="right"/>
              <w:rPr>
                <w:rFonts w:ascii="Times New Roman" w:hAnsi="Times New Roman" w:cs="Times New Roman"/>
              </w:rPr>
            </w:pPr>
          </w:p>
          <w:p w14:paraId="118B8140"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____________________/____________/</w:t>
            </w:r>
          </w:p>
          <w:p w14:paraId="2FEA2C86" w14:textId="77777777" w:rsidR="00EB4DB2" w:rsidRDefault="00000000">
            <w:pPr>
              <w:widowControl w:val="0"/>
              <w:spacing w:after="0" w:line="240" w:lineRule="auto"/>
              <w:rPr>
                <w:rFonts w:ascii="Times New Roman" w:hAnsi="Times New Roman" w:cs="Times New Roman"/>
              </w:rPr>
            </w:pPr>
            <w:r>
              <w:rPr>
                <w:rFonts w:ascii="Times New Roman" w:hAnsi="Times New Roman" w:cs="Times New Roman"/>
              </w:rPr>
              <w:t>М.П.</w:t>
            </w:r>
          </w:p>
          <w:p w14:paraId="45BAD3F7" w14:textId="77777777" w:rsidR="00EB4DB2" w:rsidRDefault="00EB4DB2">
            <w:pPr>
              <w:spacing w:after="0" w:line="240" w:lineRule="auto"/>
              <w:jc w:val="both"/>
              <w:rPr>
                <w:rFonts w:ascii="Times New Roman" w:hAnsi="Times New Roman" w:cs="Times New Roman"/>
                <w:b/>
                <w:bCs/>
              </w:rPr>
            </w:pPr>
          </w:p>
        </w:tc>
        <w:tc>
          <w:tcPr>
            <w:tcW w:w="1287" w:type="dxa"/>
          </w:tcPr>
          <w:p w14:paraId="2B6288EB" w14:textId="77777777" w:rsidR="00EB4DB2" w:rsidRDefault="00EB4DB2">
            <w:pPr>
              <w:spacing w:after="0" w:line="240" w:lineRule="auto"/>
              <w:jc w:val="both"/>
              <w:rPr>
                <w:rFonts w:ascii="Times New Roman" w:hAnsi="Times New Roman" w:cs="Times New Roman"/>
                <w:b/>
                <w:bCs/>
              </w:rPr>
            </w:pPr>
          </w:p>
        </w:tc>
        <w:tc>
          <w:tcPr>
            <w:tcW w:w="4033" w:type="dxa"/>
          </w:tcPr>
          <w:p w14:paraId="7E2B5F35"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60F06B2A" w14:textId="77777777" w:rsidR="00EB4DB2" w:rsidRDefault="00EB4DB2">
            <w:pPr>
              <w:spacing w:after="0" w:line="240" w:lineRule="auto"/>
              <w:jc w:val="both"/>
              <w:rPr>
                <w:rFonts w:ascii="Times New Roman" w:hAnsi="Times New Roman" w:cs="Times New Roman"/>
                <w:b/>
              </w:rPr>
            </w:pPr>
          </w:p>
          <w:p w14:paraId="024C0E4B" w14:textId="77777777" w:rsidR="00EB4DB2" w:rsidRDefault="00EB4DB2">
            <w:pPr>
              <w:spacing w:after="0" w:line="240" w:lineRule="auto"/>
              <w:jc w:val="both"/>
              <w:rPr>
                <w:rFonts w:ascii="Times New Roman" w:hAnsi="Times New Roman" w:cs="Times New Roman"/>
                <w:b/>
              </w:rPr>
            </w:pPr>
          </w:p>
          <w:p w14:paraId="3ACCF32B" w14:textId="77777777" w:rsidR="00EB4DB2" w:rsidRDefault="00000000">
            <w:pPr>
              <w:spacing w:after="0" w:line="240" w:lineRule="auto"/>
              <w:rPr>
                <w:rFonts w:ascii="Times New Roman" w:hAnsi="Times New Roman" w:cs="Times New Roman"/>
              </w:rPr>
            </w:pPr>
            <w:r>
              <w:rPr>
                <w:rFonts w:ascii="Times New Roman" w:hAnsi="Times New Roman" w:cs="Times New Roman"/>
              </w:rPr>
              <w:t xml:space="preserve">___________________ /____________/ </w:t>
            </w:r>
          </w:p>
          <w:p w14:paraId="63997AA2" w14:textId="77777777" w:rsidR="00EB4DB2" w:rsidRDefault="00000000">
            <w:pPr>
              <w:widowControl w:val="0"/>
              <w:spacing w:after="0" w:line="240" w:lineRule="auto"/>
              <w:rPr>
                <w:rFonts w:ascii="Times New Roman" w:hAnsi="Times New Roman" w:cs="Times New Roman"/>
              </w:rPr>
            </w:pPr>
            <w:r>
              <w:rPr>
                <w:rFonts w:ascii="Times New Roman" w:hAnsi="Times New Roman" w:cs="Times New Roman"/>
              </w:rPr>
              <w:t>М.П.</w:t>
            </w:r>
          </w:p>
          <w:p w14:paraId="12028AAC" w14:textId="77777777" w:rsidR="00EB4DB2" w:rsidRDefault="00EB4DB2">
            <w:pPr>
              <w:widowControl w:val="0"/>
              <w:spacing w:after="0" w:line="240" w:lineRule="auto"/>
              <w:rPr>
                <w:rFonts w:ascii="Times New Roman" w:hAnsi="Times New Roman" w:cs="Times New Roman"/>
              </w:rPr>
            </w:pPr>
          </w:p>
        </w:tc>
      </w:tr>
    </w:tbl>
    <w:p w14:paraId="2780A3DC" w14:textId="77777777" w:rsidR="00EB4DB2" w:rsidRDefault="00EB4DB2">
      <w:pPr>
        <w:tabs>
          <w:tab w:val="left" w:pos="6750"/>
        </w:tabs>
        <w:jc w:val="right"/>
        <w:rPr>
          <w:rFonts w:ascii="Times New Roman" w:hAnsi="Times New Roman" w:cs="Times New Roman"/>
          <w:sz w:val="24"/>
          <w:szCs w:val="24"/>
        </w:rPr>
      </w:pPr>
    </w:p>
    <w:p w14:paraId="0D1B01F2" w14:textId="77777777" w:rsidR="00EB4DB2" w:rsidRDefault="00EB4DB2">
      <w:pPr>
        <w:widowControl w:val="0"/>
        <w:tabs>
          <w:tab w:val="left" w:pos="6379"/>
          <w:tab w:val="left" w:pos="8789"/>
        </w:tabs>
        <w:ind w:left="4820"/>
        <w:rPr>
          <w:rFonts w:ascii="Times New Roman" w:hAnsi="Times New Roman" w:cs="Times New Roman"/>
          <w:b/>
          <w:lang w:eastAsia="ru-RU"/>
        </w:rPr>
      </w:pPr>
    </w:p>
    <w:p w14:paraId="60265E47" w14:textId="77777777" w:rsidR="00EB4DB2" w:rsidRDefault="00EB4DB2">
      <w:pPr>
        <w:widowControl w:val="0"/>
        <w:tabs>
          <w:tab w:val="left" w:pos="6379"/>
          <w:tab w:val="left" w:pos="8789"/>
        </w:tabs>
        <w:ind w:left="4820"/>
        <w:rPr>
          <w:rFonts w:ascii="Times New Roman" w:hAnsi="Times New Roman" w:cs="Times New Roman"/>
          <w:b/>
          <w:lang w:eastAsia="ru-RU"/>
        </w:rPr>
      </w:pPr>
    </w:p>
    <w:p w14:paraId="3AFBC0EE" w14:textId="77777777" w:rsidR="00EB4DB2" w:rsidRDefault="00EB4DB2">
      <w:pPr>
        <w:widowControl w:val="0"/>
        <w:tabs>
          <w:tab w:val="left" w:pos="6379"/>
          <w:tab w:val="left" w:pos="8789"/>
        </w:tabs>
        <w:ind w:left="4820"/>
        <w:rPr>
          <w:rFonts w:ascii="Times New Roman" w:hAnsi="Times New Roman" w:cs="Times New Roman"/>
          <w:b/>
          <w:lang w:eastAsia="ru-RU"/>
        </w:rPr>
      </w:pPr>
    </w:p>
    <w:p w14:paraId="67253CF4" w14:textId="77777777" w:rsidR="00EB4DB2" w:rsidRDefault="00EB4DB2">
      <w:pPr>
        <w:widowControl w:val="0"/>
        <w:tabs>
          <w:tab w:val="left" w:pos="6379"/>
          <w:tab w:val="left" w:pos="8789"/>
        </w:tabs>
        <w:ind w:left="4820"/>
        <w:rPr>
          <w:rFonts w:ascii="Times New Roman" w:hAnsi="Times New Roman" w:cs="Times New Roman"/>
          <w:b/>
          <w:lang w:eastAsia="ru-RU"/>
        </w:rPr>
      </w:pPr>
    </w:p>
    <w:p w14:paraId="1AA05C52" w14:textId="77777777" w:rsidR="00EB4DB2" w:rsidRDefault="00EB4DB2">
      <w:pPr>
        <w:widowControl w:val="0"/>
        <w:tabs>
          <w:tab w:val="left" w:pos="6379"/>
          <w:tab w:val="left" w:pos="8789"/>
        </w:tabs>
        <w:ind w:left="4820"/>
        <w:rPr>
          <w:rFonts w:ascii="Times New Roman" w:hAnsi="Times New Roman" w:cs="Times New Roman"/>
          <w:b/>
          <w:lang w:eastAsia="ru-RU"/>
        </w:rPr>
      </w:pPr>
    </w:p>
    <w:p w14:paraId="15027D0C" w14:textId="77777777" w:rsidR="00EB4DB2" w:rsidRDefault="00EB4DB2">
      <w:pPr>
        <w:widowControl w:val="0"/>
        <w:tabs>
          <w:tab w:val="left" w:pos="6379"/>
          <w:tab w:val="left" w:pos="8789"/>
        </w:tabs>
        <w:ind w:left="4820"/>
        <w:rPr>
          <w:rFonts w:ascii="Times New Roman" w:hAnsi="Times New Roman" w:cs="Times New Roman"/>
          <w:b/>
          <w:lang w:eastAsia="ru-RU"/>
        </w:rPr>
      </w:pPr>
    </w:p>
    <w:p w14:paraId="1B84053C" w14:textId="77777777" w:rsidR="00EB4DB2" w:rsidRDefault="00EB4DB2">
      <w:pPr>
        <w:widowControl w:val="0"/>
        <w:tabs>
          <w:tab w:val="left" w:pos="6379"/>
          <w:tab w:val="left" w:pos="8789"/>
        </w:tabs>
        <w:ind w:left="4820"/>
        <w:rPr>
          <w:rFonts w:ascii="Times New Roman" w:hAnsi="Times New Roman" w:cs="Times New Roman"/>
          <w:b/>
          <w:lang w:eastAsia="ru-RU"/>
        </w:rPr>
      </w:pPr>
    </w:p>
    <w:p w14:paraId="32C99A67" w14:textId="77777777" w:rsidR="00EB4DB2" w:rsidRDefault="00EB4DB2">
      <w:pPr>
        <w:widowControl w:val="0"/>
        <w:tabs>
          <w:tab w:val="left" w:pos="6379"/>
          <w:tab w:val="left" w:pos="8789"/>
        </w:tabs>
        <w:ind w:left="4820"/>
        <w:rPr>
          <w:rFonts w:ascii="Times New Roman" w:hAnsi="Times New Roman" w:cs="Times New Roman"/>
          <w:b/>
          <w:lang w:eastAsia="ru-RU"/>
        </w:rPr>
      </w:pPr>
    </w:p>
    <w:p w14:paraId="7B351F75" w14:textId="77777777" w:rsidR="00EB4DB2" w:rsidRDefault="00EB4DB2">
      <w:pPr>
        <w:widowControl w:val="0"/>
        <w:tabs>
          <w:tab w:val="left" w:pos="6379"/>
          <w:tab w:val="left" w:pos="8789"/>
        </w:tabs>
        <w:ind w:left="4820"/>
        <w:rPr>
          <w:rFonts w:ascii="Times New Roman" w:hAnsi="Times New Roman" w:cs="Times New Roman"/>
          <w:b/>
          <w:lang w:eastAsia="ru-RU"/>
        </w:rPr>
      </w:pPr>
    </w:p>
    <w:p w14:paraId="4004B4A1" w14:textId="77777777" w:rsidR="00EB4DB2" w:rsidRDefault="00EB4DB2">
      <w:pPr>
        <w:widowControl w:val="0"/>
        <w:tabs>
          <w:tab w:val="left" w:pos="6379"/>
          <w:tab w:val="left" w:pos="8789"/>
        </w:tabs>
        <w:ind w:left="4820"/>
        <w:rPr>
          <w:rFonts w:ascii="Times New Roman" w:hAnsi="Times New Roman" w:cs="Times New Roman"/>
          <w:b/>
          <w:lang w:eastAsia="ru-RU"/>
        </w:rPr>
      </w:pPr>
    </w:p>
    <w:p w14:paraId="0F925856" w14:textId="77777777" w:rsidR="00EB4DB2" w:rsidRDefault="00EB4DB2">
      <w:pPr>
        <w:widowControl w:val="0"/>
        <w:tabs>
          <w:tab w:val="left" w:pos="6379"/>
          <w:tab w:val="left" w:pos="8789"/>
        </w:tabs>
        <w:ind w:left="4820"/>
        <w:rPr>
          <w:rFonts w:ascii="Times New Roman" w:hAnsi="Times New Roman" w:cs="Times New Roman"/>
          <w:b/>
          <w:lang w:eastAsia="ru-RU"/>
        </w:rPr>
      </w:pPr>
    </w:p>
    <w:p w14:paraId="7C539888" w14:textId="77777777" w:rsidR="00EB4DB2" w:rsidRDefault="00EB4DB2">
      <w:pPr>
        <w:widowControl w:val="0"/>
        <w:tabs>
          <w:tab w:val="left" w:pos="6379"/>
          <w:tab w:val="left" w:pos="8789"/>
        </w:tabs>
        <w:ind w:left="4820"/>
        <w:rPr>
          <w:rFonts w:ascii="Times New Roman" w:hAnsi="Times New Roman" w:cs="Times New Roman"/>
          <w:b/>
          <w:lang w:eastAsia="ru-RU"/>
        </w:rPr>
      </w:pPr>
    </w:p>
    <w:p w14:paraId="2E0F8993" w14:textId="77777777" w:rsidR="00EB4DB2" w:rsidRDefault="00EB4DB2">
      <w:pPr>
        <w:widowControl w:val="0"/>
        <w:tabs>
          <w:tab w:val="left" w:pos="6379"/>
          <w:tab w:val="left" w:pos="8789"/>
        </w:tabs>
        <w:ind w:left="4820"/>
        <w:rPr>
          <w:rFonts w:ascii="Times New Roman" w:hAnsi="Times New Roman" w:cs="Times New Roman"/>
          <w:b/>
          <w:lang w:eastAsia="ru-RU"/>
        </w:rPr>
      </w:pPr>
    </w:p>
    <w:p w14:paraId="251DA319" w14:textId="77777777" w:rsidR="00EB4DB2" w:rsidRDefault="00000000">
      <w:pPr>
        <w:widowControl w:val="0"/>
        <w:tabs>
          <w:tab w:val="left" w:pos="6379"/>
          <w:tab w:val="left" w:pos="8789"/>
        </w:tabs>
        <w:spacing w:after="0" w:line="240" w:lineRule="auto"/>
        <w:ind w:left="4820"/>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2 </w:t>
      </w:r>
    </w:p>
    <w:p w14:paraId="7D06AFA0" w14:textId="77777777" w:rsidR="00EB4DB2" w:rsidRDefault="00000000">
      <w:pPr>
        <w:widowControl w:val="0"/>
        <w:spacing w:after="0" w:line="240" w:lineRule="auto"/>
        <w:ind w:left="4820"/>
        <w:rPr>
          <w:rFonts w:ascii="Times New Roman" w:hAnsi="Times New Roman" w:cs="Times New Roman"/>
          <w:b/>
        </w:rPr>
      </w:pPr>
      <w:r>
        <w:rPr>
          <w:rFonts w:ascii="Times New Roman" w:hAnsi="Times New Roman" w:cs="Times New Roman"/>
          <w:b/>
          <w:lang w:eastAsia="ru-RU"/>
        </w:rPr>
        <w:t>к Договору №_________ от «___» __________ 2023г.</w:t>
      </w:r>
    </w:p>
    <w:p w14:paraId="048C7A26" w14:textId="77777777" w:rsidR="00EB4DB2" w:rsidRDefault="00EB4DB2">
      <w:pPr>
        <w:tabs>
          <w:tab w:val="left" w:pos="6750"/>
        </w:tabs>
        <w:jc w:val="right"/>
        <w:rPr>
          <w:rFonts w:ascii="Times New Roman" w:hAnsi="Times New Roman" w:cs="Times New Roman"/>
          <w:sz w:val="24"/>
          <w:szCs w:val="24"/>
        </w:rPr>
      </w:pPr>
    </w:p>
    <w:p w14:paraId="1C36C25F" w14:textId="77777777" w:rsidR="00EB4DB2"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ФОРМА ДОКУМЕНТА “ПЕРЕЧЕНЬ УСЛУГ” </w:t>
      </w:r>
    </w:p>
    <w:p w14:paraId="7BCB83AF" w14:textId="77777777" w:rsidR="00EB4DB2" w:rsidRDefault="00000000">
      <w:pPr>
        <w:tabs>
          <w:tab w:val="right" w:pos="9356"/>
        </w:tabs>
        <w:rPr>
          <w:rFonts w:ascii="Times New Roman" w:eastAsia="Times New Roman" w:hAnsi="Times New Roman" w:cs="Times New Roman"/>
          <w:i/>
        </w:rPr>
      </w:pPr>
      <w:r>
        <w:rPr>
          <w:rFonts w:ascii="Times New Roman" w:eastAsia="Times New Roman" w:hAnsi="Times New Roman" w:cs="Times New Roman"/>
          <w:i/>
        </w:rPr>
        <w:t>г. Казань</w:t>
      </w:r>
      <w:r>
        <w:rPr>
          <w:rFonts w:ascii="Times New Roman" w:eastAsia="Times New Roman" w:hAnsi="Times New Roman" w:cs="Times New Roman"/>
          <w:i/>
        </w:rPr>
        <w:tab/>
        <w:t>«__» _____ 2024 г.</w:t>
      </w:r>
    </w:p>
    <w:p w14:paraId="4987D439" w14:textId="77777777" w:rsidR="00EB4DB2" w:rsidRDefault="00000000">
      <w:pPr>
        <w:spacing w:before="240"/>
        <w:jc w:val="center"/>
        <w:rPr>
          <w:rFonts w:ascii="Times New Roman" w:eastAsia="Times New Roman" w:hAnsi="Times New Roman" w:cs="Times New Roman"/>
          <w:b/>
        </w:rPr>
      </w:pPr>
      <w:r>
        <w:rPr>
          <w:rFonts w:ascii="Times New Roman" w:eastAsia="Times New Roman" w:hAnsi="Times New Roman" w:cs="Times New Roman"/>
          <w:b/>
        </w:rPr>
        <w:t>(БЛАНК ИСПОЛНИТЕЛЯ)</w:t>
      </w:r>
    </w:p>
    <w:p w14:paraId="7AE56E16" w14:textId="77777777" w:rsidR="00EB4DB2" w:rsidRDefault="00EB4DB2">
      <w:pPr>
        <w:jc w:val="center"/>
        <w:rPr>
          <w:rFonts w:ascii="Times New Roman" w:eastAsia="Times New Roman" w:hAnsi="Times New Roman" w:cs="Times New Roman"/>
          <w:b/>
        </w:rPr>
      </w:pPr>
    </w:p>
    <w:p w14:paraId="4EBD4AF6" w14:textId="77777777" w:rsidR="00EB4DB2"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ПЕРЕЧЕНЬ УСЛУГ № &lt;&gt; от &lt;&gt;</w:t>
      </w:r>
    </w:p>
    <w:p w14:paraId="4EF19AB4" w14:textId="77777777" w:rsidR="00EB4DB2" w:rsidRDefault="00000000">
      <w:pPr>
        <w:spacing w:after="0" w:line="240" w:lineRule="auto"/>
        <w:rPr>
          <w:rFonts w:ascii="Times New Roman" w:eastAsia="Times New Roman" w:hAnsi="Times New Roman" w:cs="Times New Roman"/>
          <w:b/>
        </w:rPr>
      </w:pPr>
      <w:bookmarkStart w:id="16" w:name="_5kkefhnpgexf"/>
      <w:bookmarkEnd w:id="16"/>
      <w:r>
        <w:rPr>
          <w:rFonts w:ascii="Times New Roman" w:eastAsia="Times New Roman" w:hAnsi="Times New Roman" w:cs="Times New Roman"/>
          <w:b/>
        </w:rPr>
        <w:t>Заказчик:</w:t>
      </w:r>
    </w:p>
    <w:p w14:paraId="25C8D557" w14:textId="77777777" w:rsidR="00EB4DB2" w:rsidRDefault="00000000">
      <w:pPr>
        <w:spacing w:after="0" w:line="240" w:lineRule="auto"/>
        <w:rPr>
          <w:rFonts w:ascii="Times New Roman" w:eastAsia="Times New Roman" w:hAnsi="Times New Roman" w:cs="Times New Roman"/>
          <w:b/>
        </w:rPr>
      </w:pPr>
      <w:bookmarkStart w:id="17" w:name="_4ko2tltakmda"/>
      <w:bookmarkEnd w:id="17"/>
      <w:r>
        <w:rPr>
          <w:rFonts w:ascii="Times New Roman" w:eastAsia="Times New Roman" w:hAnsi="Times New Roman" w:cs="Times New Roman"/>
          <w:b/>
        </w:rPr>
        <w:t>Исполнитель:</w:t>
      </w:r>
    </w:p>
    <w:p w14:paraId="24AD3E4D" w14:textId="77777777" w:rsidR="00EB4DB2" w:rsidRDefault="00000000">
      <w:pPr>
        <w:spacing w:after="0" w:line="240" w:lineRule="auto"/>
        <w:rPr>
          <w:rFonts w:ascii="Times New Roman" w:eastAsia="Times New Roman" w:hAnsi="Times New Roman" w:cs="Times New Roman"/>
          <w:b/>
        </w:rPr>
      </w:pPr>
      <w:bookmarkStart w:id="18" w:name="_nonqpsxl3nua"/>
      <w:bookmarkEnd w:id="18"/>
      <w:r>
        <w:rPr>
          <w:rFonts w:ascii="Times New Roman" w:eastAsia="Times New Roman" w:hAnsi="Times New Roman" w:cs="Times New Roman"/>
          <w:b/>
        </w:rPr>
        <w:t>Проект:</w:t>
      </w:r>
    </w:p>
    <w:p w14:paraId="253BE5B1" w14:textId="77777777" w:rsidR="00EB4DB2" w:rsidRDefault="00000000">
      <w:pPr>
        <w:spacing w:after="0" w:line="240" w:lineRule="auto"/>
        <w:rPr>
          <w:rFonts w:ascii="Times New Roman" w:eastAsia="Times New Roman" w:hAnsi="Times New Roman" w:cs="Times New Roman"/>
          <w:b/>
        </w:rPr>
      </w:pPr>
      <w:bookmarkStart w:id="19" w:name="_1pe7wjihnzy7"/>
      <w:bookmarkEnd w:id="19"/>
      <w:r>
        <w:rPr>
          <w:rFonts w:ascii="Times New Roman" w:eastAsia="Times New Roman" w:hAnsi="Times New Roman" w:cs="Times New Roman"/>
          <w:b/>
        </w:rPr>
        <w:t>Описание:</w:t>
      </w:r>
    </w:p>
    <w:p w14:paraId="05E7895A" w14:textId="77777777" w:rsidR="00EB4DB2" w:rsidRDefault="00000000">
      <w:pPr>
        <w:spacing w:after="0" w:line="240" w:lineRule="auto"/>
        <w:rPr>
          <w:rFonts w:ascii="Times New Roman" w:eastAsia="Times New Roman" w:hAnsi="Times New Roman" w:cs="Times New Roman"/>
          <w:b/>
        </w:rPr>
      </w:pPr>
      <w:bookmarkStart w:id="20" w:name="_g2i00ab8y6qf"/>
      <w:bookmarkEnd w:id="20"/>
      <w:r>
        <w:rPr>
          <w:rFonts w:ascii="Times New Roman" w:eastAsia="Times New Roman" w:hAnsi="Times New Roman" w:cs="Times New Roman"/>
          <w:b/>
        </w:rPr>
        <w:t>Результаты:</w:t>
      </w:r>
    </w:p>
    <w:p w14:paraId="1E8CF134" w14:textId="77777777" w:rsidR="00EB4DB2" w:rsidRDefault="00000000">
      <w:pPr>
        <w:spacing w:after="0" w:line="240" w:lineRule="auto"/>
        <w:rPr>
          <w:rFonts w:ascii="Times New Roman" w:eastAsia="Times New Roman" w:hAnsi="Times New Roman" w:cs="Times New Roman"/>
          <w:b/>
        </w:rPr>
      </w:pPr>
      <w:bookmarkStart w:id="21" w:name="_24uhpw8mb9av"/>
      <w:bookmarkEnd w:id="21"/>
      <w:r>
        <w:rPr>
          <w:rFonts w:ascii="Times New Roman" w:eastAsia="Times New Roman" w:hAnsi="Times New Roman" w:cs="Times New Roman"/>
          <w:b/>
        </w:rPr>
        <w:t>Критерии приемки:</w:t>
      </w:r>
      <w:bookmarkStart w:id="22" w:name="_r8psrz1e8ch1"/>
      <w:bookmarkEnd w:id="22"/>
    </w:p>
    <w:tbl>
      <w:tblPr>
        <w:tblStyle w:val="StGen14"/>
        <w:tblW w:w="9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1"/>
        <w:gridCol w:w="2340"/>
        <w:gridCol w:w="1604"/>
        <w:gridCol w:w="2130"/>
        <w:gridCol w:w="1020"/>
        <w:gridCol w:w="1604"/>
      </w:tblGrid>
      <w:tr w:rsidR="00EB4DB2" w14:paraId="765C8976" w14:textId="77777777">
        <w:tc>
          <w:tcPr>
            <w:tcW w:w="780" w:type="dxa"/>
            <w:shd w:val="clear" w:color="auto" w:fill="auto"/>
            <w:tcMar>
              <w:top w:w="100" w:type="dxa"/>
              <w:left w:w="100" w:type="dxa"/>
              <w:bottom w:w="100" w:type="dxa"/>
              <w:right w:w="100" w:type="dxa"/>
            </w:tcMar>
          </w:tcPr>
          <w:p w14:paraId="200E1183"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Код</w:t>
            </w:r>
          </w:p>
        </w:tc>
        <w:tc>
          <w:tcPr>
            <w:tcW w:w="2340" w:type="dxa"/>
            <w:shd w:val="clear" w:color="auto" w:fill="auto"/>
            <w:tcMar>
              <w:top w:w="100" w:type="dxa"/>
              <w:left w:w="100" w:type="dxa"/>
              <w:bottom w:w="100" w:type="dxa"/>
              <w:right w:w="100" w:type="dxa"/>
            </w:tcMar>
          </w:tcPr>
          <w:p w14:paraId="56C29C37"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c>
          <w:tcPr>
            <w:tcW w:w="1604" w:type="dxa"/>
            <w:shd w:val="clear" w:color="auto" w:fill="auto"/>
            <w:tcMar>
              <w:top w:w="100" w:type="dxa"/>
              <w:left w:w="100" w:type="dxa"/>
              <w:bottom w:w="100" w:type="dxa"/>
              <w:right w:w="100" w:type="dxa"/>
            </w:tcMar>
          </w:tcPr>
          <w:p w14:paraId="02EFCAB8"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Начало</w:t>
            </w:r>
          </w:p>
        </w:tc>
        <w:tc>
          <w:tcPr>
            <w:tcW w:w="2130" w:type="dxa"/>
            <w:shd w:val="clear" w:color="auto" w:fill="auto"/>
            <w:tcMar>
              <w:top w:w="100" w:type="dxa"/>
              <w:left w:w="100" w:type="dxa"/>
              <w:bottom w:w="100" w:type="dxa"/>
              <w:right w:w="100" w:type="dxa"/>
            </w:tcMar>
          </w:tcPr>
          <w:p w14:paraId="44409510"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Окончание</w:t>
            </w:r>
          </w:p>
        </w:tc>
        <w:tc>
          <w:tcPr>
            <w:tcW w:w="1020" w:type="dxa"/>
            <w:shd w:val="clear" w:color="auto" w:fill="auto"/>
            <w:tcMar>
              <w:top w:w="100" w:type="dxa"/>
              <w:left w:w="100" w:type="dxa"/>
              <w:bottom w:w="100" w:type="dxa"/>
              <w:right w:w="100" w:type="dxa"/>
            </w:tcMar>
          </w:tcPr>
          <w:p w14:paraId="7CA364B2"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Длит- </w:t>
            </w:r>
            <w:proofErr w:type="spellStart"/>
            <w:r>
              <w:rPr>
                <w:rFonts w:ascii="Times New Roman" w:eastAsia="Times New Roman" w:hAnsi="Times New Roman" w:cs="Times New Roman"/>
                <w:b/>
              </w:rPr>
              <w:t>сть</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дн</w:t>
            </w:r>
            <w:proofErr w:type="spellEnd"/>
            <w:r>
              <w:rPr>
                <w:rFonts w:ascii="Times New Roman" w:eastAsia="Times New Roman" w:hAnsi="Times New Roman" w:cs="Times New Roman"/>
                <w:b/>
              </w:rPr>
              <w:t>.</w:t>
            </w:r>
          </w:p>
        </w:tc>
        <w:tc>
          <w:tcPr>
            <w:tcW w:w="1604" w:type="dxa"/>
            <w:shd w:val="clear" w:color="auto" w:fill="auto"/>
            <w:tcMar>
              <w:top w:w="100" w:type="dxa"/>
              <w:left w:w="100" w:type="dxa"/>
              <w:bottom w:w="100" w:type="dxa"/>
              <w:right w:w="100" w:type="dxa"/>
            </w:tcMar>
          </w:tcPr>
          <w:p w14:paraId="235B085C"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Стоимость, руб.</w:t>
            </w:r>
          </w:p>
        </w:tc>
      </w:tr>
      <w:tr w:rsidR="00EB4DB2" w14:paraId="08EE36F8" w14:textId="77777777">
        <w:trPr>
          <w:trHeight w:val="227"/>
        </w:trPr>
        <w:tc>
          <w:tcPr>
            <w:tcW w:w="780" w:type="dxa"/>
            <w:shd w:val="clear" w:color="auto" w:fill="auto"/>
            <w:tcMar>
              <w:top w:w="100" w:type="dxa"/>
              <w:left w:w="100" w:type="dxa"/>
              <w:bottom w:w="100" w:type="dxa"/>
              <w:right w:w="100" w:type="dxa"/>
            </w:tcMar>
          </w:tcPr>
          <w:p w14:paraId="57125E1D"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2340" w:type="dxa"/>
            <w:shd w:val="clear" w:color="auto" w:fill="auto"/>
            <w:tcMar>
              <w:top w:w="100" w:type="dxa"/>
              <w:left w:w="100" w:type="dxa"/>
              <w:bottom w:w="100" w:type="dxa"/>
              <w:right w:w="100" w:type="dxa"/>
            </w:tcMar>
          </w:tcPr>
          <w:p w14:paraId="76B16E40"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604" w:type="dxa"/>
            <w:shd w:val="clear" w:color="auto" w:fill="auto"/>
            <w:tcMar>
              <w:top w:w="100" w:type="dxa"/>
              <w:left w:w="100" w:type="dxa"/>
              <w:bottom w:w="100" w:type="dxa"/>
              <w:right w:w="100" w:type="dxa"/>
            </w:tcMar>
          </w:tcPr>
          <w:p w14:paraId="0FDF86C9"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2130" w:type="dxa"/>
            <w:shd w:val="clear" w:color="auto" w:fill="auto"/>
            <w:tcMar>
              <w:top w:w="100" w:type="dxa"/>
              <w:left w:w="100" w:type="dxa"/>
              <w:bottom w:w="100" w:type="dxa"/>
              <w:right w:w="100" w:type="dxa"/>
            </w:tcMar>
          </w:tcPr>
          <w:p w14:paraId="0D42987A"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020" w:type="dxa"/>
            <w:shd w:val="clear" w:color="auto" w:fill="auto"/>
            <w:tcMar>
              <w:top w:w="100" w:type="dxa"/>
              <w:left w:w="100" w:type="dxa"/>
              <w:bottom w:w="100" w:type="dxa"/>
              <w:right w:w="100" w:type="dxa"/>
            </w:tcMar>
          </w:tcPr>
          <w:p w14:paraId="4EE0306C"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604" w:type="dxa"/>
            <w:shd w:val="clear" w:color="auto" w:fill="auto"/>
            <w:tcMar>
              <w:top w:w="100" w:type="dxa"/>
              <w:left w:w="100" w:type="dxa"/>
              <w:bottom w:w="100" w:type="dxa"/>
              <w:right w:w="100" w:type="dxa"/>
            </w:tcMar>
          </w:tcPr>
          <w:p w14:paraId="09AE909B"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r>
      <w:tr w:rsidR="00EB4DB2" w14:paraId="0179CDE5" w14:textId="77777777">
        <w:trPr>
          <w:trHeight w:val="177"/>
        </w:trPr>
        <w:tc>
          <w:tcPr>
            <w:tcW w:w="780" w:type="dxa"/>
            <w:shd w:val="clear" w:color="auto" w:fill="auto"/>
            <w:tcMar>
              <w:top w:w="100" w:type="dxa"/>
              <w:left w:w="100" w:type="dxa"/>
              <w:bottom w:w="100" w:type="dxa"/>
              <w:right w:w="100" w:type="dxa"/>
            </w:tcMar>
          </w:tcPr>
          <w:p w14:paraId="35BF8576"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2340" w:type="dxa"/>
            <w:shd w:val="clear" w:color="auto" w:fill="auto"/>
            <w:tcMar>
              <w:top w:w="100" w:type="dxa"/>
              <w:left w:w="100" w:type="dxa"/>
              <w:bottom w:w="100" w:type="dxa"/>
              <w:right w:w="100" w:type="dxa"/>
            </w:tcMar>
          </w:tcPr>
          <w:p w14:paraId="0F6FD0A5"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604" w:type="dxa"/>
            <w:shd w:val="clear" w:color="auto" w:fill="auto"/>
            <w:tcMar>
              <w:top w:w="100" w:type="dxa"/>
              <w:left w:w="100" w:type="dxa"/>
              <w:bottom w:w="100" w:type="dxa"/>
              <w:right w:w="100" w:type="dxa"/>
            </w:tcMar>
          </w:tcPr>
          <w:p w14:paraId="4FA3F613"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2130" w:type="dxa"/>
            <w:shd w:val="clear" w:color="auto" w:fill="auto"/>
            <w:tcMar>
              <w:top w:w="100" w:type="dxa"/>
              <w:left w:w="100" w:type="dxa"/>
              <w:bottom w:w="100" w:type="dxa"/>
              <w:right w:w="100" w:type="dxa"/>
            </w:tcMar>
          </w:tcPr>
          <w:p w14:paraId="60241037"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020" w:type="dxa"/>
            <w:shd w:val="clear" w:color="auto" w:fill="auto"/>
            <w:tcMar>
              <w:top w:w="100" w:type="dxa"/>
              <w:left w:w="100" w:type="dxa"/>
              <w:bottom w:w="100" w:type="dxa"/>
              <w:right w:w="100" w:type="dxa"/>
            </w:tcMar>
          </w:tcPr>
          <w:p w14:paraId="628EFB99"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604" w:type="dxa"/>
            <w:shd w:val="clear" w:color="auto" w:fill="auto"/>
            <w:tcMar>
              <w:top w:w="100" w:type="dxa"/>
              <w:left w:w="100" w:type="dxa"/>
              <w:bottom w:w="100" w:type="dxa"/>
              <w:right w:w="100" w:type="dxa"/>
            </w:tcMar>
          </w:tcPr>
          <w:p w14:paraId="225712D2"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r>
      <w:tr w:rsidR="00EB4DB2" w14:paraId="31281B62" w14:textId="77777777">
        <w:tc>
          <w:tcPr>
            <w:tcW w:w="780" w:type="dxa"/>
            <w:shd w:val="clear" w:color="auto" w:fill="auto"/>
            <w:tcMar>
              <w:top w:w="100" w:type="dxa"/>
              <w:left w:w="100" w:type="dxa"/>
              <w:bottom w:w="100" w:type="dxa"/>
              <w:right w:w="100" w:type="dxa"/>
            </w:tcMar>
          </w:tcPr>
          <w:p w14:paraId="38DC883C"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b/>
              </w:rPr>
            </w:pPr>
          </w:p>
        </w:tc>
        <w:tc>
          <w:tcPr>
            <w:tcW w:w="2340" w:type="dxa"/>
            <w:shd w:val="clear" w:color="auto" w:fill="auto"/>
            <w:tcMar>
              <w:top w:w="100" w:type="dxa"/>
              <w:left w:w="100" w:type="dxa"/>
              <w:bottom w:w="100" w:type="dxa"/>
              <w:right w:w="100" w:type="dxa"/>
            </w:tcMar>
          </w:tcPr>
          <w:p w14:paraId="7F63288E"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right"/>
              <w:rPr>
                <w:rFonts w:ascii="Times New Roman" w:eastAsia="Times New Roman" w:hAnsi="Times New Roman" w:cs="Times New Roman"/>
                <w:b/>
              </w:rPr>
            </w:pPr>
            <w:r>
              <w:rPr>
                <w:rFonts w:ascii="Times New Roman" w:eastAsia="Times New Roman" w:hAnsi="Times New Roman" w:cs="Times New Roman"/>
                <w:b/>
              </w:rPr>
              <w:t>Итого:</w:t>
            </w:r>
          </w:p>
        </w:tc>
        <w:tc>
          <w:tcPr>
            <w:tcW w:w="1604" w:type="dxa"/>
            <w:shd w:val="clear" w:color="auto" w:fill="auto"/>
            <w:tcMar>
              <w:top w:w="100" w:type="dxa"/>
              <w:left w:w="100" w:type="dxa"/>
              <w:bottom w:w="100" w:type="dxa"/>
              <w:right w:w="100" w:type="dxa"/>
            </w:tcMar>
          </w:tcPr>
          <w:p w14:paraId="1A17D530"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2130" w:type="dxa"/>
            <w:shd w:val="clear" w:color="auto" w:fill="auto"/>
            <w:tcMar>
              <w:top w:w="100" w:type="dxa"/>
              <w:left w:w="100" w:type="dxa"/>
              <w:bottom w:w="100" w:type="dxa"/>
              <w:right w:w="100" w:type="dxa"/>
            </w:tcMar>
          </w:tcPr>
          <w:p w14:paraId="1F5A40D2"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020" w:type="dxa"/>
            <w:shd w:val="clear" w:color="auto" w:fill="auto"/>
            <w:tcMar>
              <w:top w:w="100" w:type="dxa"/>
              <w:left w:w="100" w:type="dxa"/>
              <w:bottom w:w="100" w:type="dxa"/>
              <w:right w:w="100" w:type="dxa"/>
            </w:tcMar>
          </w:tcPr>
          <w:p w14:paraId="64757C79"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604" w:type="dxa"/>
            <w:shd w:val="clear" w:color="auto" w:fill="auto"/>
            <w:tcMar>
              <w:top w:w="100" w:type="dxa"/>
              <w:left w:w="100" w:type="dxa"/>
              <w:bottom w:w="100" w:type="dxa"/>
              <w:right w:w="100" w:type="dxa"/>
            </w:tcMar>
          </w:tcPr>
          <w:p w14:paraId="0A35130A"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r>
    </w:tbl>
    <w:p w14:paraId="6AAF53A5" w14:textId="77777777" w:rsidR="00EB4DB2" w:rsidRDefault="00000000">
      <w:pPr>
        <w:rPr>
          <w:rFonts w:ascii="Times New Roman" w:eastAsia="Times New Roman" w:hAnsi="Times New Roman" w:cs="Times New Roman"/>
          <w:b/>
        </w:rPr>
      </w:pPr>
      <w:bookmarkStart w:id="23" w:name="_r1kjz7w71iti"/>
      <w:bookmarkEnd w:id="23"/>
      <w:proofErr w:type="spellStart"/>
      <w:r>
        <w:rPr>
          <w:rFonts w:ascii="Times New Roman" w:eastAsia="Times New Roman" w:hAnsi="Times New Roman" w:cs="Times New Roman"/>
          <w:b/>
        </w:rPr>
        <w:t>Bсего</w:t>
      </w:r>
      <w:proofErr w:type="spellEnd"/>
      <w:r>
        <w:rPr>
          <w:rFonts w:ascii="Times New Roman" w:eastAsia="Times New Roman" w:hAnsi="Times New Roman" w:cs="Times New Roman"/>
          <w:b/>
        </w:rPr>
        <w:t xml:space="preserve"> к оплате:</w:t>
      </w:r>
    </w:p>
    <w:p w14:paraId="6328C0FF" w14:textId="77777777" w:rsidR="00EB4DB2" w:rsidRDefault="00000000">
      <w:pPr>
        <w:rPr>
          <w:rFonts w:ascii="Times New Roman" w:eastAsia="Times New Roman" w:hAnsi="Times New Roman" w:cs="Times New Roman"/>
        </w:rPr>
      </w:pPr>
      <w:bookmarkStart w:id="24" w:name="_9xpl5ztbt5g7"/>
      <w:bookmarkEnd w:id="24"/>
      <w:r>
        <w:rPr>
          <w:rFonts w:ascii="Times New Roman" w:eastAsia="Times New Roman" w:hAnsi="Times New Roman" w:cs="Times New Roman"/>
        </w:rPr>
        <w:t>Заказчик не вправе требовать от Исполнителя оказания услуг, не описанных явно в настоящем документе.</w:t>
      </w:r>
    </w:p>
    <w:p w14:paraId="2D80F198" w14:textId="77777777" w:rsidR="00EB4DB2" w:rsidRDefault="00000000">
      <w:pPr>
        <w:rPr>
          <w:rFonts w:ascii="Times New Roman" w:eastAsia="Times New Roman" w:hAnsi="Times New Roman" w:cs="Times New Roman"/>
          <w:b/>
        </w:rPr>
      </w:pPr>
      <w:bookmarkStart w:id="25" w:name="_kcfufmcyhcp9"/>
      <w:bookmarkEnd w:id="25"/>
      <w:r>
        <w:rPr>
          <w:rFonts w:ascii="Times New Roman" w:eastAsia="Times New Roman" w:hAnsi="Times New Roman" w:cs="Times New Roman"/>
        </w:rPr>
        <w:t>Указанные сроки действительны при условии согласования настоящего документа не позднее чем за 3 рабочих дня до предполагаемого начала услуг по проекту.</w:t>
      </w:r>
    </w:p>
    <w:tbl>
      <w:tblPr>
        <w:tblStyle w:val="StGen15"/>
        <w:tblW w:w="9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5"/>
        <w:gridCol w:w="1896"/>
        <w:gridCol w:w="1896"/>
        <w:gridCol w:w="1896"/>
        <w:gridCol w:w="1896"/>
      </w:tblGrid>
      <w:tr w:rsidR="00EB4DB2" w14:paraId="3C801DD5" w14:textId="77777777">
        <w:trPr>
          <w:trHeight w:val="420"/>
        </w:trPr>
        <w:tc>
          <w:tcPr>
            <w:tcW w:w="1895" w:type="dxa"/>
            <w:vMerge w:val="restart"/>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46C130D4" w14:textId="77777777" w:rsidR="00EB4DB2" w:rsidRDefault="00000000">
            <w:pPr>
              <w:rPr>
                <w:rFonts w:ascii="Times New Roman" w:eastAsia="Times New Roman" w:hAnsi="Times New Roman" w:cs="Times New Roman"/>
                <w:b/>
              </w:rPr>
            </w:pPr>
            <w:r>
              <w:rPr>
                <w:rFonts w:ascii="Times New Roman" w:eastAsia="Times New Roman" w:hAnsi="Times New Roman" w:cs="Times New Roman"/>
                <w:b/>
              </w:rPr>
              <w:t>Представитель</w:t>
            </w:r>
          </w:p>
          <w:p w14:paraId="7C7B2255" w14:textId="77777777" w:rsidR="00EB4DB2" w:rsidRDefault="00000000">
            <w:pPr>
              <w:rPr>
                <w:rFonts w:ascii="Times New Roman" w:eastAsia="Times New Roman" w:hAnsi="Times New Roman" w:cs="Times New Roman"/>
                <w:b/>
              </w:rPr>
            </w:pPr>
            <w:bookmarkStart w:id="26" w:name="_y765ukhov87"/>
            <w:bookmarkEnd w:id="26"/>
            <w:r>
              <w:rPr>
                <w:rFonts w:ascii="Times New Roman" w:eastAsia="Times New Roman" w:hAnsi="Times New Roman" w:cs="Times New Roman"/>
                <w:b/>
              </w:rPr>
              <w:t>Заказчика:</w:t>
            </w: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1AE1179C"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4853718C"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4437D257"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2C8D1C36"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r>
      <w:tr w:rsidR="00EB4DB2" w14:paraId="1D75B972" w14:textId="77777777">
        <w:trPr>
          <w:trHeight w:val="420"/>
        </w:trPr>
        <w:tc>
          <w:tcPr>
            <w:tcW w:w="1895" w:type="dxa"/>
            <w:vMerge/>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1A054288"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56D62030"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должность</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6F9DC7E6"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130AA311"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расшифровка</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1A1E74DB" w14:textId="77777777" w:rsidR="00EB4DB2" w:rsidRDefault="00000000">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дата</w:t>
            </w:r>
          </w:p>
        </w:tc>
      </w:tr>
      <w:tr w:rsidR="00EB4DB2" w14:paraId="42F61082" w14:textId="77777777">
        <w:trPr>
          <w:trHeight w:val="930"/>
        </w:trPr>
        <w:tc>
          <w:tcPr>
            <w:tcW w:w="1895" w:type="dxa"/>
            <w:vMerge w:val="restart"/>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4858139E" w14:textId="77777777" w:rsidR="00EB4DB2" w:rsidRDefault="00000000">
            <w:pPr>
              <w:rPr>
                <w:rFonts w:ascii="Times New Roman" w:eastAsia="Times New Roman" w:hAnsi="Times New Roman" w:cs="Times New Roman"/>
                <w:b/>
              </w:rPr>
            </w:pPr>
            <w:bookmarkStart w:id="27" w:name="_ng1lnm3g8mbr"/>
            <w:bookmarkEnd w:id="27"/>
            <w:r>
              <w:rPr>
                <w:rFonts w:ascii="Times New Roman" w:eastAsia="Times New Roman" w:hAnsi="Times New Roman" w:cs="Times New Roman"/>
                <w:b/>
              </w:rPr>
              <w:t>Представитель</w:t>
            </w:r>
          </w:p>
          <w:p w14:paraId="75F57FFE" w14:textId="77777777" w:rsidR="00EB4DB2" w:rsidRDefault="00000000">
            <w:pPr>
              <w:rPr>
                <w:rFonts w:ascii="Times New Roman" w:eastAsia="Times New Roman" w:hAnsi="Times New Roman" w:cs="Times New Roman"/>
                <w:b/>
              </w:rPr>
            </w:pPr>
            <w:bookmarkStart w:id="28" w:name="_wmqsi53u5nv6"/>
            <w:bookmarkEnd w:id="28"/>
            <w:r>
              <w:rPr>
                <w:rFonts w:ascii="Times New Roman" w:eastAsia="Times New Roman" w:hAnsi="Times New Roman" w:cs="Times New Roman"/>
                <w:b/>
              </w:rPr>
              <w:t>Исполнителя:</w:t>
            </w: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663C2D2E"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2D9E2BEF"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28082AB8"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none" w:sz="4" w:space="0" w:color="000000"/>
              <w:left w:val="none" w:sz="4" w:space="0" w:color="000000"/>
              <w:bottom w:val="single" w:sz="4" w:space="0" w:color="000000"/>
              <w:right w:val="none" w:sz="4" w:space="0" w:color="000000"/>
            </w:tcBorders>
            <w:shd w:val="clear" w:color="auto" w:fill="auto"/>
            <w:tcMar>
              <w:top w:w="100" w:type="dxa"/>
              <w:left w:w="100" w:type="dxa"/>
              <w:bottom w:w="100" w:type="dxa"/>
              <w:right w:w="100" w:type="dxa"/>
            </w:tcMar>
          </w:tcPr>
          <w:p w14:paraId="5C5BA5D7"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r>
      <w:tr w:rsidR="00EB4DB2" w14:paraId="7285B813" w14:textId="77777777">
        <w:trPr>
          <w:trHeight w:val="165"/>
        </w:trPr>
        <w:tc>
          <w:tcPr>
            <w:tcW w:w="1895" w:type="dxa"/>
            <w:vMerge/>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74E4182D"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spacing w:line="240" w:lineRule="auto"/>
              <w:rPr>
                <w:rFonts w:ascii="Times New Roman" w:eastAsia="Times New Roman" w:hAnsi="Times New Roman" w:cs="Times New Roman"/>
                <w:b/>
              </w:rPr>
            </w:pP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6D806517" w14:textId="77777777" w:rsidR="00EB4D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должность</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71B30F2D" w14:textId="77777777" w:rsidR="00EB4D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7D5A19DF" w14:textId="77777777" w:rsidR="00EB4D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расшифровка</w:t>
            </w:r>
          </w:p>
        </w:tc>
        <w:tc>
          <w:tcPr>
            <w:tcW w:w="1895" w:type="dxa"/>
            <w:tcBorders>
              <w:top w:val="singl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049F68D7" w14:textId="77777777" w:rsidR="00EB4D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дата</w:t>
            </w:r>
          </w:p>
        </w:tc>
      </w:tr>
    </w:tbl>
    <w:p w14:paraId="0EF3A50B" w14:textId="77777777" w:rsidR="00EB4DB2" w:rsidRDefault="00000000">
      <w:pPr>
        <w:spacing w:after="240"/>
        <w:rPr>
          <w:rFonts w:ascii="Times New Roman" w:eastAsia="Times New Roman" w:hAnsi="Times New Roman" w:cs="Times New Roman"/>
        </w:rPr>
      </w:pPr>
      <w:bookmarkStart w:id="29" w:name="_hd7a16xewvq0"/>
      <w:bookmarkEnd w:id="29"/>
      <w:r>
        <w:rPr>
          <w:rFonts w:ascii="Times New Roman" w:eastAsia="Times New Roman" w:hAnsi="Times New Roman" w:cs="Times New Roman"/>
          <w:i/>
        </w:rPr>
        <w:t xml:space="preserve"> *Образец согласован и утвержден Сторонами. Содержание письма может изменяться*</w:t>
      </w:r>
    </w:p>
    <w:tbl>
      <w:tblPr>
        <w:tblStyle w:val="StGen16"/>
        <w:tblW w:w="9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39"/>
        <w:gridCol w:w="4740"/>
      </w:tblGrid>
      <w:tr w:rsidR="00EB4DB2" w14:paraId="34BDC402" w14:textId="77777777">
        <w:tc>
          <w:tcPr>
            <w:tcW w:w="4739" w:type="dxa"/>
            <w:shd w:val="clear" w:color="auto" w:fill="auto"/>
            <w:tcMar>
              <w:top w:w="100" w:type="dxa"/>
              <w:left w:w="100" w:type="dxa"/>
              <w:bottom w:w="100" w:type="dxa"/>
              <w:right w:w="100" w:type="dxa"/>
            </w:tcMar>
          </w:tcPr>
          <w:p w14:paraId="340F5F74"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b/>
              </w:rPr>
              <w:br/>
            </w:r>
          </w:p>
          <w:p w14:paraId="4CCDB16B"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___________________</w:t>
            </w:r>
          </w:p>
          <w:p w14:paraId="0A1C2C44"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 xml:space="preserve"> </w:t>
            </w:r>
          </w:p>
          <w:p w14:paraId="75DAF0BC" w14:textId="77777777" w:rsidR="00EB4DB2" w:rsidRDefault="00000000">
            <w:pPr>
              <w:ind w:left="34"/>
              <w:rPr>
                <w:rFonts w:ascii="Times New Roman" w:eastAsia="Times New Roman" w:hAnsi="Times New Roman" w:cs="Times New Roman"/>
                <w:b/>
                <w:smallCaps/>
              </w:rPr>
            </w:pPr>
            <w:r>
              <w:rPr>
                <w:rFonts w:ascii="Times New Roman" w:eastAsia="Times New Roman" w:hAnsi="Times New Roman" w:cs="Times New Roman"/>
                <w:b/>
                <w:smallCaps/>
              </w:rPr>
              <w:t>М.П.</w:t>
            </w:r>
          </w:p>
        </w:tc>
        <w:tc>
          <w:tcPr>
            <w:tcW w:w="4739" w:type="dxa"/>
            <w:shd w:val="clear" w:color="auto" w:fill="auto"/>
            <w:tcMar>
              <w:top w:w="100" w:type="dxa"/>
              <w:left w:w="100" w:type="dxa"/>
              <w:bottom w:w="100" w:type="dxa"/>
              <w:right w:w="100" w:type="dxa"/>
            </w:tcMar>
          </w:tcPr>
          <w:p w14:paraId="6B5259CD"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b/>
              </w:rPr>
              <w:t>ИСПОЛНИТЕЛЬ:</w:t>
            </w:r>
            <w:r>
              <w:rPr>
                <w:rFonts w:ascii="Times New Roman" w:eastAsia="Times New Roman" w:hAnsi="Times New Roman" w:cs="Times New Roman"/>
                <w:b/>
              </w:rPr>
              <w:br/>
            </w:r>
          </w:p>
          <w:p w14:paraId="514BF0E7"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____________________</w:t>
            </w:r>
          </w:p>
          <w:p w14:paraId="6965A941"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 xml:space="preserve"> </w:t>
            </w:r>
          </w:p>
          <w:p w14:paraId="7C1B0C8F" w14:textId="77777777" w:rsidR="00EB4DB2" w:rsidRDefault="00000000">
            <w:pPr>
              <w:ind w:left="34"/>
              <w:rPr>
                <w:rFonts w:ascii="Times New Roman" w:eastAsia="Times New Roman" w:hAnsi="Times New Roman" w:cs="Times New Roman"/>
                <w:b/>
              </w:rPr>
            </w:pPr>
            <w:r>
              <w:rPr>
                <w:rFonts w:ascii="Times New Roman" w:eastAsia="Times New Roman" w:hAnsi="Times New Roman" w:cs="Times New Roman"/>
                <w:b/>
              </w:rPr>
              <w:t>М.П.</w:t>
            </w:r>
          </w:p>
        </w:tc>
      </w:tr>
    </w:tbl>
    <w:p w14:paraId="6F155684" w14:textId="77777777" w:rsidR="00EB4DB2" w:rsidRDefault="00EB4DB2">
      <w:pPr>
        <w:tabs>
          <w:tab w:val="left" w:pos="6750"/>
        </w:tabs>
        <w:jc w:val="right"/>
        <w:rPr>
          <w:rFonts w:ascii="Times New Roman" w:hAnsi="Times New Roman" w:cs="Times New Roman"/>
          <w:sz w:val="24"/>
          <w:szCs w:val="24"/>
        </w:rPr>
      </w:pPr>
    </w:p>
    <w:p w14:paraId="20A50555" w14:textId="77777777" w:rsidR="00EB4DB2" w:rsidRDefault="00EB4DB2">
      <w:pPr>
        <w:tabs>
          <w:tab w:val="left" w:pos="6750"/>
        </w:tabs>
        <w:jc w:val="right"/>
        <w:rPr>
          <w:rFonts w:ascii="Times New Roman" w:hAnsi="Times New Roman" w:cs="Times New Roman"/>
          <w:sz w:val="24"/>
          <w:szCs w:val="24"/>
        </w:rPr>
      </w:pPr>
    </w:p>
    <w:p w14:paraId="75CA5F9F" w14:textId="77777777" w:rsidR="00EB4DB2" w:rsidRDefault="00000000">
      <w:pPr>
        <w:widowControl w:val="0"/>
        <w:tabs>
          <w:tab w:val="left" w:pos="6379"/>
          <w:tab w:val="left" w:pos="8789"/>
        </w:tabs>
        <w:spacing w:after="0" w:line="240" w:lineRule="auto"/>
        <w:ind w:left="4820"/>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2 </w:t>
      </w:r>
    </w:p>
    <w:p w14:paraId="6FC35D7B" w14:textId="77777777" w:rsidR="00EB4DB2" w:rsidRDefault="00000000">
      <w:pPr>
        <w:widowControl w:val="0"/>
        <w:spacing w:after="0" w:line="240" w:lineRule="auto"/>
        <w:ind w:left="4820" w:right="-568"/>
        <w:rPr>
          <w:rFonts w:ascii="Times New Roman" w:hAnsi="Times New Roman" w:cs="Times New Roman"/>
          <w:b/>
        </w:rPr>
      </w:pPr>
      <w:r>
        <w:rPr>
          <w:rFonts w:ascii="Times New Roman" w:hAnsi="Times New Roman" w:cs="Times New Roman"/>
          <w:b/>
          <w:lang w:eastAsia="ru-RU"/>
        </w:rPr>
        <w:t>к Договору №_________ от «___» __________ 2023г.</w:t>
      </w:r>
    </w:p>
    <w:p w14:paraId="34E6284D" w14:textId="77777777" w:rsidR="00EB4DB2" w:rsidRDefault="00EB4DB2">
      <w:pPr>
        <w:tabs>
          <w:tab w:val="left" w:pos="6750"/>
        </w:tabs>
        <w:jc w:val="right"/>
        <w:rPr>
          <w:rFonts w:ascii="Times New Roman" w:hAnsi="Times New Roman" w:cs="Times New Roman"/>
          <w:sz w:val="24"/>
          <w:szCs w:val="24"/>
        </w:rPr>
      </w:pPr>
    </w:p>
    <w:p w14:paraId="7CA4EC1C" w14:textId="77777777" w:rsidR="00EB4DB2" w:rsidRDefault="00EB4DB2">
      <w:pPr>
        <w:tabs>
          <w:tab w:val="left" w:pos="6750"/>
        </w:tabs>
        <w:jc w:val="right"/>
        <w:rPr>
          <w:rFonts w:ascii="Times New Roman" w:hAnsi="Times New Roman" w:cs="Times New Roman"/>
          <w:sz w:val="24"/>
          <w:szCs w:val="24"/>
        </w:rPr>
      </w:pPr>
    </w:p>
    <w:p w14:paraId="5E02DBB7" w14:textId="77777777" w:rsidR="00EB4DB2" w:rsidRDefault="00000000">
      <w:pPr>
        <w:jc w:val="center"/>
        <w:rPr>
          <w:rFonts w:ascii="Times New Roman" w:eastAsia="Times New Roman" w:hAnsi="Times New Roman" w:cs="Times New Roman"/>
          <w:b/>
        </w:rPr>
      </w:pPr>
      <w:r>
        <w:rPr>
          <w:rFonts w:ascii="Times New Roman" w:eastAsia="Times New Roman" w:hAnsi="Times New Roman" w:cs="Times New Roman"/>
          <w:b/>
        </w:rPr>
        <w:t xml:space="preserve">ФОРМА СОПРОВОДИТЕЛЬНОГО ПИСЬМА О ПЕРЕДАЧЕ РЕЗУЛЬТАТОВ УСЛУГ </w:t>
      </w:r>
    </w:p>
    <w:p w14:paraId="2EB3EAE6" w14:textId="77777777" w:rsidR="00EB4DB2" w:rsidRDefault="00EB4DB2">
      <w:pPr>
        <w:jc w:val="both"/>
        <w:rPr>
          <w:rFonts w:ascii="Times New Roman" w:eastAsia="Times New Roman" w:hAnsi="Times New Roman" w:cs="Times New Roman"/>
        </w:rPr>
      </w:pPr>
    </w:p>
    <w:p w14:paraId="47475737" w14:textId="77777777" w:rsidR="00EB4DB2" w:rsidRDefault="00000000">
      <w:pPr>
        <w:tabs>
          <w:tab w:val="right" w:pos="9356"/>
        </w:tabs>
        <w:rPr>
          <w:rFonts w:ascii="Times New Roman" w:eastAsia="Times New Roman" w:hAnsi="Times New Roman" w:cs="Times New Roman"/>
          <w:i/>
        </w:rPr>
      </w:pPr>
      <w:r>
        <w:rPr>
          <w:rFonts w:ascii="Times New Roman" w:eastAsia="Times New Roman" w:hAnsi="Times New Roman" w:cs="Times New Roman"/>
          <w:i/>
        </w:rPr>
        <w:t>г. Казань</w:t>
      </w:r>
      <w:r>
        <w:rPr>
          <w:rFonts w:ascii="Times New Roman" w:eastAsia="Times New Roman" w:hAnsi="Times New Roman" w:cs="Times New Roman"/>
          <w:i/>
        </w:rPr>
        <w:tab/>
        <w:t>«__» _________ 202__ г.</w:t>
      </w:r>
    </w:p>
    <w:p w14:paraId="16E9B4C5" w14:textId="77777777" w:rsidR="00EB4DB2" w:rsidRDefault="00000000">
      <w:pPr>
        <w:spacing w:before="240"/>
        <w:jc w:val="center"/>
        <w:rPr>
          <w:rFonts w:ascii="Times New Roman" w:eastAsia="Times New Roman" w:hAnsi="Times New Roman" w:cs="Times New Roman"/>
        </w:rPr>
      </w:pPr>
      <w:r>
        <w:rPr>
          <w:rFonts w:ascii="Times New Roman" w:eastAsia="Times New Roman" w:hAnsi="Times New Roman" w:cs="Times New Roman"/>
          <w:b/>
        </w:rPr>
        <w:t>(БЛАНК ИСПОЛНИТЕЛЯ)</w:t>
      </w:r>
    </w:p>
    <w:p w14:paraId="1EC8B09A" w14:textId="77777777" w:rsidR="00EB4DB2" w:rsidRDefault="00000000">
      <w:pPr>
        <w:jc w:val="both"/>
        <w:rPr>
          <w:rFonts w:ascii="Times New Roman" w:eastAsia="Times New Roman" w:hAnsi="Times New Roman" w:cs="Times New Roman"/>
          <w:b/>
        </w:rPr>
      </w:pPr>
      <w:r>
        <w:rPr>
          <w:rFonts w:ascii="Times New Roman" w:eastAsia="Times New Roman" w:hAnsi="Times New Roman" w:cs="Times New Roman"/>
        </w:rPr>
        <w:t xml:space="preserve">Исх. № </w:t>
      </w:r>
      <w:r>
        <w:rPr>
          <w:rFonts w:ascii="Times New Roman" w:eastAsia="Times New Roman" w:hAnsi="Times New Roman" w:cs="Times New Roman"/>
          <w:b/>
        </w:rPr>
        <w:t>номер</w:t>
      </w:r>
      <w:r>
        <w:rPr>
          <w:rFonts w:ascii="Times New Roman" w:eastAsia="Times New Roman" w:hAnsi="Times New Roman" w:cs="Times New Roman"/>
        </w:rPr>
        <w:t xml:space="preserve"> «</w:t>
      </w:r>
      <w:r>
        <w:rPr>
          <w:rFonts w:ascii="Times New Roman" w:eastAsia="Times New Roman" w:hAnsi="Times New Roman" w:cs="Times New Roman"/>
          <w:b/>
        </w:rPr>
        <w:t xml:space="preserve">Дата» месяц год </w:t>
      </w:r>
      <w:r>
        <w:rPr>
          <w:rFonts w:ascii="Times New Roman" w:eastAsia="Times New Roman" w:hAnsi="Times New Roman" w:cs="Times New Roman"/>
        </w:rPr>
        <w:t>г.</w:t>
      </w:r>
      <w:r>
        <w:rPr>
          <w:rFonts w:ascii="Times New Roman" w:eastAsia="Times New Roman" w:hAnsi="Times New Roman" w:cs="Times New Roman"/>
          <w:b/>
        </w:rPr>
        <w:t xml:space="preserve"> </w:t>
      </w:r>
    </w:p>
    <w:p w14:paraId="142BBEEB" w14:textId="77777777" w:rsidR="00EB4DB2" w:rsidRDefault="00000000">
      <w:pPr>
        <w:jc w:val="right"/>
        <w:rPr>
          <w:rFonts w:ascii="Times New Roman" w:eastAsia="Times New Roman" w:hAnsi="Times New Roman" w:cs="Times New Roman"/>
          <w:b/>
        </w:rPr>
      </w:pPr>
      <w:r>
        <w:rPr>
          <w:rFonts w:ascii="Times New Roman" w:eastAsia="Times New Roman" w:hAnsi="Times New Roman" w:cs="Times New Roman"/>
          <w:b/>
        </w:rPr>
        <w:t>Сокращенное наименование Заказчика</w:t>
      </w:r>
    </w:p>
    <w:p w14:paraId="6D47EEF9" w14:textId="77777777" w:rsidR="00EB4DB2" w:rsidRDefault="00000000">
      <w:pPr>
        <w:jc w:val="right"/>
        <w:rPr>
          <w:rFonts w:ascii="Times New Roman" w:eastAsia="Times New Roman" w:hAnsi="Times New Roman" w:cs="Times New Roman"/>
          <w:b/>
        </w:rPr>
      </w:pPr>
      <w:r>
        <w:rPr>
          <w:rFonts w:ascii="Times New Roman" w:eastAsia="Times New Roman" w:hAnsi="Times New Roman" w:cs="Times New Roman"/>
          <w:b/>
        </w:rPr>
        <w:t>Адрес Заказчика</w:t>
      </w:r>
    </w:p>
    <w:p w14:paraId="7BA7A9BC" w14:textId="77777777" w:rsidR="00EB4DB2" w:rsidRDefault="00000000">
      <w:pPr>
        <w:jc w:val="right"/>
        <w:rPr>
          <w:rFonts w:ascii="Times New Roman" w:eastAsia="Times New Roman" w:hAnsi="Times New Roman" w:cs="Times New Roman"/>
          <w:b/>
        </w:rPr>
      </w:pPr>
      <w:r>
        <w:rPr>
          <w:rFonts w:ascii="Times New Roman" w:eastAsia="Times New Roman" w:hAnsi="Times New Roman" w:cs="Times New Roman"/>
          <w:b/>
        </w:rPr>
        <w:t>E-mail Заказчика</w:t>
      </w:r>
    </w:p>
    <w:p w14:paraId="6A27850F" w14:textId="77777777" w:rsidR="00EB4DB2" w:rsidRDefault="00000000">
      <w:pPr>
        <w:spacing w:before="240"/>
        <w:jc w:val="center"/>
        <w:rPr>
          <w:rFonts w:ascii="Times New Roman" w:eastAsia="Times New Roman" w:hAnsi="Times New Roman" w:cs="Times New Roman"/>
          <w:b/>
        </w:rPr>
      </w:pPr>
      <w:r>
        <w:rPr>
          <w:rFonts w:ascii="Times New Roman" w:eastAsia="Times New Roman" w:hAnsi="Times New Roman" w:cs="Times New Roman"/>
          <w:b/>
        </w:rPr>
        <w:t>О передаче результатов услуг</w:t>
      </w:r>
    </w:p>
    <w:p w14:paraId="092882B8" w14:textId="77777777" w:rsidR="00EB4DB2" w:rsidRDefault="00000000">
      <w:pPr>
        <w:spacing w:before="240"/>
        <w:jc w:val="both"/>
        <w:rPr>
          <w:rFonts w:ascii="Times New Roman" w:eastAsia="Times New Roman" w:hAnsi="Times New Roman" w:cs="Times New Roman"/>
          <w:b/>
        </w:rPr>
      </w:pPr>
      <w:r>
        <w:rPr>
          <w:rFonts w:ascii="Times New Roman" w:eastAsia="Times New Roman" w:hAnsi="Times New Roman" w:cs="Times New Roman"/>
        </w:rPr>
        <w:t xml:space="preserve">В соответствии с п. 4.6 Договора </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Номер Договора от «Дата» месяц год </w:t>
      </w:r>
      <w:r>
        <w:rPr>
          <w:rFonts w:ascii="Times New Roman" w:eastAsia="Times New Roman" w:hAnsi="Times New Roman" w:cs="Times New Roman"/>
        </w:rPr>
        <w:t xml:space="preserve">г. </w:t>
      </w:r>
      <w:r>
        <w:rPr>
          <w:rFonts w:ascii="Times New Roman" w:eastAsia="Times New Roman" w:hAnsi="Times New Roman" w:cs="Times New Roman"/>
          <w:b/>
        </w:rPr>
        <w:t>Сокращенное наименование Исполнителя</w:t>
      </w:r>
      <w:r>
        <w:rPr>
          <w:rFonts w:ascii="Times New Roman" w:eastAsia="Times New Roman" w:hAnsi="Times New Roman" w:cs="Times New Roman"/>
        </w:rPr>
        <w:t xml:space="preserve"> передает на согласование и утверждение результаты услуг по Перечню работ № </w:t>
      </w:r>
      <w:r>
        <w:rPr>
          <w:rFonts w:ascii="Times New Roman" w:eastAsia="Times New Roman" w:hAnsi="Times New Roman" w:cs="Times New Roman"/>
          <w:b/>
        </w:rPr>
        <w:t xml:space="preserve">Номер перечня работ </w:t>
      </w:r>
      <w:r>
        <w:rPr>
          <w:rFonts w:ascii="Times New Roman" w:eastAsia="Times New Roman" w:hAnsi="Times New Roman" w:cs="Times New Roman"/>
        </w:rPr>
        <w:t xml:space="preserve">от </w:t>
      </w:r>
      <w:r>
        <w:rPr>
          <w:rFonts w:ascii="Times New Roman" w:eastAsia="Times New Roman" w:hAnsi="Times New Roman" w:cs="Times New Roman"/>
          <w:b/>
        </w:rPr>
        <w:t>«Дата» месяц год</w:t>
      </w:r>
      <w:r>
        <w:rPr>
          <w:rFonts w:ascii="Times New Roman" w:eastAsia="Times New Roman" w:hAnsi="Times New Roman" w:cs="Times New Roman"/>
        </w:rPr>
        <w:t xml:space="preserve"> г.:</w:t>
      </w:r>
      <w:r>
        <w:rPr>
          <w:rFonts w:ascii="Times New Roman" w:eastAsia="Times New Roman" w:hAnsi="Times New Roman" w:cs="Times New Roman"/>
          <w:b/>
        </w:rPr>
        <w:t xml:space="preserve"> </w:t>
      </w:r>
    </w:p>
    <w:tbl>
      <w:tblPr>
        <w:tblStyle w:val="StGen6"/>
        <w:tblW w:w="10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5"/>
        <w:gridCol w:w="1305"/>
        <w:gridCol w:w="1305"/>
        <w:gridCol w:w="1725"/>
        <w:gridCol w:w="1574"/>
        <w:gridCol w:w="1701"/>
        <w:gridCol w:w="2055"/>
      </w:tblGrid>
      <w:tr w:rsidR="00EB4DB2" w14:paraId="574C8C07" w14:textId="77777777">
        <w:trPr>
          <w:trHeight w:val="485"/>
        </w:trPr>
        <w:tc>
          <w:tcPr>
            <w:tcW w:w="46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2B8064"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p>
        </w:tc>
        <w:tc>
          <w:tcPr>
            <w:tcW w:w="4335"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E97B56" w14:textId="77777777" w:rsidR="00EB4DB2" w:rsidRDefault="00000000">
            <w:pPr>
              <w:spacing w:line="240" w:lineRule="auto"/>
              <w:jc w:val="center"/>
              <w:rPr>
                <w:rFonts w:ascii="Times New Roman" w:eastAsia="Times New Roman" w:hAnsi="Times New Roman" w:cs="Times New Roman"/>
                <w:lang w:val="ru-RU"/>
              </w:rPr>
            </w:pPr>
            <w:r>
              <w:rPr>
                <w:rFonts w:ascii="Times New Roman" w:eastAsia="Times New Roman" w:hAnsi="Times New Roman" w:cs="Times New Roman"/>
              </w:rPr>
              <w:t xml:space="preserve">Документ или иной результат </w:t>
            </w:r>
            <w:r>
              <w:rPr>
                <w:rFonts w:ascii="Times New Roman" w:eastAsia="Times New Roman" w:hAnsi="Times New Roman" w:cs="Times New Roman"/>
                <w:lang w:val="ru-RU"/>
              </w:rPr>
              <w:t>услуг</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2D4139"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Кол-во листов, шт.</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2BFD47"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Кол-во экземпляров, шт.</w:t>
            </w:r>
          </w:p>
        </w:tc>
        <w:tc>
          <w:tcPr>
            <w:tcW w:w="2055"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050E7"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Примечание</w:t>
            </w:r>
          </w:p>
        </w:tc>
      </w:tr>
      <w:tr w:rsidR="00EB4DB2" w14:paraId="795D2E28" w14:textId="77777777">
        <w:trPr>
          <w:trHeight w:val="957"/>
        </w:trPr>
        <w:tc>
          <w:tcPr>
            <w:tcW w:w="465" w:type="dxa"/>
            <w:vMerge/>
            <w:tcBorders>
              <w:bottom w:val="single" w:sz="4" w:space="0" w:color="000000"/>
              <w:right w:val="single" w:sz="4" w:space="0" w:color="000000"/>
            </w:tcBorders>
            <w:shd w:val="clear" w:color="auto" w:fill="auto"/>
            <w:tcMar>
              <w:top w:w="100" w:type="dxa"/>
              <w:left w:w="100" w:type="dxa"/>
              <w:bottom w:w="100" w:type="dxa"/>
              <w:right w:w="100" w:type="dxa"/>
            </w:tcMar>
          </w:tcPr>
          <w:p w14:paraId="2EA4C7C7" w14:textId="77777777" w:rsidR="00EB4DB2" w:rsidRDefault="00EB4DB2">
            <w:pPr>
              <w:ind w:left="-278"/>
              <w:rPr>
                <w:rFonts w:ascii="Times New Roman" w:eastAsia="Times New Roman" w:hAnsi="Times New Roman" w:cs="Times New Roman"/>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90F1F7"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Дата документа</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9F4DF3"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Номер документа</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7E261E"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Наименование документа или иного результата</w:t>
            </w:r>
          </w:p>
        </w:tc>
        <w:tc>
          <w:tcPr>
            <w:tcW w:w="1574" w:type="dxa"/>
            <w:vMerge/>
            <w:tcBorders>
              <w:bottom w:val="single" w:sz="4" w:space="0" w:color="000000"/>
              <w:right w:val="single" w:sz="4" w:space="0" w:color="000000"/>
            </w:tcBorders>
            <w:shd w:val="clear" w:color="auto" w:fill="auto"/>
            <w:tcMar>
              <w:top w:w="100" w:type="dxa"/>
              <w:left w:w="100" w:type="dxa"/>
              <w:bottom w:w="100" w:type="dxa"/>
              <w:right w:w="100" w:type="dxa"/>
            </w:tcMar>
          </w:tcPr>
          <w:p w14:paraId="09891848" w14:textId="77777777" w:rsidR="00EB4DB2" w:rsidRDefault="00EB4DB2">
            <w:pPr>
              <w:ind w:left="-278"/>
              <w:rPr>
                <w:rFonts w:ascii="Times New Roman" w:eastAsia="Times New Roman" w:hAnsi="Times New Roman" w:cs="Times New Roman"/>
              </w:rPr>
            </w:pPr>
          </w:p>
        </w:tc>
        <w:tc>
          <w:tcPr>
            <w:tcW w:w="1701" w:type="dxa"/>
            <w:vMerge/>
            <w:tcBorders>
              <w:bottom w:val="single" w:sz="4" w:space="0" w:color="000000"/>
              <w:right w:val="single" w:sz="4" w:space="0" w:color="000000"/>
            </w:tcBorders>
            <w:shd w:val="clear" w:color="auto" w:fill="auto"/>
            <w:tcMar>
              <w:top w:w="100" w:type="dxa"/>
              <w:left w:w="100" w:type="dxa"/>
              <w:bottom w:w="100" w:type="dxa"/>
              <w:right w:w="100" w:type="dxa"/>
            </w:tcMar>
          </w:tcPr>
          <w:p w14:paraId="6B752B4A"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rPr>
                <w:rFonts w:ascii="Times New Roman" w:eastAsia="Times New Roman" w:hAnsi="Times New Roman" w:cs="Times New Roman"/>
              </w:rPr>
            </w:pPr>
          </w:p>
        </w:tc>
        <w:tc>
          <w:tcPr>
            <w:tcW w:w="2055" w:type="dxa"/>
            <w:vMerge/>
            <w:tcBorders>
              <w:bottom w:val="single" w:sz="4" w:space="0" w:color="000000"/>
              <w:right w:val="single" w:sz="4" w:space="0" w:color="000000"/>
            </w:tcBorders>
            <w:shd w:val="clear" w:color="auto" w:fill="auto"/>
            <w:tcMar>
              <w:top w:w="100" w:type="dxa"/>
              <w:left w:w="100" w:type="dxa"/>
              <w:bottom w:w="100" w:type="dxa"/>
              <w:right w:w="100" w:type="dxa"/>
            </w:tcMar>
          </w:tcPr>
          <w:p w14:paraId="090AAB60" w14:textId="77777777" w:rsidR="00EB4DB2" w:rsidRDefault="00EB4DB2">
            <w:pPr>
              <w:widowControl w:val="0"/>
              <w:pBdr>
                <w:top w:val="none" w:sz="4" w:space="0" w:color="000000"/>
                <w:left w:val="none" w:sz="4" w:space="0" w:color="000000"/>
                <w:bottom w:val="none" w:sz="4" w:space="0" w:color="000000"/>
                <w:right w:val="none" w:sz="4" w:space="0" w:color="000000"/>
                <w:between w:val="none" w:sz="4" w:space="0" w:color="000000"/>
              </w:pBdr>
              <w:rPr>
                <w:rFonts w:ascii="Times New Roman" w:eastAsia="Times New Roman" w:hAnsi="Times New Roman" w:cs="Times New Roman"/>
              </w:rPr>
            </w:pPr>
          </w:p>
        </w:tc>
      </w:tr>
      <w:tr w:rsidR="00EB4DB2" w14:paraId="2F96E5F3" w14:textId="77777777">
        <w:trPr>
          <w:trHeight w:val="335"/>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6C09BC9"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6252D30"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4342A1"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602388"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3FFACA"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4DDD1"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3E6AE1"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r>
      <w:tr w:rsidR="00EB4DB2" w14:paraId="33ED98EA" w14:textId="77777777">
        <w:trPr>
          <w:trHeight w:val="201"/>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005533"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5FAA"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30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94FEA4E"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DC7B3D" w14:textId="77777777" w:rsidR="00EB4D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70C93E"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E559EA"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0B752BB" w14:textId="77777777" w:rsidR="00EB4DB2"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tc>
      </w:tr>
    </w:tbl>
    <w:p w14:paraId="3D101FB3" w14:textId="77777777" w:rsidR="00EB4DB2" w:rsidRDefault="00000000">
      <w:pPr>
        <w:spacing w:before="240"/>
        <w:rPr>
          <w:rFonts w:ascii="Times New Roman" w:eastAsia="Times New Roman" w:hAnsi="Times New Roman" w:cs="Times New Roman"/>
        </w:rPr>
      </w:pPr>
      <w:r>
        <w:rPr>
          <w:rFonts w:ascii="Times New Roman" w:eastAsia="Times New Roman" w:hAnsi="Times New Roman" w:cs="Times New Roman"/>
          <w:u w:val="single"/>
        </w:rPr>
        <w:t>Приложение:</w:t>
      </w:r>
      <w:r>
        <w:rPr>
          <w:rFonts w:ascii="Times New Roman" w:eastAsia="Times New Roman" w:hAnsi="Times New Roman" w:cs="Times New Roman"/>
        </w:rPr>
        <w:t xml:space="preserve"> указанные выше документы на ____листах.</w:t>
      </w:r>
    </w:p>
    <w:tbl>
      <w:tblPr>
        <w:tblStyle w:val="StGen7"/>
        <w:tblW w:w="947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600" w:firstRow="0" w:lastRow="0" w:firstColumn="0" w:lastColumn="0" w:noHBand="1" w:noVBand="1"/>
      </w:tblPr>
      <w:tblGrid>
        <w:gridCol w:w="9475"/>
      </w:tblGrid>
      <w:tr w:rsidR="00EB4DB2" w14:paraId="65DA475B" w14:textId="77777777">
        <w:trPr>
          <w:trHeight w:val="990"/>
        </w:trPr>
        <w:tc>
          <w:tcPr>
            <w:tcW w:w="9473"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2E9CF5F0" w14:textId="77777777" w:rsidR="00EB4DB2" w:rsidRDefault="00EB4DB2">
            <w:pPr>
              <w:jc w:val="both"/>
              <w:rPr>
                <w:rFonts w:ascii="Times New Roman" w:eastAsia="Times New Roman" w:hAnsi="Times New Roman" w:cs="Times New Roman"/>
              </w:rPr>
            </w:pPr>
          </w:p>
          <w:tbl>
            <w:tblPr>
              <w:tblStyle w:val="StGen8"/>
              <w:tblW w:w="9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4"/>
              <w:gridCol w:w="227"/>
              <w:gridCol w:w="1899"/>
              <w:gridCol w:w="227"/>
              <w:gridCol w:w="3459"/>
            </w:tblGrid>
            <w:tr w:rsidR="00EB4DB2" w14:paraId="57AB67BD" w14:textId="77777777">
              <w:tc>
                <w:tcPr>
                  <w:tcW w:w="3444"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5693BED8" w14:textId="77777777" w:rsidR="00EB4DB2" w:rsidRDefault="00000000">
                  <w:pPr>
                    <w:widowControl w:val="0"/>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____________________________________________________</w:t>
                  </w:r>
                </w:p>
                <w:p w14:paraId="7D0D4952" w14:textId="77777777" w:rsidR="00EB4DB2" w:rsidRDefault="00000000">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(должность)</w:t>
                  </w:r>
                </w:p>
              </w:tc>
              <w:tc>
                <w:tcPr>
                  <w:tcW w:w="227"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01C2BB5D" w14:textId="77777777" w:rsidR="00EB4DB2" w:rsidRDefault="00EB4DB2">
                  <w:pPr>
                    <w:widowControl w:val="0"/>
                    <w:rPr>
                      <w:rFonts w:ascii="Times New Roman" w:eastAsia="Times New Roman" w:hAnsi="Times New Roman" w:cs="Times New Roman"/>
                      <w:sz w:val="12"/>
                      <w:szCs w:val="12"/>
                    </w:rPr>
                  </w:pPr>
                </w:p>
              </w:tc>
              <w:tc>
                <w:tcPr>
                  <w:tcW w:w="1899"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269A99E8" w14:textId="77777777" w:rsidR="00EB4DB2" w:rsidRDefault="00000000">
                  <w:pPr>
                    <w:widowControl w:val="0"/>
                    <w:jc w:val="center"/>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w:t>
                  </w:r>
                </w:p>
                <w:p w14:paraId="140F18D3" w14:textId="77777777" w:rsidR="00EB4DB2"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c>
                <w:tcPr>
                  <w:tcW w:w="227"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22382255" w14:textId="77777777" w:rsidR="00EB4DB2" w:rsidRDefault="00EB4DB2">
                  <w:pPr>
                    <w:widowControl w:val="0"/>
                    <w:rPr>
                      <w:rFonts w:ascii="Times New Roman" w:eastAsia="Times New Roman" w:hAnsi="Times New Roman" w:cs="Times New Roman"/>
                      <w:sz w:val="12"/>
                      <w:szCs w:val="12"/>
                    </w:rPr>
                  </w:pPr>
                </w:p>
              </w:tc>
              <w:tc>
                <w:tcPr>
                  <w:tcW w:w="3459" w:type="dxa"/>
                  <w:tcBorders>
                    <w:top w:val="none" w:sz="4" w:space="0" w:color="000000"/>
                    <w:left w:val="none" w:sz="4" w:space="0" w:color="000000"/>
                    <w:bottom w:val="none" w:sz="4" w:space="0" w:color="000000"/>
                    <w:right w:val="none" w:sz="4" w:space="0" w:color="000000"/>
                  </w:tcBorders>
                  <w:shd w:val="clear" w:color="auto" w:fill="auto"/>
                  <w:tcMar>
                    <w:top w:w="100" w:type="dxa"/>
                    <w:left w:w="100" w:type="dxa"/>
                    <w:bottom w:w="100" w:type="dxa"/>
                    <w:right w:w="100" w:type="dxa"/>
                  </w:tcMar>
                </w:tcPr>
                <w:p w14:paraId="5E89DBE3" w14:textId="77777777" w:rsidR="00EB4DB2" w:rsidRDefault="00000000">
                  <w:pPr>
                    <w:widowControl w:val="0"/>
                    <w:rPr>
                      <w:rFonts w:ascii="Times New Roman" w:eastAsia="Times New Roman" w:hAnsi="Times New Roman" w:cs="Times New Roman"/>
                      <w:sz w:val="12"/>
                      <w:szCs w:val="12"/>
                    </w:rPr>
                  </w:pPr>
                  <w:r>
                    <w:rPr>
                      <w:rFonts w:ascii="Times New Roman" w:eastAsia="Times New Roman" w:hAnsi="Times New Roman" w:cs="Times New Roman"/>
                      <w:sz w:val="12"/>
                      <w:szCs w:val="12"/>
                    </w:rPr>
                    <w:t>______________________________________________________</w:t>
                  </w:r>
                </w:p>
                <w:p w14:paraId="69C57877" w14:textId="77777777" w:rsidR="00EB4DB2"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(расшифровка подписи)</w:t>
                  </w:r>
                </w:p>
              </w:tc>
            </w:tr>
          </w:tbl>
          <w:p w14:paraId="65B796D3" w14:textId="77777777" w:rsidR="00EB4DB2" w:rsidRDefault="00EB4DB2">
            <w:pPr>
              <w:jc w:val="both"/>
              <w:rPr>
                <w:rFonts w:ascii="Times New Roman" w:eastAsia="Times New Roman" w:hAnsi="Times New Roman" w:cs="Times New Roman"/>
              </w:rPr>
            </w:pPr>
          </w:p>
          <w:p w14:paraId="4F21FC56" w14:textId="77777777" w:rsidR="00EB4DB2" w:rsidRDefault="00000000">
            <w:pPr>
              <w:jc w:val="both"/>
              <w:rPr>
                <w:rFonts w:ascii="Times New Roman" w:eastAsia="Times New Roman" w:hAnsi="Times New Roman" w:cs="Times New Roman"/>
                <w:b/>
              </w:rPr>
            </w:pPr>
            <w:r>
              <w:rPr>
                <w:rFonts w:ascii="Times New Roman" w:eastAsia="Times New Roman" w:hAnsi="Times New Roman" w:cs="Times New Roman"/>
              </w:rPr>
              <w:t>Дата: &lt;Дата&gt;</w:t>
            </w:r>
          </w:p>
        </w:tc>
      </w:tr>
    </w:tbl>
    <w:p w14:paraId="01F05F48" w14:textId="77777777" w:rsidR="00EB4DB2" w:rsidRDefault="00000000">
      <w:pPr>
        <w:spacing w:after="240"/>
        <w:rPr>
          <w:rFonts w:ascii="Times New Roman" w:eastAsia="Times New Roman" w:hAnsi="Times New Roman" w:cs="Times New Roman"/>
          <w:i/>
        </w:rPr>
      </w:pPr>
      <w:r>
        <w:rPr>
          <w:rFonts w:ascii="Times New Roman" w:eastAsia="Times New Roman" w:hAnsi="Times New Roman" w:cs="Times New Roman"/>
          <w:i/>
        </w:rPr>
        <w:t xml:space="preserve"> *Образец согласован и утвержден Сторонами. Содержание письма может изменяться*</w:t>
      </w:r>
    </w:p>
    <w:tbl>
      <w:tblPr>
        <w:tblStyle w:val="StGen16"/>
        <w:tblW w:w="94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39"/>
        <w:gridCol w:w="4740"/>
      </w:tblGrid>
      <w:tr w:rsidR="00EB4DB2" w14:paraId="5593F3EE" w14:textId="77777777">
        <w:tc>
          <w:tcPr>
            <w:tcW w:w="4739" w:type="dxa"/>
            <w:shd w:val="clear" w:color="auto" w:fill="auto"/>
            <w:tcMar>
              <w:top w:w="100" w:type="dxa"/>
              <w:left w:w="100" w:type="dxa"/>
              <w:bottom w:w="100" w:type="dxa"/>
              <w:right w:w="100" w:type="dxa"/>
            </w:tcMar>
          </w:tcPr>
          <w:p w14:paraId="7D83EBE0"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b/>
              </w:rPr>
              <w:t>ЗАКАЗЧИК:</w:t>
            </w:r>
            <w:r>
              <w:rPr>
                <w:rFonts w:ascii="Times New Roman" w:eastAsia="Times New Roman" w:hAnsi="Times New Roman" w:cs="Times New Roman"/>
                <w:b/>
              </w:rPr>
              <w:br/>
            </w:r>
          </w:p>
          <w:p w14:paraId="48FCDC59"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___________________</w:t>
            </w:r>
          </w:p>
          <w:p w14:paraId="279E295C"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 xml:space="preserve"> </w:t>
            </w:r>
          </w:p>
          <w:p w14:paraId="79A57EE4" w14:textId="77777777" w:rsidR="00EB4DB2" w:rsidRDefault="00000000">
            <w:pPr>
              <w:ind w:left="34"/>
              <w:rPr>
                <w:rFonts w:ascii="Times New Roman" w:eastAsia="Times New Roman" w:hAnsi="Times New Roman" w:cs="Times New Roman"/>
                <w:b/>
                <w:smallCaps/>
              </w:rPr>
            </w:pPr>
            <w:r>
              <w:rPr>
                <w:rFonts w:ascii="Times New Roman" w:eastAsia="Times New Roman" w:hAnsi="Times New Roman" w:cs="Times New Roman"/>
                <w:b/>
                <w:smallCaps/>
              </w:rPr>
              <w:t>М.П.</w:t>
            </w:r>
          </w:p>
        </w:tc>
        <w:tc>
          <w:tcPr>
            <w:tcW w:w="4739" w:type="dxa"/>
            <w:shd w:val="clear" w:color="auto" w:fill="auto"/>
            <w:tcMar>
              <w:top w:w="100" w:type="dxa"/>
              <w:left w:w="100" w:type="dxa"/>
              <w:bottom w:w="100" w:type="dxa"/>
              <w:right w:w="100" w:type="dxa"/>
            </w:tcMar>
          </w:tcPr>
          <w:p w14:paraId="5D01F42D"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b/>
              </w:rPr>
              <w:t>ИСПОЛНИТЕЛЬ:</w:t>
            </w:r>
            <w:r>
              <w:rPr>
                <w:rFonts w:ascii="Times New Roman" w:eastAsia="Times New Roman" w:hAnsi="Times New Roman" w:cs="Times New Roman"/>
                <w:b/>
              </w:rPr>
              <w:br/>
            </w:r>
          </w:p>
          <w:p w14:paraId="2F014C39"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____________________</w:t>
            </w:r>
          </w:p>
          <w:p w14:paraId="5FD5F36F" w14:textId="77777777" w:rsidR="00EB4DB2" w:rsidRDefault="00000000">
            <w:pPr>
              <w:ind w:left="34"/>
              <w:rPr>
                <w:rFonts w:ascii="Times New Roman" w:eastAsia="Times New Roman" w:hAnsi="Times New Roman" w:cs="Times New Roman"/>
              </w:rPr>
            </w:pPr>
            <w:r>
              <w:rPr>
                <w:rFonts w:ascii="Times New Roman" w:eastAsia="Times New Roman" w:hAnsi="Times New Roman" w:cs="Times New Roman"/>
              </w:rPr>
              <w:t xml:space="preserve"> </w:t>
            </w:r>
          </w:p>
          <w:p w14:paraId="2DE8C32A" w14:textId="77777777" w:rsidR="00EB4DB2" w:rsidRDefault="00000000">
            <w:pPr>
              <w:ind w:left="34"/>
              <w:rPr>
                <w:rFonts w:ascii="Times New Roman" w:eastAsia="Times New Roman" w:hAnsi="Times New Roman" w:cs="Times New Roman"/>
                <w:b/>
              </w:rPr>
            </w:pPr>
            <w:r>
              <w:rPr>
                <w:rFonts w:ascii="Times New Roman" w:eastAsia="Times New Roman" w:hAnsi="Times New Roman" w:cs="Times New Roman"/>
                <w:b/>
              </w:rPr>
              <w:t>М.П.</w:t>
            </w:r>
          </w:p>
        </w:tc>
      </w:tr>
    </w:tbl>
    <w:p w14:paraId="2801CADA" w14:textId="77777777" w:rsidR="00EB4DB2" w:rsidRDefault="00EB4DB2">
      <w:pPr>
        <w:spacing w:after="240"/>
        <w:rPr>
          <w:rFonts w:ascii="Times New Roman" w:eastAsia="Times New Roman" w:hAnsi="Times New Roman" w:cs="Times New Roman"/>
          <w:i/>
        </w:rPr>
      </w:pPr>
    </w:p>
    <w:p w14:paraId="67CFDB6B" w14:textId="77777777" w:rsidR="00EB4DB2" w:rsidRDefault="00EB4DB2">
      <w:pPr>
        <w:ind w:left="-278"/>
        <w:rPr>
          <w:rFonts w:ascii="Times New Roman" w:eastAsia="Times New Roman" w:hAnsi="Times New Roman" w:cs="Times New Roman"/>
        </w:rPr>
      </w:pPr>
    </w:p>
    <w:p w14:paraId="2C2189FD" w14:textId="77777777" w:rsidR="00EB4DB2" w:rsidRDefault="00EB4DB2">
      <w:pPr>
        <w:tabs>
          <w:tab w:val="left" w:pos="6750"/>
        </w:tabs>
        <w:jc w:val="right"/>
        <w:rPr>
          <w:rFonts w:ascii="Times New Roman" w:hAnsi="Times New Roman" w:cs="Times New Roman"/>
          <w:sz w:val="24"/>
          <w:szCs w:val="24"/>
        </w:rPr>
      </w:pPr>
    </w:p>
    <w:sectPr w:rsidR="00EB4DB2">
      <w:headerReference w:type="even" r:id="rId23"/>
      <w:headerReference w:type="default" r:id="rId24"/>
      <w:footerReference w:type="even" r:id="rId25"/>
      <w:footerReference w:type="default" r:id="rId26"/>
      <w:headerReference w:type="first" r:id="rId27"/>
      <w:footerReference w:type="first" r:id="rId28"/>
      <w:pgSz w:w="11906" w:h="16838"/>
      <w:pgMar w:top="851" w:right="709"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6E5D5" w14:textId="77777777" w:rsidR="005E265B" w:rsidRDefault="005E265B">
      <w:pPr>
        <w:spacing w:after="0" w:line="240" w:lineRule="auto"/>
      </w:pPr>
      <w:r>
        <w:separator/>
      </w:r>
    </w:p>
  </w:endnote>
  <w:endnote w:type="continuationSeparator" w:id="0">
    <w:p w14:paraId="0C0EFA9D" w14:textId="77777777" w:rsidR="005E265B" w:rsidRDefault="005E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C9870" w14:textId="77777777" w:rsidR="00EB4DB2" w:rsidRDefault="00EB4DB2">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C8BA" w14:textId="77777777" w:rsidR="00EB4DB2" w:rsidRDefault="00EB4DB2">
    <w:pPr>
      <w:pStyle w:val="afe"/>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3ACE8" w14:textId="77777777" w:rsidR="00EB4DB2" w:rsidRDefault="00EB4DB2">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A8DC2" w14:textId="77777777" w:rsidR="005E265B" w:rsidRDefault="005E265B">
      <w:pPr>
        <w:spacing w:after="0" w:line="240" w:lineRule="auto"/>
      </w:pPr>
      <w:r>
        <w:separator/>
      </w:r>
    </w:p>
  </w:footnote>
  <w:footnote w:type="continuationSeparator" w:id="0">
    <w:p w14:paraId="50B15FD5" w14:textId="77777777" w:rsidR="005E265B" w:rsidRDefault="005E265B">
      <w:pPr>
        <w:spacing w:after="0" w:line="240" w:lineRule="auto"/>
      </w:pPr>
      <w:r>
        <w:continuationSeparator/>
      </w:r>
    </w:p>
  </w:footnote>
  <w:footnote w:id="1">
    <w:p w14:paraId="60E9131B" w14:textId="77777777" w:rsidR="00EB4DB2" w:rsidRDefault="00000000">
      <w:pPr>
        <w:pStyle w:val="aff3"/>
        <w:jc w:val="both"/>
      </w:pPr>
      <w:r>
        <w:rPr>
          <w:rStyle w:val="aff5"/>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688ED50A" w14:textId="77777777" w:rsidR="00EB4DB2" w:rsidRDefault="00000000">
      <w:pPr>
        <w:pStyle w:val="aff3"/>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3">
    <w:p w14:paraId="4A8FBF7E" w14:textId="77777777" w:rsidR="00EB4DB2" w:rsidRDefault="00000000">
      <w:pPr>
        <w:pStyle w:val="aff3"/>
      </w:pPr>
      <w:r>
        <w:rPr>
          <w:rStyle w:val="aff5"/>
        </w:rPr>
        <w:footnoteRef/>
      </w:r>
      <w:r>
        <w:t xml:space="preserve"> </w:t>
      </w:r>
      <w:r>
        <w:rPr>
          <w:bCs/>
        </w:rPr>
        <w:t>При осуществлении закупки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4">
    <w:p w14:paraId="07B21CF8" w14:textId="77777777" w:rsidR="00EB4DB2" w:rsidRDefault="00000000">
      <w:pPr>
        <w:pStyle w:val="aff3"/>
        <w:spacing w:line="200" w:lineRule="exact"/>
        <w:jc w:val="both"/>
      </w:pPr>
      <w:r>
        <w:rPr>
          <w:rStyle w:val="aff5"/>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4434247"/>
      <w:docPartObj>
        <w:docPartGallery w:val="Page Numbers (Top of Page)"/>
        <w:docPartUnique/>
      </w:docPartObj>
    </w:sdtPr>
    <w:sdtContent>
      <w:p w14:paraId="2977B494" w14:textId="77777777" w:rsidR="00EB4DB2" w:rsidRDefault="00000000">
        <w:pPr>
          <w:pStyle w:val="afc"/>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D4F73" w14:textId="77777777" w:rsidR="00EB4DB2" w:rsidRDefault="00000000">
    <w:pPr>
      <w:pStyle w:val="afc"/>
      <w:jc w:val="center"/>
    </w:pPr>
    <w:r>
      <w:fldChar w:fldCharType="begin"/>
    </w:r>
    <w:r>
      <w:instrText>PAGE   \* MERGEFORMAT</w:instrText>
    </w:r>
    <w:r>
      <w:fldChar w:fldCharType="separate"/>
    </w:r>
    <w:r>
      <w:t>13</w:t>
    </w:r>
    <w:r>
      <w:fldChar w:fldCharType="end"/>
    </w:r>
  </w:p>
  <w:p w14:paraId="6AFDD367" w14:textId="77777777" w:rsidR="00EB4DB2" w:rsidRDefault="00EB4DB2">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14755" w14:textId="77777777" w:rsidR="00EB4DB2" w:rsidRDefault="00EB4DB2">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2A2C1" w14:textId="77777777" w:rsidR="00EB4DB2" w:rsidRDefault="00EB4DB2">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EE6F1" w14:textId="77777777" w:rsidR="00EB4DB2" w:rsidRDefault="00EB4DB2">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25B6"/>
    <w:multiLevelType w:val="multilevel"/>
    <w:tmpl w:val="DACAFA3C"/>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DA2E8E"/>
    <w:multiLevelType w:val="multilevel"/>
    <w:tmpl w:val="94227C82"/>
    <w:lvl w:ilvl="0">
      <w:start w:val="6"/>
      <w:numFmt w:val="decimal"/>
      <w:lvlText w:val="%1."/>
      <w:lvlJc w:val="left"/>
      <w:pPr>
        <w:ind w:left="450"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i w:val="0"/>
        <w:iCs w:val="0"/>
        <w:color w:val="auto"/>
      </w:rPr>
    </w:lvl>
    <w:lvl w:ilvl="3">
      <w:start w:val="1"/>
      <w:numFmt w:val="decimal"/>
      <w:lvlText w:val="%1.%2.%3.%4."/>
      <w:lvlJc w:val="left"/>
      <w:pPr>
        <w:ind w:left="1790"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2" w15:restartNumberingAfterBreak="0">
    <w:nsid w:val="032E1B2B"/>
    <w:multiLevelType w:val="hybridMultilevel"/>
    <w:tmpl w:val="DEC81BF2"/>
    <w:lvl w:ilvl="0" w:tplc="7170537A">
      <w:start w:val="1"/>
      <w:numFmt w:val="bullet"/>
      <w:lvlText w:val="-"/>
      <w:lvlJc w:val="left"/>
      <w:pPr>
        <w:ind w:left="720" w:hanging="360"/>
      </w:pPr>
      <w:rPr>
        <w:rFonts w:ascii="Courier New" w:hAnsi="Courier New" w:hint="default"/>
      </w:rPr>
    </w:lvl>
    <w:lvl w:ilvl="1" w:tplc="DB26DA56">
      <w:start w:val="1"/>
      <w:numFmt w:val="bullet"/>
      <w:lvlText w:val="o"/>
      <w:lvlJc w:val="left"/>
      <w:pPr>
        <w:ind w:left="1440" w:hanging="360"/>
      </w:pPr>
      <w:rPr>
        <w:rFonts w:ascii="Courier New" w:hAnsi="Courier New" w:cs="Courier New" w:hint="default"/>
      </w:rPr>
    </w:lvl>
    <w:lvl w:ilvl="2" w:tplc="BB10C316">
      <w:start w:val="1"/>
      <w:numFmt w:val="bullet"/>
      <w:lvlText w:val=""/>
      <w:lvlJc w:val="left"/>
      <w:pPr>
        <w:ind w:left="2160" w:hanging="360"/>
      </w:pPr>
      <w:rPr>
        <w:rFonts w:ascii="Wingdings" w:hAnsi="Wingdings" w:hint="default"/>
      </w:rPr>
    </w:lvl>
    <w:lvl w:ilvl="3" w:tplc="AEBE20F2">
      <w:start w:val="1"/>
      <w:numFmt w:val="bullet"/>
      <w:lvlText w:val=""/>
      <w:lvlJc w:val="left"/>
      <w:pPr>
        <w:ind w:left="2880" w:hanging="360"/>
      </w:pPr>
      <w:rPr>
        <w:rFonts w:ascii="Symbol" w:hAnsi="Symbol" w:hint="default"/>
      </w:rPr>
    </w:lvl>
    <w:lvl w:ilvl="4" w:tplc="57CEFEB2">
      <w:start w:val="1"/>
      <w:numFmt w:val="bullet"/>
      <w:lvlText w:val="o"/>
      <w:lvlJc w:val="left"/>
      <w:pPr>
        <w:ind w:left="3600" w:hanging="360"/>
      </w:pPr>
      <w:rPr>
        <w:rFonts w:ascii="Courier New" w:hAnsi="Courier New" w:cs="Courier New" w:hint="default"/>
      </w:rPr>
    </w:lvl>
    <w:lvl w:ilvl="5" w:tplc="8DF69F22">
      <w:start w:val="1"/>
      <w:numFmt w:val="bullet"/>
      <w:lvlText w:val=""/>
      <w:lvlJc w:val="left"/>
      <w:pPr>
        <w:ind w:left="4320" w:hanging="360"/>
      </w:pPr>
      <w:rPr>
        <w:rFonts w:ascii="Wingdings" w:hAnsi="Wingdings" w:hint="default"/>
      </w:rPr>
    </w:lvl>
    <w:lvl w:ilvl="6" w:tplc="62E2FCCC">
      <w:start w:val="1"/>
      <w:numFmt w:val="bullet"/>
      <w:lvlText w:val=""/>
      <w:lvlJc w:val="left"/>
      <w:pPr>
        <w:ind w:left="5040" w:hanging="360"/>
      </w:pPr>
      <w:rPr>
        <w:rFonts w:ascii="Symbol" w:hAnsi="Symbol" w:hint="default"/>
      </w:rPr>
    </w:lvl>
    <w:lvl w:ilvl="7" w:tplc="C130EFD0">
      <w:start w:val="1"/>
      <w:numFmt w:val="bullet"/>
      <w:lvlText w:val="o"/>
      <w:lvlJc w:val="left"/>
      <w:pPr>
        <w:ind w:left="5760" w:hanging="360"/>
      </w:pPr>
      <w:rPr>
        <w:rFonts w:ascii="Courier New" w:hAnsi="Courier New" w:cs="Courier New" w:hint="default"/>
      </w:rPr>
    </w:lvl>
    <w:lvl w:ilvl="8" w:tplc="B476C36C">
      <w:start w:val="1"/>
      <w:numFmt w:val="bullet"/>
      <w:lvlText w:val=""/>
      <w:lvlJc w:val="left"/>
      <w:pPr>
        <w:ind w:left="6480" w:hanging="360"/>
      </w:pPr>
      <w:rPr>
        <w:rFonts w:ascii="Wingdings" w:hAnsi="Wingdings" w:hint="default"/>
      </w:rPr>
    </w:lvl>
  </w:abstractNum>
  <w:abstractNum w:abstractNumId="3" w15:restartNumberingAfterBreak="0">
    <w:nsid w:val="03DD5262"/>
    <w:multiLevelType w:val="hybridMultilevel"/>
    <w:tmpl w:val="6618FF3E"/>
    <w:lvl w:ilvl="0" w:tplc="9FD09492">
      <w:start w:val="1"/>
      <w:numFmt w:val="decimal"/>
      <w:suff w:val="space"/>
      <w:lvlText w:val="%1."/>
      <w:lvlJc w:val="right"/>
      <w:pPr>
        <w:ind w:left="0" w:firstLine="0"/>
      </w:pPr>
      <w:rPr>
        <w:rFonts w:hint="default"/>
        <w:b/>
        <w:i/>
      </w:rPr>
    </w:lvl>
    <w:lvl w:ilvl="1" w:tplc="3538FC64">
      <w:start w:val="1"/>
      <w:numFmt w:val="lowerLetter"/>
      <w:lvlText w:val="%2."/>
      <w:lvlJc w:val="left"/>
      <w:pPr>
        <w:ind w:left="360" w:hanging="360"/>
      </w:pPr>
    </w:lvl>
    <w:lvl w:ilvl="2" w:tplc="46441104">
      <w:start w:val="1"/>
      <w:numFmt w:val="lowerRoman"/>
      <w:lvlText w:val="%3."/>
      <w:lvlJc w:val="right"/>
      <w:pPr>
        <w:ind w:left="2520" w:hanging="180"/>
      </w:pPr>
    </w:lvl>
    <w:lvl w:ilvl="3" w:tplc="364EAFFE">
      <w:start w:val="1"/>
      <w:numFmt w:val="decimal"/>
      <w:lvlText w:val="%4."/>
      <w:lvlJc w:val="left"/>
      <w:pPr>
        <w:ind w:left="3240" w:hanging="360"/>
      </w:pPr>
    </w:lvl>
    <w:lvl w:ilvl="4" w:tplc="357C284C">
      <w:start w:val="1"/>
      <w:numFmt w:val="lowerLetter"/>
      <w:lvlText w:val="%5."/>
      <w:lvlJc w:val="left"/>
      <w:pPr>
        <w:ind w:left="3960" w:hanging="360"/>
      </w:pPr>
    </w:lvl>
    <w:lvl w:ilvl="5" w:tplc="3E141876">
      <w:start w:val="1"/>
      <w:numFmt w:val="lowerRoman"/>
      <w:lvlText w:val="%6."/>
      <w:lvlJc w:val="right"/>
      <w:pPr>
        <w:ind w:left="4680" w:hanging="180"/>
      </w:pPr>
    </w:lvl>
    <w:lvl w:ilvl="6" w:tplc="EDDE0D2C">
      <w:start w:val="1"/>
      <w:numFmt w:val="decimal"/>
      <w:lvlText w:val="%7."/>
      <w:lvlJc w:val="left"/>
      <w:pPr>
        <w:ind w:left="5400" w:hanging="360"/>
      </w:pPr>
    </w:lvl>
    <w:lvl w:ilvl="7" w:tplc="B330A460">
      <w:start w:val="1"/>
      <w:numFmt w:val="lowerLetter"/>
      <w:lvlText w:val="%8."/>
      <w:lvlJc w:val="left"/>
      <w:pPr>
        <w:ind w:left="6120" w:hanging="360"/>
      </w:pPr>
    </w:lvl>
    <w:lvl w:ilvl="8" w:tplc="85D26B36">
      <w:start w:val="1"/>
      <w:numFmt w:val="lowerRoman"/>
      <w:lvlText w:val="%9."/>
      <w:lvlJc w:val="right"/>
      <w:pPr>
        <w:ind w:left="6840" w:hanging="180"/>
      </w:pPr>
    </w:lvl>
  </w:abstractNum>
  <w:abstractNum w:abstractNumId="4" w15:restartNumberingAfterBreak="0">
    <w:nsid w:val="050548BD"/>
    <w:multiLevelType w:val="hybridMultilevel"/>
    <w:tmpl w:val="8BE68B7C"/>
    <w:lvl w:ilvl="0" w:tplc="90384CAC">
      <w:start w:val="1"/>
      <w:numFmt w:val="decimal"/>
      <w:lvlText w:val="%1."/>
      <w:lvlJc w:val="left"/>
      <w:pPr>
        <w:ind w:left="720" w:hanging="360"/>
      </w:pPr>
      <w:rPr>
        <w:rFonts w:hint="default"/>
      </w:rPr>
    </w:lvl>
    <w:lvl w:ilvl="1" w:tplc="BB32F184">
      <w:start w:val="1"/>
      <w:numFmt w:val="lowerLetter"/>
      <w:lvlText w:val="%2."/>
      <w:lvlJc w:val="left"/>
      <w:pPr>
        <w:ind w:left="1440" w:hanging="360"/>
      </w:pPr>
    </w:lvl>
    <w:lvl w:ilvl="2" w:tplc="202219D0">
      <w:start w:val="1"/>
      <w:numFmt w:val="lowerRoman"/>
      <w:lvlText w:val="%3."/>
      <w:lvlJc w:val="right"/>
      <w:pPr>
        <w:ind w:left="2160" w:hanging="180"/>
      </w:pPr>
    </w:lvl>
    <w:lvl w:ilvl="3" w:tplc="85A0F476">
      <w:start w:val="1"/>
      <w:numFmt w:val="decimal"/>
      <w:lvlText w:val="%4."/>
      <w:lvlJc w:val="left"/>
      <w:pPr>
        <w:ind w:left="2880" w:hanging="360"/>
      </w:pPr>
    </w:lvl>
    <w:lvl w:ilvl="4" w:tplc="18024B42">
      <w:start w:val="1"/>
      <w:numFmt w:val="lowerLetter"/>
      <w:lvlText w:val="%5."/>
      <w:lvlJc w:val="left"/>
      <w:pPr>
        <w:ind w:left="3600" w:hanging="360"/>
      </w:pPr>
    </w:lvl>
    <w:lvl w:ilvl="5" w:tplc="9BD017BA">
      <w:start w:val="1"/>
      <w:numFmt w:val="lowerRoman"/>
      <w:lvlText w:val="%6."/>
      <w:lvlJc w:val="right"/>
      <w:pPr>
        <w:ind w:left="4320" w:hanging="180"/>
      </w:pPr>
    </w:lvl>
    <w:lvl w:ilvl="6" w:tplc="94866CD6">
      <w:start w:val="1"/>
      <w:numFmt w:val="decimal"/>
      <w:lvlText w:val="%7."/>
      <w:lvlJc w:val="left"/>
      <w:pPr>
        <w:ind w:left="5040" w:hanging="360"/>
      </w:pPr>
    </w:lvl>
    <w:lvl w:ilvl="7" w:tplc="E5FEF5BE">
      <w:start w:val="1"/>
      <w:numFmt w:val="lowerLetter"/>
      <w:lvlText w:val="%8."/>
      <w:lvlJc w:val="left"/>
      <w:pPr>
        <w:ind w:left="5760" w:hanging="360"/>
      </w:pPr>
    </w:lvl>
    <w:lvl w:ilvl="8" w:tplc="0D68C184">
      <w:start w:val="1"/>
      <w:numFmt w:val="lowerRoman"/>
      <w:lvlText w:val="%9."/>
      <w:lvlJc w:val="right"/>
      <w:pPr>
        <w:ind w:left="6480" w:hanging="180"/>
      </w:pPr>
    </w:lvl>
  </w:abstractNum>
  <w:abstractNum w:abstractNumId="5" w15:restartNumberingAfterBreak="0">
    <w:nsid w:val="064E7CAE"/>
    <w:multiLevelType w:val="hybridMultilevel"/>
    <w:tmpl w:val="029EC5F2"/>
    <w:lvl w:ilvl="0" w:tplc="81F40088">
      <w:start w:val="1"/>
      <w:numFmt w:val="decimal"/>
      <w:lvlText w:val="%1."/>
      <w:lvlJc w:val="left"/>
      <w:pPr>
        <w:tabs>
          <w:tab w:val="num" w:pos="720"/>
        </w:tabs>
        <w:ind w:left="720" w:hanging="360"/>
      </w:pPr>
    </w:lvl>
    <w:lvl w:ilvl="1" w:tplc="B59E242A">
      <w:start w:val="1"/>
      <w:numFmt w:val="none"/>
      <w:lvlText w:val=""/>
      <w:lvlJc w:val="left"/>
      <w:pPr>
        <w:tabs>
          <w:tab w:val="num" w:pos="360"/>
        </w:tabs>
        <w:ind w:left="0" w:firstLine="0"/>
      </w:pPr>
    </w:lvl>
    <w:lvl w:ilvl="2" w:tplc="A8ECDE26">
      <w:start w:val="1"/>
      <w:numFmt w:val="none"/>
      <w:lvlText w:val=""/>
      <w:lvlJc w:val="left"/>
      <w:pPr>
        <w:tabs>
          <w:tab w:val="num" w:pos="360"/>
        </w:tabs>
        <w:ind w:left="0" w:firstLine="0"/>
      </w:pPr>
    </w:lvl>
    <w:lvl w:ilvl="3" w:tplc="FF588A8A">
      <w:start w:val="1"/>
      <w:numFmt w:val="none"/>
      <w:lvlText w:val=""/>
      <w:lvlJc w:val="left"/>
      <w:pPr>
        <w:tabs>
          <w:tab w:val="num" w:pos="360"/>
        </w:tabs>
        <w:ind w:left="0" w:firstLine="0"/>
      </w:pPr>
    </w:lvl>
    <w:lvl w:ilvl="4" w:tplc="660664E2">
      <w:start w:val="1"/>
      <w:numFmt w:val="none"/>
      <w:lvlText w:val=""/>
      <w:lvlJc w:val="left"/>
      <w:pPr>
        <w:tabs>
          <w:tab w:val="num" w:pos="360"/>
        </w:tabs>
        <w:ind w:left="0" w:firstLine="0"/>
      </w:pPr>
    </w:lvl>
    <w:lvl w:ilvl="5" w:tplc="AAA28FB2">
      <w:start w:val="1"/>
      <w:numFmt w:val="none"/>
      <w:lvlText w:val=""/>
      <w:lvlJc w:val="left"/>
      <w:pPr>
        <w:tabs>
          <w:tab w:val="num" w:pos="360"/>
        </w:tabs>
        <w:ind w:left="0" w:firstLine="0"/>
      </w:pPr>
    </w:lvl>
    <w:lvl w:ilvl="6" w:tplc="41CED04C">
      <w:start w:val="1"/>
      <w:numFmt w:val="none"/>
      <w:lvlText w:val=""/>
      <w:lvlJc w:val="left"/>
      <w:pPr>
        <w:tabs>
          <w:tab w:val="num" w:pos="360"/>
        </w:tabs>
        <w:ind w:left="0" w:firstLine="0"/>
      </w:pPr>
    </w:lvl>
    <w:lvl w:ilvl="7" w:tplc="A792F6F8">
      <w:start w:val="1"/>
      <w:numFmt w:val="none"/>
      <w:lvlText w:val=""/>
      <w:lvlJc w:val="left"/>
      <w:pPr>
        <w:tabs>
          <w:tab w:val="num" w:pos="360"/>
        </w:tabs>
        <w:ind w:left="0" w:firstLine="0"/>
      </w:pPr>
    </w:lvl>
    <w:lvl w:ilvl="8" w:tplc="4F2CD156">
      <w:start w:val="1"/>
      <w:numFmt w:val="none"/>
      <w:lvlText w:val=""/>
      <w:lvlJc w:val="left"/>
      <w:pPr>
        <w:tabs>
          <w:tab w:val="num" w:pos="360"/>
        </w:tabs>
        <w:ind w:left="0" w:firstLine="0"/>
      </w:pPr>
    </w:lvl>
  </w:abstractNum>
  <w:abstractNum w:abstractNumId="6" w15:restartNumberingAfterBreak="0">
    <w:nsid w:val="0B415FED"/>
    <w:multiLevelType w:val="multilevel"/>
    <w:tmpl w:val="B178F5BC"/>
    <w:lvl w:ilvl="0">
      <w:start w:val="1"/>
      <w:numFmt w:val="decimal"/>
      <w:lvlText w:val="%1."/>
      <w:lvlJc w:val="left"/>
      <w:pPr>
        <w:ind w:left="675" w:hanging="675"/>
      </w:pPr>
      <w:rPr>
        <w:rFonts w:ascii="Times New Roman" w:hAnsi="Times New Roman" w:cs="Times New Roman" w:hint="default"/>
        <w:sz w:val="28"/>
        <w:szCs w:val="28"/>
      </w:rPr>
    </w:lvl>
    <w:lvl w:ilvl="1">
      <w:start w:val="1"/>
      <w:numFmt w:val="decimal"/>
      <w:lvlText w:val="%1.%2."/>
      <w:lvlJc w:val="left"/>
      <w:pPr>
        <w:ind w:left="1429"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E7F5740"/>
    <w:multiLevelType w:val="hybridMultilevel"/>
    <w:tmpl w:val="0628671C"/>
    <w:lvl w:ilvl="0" w:tplc="1ECE37CE">
      <w:start w:val="1"/>
      <w:numFmt w:val="bullet"/>
      <w:pStyle w:val="2"/>
      <w:lvlText w:val=""/>
      <w:lvlJc w:val="left"/>
      <w:pPr>
        <w:tabs>
          <w:tab w:val="num" w:pos="643"/>
        </w:tabs>
        <w:ind w:left="643" w:hanging="360"/>
      </w:pPr>
      <w:rPr>
        <w:rFonts w:ascii="Symbol" w:hAnsi="Symbol" w:hint="default"/>
      </w:rPr>
    </w:lvl>
    <w:lvl w:ilvl="1" w:tplc="2F72A570">
      <w:start w:val="1"/>
      <w:numFmt w:val="bullet"/>
      <w:lvlText w:val="o"/>
      <w:lvlJc w:val="left"/>
      <w:pPr>
        <w:ind w:left="1440" w:hanging="360"/>
      </w:pPr>
      <w:rPr>
        <w:rFonts w:ascii="Courier New" w:eastAsia="Courier New" w:hAnsi="Courier New" w:cs="Courier New" w:hint="default"/>
      </w:rPr>
    </w:lvl>
    <w:lvl w:ilvl="2" w:tplc="38EC0928">
      <w:start w:val="1"/>
      <w:numFmt w:val="bullet"/>
      <w:lvlText w:val="§"/>
      <w:lvlJc w:val="left"/>
      <w:pPr>
        <w:ind w:left="2160" w:hanging="360"/>
      </w:pPr>
      <w:rPr>
        <w:rFonts w:ascii="Wingdings" w:eastAsia="Wingdings" w:hAnsi="Wingdings" w:cs="Wingdings" w:hint="default"/>
      </w:rPr>
    </w:lvl>
    <w:lvl w:ilvl="3" w:tplc="A2C25E34">
      <w:start w:val="1"/>
      <w:numFmt w:val="bullet"/>
      <w:lvlText w:val="·"/>
      <w:lvlJc w:val="left"/>
      <w:pPr>
        <w:ind w:left="2880" w:hanging="360"/>
      </w:pPr>
      <w:rPr>
        <w:rFonts w:ascii="Symbol" w:eastAsia="Symbol" w:hAnsi="Symbol" w:cs="Symbol" w:hint="default"/>
      </w:rPr>
    </w:lvl>
    <w:lvl w:ilvl="4" w:tplc="74426A74">
      <w:start w:val="1"/>
      <w:numFmt w:val="bullet"/>
      <w:lvlText w:val="o"/>
      <w:lvlJc w:val="left"/>
      <w:pPr>
        <w:ind w:left="3600" w:hanging="360"/>
      </w:pPr>
      <w:rPr>
        <w:rFonts w:ascii="Courier New" w:eastAsia="Courier New" w:hAnsi="Courier New" w:cs="Courier New" w:hint="default"/>
      </w:rPr>
    </w:lvl>
    <w:lvl w:ilvl="5" w:tplc="4BCA0E7A">
      <w:start w:val="1"/>
      <w:numFmt w:val="bullet"/>
      <w:lvlText w:val="§"/>
      <w:lvlJc w:val="left"/>
      <w:pPr>
        <w:ind w:left="4320" w:hanging="360"/>
      </w:pPr>
      <w:rPr>
        <w:rFonts w:ascii="Wingdings" w:eastAsia="Wingdings" w:hAnsi="Wingdings" w:cs="Wingdings" w:hint="default"/>
      </w:rPr>
    </w:lvl>
    <w:lvl w:ilvl="6" w:tplc="AE3478C0">
      <w:start w:val="1"/>
      <w:numFmt w:val="bullet"/>
      <w:lvlText w:val="·"/>
      <w:lvlJc w:val="left"/>
      <w:pPr>
        <w:ind w:left="5040" w:hanging="360"/>
      </w:pPr>
      <w:rPr>
        <w:rFonts w:ascii="Symbol" w:eastAsia="Symbol" w:hAnsi="Symbol" w:cs="Symbol" w:hint="default"/>
      </w:rPr>
    </w:lvl>
    <w:lvl w:ilvl="7" w:tplc="DE920846">
      <w:start w:val="1"/>
      <w:numFmt w:val="bullet"/>
      <w:lvlText w:val="o"/>
      <w:lvlJc w:val="left"/>
      <w:pPr>
        <w:ind w:left="5760" w:hanging="360"/>
      </w:pPr>
      <w:rPr>
        <w:rFonts w:ascii="Courier New" w:eastAsia="Courier New" w:hAnsi="Courier New" w:cs="Courier New" w:hint="default"/>
      </w:rPr>
    </w:lvl>
    <w:lvl w:ilvl="8" w:tplc="DEEA6F8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10C3903"/>
    <w:multiLevelType w:val="multilevel"/>
    <w:tmpl w:val="F04C486E"/>
    <w:lvl w:ilvl="0">
      <w:start w:val="6"/>
      <w:numFmt w:val="decimal"/>
      <w:lvlText w:val="%1."/>
      <w:lvlJc w:val="left"/>
      <w:pPr>
        <w:ind w:left="360" w:hanging="360"/>
      </w:pPr>
      <w:rPr>
        <w:rFonts w:hint="default"/>
        <w:color w:val="000000"/>
      </w:rPr>
    </w:lvl>
    <w:lvl w:ilvl="1">
      <w:start w:val="4"/>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15:restartNumberingAfterBreak="0">
    <w:nsid w:val="17961131"/>
    <w:multiLevelType w:val="hybridMultilevel"/>
    <w:tmpl w:val="95BA87E6"/>
    <w:lvl w:ilvl="0" w:tplc="F05C8A8A">
      <w:start w:val="1"/>
      <w:numFmt w:val="bullet"/>
      <w:lvlText w:val=""/>
      <w:lvlJc w:val="left"/>
      <w:pPr>
        <w:ind w:left="1428" w:hanging="360"/>
      </w:pPr>
      <w:rPr>
        <w:rFonts w:ascii="Symbol" w:hAnsi="Symbol" w:hint="default"/>
      </w:rPr>
    </w:lvl>
    <w:lvl w:ilvl="1" w:tplc="46F6D2E8">
      <w:start w:val="1"/>
      <w:numFmt w:val="bullet"/>
      <w:lvlText w:val="o"/>
      <w:lvlJc w:val="left"/>
      <w:pPr>
        <w:ind w:left="2148" w:hanging="360"/>
      </w:pPr>
      <w:rPr>
        <w:rFonts w:ascii="Courier New" w:hAnsi="Courier New" w:cs="Courier New" w:hint="default"/>
      </w:rPr>
    </w:lvl>
    <w:lvl w:ilvl="2" w:tplc="9D58A5A4">
      <w:start w:val="1"/>
      <w:numFmt w:val="bullet"/>
      <w:lvlText w:val=""/>
      <w:lvlJc w:val="left"/>
      <w:pPr>
        <w:ind w:left="2868" w:hanging="360"/>
      </w:pPr>
      <w:rPr>
        <w:rFonts w:ascii="Wingdings" w:hAnsi="Wingdings" w:hint="default"/>
      </w:rPr>
    </w:lvl>
    <w:lvl w:ilvl="3" w:tplc="2BF494B8">
      <w:start w:val="1"/>
      <w:numFmt w:val="bullet"/>
      <w:lvlText w:val=""/>
      <w:lvlJc w:val="left"/>
      <w:pPr>
        <w:ind w:left="3588" w:hanging="360"/>
      </w:pPr>
      <w:rPr>
        <w:rFonts w:ascii="Symbol" w:hAnsi="Symbol" w:hint="default"/>
      </w:rPr>
    </w:lvl>
    <w:lvl w:ilvl="4" w:tplc="E152BDC2">
      <w:start w:val="1"/>
      <w:numFmt w:val="bullet"/>
      <w:lvlText w:val="o"/>
      <w:lvlJc w:val="left"/>
      <w:pPr>
        <w:ind w:left="4308" w:hanging="360"/>
      </w:pPr>
      <w:rPr>
        <w:rFonts w:ascii="Courier New" w:hAnsi="Courier New" w:cs="Courier New" w:hint="default"/>
      </w:rPr>
    </w:lvl>
    <w:lvl w:ilvl="5" w:tplc="61EC174C">
      <w:start w:val="1"/>
      <w:numFmt w:val="bullet"/>
      <w:lvlText w:val=""/>
      <w:lvlJc w:val="left"/>
      <w:pPr>
        <w:ind w:left="5028" w:hanging="360"/>
      </w:pPr>
      <w:rPr>
        <w:rFonts w:ascii="Wingdings" w:hAnsi="Wingdings" w:hint="default"/>
      </w:rPr>
    </w:lvl>
    <w:lvl w:ilvl="6" w:tplc="0538743E">
      <w:start w:val="1"/>
      <w:numFmt w:val="bullet"/>
      <w:lvlText w:val=""/>
      <w:lvlJc w:val="left"/>
      <w:pPr>
        <w:ind w:left="5748" w:hanging="360"/>
      </w:pPr>
      <w:rPr>
        <w:rFonts w:ascii="Symbol" w:hAnsi="Symbol" w:hint="default"/>
      </w:rPr>
    </w:lvl>
    <w:lvl w:ilvl="7" w:tplc="FBD4A170">
      <w:start w:val="1"/>
      <w:numFmt w:val="bullet"/>
      <w:lvlText w:val="o"/>
      <w:lvlJc w:val="left"/>
      <w:pPr>
        <w:ind w:left="6468" w:hanging="360"/>
      </w:pPr>
      <w:rPr>
        <w:rFonts w:ascii="Courier New" w:hAnsi="Courier New" w:cs="Courier New" w:hint="default"/>
      </w:rPr>
    </w:lvl>
    <w:lvl w:ilvl="8" w:tplc="C55623B8">
      <w:start w:val="1"/>
      <w:numFmt w:val="bullet"/>
      <w:lvlText w:val=""/>
      <w:lvlJc w:val="left"/>
      <w:pPr>
        <w:ind w:left="7188" w:hanging="360"/>
      </w:pPr>
      <w:rPr>
        <w:rFonts w:ascii="Wingdings" w:hAnsi="Wingdings" w:hint="default"/>
      </w:rPr>
    </w:lvl>
  </w:abstractNum>
  <w:abstractNum w:abstractNumId="10" w15:restartNumberingAfterBreak="0">
    <w:nsid w:val="187E4B96"/>
    <w:multiLevelType w:val="hybridMultilevel"/>
    <w:tmpl w:val="D93684F4"/>
    <w:lvl w:ilvl="0" w:tplc="E2C642C6">
      <w:start w:val="1"/>
      <w:numFmt w:val="decimal"/>
      <w:lvlText w:val="%1)"/>
      <w:lvlJc w:val="left"/>
      <w:pPr>
        <w:ind w:left="1065" w:hanging="360"/>
      </w:pPr>
      <w:rPr>
        <w:rFonts w:hint="default"/>
        <w:color w:val="000000"/>
      </w:rPr>
    </w:lvl>
    <w:lvl w:ilvl="1" w:tplc="2A64A18A">
      <w:start w:val="1"/>
      <w:numFmt w:val="lowerLetter"/>
      <w:lvlText w:val="%2."/>
      <w:lvlJc w:val="left"/>
      <w:pPr>
        <w:ind w:left="1785" w:hanging="360"/>
      </w:pPr>
    </w:lvl>
    <w:lvl w:ilvl="2" w:tplc="C9F2F0F4">
      <w:start w:val="1"/>
      <w:numFmt w:val="lowerRoman"/>
      <w:lvlText w:val="%3."/>
      <w:lvlJc w:val="right"/>
      <w:pPr>
        <w:ind w:left="2505" w:hanging="180"/>
      </w:pPr>
    </w:lvl>
    <w:lvl w:ilvl="3" w:tplc="7FA21278">
      <w:start w:val="1"/>
      <w:numFmt w:val="decimal"/>
      <w:lvlText w:val="%4."/>
      <w:lvlJc w:val="left"/>
      <w:pPr>
        <w:ind w:left="3225" w:hanging="360"/>
      </w:pPr>
    </w:lvl>
    <w:lvl w:ilvl="4" w:tplc="C6FAF87C">
      <w:start w:val="1"/>
      <w:numFmt w:val="lowerLetter"/>
      <w:lvlText w:val="%5."/>
      <w:lvlJc w:val="left"/>
      <w:pPr>
        <w:ind w:left="3945" w:hanging="360"/>
      </w:pPr>
    </w:lvl>
    <w:lvl w:ilvl="5" w:tplc="468E4096">
      <w:start w:val="1"/>
      <w:numFmt w:val="lowerRoman"/>
      <w:lvlText w:val="%6."/>
      <w:lvlJc w:val="right"/>
      <w:pPr>
        <w:ind w:left="4665" w:hanging="180"/>
      </w:pPr>
    </w:lvl>
    <w:lvl w:ilvl="6" w:tplc="3E5A5D0C">
      <w:start w:val="1"/>
      <w:numFmt w:val="decimal"/>
      <w:lvlText w:val="%7."/>
      <w:lvlJc w:val="left"/>
      <w:pPr>
        <w:ind w:left="5385" w:hanging="360"/>
      </w:pPr>
    </w:lvl>
    <w:lvl w:ilvl="7" w:tplc="F8CA17CE">
      <w:start w:val="1"/>
      <w:numFmt w:val="lowerLetter"/>
      <w:lvlText w:val="%8."/>
      <w:lvlJc w:val="left"/>
      <w:pPr>
        <w:ind w:left="6105" w:hanging="360"/>
      </w:pPr>
    </w:lvl>
    <w:lvl w:ilvl="8" w:tplc="AC420ECA">
      <w:start w:val="1"/>
      <w:numFmt w:val="lowerRoman"/>
      <w:lvlText w:val="%9."/>
      <w:lvlJc w:val="right"/>
      <w:pPr>
        <w:ind w:left="6825" w:hanging="180"/>
      </w:pPr>
    </w:lvl>
  </w:abstractNum>
  <w:abstractNum w:abstractNumId="11" w15:restartNumberingAfterBreak="0">
    <w:nsid w:val="19B576BA"/>
    <w:multiLevelType w:val="hybridMultilevel"/>
    <w:tmpl w:val="23560844"/>
    <w:lvl w:ilvl="0" w:tplc="523E8CAC">
      <w:start w:val="1"/>
      <w:numFmt w:val="decimal"/>
      <w:lvlText w:val="4.%1."/>
      <w:lvlJc w:val="right"/>
      <w:pPr>
        <w:ind w:left="720" w:hanging="360"/>
      </w:pPr>
      <w:rPr>
        <w:rFonts w:hint="default"/>
      </w:rPr>
    </w:lvl>
    <w:lvl w:ilvl="1" w:tplc="3D66D0DC">
      <w:start w:val="1"/>
      <w:numFmt w:val="lowerLetter"/>
      <w:lvlText w:val="%2."/>
      <w:lvlJc w:val="left"/>
      <w:pPr>
        <w:ind w:left="1440" w:hanging="360"/>
      </w:pPr>
    </w:lvl>
    <w:lvl w:ilvl="2" w:tplc="FD96F946">
      <w:start w:val="1"/>
      <w:numFmt w:val="lowerRoman"/>
      <w:lvlText w:val="%3."/>
      <w:lvlJc w:val="right"/>
      <w:pPr>
        <w:ind w:left="2160" w:hanging="180"/>
      </w:pPr>
    </w:lvl>
    <w:lvl w:ilvl="3" w:tplc="B9546882">
      <w:start w:val="1"/>
      <w:numFmt w:val="decimal"/>
      <w:lvlText w:val="%4."/>
      <w:lvlJc w:val="left"/>
      <w:pPr>
        <w:ind w:left="2880" w:hanging="360"/>
      </w:pPr>
    </w:lvl>
    <w:lvl w:ilvl="4" w:tplc="9BF44D68">
      <w:start w:val="1"/>
      <w:numFmt w:val="lowerLetter"/>
      <w:lvlText w:val="%5."/>
      <w:lvlJc w:val="left"/>
      <w:pPr>
        <w:ind w:left="3600" w:hanging="360"/>
      </w:pPr>
    </w:lvl>
    <w:lvl w:ilvl="5" w:tplc="F4C61190">
      <w:start w:val="1"/>
      <w:numFmt w:val="lowerRoman"/>
      <w:lvlText w:val="%6."/>
      <w:lvlJc w:val="right"/>
      <w:pPr>
        <w:ind w:left="4320" w:hanging="180"/>
      </w:pPr>
    </w:lvl>
    <w:lvl w:ilvl="6" w:tplc="30C68F20">
      <w:start w:val="1"/>
      <w:numFmt w:val="decimal"/>
      <w:lvlText w:val="%7."/>
      <w:lvlJc w:val="left"/>
      <w:pPr>
        <w:ind w:left="5040" w:hanging="360"/>
      </w:pPr>
    </w:lvl>
    <w:lvl w:ilvl="7" w:tplc="532661C8">
      <w:start w:val="1"/>
      <w:numFmt w:val="lowerLetter"/>
      <w:lvlText w:val="%8."/>
      <w:lvlJc w:val="left"/>
      <w:pPr>
        <w:ind w:left="5760" w:hanging="360"/>
      </w:pPr>
    </w:lvl>
    <w:lvl w:ilvl="8" w:tplc="D4C8A720">
      <w:start w:val="1"/>
      <w:numFmt w:val="lowerRoman"/>
      <w:lvlText w:val="%9."/>
      <w:lvlJc w:val="right"/>
      <w:pPr>
        <w:ind w:left="6480" w:hanging="180"/>
      </w:pPr>
    </w:lvl>
  </w:abstractNum>
  <w:abstractNum w:abstractNumId="12" w15:restartNumberingAfterBreak="0">
    <w:nsid w:val="1AAE35DE"/>
    <w:multiLevelType w:val="hybridMultilevel"/>
    <w:tmpl w:val="85C69096"/>
    <w:lvl w:ilvl="0" w:tplc="67F227AE">
      <w:start w:val="1"/>
      <w:numFmt w:val="bullet"/>
      <w:lvlText w:val=""/>
      <w:lvlJc w:val="left"/>
      <w:pPr>
        <w:ind w:left="720" w:hanging="360"/>
      </w:pPr>
      <w:rPr>
        <w:rFonts w:ascii="Symbol" w:hAnsi="Symbol" w:hint="default"/>
      </w:rPr>
    </w:lvl>
    <w:lvl w:ilvl="1" w:tplc="949EFB5A">
      <w:start w:val="1"/>
      <w:numFmt w:val="bullet"/>
      <w:lvlText w:val="o"/>
      <w:lvlJc w:val="left"/>
      <w:pPr>
        <w:ind w:left="1440" w:hanging="360"/>
      </w:pPr>
      <w:rPr>
        <w:rFonts w:ascii="Courier New" w:hAnsi="Courier New" w:cs="Courier New" w:hint="default"/>
      </w:rPr>
    </w:lvl>
    <w:lvl w:ilvl="2" w:tplc="2D6E3F20">
      <w:start w:val="1"/>
      <w:numFmt w:val="bullet"/>
      <w:lvlText w:val=""/>
      <w:lvlJc w:val="left"/>
      <w:pPr>
        <w:ind w:left="2160" w:hanging="360"/>
      </w:pPr>
      <w:rPr>
        <w:rFonts w:ascii="Wingdings" w:hAnsi="Wingdings" w:hint="default"/>
      </w:rPr>
    </w:lvl>
    <w:lvl w:ilvl="3" w:tplc="37AC54BA">
      <w:start w:val="1"/>
      <w:numFmt w:val="bullet"/>
      <w:lvlText w:val=""/>
      <w:lvlJc w:val="left"/>
      <w:pPr>
        <w:ind w:left="2880" w:hanging="360"/>
      </w:pPr>
      <w:rPr>
        <w:rFonts w:ascii="Symbol" w:hAnsi="Symbol" w:hint="default"/>
      </w:rPr>
    </w:lvl>
    <w:lvl w:ilvl="4" w:tplc="D33AEE34">
      <w:start w:val="1"/>
      <w:numFmt w:val="bullet"/>
      <w:lvlText w:val="o"/>
      <w:lvlJc w:val="left"/>
      <w:pPr>
        <w:ind w:left="3600" w:hanging="360"/>
      </w:pPr>
      <w:rPr>
        <w:rFonts w:ascii="Courier New" w:hAnsi="Courier New" w:cs="Courier New" w:hint="default"/>
      </w:rPr>
    </w:lvl>
    <w:lvl w:ilvl="5" w:tplc="0A4A0AFA">
      <w:start w:val="1"/>
      <w:numFmt w:val="bullet"/>
      <w:lvlText w:val=""/>
      <w:lvlJc w:val="left"/>
      <w:pPr>
        <w:ind w:left="4320" w:hanging="360"/>
      </w:pPr>
      <w:rPr>
        <w:rFonts w:ascii="Wingdings" w:hAnsi="Wingdings" w:hint="default"/>
      </w:rPr>
    </w:lvl>
    <w:lvl w:ilvl="6" w:tplc="8416A9EC">
      <w:start w:val="1"/>
      <w:numFmt w:val="bullet"/>
      <w:lvlText w:val=""/>
      <w:lvlJc w:val="left"/>
      <w:pPr>
        <w:ind w:left="5040" w:hanging="360"/>
      </w:pPr>
      <w:rPr>
        <w:rFonts w:ascii="Symbol" w:hAnsi="Symbol" w:hint="default"/>
      </w:rPr>
    </w:lvl>
    <w:lvl w:ilvl="7" w:tplc="52E20B06">
      <w:start w:val="1"/>
      <w:numFmt w:val="bullet"/>
      <w:lvlText w:val="o"/>
      <w:lvlJc w:val="left"/>
      <w:pPr>
        <w:ind w:left="5760" w:hanging="360"/>
      </w:pPr>
      <w:rPr>
        <w:rFonts w:ascii="Courier New" w:hAnsi="Courier New" w:cs="Courier New" w:hint="default"/>
      </w:rPr>
    </w:lvl>
    <w:lvl w:ilvl="8" w:tplc="4DBA30A6">
      <w:start w:val="1"/>
      <w:numFmt w:val="bullet"/>
      <w:lvlText w:val=""/>
      <w:lvlJc w:val="left"/>
      <w:pPr>
        <w:ind w:left="6480" w:hanging="360"/>
      </w:pPr>
      <w:rPr>
        <w:rFonts w:ascii="Wingdings" w:hAnsi="Wingdings" w:hint="default"/>
      </w:rPr>
    </w:lvl>
  </w:abstractNum>
  <w:abstractNum w:abstractNumId="13" w15:restartNumberingAfterBreak="0">
    <w:nsid w:val="1BC74C10"/>
    <w:multiLevelType w:val="hybridMultilevel"/>
    <w:tmpl w:val="858E085E"/>
    <w:styleLink w:val="WWNum19"/>
    <w:lvl w:ilvl="0" w:tplc="68666718">
      <w:start w:val="1"/>
      <w:numFmt w:val="bullet"/>
      <w:pStyle w:val="WWNum19"/>
      <w:lvlText w:val="-"/>
      <w:lvlJc w:val="left"/>
      <w:rPr>
        <w:rFonts w:ascii="Symbol" w:hAnsi="Symbol"/>
      </w:rPr>
    </w:lvl>
    <w:lvl w:ilvl="1" w:tplc="603AF77E">
      <w:start w:val="1"/>
      <w:numFmt w:val="bullet"/>
      <w:lvlText w:val="o"/>
      <w:lvlJc w:val="left"/>
      <w:rPr>
        <w:rFonts w:ascii="Courier New" w:hAnsi="Courier New" w:cs="Courier New"/>
      </w:rPr>
    </w:lvl>
    <w:lvl w:ilvl="2" w:tplc="653C0E46">
      <w:start w:val="1"/>
      <w:numFmt w:val="bullet"/>
      <w:lvlText w:val=""/>
      <w:lvlJc w:val="left"/>
      <w:rPr>
        <w:rFonts w:ascii="Wingdings" w:hAnsi="Wingdings"/>
      </w:rPr>
    </w:lvl>
    <w:lvl w:ilvl="3" w:tplc="171E5C6E">
      <w:start w:val="1"/>
      <w:numFmt w:val="bullet"/>
      <w:lvlText w:val=""/>
      <w:lvlJc w:val="left"/>
      <w:rPr>
        <w:rFonts w:ascii="Symbol" w:hAnsi="Symbol"/>
      </w:rPr>
    </w:lvl>
    <w:lvl w:ilvl="4" w:tplc="509E31E6">
      <w:start w:val="1"/>
      <w:numFmt w:val="bullet"/>
      <w:lvlText w:val="o"/>
      <w:lvlJc w:val="left"/>
      <w:rPr>
        <w:rFonts w:ascii="Courier New" w:hAnsi="Courier New" w:cs="Courier New"/>
      </w:rPr>
    </w:lvl>
    <w:lvl w:ilvl="5" w:tplc="ADEE27A2">
      <w:start w:val="1"/>
      <w:numFmt w:val="bullet"/>
      <w:lvlText w:val=""/>
      <w:lvlJc w:val="left"/>
      <w:rPr>
        <w:rFonts w:ascii="Wingdings" w:hAnsi="Wingdings"/>
      </w:rPr>
    </w:lvl>
    <w:lvl w:ilvl="6" w:tplc="D27C7D54">
      <w:start w:val="1"/>
      <w:numFmt w:val="bullet"/>
      <w:lvlText w:val=""/>
      <w:lvlJc w:val="left"/>
      <w:rPr>
        <w:rFonts w:ascii="Symbol" w:hAnsi="Symbol"/>
      </w:rPr>
    </w:lvl>
    <w:lvl w:ilvl="7" w:tplc="74F68746">
      <w:start w:val="1"/>
      <w:numFmt w:val="bullet"/>
      <w:lvlText w:val="o"/>
      <w:lvlJc w:val="left"/>
      <w:rPr>
        <w:rFonts w:ascii="Courier New" w:hAnsi="Courier New" w:cs="Courier New"/>
      </w:rPr>
    </w:lvl>
    <w:lvl w:ilvl="8" w:tplc="10D055B2">
      <w:start w:val="1"/>
      <w:numFmt w:val="bullet"/>
      <w:lvlText w:val=""/>
      <w:lvlJc w:val="left"/>
      <w:rPr>
        <w:rFonts w:ascii="Wingdings" w:hAnsi="Wingdings"/>
      </w:rPr>
    </w:lvl>
  </w:abstractNum>
  <w:abstractNum w:abstractNumId="14" w15:restartNumberingAfterBreak="0">
    <w:nsid w:val="1D724CDC"/>
    <w:multiLevelType w:val="multilevel"/>
    <w:tmpl w:val="9AD0CAB4"/>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1DC001A8"/>
    <w:multiLevelType w:val="hybridMultilevel"/>
    <w:tmpl w:val="7B3C1AF2"/>
    <w:lvl w:ilvl="0" w:tplc="08D2B0CC">
      <w:start w:val="1"/>
      <w:numFmt w:val="decimal"/>
      <w:lvlText w:val="%1)"/>
      <w:lvlJc w:val="left"/>
      <w:pPr>
        <w:ind w:left="1065" w:hanging="360"/>
      </w:pPr>
      <w:rPr>
        <w:rFonts w:hint="default"/>
        <w:color w:val="000000"/>
      </w:rPr>
    </w:lvl>
    <w:lvl w:ilvl="1" w:tplc="FD2C4C78">
      <w:start w:val="1"/>
      <w:numFmt w:val="lowerLetter"/>
      <w:lvlText w:val="%2."/>
      <w:lvlJc w:val="left"/>
      <w:pPr>
        <w:ind w:left="1785" w:hanging="360"/>
      </w:pPr>
    </w:lvl>
    <w:lvl w:ilvl="2" w:tplc="2EDE8A90">
      <w:start w:val="1"/>
      <w:numFmt w:val="lowerRoman"/>
      <w:lvlText w:val="%3."/>
      <w:lvlJc w:val="right"/>
      <w:pPr>
        <w:ind w:left="2505" w:hanging="180"/>
      </w:pPr>
    </w:lvl>
    <w:lvl w:ilvl="3" w:tplc="1F406110">
      <w:start w:val="1"/>
      <w:numFmt w:val="decimal"/>
      <w:lvlText w:val="%4."/>
      <w:lvlJc w:val="left"/>
      <w:pPr>
        <w:ind w:left="3225" w:hanging="360"/>
      </w:pPr>
    </w:lvl>
    <w:lvl w:ilvl="4" w:tplc="FEEEB666">
      <w:start w:val="1"/>
      <w:numFmt w:val="lowerLetter"/>
      <w:lvlText w:val="%5."/>
      <w:lvlJc w:val="left"/>
      <w:pPr>
        <w:ind w:left="3945" w:hanging="360"/>
      </w:pPr>
    </w:lvl>
    <w:lvl w:ilvl="5" w:tplc="F7FAD2FA">
      <w:start w:val="1"/>
      <w:numFmt w:val="lowerRoman"/>
      <w:lvlText w:val="%6."/>
      <w:lvlJc w:val="right"/>
      <w:pPr>
        <w:ind w:left="4665" w:hanging="180"/>
      </w:pPr>
    </w:lvl>
    <w:lvl w:ilvl="6" w:tplc="6AAE309E">
      <w:start w:val="1"/>
      <w:numFmt w:val="decimal"/>
      <w:lvlText w:val="%7."/>
      <w:lvlJc w:val="left"/>
      <w:pPr>
        <w:ind w:left="5385" w:hanging="360"/>
      </w:pPr>
    </w:lvl>
    <w:lvl w:ilvl="7" w:tplc="8DE65558">
      <w:start w:val="1"/>
      <w:numFmt w:val="lowerLetter"/>
      <w:lvlText w:val="%8."/>
      <w:lvlJc w:val="left"/>
      <w:pPr>
        <w:ind w:left="6105" w:hanging="360"/>
      </w:pPr>
    </w:lvl>
    <w:lvl w:ilvl="8" w:tplc="71DEB792">
      <w:start w:val="1"/>
      <w:numFmt w:val="lowerRoman"/>
      <w:lvlText w:val="%9."/>
      <w:lvlJc w:val="right"/>
      <w:pPr>
        <w:ind w:left="6825" w:hanging="180"/>
      </w:pPr>
    </w:lvl>
  </w:abstractNum>
  <w:abstractNum w:abstractNumId="16" w15:restartNumberingAfterBreak="0">
    <w:nsid w:val="1E7B04E3"/>
    <w:multiLevelType w:val="multilevel"/>
    <w:tmpl w:val="3B1895CC"/>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i w:val="0"/>
        <w:iCs/>
        <w:color w:val="auto"/>
      </w:rPr>
    </w:lvl>
    <w:lvl w:ilvl="2">
      <w:start w:val="1"/>
      <w:numFmt w:val="decimal"/>
      <w:lvlText w:val="%1.%2.%3."/>
      <w:lvlJc w:val="left"/>
      <w:pPr>
        <w:ind w:left="2422" w:hanging="720"/>
      </w:pPr>
      <w:rPr>
        <w:rFonts w:hint="default"/>
        <w:i w:val="0"/>
        <w:iCs w:val="0"/>
        <w:color w:val="auto"/>
      </w:rPr>
    </w:lvl>
    <w:lvl w:ilvl="3">
      <w:start w:val="1"/>
      <w:numFmt w:val="decimal"/>
      <w:lvlText w:val="%1.%2.%3.%4."/>
      <w:lvlJc w:val="left"/>
      <w:pPr>
        <w:ind w:left="1788" w:hanging="1080"/>
      </w:pPr>
      <w:rPr>
        <w:rFonts w:hint="default"/>
        <w:i w:val="0"/>
        <w:iCs/>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17" w15:restartNumberingAfterBreak="0">
    <w:nsid w:val="1EC9465F"/>
    <w:multiLevelType w:val="hybridMultilevel"/>
    <w:tmpl w:val="CF9E5E74"/>
    <w:lvl w:ilvl="0" w:tplc="10329F4C">
      <w:start w:val="1"/>
      <w:numFmt w:val="decimal"/>
      <w:lvlText w:val="%1."/>
      <w:lvlJc w:val="left"/>
      <w:pPr>
        <w:ind w:left="720" w:hanging="360"/>
      </w:pPr>
      <w:rPr>
        <w:rFonts w:hint="default"/>
      </w:rPr>
    </w:lvl>
    <w:lvl w:ilvl="1" w:tplc="A4BC33AE">
      <w:start w:val="1"/>
      <w:numFmt w:val="lowerLetter"/>
      <w:lvlText w:val="%2."/>
      <w:lvlJc w:val="left"/>
      <w:pPr>
        <w:ind w:left="1440" w:hanging="360"/>
      </w:pPr>
    </w:lvl>
    <w:lvl w:ilvl="2" w:tplc="02D4C9C4">
      <w:start w:val="1"/>
      <w:numFmt w:val="lowerRoman"/>
      <w:lvlText w:val="%3."/>
      <w:lvlJc w:val="right"/>
      <w:pPr>
        <w:ind w:left="2160" w:hanging="180"/>
      </w:pPr>
    </w:lvl>
    <w:lvl w:ilvl="3" w:tplc="E61091B4">
      <w:start w:val="1"/>
      <w:numFmt w:val="decimal"/>
      <w:lvlText w:val="%4."/>
      <w:lvlJc w:val="left"/>
      <w:pPr>
        <w:ind w:left="2880" w:hanging="360"/>
      </w:pPr>
    </w:lvl>
    <w:lvl w:ilvl="4" w:tplc="3A2E55AA">
      <w:start w:val="1"/>
      <w:numFmt w:val="lowerLetter"/>
      <w:lvlText w:val="%5."/>
      <w:lvlJc w:val="left"/>
      <w:pPr>
        <w:ind w:left="3600" w:hanging="360"/>
      </w:pPr>
    </w:lvl>
    <w:lvl w:ilvl="5" w:tplc="BBAAEF0C">
      <w:start w:val="1"/>
      <w:numFmt w:val="lowerRoman"/>
      <w:lvlText w:val="%6."/>
      <w:lvlJc w:val="right"/>
      <w:pPr>
        <w:ind w:left="4320" w:hanging="180"/>
      </w:pPr>
    </w:lvl>
    <w:lvl w:ilvl="6" w:tplc="61E4FAF8">
      <w:start w:val="1"/>
      <w:numFmt w:val="decimal"/>
      <w:lvlText w:val="%7."/>
      <w:lvlJc w:val="left"/>
      <w:pPr>
        <w:ind w:left="5040" w:hanging="360"/>
      </w:pPr>
    </w:lvl>
    <w:lvl w:ilvl="7" w:tplc="926A9B0E">
      <w:start w:val="1"/>
      <w:numFmt w:val="lowerLetter"/>
      <w:lvlText w:val="%8."/>
      <w:lvlJc w:val="left"/>
      <w:pPr>
        <w:ind w:left="5760" w:hanging="360"/>
      </w:pPr>
    </w:lvl>
    <w:lvl w:ilvl="8" w:tplc="F7FC21D0">
      <w:start w:val="1"/>
      <w:numFmt w:val="lowerRoman"/>
      <w:lvlText w:val="%9."/>
      <w:lvlJc w:val="right"/>
      <w:pPr>
        <w:ind w:left="6480" w:hanging="180"/>
      </w:pPr>
    </w:lvl>
  </w:abstractNum>
  <w:abstractNum w:abstractNumId="18" w15:restartNumberingAfterBreak="0">
    <w:nsid w:val="21777C0A"/>
    <w:multiLevelType w:val="hybridMultilevel"/>
    <w:tmpl w:val="9856809A"/>
    <w:lvl w:ilvl="0" w:tplc="18A0FF32">
      <w:start w:val="1"/>
      <w:numFmt w:val="decimal"/>
      <w:lvlText w:val="%1."/>
      <w:lvlJc w:val="left"/>
      <w:pPr>
        <w:tabs>
          <w:tab w:val="num" w:pos="360"/>
        </w:tabs>
        <w:ind w:left="360" w:hanging="360"/>
      </w:pPr>
    </w:lvl>
    <w:lvl w:ilvl="1" w:tplc="D6A0406E">
      <w:start w:val="1"/>
      <w:numFmt w:val="lowerLetter"/>
      <w:lvlText w:val="%2."/>
      <w:lvlJc w:val="left"/>
      <w:pPr>
        <w:tabs>
          <w:tab w:val="num" w:pos="1440"/>
        </w:tabs>
        <w:ind w:left="1440" w:hanging="360"/>
      </w:pPr>
    </w:lvl>
    <w:lvl w:ilvl="2" w:tplc="3BF0C4D4">
      <w:start w:val="1"/>
      <w:numFmt w:val="lowerRoman"/>
      <w:lvlText w:val="%3."/>
      <w:lvlJc w:val="right"/>
      <w:pPr>
        <w:tabs>
          <w:tab w:val="num" w:pos="2160"/>
        </w:tabs>
        <w:ind w:left="2160" w:hanging="180"/>
      </w:pPr>
    </w:lvl>
    <w:lvl w:ilvl="3" w:tplc="B0B229B2">
      <w:start w:val="1"/>
      <w:numFmt w:val="decimal"/>
      <w:lvlText w:val="%4."/>
      <w:lvlJc w:val="left"/>
      <w:pPr>
        <w:tabs>
          <w:tab w:val="num" w:pos="2880"/>
        </w:tabs>
        <w:ind w:left="2880" w:hanging="360"/>
      </w:pPr>
    </w:lvl>
    <w:lvl w:ilvl="4" w:tplc="183C3ABE">
      <w:start w:val="1"/>
      <w:numFmt w:val="lowerLetter"/>
      <w:lvlText w:val="%5."/>
      <w:lvlJc w:val="left"/>
      <w:pPr>
        <w:tabs>
          <w:tab w:val="num" w:pos="3600"/>
        </w:tabs>
        <w:ind w:left="3600" w:hanging="360"/>
      </w:pPr>
    </w:lvl>
    <w:lvl w:ilvl="5" w:tplc="EE3028AC">
      <w:start w:val="1"/>
      <w:numFmt w:val="lowerRoman"/>
      <w:lvlText w:val="%6."/>
      <w:lvlJc w:val="right"/>
      <w:pPr>
        <w:tabs>
          <w:tab w:val="num" w:pos="4320"/>
        </w:tabs>
        <w:ind w:left="4320" w:hanging="180"/>
      </w:pPr>
    </w:lvl>
    <w:lvl w:ilvl="6" w:tplc="B50AE9DE">
      <w:start w:val="1"/>
      <w:numFmt w:val="decimal"/>
      <w:lvlText w:val="%7."/>
      <w:lvlJc w:val="left"/>
      <w:pPr>
        <w:tabs>
          <w:tab w:val="num" w:pos="5040"/>
        </w:tabs>
        <w:ind w:left="5040" w:hanging="360"/>
      </w:pPr>
    </w:lvl>
    <w:lvl w:ilvl="7" w:tplc="8B2459C8">
      <w:start w:val="1"/>
      <w:numFmt w:val="lowerLetter"/>
      <w:lvlText w:val="%8."/>
      <w:lvlJc w:val="left"/>
      <w:pPr>
        <w:tabs>
          <w:tab w:val="num" w:pos="5760"/>
        </w:tabs>
        <w:ind w:left="5760" w:hanging="360"/>
      </w:pPr>
    </w:lvl>
    <w:lvl w:ilvl="8" w:tplc="A2807F4C">
      <w:start w:val="1"/>
      <w:numFmt w:val="lowerRoman"/>
      <w:lvlText w:val="%9."/>
      <w:lvlJc w:val="right"/>
      <w:pPr>
        <w:tabs>
          <w:tab w:val="num" w:pos="6480"/>
        </w:tabs>
        <w:ind w:left="6480" w:hanging="180"/>
      </w:pPr>
    </w:lvl>
  </w:abstractNum>
  <w:abstractNum w:abstractNumId="19" w15:restartNumberingAfterBreak="0">
    <w:nsid w:val="254B57E4"/>
    <w:multiLevelType w:val="hybridMultilevel"/>
    <w:tmpl w:val="029A4426"/>
    <w:lvl w:ilvl="0" w:tplc="EB469B86">
      <w:start w:val="1"/>
      <w:numFmt w:val="decimal"/>
      <w:lvlText w:val="%1)"/>
      <w:lvlJc w:val="left"/>
      <w:pPr>
        <w:ind w:left="1065" w:hanging="360"/>
      </w:pPr>
      <w:rPr>
        <w:rFonts w:hint="default"/>
      </w:rPr>
    </w:lvl>
    <w:lvl w:ilvl="1" w:tplc="11D0AD2C">
      <w:start w:val="1"/>
      <w:numFmt w:val="lowerLetter"/>
      <w:lvlText w:val="%2."/>
      <w:lvlJc w:val="left"/>
      <w:pPr>
        <w:ind w:left="1785" w:hanging="360"/>
      </w:pPr>
    </w:lvl>
    <w:lvl w:ilvl="2" w:tplc="05CA7A2E">
      <w:start w:val="1"/>
      <w:numFmt w:val="lowerRoman"/>
      <w:lvlText w:val="%3."/>
      <w:lvlJc w:val="right"/>
      <w:pPr>
        <w:ind w:left="2505" w:hanging="180"/>
      </w:pPr>
    </w:lvl>
    <w:lvl w:ilvl="3" w:tplc="D20C8EBC">
      <w:start w:val="1"/>
      <w:numFmt w:val="decimal"/>
      <w:lvlText w:val="%4."/>
      <w:lvlJc w:val="left"/>
      <w:pPr>
        <w:ind w:left="3225" w:hanging="360"/>
      </w:pPr>
    </w:lvl>
    <w:lvl w:ilvl="4" w:tplc="330CD070">
      <w:start w:val="1"/>
      <w:numFmt w:val="lowerLetter"/>
      <w:lvlText w:val="%5."/>
      <w:lvlJc w:val="left"/>
      <w:pPr>
        <w:ind w:left="3945" w:hanging="360"/>
      </w:pPr>
    </w:lvl>
    <w:lvl w:ilvl="5" w:tplc="CF8E22E0">
      <w:start w:val="1"/>
      <w:numFmt w:val="lowerRoman"/>
      <w:lvlText w:val="%6."/>
      <w:lvlJc w:val="right"/>
      <w:pPr>
        <w:ind w:left="4665" w:hanging="180"/>
      </w:pPr>
    </w:lvl>
    <w:lvl w:ilvl="6" w:tplc="2E5CFC84">
      <w:start w:val="1"/>
      <w:numFmt w:val="decimal"/>
      <w:lvlText w:val="%7."/>
      <w:lvlJc w:val="left"/>
      <w:pPr>
        <w:ind w:left="5385" w:hanging="360"/>
      </w:pPr>
    </w:lvl>
    <w:lvl w:ilvl="7" w:tplc="E7FC74E6">
      <w:start w:val="1"/>
      <w:numFmt w:val="lowerLetter"/>
      <w:lvlText w:val="%8."/>
      <w:lvlJc w:val="left"/>
      <w:pPr>
        <w:ind w:left="6105" w:hanging="360"/>
      </w:pPr>
    </w:lvl>
    <w:lvl w:ilvl="8" w:tplc="13003928">
      <w:start w:val="1"/>
      <w:numFmt w:val="lowerRoman"/>
      <w:lvlText w:val="%9."/>
      <w:lvlJc w:val="right"/>
      <w:pPr>
        <w:ind w:left="6825" w:hanging="180"/>
      </w:pPr>
    </w:lvl>
  </w:abstractNum>
  <w:abstractNum w:abstractNumId="20" w15:restartNumberingAfterBreak="0">
    <w:nsid w:val="295C57A3"/>
    <w:multiLevelType w:val="multilevel"/>
    <w:tmpl w:val="7C98646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015A5"/>
    <w:multiLevelType w:val="multilevel"/>
    <w:tmpl w:val="232C9640"/>
    <w:lvl w:ilvl="0">
      <w:start w:val="1"/>
      <w:numFmt w:val="decimal"/>
      <w:lvlText w:val="%1."/>
      <w:lvlJc w:val="left"/>
      <w:pPr>
        <w:ind w:left="3196" w:hanging="360"/>
      </w:pPr>
      <w:rPr>
        <w:b/>
      </w:rPr>
    </w:lvl>
    <w:lvl w:ilvl="1">
      <w:start w:val="1"/>
      <w:numFmt w:val="decimal"/>
      <w:isLgl/>
      <w:lvlText w:val="%1.%2."/>
      <w:lvlJc w:val="left"/>
      <w:pPr>
        <w:ind w:left="29" w:firstLine="397"/>
      </w:pPr>
      <w:rPr>
        <w:color w:val="auto"/>
      </w:rPr>
    </w:lvl>
    <w:lvl w:ilvl="2">
      <w:start w:val="1"/>
      <w:numFmt w:val="decimal"/>
      <w:isLgl/>
      <w:lvlText w:val="%1.%2.%3."/>
      <w:lvlJc w:val="left"/>
      <w:pPr>
        <w:ind w:left="-397" w:firstLine="397"/>
      </w:pPr>
      <w:rPr>
        <w:color w:val="auto"/>
      </w:rPr>
    </w:lvl>
    <w:lvl w:ilvl="3">
      <w:start w:val="1"/>
      <w:numFmt w:val="decimal"/>
      <w:isLgl/>
      <w:lvlText w:val="%1.%2.%3.%4."/>
      <w:lvlJc w:val="left"/>
      <w:pPr>
        <w:ind w:left="2934" w:hanging="1425"/>
      </w:pPr>
      <w:rPr>
        <w:color w:val="auto"/>
      </w:rPr>
    </w:lvl>
    <w:lvl w:ilvl="4">
      <w:start w:val="1"/>
      <w:numFmt w:val="decimal"/>
      <w:isLgl/>
      <w:lvlText w:val="%1.%2.%3.%4.%5."/>
      <w:lvlJc w:val="left"/>
      <w:pPr>
        <w:ind w:left="3317" w:hanging="1425"/>
      </w:pPr>
      <w:rPr>
        <w:color w:val="auto"/>
      </w:rPr>
    </w:lvl>
    <w:lvl w:ilvl="5">
      <w:start w:val="1"/>
      <w:numFmt w:val="decimal"/>
      <w:isLgl/>
      <w:lvlText w:val="%1.%2.%3.%4.%5.%6."/>
      <w:lvlJc w:val="left"/>
      <w:pPr>
        <w:ind w:left="3715" w:hanging="1440"/>
      </w:pPr>
      <w:rPr>
        <w:color w:val="auto"/>
      </w:rPr>
    </w:lvl>
    <w:lvl w:ilvl="6">
      <w:start w:val="1"/>
      <w:numFmt w:val="decimal"/>
      <w:isLgl/>
      <w:lvlText w:val="%1.%2.%3.%4.%5.%6.%7."/>
      <w:lvlJc w:val="left"/>
      <w:pPr>
        <w:ind w:left="4098" w:hanging="1440"/>
      </w:pPr>
      <w:rPr>
        <w:color w:val="auto"/>
      </w:rPr>
    </w:lvl>
    <w:lvl w:ilvl="7">
      <w:start w:val="1"/>
      <w:numFmt w:val="decimal"/>
      <w:isLgl/>
      <w:lvlText w:val="%1.%2.%3.%4.%5.%6.%7.%8."/>
      <w:lvlJc w:val="left"/>
      <w:pPr>
        <w:ind w:left="4841" w:hanging="1800"/>
      </w:pPr>
      <w:rPr>
        <w:color w:val="auto"/>
      </w:rPr>
    </w:lvl>
    <w:lvl w:ilvl="8">
      <w:start w:val="1"/>
      <w:numFmt w:val="decimal"/>
      <w:isLgl/>
      <w:lvlText w:val="%1.%2.%3.%4.%5.%6.%7.%8.%9."/>
      <w:lvlJc w:val="left"/>
      <w:pPr>
        <w:ind w:left="5224" w:hanging="1800"/>
      </w:pPr>
      <w:rPr>
        <w:color w:val="auto"/>
      </w:rPr>
    </w:lvl>
  </w:abstractNum>
  <w:abstractNum w:abstractNumId="22" w15:restartNumberingAfterBreak="0">
    <w:nsid w:val="29F268B8"/>
    <w:multiLevelType w:val="hybridMultilevel"/>
    <w:tmpl w:val="5CDA9E30"/>
    <w:lvl w:ilvl="0" w:tplc="28C09588">
      <w:start w:val="1"/>
      <w:numFmt w:val="bullet"/>
      <w:pStyle w:val="a"/>
      <w:lvlText w:val=""/>
      <w:lvlJc w:val="left"/>
      <w:pPr>
        <w:tabs>
          <w:tab w:val="num" w:pos="360"/>
        </w:tabs>
        <w:ind w:left="360" w:hanging="360"/>
      </w:pPr>
      <w:rPr>
        <w:rFonts w:ascii="Symbol" w:hAnsi="Symbol" w:hint="default"/>
      </w:rPr>
    </w:lvl>
    <w:lvl w:ilvl="1" w:tplc="02E8D20C">
      <w:start w:val="1"/>
      <w:numFmt w:val="bullet"/>
      <w:lvlText w:val="o"/>
      <w:lvlJc w:val="left"/>
      <w:pPr>
        <w:ind w:left="1440" w:hanging="360"/>
      </w:pPr>
      <w:rPr>
        <w:rFonts w:ascii="Courier New" w:eastAsia="Courier New" w:hAnsi="Courier New" w:cs="Courier New" w:hint="default"/>
      </w:rPr>
    </w:lvl>
    <w:lvl w:ilvl="2" w:tplc="D5F0DE24">
      <w:start w:val="1"/>
      <w:numFmt w:val="bullet"/>
      <w:lvlText w:val="§"/>
      <w:lvlJc w:val="left"/>
      <w:pPr>
        <w:ind w:left="2160" w:hanging="360"/>
      </w:pPr>
      <w:rPr>
        <w:rFonts w:ascii="Wingdings" w:eastAsia="Wingdings" w:hAnsi="Wingdings" w:cs="Wingdings" w:hint="default"/>
      </w:rPr>
    </w:lvl>
    <w:lvl w:ilvl="3" w:tplc="C9181972">
      <w:start w:val="1"/>
      <w:numFmt w:val="bullet"/>
      <w:lvlText w:val="·"/>
      <w:lvlJc w:val="left"/>
      <w:pPr>
        <w:ind w:left="2880" w:hanging="360"/>
      </w:pPr>
      <w:rPr>
        <w:rFonts w:ascii="Symbol" w:eastAsia="Symbol" w:hAnsi="Symbol" w:cs="Symbol" w:hint="default"/>
      </w:rPr>
    </w:lvl>
    <w:lvl w:ilvl="4" w:tplc="6C823BCA">
      <w:start w:val="1"/>
      <w:numFmt w:val="bullet"/>
      <w:lvlText w:val="o"/>
      <w:lvlJc w:val="left"/>
      <w:pPr>
        <w:ind w:left="3600" w:hanging="360"/>
      </w:pPr>
      <w:rPr>
        <w:rFonts w:ascii="Courier New" w:eastAsia="Courier New" w:hAnsi="Courier New" w:cs="Courier New" w:hint="default"/>
      </w:rPr>
    </w:lvl>
    <w:lvl w:ilvl="5" w:tplc="29643FD6">
      <w:start w:val="1"/>
      <w:numFmt w:val="bullet"/>
      <w:lvlText w:val="§"/>
      <w:lvlJc w:val="left"/>
      <w:pPr>
        <w:ind w:left="4320" w:hanging="360"/>
      </w:pPr>
      <w:rPr>
        <w:rFonts w:ascii="Wingdings" w:eastAsia="Wingdings" w:hAnsi="Wingdings" w:cs="Wingdings" w:hint="default"/>
      </w:rPr>
    </w:lvl>
    <w:lvl w:ilvl="6" w:tplc="805839D2">
      <w:start w:val="1"/>
      <w:numFmt w:val="bullet"/>
      <w:lvlText w:val="·"/>
      <w:lvlJc w:val="left"/>
      <w:pPr>
        <w:ind w:left="5040" w:hanging="360"/>
      </w:pPr>
      <w:rPr>
        <w:rFonts w:ascii="Symbol" w:eastAsia="Symbol" w:hAnsi="Symbol" w:cs="Symbol" w:hint="default"/>
      </w:rPr>
    </w:lvl>
    <w:lvl w:ilvl="7" w:tplc="7B40E83A">
      <w:start w:val="1"/>
      <w:numFmt w:val="bullet"/>
      <w:lvlText w:val="o"/>
      <w:lvlJc w:val="left"/>
      <w:pPr>
        <w:ind w:left="5760" w:hanging="360"/>
      </w:pPr>
      <w:rPr>
        <w:rFonts w:ascii="Courier New" w:eastAsia="Courier New" w:hAnsi="Courier New" w:cs="Courier New" w:hint="default"/>
      </w:rPr>
    </w:lvl>
    <w:lvl w:ilvl="8" w:tplc="AB8EEB0A">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2A356CDA"/>
    <w:multiLevelType w:val="multilevel"/>
    <w:tmpl w:val="65AE2BA8"/>
    <w:lvl w:ilvl="0">
      <w:start w:val="14"/>
      <w:numFmt w:val="decimal"/>
      <w:lvlText w:val="%1."/>
      <w:lvlJc w:val="left"/>
      <w:pPr>
        <w:ind w:left="480" w:hanging="480"/>
      </w:pPr>
      <w:rPr>
        <w:rFonts w:hint="default"/>
        <w:sz w:val="24"/>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D555974"/>
    <w:multiLevelType w:val="hybridMultilevel"/>
    <w:tmpl w:val="FA76430C"/>
    <w:lvl w:ilvl="0" w:tplc="B528353C">
      <w:start w:val="1"/>
      <w:numFmt w:val="decimal"/>
      <w:lvlText w:val="1.%1."/>
      <w:lvlJc w:val="right"/>
      <w:pPr>
        <w:ind w:left="720" w:hanging="360"/>
      </w:pPr>
      <w:rPr>
        <w:rFonts w:hint="default"/>
      </w:rPr>
    </w:lvl>
    <w:lvl w:ilvl="1" w:tplc="A8AEB0D4">
      <w:start w:val="1"/>
      <w:numFmt w:val="lowerLetter"/>
      <w:lvlText w:val="%2."/>
      <w:lvlJc w:val="left"/>
      <w:pPr>
        <w:ind w:left="1440" w:hanging="360"/>
      </w:pPr>
    </w:lvl>
    <w:lvl w:ilvl="2" w:tplc="29CE4B2C">
      <w:start w:val="1"/>
      <w:numFmt w:val="lowerRoman"/>
      <w:lvlText w:val="%3."/>
      <w:lvlJc w:val="right"/>
      <w:pPr>
        <w:ind w:left="2160" w:hanging="180"/>
      </w:pPr>
    </w:lvl>
    <w:lvl w:ilvl="3" w:tplc="2BB2B3A0">
      <w:start w:val="1"/>
      <w:numFmt w:val="decimal"/>
      <w:lvlText w:val="%4."/>
      <w:lvlJc w:val="left"/>
      <w:pPr>
        <w:ind w:left="2880" w:hanging="360"/>
      </w:pPr>
    </w:lvl>
    <w:lvl w:ilvl="4" w:tplc="73F2A642">
      <w:start w:val="1"/>
      <w:numFmt w:val="lowerLetter"/>
      <w:lvlText w:val="%5."/>
      <w:lvlJc w:val="left"/>
      <w:pPr>
        <w:ind w:left="3600" w:hanging="360"/>
      </w:pPr>
    </w:lvl>
    <w:lvl w:ilvl="5" w:tplc="D3749764">
      <w:start w:val="1"/>
      <w:numFmt w:val="lowerRoman"/>
      <w:lvlText w:val="%6."/>
      <w:lvlJc w:val="right"/>
      <w:pPr>
        <w:ind w:left="4320" w:hanging="180"/>
      </w:pPr>
    </w:lvl>
    <w:lvl w:ilvl="6" w:tplc="4AD2C636">
      <w:start w:val="1"/>
      <w:numFmt w:val="decimal"/>
      <w:lvlText w:val="%7."/>
      <w:lvlJc w:val="left"/>
      <w:pPr>
        <w:ind w:left="5040" w:hanging="360"/>
      </w:pPr>
    </w:lvl>
    <w:lvl w:ilvl="7" w:tplc="B128DEC8">
      <w:start w:val="1"/>
      <w:numFmt w:val="lowerLetter"/>
      <w:lvlText w:val="%8."/>
      <w:lvlJc w:val="left"/>
      <w:pPr>
        <w:ind w:left="5760" w:hanging="360"/>
      </w:pPr>
    </w:lvl>
    <w:lvl w:ilvl="8" w:tplc="2996E52C">
      <w:start w:val="1"/>
      <w:numFmt w:val="lowerRoman"/>
      <w:lvlText w:val="%9."/>
      <w:lvlJc w:val="right"/>
      <w:pPr>
        <w:ind w:left="6480" w:hanging="180"/>
      </w:pPr>
    </w:lvl>
  </w:abstractNum>
  <w:abstractNum w:abstractNumId="25" w15:restartNumberingAfterBreak="0">
    <w:nsid w:val="300F5F26"/>
    <w:multiLevelType w:val="multilevel"/>
    <w:tmpl w:val="0B30B018"/>
    <w:lvl w:ilvl="0">
      <w:start w:val="5"/>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0295FE0"/>
    <w:multiLevelType w:val="multilevel"/>
    <w:tmpl w:val="BB4867C6"/>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31C623E6"/>
    <w:multiLevelType w:val="multilevel"/>
    <w:tmpl w:val="CDCCA042"/>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7475581"/>
    <w:multiLevelType w:val="hybridMultilevel"/>
    <w:tmpl w:val="1E341A2C"/>
    <w:lvl w:ilvl="0" w:tplc="5C2C55C2">
      <w:start w:val="30"/>
      <w:numFmt w:val="decimal"/>
      <w:lvlText w:val="%1."/>
      <w:lvlJc w:val="left"/>
      <w:pPr>
        <w:ind w:left="1069" w:hanging="360"/>
      </w:pPr>
      <w:rPr>
        <w:rFonts w:hint="default"/>
      </w:rPr>
    </w:lvl>
    <w:lvl w:ilvl="1" w:tplc="52CA5F36">
      <w:start w:val="1"/>
      <w:numFmt w:val="lowerLetter"/>
      <w:lvlText w:val="%2."/>
      <w:lvlJc w:val="left"/>
      <w:pPr>
        <w:ind w:left="1789" w:hanging="360"/>
      </w:pPr>
    </w:lvl>
    <w:lvl w:ilvl="2" w:tplc="034262D0">
      <w:start w:val="1"/>
      <w:numFmt w:val="lowerRoman"/>
      <w:lvlText w:val="%3."/>
      <w:lvlJc w:val="right"/>
      <w:pPr>
        <w:ind w:left="2509" w:hanging="180"/>
      </w:pPr>
    </w:lvl>
    <w:lvl w:ilvl="3" w:tplc="4AB44CD6">
      <w:start w:val="1"/>
      <w:numFmt w:val="decimal"/>
      <w:lvlText w:val="%4."/>
      <w:lvlJc w:val="left"/>
      <w:pPr>
        <w:ind w:left="3229" w:hanging="360"/>
      </w:pPr>
    </w:lvl>
    <w:lvl w:ilvl="4" w:tplc="3E3A9BB6">
      <w:start w:val="1"/>
      <w:numFmt w:val="lowerLetter"/>
      <w:lvlText w:val="%5."/>
      <w:lvlJc w:val="left"/>
      <w:pPr>
        <w:ind w:left="3949" w:hanging="360"/>
      </w:pPr>
    </w:lvl>
    <w:lvl w:ilvl="5" w:tplc="1EBA4212">
      <w:start w:val="1"/>
      <w:numFmt w:val="lowerRoman"/>
      <w:lvlText w:val="%6."/>
      <w:lvlJc w:val="right"/>
      <w:pPr>
        <w:ind w:left="4669" w:hanging="180"/>
      </w:pPr>
    </w:lvl>
    <w:lvl w:ilvl="6" w:tplc="16A61DEE">
      <w:start w:val="1"/>
      <w:numFmt w:val="decimal"/>
      <w:lvlText w:val="%7."/>
      <w:lvlJc w:val="left"/>
      <w:pPr>
        <w:ind w:left="5389" w:hanging="360"/>
      </w:pPr>
    </w:lvl>
    <w:lvl w:ilvl="7" w:tplc="78BC2CE4">
      <w:start w:val="1"/>
      <w:numFmt w:val="lowerLetter"/>
      <w:lvlText w:val="%8."/>
      <w:lvlJc w:val="left"/>
      <w:pPr>
        <w:ind w:left="6109" w:hanging="360"/>
      </w:pPr>
    </w:lvl>
    <w:lvl w:ilvl="8" w:tplc="B0DC56F2">
      <w:start w:val="1"/>
      <w:numFmt w:val="lowerRoman"/>
      <w:lvlText w:val="%9."/>
      <w:lvlJc w:val="right"/>
      <w:pPr>
        <w:ind w:left="6829" w:hanging="180"/>
      </w:pPr>
    </w:lvl>
  </w:abstractNum>
  <w:abstractNum w:abstractNumId="29" w15:restartNumberingAfterBreak="0">
    <w:nsid w:val="39E11D16"/>
    <w:multiLevelType w:val="hybridMultilevel"/>
    <w:tmpl w:val="F97CBFE0"/>
    <w:lvl w:ilvl="0" w:tplc="6FCEC84C">
      <w:start w:val="1"/>
      <w:numFmt w:val="bullet"/>
      <w:lvlText w:val=""/>
      <w:lvlJc w:val="left"/>
      <w:pPr>
        <w:ind w:left="720" w:hanging="360"/>
      </w:pPr>
      <w:rPr>
        <w:rFonts w:ascii="Symbol" w:hAnsi="Symbol" w:hint="default"/>
      </w:rPr>
    </w:lvl>
    <w:lvl w:ilvl="1" w:tplc="8B90A1A6">
      <w:start w:val="1"/>
      <w:numFmt w:val="bullet"/>
      <w:lvlText w:val="o"/>
      <w:lvlJc w:val="left"/>
      <w:pPr>
        <w:ind w:left="1440" w:hanging="360"/>
      </w:pPr>
      <w:rPr>
        <w:rFonts w:ascii="Courier New" w:hAnsi="Courier New" w:cs="Courier New" w:hint="default"/>
      </w:rPr>
    </w:lvl>
    <w:lvl w:ilvl="2" w:tplc="09DE073E">
      <w:start w:val="1"/>
      <w:numFmt w:val="bullet"/>
      <w:lvlText w:val=""/>
      <w:lvlJc w:val="left"/>
      <w:pPr>
        <w:ind w:left="2160" w:hanging="360"/>
      </w:pPr>
      <w:rPr>
        <w:rFonts w:ascii="Wingdings" w:hAnsi="Wingdings" w:hint="default"/>
      </w:rPr>
    </w:lvl>
    <w:lvl w:ilvl="3" w:tplc="1DDAA36C">
      <w:start w:val="1"/>
      <w:numFmt w:val="bullet"/>
      <w:lvlText w:val=""/>
      <w:lvlJc w:val="left"/>
      <w:pPr>
        <w:ind w:left="2880" w:hanging="360"/>
      </w:pPr>
      <w:rPr>
        <w:rFonts w:ascii="Symbol" w:hAnsi="Symbol" w:hint="default"/>
      </w:rPr>
    </w:lvl>
    <w:lvl w:ilvl="4" w:tplc="DC0EB422">
      <w:start w:val="1"/>
      <w:numFmt w:val="bullet"/>
      <w:lvlText w:val="o"/>
      <w:lvlJc w:val="left"/>
      <w:pPr>
        <w:ind w:left="3600" w:hanging="360"/>
      </w:pPr>
      <w:rPr>
        <w:rFonts w:ascii="Courier New" w:hAnsi="Courier New" w:cs="Courier New" w:hint="default"/>
      </w:rPr>
    </w:lvl>
    <w:lvl w:ilvl="5" w:tplc="32E6E82E">
      <w:start w:val="1"/>
      <w:numFmt w:val="bullet"/>
      <w:lvlText w:val=""/>
      <w:lvlJc w:val="left"/>
      <w:pPr>
        <w:ind w:left="4320" w:hanging="360"/>
      </w:pPr>
      <w:rPr>
        <w:rFonts w:ascii="Wingdings" w:hAnsi="Wingdings" w:hint="default"/>
      </w:rPr>
    </w:lvl>
    <w:lvl w:ilvl="6" w:tplc="E18C59E0">
      <w:start w:val="1"/>
      <w:numFmt w:val="bullet"/>
      <w:lvlText w:val=""/>
      <w:lvlJc w:val="left"/>
      <w:pPr>
        <w:ind w:left="5040" w:hanging="360"/>
      </w:pPr>
      <w:rPr>
        <w:rFonts w:ascii="Symbol" w:hAnsi="Symbol" w:hint="default"/>
      </w:rPr>
    </w:lvl>
    <w:lvl w:ilvl="7" w:tplc="833C0E46">
      <w:start w:val="1"/>
      <w:numFmt w:val="bullet"/>
      <w:lvlText w:val="o"/>
      <w:lvlJc w:val="left"/>
      <w:pPr>
        <w:ind w:left="5760" w:hanging="360"/>
      </w:pPr>
      <w:rPr>
        <w:rFonts w:ascii="Courier New" w:hAnsi="Courier New" w:cs="Courier New" w:hint="default"/>
      </w:rPr>
    </w:lvl>
    <w:lvl w:ilvl="8" w:tplc="E2E85BFC">
      <w:start w:val="1"/>
      <w:numFmt w:val="bullet"/>
      <w:lvlText w:val=""/>
      <w:lvlJc w:val="left"/>
      <w:pPr>
        <w:ind w:left="6480" w:hanging="360"/>
      </w:pPr>
      <w:rPr>
        <w:rFonts w:ascii="Wingdings" w:hAnsi="Wingdings" w:hint="default"/>
      </w:rPr>
    </w:lvl>
  </w:abstractNum>
  <w:abstractNum w:abstractNumId="30" w15:restartNumberingAfterBreak="0">
    <w:nsid w:val="3AAD4838"/>
    <w:multiLevelType w:val="multilevel"/>
    <w:tmpl w:val="C1FA36CA"/>
    <w:lvl w:ilvl="0">
      <w:start w:val="14"/>
      <w:numFmt w:val="decimal"/>
      <w:lvlText w:val="%1."/>
      <w:lvlJc w:val="left"/>
      <w:pPr>
        <w:ind w:left="435" w:hanging="435"/>
      </w:pPr>
      <w:rPr>
        <w:rFonts w:hint="default"/>
      </w:rPr>
    </w:lvl>
    <w:lvl w:ilvl="1">
      <w:start w:val="7"/>
      <w:numFmt w:val="decimal"/>
      <w:lvlText w:val="%1.%2."/>
      <w:lvlJc w:val="left"/>
      <w:pPr>
        <w:ind w:left="915" w:hanging="435"/>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D0E0EAF"/>
    <w:multiLevelType w:val="hybridMultilevel"/>
    <w:tmpl w:val="EFEA8C4A"/>
    <w:lvl w:ilvl="0" w:tplc="69FC436C">
      <w:start w:val="1"/>
      <w:numFmt w:val="bullet"/>
      <w:pStyle w:val="341"/>
      <w:lvlText w:val="–"/>
      <w:lvlJc w:val="left"/>
      <w:pPr>
        <w:tabs>
          <w:tab w:val="num" w:pos="1191"/>
        </w:tabs>
        <w:ind w:left="1191" w:hanging="471"/>
      </w:pPr>
      <w:rPr>
        <w:rFonts w:ascii="Times New Roman" w:hAnsi="Times New Roman" w:hint="default"/>
      </w:rPr>
    </w:lvl>
    <w:lvl w:ilvl="1" w:tplc="F6363F76">
      <w:start w:val="1"/>
      <w:numFmt w:val="bullet"/>
      <w:pStyle w:val="342"/>
      <w:lvlText w:val="–"/>
      <w:lvlJc w:val="left"/>
      <w:pPr>
        <w:tabs>
          <w:tab w:val="num" w:pos="1888"/>
        </w:tabs>
        <w:ind w:left="1888" w:hanging="470"/>
      </w:pPr>
      <w:rPr>
        <w:rFonts w:ascii="Times New Roman" w:hAnsi="Times New Roman" w:hint="default"/>
      </w:rPr>
    </w:lvl>
    <w:lvl w:ilvl="2" w:tplc="1D943ABE">
      <w:start w:val="1"/>
      <w:numFmt w:val="bullet"/>
      <w:pStyle w:val="343"/>
      <w:lvlText w:val="–"/>
      <w:lvlJc w:val="left"/>
      <w:pPr>
        <w:tabs>
          <w:tab w:val="num" w:pos="2586"/>
        </w:tabs>
        <w:ind w:left="2586" w:hanging="471"/>
      </w:pPr>
      <w:rPr>
        <w:rFonts w:ascii="Times New Roman" w:hAnsi="Times New Roman" w:hint="default"/>
      </w:rPr>
    </w:lvl>
    <w:lvl w:ilvl="3" w:tplc="0680B592">
      <w:start w:val="1"/>
      <w:numFmt w:val="bullet"/>
      <w:lvlText w:val=""/>
      <w:lvlJc w:val="left"/>
      <w:pPr>
        <w:ind w:left="3600" w:hanging="360"/>
      </w:pPr>
      <w:rPr>
        <w:rFonts w:ascii="Symbol" w:hAnsi="Symbol" w:hint="default"/>
      </w:rPr>
    </w:lvl>
    <w:lvl w:ilvl="4" w:tplc="371806F2">
      <w:start w:val="1"/>
      <w:numFmt w:val="bullet"/>
      <w:lvlText w:val="o"/>
      <w:lvlJc w:val="left"/>
      <w:pPr>
        <w:ind w:left="4320" w:hanging="360"/>
      </w:pPr>
      <w:rPr>
        <w:rFonts w:ascii="Courier New" w:hAnsi="Courier New" w:hint="default"/>
      </w:rPr>
    </w:lvl>
    <w:lvl w:ilvl="5" w:tplc="D48CB55A">
      <w:start w:val="1"/>
      <w:numFmt w:val="bullet"/>
      <w:lvlText w:val=""/>
      <w:lvlJc w:val="left"/>
      <w:pPr>
        <w:ind w:left="5040" w:hanging="360"/>
      </w:pPr>
      <w:rPr>
        <w:rFonts w:ascii="Wingdings" w:hAnsi="Wingdings" w:hint="default"/>
      </w:rPr>
    </w:lvl>
    <w:lvl w:ilvl="6" w:tplc="E1366284">
      <w:start w:val="1"/>
      <w:numFmt w:val="bullet"/>
      <w:lvlText w:val=""/>
      <w:lvlJc w:val="left"/>
      <w:pPr>
        <w:ind w:left="5760" w:hanging="360"/>
      </w:pPr>
      <w:rPr>
        <w:rFonts w:ascii="Symbol" w:hAnsi="Symbol" w:hint="default"/>
      </w:rPr>
    </w:lvl>
    <w:lvl w:ilvl="7" w:tplc="CDA0165E">
      <w:start w:val="1"/>
      <w:numFmt w:val="bullet"/>
      <w:lvlText w:val="o"/>
      <w:lvlJc w:val="left"/>
      <w:pPr>
        <w:ind w:left="6480" w:hanging="360"/>
      </w:pPr>
      <w:rPr>
        <w:rFonts w:ascii="Courier New" w:hAnsi="Courier New" w:hint="default"/>
      </w:rPr>
    </w:lvl>
    <w:lvl w:ilvl="8" w:tplc="5E068670">
      <w:start w:val="1"/>
      <w:numFmt w:val="bullet"/>
      <w:lvlText w:val=""/>
      <w:lvlJc w:val="left"/>
      <w:pPr>
        <w:ind w:left="7200" w:hanging="360"/>
      </w:pPr>
      <w:rPr>
        <w:rFonts w:ascii="Wingdings" w:hAnsi="Wingdings" w:hint="default"/>
      </w:rPr>
    </w:lvl>
  </w:abstractNum>
  <w:abstractNum w:abstractNumId="32" w15:restartNumberingAfterBreak="0">
    <w:nsid w:val="3D4005FE"/>
    <w:multiLevelType w:val="hybridMultilevel"/>
    <w:tmpl w:val="0BECC4CE"/>
    <w:lvl w:ilvl="0" w:tplc="B8CE4D3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6044A3EE">
      <w:start w:val="1"/>
      <w:numFmt w:val="decimal"/>
      <w:lvlText w:val=""/>
      <w:lvlJc w:val="left"/>
    </w:lvl>
    <w:lvl w:ilvl="2" w:tplc="92346082">
      <w:start w:val="1"/>
      <w:numFmt w:val="decimal"/>
      <w:lvlText w:val=""/>
      <w:lvlJc w:val="left"/>
    </w:lvl>
    <w:lvl w:ilvl="3" w:tplc="F2567B14">
      <w:start w:val="1"/>
      <w:numFmt w:val="decimal"/>
      <w:lvlText w:val=""/>
      <w:lvlJc w:val="left"/>
    </w:lvl>
    <w:lvl w:ilvl="4" w:tplc="4326656C">
      <w:start w:val="1"/>
      <w:numFmt w:val="decimal"/>
      <w:lvlText w:val=""/>
      <w:lvlJc w:val="left"/>
    </w:lvl>
    <w:lvl w:ilvl="5" w:tplc="3A7C180C">
      <w:start w:val="1"/>
      <w:numFmt w:val="decimal"/>
      <w:lvlText w:val=""/>
      <w:lvlJc w:val="left"/>
    </w:lvl>
    <w:lvl w:ilvl="6" w:tplc="D5E2EF58">
      <w:start w:val="1"/>
      <w:numFmt w:val="decimal"/>
      <w:lvlText w:val=""/>
      <w:lvlJc w:val="left"/>
    </w:lvl>
    <w:lvl w:ilvl="7" w:tplc="B57850FE">
      <w:start w:val="1"/>
      <w:numFmt w:val="decimal"/>
      <w:lvlText w:val=""/>
      <w:lvlJc w:val="left"/>
    </w:lvl>
    <w:lvl w:ilvl="8" w:tplc="A0AA2A3E">
      <w:start w:val="1"/>
      <w:numFmt w:val="decimal"/>
      <w:lvlText w:val=""/>
      <w:lvlJc w:val="left"/>
    </w:lvl>
  </w:abstractNum>
  <w:abstractNum w:abstractNumId="33" w15:restartNumberingAfterBreak="0">
    <w:nsid w:val="3DF76D12"/>
    <w:multiLevelType w:val="multilevel"/>
    <w:tmpl w:val="3580FEF4"/>
    <w:lvl w:ilvl="0">
      <w:start w:val="3"/>
      <w:numFmt w:val="decimal"/>
      <w:lvlText w:val="%1."/>
      <w:lvlJc w:val="left"/>
      <w:pPr>
        <w:ind w:left="450" w:hanging="450"/>
      </w:pPr>
      <w:rPr>
        <w:rFonts w:hint="default"/>
      </w:rPr>
    </w:lvl>
    <w:lvl w:ilvl="1">
      <w:start w:val="2"/>
      <w:numFmt w:val="decimal"/>
      <w:lvlText w:val="%1.%2."/>
      <w:lvlJc w:val="left"/>
      <w:pPr>
        <w:ind w:left="1017" w:hanging="45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3F0726AE"/>
    <w:multiLevelType w:val="multilevel"/>
    <w:tmpl w:val="4D1228F4"/>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5" w15:restartNumberingAfterBreak="0">
    <w:nsid w:val="42A8763B"/>
    <w:multiLevelType w:val="multilevel"/>
    <w:tmpl w:val="2AB23FC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580008F"/>
    <w:multiLevelType w:val="multilevel"/>
    <w:tmpl w:val="5DE8F116"/>
    <w:lvl w:ilvl="0">
      <w:start w:val="3"/>
      <w:numFmt w:val="decimal"/>
      <w:lvlText w:val="%1."/>
      <w:lvlJc w:val="left"/>
      <w:pPr>
        <w:ind w:left="450" w:hanging="450"/>
      </w:pPr>
      <w:rPr>
        <w:rFonts w:hint="default"/>
      </w:rPr>
    </w:lvl>
    <w:lvl w:ilvl="1">
      <w:start w:val="3"/>
      <w:numFmt w:val="decimal"/>
      <w:lvlText w:val="%1.%2."/>
      <w:lvlJc w:val="left"/>
      <w:pPr>
        <w:ind w:left="521" w:hanging="450"/>
      </w:pPr>
      <w:rPr>
        <w:rFonts w:hint="default"/>
      </w:rPr>
    </w:lvl>
    <w:lvl w:ilvl="2">
      <w:start w:val="6"/>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37" w15:restartNumberingAfterBreak="0">
    <w:nsid w:val="45C97D8D"/>
    <w:multiLevelType w:val="multilevel"/>
    <w:tmpl w:val="9BCC63BE"/>
    <w:lvl w:ilvl="0">
      <w:start w:val="5"/>
      <w:numFmt w:val="decimal"/>
      <w:lvlText w:val="%1."/>
      <w:lvlJc w:val="left"/>
      <w:pPr>
        <w:ind w:left="675" w:hanging="675"/>
      </w:pPr>
      <w:rPr>
        <w:rFonts w:hint="default"/>
      </w:rPr>
    </w:lvl>
    <w:lvl w:ilvl="1">
      <w:start w:val="1"/>
      <w:numFmt w:val="decimal"/>
      <w:lvlText w:val="%1.%2."/>
      <w:lvlJc w:val="left"/>
      <w:pPr>
        <w:ind w:left="1074" w:hanging="720"/>
      </w:pPr>
      <w:rPr>
        <w:rFonts w:hint="default"/>
        <w:color w:val="auto"/>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47C10C68"/>
    <w:multiLevelType w:val="hybridMultilevel"/>
    <w:tmpl w:val="29308034"/>
    <w:lvl w:ilvl="0" w:tplc="A91AF00C">
      <w:start w:val="1"/>
      <w:numFmt w:val="decimal"/>
      <w:lvlText w:val="5.%1."/>
      <w:lvlJc w:val="right"/>
      <w:pPr>
        <w:ind w:left="720" w:hanging="360"/>
      </w:pPr>
      <w:rPr>
        <w:rFonts w:hint="default"/>
      </w:rPr>
    </w:lvl>
    <w:lvl w:ilvl="1" w:tplc="90069A88">
      <w:start w:val="1"/>
      <w:numFmt w:val="lowerLetter"/>
      <w:lvlText w:val="%2."/>
      <w:lvlJc w:val="left"/>
      <w:pPr>
        <w:ind w:left="1440" w:hanging="360"/>
      </w:pPr>
    </w:lvl>
    <w:lvl w:ilvl="2" w:tplc="E3E0BFF0">
      <w:start w:val="1"/>
      <w:numFmt w:val="lowerRoman"/>
      <w:lvlText w:val="%3."/>
      <w:lvlJc w:val="right"/>
      <w:pPr>
        <w:ind w:left="2160" w:hanging="180"/>
      </w:pPr>
    </w:lvl>
    <w:lvl w:ilvl="3" w:tplc="1598E30C">
      <w:start w:val="1"/>
      <w:numFmt w:val="decimal"/>
      <w:lvlText w:val="%4."/>
      <w:lvlJc w:val="left"/>
      <w:pPr>
        <w:ind w:left="2880" w:hanging="360"/>
      </w:pPr>
    </w:lvl>
    <w:lvl w:ilvl="4" w:tplc="F8B497A0">
      <w:start w:val="1"/>
      <w:numFmt w:val="lowerLetter"/>
      <w:lvlText w:val="%5."/>
      <w:lvlJc w:val="left"/>
      <w:pPr>
        <w:ind w:left="3600" w:hanging="360"/>
      </w:pPr>
    </w:lvl>
    <w:lvl w:ilvl="5" w:tplc="80327CFA">
      <w:start w:val="1"/>
      <w:numFmt w:val="lowerRoman"/>
      <w:lvlText w:val="%6."/>
      <w:lvlJc w:val="right"/>
      <w:pPr>
        <w:ind w:left="4320" w:hanging="180"/>
      </w:pPr>
    </w:lvl>
    <w:lvl w:ilvl="6" w:tplc="226C0E0E">
      <w:start w:val="1"/>
      <w:numFmt w:val="decimal"/>
      <w:lvlText w:val="%7."/>
      <w:lvlJc w:val="left"/>
      <w:pPr>
        <w:ind w:left="5040" w:hanging="360"/>
      </w:pPr>
    </w:lvl>
    <w:lvl w:ilvl="7" w:tplc="9ED03F8C">
      <w:start w:val="1"/>
      <w:numFmt w:val="lowerLetter"/>
      <w:lvlText w:val="%8."/>
      <w:lvlJc w:val="left"/>
      <w:pPr>
        <w:ind w:left="5760" w:hanging="360"/>
      </w:pPr>
    </w:lvl>
    <w:lvl w:ilvl="8" w:tplc="385ECC32">
      <w:start w:val="1"/>
      <w:numFmt w:val="lowerRoman"/>
      <w:lvlText w:val="%9."/>
      <w:lvlJc w:val="right"/>
      <w:pPr>
        <w:ind w:left="6480" w:hanging="180"/>
      </w:pPr>
    </w:lvl>
  </w:abstractNum>
  <w:abstractNum w:abstractNumId="39" w15:restartNumberingAfterBreak="0">
    <w:nsid w:val="47FA768C"/>
    <w:multiLevelType w:val="multilevel"/>
    <w:tmpl w:val="4066F13E"/>
    <w:lvl w:ilvl="0">
      <w:start w:val="1"/>
      <w:numFmt w:val="decimal"/>
      <w:lvlText w:val="%1."/>
      <w:lvlJc w:val="left"/>
      <w:pPr>
        <w:ind w:left="720" w:hanging="360"/>
      </w:pPr>
    </w:lvl>
    <w:lvl w:ilvl="1">
      <w:start w:val="1"/>
      <w:numFmt w:val="decimal"/>
      <w:isLgl/>
      <w:lvlText w:val="%1.%2."/>
      <w:lvlJc w:val="left"/>
      <w:pPr>
        <w:ind w:left="720" w:hanging="720"/>
      </w:pPr>
      <w:rPr>
        <w:b w:val="0"/>
      </w:rPr>
    </w:lvl>
    <w:lvl w:ilvl="2">
      <w:start w:val="1"/>
      <w:numFmt w:val="decimal"/>
      <w:isLgl/>
      <w:lvlText w:val="%3."/>
      <w:lvlJc w:val="left"/>
      <w:pPr>
        <w:ind w:left="1146" w:hanging="720"/>
      </w:pPr>
      <w:rPr>
        <w:rFonts w:ascii="Times New Roman" w:eastAsia="Times New Roman" w:hAnsi="Times New Roman" w:cs="Times New Roman"/>
        <w:b w:val="0"/>
        <w:i w:val="0"/>
      </w:rPr>
    </w:lvl>
    <w:lvl w:ilvl="3">
      <w:start w:val="1"/>
      <w:numFmt w:val="decimal"/>
      <w:isLgl/>
      <w:lvlText w:val="%1.%2.%3.%4."/>
      <w:lvlJc w:val="left"/>
      <w:pPr>
        <w:ind w:left="2357" w:hanging="1080"/>
      </w:pPr>
      <w:rPr>
        <w:i w:val="0"/>
        <w:color w:val="auto"/>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0" w15:restartNumberingAfterBreak="0">
    <w:nsid w:val="48162B81"/>
    <w:multiLevelType w:val="multilevel"/>
    <w:tmpl w:val="4E6871E8"/>
    <w:lvl w:ilvl="0">
      <w:start w:val="12"/>
      <w:numFmt w:val="decimal"/>
      <w:lvlText w:val="%1."/>
      <w:lvlJc w:val="left"/>
      <w:pPr>
        <w:ind w:left="600" w:hanging="600"/>
      </w:pPr>
      <w:rPr>
        <w:rFonts w:hint="default"/>
      </w:rPr>
    </w:lvl>
    <w:lvl w:ilvl="1">
      <w:start w:val="10"/>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4BF7778F"/>
    <w:multiLevelType w:val="multilevel"/>
    <w:tmpl w:val="D236EC2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C6E4D41"/>
    <w:multiLevelType w:val="hybridMultilevel"/>
    <w:tmpl w:val="F796E6C8"/>
    <w:lvl w:ilvl="0" w:tplc="1B4811CC">
      <w:start w:val="4"/>
      <w:numFmt w:val="decimal"/>
      <w:lvlText w:val="%1."/>
      <w:lvlJc w:val="left"/>
      <w:pPr>
        <w:ind w:left="1069" w:hanging="360"/>
      </w:pPr>
      <w:rPr>
        <w:rFonts w:hint="default"/>
      </w:rPr>
    </w:lvl>
    <w:lvl w:ilvl="1" w:tplc="0C265A84">
      <w:start w:val="1"/>
      <w:numFmt w:val="lowerLetter"/>
      <w:lvlText w:val="%2."/>
      <w:lvlJc w:val="left"/>
      <w:pPr>
        <w:ind w:left="1789" w:hanging="360"/>
      </w:pPr>
    </w:lvl>
    <w:lvl w:ilvl="2" w:tplc="E64809F6">
      <w:start w:val="1"/>
      <w:numFmt w:val="lowerRoman"/>
      <w:lvlText w:val="%3."/>
      <w:lvlJc w:val="right"/>
      <w:pPr>
        <w:ind w:left="2509" w:hanging="180"/>
      </w:pPr>
    </w:lvl>
    <w:lvl w:ilvl="3" w:tplc="84508486">
      <w:start w:val="1"/>
      <w:numFmt w:val="decimal"/>
      <w:lvlText w:val="%4."/>
      <w:lvlJc w:val="left"/>
      <w:pPr>
        <w:ind w:left="3229" w:hanging="360"/>
      </w:pPr>
    </w:lvl>
    <w:lvl w:ilvl="4" w:tplc="768C4F58">
      <w:start w:val="1"/>
      <w:numFmt w:val="lowerLetter"/>
      <w:lvlText w:val="%5."/>
      <w:lvlJc w:val="left"/>
      <w:pPr>
        <w:ind w:left="3949" w:hanging="360"/>
      </w:pPr>
    </w:lvl>
    <w:lvl w:ilvl="5" w:tplc="79B8284A">
      <w:start w:val="1"/>
      <w:numFmt w:val="lowerRoman"/>
      <w:lvlText w:val="%6."/>
      <w:lvlJc w:val="right"/>
      <w:pPr>
        <w:ind w:left="4669" w:hanging="180"/>
      </w:pPr>
    </w:lvl>
    <w:lvl w:ilvl="6" w:tplc="1C8693F4">
      <w:start w:val="1"/>
      <w:numFmt w:val="decimal"/>
      <w:lvlText w:val="%7."/>
      <w:lvlJc w:val="left"/>
      <w:pPr>
        <w:ind w:left="5389" w:hanging="360"/>
      </w:pPr>
    </w:lvl>
    <w:lvl w:ilvl="7" w:tplc="689EE8A0">
      <w:start w:val="1"/>
      <w:numFmt w:val="lowerLetter"/>
      <w:lvlText w:val="%8."/>
      <w:lvlJc w:val="left"/>
      <w:pPr>
        <w:ind w:left="6109" w:hanging="360"/>
      </w:pPr>
    </w:lvl>
    <w:lvl w:ilvl="8" w:tplc="F5CE9A4E">
      <w:start w:val="1"/>
      <w:numFmt w:val="lowerRoman"/>
      <w:lvlText w:val="%9."/>
      <w:lvlJc w:val="right"/>
      <w:pPr>
        <w:ind w:left="6829" w:hanging="180"/>
      </w:pPr>
    </w:lvl>
  </w:abstractNum>
  <w:abstractNum w:abstractNumId="43" w15:restartNumberingAfterBreak="0">
    <w:nsid w:val="4DEF1355"/>
    <w:multiLevelType w:val="hybridMultilevel"/>
    <w:tmpl w:val="B1A6E4B4"/>
    <w:lvl w:ilvl="0" w:tplc="600873DC">
      <w:start w:val="1"/>
      <w:numFmt w:val="decimal"/>
      <w:lvlText w:val="%1."/>
      <w:lvlJc w:val="left"/>
      <w:pPr>
        <w:ind w:left="785" w:hanging="360"/>
      </w:pPr>
      <w:rPr>
        <w:rFonts w:hint="default"/>
      </w:rPr>
    </w:lvl>
    <w:lvl w:ilvl="1" w:tplc="4A2012D6">
      <w:start w:val="1"/>
      <w:numFmt w:val="lowerLetter"/>
      <w:lvlText w:val="%2."/>
      <w:lvlJc w:val="left"/>
      <w:pPr>
        <w:ind w:left="1505" w:hanging="360"/>
      </w:pPr>
    </w:lvl>
    <w:lvl w:ilvl="2" w:tplc="17BC0D18">
      <w:start w:val="1"/>
      <w:numFmt w:val="lowerRoman"/>
      <w:lvlText w:val="%3."/>
      <w:lvlJc w:val="right"/>
      <w:pPr>
        <w:ind w:left="2225" w:hanging="180"/>
      </w:pPr>
    </w:lvl>
    <w:lvl w:ilvl="3" w:tplc="A9A49FBC">
      <w:start w:val="1"/>
      <w:numFmt w:val="decimal"/>
      <w:lvlText w:val="%4."/>
      <w:lvlJc w:val="left"/>
      <w:pPr>
        <w:ind w:left="2945" w:hanging="360"/>
      </w:pPr>
    </w:lvl>
    <w:lvl w:ilvl="4" w:tplc="8DCC3202">
      <w:start w:val="1"/>
      <w:numFmt w:val="lowerLetter"/>
      <w:lvlText w:val="%5."/>
      <w:lvlJc w:val="left"/>
      <w:pPr>
        <w:ind w:left="3665" w:hanging="360"/>
      </w:pPr>
    </w:lvl>
    <w:lvl w:ilvl="5" w:tplc="F2FEA0F6">
      <w:start w:val="1"/>
      <w:numFmt w:val="lowerRoman"/>
      <w:lvlText w:val="%6."/>
      <w:lvlJc w:val="right"/>
      <w:pPr>
        <w:ind w:left="4385" w:hanging="180"/>
      </w:pPr>
    </w:lvl>
    <w:lvl w:ilvl="6" w:tplc="A9B2B204">
      <w:start w:val="1"/>
      <w:numFmt w:val="decimal"/>
      <w:lvlText w:val="%7."/>
      <w:lvlJc w:val="left"/>
      <w:pPr>
        <w:ind w:left="5105" w:hanging="360"/>
      </w:pPr>
    </w:lvl>
    <w:lvl w:ilvl="7" w:tplc="C5282596">
      <w:start w:val="1"/>
      <w:numFmt w:val="lowerLetter"/>
      <w:lvlText w:val="%8."/>
      <w:lvlJc w:val="left"/>
      <w:pPr>
        <w:ind w:left="5825" w:hanging="360"/>
      </w:pPr>
    </w:lvl>
    <w:lvl w:ilvl="8" w:tplc="6E20384C">
      <w:start w:val="1"/>
      <w:numFmt w:val="lowerRoman"/>
      <w:lvlText w:val="%9."/>
      <w:lvlJc w:val="right"/>
      <w:pPr>
        <w:ind w:left="6545" w:hanging="180"/>
      </w:pPr>
    </w:lvl>
  </w:abstractNum>
  <w:abstractNum w:abstractNumId="44" w15:restartNumberingAfterBreak="0">
    <w:nsid w:val="4F01187A"/>
    <w:multiLevelType w:val="multilevel"/>
    <w:tmpl w:val="7BF4BC1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50464B87"/>
    <w:multiLevelType w:val="multilevel"/>
    <w:tmpl w:val="596ABDCE"/>
    <w:lvl w:ilvl="0">
      <w:start w:val="5"/>
      <w:numFmt w:val="decimal"/>
      <w:lvlText w:val="%1."/>
      <w:lvlJc w:val="left"/>
      <w:pPr>
        <w:ind w:left="450"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571" w:hanging="720"/>
      </w:pPr>
      <w:rPr>
        <w:rFonts w:hint="default"/>
        <w:i w:val="0"/>
        <w:iCs w:val="0"/>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46" w15:restartNumberingAfterBreak="0">
    <w:nsid w:val="544401BE"/>
    <w:multiLevelType w:val="multilevel"/>
    <w:tmpl w:val="F4201A70"/>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47" w15:restartNumberingAfterBreak="0">
    <w:nsid w:val="56041BE1"/>
    <w:multiLevelType w:val="multilevel"/>
    <w:tmpl w:val="6DEC6012"/>
    <w:lvl w:ilvl="0">
      <w:start w:val="6"/>
      <w:numFmt w:val="decimal"/>
      <w:lvlText w:val="%1."/>
      <w:lvlJc w:val="left"/>
      <w:pPr>
        <w:ind w:left="734"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48" w15:restartNumberingAfterBreak="0">
    <w:nsid w:val="561232B3"/>
    <w:multiLevelType w:val="hybridMultilevel"/>
    <w:tmpl w:val="727C91A2"/>
    <w:lvl w:ilvl="0" w:tplc="868E612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230A7902">
      <w:start w:val="1"/>
      <w:numFmt w:val="decimal"/>
      <w:lvlText w:val=""/>
      <w:lvlJc w:val="left"/>
    </w:lvl>
    <w:lvl w:ilvl="2" w:tplc="DC52F702">
      <w:start w:val="1"/>
      <w:numFmt w:val="decimal"/>
      <w:lvlText w:val=""/>
      <w:lvlJc w:val="left"/>
    </w:lvl>
    <w:lvl w:ilvl="3" w:tplc="BAEA12B2">
      <w:start w:val="1"/>
      <w:numFmt w:val="decimal"/>
      <w:lvlText w:val=""/>
      <w:lvlJc w:val="left"/>
    </w:lvl>
    <w:lvl w:ilvl="4" w:tplc="9F24A49C">
      <w:start w:val="1"/>
      <w:numFmt w:val="decimal"/>
      <w:lvlText w:val=""/>
      <w:lvlJc w:val="left"/>
    </w:lvl>
    <w:lvl w:ilvl="5" w:tplc="85BAC42E">
      <w:start w:val="1"/>
      <w:numFmt w:val="decimal"/>
      <w:lvlText w:val=""/>
      <w:lvlJc w:val="left"/>
    </w:lvl>
    <w:lvl w:ilvl="6" w:tplc="C94E6B80">
      <w:start w:val="1"/>
      <w:numFmt w:val="decimal"/>
      <w:lvlText w:val=""/>
      <w:lvlJc w:val="left"/>
    </w:lvl>
    <w:lvl w:ilvl="7" w:tplc="7B54BC5C">
      <w:start w:val="1"/>
      <w:numFmt w:val="decimal"/>
      <w:lvlText w:val=""/>
      <w:lvlJc w:val="left"/>
    </w:lvl>
    <w:lvl w:ilvl="8" w:tplc="ABF08F16">
      <w:start w:val="1"/>
      <w:numFmt w:val="decimal"/>
      <w:lvlText w:val=""/>
      <w:lvlJc w:val="left"/>
    </w:lvl>
  </w:abstractNum>
  <w:abstractNum w:abstractNumId="49" w15:restartNumberingAfterBreak="0">
    <w:nsid w:val="5622267B"/>
    <w:multiLevelType w:val="hybridMultilevel"/>
    <w:tmpl w:val="CEFE78C2"/>
    <w:styleLink w:val="WWNum20"/>
    <w:lvl w:ilvl="0" w:tplc="4B7A1898">
      <w:start w:val="1"/>
      <w:numFmt w:val="bullet"/>
      <w:pStyle w:val="WWNum20"/>
      <w:lvlText w:val="-"/>
      <w:lvlJc w:val="left"/>
      <w:rPr>
        <w:rFonts w:ascii="Symbol" w:hAnsi="Symbol"/>
      </w:rPr>
    </w:lvl>
    <w:lvl w:ilvl="1" w:tplc="F03A8DE0">
      <w:start w:val="1"/>
      <w:numFmt w:val="bullet"/>
      <w:lvlText w:val="o"/>
      <w:lvlJc w:val="left"/>
      <w:rPr>
        <w:rFonts w:ascii="Courier New" w:hAnsi="Courier New" w:cs="Courier New"/>
      </w:rPr>
    </w:lvl>
    <w:lvl w:ilvl="2" w:tplc="353E107C">
      <w:start w:val="1"/>
      <w:numFmt w:val="bullet"/>
      <w:lvlText w:val=""/>
      <w:lvlJc w:val="left"/>
      <w:rPr>
        <w:rFonts w:ascii="Wingdings" w:hAnsi="Wingdings"/>
      </w:rPr>
    </w:lvl>
    <w:lvl w:ilvl="3" w:tplc="E548C0F8">
      <w:start w:val="1"/>
      <w:numFmt w:val="bullet"/>
      <w:lvlText w:val=""/>
      <w:lvlJc w:val="left"/>
      <w:rPr>
        <w:rFonts w:ascii="Symbol" w:hAnsi="Symbol"/>
      </w:rPr>
    </w:lvl>
    <w:lvl w:ilvl="4" w:tplc="9F922226">
      <w:start w:val="1"/>
      <w:numFmt w:val="bullet"/>
      <w:lvlText w:val="o"/>
      <w:lvlJc w:val="left"/>
      <w:rPr>
        <w:rFonts w:ascii="Courier New" w:hAnsi="Courier New" w:cs="Courier New"/>
      </w:rPr>
    </w:lvl>
    <w:lvl w:ilvl="5" w:tplc="5DEEFE9A">
      <w:start w:val="1"/>
      <w:numFmt w:val="bullet"/>
      <w:lvlText w:val=""/>
      <w:lvlJc w:val="left"/>
      <w:rPr>
        <w:rFonts w:ascii="Wingdings" w:hAnsi="Wingdings"/>
      </w:rPr>
    </w:lvl>
    <w:lvl w:ilvl="6" w:tplc="F42007BA">
      <w:start w:val="1"/>
      <w:numFmt w:val="bullet"/>
      <w:lvlText w:val=""/>
      <w:lvlJc w:val="left"/>
      <w:rPr>
        <w:rFonts w:ascii="Symbol" w:hAnsi="Symbol"/>
      </w:rPr>
    </w:lvl>
    <w:lvl w:ilvl="7" w:tplc="E65E333E">
      <w:start w:val="1"/>
      <w:numFmt w:val="bullet"/>
      <w:lvlText w:val="o"/>
      <w:lvlJc w:val="left"/>
      <w:rPr>
        <w:rFonts w:ascii="Courier New" w:hAnsi="Courier New" w:cs="Courier New"/>
      </w:rPr>
    </w:lvl>
    <w:lvl w:ilvl="8" w:tplc="2E7E1E88">
      <w:start w:val="1"/>
      <w:numFmt w:val="bullet"/>
      <w:lvlText w:val=""/>
      <w:lvlJc w:val="left"/>
      <w:rPr>
        <w:rFonts w:ascii="Wingdings" w:hAnsi="Wingdings"/>
      </w:rPr>
    </w:lvl>
  </w:abstractNum>
  <w:abstractNum w:abstractNumId="50" w15:restartNumberingAfterBreak="0">
    <w:nsid w:val="5CEA59AF"/>
    <w:multiLevelType w:val="multilevel"/>
    <w:tmpl w:val="8E249630"/>
    <w:lvl w:ilvl="0">
      <w:start w:val="6"/>
      <w:numFmt w:val="decimal"/>
      <w:lvlText w:val="%1."/>
      <w:lvlJc w:val="left"/>
      <w:pPr>
        <w:tabs>
          <w:tab w:val="num" w:pos="0"/>
        </w:tabs>
        <w:ind w:left="360" w:hanging="360"/>
      </w:pPr>
      <w:rPr>
        <w:rFonts w:hint="default"/>
        <w:sz w:val="24"/>
        <w:szCs w:val="24"/>
      </w:rPr>
    </w:lvl>
    <w:lvl w:ilvl="1">
      <w:start w:val="1"/>
      <w:numFmt w:val="decimal"/>
      <w:lvlText w:val="%1.%2."/>
      <w:lvlJc w:val="left"/>
      <w:pPr>
        <w:tabs>
          <w:tab w:val="num" w:pos="0"/>
        </w:tabs>
        <w:ind w:left="360" w:hanging="360"/>
      </w:pPr>
      <w:rPr>
        <w:rFonts w:hint="default"/>
        <w:b w:val="0"/>
        <w:sz w:val="24"/>
        <w:szCs w:val="24"/>
      </w:rPr>
    </w:lvl>
    <w:lvl w:ilvl="2">
      <w:start w:val="1"/>
      <w:numFmt w:val="decimal"/>
      <w:lvlText w:val="%1.%2.%3."/>
      <w:lvlJc w:val="left"/>
      <w:pPr>
        <w:tabs>
          <w:tab w:val="num" w:pos="0"/>
        </w:tabs>
        <w:ind w:left="720" w:hanging="720"/>
      </w:pPr>
      <w:rPr>
        <w:rFonts w:hint="default"/>
        <w:sz w:val="24"/>
        <w:szCs w:val="24"/>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sz w:val="24"/>
        <w:szCs w:val="24"/>
      </w:rPr>
    </w:lvl>
    <w:lvl w:ilvl="5">
      <w:start w:val="1"/>
      <w:numFmt w:val="decimal"/>
      <w:lvlText w:val="%1.%2.%3.%4.%5.%6."/>
      <w:lvlJc w:val="left"/>
      <w:pPr>
        <w:tabs>
          <w:tab w:val="num" w:pos="0"/>
        </w:tabs>
        <w:ind w:left="1080" w:hanging="1080"/>
      </w:pPr>
      <w:rPr>
        <w:rFonts w:hint="default"/>
        <w:sz w:val="24"/>
        <w:szCs w:val="24"/>
      </w:rPr>
    </w:lvl>
    <w:lvl w:ilvl="6">
      <w:start w:val="1"/>
      <w:numFmt w:val="decimal"/>
      <w:lvlText w:val="%1.%2.%3.%4.%5.%6.%7."/>
      <w:lvlJc w:val="left"/>
      <w:pPr>
        <w:tabs>
          <w:tab w:val="num" w:pos="0"/>
        </w:tabs>
        <w:ind w:left="1440" w:hanging="1440"/>
      </w:pPr>
      <w:rPr>
        <w:rFonts w:hint="default"/>
        <w:sz w:val="24"/>
        <w:szCs w:val="24"/>
      </w:rPr>
    </w:lvl>
    <w:lvl w:ilvl="7">
      <w:start w:val="1"/>
      <w:numFmt w:val="decimal"/>
      <w:lvlText w:val="%1.%2.%3.%4.%5.%6.%7.%8."/>
      <w:lvlJc w:val="left"/>
      <w:pPr>
        <w:tabs>
          <w:tab w:val="num" w:pos="0"/>
        </w:tabs>
        <w:ind w:left="1440" w:hanging="1440"/>
      </w:pPr>
      <w:rPr>
        <w:rFonts w:hint="default"/>
        <w:sz w:val="24"/>
        <w:szCs w:val="24"/>
      </w:rPr>
    </w:lvl>
    <w:lvl w:ilvl="8">
      <w:start w:val="1"/>
      <w:numFmt w:val="decimal"/>
      <w:lvlText w:val="%1.%2.%3.%4.%5.%6.%7.%8.%9."/>
      <w:lvlJc w:val="left"/>
      <w:pPr>
        <w:tabs>
          <w:tab w:val="num" w:pos="0"/>
        </w:tabs>
        <w:ind w:left="1800" w:hanging="1800"/>
      </w:pPr>
      <w:rPr>
        <w:rFonts w:hint="default"/>
        <w:sz w:val="24"/>
        <w:szCs w:val="24"/>
      </w:rPr>
    </w:lvl>
  </w:abstractNum>
  <w:abstractNum w:abstractNumId="51" w15:restartNumberingAfterBreak="0">
    <w:nsid w:val="5D1371A0"/>
    <w:multiLevelType w:val="hybridMultilevel"/>
    <w:tmpl w:val="B4C6B082"/>
    <w:styleLink w:val="WWNum21"/>
    <w:lvl w:ilvl="0" w:tplc="E60048A6">
      <w:start w:val="1"/>
      <w:numFmt w:val="bullet"/>
      <w:pStyle w:val="WWNum21"/>
      <w:lvlText w:val="-"/>
      <w:lvlJc w:val="left"/>
      <w:rPr>
        <w:rFonts w:ascii="Symbol" w:hAnsi="Symbol"/>
      </w:rPr>
    </w:lvl>
    <w:lvl w:ilvl="1" w:tplc="8BAEF946">
      <w:start w:val="1"/>
      <w:numFmt w:val="bullet"/>
      <w:lvlText w:val="o"/>
      <w:lvlJc w:val="left"/>
      <w:rPr>
        <w:rFonts w:ascii="Courier New" w:hAnsi="Courier New" w:cs="Courier New"/>
      </w:rPr>
    </w:lvl>
    <w:lvl w:ilvl="2" w:tplc="83F4A060">
      <w:start w:val="1"/>
      <w:numFmt w:val="bullet"/>
      <w:lvlText w:val=""/>
      <w:lvlJc w:val="left"/>
      <w:rPr>
        <w:rFonts w:ascii="Wingdings" w:hAnsi="Wingdings"/>
      </w:rPr>
    </w:lvl>
    <w:lvl w:ilvl="3" w:tplc="F3D0F74E">
      <w:start w:val="1"/>
      <w:numFmt w:val="bullet"/>
      <w:lvlText w:val=""/>
      <w:lvlJc w:val="left"/>
      <w:rPr>
        <w:rFonts w:ascii="Symbol" w:hAnsi="Symbol"/>
      </w:rPr>
    </w:lvl>
    <w:lvl w:ilvl="4" w:tplc="278A20B2">
      <w:start w:val="1"/>
      <w:numFmt w:val="bullet"/>
      <w:lvlText w:val="o"/>
      <w:lvlJc w:val="left"/>
      <w:rPr>
        <w:rFonts w:ascii="Courier New" w:hAnsi="Courier New" w:cs="Courier New"/>
      </w:rPr>
    </w:lvl>
    <w:lvl w:ilvl="5" w:tplc="A9F00F7E">
      <w:start w:val="1"/>
      <w:numFmt w:val="bullet"/>
      <w:lvlText w:val=""/>
      <w:lvlJc w:val="left"/>
      <w:rPr>
        <w:rFonts w:ascii="Wingdings" w:hAnsi="Wingdings"/>
      </w:rPr>
    </w:lvl>
    <w:lvl w:ilvl="6" w:tplc="C6C406D8">
      <w:start w:val="1"/>
      <w:numFmt w:val="bullet"/>
      <w:lvlText w:val=""/>
      <w:lvlJc w:val="left"/>
      <w:rPr>
        <w:rFonts w:ascii="Symbol" w:hAnsi="Symbol"/>
      </w:rPr>
    </w:lvl>
    <w:lvl w:ilvl="7" w:tplc="C64E1CFC">
      <w:start w:val="1"/>
      <w:numFmt w:val="bullet"/>
      <w:lvlText w:val="o"/>
      <w:lvlJc w:val="left"/>
      <w:rPr>
        <w:rFonts w:ascii="Courier New" w:hAnsi="Courier New" w:cs="Courier New"/>
      </w:rPr>
    </w:lvl>
    <w:lvl w:ilvl="8" w:tplc="5226ECEA">
      <w:start w:val="1"/>
      <w:numFmt w:val="bullet"/>
      <w:lvlText w:val=""/>
      <w:lvlJc w:val="left"/>
      <w:rPr>
        <w:rFonts w:ascii="Wingdings" w:hAnsi="Wingdings"/>
      </w:rPr>
    </w:lvl>
  </w:abstractNum>
  <w:abstractNum w:abstractNumId="52" w15:restartNumberingAfterBreak="0">
    <w:nsid w:val="5E7A31AB"/>
    <w:multiLevelType w:val="hybridMultilevel"/>
    <w:tmpl w:val="43CC5F78"/>
    <w:lvl w:ilvl="0" w:tplc="0BEE1FEC">
      <w:start w:val="1"/>
      <w:numFmt w:val="decimal"/>
      <w:lvlText w:val="%1."/>
      <w:lvlJc w:val="left"/>
      <w:pPr>
        <w:ind w:left="785" w:hanging="360"/>
      </w:pPr>
      <w:rPr>
        <w:rFonts w:hint="default"/>
      </w:rPr>
    </w:lvl>
    <w:lvl w:ilvl="1" w:tplc="163A19E8">
      <w:start w:val="1"/>
      <w:numFmt w:val="lowerLetter"/>
      <w:lvlText w:val="%2."/>
      <w:lvlJc w:val="left"/>
      <w:pPr>
        <w:ind w:left="1647" w:hanging="360"/>
      </w:pPr>
    </w:lvl>
    <w:lvl w:ilvl="2" w:tplc="3B885ED4">
      <w:start w:val="1"/>
      <w:numFmt w:val="lowerRoman"/>
      <w:lvlText w:val="%3."/>
      <w:lvlJc w:val="right"/>
      <w:pPr>
        <w:ind w:left="2367" w:hanging="180"/>
      </w:pPr>
    </w:lvl>
    <w:lvl w:ilvl="3" w:tplc="531837EA">
      <w:start w:val="1"/>
      <w:numFmt w:val="decimal"/>
      <w:lvlText w:val="%4."/>
      <w:lvlJc w:val="left"/>
      <w:pPr>
        <w:ind w:left="3087" w:hanging="360"/>
      </w:pPr>
    </w:lvl>
    <w:lvl w:ilvl="4" w:tplc="59D0E93C">
      <w:start w:val="1"/>
      <w:numFmt w:val="lowerLetter"/>
      <w:lvlText w:val="%5."/>
      <w:lvlJc w:val="left"/>
      <w:pPr>
        <w:ind w:left="3807" w:hanging="360"/>
      </w:pPr>
    </w:lvl>
    <w:lvl w:ilvl="5" w:tplc="204697C4">
      <w:start w:val="1"/>
      <w:numFmt w:val="lowerRoman"/>
      <w:lvlText w:val="%6."/>
      <w:lvlJc w:val="right"/>
      <w:pPr>
        <w:ind w:left="4527" w:hanging="180"/>
      </w:pPr>
    </w:lvl>
    <w:lvl w:ilvl="6" w:tplc="D0EEEB00">
      <w:start w:val="1"/>
      <w:numFmt w:val="decimal"/>
      <w:lvlText w:val="%7."/>
      <w:lvlJc w:val="left"/>
      <w:pPr>
        <w:ind w:left="5247" w:hanging="360"/>
      </w:pPr>
    </w:lvl>
    <w:lvl w:ilvl="7" w:tplc="FE768692">
      <w:start w:val="1"/>
      <w:numFmt w:val="lowerLetter"/>
      <w:lvlText w:val="%8."/>
      <w:lvlJc w:val="left"/>
      <w:pPr>
        <w:ind w:left="5967" w:hanging="360"/>
      </w:pPr>
    </w:lvl>
    <w:lvl w:ilvl="8" w:tplc="1DB2AB20">
      <w:start w:val="1"/>
      <w:numFmt w:val="lowerRoman"/>
      <w:lvlText w:val="%9."/>
      <w:lvlJc w:val="right"/>
      <w:pPr>
        <w:ind w:left="6687" w:hanging="180"/>
      </w:pPr>
    </w:lvl>
  </w:abstractNum>
  <w:abstractNum w:abstractNumId="53" w15:restartNumberingAfterBreak="0">
    <w:nsid w:val="5FF74573"/>
    <w:multiLevelType w:val="multilevel"/>
    <w:tmpl w:val="2564C978"/>
    <w:lvl w:ilvl="0">
      <w:start w:val="1"/>
      <w:numFmt w:val="decimal"/>
      <w:lvlText w:val="%1."/>
      <w:lvlJc w:val="left"/>
      <w:pPr>
        <w:ind w:left="675" w:hanging="675"/>
      </w:pPr>
      <w:rPr>
        <w:rFonts w:ascii="Times New Roman" w:hAnsi="Times New Roman" w:cs="Times New Roman" w:hint="default"/>
        <w:sz w:val="28"/>
        <w:szCs w:val="28"/>
      </w:rPr>
    </w:lvl>
    <w:lvl w:ilvl="1">
      <w:start w:val="1"/>
      <w:numFmt w:val="decimal"/>
      <w:lvlText w:val="%1.%2."/>
      <w:lvlJc w:val="left"/>
      <w:pPr>
        <w:ind w:left="1429"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4" w15:restartNumberingAfterBreak="0">
    <w:nsid w:val="611D7379"/>
    <w:multiLevelType w:val="hybridMultilevel"/>
    <w:tmpl w:val="50BE1FB6"/>
    <w:lvl w:ilvl="0" w:tplc="D4544FCC">
      <w:start w:val="1"/>
      <w:numFmt w:val="decimal"/>
      <w:lvlText w:val="2.%1."/>
      <w:lvlJc w:val="right"/>
      <w:pPr>
        <w:ind w:left="720" w:hanging="360"/>
      </w:pPr>
      <w:rPr>
        <w:rFonts w:hint="default"/>
      </w:rPr>
    </w:lvl>
    <w:lvl w:ilvl="1" w:tplc="B3C8B174">
      <w:start w:val="1"/>
      <w:numFmt w:val="lowerLetter"/>
      <w:lvlText w:val="%2."/>
      <w:lvlJc w:val="left"/>
      <w:pPr>
        <w:ind w:left="1440" w:hanging="360"/>
      </w:pPr>
    </w:lvl>
    <w:lvl w:ilvl="2" w:tplc="46E8C6E4">
      <w:start w:val="1"/>
      <w:numFmt w:val="lowerRoman"/>
      <w:lvlText w:val="%3."/>
      <w:lvlJc w:val="right"/>
      <w:pPr>
        <w:ind w:left="2160" w:hanging="180"/>
      </w:pPr>
    </w:lvl>
    <w:lvl w:ilvl="3" w:tplc="9760B68C">
      <w:start w:val="1"/>
      <w:numFmt w:val="decimal"/>
      <w:lvlText w:val="%4."/>
      <w:lvlJc w:val="left"/>
      <w:pPr>
        <w:ind w:left="2880" w:hanging="360"/>
      </w:pPr>
    </w:lvl>
    <w:lvl w:ilvl="4" w:tplc="8F1225A2">
      <w:start w:val="1"/>
      <w:numFmt w:val="lowerLetter"/>
      <w:lvlText w:val="%5."/>
      <w:lvlJc w:val="left"/>
      <w:pPr>
        <w:ind w:left="3600" w:hanging="360"/>
      </w:pPr>
    </w:lvl>
    <w:lvl w:ilvl="5" w:tplc="3EF2310E">
      <w:start w:val="1"/>
      <w:numFmt w:val="lowerRoman"/>
      <w:lvlText w:val="%6."/>
      <w:lvlJc w:val="right"/>
      <w:pPr>
        <w:ind w:left="4320" w:hanging="180"/>
      </w:pPr>
    </w:lvl>
    <w:lvl w:ilvl="6" w:tplc="41DE733C">
      <w:start w:val="1"/>
      <w:numFmt w:val="decimal"/>
      <w:lvlText w:val="%7."/>
      <w:lvlJc w:val="left"/>
      <w:pPr>
        <w:ind w:left="5040" w:hanging="360"/>
      </w:pPr>
    </w:lvl>
    <w:lvl w:ilvl="7" w:tplc="574C51CC">
      <w:start w:val="1"/>
      <w:numFmt w:val="lowerLetter"/>
      <w:lvlText w:val="%8."/>
      <w:lvlJc w:val="left"/>
      <w:pPr>
        <w:ind w:left="5760" w:hanging="360"/>
      </w:pPr>
    </w:lvl>
    <w:lvl w:ilvl="8" w:tplc="5A90C0D6">
      <w:start w:val="1"/>
      <w:numFmt w:val="lowerRoman"/>
      <w:lvlText w:val="%9."/>
      <w:lvlJc w:val="right"/>
      <w:pPr>
        <w:ind w:left="6480" w:hanging="180"/>
      </w:pPr>
    </w:lvl>
  </w:abstractNum>
  <w:abstractNum w:abstractNumId="55" w15:restartNumberingAfterBreak="0">
    <w:nsid w:val="66796C92"/>
    <w:multiLevelType w:val="multilevel"/>
    <w:tmpl w:val="DDDCE1F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8252BB9"/>
    <w:multiLevelType w:val="hybridMultilevel"/>
    <w:tmpl w:val="1BB8B010"/>
    <w:lvl w:ilvl="0" w:tplc="DBDC2020">
      <w:start w:val="1"/>
      <w:numFmt w:val="decimal"/>
      <w:lvlText w:val="3.%1."/>
      <w:lvlJc w:val="right"/>
      <w:pPr>
        <w:ind w:left="720" w:hanging="360"/>
      </w:pPr>
      <w:rPr>
        <w:rFonts w:hint="default"/>
      </w:rPr>
    </w:lvl>
    <w:lvl w:ilvl="1" w:tplc="F03CAE66">
      <w:start w:val="1"/>
      <w:numFmt w:val="lowerLetter"/>
      <w:lvlText w:val="%2."/>
      <w:lvlJc w:val="left"/>
      <w:pPr>
        <w:ind w:left="1440" w:hanging="360"/>
      </w:pPr>
    </w:lvl>
    <w:lvl w:ilvl="2" w:tplc="FAF63812">
      <w:start w:val="1"/>
      <w:numFmt w:val="lowerRoman"/>
      <w:lvlText w:val="%3."/>
      <w:lvlJc w:val="right"/>
      <w:pPr>
        <w:ind w:left="2160" w:hanging="180"/>
      </w:pPr>
    </w:lvl>
    <w:lvl w:ilvl="3" w:tplc="8C5288F4">
      <w:start w:val="1"/>
      <w:numFmt w:val="decimal"/>
      <w:lvlText w:val="%4."/>
      <w:lvlJc w:val="left"/>
      <w:pPr>
        <w:ind w:left="2880" w:hanging="360"/>
      </w:pPr>
    </w:lvl>
    <w:lvl w:ilvl="4" w:tplc="98CC3E6E">
      <w:start w:val="1"/>
      <w:numFmt w:val="lowerLetter"/>
      <w:lvlText w:val="%5."/>
      <w:lvlJc w:val="left"/>
      <w:pPr>
        <w:ind w:left="3600" w:hanging="360"/>
      </w:pPr>
    </w:lvl>
    <w:lvl w:ilvl="5" w:tplc="8AAA0F76">
      <w:start w:val="1"/>
      <w:numFmt w:val="lowerRoman"/>
      <w:lvlText w:val="%6."/>
      <w:lvlJc w:val="right"/>
      <w:pPr>
        <w:ind w:left="4320" w:hanging="180"/>
      </w:pPr>
    </w:lvl>
    <w:lvl w:ilvl="6" w:tplc="6D5614DA">
      <w:start w:val="1"/>
      <w:numFmt w:val="decimal"/>
      <w:lvlText w:val="%7."/>
      <w:lvlJc w:val="left"/>
      <w:pPr>
        <w:ind w:left="5040" w:hanging="360"/>
      </w:pPr>
    </w:lvl>
    <w:lvl w:ilvl="7" w:tplc="4F76E1F2">
      <w:start w:val="1"/>
      <w:numFmt w:val="lowerLetter"/>
      <w:lvlText w:val="%8."/>
      <w:lvlJc w:val="left"/>
      <w:pPr>
        <w:ind w:left="5760" w:hanging="360"/>
      </w:pPr>
    </w:lvl>
    <w:lvl w:ilvl="8" w:tplc="970E80B2">
      <w:start w:val="1"/>
      <w:numFmt w:val="lowerRoman"/>
      <w:lvlText w:val="%9."/>
      <w:lvlJc w:val="right"/>
      <w:pPr>
        <w:ind w:left="6480" w:hanging="180"/>
      </w:pPr>
    </w:lvl>
  </w:abstractNum>
  <w:abstractNum w:abstractNumId="57" w15:restartNumberingAfterBreak="0">
    <w:nsid w:val="683169AE"/>
    <w:multiLevelType w:val="multilevel"/>
    <w:tmpl w:val="2976E1C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8" w15:restartNumberingAfterBreak="0">
    <w:nsid w:val="69716E39"/>
    <w:multiLevelType w:val="multilevel"/>
    <w:tmpl w:val="8692199E"/>
    <w:lvl w:ilvl="0">
      <w:start w:val="1"/>
      <w:numFmt w:val="decimal"/>
      <w:lvlText w:val="%1."/>
      <w:lvlJc w:val="left"/>
      <w:pPr>
        <w:ind w:left="3196" w:hanging="360"/>
      </w:pPr>
      <w:rPr>
        <w:b/>
      </w:rPr>
    </w:lvl>
    <w:lvl w:ilvl="1">
      <w:start w:val="1"/>
      <w:numFmt w:val="decimal"/>
      <w:isLgl/>
      <w:lvlText w:val="%1.%2."/>
      <w:lvlJc w:val="left"/>
      <w:pPr>
        <w:ind w:left="29" w:firstLine="397"/>
      </w:pPr>
      <w:rPr>
        <w:color w:val="auto"/>
      </w:rPr>
    </w:lvl>
    <w:lvl w:ilvl="2">
      <w:start w:val="1"/>
      <w:numFmt w:val="decimal"/>
      <w:isLgl/>
      <w:lvlText w:val="%1.%2.%3."/>
      <w:lvlJc w:val="left"/>
      <w:pPr>
        <w:ind w:left="-397" w:firstLine="397"/>
      </w:pPr>
      <w:rPr>
        <w:color w:val="auto"/>
      </w:rPr>
    </w:lvl>
    <w:lvl w:ilvl="3">
      <w:start w:val="1"/>
      <w:numFmt w:val="decimal"/>
      <w:isLgl/>
      <w:lvlText w:val="%1.%2.%3.%4."/>
      <w:lvlJc w:val="left"/>
      <w:pPr>
        <w:ind w:left="2934" w:hanging="1425"/>
      </w:pPr>
      <w:rPr>
        <w:color w:val="auto"/>
      </w:rPr>
    </w:lvl>
    <w:lvl w:ilvl="4">
      <w:start w:val="1"/>
      <w:numFmt w:val="decimal"/>
      <w:isLgl/>
      <w:lvlText w:val="%1.%2.%3.%4.%5."/>
      <w:lvlJc w:val="left"/>
      <w:pPr>
        <w:ind w:left="3317" w:hanging="1425"/>
      </w:pPr>
      <w:rPr>
        <w:color w:val="auto"/>
      </w:rPr>
    </w:lvl>
    <w:lvl w:ilvl="5">
      <w:start w:val="1"/>
      <w:numFmt w:val="decimal"/>
      <w:isLgl/>
      <w:lvlText w:val="%1.%2.%3.%4.%5.%6."/>
      <w:lvlJc w:val="left"/>
      <w:pPr>
        <w:ind w:left="3715" w:hanging="1440"/>
      </w:pPr>
      <w:rPr>
        <w:color w:val="auto"/>
      </w:rPr>
    </w:lvl>
    <w:lvl w:ilvl="6">
      <w:start w:val="1"/>
      <w:numFmt w:val="decimal"/>
      <w:isLgl/>
      <w:lvlText w:val="%1.%2.%3.%4.%5.%6.%7."/>
      <w:lvlJc w:val="left"/>
      <w:pPr>
        <w:ind w:left="4098" w:hanging="1440"/>
      </w:pPr>
      <w:rPr>
        <w:color w:val="auto"/>
      </w:rPr>
    </w:lvl>
    <w:lvl w:ilvl="7">
      <w:start w:val="1"/>
      <w:numFmt w:val="decimal"/>
      <w:isLgl/>
      <w:lvlText w:val="%1.%2.%3.%4.%5.%6.%7.%8."/>
      <w:lvlJc w:val="left"/>
      <w:pPr>
        <w:ind w:left="4841" w:hanging="1800"/>
      </w:pPr>
      <w:rPr>
        <w:color w:val="auto"/>
      </w:rPr>
    </w:lvl>
    <w:lvl w:ilvl="8">
      <w:start w:val="1"/>
      <w:numFmt w:val="decimal"/>
      <w:isLgl/>
      <w:lvlText w:val="%1.%2.%3.%4.%5.%6.%7.%8.%9."/>
      <w:lvlJc w:val="left"/>
      <w:pPr>
        <w:ind w:left="5224" w:hanging="1800"/>
      </w:pPr>
      <w:rPr>
        <w:color w:val="auto"/>
      </w:rPr>
    </w:lvl>
  </w:abstractNum>
  <w:abstractNum w:abstractNumId="59" w15:restartNumberingAfterBreak="0">
    <w:nsid w:val="6A087920"/>
    <w:multiLevelType w:val="multilevel"/>
    <w:tmpl w:val="28C4640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15:restartNumberingAfterBreak="0">
    <w:nsid w:val="6A5B03B3"/>
    <w:multiLevelType w:val="hybridMultilevel"/>
    <w:tmpl w:val="2EB06A44"/>
    <w:lvl w:ilvl="0" w:tplc="4CD282EE">
      <w:start w:val="10"/>
      <w:numFmt w:val="decimal"/>
      <w:lvlText w:val="%1."/>
      <w:lvlJc w:val="left"/>
      <w:pPr>
        <w:ind w:left="1251" w:hanging="375"/>
      </w:pPr>
      <w:rPr>
        <w:rFonts w:hint="default"/>
      </w:rPr>
    </w:lvl>
    <w:lvl w:ilvl="1" w:tplc="691CCC00">
      <w:start w:val="1"/>
      <w:numFmt w:val="lowerLetter"/>
      <w:lvlText w:val="%2."/>
      <w:lvlJc w:val="left"/>
      <w:pPr>
        <w:ind w:left="1956" w:hanging="360"/>
      </w:pPr>
    </w:lvl>
    <w:lvl w:ilvl="2" w:tplc="D2326EA4">
      <w:start w:val="1"/>
      <w:numFmt w:val="lowerRoman"/>
      <w:lvlText w:val="%3."/>
      <w:lvlJc w:val="right"/>
      <w:pPr>
        <w:ind w:left="2676" w:hanging="180"/>
      </w:pPr>
    </w:lvl>
    <w:lvl w:ilvl="3" w:tplc="0F849F1A">
      <w:start w:val="1"/>
      <w:numFmt w:val="decimal"/>
      <w:lvlText w:val="%4."/>
      <w:lvlJc w:val="left"/>
      <w:pPr>
        <w:ind w:left="3396" w:hanging="360"/>
      </w:pPr>
    </w:lvl>
    <w:lvl w:ilvl="4" w:tplc="18887916">
      <w:start w:val="1"/>
      <w:numFmt w:val="lowerLetter"/>
      <w:lvlText w:val="%5."/>
      <w:lvlJc w:val="left"/>
      <w:pPr>
        <w:ind w:left="4116" w:hanging="360"/>
      </w:pPr>
    </w:lvl>
    <w:lvl w:ilvl="5" w:tplc="D450BED8">
      <w:start w:val="1"/>
      <w:numFmt w:val="lowerRoman"/>
      <w:lvlText w:val="%6."/>
      <w:lvlJc w:val="right"/>
      <w:pPr>
        <w:ind w:left="4836" w:hanging="180"/>
      </w:pPr>
    </w:lvl>
    <w:lvl w:ilvl="6" w:tplc="160C11B0">
      <w:start w:val="1"/>
      <w:numFmt w:val="decimal"/>
      <w:lvlText w:val="%7."/>
      <w:lvlJc w:val="left"/>
      <w:pPr>
        <w:ind w:left="5556" w:hanging="360"/>
      </w:pPr>
    </w:lvl>
    <w:lvl w:ilvl="7" w:tplc="D5C8D29C">
      <w:start w:val="1"/>
      <w:numFmt w:val="lowerLetter"/>
      <w:lvlText w:val="%8."/>
      <w:lvlJc w:val="left"/>
      <w:pPr>
        <w:ind w:left="6276" w:hanging="360"/>
      </w:pPr>
    </w:lvl>
    <w:lvl w:ilvl="8" w:tplc="594E798E">
      <w:start w:val="1"/>
      <w:numFmt w:val="lowerRoman"/>
      <w:lvlText w:val="%9."/>
      <w:lvlJc w:val="right"/>
      <w:pPr>
        <w:ind w:left="6996" w:hanging="180"/>
      </w:pPr>
    </w:lvl>
  </w:abstractNum>
  <w:abstractNum w:abstractNumId="61" w15:restartNumberingAfterBreak="0">
    <w:nsid w:val="6A77209C"/>
    <w:multiLevelType w:val="hybridMultilevel"/>
    <w:tmpl w:val="6EF66DEC"/>
    <w:lvl w:ilvl="0" w:tplc="90F8243A">
      <w:start w:val="1"/>
      <w:numFmt w:val="bullet"/>
      <w:lvlText w:val="–"/>
      <w:lvlJc w:val="left"/>
      <w:pPr>
        <w:ind w:left="720" w:hanging="360"/>
      </w:pPr>
      <w:rPr>
        <w:rFonts w:ascii="Arial" w:eastAsia="Arial" w:hAnsi="Arial" w:cs="Arial" w:hint="default"/>
      </w:rPr>
    </w:lvl>
    <w:lvl w:ilvl="1" w:tplc="25082206">
      <w:start w:val="1"/>
      <w:numFmt w:val="bullet"/>
      <w:lvlText w:val="o"/>
      <w:lvlJc w:val="left"/>
      <w:pPr>
        <w:ind w:left="1440" w:hanging="360"/>
      </w:pPr>
      <w:rPr>
        <w:rFonts w:ascii="Courier New" w:eastAsia="Courier New" w:hAnsi="Courier New" w:cs="Courier New" w:hint="default"/>
      </w:rPr>
    </w:lvl>
    <w:lvl w:ilvl="2" w:tplc="9B7A1E12">
      <w:start w:val="1"/>
      <w:numFmt w:val="bullet"/>
      <w:lvlText w:val="§"/>
      <w:lvlJc w:val="left"/>
      <w:pPr>
        <w:ind w:left="2160" w:hanging="360"/>
      </w:pPr>
      <w:rPr>
        <w:rFonts w:ascii="Wingdings" w:eastAsia="Wingdings" w:hAnsi="Wingdings" w:cs="Wingdings" w:hint="default"/>
      </w:rPr>
    </w:lvl>
    <w:lvl w:ilvl="3" w:tplc="F1EA505C">
      <w:start w:val="1"/>
      <w:numFmt w:val="bullet"/>
      <w:lvlText w:val="·"/>
      <w:lvlJc w:val="left"/>
      <w:pPr>
        <w:ind w:left="2880" w:hanging="360"/>
      </w:pPr>
      <w:rPr>
        <w:rFonts w:ascii="Symbol" w:eastAsia="Symbol" w:hAnsi="Symbol" w:cs="Symbol" w:hint="default"/>
      </w:rPr>
    </w:lvl>
    <w:lvl w:ilvl="4" w:tplc="4EBAB574">
      <w:start w:val="1"/>
      <w:numFmt w:val="bullet"/>
      <w:lvlText w:val="o"/>
      <w:lvlJc w:val="left"/>
      <w:pPr>
        <w:ind w:left="3600" w:hanging="360"/>
      </w:pPr>
      <w:rPr>
        <w:rFonts w:ascii="Courier New" w:eastAsia="Courier New" w:hAnsi="Courier New" w:cs="Courier New" w:hint="default"/>
      </w:rPr>
    </w:lvl>
    <w:lvl w:ilvl="5" w:tplc="B18853E4">
      <w:start w:val="1"/>
      <w:numFmt w:val="bullet"/>
      <w:lvlText w:val="§"/>
      <w:lvlJc w:val="left"/>
      <w:pPr>
        <w:ind w:left="4320" w:hanging="360"/>
      </w:pPr>
      <w:rPr>
        <w:rFonts w:ascii="Wingdings" w:eastAsia="Wingdings" w:hAnsi="Wingdings" w:cs="Wingdings" w:hint="default"/>
      </w:rPr>
    </w:lvl>
    <w:lvl w:ilvl="6" w:tplc="CBC029DA">
      <w:start w:val="1"/>
      <w:numFmt w:val="bullet"/>
      <w:lvlText w:val="·"/>
      <w:lvlJc w:val="left"/>
      <w:pPr>
        <w:ind w:left="5040" w:hanging="360"/>
      </w:pPr>
      <w:rPr>
        <w:rFonts w:ascii="Symbol" w:eastAsia="Symbol" w:hAnsi="Symbol" w:cs="Symbol" w:hint="default"/>
      </w:rPr>
    </w:lvl>
    <w:lvl w:ilvl="7" w:tplc="FFDE6A90">
      <w:start w:val="1"/>
      <w:numFmt w:val="bullet"/>
      <w:lvlText w:val="o"/>
      <w:lvlJc w:val="left"/>
      <w:pPr>
        <w:ind w:left="5760" w:hanging="360"/>
      </w:pPr>
      <w:rPr>
        <w:rFonts w:ascii="Courier New" w:eastAsia="Courier New" w:hAnsi="Courier New" w:cs="Courier New" w:hint="default"/>
      </w:rPr>
    </w:lvl>
    <w:lvl w:ilvl="8" w:tplc="87E6EB92">
      <w:start w:val="1"/>
      <w:numFmt w:val="bullet"/>
      <w:lvlText w:val="§"/>
      <w:lvlJc w:val="left"/>
      <w:pPr>
        <w:ind w:left="6480" w:hanging="360"/>
      </w:pPr>
      <w:rPr>
        <w:rFonts w:ascii="Wingdings" w:eastAsia="Wingdings" w:hAnsi="Wingdings" w:cs="Wingdings" w:hint="default"/>
      </w:rPr>
    </w:lvl>
  </w:abstractNum>
  <w:abstractNum w:abstractNumId="62" w15:restartNumberingAfterBreak="0">
    <w:nsid w:val="6D3B4AF3"/>
    <w:multiLevelType w:val="hybridMultilevel"/>
    <w:tmpl w:val="425E80E0"/>
    <w:lvl w:ilvl="0" w:tplc="9A204130">
      <w:start w:val="1"/>
      <w:numFmt w:val="decimal"/>
      <w:lvlText w:val="%1."/>
      <w:lvlJc w:val="left"/>
      <w:pPr>
        <w:tabs>
          <w:tab w:val="num" w:pos="360"/>
        </w:tabs>
        <w:ind w:left="360" w:hanging="360"/>
      </w:pPr>
    </w:lvl>
    <w:lvl w:ilvl="1" w:tplc="432098E2">
      <w:start w:val="1"/>
      <w:numFmt w:val="lowerLetter"/>
      <w:lvlText w:val="%2."/>
      <w:lvlJc w:val="left"/>
      <w:pPr>
        <w:tabs>
          <w:tab w:val="num" w:pos="1440"/>
        </w:tabs>
        <w:ind w:left="1440" w:hanging="360"/>
      </w:pPr>
    </w:lvl>
    <w:lvl w:ilvl="2" w:tplc="A9E08CE8">
      <w:start w:val="1"/>
      <w:numFmt w:val="lowerRoman"/>
      <w:lvlText w:val="%3."/>
      <w:lvlJc w:val="right"/>
      <w:pPr>
        <w:tabs>
          <w:tab w:val="num" w:pos="2160"/>
        </w:tabs>
        <w:ind w:left="2160" w:hanging="180"/>
      </w:pPr>
    </w:lvl>
    <w:lvl w:ilvl="3" w:tplc="4A340362">
      <w:start w:val="1"/>
      <w:numFmt w:val="decimal"/>
      <w:lvlText w:val="%4."/>
      <w:lvlJc w:val="left"/>
      <w:pPr>
        <w:tabs>
          <w:tab w:val="num" w:pos="2880"/>
        </w:tabs>
        <w:ind w:left="2880" w:hanging="360"/>
      </w:pPr>
    </w:lvl>
    <w:lvl w:ilvl="4" w:tplc="235614CA">
      <w:start w:val="1"/>
      <w:numFmt w:val="lowerLetter"/>
      <w:lvlText w:val="%5."/>
      <w:lvlJc w:val="left"/>
      <w:pPr>
        <w:tabs>
          <w:tab w:val="num" w:pos="3600"/>
        </w:tabs>
        <w:ind w:left="3600" w:hanging="360"/>
      </w:pPr>
    </w:lvl>
    <w:lvl w:ilvl="5" w:tplc="D4AC7FA0">
      <w:start w:val="1"/>
      <w:numFmt w:val="lowerRoman"/>
      <w:lvlText w:val="%6."/>
      <w:lvlJc w:val="right"/>
      <w:pPr>
        <w:tabs>
          <w:tab w:val="num" w:pos="4320"/>
        </w:tabs>
        <w:ind w:left="4320" w:hanging="180"/>
      </w:pPr>
    </w:lvl>
    <w:lvl w:ilvl="6" w:tplc="C4D000E6">
      <w:start w:val="1"/>
      <w:numFmt w:val="decimal"/>
      <w:lvlText w:val="%7."/>
      <w:lvlJc w:val="left"/>
      <w:pPr>
        <w:tabs>
          <w:tab w:val="num" w:pos="5040"/>
        </w:tabs>
        <w:ind w:left="5040" w:hanging="360"/>
      </w:pPr>
    </w:lvl>
    <w:lvl w:ilvl="7" w:tplc="C6F090D8">
      <w:start w:val="1"/>
      <w:numFmt w:val="lowerLetter"/>
      <w:lvlText w:val="%8."/>
      <w:lvlJc w:val="left"/>
      <w:pPr>
        <w:tabs>
          <w:tab w:val="num" w:pos="5760"/>
        </w:tabs>
        <w:ind w:left="5760" w:hanging="360"/>
      </w:pPr>
    </w:lvl>
    <w:lvl w:ilvl="8" w:tplc="1FD6B2F4">
      <w:start w:val="1"/>
      <w:numFmt w:val="lowerRoman"/>
      <w:lvlText w:val="%9."/>
      <w:lvlJc w:val="right"/>
      <w:pPr>
        <w:tabs>
          <w:tab w:val="num" w:pos="6480"/>
        </w:tabs>
        <w:ind w:left="6480" w:hanging="180"/>
      </w:pPr>
    </w:lvl>
  </w:abstractNum>
  <w:abstractNum w:abstractNumId="63" w15:restartNumberingAfterBreak="0">
    <w:nsid w:val="6D552483"/>
    <w:multiLevelType w:val="multilevel"/>
    <w:tmpl w:val="F0F23DE4"/>
    <w:lvl w:ilvl="0">
      <w:start w:val="1"/>
      <w:numFmt w:val="decimal"/>
      <w:lvlText w:val="%1."/>
      <w:lvlJc w:val="left"/>
      <w:pPr>
        <w:ind w:left="360" w:hanging="360"/>
      </w:pPr>
    </w:lvl>
    <w:lvl w:ilvl="1">
      <w:start w:val="1"/>
      <w:numFmt w:val="decimal"/>
      <w:lvlText w:val="%1.%2."/>
      <w:lvlJc w:val="left"/>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D663B3F"/>
    <w:multiLevelType w:val="hybridMultilevel"/>
    <w:tmpl w:val="441EA032"/>
    <w:lvl w:ilvl="0" w:tplc="23224358">
      <w:start w:val="1"/>
      <w:numFmt w:val="decimal"/>
      <w:suff w:val="space"/>
      <w:lvlText w:val="%1)"/>
      <w:lvlJc w:val="left"/>
      <w:pPr>
        <w:ind w:left="0" w:firstLine="0"/>
      </w:pPr>
      <w:rPr>
        <w:rFonts w:hint="default"/>
      </w:rPr>
    </w:lvl>
    <w:lvl w:ilvl="1" w:tplc="E7181676">
      <w:start w:val="1"/>
      <w:numFmt w:val="lowerLetter"/>
      <w:lvlText w:val="%2."/>
      <w:lvlJc w:val="left"/>
      <w:pPr>
        <w:ind w:left="1150" w:hanging="360"/>
      </w:pPr>
    </w:lvl>
    <w:lvl w:ilvl="2" w:tplc="01A8F57E">
      <w:start w:val="1"/>
      <w:numFmt w:val="lowerRoman"/>
      <w:lvlText w:val="%3."/>
      <w:lvlJc w:val="right"/>
      <w:pPr>
        <w:ind w:left="1870" w:hanging="180"/>
      </w:pPr>
    </w:lvl>
    <w:lvl w:ilvl="3" w:tplc="7526BE5E">
      <w:start w:val="1"/>
      <w:numFmt w:val="decimal"/>
      <w:lvlText w:val="%4."/>
      <w:lvlJc w:val="left"/>
      <w:pPr>
        <w:ind w:left="2590" w:hanging="360"/>
      </w:pPr>
    </w:lvl>
    <w:lvl w:ilvl="4" w:tplc="B286574E">
      <w:start w:val="1"/>
      <w:numFmt w:val="lowerLetter"/>
      <w:lvlText w:val="%5."/>
      <w:lvlJc w:val="left"/>
      <w:pPr>
        <w:ind w:left="3310" w:hanging="360"/>
      </w:pPr>
    </w:lvl>
    <w:lvl w:ilvl="5" w:tplc="D4600DC2">
      <w:start w:val="1"/>
      <w:numFmt w:val="lowerRoman"/>
      <w:lvlText w:val="%6."/>
      <w:lvlJc w:val="right"/>
      <w:pPr>
        <w:ind w:left="4030" w:hanging="180"/>
      </w:pPr>
    </w:lvl>
    <w:lvl w:ilvl="6" w:tplc="3DC2AE3A">
      <w:start w:val="1"/>
      <w:numFmt w:val="decimal"/>
      <w:lvlText w:val="%7."/>
      <w:lvlJc w:val="left"/>
      <w:pPr>
        <w:ind w:left="4750" w:hanging="360"/>
      </w:pPr>
    </w:lvl>
    <w:lvl w:ilvl="7" w:tplc="92AAF89E">
      <w:start w:val="1"/>
      <w:numFmt w:val="lowerLetter"/>
      <w:lvlText w:val="%8."/>
      <w:lvlJc w:val="left"/>
      <w:pPr>
        <w:ind w:left="5470" w:hanging="360"/>
      </w:pPr>
    </w:lvl>
    <w:lvl w:ilvl="8" w:tplc="61B84A72">
      <w:start w:val="1"/>
      <w:numFmt w:val="lowerRoman"/>
      <w:lvlText w:val="%9."/>
      <w:lvlJc w:val="right"/>
      <w:pPr>
        <w:ind w:left="6190" w:hanging="180"/>
      </w:pPr>
    </w:lvl>
  </w:abstractNum>
  <w:abstractNum w:abstractNumId="65" w15:restartNumberingAfterBreak="0">
    <w:nsid w:val="6DD00DD2"/>
    <w:multiLevelType w:val="multilevel"/>
    <w:tmpl w:val="DD8611A2"/>
    <w:lvl w:ilvl="0">
      <w:start w:val="1"/>
      <w:numFmt w:val="decimal"/>
      <w:lvlText w:val="%1."/>
      <w:lvlJc w:val="left"/>
      <w:pPr>
        <w:ind w:left="3196" w:hanging="360"/>
      </w:pPr>
      <w:rPr>
        <w:b/>
      </w:rPr>
    </w:lvl>
    <w:lvl w:ilvl="1">
      <w:start w:val="1"/>
      <w:numFmt w:val="decimal"/>
      <w:isLgl/>
      <w:lvlText w:val="%1.%2."/>
      <w:lvlJc w:val="left"/>
      <w:pPr>
        <w:ind w:left="29" w:firstLine="397"/>
      </w:pPr>
      <w:rPr>
        <w:rFonts w:ascii="Times New Roman" w:eastAsia="Times New Roman" w:hAnsi="Times New Roman" w:cs="Times New Roman"/>
        <w:color w:val="auto"/>
      </w:rPr>
    </w:lvl>
    <w:lvl w:ilvl="2">
      <w:start w:val="1"/>
      <w:numFmt w:val="decimal"/>
      <w:isLgl/>
      <w:lvlText w:val="%1.%2.%3."/>
      <w:lvlJc w:val="left"/>
      <w:pPr>
        <w:ind w:left="-397" w:firstLine="397"/>
      </w:pPr>
      <w:rPr>
        <w:color w:val="auto"/>
      </w:rPr>
    </w:lvl>
    <w:lvl w:ilvl="3">
      <w:start w:val="1"/>
      <w:numFmt w:val="decimal"/>
      <w:isLgl/>
      <w:lvlText w:val="%1.%2.%3.%4."/>
      <w:lvlJc w:val="left"/>
      <w:pPr>
        <w:ind w:left="2934" w:hanging="1425"/>
      </w:pPr>
      <w:rPr>
        <w:color w:val="auto"/>
      </w:rPr>
    </w:lvl>
    <w:lvl w:ilvl="4">
      <w:start w:val="1"/>
      <w:numFmt w:val="decimal"/>
      <w:isLgl/>
      <w:lvlText w:val="%1.%2.%3.%4.%5."/>
      <w:lvlJc w:val="left"/>
      <w:pPr>
        <w:ind w:left="3317" w:hanging="1425"/>
      </w:pPr>
      <w:rPr>
        <w:color w:val="auto"/>
      </w:rPr>
    </w:lvl>
    <w:lvl w:ilvl="5">
      <w:start w:val="1"/>
      <w:numFmt w:val="decimal"/>
      <w:isLgl/>
      <w:lvlText w:val="%1.%2.%3.%4.%5.%6."/>
      <w:lvlJc w:val="left"/>
      <w:pPr>
        <w:ind w:left="3715" w:hanging="1440"/>
      </w:pPr>
      <w:rPr>
        <w:color w:val="auto"/>
      </w:rPr>
    </w:lvl>
    <w:lvl w:ilvl="6">
      <w:start w:val="1"/>
      <w:numFmt w:val="decimal"/>
      <w:isLgl/>
      <w:lvlText w:val="%1.%2.%3.%4.%5.%6.%7."/>
      <w:lvlJc w:val="left"/>
      <w:pPr>
        <w:ind w:left="4098" w:hanging="1440"/>
      </w:pPr>
      <w:rPr>
        <w:color w:val="auto"/>
      </w:rPr>
    </w:lvl>
    <w:lvl w:ilvl="7">
      <w:start w:val="1"/>
      <w:numFmt w:val="decimal"/>
      <w:isLgl/>
      <w:lvlText w:val="%1.%2.%3.%4.%5.%6.%7.%8."/>
      <w:lvlJc w:val="left"/>
      <w:pPr>
        <w:ind w:left="4841" w:hanging="1800"/>
      </w:pPr>
      <w:rPr>
        <w:color w:val="auto"/>
      </w:rPr>
    </w:lvl>
    <w:lvl w:ilvl="8">
      <w:start w:val="1"/>
      <w:numFmt w:val="decimal"/>
      <w:isLgl/>
      <w:lvlText w:val="%1.%2.%3.%4.%5.%6.%7.%8.%9."/>
      <w:lvlJc w:val="left"/>
      <w:pPr>
        <w:ind w:left="5224" w:hanging="1800"/>
      </w:pPr>
      <w:rPr>
        <w:color w:val="auto"/>
      </w:rPr>
    </w:lvl>
  </w:abstractNum>
  <w:abstractNum w:abstractNumId="66" w15:restartNumberingAfterBreak="0">
    <w:nsid w:val="6EE645E2"/>
    <w:multiLevelType w:val="hybridMultilevel"/>
    <w:tmpl w:val="5F1AEAA4"/>
    <w:styleLink w:val="WWNum22"/>
    <w:lvl w:ilvl="0" w:tplc="3C98031E">
      <w:start w:val="1"/>
      <w:numFmt w:val="bullet"/>
      <w:pStyle w:val="WWNum22"/>
      <w:lvlText w:val="-"/>
      <w:lvlJc w:val="left"/>
      <w:rPr>
        <w:rFonts w:ascii="Symbol" w:hAnsi="Symbol"/>
      </w:rPr>
    </w:lvl>
    <w:lvl w:ilvl="1" w:tplc="F28ECDE0">
      <w:start w:val="1"/>
      <w:numFmt w:val="bullet"/>
      <w:lvlText w:val="o"/>
      <w:lvlJc w:val="left"/>
      <w:rPr>
        <w:rFonts w:ascii="Courier New" w:hAnsi="Courier New" w:cs="Courier New"/>
      </w:rPr>
    </w:lvl>
    <w:lvl w:ilvl="2" w:tplc="BF384D1A">
      <w:start w:val="1"/>
      <w:numFmt w:val="bullet"/>
      <w:lvlText w:val=""/>
      <w:lvlJc w:val="left"/>
      <w:rPr>
        <w:rFonts w:ascii="Wingdings" w:hAnsi="Wingdings"/>
      </w:rPr>
    </w:lvl>
    <w:lvl w:ilvl="3" w:tplc="3AD2F09C">
      <w:start w:val="1"/>
      <w:numFmt w:val="bullet"/>
      <w:lvlText w:val=""/>
      <w:lvlJc w:val="left"/>
      <w:rPr>
        <w:rFonts w:ascii="Symbol" w:hAnsi="Symbol"/>
      </w:rPr>
    </w:lvl>
    <w:lvl w:ilvl="4" w:tplc="1D3CF292">
      <w:start w:val="1"/>
      <w:numFmt w:val="bullet"/>
      <w:lvlText w:val="o"/>
      <w:lvlJc w:val="left"/>
      <w:rPr>
        <w:rFonts w:ascii="Courier New" w:hAnsi="Courier New" w:cs="Courier New"/>
      </w:rPr>
    </w:lvl>
    <w:lvl w:ilvl="5" w:tplc="8C6A5F64">
      <w:start w:val="1"/>
      <w:numFmt w:val="bullet"/>
      <w:lvlText w:val=""/>
      <w:lvlJc w:val="left"/>
      <w:rPr>
        <w:rFonts w:ascii="Wingdings" w:hAnsi="Wingdings"/>
      </w:rPr>
    </w:lvl>
    <w:lvl w:ilvl="6" w:tplc="03821164">
      <w:start w:val="1"/>
      <w:numFmt w:val="bullet"/>
      <w:lvlText w:val=""/>
      <w:lvlJc w:val="left"/>
      <w:rPr>
        <w:rFonts w:ascii="Symbol" w:hAnsi="Symbol"/>
      </w:rPr>
    </w:lvl>
    <w:lvl w:ilvl="7" w:tplc="ABEABD1A">
      <w:start w:val="1"/>
      <w:numFmt w:val="bullet"/>
      <w:lvlText w:val="o"/>
      <w:lvlJc w:val="left"/>
      <w:rPr>
        <w:rFonts w:ascii="Courier New" w:hAnsi="Courier New" w:cs="Courier New"/>
      </w:rPr>
    </w:lvl>
    <w:lvl w:ilvl="8" w:tplc="415498AE">
      <w:start w:val="1"/>
      <w:numFmt w:val="bullet"/>
      <w:lvlText w:val=""/>
      <w:lvlJc w:val="left"/>
      <w:rPr>
        <w:rFonts w:ascii="Wingdings" w:hAnsi="Wingdings"/>
      </w:rPr>
    </w:lvl>
  </w:abstractNum>
  <w:abstractNum w:abstractNumId="67" w15:restartNumberingAfterBreak="0">
    <w:nsid w:val="74A6470F"/>
    <w:multiLevelType w:val="multilevel"/>
    <w:tmpl w:val="98266B96"/>
    <w:lvl w:ilvl="0">
      <w:start w:val="6"/>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705" w:hanging="360"/>
      </w:pPr>
      <w:rPr>
        <w:rFonts w:ascii="Times New Roman" w:eastAsia="Times New Roman" w:hAnsi="Times New Roman" w:cs="Times New Roman"/>
        <w:b w:val="0"/>
        <w:u w:val="none"/>
      </w:rPr>
    </w:lvl>
    <w:lvl w:ilvl="2">
      <w:start w:val="1"/>
      <w:numFmt w:val="decimal"/>
      <w:lvlText w:val="%1.%2.%3."/>
      <w:lvlJc w:val="right"/>
      <w:pPr>
        <w:ind w:left="1559" w:hanging="425"/>
      </w:pPr>
      <w:rPr>
        <w:rFonts w:ascii="Times New Roman" w:eastAsia="Times New Roman" w:hAnsi="Times New Roman" w:cs="Times New Roman"/>
        <w:b w:val="0"/>
        <w:u w:val="none"/>
      </w:rPr>
    </w:lvl>
    <w:lvl w:ilvl="3">
      <w:start w:val="1"/>
      <w:numFmt w:val="decimal"/>
      <w:lvlText w:val="%1.%2.%3.%4."/>
      <w:lvlJc w:val="right"/>
      <w:pPr>
        <w:ind w:left="2125" w:hanging="359"/>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8" w15:restartNumberingAfterBreak="0">
    <w:nsid w:val="762533A0"/>
    <w:multiLevelType w:val="hybridMultilevel"/>
    <w:tmpl w:val="59DE2F9E"/>
    <w:lvl w:ilvl="0" w:tplc="2B26DC6E">
      <w:start w:val="1"/>
      <w:numFmt w:val="bullet"/>
      <w:lvlText w:val="–"/>
      <w:lvlJc w:val="left"/>
      <w:pPr>
        <w:ind w:left="720" w:hanging="360"/>
      </w:pPr>
      <w:rPr>
        <w:rFonts w:ascii="Arial" w:eastAsia="Arial" w:hAnsi="Arial" w:cs="Arial" w:hint="default"/>
      </w:rPr>
    </w:lvl>
    <w:lvl w:ilvl="1" w:tplc="20FA65A2">
      <w:start w:val="1"/>
      <w:numFmt w:val="bullet"/>
      <w:lvlText w:val="o"/>
      <w:lvlJc w:val="left"/>
      <w:pPr>
        <w:ind w:left="1440" w:hanging="360"/>
      </w:pPr>
      <w:rPr>
        <w:rFonts w:ascii="Courier New" w:eastAsia="Courier New" w:hAnsi="Courier New" w:cs="Courier New" w:hint="default"/>
      </w:rPr>
    </w:lvl>
    <w:lvl w:ilvl="2" w:tplc="6B9CA7D6">
      <w:start w:val="1"/>
      <w:numFmt w:val="bullet"/>
      <w:lvlText w:val="§"/>
      <w:lvlJc w:val="left"/>
      <w:pPr>
        <w:ind w:left="2160" w:hanging="360"/>
      </w:pPr>
      <w:rPr>
        <w:rFonts w:ascii="Wingdings" w:eastAsia="Wingdings" w:hAnsi="Wingdings" w:cs="Wingdings" w:hint="default"/>
      </w:rPr>
    </w:lvl>
    <w:lvl w:ilvl="3" w:tplc="5714048A">
      <w:start w:val="1"/>
      <w:numFmt w:val="bullet"/>
      <w:lvlText w:val="·"/>
      <w:lvlJc w:val="left"/>
      <w:pPr>
        <w:ind w:left="2880" w:hanging="360"/>
      </w:pPr>
      <w:rPr>
        <w:rFonts w:ascii="Symbol" w:eastAsia="Symbol" w:hAnsi="Symbol" w:cs="Symbol" w:hint="default"/>
      </w:rPr>
    </w:lvl>
    <w:lvl w:ilvl="4" w:tplc="5BA2B92E">
      <w:start w:val="1"/>
      <w:numFmt w:val="bullet"/>
      <w:lvlText w:val="o"/>
      <w:lvlJc w:val="left"/>
      <w:pPr>
        <w:ind w:left="3600" w:hanging="360"/>
      </w:pPr>
      <w:rPr>
        <w:rFonts w:ascii="Courier New" w:eastAsia="Courier New" w:hAnsi="Courier New" w:cs="Courier New" w:hint="default"/>
      </w:rPr>
    </w:lvl>
    <w:lvl w:ilvl="5" w:tplc="CF58E960">
      <w:start w:val="1"/>
      <w:numFmt w:val="bullet"/>
      <w:lvlText w:val="§"/>
      <w:lvlJc w:val="left"/>
      <w:pPr>
        <w:ind w:left="4320" w:hanging="360"/>
      </w:pPr>
      <w:rPr>
        <w:rFonts w:ascii="Wingdings" w:eastAsia="Wingdings" w:hAnsi="Wingdings" w:cs="Wingdings" w:hint="default"/>
      </w:rPr>
    </w:lvl>
    <w:lvl w:ilvl="6" w:tplc="D06690A8">
      <w:start w:val="1"/>
      <w:numFmt w:val="bullet"/>
      <w:lvlText w:val="·"/>
      <w:lvlJc w:val="left"/>
      <w:pPr>
        <w:ind w:left="5040" w:hanging="360"/>
      </w:pPr>
      <w:rPr>
        <w:rFonts w:ascii="Symbol" w:eastAsia="Symbol" w:hAnsi="Symbol" w:cs="Symbol" w:hint="default"/>
      </w:rPr>
    </w:lvl>
    <w:lvl w:ilvl="7" w:tplc="073248BC">
      <w:start w:val="1"/>
      <w:numFmt w:val="bullet"/>
      <w:lvlText w:val="o"/>
      <w:lvlJc w:val="left"/>
      <w:pPr>
        <w:ind w:left="5760" w:hanging="360"/>
      </w:pPr>
      <w:rPr>
        <w:rFonts w:ascii="Courier New" w:eastAsia="Courier New" w:hAnsi="Courier New" w:cs="Courier New" w:hint="default"/>
      </w:rPr>
    </w:lvl>
    <w:lvl w:ilvl="8" w:tplc="C8EEFF72">
      <w:start w:val="1"/>
      <w:numFmt w:val="bullet"/>
      <w:lvlText w:val="§"/>
      <w:lvlJc w:val="left"/>
      <w:pPr>
        <w:ind w:left="6480" w:hanging="360"/>
      </w:pPr>
      <w:rPr>
        <w:rFonts w:ascii="Wingdings" w:eastAsia="Wingdings" w:hAnsi="Wingdings" w:cs="Wingdings" w:hint="default"/>
      </w:rPr>
    </w:lvl>
  </w:abstractNum>
  <w:abstractNum w:abstractNumId="69" w15:restartNumberingAfterBreak="0">
    <w:nsid w:val="764B6C07"/>
    <w:multiLevelType w:val="multilevel"/>
    <w:tmpl w:val="4962B6E8"/>
    <w:lvl w:ilvl="0">
      <w:start w:val="3"/>
      <w:numFmt w:val="decimal"/>
      <w:lvlText w:val="%1."/>
      <w:lvlJc w:val="right"/>
      <w:pPr>
        <w:ind w:left="720" w:hanging="360"/>
      </w:pPr>
      <w:rPr>
        <w:u w:val="none"/>
      </w:rPr>
    </w:lvl>
    <w:lvl w:ilvl="1">
      <w:start w:val="1"/>
      <w:numFmt w:val="decimal"/>
      <w:lvlText w:val="%1.%2."/>
      <w:lvlJc w:val="right"/>
      <w:pPr>
        <w:ind w:left="502" w:hanging="360"/>
      </w:pPr>
      <w:rPr>
        <w:u w:val="none"/>
      </w:rPr>
    </w:lvl>
    <w:lvl w:ilvl="2">
      <w:start w:val="1"/>
      <w:numFmt w:val="decimal"/>
      <w:lvlText w:val="%1.%2.%3."/>
      <w:lvlJc w:val="right"/>
      <w:pPr>
        <w:ind w:left="1559"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0" w15:restartNumberingAfterBreak="0">
    <w:nsid w:val="78256C13"/>
    <w:multiLevelType w:val="hybridMultilevel"/>
    <w:tmpl w:val="E53A894C"/>
    <w:lvl w:ilvl="0" w:tplc="A838F2C8">
      <w:start w:val="1"/>
      <w:numFmt w:val="bullet"/>
      <w:lvlText w:val="–"/>
      <w:lvlJc w:val="left"/>
      <w:pPr>
        <w:ind w:left="720" w:hanging="360"/>
      </w:pPr>
      <w:rPr>
        <w:rFonts w:ascii="Arial" w:eastAsia="Arial" w:hAnsi="Arial" w:cs="Arial" w:hint="default"/>
      </w:rPr>
    </w:lvl>
    <w:lvl w:ilvl="1" w:tplc="ABB60FFE">
      <w:start w:val="1"/>
      <w:numFmt w:val="bullet"/>
      <w:lvlText w:val="o"/>
      <w:lvlJc w:val="left"/>
      <w:pPr>
        <w:ind w:left="1440" w:hanging="360"/>
      </w:pPr>
      <w:rPr>
        <w:rFonts w:ascii="Courier New" w:eastAsia="Courier New" w:hAnsi="Courier New" w:cs="Courier New" w:hint="default"/>
      </w:rPr>
    </w:lvl>
    <w:lvl w:ilvl="2" w:tplc="F4027A96">
      <w:start w:val="1"/>
      <w:numFmt w:val="bullet"/>
      <w:lvlText w:val="§"/>
      <w:lvlJc w:val="left"/>
      <w:pPr>
        <w:ind w:left="2160" w:hanging="360"/>
      </w:pPr>
      <w:rPr>
        <w:rFonts w:ascii="Wingdings" w:eastAsia="Wingdings" w:hAnsi="Wingdings" w:cs="Wingdings" w:hint="default"/>
      </w:rPr>
    </w:lvl>
    <w:lvl w:ilvl="3" w:tplc="4FFCD130">
      <w:start w:val="1"/>
      <w:numFmt w:val="bullet"/>
      <w:lvlText w:val="·"/>
      <w:lvlJc w:val="left"/>
      <w:pPr>
        <w:ind w:left="2880" w:hanging="360"/>
      </w:pPr>
      <w:rPr>
        <w:rFonts w:ascii="Symbol" w:eastAsia="Symbol" w:hAnsi="Symbol" w:cs="Symbol" w:hint="default"/>
      </w:rPr>
    </w:lvl>
    <w:lvl w:ilvl="4" w:tplc="CDD63626">
      <w:start w:val="1"/>
      <w:numFmt w:val="bullet"/>
      <w:lvlText w:val="o"/>
      <w:lvlJc w:val="left"/>
      <w:pPr>
        <w:ind w:left="3600" w:hanging="360"/>
      </w:pPr>
      <w:rPr>
        <w:rFonts w:ascii="Courier New" w:eastAsia="Courier New" w:hAnsi="Courier New" w:cs="Courier New" w:hint="default"/>
      </w:rPr>
    </w:lvl>
    <w:lvl w:ilvl="5" w:tplc="A62EB116">
      <w:start w:val="1"/>
      <w:numFmt w:val="bullet"/>
      <w:lvlText w:val="§"/>
      <w:lvlJc w:val="left"/>
      <w:pPr>
        <w:ind w:left="4320" w:hanging="360"/>
      </w:pPr>
      <w:rPr>
        <w:rFonts w:ascii="Wingdings" w:eastAsia="Wingdings" w:hAnsi="Wingdings" w:cs="Wingdings" w:hint="default"/>
      </w:rPr>
    </w:lvl>
    <w:lvl w:ilvl="6" w:tplc="142AEBD2">
      <w:start w:val="1"/>
      <w:numFmt w:val="bullet"/>
      <w:lvlText w:val="·"/>
      <w:lvlJc w:val="left"/>
      <w:pPr>
        <w:ind w:left="5040" w:hanging="360"/>
      </w:pPr>
      <w:rPr>
        <w:rFonts w:ascii="Symbol" w:eastAsia="Symbol" w:hAnsi="Symbol" w:cs="Symbol" w:hint="default"/>
      </w:rPr>
    </w:lvl>
    <w:lvl w:ilvl="7" w:tplc="5808BFA8">
      <w:start w:val="1"/>
      <w:numFmt w:val="bullet"/>
      <w:lvlText w:val="o"/>
      <w:lvlJc w:val="left"/>
      <w:pPr>
        <w:ind w:left="5760" w:hanging="360"/>
      </w:pPr>
      <w:rPr>
        <w:rFonts w:ascii="Courier New" w:eastAsia="Courier New" w:hAnsi="Courier New" w:cs="Courier New" w:hint="default"/>
      </w:rPr>
    </w:lvl>
    <w:lvl w:ilvl="8" w:tplc="05668A2E">
      <w:start w:val="1"/>
      <w:numFmt w:val="bullet"/>
      <w:lvlText w:val="§"/>
      <w:lvlJc w:val="left"/>
      <w:pPr>
        <w:ind w:left="6480" w:hanging="360"/>
      </w:pPr>
      <w:rPr>
        <w:rFonts w:ascii="Wingdings" w:eastAsia="Wingdings" w:hAnsi="Wingdings" w:cs="Wingdings" w:hint="default"/>
      </w:rPr>
    </w:lvl>
  </w:abstractNum>
  <w:abstractNum w:abstractNumId="71" w15:restartNumberingAfterBreak="0">
    <w:nsid w:val="783274F8"/>
    <w:multiLevelType w:val="multilevel"/>
    <w:tmpl w:val="35289266"/>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72" w15:restartNumberingAfterBreak="0">
    <w:nsid w:val="792730E2"/>
    <w:multiLevelType w:val="multilevel"/>
    <w:tmpl w:val="02724DA0"/>
    <w:lvl w:ilvl="0">
      <w:start w:val="9"/>
      <w:numFmt w:val="decimal"/>
      <w:lvlText w:val="%1."/>
      <w:lvlJc w:val="left"/>
      <w:pPr>
        <w:ind w:left="3995" w:hanging="450"/>
      </w:pPr>
      <w:rPr>
        <w:rFonts w:hint="default"/>
        <w:b/>
        <w:i w:val="0"/>
      </w:rPr>
    </w:lvl>
    <w:lvl w:ilvl="1">
      <w:start w:val="1"/>
      <w:numFmt w:val="decimal"/>
      <w:lvlText w:val="%1.%2."/>
      <w:lvlJc w:val="left"/>
      <w:pPr>
        <w:ind w:left="1430" w:hanging="720"/>
      </w:pPr>
      <w:rPr>
        <w:rFonts w:hint="default"/>
        <w:b w:val="0"/>
        <w:i w:val="0"/>
      </w:rPr>
    </w:lvl>
    <w:lvl w:ilvl="2">
      <w:start w:val="1"/>
      <w:numFmt w:val="decimal"/>
      <w:lvlText w:val="%1.%2.%3."/>
      <w:lvlJc w:val="left"/>
      <w:pPr>
        <w:ind w:left="1571" w:hanging="720"/>
      </w:pPr>
      <w:rPr>
        <w:rFonts w:hint="default"/>
        <w:b w:val="0"/>
        <w:i w:val="0"/>
      </w:rPr>
    </w:lvl>
    <w:lvl w:ilvl="3">
      <w:start w:val="1"/>
      <w:numFmt w:val="decimal"/>
      <w:lvlText w:val="%1.%2.%3.%4."/>
      <w:lvlJc w:val="left"/>
      <w:pPr>
        <w:ind w:left="3210" w:hanging="108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990" w:hanging="1440"/>
      </w:pPr>
      <w:rPr>
        <w:rFonts w:hint="default"/>
        <w:b w:val="0"/>
        <w:i w:val="0"/>
      </w:rPr>
    </w:lvl>
    <w:lvl w:ilvl="6">
      <w:start w:val="1"/>
      <w:numFmt w:val="decimal"/>
      <w:lvlText w:val="%1.%2.%3.%4.%5.%6.%7."/>
      <w:lvlJc w:val="left"/>
      <w:pPr>
        <w:ind w:left="6060" w:hanging="1800"/>
      </w:pPr>
      <w:rPr>
        <w:rFonts w:hint="default"/>
        <w:b w:val="0"/>
        <w:i w:val="0"/>
      </w:rPr>
    </w:lvl>
    <w:lvl w:ilvl="7">
      <w:start w:val="1"/>
      <w:numFmt w:val="decimal"/>
      <w:lvlText w:val="%1.%2.%3.%4.%5.%6.%7.%8."/>
      <w:lvlJc w:val="left"/>
      <w:pPr>
        <w:ind w:left="6770" w:hanging="1800"/>
      </w:pPr>
      <w:rPr>
        <w:rFonts w:hint="default"/>
        <w:b w:val="0"/>
        <w:i w:val="0"/>
      </w:rPr>
    </w:lvl>
    <w:lvl w:ilvl="8">
      <w:start w:val="1"/>
      <w:numFmt w:val="decimal"/>
      <w:lvlText w:val="%1.%2.%3.%4.%5.%6.%7.%8.%9."/>
      <w:lvlJc w:val="left"/>
      <w:pPr>
        <w:ind w:left="7840" w:hanging="2160"/>
      </w:pPr>
      <w:rPr>
        <w:rFonts w:hint="default"/>
        <w:b w:val="0"/>
        <w:i w:val="0"/>
      </w:rPr>
    </w:lvl>
  </w:abstractNum>
  <w:abstractNum w:abstractNumId="73" w15:restartNumberingAfterBreak="0">
    <w:nsid w:val="7A1D7ED1"/>
    <w:multiLevelType w:val="hybridMultilevel"/>
    <w:tmpl w:val="E192263A"/>
    <w:lvl w:ilvl="0" w:tplc="CF743D7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E4646EF8">
      <w:start w:val="1"/>
      <w:numFmt w:val="decimal"/>
      <w:lvlText w:val=""/>
      <w:lvlJc w:val="left"/>
    </w:lvl>
    <w:lvl w:ilvl="2" w:tplc="BD46B2E2">
      <w:start w:val="1"/>
      <w:numFmt w:val="decimal"/>
      <w:lvlText w:val=""/>
      <w:lvlJc w:val="left"/>
    </w:lvl>
    <w:lvl w:ilvl="3" w:tplc="28B06452">
      <w:start w:val="1"/>
      <w:numFmt w:val="decimal"/>
      <w:lvlText w:val=""/>
      <w:lvlJc w:val="left"/>
    </w:lvl>
    <w:lvl w:ilvl="4" w:tplc="1DF82414">
      <w:start w:val="1"/>
      <w:numFmt w:val="decimal"/>
      <w:lvlText w:val=""/>
      <w:lvlJc w:val="left"/>
    </w:lvl>
    <w:lvl w:ilvl="5" w:tplc="681A1AC2">
      <w:start w:val="1"/>
      <w:numFmt w:val="decimal"/>
      <w:lvlText w:val=""/>
      <w:lvlJc w:val="left"/>
    </w:lvl>
    <w:lvl w:ilvl="6" w:tplc="0B88C14C">
      <w:start w:val="1"/>
      <w:numFmt w:val="decimal"/>
      <w:lvlText w:val=""/>
      <w:lvlJc w:val="left"/>
    </w:lvl>
    <w:lvl w:ilvl="7" w:tplc="21181DC8">
      <w:start w:val="1"/>
      <w:numFmt w:val="decimal"/>
      <w:lvlText w:val=""/>
      <w:lvlJc w:val="left"/>
    </w:lvl>
    <w:lvl w:ilvl="8" w:tplc="C29083EC">
      <w:start w:val="1"/>
      <w:numFmt w:val="decimal"/>
      <w:lvlText w:val=""/>
      <w:lvlJc w:val="left"/>
    </w:lvl>
  </w:abstractNum>
  <w:abstractNum w:abstractNumId="74" w15:restartNumberingAfterBreak="0">
    <w:nsid w:val="7B8C0E89"/>
    <w:multiLevelType w:val="multilevel"/>
    <w:tmpl w:val="ADEA725C"/>
    <w:lvl w:ilvl="0">
      <w:start w:val="3"/>
      <w:numFmt w:val="decimal"/>
      <w:lvlText w:val="%1"/>
      <w:lvlJc w:val="left"/>
      <w:pPr>
        <w:ind w:left="360" w:hanging="360"/>
      </w:pPr>
    </w:lvl>
    <w:lvl w:ilvl="1">
      <w:start w:val="2"/>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75" w15:restartNumberingAfterBreak="0">
    <w:nsid w:val="7BAA7CC6"/>
    <w:multiLevelType w:val="multilevel"/>
    <w:tmpl w:val="14822070"/>
    <w:lvl w:ilvl="0">
      <w:start w:val="3"/>
      <w:numFmt w:val="decimal"/>
      <w:lvlText w:val="%1."/>
      <w:lvlJc w:val="left"/>
      <w:pPr>
        <w:ind w:left="600" w:hanging="600"/>
      </w:pPr>
      <w:rPr>
        <w:rFonts w:hint="default"/>
      </w:rPr>
    </w:lvl>
    <w:lvl w:ilvl="1">
      <w:start w:val="3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6" w15:restartNumberingAfterBreak="0">
    <w:nsid w:val="7D2B2D8C"/>
    <w:multiLevelType w:val="multilevel"/>
    <w:tmpl w:val="072A496E"/>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7DBD19B1"/>
    <w:multiLevelType w:val="hybridMultilevel"/>
    <w:tmpl w:val="85C075C2"/>
    <w:lvl w:ilvl="0" w:tplc="21ECD8DE">
      <w:start w:val="1"/>
      <w:numFmt w:val="bullet"/>
      <w:lvlText w:val=""/>
      <w:lvlJc w:val="left"/>
      <w:pPr>
        <w:ind w:left="720" w:hanging="360"/>
      </w:pPr>
      <w:rPr>
        <w:rFonts w:ascii="Symbol" w:hAnsi="Symbol" w:hint="default"/>
      </w:rPr>
    </w:lvl>
    <w:lvl w:ilvl="1" w:tplc="4DD6A1A6">
      <w:start w:val="1"/>
      <w:numFmt w:val="bullet"/>
      <w:lvlText w:val="o"/>
      <w:lvlJc w:val="left"/>
      <w:pPr>
        <w:ind w:left="1440" w:hanging="360"/>
      </w:pPr>
      <w:rPr>
        <w:rFonts w:ascii="Courier New" w:hAnsi="Courier New" w:cs="Courier New" w:hint="default"/>
      </w:rPr>
    </w:lvl>
    <w:lvl w:ilvl="2" w:tplc="0AC8D9EA">
      <w:start w:val="1"/>
      <w:numFmt w:val="bullet"/>
      <w:lvlText w:val=""/>
      <w:lvlJc w:val="left"/>
      <w:pPr>
        <w:ind w:left="2160" w:hanging="360"/>
      </w:pPr>
      <w:rPr>
        <w:rFonts w:ascii="Wingdings" w:hAnsi="Wingdings" w:hint="default"/>
      </w:rPr>
    </w:lvl>
    <w:lvl w:ilvl="3" w:tplc="A7FC0C32">
      <w:start w:val="1"/>
      <w:numFmt w:val="bullet"/>
      <w:lvlText w:val=""/>
      <w:lvlJc w:val="left"/>
      <w:pPr>
        <w:ind w:left="2880" w:hanging="360"/>
      </w:pPr>
      <w:rPr>
        <w:rFonts w:ascii="Symbol" w:hAnsi="Symbol" w:hint="default"/>
      </w:rPr>
    </w:lvl>
    <w:lvl w:ilvl="4" w:tplc="31E47BC0">
      <w:start w:val="1"/>
      <w:numFmt w:val="bullet"/>
      <w:lvlText w:val="o"/>
      <w:lvlJc w:val="left"/>
      <w:pPr>
        <w:ind w:left="3600" w:hanging="360"/>
      </w:pPr>
      <w:rPr>
        <w:rFonts w:ascii="Courier New" w:hAnsi="Courier New" w:cs="Courier New" w:hint="default"/>
      </w:rPr>
    </w:lvl>
    <w:lvl w:ilvl="5" w:tplc="0ED6A894">
      <w:start w:val="1"/>
      <w:numFmt w:val="bullet"/>
      <w:lvlText w:val=""/>
      <w:lvlJc w:val="left"/>
      <w:pPr>
        <w:ind w:left="4320" w:hanging="360"/>
      </w:pPr>
      <w:rPr>
        <w:rFonts w:ascii="Wingdings" w:hAnsi="Wingdings" w:hint="default"/>
      </w:rPr>
    </w:lvl>
    <w:lvl w:ilvl="6" w:tplc="E05CB586">
      <w:start w:val="1"/>
      <w:numFmt w:val="bullet"/>
      <w:lvlText w:val=""/>
      <w:lvlJc w:val="left"/>
      <w:pPr>
        <w:ind w:left="5040" w:hanging="360"/>
      </w:pPr>
      <w:rPr>
        <w:rFonts w:ascii="Symbol" w:hAnsi="Symbol" w:hint="default"/>
      </w:rPr>
    </w:lvl>
    <w:lvl w:ilvl="7" w:tplc="578044E6">
      <w:start w:val="1"/>
      <w:numFmt w:val="bullet"/>
      <w:lvlText w:val="o"/>
      <w:lvlJc w:val="left"/>
      <w:pPr>
        <w:ind w:left="5760" w:hanging="360"/>
      </w:pPr>
      <w:rPr>
        <w:rFonts w:ascii="Courier New" w:hAnsi="Courier New" w:cs="Courier New" w:hint="default"/>
      </w:rPr>
    </w:lvl>
    <w:lvl w:ilvl="8" w:tplc="AB184E46">
      <w:start w:val="1"/>
      <w:numFmt w:val="bullet"/>
      <w:lvlText w:val=""/>
      <w:lvlJc w:val="left"/>
      <w:pPr>
        <w:ind w:left="6480" w:hanging="360"/>
      </w:pPr>
      <w:rPr>
        <w:rFonts w:ascii="Wingdings" w:hAnsi="Wingdings" w:hint="default"/>
      </w:rPr>
    </w:lvl>
  </w:abstractNum>
  <w:num w:numId="1" w16cid:durableId="1541744782">
    <w:abstractNumId w:val="26"/>
  </w:num>
  <w:num w:numId="2" w16cid:durableId="1037320567">
    <w:abstractNumId w:val="48"/>
  </w:num>
  <w:num w:numId="3" w16cid:durableId="1036155828">
    <w:abstractNumId w:val="73"/>
  </w:num>
  <w:num w:numId="4" w16cid:durableId="1291863403">
    <w:abstractNumId w:val="32"/>
  </w:num>
  <w:num w:numId="5" w16cid:durableId="1015880370">
    <w:abstractNumId w:val="7"/>
  </w:num>
  <w:num w:numId="6" w16cid:durableId="766729441">
    <w:abstractNumId w:val="13"/>
  </w:num>
  <w:num w:numId="7" w16cid:durableId="1025132072">
    <w:abstractNumId w:val="49"/>
  </w:num>
  <w:num w:numId="8" w16cid:durableId="1588684979">
    <w:abstractNumId w:val="51"/>
  </w:num>
  <w:num w:numId="9" w16cid:durableId="869806046">
    <w:abstractNumId w:val="66"/>
  </w:num>
  <w:num w:numId="10" w16cid:durableId="1222254605">
    <w:abstractNumId w:val="42"/>
  </w:num>
  <w:num w:numId="11" w16cid:durableId="28341195">
    <w:abstractNumId w:val="22"/>
  </w:num>
  <w:num w:numId="12" w16cid:durableId="1600405626">
    <w:abstractNumId w:val="37"/>
  </w:num>
  <w:num w:numId="13" w16cid:durableId="535772686">
    <w:abstractNumId w:val="50"/>
  </w:num>
  <w:num w:numId="14" w16cid:durableId="362828143">
    <w:abstractNumId w:val="34"/>
  </w:num>
  <w:num w:numId="15" w16cid:durableId="314726900">
    <w:abstractNumId w:val="16"/>
  </w:num>
  <w:num w:numId="16" w16cid:durableId="197670988">
    <w:abstractNumId w:val="71"/>
  </w:num>
  <w:num w:numId="17" w16cid:durableId="1778065944">
    <w:abstractNumId w:val="62"/>
  </w:num>
  <w:num w:numId="18" w16cid:durableId="1840925693">
    <w:abstractNumId w:val="18"/>
  </w:num>
  <w:num w:numId="19" w16cid:durableId="1434209603">
    <w:abstractNumId w:val="10"/>
  </w:num>
  <w:num w:numId="20" w16cid:durableId="487550032">
    <w:abstractNumId w:val="15"/>
  </w:num>
  <w:num w:numId="21" w16cid:durableId="928930796">
    <w:abstractNumId w:val="19"/>
  </w:num>
  <w:num w:numId="22" w16cid:durableId="1901213558">
    <w:abstractNumId w:val="52"/>
  </w:num>
  <w:num w:numId="23" w16cid:durableId="737241320">
    <w:abstractNumId w:val="9"/>
  </w:num>
  <w:num w:numId="24" w16cid:durableId="1406680681">
    <w:abstractNumId w:val="43"/>
  </w:num>
  <w:num w:numId="25" w16cid:durableId="21356345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78290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573014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20907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18695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894338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34476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7525618">
    <w:abstractNumId w:val="24"/>
  </w:num>
  <w:num w:numId="33" w16cid:durableId="2114665821">
    <w:abstractNumId w:val="56"/>
  </w:num>
  <w:num w:numId="34" w16cid:durableId="1432430892">
    <w:abstractNumId w:val="11"/>
  </w:num>
  <w:num w:numId="35" w16cid:durableId="1619682224">
    <w:abstractNumId w:val="38"/>
  </w:num>
  <w:num w:numId="36" w16cid:durableId="614825140">
    <w:abstractNumId w:val="3"/>
  </w:num>
  <w:num w:numId="37" w16cid:durableId="655496350">
    <w:abstractNumId w:val="64"/>
  </w:num>
  <w:num w:numId="38" w16cid:durableId="366372334">
    <w:abstractNumId w:val="54"/>
  </w:num>
  <w:num w:numId="39" w16cid:durableId="1048337878">
    <w:abstractNumId w:val="12"/>
  </w:num>
  <w:num w:numId="40" w16cid:durableId="1079015153">
    <w:abstractNumId w:val="14"/>
  </w:num>
  <w:num w:numId="41" w16cid:durableId="1315379799">
    <w:abstractNumId w:val="77"/>
  </w:num>
  <w:num w:numId="42" w16cid:durableId="1856528271">
    <w:abstractNumId w:val="2"/>
  </w:num>
  <w:num w:numId="43" w16cid:durableId="466630791">
    <w:abstractNumId w:val="72"/>
  </w:num>
  <w:num w:numId="44" w16cid:durableId="894045358">
    <w:abstractNumId w:val="59"/>
  </w:num>
  <w:num w:numId="45" w16cid:durableId="954482779">
    <w:abstractNumId w:val="20"/>
  </w:num>
  <w:num w:numId="46" w16cid:durableId="8726177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1798836">
    <w:abstractNumId w:val="25"/>
  </w:num>
  <w:num w:numId="48" w16cid:durableId="15108757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39482202">
    <w:abstractNumId w:val="60"/>
  </w:num>
  <w:num w:numId="50" w16cid:durableId="2105223856">
    <w:abstractNumId w:val="45"/>
  </w:num>
  <w:num w:numId="51" w16cid:durableId="1854032817">
    <w:abstractNumId w:val="1"/>
  </w:num>
  <w:num w:numId="52" w16cid:durableId="540478649">
    <w:abstractNumId w:val="31"/>
  </w:num>
  <w:num w:numId="53" w16cid:durableId="730226083">
    <w:abstractNumId w:val="36"/>
  </w:num>
  <w:num w:numId="54" w16cid:durableId="759637949">
    <w:abstractNumId w:val="33"/>
  </w:num>
  <w:num w:numId="55" w16cid:durableId="1346976325">
    <w:abstractNumId w:val="55"/>
  </w:num>
  <w:num w:numId="56" w16cid:durableId="1788158193">
    <w:abstractNumId w:val="8"/>
  </w:num>
  <w:num w:numId="57" w16cid:durableId="1903906648">
    <w:abstractNumId w:val="53"/>
  </w:num>
  <w:num w:numId="58" w16cid:durableId="1425303068">
    <w:abstractNumId w:val="44"/>
  </w:num>
  <w:num w:numId="59" w16cid:durableId="2076001586">
    <w:abstractNumId w:val="75"/>
  </w:num>
  <w:num w:numId="60" w16cid:durableId="2040743056">
    <w:abstractNumId w:val="76"/>
  </w:num>
  <w:num w:numId="61" w16cid:durableId="1064573049">
    <w:abstractNumId w:val="4"/>
  </w:num>
  <w:num w:numId="62" w16cid:durableId="865870829">
    <w:abstractNumId w:val="28"/>
  </w:num>
  <w:num w:numId="63" w16cid:durableId="53165298">
    <w:abstractNumId w:val="41"/>
  </w:num>
  <w:num w:numId="64" w16cid:durableId="928249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5215490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696687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63291871">
    <w:abstractNumId w:val="40"/>
  </w:num>
  <w:num w:numId="68" w16cid:durableId="96365960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9366767">
    <w:abstractNumId w:val="29"/>
  </w:num>
  <w:num w:numId="70" w16cid:durableId="2144539181">
    <w:abstractNumId w:val="7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82995119">
    <w:abstractNumId w:val="69"/>
  </w:num>
  <w:num w:numId="72" w16cid:durableId="1190945978">
    <w:abstractNumId w:val="67"/>
  </w:num>
  <w:num w:numId="73" w16cid:durableId="1575553018">
    <w:abstractNumId w:val="0"/>
  </w:num>
  <w:num w:numId="74" w16cid:durableId="1560363268">
    <w:abstractNumId w:val="23"/>
  </w:num>
  <w:num w:numId="75" w16cid:durableId="971443452">
    <w:abstractNumId w:val="35"/>
  </w:num>
  <w:num w:numId="76" w16cid:durableId="298608757">
    <w:abstractNumId w:val="27"/>
  </w:num>
  <w:num w:numId="77" w16cid:durableId="953679907">
    <w:abstractNumId w:val="30"/>
  </w:num>
  <w:num w:numId="78" w16cid:durableId="15815989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623745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69820941">
    <w:abstractNumId w:val="68"/>
  </w:num>
  <w:num w:numId="81" w16cid:durableId="288705443">
    <w:abstractNumId w:val="61"/>
  </w:num>
  <w:num w:numId="82" w16cid:durableId="1109356370">
    <w:abstractNumId w:val="70"/>
  </w:num>
  <w:num w:numId="83" w16cid:durableId="1821968276">
    <w:abstractNumId w:val="6"/>
  </w:num>
  <w:num w:numId="84" w16cid:durableId="1840195043">
    <w:abstractNumId w:val="57"/>
  </w:num>
  <w:num w:numId="85" w16cid:durableId="1404567983">
    <w:abstractNumId w:val="46"/>
  </w:num>
  <w:num w:numId="86" w16cid:durableId="76056977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DB2"/>
    <w:rsid w:val="0004713E"/>
    <w:rsid w:val="00064C68"/>
    <w:rsid w:val="00092AB2"/>
    <w:rsid w:val="00094728"/>
    <w:rsid w:val="00173B5F"/>
    <w:rsid w:val="001947DF"/>
    <w:rsid w:val="00220DC8"/>
    <w:rsid w:val="00247239"/>
    <w:rsid w:val="002A0B5A"/>
    <w:rsid w:val="00426C21"/>
    <w:rsid w:val="005E265B"/>
    <w:rsid w:val="0069628B"/>
    <w:rsid w:val="007213F6"/>
    <w:rsid w:val="00735D5D"/>
    <w:rsid w:val="00795F8D"/>
    <w:rsid w:val="00957E54"/>
    <w:rsid w:val="009B1954"/>
    <w:rsid w:val="009F4128"/>
    <w:rsid w:val="00A2584A"/>
    <w:rsid w:val="00A26AE5"/>
    <w:rsid w:val="00BF04CC"/>
    <w:rsid w:val="00D53D9D"/>
    <w:rsid w:val="00E3275A"/>
    <w:rsid w:val="00EB4DB2"/>
    <w:rsid w:val="00F25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9834"/>
  <w15:docId w15:val="{450859AA-46CB-48B0-B86A-D2CC96A8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qFormat/>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0"/>
    <w:next w:val="a0"/>
    <w:link w:val="30"/>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pPr>
      <w:spacing w:after="0"/>
    </w:pPr>
  </w:style>
  <w:style w:type="character" w:customStyle="1" w:styleId="21">
    <w:name w:val="Заголовок 2 Знак1"/>
    <w:link w:val="20"/>
    <w:uiPriority w:val="9"/>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rPr>
      <w:rFonts w:asciiTheme="majorHAnsi" w:eastAsiaTheme="majorEastAsia" w:hAnsiTheme="majorHAnsi" w:cstheme="majorBidi"/>
      <w:b/>
      <w:bCs/>
      <w:color w:val="4F81BD" w:themeColor="accent1"/>
    </w:rPr>
  </w:style>
  <w:style w:type="character" w:customStyle="1" w:styleId="50">
    <w:name w:val="Заголовок 5 Знак"/>
    <w:basedOn w:val="a1"/>
    <w:link w:val="5"/>
    <w:rPr>
      <w:rFonts w:asciiTheme="majorHAnsi" w:eastAsiaTheme="majorEastAsia" w:hAnsiTheme="majorHAnsi" w:cstheme="majorBidi"/>
      <w:color w:val="243F60" w:themeColor="accent1" w:themeShade="7F"/>
    </w:rPr>
  </w:style>
  <w:style w:type="character" w:customStyle="1" w:styleId="af1">
    <w:name w:val="Основной текст_"/>
    <w:basedOn w:val="a1"/>
    <w:link w:val="33"/>
    <w:rPr>
      <w:rFonts w:ascii="Times New Roman" w:eastAsia="Times New Roman" w:hAnsi="Times New Roman" w:cs="Times New Roman"/>
      <w:sz w:val="26"/>
      <w:szCs w:val="26"/>
      <w:shd w:val="clear" w:color="auto" w:fill="FFFFFF"/>
    </w:rPr>
  </w:style>
  <w:style w:type="paragraph" w:customStyle="1" w:styleId="33">
    <w:name w:val="Основной текст3"/>
    <w:basedOn w:val="a0"/>
    <w:link w:val="af1"/>
    <w:pPr>
      <w:widowControl w:val="0"/>
      <w:shd w:val="clear" w:color="auto" w:fill="FFFFFF"/>
      <w:spacing w:before="420" w:after="420" w:line="0" w:lineRule="atLeast"/>
    </w:pPr>
    <w:rPr>
      <w:rFonts w:ascii="Times New Roman" w:eastAsia="Times New Roman" w:hAnsi="Times New Roman" w:cs="Times New Roman"/>
      <w:sz w:val="26"/>
      <w:szCs w:val="26"/>
    </w:rPr>
  </w:style>
  <w:style w:type="character" w:customStyle="1" w:styleId="13">
    <w:name w:val="Заголовок №1_"/>
    <w:basedOn w:val="a1"/>
    <w:link w:val="14"/>
    <w:rPr>
      <w:rFonts w:ascii="Times New Roman" w:eastAsia="Times New Roman" w:hAnsi="Times New Roman" w:cs="Times New Roman"/>
      <w:b/>
      <w:bCs/>
      <w:spacing w:val="-1"/>
      <w:sz w:val="27"/>
      <w:szCs w:val="27"/>
      <w:shd w:val="clear" w:color="auto" w:fill="FFFFFF"/>
    </w:rPr>
  </w:style>
  <w:style w:type="paragraph" w:customStyle="1" w:styleId="14">
    <w:name w:val="Заголовок №1"/>
    <w:basedOn w:val="a0"/>
    <w:link w:val="13"/>
    <w:pPr>
      <w:widowControl w:val="0"/>
      <w:shd w:val="clear" w:color="auto" w:fill="FFFFFF"/>
      <w:spacing w:after="420" w:line="0" w:lineRule="atLeast"/>
      <w:jc w:val="center"/>
      <w:outlineLvl w:val="0"/>
    </w:pPr>
    <w:rPr>
      <w:rFonts w:ascii="Times New Roman" w:eastAsia="Times New Roman" w:hAnsi="Times New Roman" w:cs="Times New Roman"/>
      <w:b/>
      <w:bCs/>
      <w:spacing w:val="-1"/>
      <w:sz w:val="27"/>
      <w:szCs w:val="27"/>
    </w:rPr>
  </w:style>
  <w:style w:type="character" w:customStyle="1" w:styleId="26">
    <w:name w:val="Основной текст (2)_"/>
    <w:basedOn w:val="a1"/>
    <w:link w:val="27"/>
    <w:uiPriority w:val="99"/>
    <w:rPr>
      <w:rFonts w:ascii="Times New Roman" w:eastAsia="Times New Roman" w:hAnsi="Times New Roman" w:cs="Times New Roman"/>
      <w:i/>
      <w:iCs/>
      <w:spacing w:val="-1"/>
      <w:sz w:val="26"/>
      <w:szCs w:val="26"/>
      <w:shd w:val="clear" w:color="auto" w:fill="FFFFFF"/>
    </w:rPr>
  </w:style>
  <w:style w:type="paragraph" w:customStyle="1" w:styleId="27">
    <w:name w:val="Основной текст (2)"/>
    <w:basedOn w:val="a0"/>
    <w:link w:val="26"/>
    <w:uiPriority w:val="99"/>
    <w:pPr>
      <w:widowControl w:val="0"/>
      <w:shd w:val="clear" w:color="auto" w:fill="FFFFFF"/>
      <w:spacing w:before="300" w:after="0" w:line="322" w:lineRule="exact"/>
      <w:jc w:val="both"/>
    </w:pPr>
    <w:rPr>
      <w:rFonts w:ascii="Times New Roman" w:eastAsia="Times New Roman" w:hAnsi="Times New Roman" w:cs="Times New Roman"/>
      <w:i/>
      <w:iCs/>
      <w:spacing w:val="-1"/>
      <w:sz w:val="26"/>
      <w:szCs w:val="26"/>
    </w:rPr>
  </w:style>
  <w:style w:type="character" w:customStyle="1" w:styleId="20pt">
    <w:name w:val="Основной текст (2) + Не курсив;Интервал 0 pt"/>
    <w:basedOn w:val="26"/>
    <w:rPr>
      <w:rFonts w:ascii="Times New Roman" w:eastAsia="Times New Roman" w:hAnsi="Times New Roman" w:cs="Times New Roman"/>
      <w:i/>
      <w:iCs/>
      <w:color w:val="000000"/>
      <w:spacing w:val="0"/>
      <w:position w:val="0"/>
      <w:sz w:val="26"/>
      <w:szCs w:val="26"/>
      <w:shd w:val="clear" w:color="auto" w:fill="FFFFFF"/>
      <w:lang w:val="ru-RU"/>
    </w:rPr>
  </w:style>
  <w:style w:type="character" w:customStyle="1" w:styleId="0pt">
    <w:name w:val="Основной текст + Курсив;Интервал 0 pt"/>
    <w:basedOn w:val="af1"/>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character" w:styleId="af2">
    <w:name w:val="Hyperlink"/>
    <w:basedOn w:val="a1"/>
    <w:uiPriority w:val="99"/>
    <w:rPr>
      <w:color w:val="0066CC"/>
      <w:u w:val="single"/>
    </w:rPr>
  </w:style>
  <w:style w:type="paragraph" w:styleId="af3">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0"/>
    <w:link w:val="af4"/>
    <w:uiPriority w:val="34"/>
    <w:qFormat/>
    <w:pPr>
      <w:ind w:left="720"/>
      <w:contextualSpacing/>
    </w:pPr>
  </w:style>
  <w:style w:type="character" w:customStyle="1" w:styleId="34">
    <w:name w:val="Основной текст (3)_"/>
    <w:basedOn w:val="a1"/>
    <w:link w:val="35"/>
    <w:rPr>
      <w:b/>
      <w:bCs/>
      <w:i/>
      <w:iCs/>
      <w:sz w:val="11"/>
      <w:szCs w:val="11"/>
      <w:shd w:val="clear" w:color="auto" w:fill="FFFFFF"/>
    </w:rPr>
  </w:style>
  <w:style w:type="paragraph" w:customStyle="1" w:styleId="35">
    <w:name w:val="Основной текст (3)"/>
    <w:basedOn w:val="a0"/>
    <w:link w:val="34"/>
    <w:pPr>
      <w:widowControl w:val="0"/>
      <w:shd w:val="clear" w:color="auto" w:fill="FFFFFF"/>
      <w:spacing w:after="0" w:line="0" w:lineRule="atLeast"/>
    </w:pPr>
    <w:rPr>
      <w:b/>
      <w:bCs/>
      <w:i/>
      <w:iCs/>
      <w:sz w:val="11"/>
      <w:szCs w:val="11"/>
    </w:rPr>
  </w:style>
  <w:style w:type="character" w:customStyle="1" w:styleId="0pt0">
    <w:name w:val="Основной текст + Интервал 0 pt"/>
    <w:basedOn w:val="af1"/>
    <w:rPr>
      <w:rFonts w:ascii="Times New Roman" w:eastAsia="Times New Roman" w:hAnsi="Times New Roman" w:cs="Times New Roman"/>
      <w:b w:val="0"/>
      <w:bCs w:val="0"/>
      <w:i w:val="0"/>
      <w:iCs w:val="0"/>
      <w:smallCaps w:val="0"/>
      <w:strike w:val="0"/>
      <w:color w:val="000000"/>
      <w:spacing w:val="6"/>
      <w:position w:val="0"/>
      <w:sz w:val="26"/>
      <w:szCs w:val="26"/>
      <w:u w:val="none"/>
      <w:shd w:val="clear" w:color="auto" w:fill="FFFFFF"/>
      <w:lang w:val="ru-RU"/>
    </w:rPr>
  </w:style>
  <w:style w:type="character" w:customStyle="1" w:styleId="105pt0pt">
    <w:name w:val="Основной текст + 10;5 pt;Полужирный;Интервал 0 pt"/>
    <w:basedOn w:val="af1"/>
    <w:rPr>
      <w:rFonts w:ascii="Times New Roman" w:eastAsia="Times New Roman" w:hAnsi="Times New Roman" w:cs="Times New Roman"/>
      <w:b/>
      <w:bCs/>
      <w:i w:val="0"/>
      <w:iCs w:val="0"/>
      <w:smallCaps w:val="0"/>
      <w:strike w:val="0"/>
      <w:color w:val="000000"/>
      <w:spacing w:val="3"/>
      <w:position w:val="0"/>
      <w:sz w:val="21"/>
      <w:szCs w:val="21"/>
      <w:u w:val="none"/>
      <w:shd w:val="clear" w:color="auto" w:fill="FFFFFF"/>
      <w:lang w:val="ru-RU"/>
    </w:rPr>
  </w:style>
  <w:style w:type="character" w:customStyle="1" w:styleId="105pt0pt0">
    <w:name w:val="Основной текст + 10;5 pt;Курсив;Интервал 0 pt"/>
    <w:basedOn w:val="af1"/>
    <w:rPr>
      <w:rFonts w:ascii="Times New Roman" w:eastAsia="Times New Roman" w:hAnsi="Times New Roman" w:cs="Times New Roman"/>
      <w:b w:val="0"/>
      <w:bCs w:val="0"/>
      <w:i/>
      <w:iCs/>
      <w:smallCaps w:val="0"/>
      <w:strike w:val="0"/>
      <w:color w:val="000000"/>
      <w:spacing w:val="-3"/>
      <w:position w:val="0"/>
      <w:sz w:val="21"/>
      <w:szCs w:val="21"/>
      <w:u w:val="none"/>
      <w:shd w:val="clear" w:color="auto" w:fill="FFFFFF"/>
      <w:lang w:val="ru-RU"/>
    </w:rPr>
  </w:style>
  <w:style w:type="character" w:customStyle="1" w:styleId="105pt0pt1">
    <w:name w:val="Основной текст + 10;5 pt;Интервал 0 pt"/>
    <w:basedOn w:val="af1"/>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15">
    <w:name w:val="Основной текст1"/>
    <w:basedOn w:val="af1"/>
    <w:rPr>
      <w:rFonts w:ascii="Times New Roman" w:eastAsia="Times New Roman" w:hAnsi="Times New Roman" w:cs="Times New Roman"/>
      <w:b w:val="0"/>
      <w:bCs w:val="0"/>
      <w:i w:val="0"/>
      <w:iCs w:val="0"/>
      <w:smallCaps w:val="0"/>
      <w:strike w:val="0"/>
      <w:color w:val="000000"/>
      <w:spacing w:val="0"/>
      <w:position w:val="0"/>
      <w:sz w:val="26"/>
      <w:szCs w:val="26"/>
      <w:u w:val="single"/>
      <w:shd w:val="clear" w:color="auto" w:fill="FFFFFF"/>
      <w:lang w:val="ru-RU"/>
    </w:rPr>
  </w:style>
  <w:style w:type="character" w:customStyle="1" w:styleId="113pt">
    <w:name w:val="Заголовок №1 + 13 pt"/>
    <w:basedOn w:val="13"/>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rPr>
  </w:style>
  <w:style w:type="character" w:customStyle="1" w:styleId="af5">
    <w:name w:val="Основной текст + Курсив"/>
    <w:basedOn w:val="af1"/>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43">
    <w:name w:val="Основной текст (4)_"/>
    <w:basedOn w:val="a1"/>
    <w:link w:val="44"/>
    <w:rPr>
      <w:rFonts w:ascii="Times New Roman" w:eastAsia="Times New Roman" w:hAnsi="Times New Roman" w:cs="Times New Roman"/>
      <w:spacing w:val="5"/>
      <w:sz w:val="18"/>
      <w:szCs w:val="18"/>
      <w:shd w:val="clear" w:color="auto" w:fill="FFFFFF"/>
    </w:rPr>
  </w:style>
  <w:style w:type="paragraph" w:customStyle="1" w:styleId="44">
    <w:name w:val="Основной текст (4)"/>
    <w:basedOn w:val="a0"/>
    <w:link w:val="43"/>
    <w:pPr>
      <w:widowControl w:val="0"/>
      <w:shd w:val="clear" w:color="auto" w:fill="FFFFFF"/>
      <w:spacing w:after="0" w:line="0" w:lineRule="atLeast"/>
    </w:pPr>
    <w:rPr>
      <w:rFonts w:ascii="Times New Roman" w:eastAsia="Times New Roman" w:hAnsi="Times New Roman" w:cs="Times New Roman"/>
      <w:spacing w:val="5"/>
      <w:sz w:val="18"/>
      <w:szCs w:val="18"/>
    </w:rPr>
  </w:style>
  <w:style w:type="character" w:customStyle="1" w:styleId="20pt0">
    <w:name w:val="Основной текст (2) + Интервал 0 pt"/>
    <w:basedOn w:val="26"/>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8">
    <w:name w:val="Заголовок 2 Знак"/>
    <w:basedOn w:val="a1"/>
    <w:rPr>
      <w:rFonts w:asciiTheme="majorHAnsi" w:eastAsiaTheme="majorEastAsia" w:hAnsiTheme="majorHAnsi" w:cstheme="majorBidi"/>
      <w:b/>
      <w:bCs/>
      <w:color w:val="4F81BD" w:themeColor="accent1"/>
      <w:sz w:val="26"/>
      <w:szCs w:val="26"/>
    </w:rPr>
  </w:style>
  <w:style w:type="character" w:customStyle="1" w:styleId="29">
    <w:name w:val="Колонтитул (2)_"/>
    <w:basedOn w:val="a1"/>
    <w:link w:val="2a"/>
    <w:rPr>
      <w:rFonts w:ascii="Times New Roman" w:eastAsia="Times New Roman" w:hAnsi="Times New Roman" w:cs="Times New Roman"/>
      <w:spacing w:val="4"/>
      <w:sz w:val="21"/>
      <w:szCs w:val="21"/>
      <w:shd w:val="clear" w:color="auto" w:fill="FFFFFF"/>
    </w:rPr>
  </w:style>
  <w:style w:type="paragraph" w:customStyle="1" w:styleId="2a">
    <w:name w:val="Колонтитул (2)"/>
    <w:basedOn w:val="a0"/>
    <w:link w:val="29"/>
    <w:pPr>
      <w:widowControl w:val="0"/>
      <w:shd w:val="clear" w:color="auto" w:fill="FFFFFF"/>
      <w:spacing w:after="0" w:line="0" w:lineRule="atLeast"/>
    </w:pPr>
    <w:rPr>
      <w:rFonts w:ascii="Times New Roman" w:eastAsia="Times New Roman" w:hAnsi="Times New Roman" w:cs="Times New Roman"/>
      <w:spacing w:val="4"/>
      <w:sz w:val="21"/>
      <w:szCs w:val="21"/>
    </w:rPr>
  </w:style>
  <w:style w:type="character" w:customStyle="1" w:styleId="53">
    <w:name w:val="Основной текст (5)_"/>
    <w:basedOn w:val="a1"/>
    <w:link w:val="54"/>
    <w:rPr>
      <w:rFonts w:ascii="Times New Roman" w:eastAsia="Times New Roman" w:hAnsi="Times New Roman" w:cs="Times New Roman"/>
      <w:i/>
      <w:iCs/>
      <w:spacing w:val="-2"/>
      <w:shd w:val="clear" w:color="auto" w:fill="FFFFFF"/>
    </w:rPr>
  </w:style>
  <w:style w:type="paragraph" w:customStyle="1" w:styleId="54">
    <w:name w:val="Основной текст (5)"/>
    <w:basedOn w:val="a0"/>
    <w:link w:val="53"/>
    <w:pPr>
      <w:widowControl w:val="0"/>
      <w:shd w:val="clear" w:color="auto" w:fill="FFFFFF"/>
      <w:spacing w:before="180" w:after="360" w:line="0" w:lineRule="atLeast"/>
      <w:jc w:val="both"/>
    </w:pPr>
    <w:rPr>
      <w:rFonts w:ascii="Times New Roman" w:eastAsia="Times New Roman" w:hAnsi="Times New Roman" w:cs="Times New Roman"/>
      <w:i/>
      <w:iCs/>
      <w:spacing w:val="-2"/>
    </w:rPr>
  </w:style>
  <w:style w:type="character" w:customStyle="1" w:styleId="2b">
    <w:name w:val="Основной текст2"/>
    <w:basedOn w:val="af1"/>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style>
  <w:style w:type="character" w:customStyle="1" w:styleId="af6">
    <w:name w:val="Оглавление_"/>
    <w:basedOn w:val="a1"/>
    <w:link w:val="af7"/>
    <w:rPr>
      <w:rFonts w:ascii="Times New Roman" w:eastAsia="Times New Roman" w:hAnsi="Times New Roman" w:cs="Times New Roman"/>
      <w:sz w:val="26"/>
      <w:szCs w:val="26"/>
      <w:shd w:val="clear" w:color="auto" w:fill="FFFFFF"/>
    </w:rPr>
  </w:style>
  <w:style w:type="paragraph" w:customStyle="1" w:styleId="af7">
    <w:name w:val="Оглавление"/>
    <w:basedOn w:val="a0"/>
    <w:link w:val="af6"/>
    <w:pPr>
      <w:widowControl w:val="0"/>
      <w:shd w:val="clear" w:color="auto" w:fill="FFFFFF"/>
      <w:spacing w:after="0" w:line="322" w:lineRule="exact"/>
      <w:ind w:firstLine="740"/>
      <w:jc w:val="both"/>
    </w:pPr>
    <w:rPr>
      <w:rFonts w:ascii="Times New Roman" w:eastAsia="Times New Roman" w:hAnsi="Times New Roman" w:cs="Times New Roman"/>
      <w:sz w:val="26"/>
      <w:szCs w:val="26"/>
    </w:rPr>
  </w:style>
  <w:style w:type="character" w:customStyle="1" w:styleId="2c">
    <w:name w:val="Подпись к таблице (2)_"/>
    <w:basedOn w:val="a1"/>
    <w:link w:val="2d"/>
    <w:rPr>
      <w:rFonts w:ascii="Times New Roman" w:eastAsia="Times New Roman" w:hAnsi="Times New Roman" w:cs="Times New Roman"/>
      <w:i/>
      <w:iCs/>
      <w:sz w:val="26"/>
      <w:szCs w:val="26"/>
      <w:shd w:val="clear" w:color="auto" w:fill="FFFFFF"/>
    </w:rPr>
  </w:style>
  <w:style w:type="paragraph" w:customStyle="1" w:styleId="2d">
    <w:name w:val="Подпись к таблице (2)"/>
    <w:basedOn w:val="a0"/>
    <w:link w:val="2c"/>
    <w:pPr>
      <w:widowControl w:val="0"/>
      <w:shd w:val="clear" w:color="auto" w:fill="FFFFFF"/>
      <w:spacing w:after="0" w:line="322" w:lineRule="exact"/>
      <w:ind w:hanging="1280"/>
    </w:pPr>
    <w:rPr>
      <w:rFonts w:ascii="Times New Roman" w:eastAsia="Times New Roman" w:hAnsi="Times New Roman" w:cs="Times New Roman"/>
      <w:i/>
      <w:iCs/>
      <w:sz w:val="26"/>
      <w:szCs w:val="26"/>
    </w:rPr>
  </w:style>
  <w:style w:type="character" w:customStyle="1" w:styleId="36">
    <w:name w:val="Подпись к таблице (3)_"/>
    <w:basedOn w:val="a1"/>
    <w:link w:val="37"/>
    <w:rPr>
      <w:rFonts w:ascii="Times New Roman" w:eastAsia="Times New Roman" w:hAnsi="Times New Roman" w:cs="Times New Roman"/>
      <w:sz w:val="26"/>
      <w:szCs w:val="26"/>
      <w:shd w:val="clear" w:color="auto" w:fill="FFFFFF"/>
    </w:rPr>
  </w:style>
  <w:style w:type="paragraph" w:customStyle="1" w:styleId="37">
    <w:name w:val="Подпись к таблице (3)"/>
    <w:basedOn w:val="a0"/>
    <w:link w:val="36"/>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38">
    <w:name w:val="Подпись к таблице (3) + Курсив"/>
    <w:basedOn w:val="36"/>
    <w:rPr>
      <w:rFonts w:ascii="Times New Roman" w:eastAsia="Times New Roman" w:hAnsi="Times New Roman" w:cs="Times New Roman"/>
      <w:i/>
      <w:iCs/>
      <w:color w:val="000000"/>
      <w:spacing w:val="0"/>
      <w:position w:val="0"/>
      <w:sz w:val="26"/>
      <w:szCs w:val="26"/>
      <w:shd w:val="clear" w:color="auto" w:fill="FFFFFF"/>
      <w:lang w:val="ru-RU"/>
    </w:rPr>
  </w:style>
  <w:style w:type="paragraph" w:styleId="39">
    <w:name w:val="Body Text 3"/>
    <w:basedOn w:val="a0"/>
    <w:link w:val="3a"/>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Pr>
      <w:rFonts w:ascii="Times New Roman" w:eastAsia="Times New Roman" w:hAnsi="Times New Roman" w:cs="Times New Roman"/>
      <w:sz w:val="16"/>
      <w:szCs w:val="16"/>
    </w:rPr>
  </w:style>
  <w:style w:type="paragraph" w:styleId="af8">
    <w:name w:val="Plain Text"/>
    <w:basedOn w:val="a0"/>
    <w:link w:val="af9"/>
    <w:uiPriority w:val="99"/>
    <w:pPr>
      <w:tabs>
        <w:tab w:val="left" w:pos="360"/>
      </w:tabs>
      <w:spacing w:after="0" w:line="240" w:lineRule="auto"/>
      <w:ind w:firstLine="900"/>
      <w:jc w:val="both"/>
    </w:pPr>
    <w:rPr>
      <w:rFonts w:ascii="Times New Roman" w:eastAsia="MS Mincho" w:hAnsi="Times New Roman" w:cs="Times New Roman"/>
      <w:spacing w:val="-2"/>
      <w:sz w:val="26"/>
      <w:szCs w:val="20"/>
    </w:rPr>
  </w:style>
  <w:style w:type="character" w:customStyle="1" w:styleId="af9">
    <w:name w:val="Текст Знак"/>
    <w:basedOn w:val="a1"/>
    <w:link w:val="af8"/>
    <w:uiPriority w:val="99"/>
    <w:rPr>
      <w:rFonts w:ascii="Times New Roman" w:eastAsia="MS Mincho" w:hAnsi="Times New Roman" w:cs="Times New Roman"/>
      <w:spacing w:val="-2"/>
      <w:sz w:val="26"/>
      <w:szCs w:val="20"/>
    </w:rPr>
  </w:style>
  <w:style w:type="paragraph" w:customStyle="1" w:styleId="16">
    <w:name w:val="Обычный1"/>
    <w:link w:val="Normal"/>
    <w:pPr>
      <w:spacing w:after="0" w:line="240" w:lineRule="auto"/>
      <w:ind w:firstLine="720"/>
      <w:jc w:val="both"/>
    </w:pPr>
    <w:rPr>
      <w:rFonts w:ascii="Times New Roman" w:eastAsia="Times New Roman" w:hAnsi="Times New Roman" w:cs="Times New Roman"/>
      <w:sz w:val="28"/>
      <w:szCs w:val="20"/>
      <w:lang w:eastAsia="ru-RU"/>
    </w:rPr>
  </w:style>
  <w:style w:type="paragraph" w:styleId="afa">
    <w:name w:val="Balloon Text"/>
    <w:basedOn w:val="a0"/>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Pr>
      <w:rFonts w:ascii="Tahoma" w:hAnsi="Tahoma" w:cs="Tahoma"/>
      <w:sz w:val="16"/>
      <w:szCs w:val="16"/>
    </w:rPr>
  </w:style>
  <w:style w:type="paragraph" w:styleId="afc">
    <w:name w:val="header"/>
    <w:basedOn w:val="a0"/>
    <w:link w:val="afd"/>
    <w:uiPriority w:val="99"/>
    <w:unhideWhenUsed/>
    <w:pPr>
      <w:tabs>
        <w:tab w:val="center" w:pos="4677"/>
        <w:tab w:val="right" w:pos="9355"/>
      </w:tabs>
      <w:spacing w:after="0" w:line="240" w:lineRule="auto"/>
    </w:pPr>
  </w:style>
  <w:style w:type="character" w:customStyle="1" w:styleId="afd">
    <w:name w:val="Верхний колонтитул Знак"/>
    <w:basedOn w:val="a1"/>
    <w:link w:val="afc"/>
    <w:uiPriority w:val="99"/>
  </w:style>
  <w:style w:type="paragraph" w:styleId="afe">
    <w:name w:val="footer"/>
    <w:basedOn w:val="a0"/>
    <w:link w:val="aff"/>
    <w:unhideWhenUsed/>
    <w:pPr>
      <w:tabs>
        <w:tab w:val="center" w:pos="4677"/>
        <w:tab w:val="right" w:pos="9355"/>
      </w:tabs>
      <w:spacing w:after="0" w:line="240" w:lineRule="auto"/>
    </w:pPr>
  </w:style>
  <w:style w:type="character" w:customStyle="1" w:styleId="aff">
    <w:name w:val="Нижний колонтитул Знак"/>
    <w:basedOn w:val="a1"/>
    <w:link w:val="afe"/>
  </w:style>
  <w:style w:type="table" w:styleId="aff0">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Body Text"/>
    <w:basedOn w:val="a0"/>
    <w:link w:val="aff2"/>
    <w:qFormat/>
    <w:pPr>
      <w:spacing w:after="120" w:line="360" w:lineRule="auto"/>
      <w:ind w:firstLine="567"/>
      <w:jc w:val="both"/>
    </w:pPr>
    <w:rPr>
      <w:rFonts w:ascii="Times New Roman" w:eastAsia="Times New Roman" w:hAnsi="Times New Roman" w:cs="Times New Roman"/>
      <w:sz w:val="28"/>
      <w:szCs w:val="20"/>
      <w:lang w:eastAsia="ru-RU"/>
    </w:rPr>
  </w:style>
  <w:style w:type="character" w:customStyle="1" w:styleId="aff2">
    <w:name w:val="Основной текст Знак"/>
    <w:basedOn w:val="a1"/>
    <w:link w:val="aff1"/>
    <w:qFormat/>
    <w:rPr>
      <w:rFonts w:ascii="Times New Roman" w:eastAsia="Times New Roman" w:hAnsi="Times New Roman" w:cs="Times New Roman"/>
      <w:sz w:val="28"/>
      <w:szCs w:val="20"/>
      <w:lang w:eastAsia="ru-RU"/>
    </w:rPr>
  </w:style>
  <w:style w:type="paragraph" w:styleId="aff3">
    <w:name w:val="footnote text"/>
    <w:basedOn w:val="a0"/>
    <w:link w:val="aff4"/>
    <w:uiPriority w:val="99"/>
    <w:unhideWhenUsed/>
    <w:pPr>
      <w:spacing w:after="0" w:line="240" w:lineRule="auto"/>
    </w:pPr>
    <w:rPr>
      <w:sz w:val="20"/>
      <w:szCs w:val="20"/>
    </w:rPr>
  </w:style>
  <w:style w:type="character" w:customStyle="1" w:styleId="aff4">
    <w:name w:val="Текст сноски Знак"/>
    <w:basedOn w:val="a1"/>
    <w:link w:val="aff3"/>
    <w:uiPriority w:val="99"/>
    <w:rPr>
      <w:sz w:val="20"/>
      <w:szCs w:val="20"/>
    </w:rPr>
  </w:style>
  <w:style w:type="character" w:styleId="aff5">
    <w:name w:val="footnote reference"/>
    <w:rPr>
      <w:vertAlign w:val="superscript"/>
    </w:rPr>
  </w:style>
  <w:style w:type="paragraph" w:customStyle="1" w:styleId="FR1">
    <w:name w:val="FR1"/>
    <w:pPr>
      <w:widowControl w:val="0"/>
      <w:spacing w:before="1240" w:after="0" w:line="240" w:lineRule="auto"/>
    </w:pPr>
    <w:rPr>
      <w:rFonts w:ascii="Times New Roman" w:eastAsia="Times New Roman" w:hAnsi="Times New Roman" w:cs="Times New Roman"/>
      <w:b/>
      <w:bCs/>
      <w:sz w:val="28"/>
      <w:szCs w:val="28"/>
      <w:lang w:eastAsia="ru-RU"/>
    </w:rPr>
  </w:style>
  <w:style w:type="table" w:customStyle="1" w:styleId="17">
    <w:name w:val="Сетка таблицы1"/>
    <w:basedOn w:val="a2"/>
    <w:next w:val="af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pPr>
      <w:spacing w:after="0" w:line="240" w:lineRule="auto"/>
    </w:pPr>
    <w:rPr>
      <w:rFonts w:ascii="Times New Roman" w:eastAsia="Times New Roman" w:hAnsi="Times New Roman" w:cs="Times New Roman"/>
      <w:sz w:val="20"/>
      <w:szCs w:val="20"/>
      <w:lang w:eastAsia="ru-RU"/>
    </w:rPr>
  </w:style>
  <w:style w:type="paragraph" w:customStyle="1" w:styleId="Style13">
    <w:name w:val="Style13"/>
    <w:basedOn w:val="a0"/>
    <w:pPr>
      <w:widowControl w:val="0"/>
      <w:spacing w:after="0" w:line="240" w:lineRule="auto"/>
    </w:pPr>
    <w:rPr>
      <w:rFonts w:ascii="Times New Roman" w:eastAsia="Times New Roman" w:hAnsi="Times New Roman" w:cs="Times New Roman"/>
      <w:sz w:val="24"/>
      <w:szCs w:val="24"/>
      <w:lang w:eastAsia="ru-RU"/>
    </w:rPr>
  </w:style>
  <w:style w:type="character" w:styleId="aff6">
    <w:name w:val="line number"/>
    <w:basedOn w:val="a1"/>
    <w:uiPriority w:val="99"/>
    <w:semiHidden/>
    <w:unhideWhenUsed/>
  </w:style>
  <w:style w:type="character" w:customStyle="1" w:styleId="Normal">
    <w:name w:val="Normal Знак"/>
    <w:link w:val="16"/>
    <w:rPr>
      <w:rFonts w:ascii="Times New Roman" w:eastAsia="Times New Roman" w:hAnsi="Times New Roman" w:cs="Times New Roman"/>
      <w:sz w:val="28"/>
      <w:szCs w:val="20"/>
      <w:lang w:eastAsia="ru-RU"/>
    </w:rPr>
  </w:style>
  <w:style w:type="paragraph" w:styleId="aff7">
    <w:name w:val="Body Text Indent"/>
    <w:basedOn w:val="a0"/>
    <w:link w:val="aff8"/>
    <w:uiPriority w:val="99"/>
    <w:semiHidden/>
    <w:unhideWhenUsed/>
    <w:pPr>
      <w:spacing w:after="120"/>
      <w:ind w:left="283"/>
    </w:pPr>
  </w:style>
  <w:style w:type="character" w:customStyle="1" w:styleId="aff8">
    <w:name w:val="Основной текст с отступом Знак"/>
    <w:basedOn w:val="a1"/>
    <w:link w:val="aff7"/>
    <w:uiPriority w:val="99"/>
    <w:semiHidden/>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9">
    <w:name w:val="áû÷íûé"/>
    <w:pPr>
      <w:spacing w:after="0" w:line="240" w:lineRule="auto"/>
    </w:pPr>
    <w:rPr>
      <w:rFonts w:ascii="Times New Roman" w:eastAsia="Times New Roman" w:hAnsi="Times New Roman" w:cs="Times New Roman"/>
      <w:sz w:val="20"/>
      <w:szCs w:val="20"/>
      <w:lang w:eastAsia="ru-RU"/>
    </w:rPr>
  </w:style>
  <w:style w:type="paragraph" w:customStyle="1" w:styleId="Text">
    <w:name w:val="Text"/>
    <w:basedOn w:val="a0"/>
    <w:pPr>
      <w:spacing w:after="240" w:line="240" w:lineRule="auto"/>
    </w:pPr>
    <w:rPr>
      <w:rFonts w:ascii="Times New Roman" w:eastAsia="Times New Roman" w:hAnsi="Times New Roman" w:cs="Times New Roman"/>
      <w:sz w:val="24"/>
      <w:szCs w:val="20"/>
      <w:lang w:val="en-US"/>
    </w:rPr>
  </w:style>
  <w:style w:type="paragraph" w:customStyle="1" w:styleId="ConsTitle">
    <w:name w:val="ConsTitle"/>
    <w:link w:val="ConsTitle0"/>
    <w:pPr>
      <w:widowControl w:val="0"/>
      <w:spacing w:after="0" w:line="240" w:lineRule="auto"/>
    </w:pPr>
    <w:rPr>
      <w:rFonts w:ascii="Arial" w:eastAsia="Times New Roman" w:hAnsi="Arial" w:cs="Arial"/>
      <w:b/>
      <w:bCs/>
      <w:sz w:val="20"/>
      <w:szCs w:val="20"/>
      <w:lang w:eastAsia="ru-RU"/>
    </w:rPr>
  </w:style>
  <w:style w:type="paragraph" w:customStyle="1" w:styleId="Style9">
    <w:name w:val="Style9"/>
    <w:basedOn w:val="a0"/>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styleId="2">
    <w:name w:val="List Bullet 2"/>
    <w:basedOn w:val="a0"/>
    <w:pPr>
      <w:numPr>
        <w:numId w:val="5"/>
      </w:numPr>
      <w:spacing w:after="60" w:line="240" w:lineRule="auto"/>
      <w:jc w:val="both"/>
    </w:pPr>
    <w:rPr>
      <w:rFonts w:ascii="Times New Roman" w:eastAsia="Times New Roman" w:hAnsi="Times New Roman" w:cs="Times New Roman"/>
      <w:sz w:val="24"/>
      <w:szCs w:val="20"/>
      <w:lang w:eastAsia="ru-RU"/>
    </w:rPr>
  </w:style>
  <w:style w:type="paragraph" w:customStyle="1" w:styleId="Standard">
    <w:name w:val="Standard"/>
    <w:rPr>
      <w:rFonts w:ascii="Cambria" w:eastAsia="Times New Roman" w:hAnsi="Cambria" w:cs="Times New Roman"/>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3"/>
    <w:pPr>
      <w:numPr>
        <w:numId w:val="6"/>
      </w:numPr>
    </w:pPr>
  </w:style>
  <w:style w:type="numbering" w:customStyle="1" w:styleId="WWNum20">
    <w:name w:val="WWNum20"/>
    <w:basedOn w:val="a3"/>
    <w:pPr>
      <w:numPr>
        <w:numId w:val="7"/>
      </w:numPr>
    </w:pPr>
  </w:style>
  <w:style w:type="numbering" w:customStyle="1" w:styleId="WWNum21">
    <w:name w:val="WWNum21"/>
    <w:basedOn w:val="a3"/>
    <w:pPr>
      <w:numPr>
        <w:numId w:val="8"/>
      </w:numPr>
    </w:pPr>
  </w:style>
  <w:style w:type="numbering" w:customStyle="1" w:styleId="WWNum22">
    <w:name w:val="WWNum22"/>
    <w:basedOn w:val="a3"/>
    <w:pPr>
      <w:numPr>
        <w:numId w:val="9"/>
      </w:numPr>
    </w:pPr>
  </w:style>
  <w:style w:type="paragraph" w:customStyle="1" w:styleId="2e">
    <w:name w:val="Обычный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0">
    <w:name w:val="Заголовок 1 Знак"/>
    <w:basedOn w:val="a1"/>
    <w:link w:val="1"/>
    <w:uiPriority w:val="9"/>
    <w:rPr>
      <w:rFonts w:asciiTheme="majorHAnsi" w:eastAsiaTheme="majorEastAsia" w:hAnsiTheme="majorHAnsi" w:cstheme="majorBidi"/>
      <w:color w:val="365F91" w:themeColor="accent1" w:themeShade="BF"/>
      <w:sz w:val="32"/>
      <w:szCs w:val="32"/>
    </w:rPr>
  </w:style>
  <w:style w:type="character" w:customStyle="1" w:styleId="af4">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3"/>
    <w:uiPriority w:val="34"/>
    <w:qFormat/>
  </w:style>
  <w:style w:type="paragraph" w:customStyle="1" w:styleId="62">
    <w:name w:val="Основной текст6"/>
    <w:basedOn w:val="a0"/>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character" w:customStyle="1" w:styleId="40">
    <w:name w:val="Заголовок 4 Знак"/>
    <w:basedOn w:val="a1"/>
    <w:link w:val="4"/>
    <w:uiPriority w:val="9"/>
    <w:semiHidden/>
    <w:rPr>
      <w:rFonts w:asciiTheme="majorHAnsi" w:eastAsiaTheme="majorEastAsia" w:hAnsiTheme="majorHAnsi" w:cstheme="majorBidi"/>
      <w:i/>
      <w:iCs/>
      <w:color w:val="365F91" w:themeColor="accent1" w:themeShade="BF"/>
    </w:rPr>
  </w:style>
  <w:style w:type="paragraph" w:styleId="a">
    <w:name w:val="List Bullet"/>
    <w:basedOn w:val="a0"/>
    <w:unhideWhenUsed/>
    <w:pPr>
      <w:numPr>
        <w:numId w:val="11"/>
      </w:numPr>
      <w:contextualSpacing/>
    </w:pPr>
  </w:style>
  <w:style w:type="paragraph" w:customStyle="1" w:styleId="55">
    <w:name w:val="Основной текст5"/>
    <w:basedOn w:val="a0"/>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affa">
    <w:name w:val="Таблица шапка"/>
    <w:basedOn w:val="a0"/>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b">
    <w:name w:val="Таблица текст"/>
    <w:basedOn w:val="a0"/>
    <w:pPr>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14">
    <w:name w:val="Font Style14"/>
    <w:uiPriority w:val="99"/>
    <w:rPr>
      <w:rFonts w:ascii="Times New Roman" w:hAnsi="Times New Roman" w:cs="Times New Roman"/>
      <w:sz w:val="26"/>
      <w:szCs w:val="26"/>
    </w:rPr>
  </w:style>
  <w:style w:type="paragraph" w:customStyle="1" w:styleId="Style1">
    <w:name w:val="Style1"/>
    <w:basedOn w:val="a0"/>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ConsTitle0">
    <w:name w:val="ConsTitle Знак"/>
    <w:link w:val="ConsTitle"/>
    <w:rPr>
      <w:rFonts w:ascii="Arial" w:eastAsia="Times New Roman" w:hAnsi="Arial" w:cs="Arial"/>
      <w:b/>
      <w:bCs/>
      <w:sz w:val="20"/>
      <w:szCs w:val="20"/>
      <w:lang w:eastAsia="ru-RU"/>
    </w:rPr>
  </w:style>
  <w:style w:type="character" w:styleId="affc">
    <w:name w:val="Unresolved Mention"/>
    <w:basedOn w:val="a1"/>
    <w:uiPriority w:val="99"/>
    <w:semiHidden/>
    <w:unhideWhenUsed/>
    <w:rPr>
      <w:color w:val="605E5C"/>
      <w:shd w:val="clear" w:color="auto" w:fill="E1DFDD"/>
    </w:rPr>
  </w:style>
  <w:style w:type="paragraph" w:styleId="affd">
    <w:name w:val="Normal (Web)"/>
    <w:basedOn w:val="a0"/>
    <w:link w:val="aff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Times New Roman" w:eastAsia="Times New Roman" w:hAnsi="Times New Roman" w:cs="Times New Roman"/>
      <w:sz w:val="20"/>
      <w:szCs w:val="20"/>
      <w:lang w:eastAsia="ru-RU"/>
    </w:rPr>
  </w:style>
  <w:style w:type="paragraph" w:styleId="2f">
    <w:name w:val="Body Text 2"/>
    <w:basedOn w:val="a0"/>
    <w:link w:val="2f0"/>
    <w:uiPriority w:val="99"/>
    <w:semiHidden/>
    <w:unhideWhenUsed/>
    <w:pPr>
      <w:spacing w:after="120" w:line="480" w:lineRule="auto"/>
    </w:pPr>
  </w:style>
  <w:style w:type="character" w:customStyle="1" w:styleId="2f0">
    <w:name w:val="Основной текст 2 Знак"/>
    <w:basedOn w:val="a1"/>
    <w:link w:val="2f"/>
    <w:uiPriority w:val="99"/>
    <w:semiHidden/>
  </w:style>
  <w:style w:type="character" w:styleId="afff">
    <w:name w:val="Placeholder Text"/>
    <w:uiPriority w:val="99"/>
    <w:semiHidden/>
    <w:rPr>
      <w:color w:val="808080"/>
    </w:rPr>
  </w:style>
  <w:style w:type="character" w:customStyle="1" w:styleId="wmi-callto">
    <w:name w:val="wmi-callto"/>
    <w:basedOn w:val="a1"/>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styleId="afff0">
    <w:name w:val="annotation reference"/>
    <w:basedOn w:val="a1"/>
    <w:uiPriority w:val="99"/>
    <w:semiHidden/>
    <w:unhideWhenUsed/>
    <w:rPr>
      <w:sz w:val="16"/>
      <w:szCs w:val="16"/>
    </w:rPr>
  </w:style>
  <w:style w:type="paragraph" w:styleId="afff1">
    <w:name w:val="annotation text"/>
    <w:basedOn w:val="a0"/>
    <w:link w:val="afff2"/>
    <w:uiPriority w:val="99"/>
    <w:semiHidden/>
    <w:unhideWhenUsed/>
    <w:pPr>
      <w:spacing w:line="240" w:lineRule="auto"/>
    </w:pPr>
    <w:rPr>
      <w:sz w:val="20"/>
      <w:szCs w:val="20"/>
    </w:rPr>
  </w:style>
  <w:style w:type="character" w:customStyle="1" w:styleId="afff2">
    <w:name w:val="Текст примечания Знак"/>
    <w:basedOn w:val="a1"/>
    <w:link w:val="afff1"/>
    <w:uiPriority w:val="99"/>
    <w:semiHidden/>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Revision"/>
    <w:hidden/>
    <w:uiPriority w:val="99"/>
    <w:semiHidden/>
    <w:pPr>
      <w:spacing w:after="0" w:line="240" w:lineRule="auto"/>
    </w:pPr>
  </w:style>
  <w:style w:type="paragraph" w:customStyle="1" w:styleId="docdata">
    <w:name w:val="docdata"/>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e">
    <w:name w:val="Обычный (Интернет) Знак"/>
    <w:link w:val="affd"/>
    <w:uiPriority w:val="99"/>
    <w:rPr>
      <w:rFonts w:ascii="Times New Roman" w:eastAsia="Times New Roman" w:hAnsi="Times New Roman" w:cs="Times New Roman"/>
      <w:sz w:val="24"/>
      <w:szCs w:val="24"/>
      <w:lang w:eastAsia="ru-RU"/>
    </w:rPr>
  </w:style>
  <w:style w:type="paragraph" w:customStyle="1" w:styleId="340">
    <w:name w:val="34_Абзац_Обычный"/>
    <w:link w:val="344"/>
    <w:qFormat/>
    <w:pPr>
      <w:spacing w:after="0" w:line="360" w:lineRule="auto"/>
      <w:ind w:firstLine="720"/>
      <w:jc w:val="both"/>
    </w:pPr>
    <w:rPr>
      <w:rFonts w:ascii="Times New Roman" w:eastAsia="Times New Roman" w:hAnsi="Times New Roman" w:cs="Times New Roman"/>
      <w:sz w:val="24"/>
      <w:szCs w:val="20"/>
    </w:rPr>
  </w:style>
  <w:style w:type="character" w:customStyle="1" w:styleId="344">
    <w:name w:val="34_Абзац_Обычный Знак"/>
    <w:link w:val="340"/>
    <w:rPr>
      <w:rFonts w:ascii="Times New Roman" w:eastAsia="Times New Roman" w:hAnsi="Times New Roman" w:cs="Times New Roman"/>
      <w:sz w:val="24"/>
      <w:szCs w:val="20"/>
    </w:rPr>
  </w:style>
  <w:style w:type="paragraph" w:customStyle="1" w:styleId="342">
    <w:name w:val="34_Список_Марк_2"/>
    <w:basedOn w:val="340"/>
    <w:link w:val="3420"/>
    <w:qFormat/>
    <w:pPr>
      <w:numPr>
        <w:ilvl w:val="1"/>
        <w:numId w:val="52"/>
      </w:numPr>
      <w:tabs>
        <w:tab w:val="clear" w:pos="1888"/>
        <w:tab w:val="num" w:pos="360"/>
      </w:tabs>
      <w:ind w:left="0" w:firstLine="720"/>
    </w:pPr>
  </w:style>
  <w:style w:type="paragraph" w:customStyle="1" w:styleId="341">
    <w:name w:val="34_Список_Марк_1"/>
    <w:basedOn w:val="340"/>
    <w:link w:val="3410"/>
    <w:qFormat/>
    <w:pPr>
      <w:numPr>
        <w:numId w:val="52"/>
      </w:numPr>
    </w:pPr>
  </w:style>
  <w:style w:type="character" w:customStyle="1" w:styleId="3410">
    <w:name w:val="34_Список_Марк_1 Знак"/>
    <w:link w:val="341"/>
    <w:rPr>
      <w:rFonts w:ascii="Times New Roman" w:eastAsia="Times New Roman" w:hAnsi="Times New Roman" w:cs="Times New Roman"/>
      <w:sz w:val="24"/>
      <w:szCs w:val="20"/>
    </w:rPr>
  </w:style>
  <w:style w:type="paragraph" w:customStyle="1" w:styleId="343">
    <w:name w:val="34_Список_Марк_3"/>
    <w:basedOn w:val="340"/>
    <w:qFormat/>
    <w:pPr>
      <w:numPr>
        <w:ilvl w:val="2"/>
        <w:numId w:val="52"/>
      </w:numPr>
      <w:tabs>
        <w:tab w:val="clear" w:pos="2586"/>
        <w:tab w:val="num" w:pos="360"/>
      </w:tabs>
      <w:ind w:left="0" w:firstLine="720"/>
    </w:pPr>
  </w:style>
  <w:style w:type="character" w:customStyle="1" w:styleId="3420">
    <w:name w:val="34_Список_Марк_2 Знак"/>
    <w:link w:val="342"/>
    <w:rPr>
      <w:rFonts w:ascii="Times New Roman" w:eastAsia="Times New Roman" w:hAnsi="Times New Roman" w:cs="Times New Roman"/>
      <w:sz w:val="24"/>
      <w:szCs w:val="20"/>
    </w:rPr>
  </w:style>
  <w:style w:type="paragraph" w:customStyle="1" w:styleId="345">
    <w:name w:val="34_Отбивка_после_раздела"/>
    <w:basedOn w:val="340"/>
    <w:qFormat/>
  </w:style>
  <w:style w:type="character" w:customStyle="1" w:styleId="Bodytext">
    <w:name w:val="Body text_"/>
    <w:rPr>
      <w:sz w:val="17"/>
      <w:szCs w:val="17"/>
      <w:shd w:val="clear" w:color="auto" w:fill="FFFFFF"/>
    </w:rPr>
  </w:style>
  <w:style w:type="character" w:customStyle="1" w:styleId="afff6">
    <w:name w:val="Цветовое выделение"/>
    <w:rPr>
      <w:b/>
      <w:color w:val="000080"/>
    </w:rPr>
  </w:style>
  <w:style w:type="paragraph" w:customStyle="1" w:styleId="afff7">
    <w:name w:val="Стиль"/>
    <w:pPr>
      <w:widowControl w:val="0"/>
      <w:spacing w:after="0" w:line="240" w:lineRule="auto"/>
      <w:ind w:firstLine="720"/>
      <w:jc w:val="both"/>
    </w:pPr>
    <w:rPr>
      <w:rFonts w:ascii="Arial" w:eastAsia="Times New Roman" w:hAnsi="Arial" w:cs="Arial"/>
      <w:sz w:val="20"/>
      <w:szCs w:val="20"/>
      <w:lang w:eastAsia="zh-CN"/>
    </w:rPr>
  </w:style>
  <w:style w:type="table" w:customStyle="1" w:styleId="ListTable2-Accent5">
    <w:name w:val="List Table 2 - Accent 5"/>
    <w:basedOn w:val="a2"/>
    <w:uiPriority w:val="99"/>
    <w:pPr>
      <w:spacing w:after="0" w:line="240" w:lineRule="auto"/>
    </w:pPr>
    <w:rPr>
      <w:rFonts w:ascii="Arial" w:eastAsia="Arial" w:hAnsi="Arial" w:cs="Arial"/>
      <w:lang w:val="ru"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StGen14">
    <w:name w:val="StGen14"/>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15">
    <w:name w:val="StGen15"/>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16">
    <w:name w:val="StGen16"/>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6">
    <w:name w:val="StGen6"/>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7">
    <w:name w:val="StGen7"/>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8">
    <w:name w:val="StGen8"/>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dr.tendr@mail.ru" TargetMode="External"/><Relationship Id="rId13" Type="http://schemas.openxmlformats.org/officeDocument/2006/relationships/hyperlink" Target="http://223etp.zakazrf.ru/" TargetMode="External"/><Relationship Id="rId18" Type="http://schemas.openxmlformats.org/officeDocument/2006/relationships/hyperlink" Target="http://223etp.zakazrf.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odruzhestvoppk.ru" TargetMode="External"/><Relationship Id="rId17" Type="http://schemas.openxmlformats.org/officeDocument/2006/relationships/hyperlink" Target="http://www.zakupki.gov.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odruzhestvoppk.ru" TargetMode="External"/><Relationship Id="rId20" Type="http://schemas.openxmlformats.org/officeDocument/2006/relationships/hyperlink" Target="consultantplus://offline/ref=E5082BF4739F1F22EA8FCF187DD350D5D6159B5BF57D7D002C75FC9AFEE94A6E8C75C51F12091EA65483059DEBz9x8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082BF4739F1F22EA8FCF187DD350D5D6159B5BF57D7D002C75FC9AFEE94A6E8C75C51F12091EA65483059DEBz9x8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223etp.zakazrf.ru/" TargetMode="External"/><Relationship Id="rId23" Type="http://schemas.openxmlformats.org/officeDocument/2006/relationships/header" Target="header3.xml"/><Relationship Id="rId28" Type="http://schemas.openxmlformats.org/officeDocument/2006/relationships/footer" Target="footer3.xml"/><Relationship Id="rId10" Type="http://schemas.openxmlformats.org/officeDocument/2006/relationships/hyperlink" Target="consultantplus://offline/ref=D6268F854246E93DD6D5844BDD64A8BDBDC48F9211E1DB73857A42D91760903B8D73735A2417308E8DDA5897D6R9u9M" TargetMode="External"/><Relationship Id="rId19"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consultantplus://offline/ref=D6268F854246E93DD6D5844BDD64A8BDBDC48F9211E1DB73857A42D91760903B8D73735A2417308E8DDA5897D6R9u9M" TargetMode="External"/><Relationship Id="rId14" Type="http://schemas.openxmlformats.org/officeDocument/2006/relationships/hyperlink" Target="http://223etp.zakazrf.ru/"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DF35FBA0-7204-4721-B79F-35AE09439A84}"/>
</file>

<file path=docProps/app.xml><?xml version="1.0" encoding="utf-8"?>
<Properties xmlns="http://schemas.openxmlformats.org/officeDocument/2006/extended-properties" xmlns:vt="http://schemas.openxmlformats.org/officeDocument/2006/docPropsVTypes">
  <Template>Normal</Template>
  <TotalTime>183</TotalTime>
  <Pages>73</Pages>
  <Words>27402</Words>
  <Characters>156192</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8</cp:revision>
  <dcterms:created xsi:type="dcterms:W3CDTF">2023-10-12T08:28:00Z</dcterms:created>
  <dcterms:modified xsi:type="dcterms:W3CDTF">2024-10-17T13:41:00Z</dcterms:modified>
</cp:coreProperties>
</file>