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1378A3" w14:textId="77777777" w:rsidR="005964EC" w:rsidRDefault="00000000">
      <w:pPr>
        <w:pStyle w:val="34"/>
        <w:shd w:val="clear" w:color="auto" w:fill="auto"/>
        <w:spacing w:before="0" w:after="302" w:line="240" w:lineRule="auto"/>
        <w:ind w:left="5840" w:firstLine="567"/>
        <w:jc w:val="both"/>
        <w:rPr>
          <w:sz w:val="24"/>
          <w:szCs w:val="24"/>
        </w:rPr>
      </w:pPr>
      <w:r>
        <w:rPr>
          <w:color w:val="000000"/>
          <w:sz w:val="24"/>
          <w:szCs w:val="24"/>
        </w:rPr>
        <w:t>УТВЕРЖДАЮ</w:t>
      </w:r>
    </w:p>
    <w:p w14:paraId="7C07EF89" w14:textId="77777777" w:rsidR="005964EC" w:rsidRDefault="00000000">
      <w:pPr>
        <w:pStyle w:val="34"/>
        <w:shd w:val="clear" w:color="auto" w:fill="auto"/>
        <w:spacing w:before="0" w:after="39" w:line="240" w:lineRule="auto"/>
        <w:ind w:left="6237" w:right="720"/>
        <w:jc w:val="both"/>
        <w:rPr>
          <w:sz w:val="24"/>
          <w:szCs w:val="24"/>
        </w:rPr>
      </w:pPr>
      <w:r>
        <w:rPr>
          <w:color w:val="000000"/>
          <w:sz w:val="24"/>
          <w:szCs w:val="24"/>
        </w:rPr>
        <w:t>Председатель постоянно действующей единой комиссии</w:t>
      </w:r>
    </w:p>
    <w:p w14:paraId="577D5161" w14:textId="77777777" w:rsidR="005964EC" w:rsidRDefault="005964EC">
      <w:pPr>
        <w:pStyle w:val="34"/>
        <w:shd w:val="clear" w:color="auto" w:fill="auto"/>
        <w:tabs>
          <w:tab w:val="left" w:leader="underscore" w:pos="2530"/>
        </w:tabs>
        <w:spacing w:before="0" w:after="0" w:line="240" w:lineRule="auto"/>
        <w:ind w:right="80" w:firstLine="567"/>
        <w:jc w:val="both"/>
        <w:rPr>
          <w:color w:val="000000"/>
          <w:sz w:val="24"/>
          <w:szCs w:val="24"/>
        </w:rPr>
      </w:pPr>
    </w:p>
    <w:p w14:paraId="7DA7E4C1" w14:textId="77777777" w:rsidR="005964EC" w:rsidRDefault="00000000">
      <w:pPr>
        <w:pStyle w:val="34"/>
        <w:shd w:val="clear" w:color="auto" w:fill="auto"/>
        <w:tabs>
          <w:tab w:val="left" w:leader="underscore" w:pos="2530"/>
          <w:tab w:val="left" w:pos="5812"/>
          <w:tab w:val="left" w:pos="6096"/>
        </w:tabs>
        <w:spacing w:before="0" w:after="0" w:line="240" w:lineRule="auto"/>
        <w:ind w:right="80" w:firstLine="567"/>
        <w:jc w:val="right"/>
        <w:rPr>
          <w:sz w:val="24"/>
          <w:szCs w:val="24"/>
        </w:rPr>
      </w:pPr>
      <w:r>
        <w:rPr>
          <w:color w:val="000000"/>
          <w:sz w:val="24"/>
          <w:szCs w:val="24"/>
        </w:rPr>
        <w:tab/>
        <w:t>М.Ш. Аскаров</w:t>
      </w:r>
    </w:p>
    <w:p w14:paraId="2CFFBD3F" w14:textId="77777777" w:rsidR="005964EC" w:rsidRDefault="005964EC">
      <w:pPr>
        <w:pStyle w:val="34"/>
        <w:shd w:val="clear" w:color="auto" w:fill="auto"/>
        <w:tabs>
          <w:tab w:val="left" w:pos="7789"/>
        </w:tabs>
        <w:spacing w:before="0" w:after="0" w:line="240" w:lineRule="auto"/>
        <w:ind w:left="5812" w:firstLine="567"/>
        <w:jc w:val="both"/>
        <w:rPr>
          <w:color w:val="000000"/>
          <w:sz w:val="24"/>
          <w:szCs w:val="24"/>
        </w:rPr>
      </w:pPr>
    </w:p>
    <w:p w14:paraId="6A0BDA8C" w14:textId="4FF05729" w:rsidR="005964EC" w:rsidRDefault="00000000">
      <w:pPr>
        <w:pStyle w:val="34"/>
        <w:shd w:val="clear" w:color="auto" w:fill="auto"/>
        <w:tabs>
          <w:tab w:val="left" w:pos="7789"/>
        </w:tabs>
        <w:spacing w:before="0" w:after="0" w:line="240" w:lineRule="auto"/>
        <w:ind w:left="5812" w:firstLine="567"/>
        <w:jc w:val="both"/>
        <w:rPr>
          <w:sz w:val="24"/>
          <w:szCs w:val="24"/>
        </w:rPr>
      </w:pPr>
      <w:r>
        <w:rPr>
          <w:color w:val="000000"/>
          <w:sz w:val="24"/>
          <w:szCs w:val="24"/>
        </w:rPr>
        <w:t>«___</w:t>
      </w:r>
      <w:proofErr w:type="gramStart"/>
      <w:r>
        <w:rPr>
          <w:color w:val="000000"/>
          <w:sz w:val="24"/>
          <w:szCs w:val="24"/>
        </w:rPr>
        <w:t>_»_</w:t>
      </w:r>
      <w:proofErr w:type="gramEnd"/>
      <w:r>
        <w:rPr>
          <w:color w:val="000000"/>
          <w:sz w:val="24"/>
          <w:szCs w:val="24"/>
        </w:rPr>
        <w:t>_______________202</w:t>
      </w:r>
      <w:r w:rsidR="00F86546">
        <w:rPr>
          <w:color w:val="000000"/>
          <w:sz w:val="24"/>
          <w:szCs w:val="24"/>
        </w:rPr>
        <w:t>4</w:t>
      </w:r>
      <w:r>
        <w:rPr>
          <w:color w:val="000000"/>
          <w:sz w:val="24"/>
          <w:szCs w:val="24"/>
        </w:rPr>
        <w:t>г.</w:t>
      </w:r>
    </w:p>
    <w:p w14:paraId="63CC23B2" w14:textId="77777777" w:rsidR="005964EC" w:rsidRDefault="005964EC">
      <w:pPr>
        <w:spacing w:after="0" w:line="240" w:lineRule="auto"/>
        <w:ind w:firstLine="567"/>
        <w:jc w:val="both"/>
        <w:rPr>
          <w:rFonts w:ascii="Times New Roman" w:hAnsi="Times New Roman" w:cs="Times New Roman"/>
          <w:b/>
          <w:sz w:val="24"/>
          <w:szCs w:val="24"/>
        </w:rPr>
      </w:pPr>
    </w:p>
    <w:p w14:paraId="1052B7F7" w14:textId="77777777" w:rsidR="008B47CB" w:rsidRDefault="008B47CB">
      <w:pPr>
        <w:spacing w:line="240" w:lineRule="auto"/>
        <w:ind w:firstLine="567"/>
        <w:jc w:val="center"/>
        <w:rPr>
          <w:rFonts w:ascii="Times New Roman" w:hAnsi="Times New Roman" w:cs="Times New Roman"/>
          <w:b/>
          <w:sz w:val="28"/>
          <w:szCs w:val="28"/>
        </w:rPr>
      </w:pPr>
    </w:p>
    <w:p w14:paraId="298240A7" w14:textId="75A9DB65" w:rsidR="005964EC" w:rsidRPr="008B47CB" w:rsidRDefault="00000000">
      <w:pPr>
        <w:spacing w:line="240" w:lineRule="auto"/>
        <w:ind w:firstLine="567"/>
        <w:jc w:val="center"/>
        <w:rPr>
          <w:rFonts w:ascii="Times New Roman" w:hAnsi="Times New Roman" w:cs="Times New Roman"/>
          <w:b/>
          <w:sz w:val="28"/>
          <w:szCs w:val="28"/>
        </w:rPr>
      </w:pPr>
      <w:r w:rsidRPr="008B47CB">
        <w:rPr>
          <w:rFonts w:ascii="Times New Roman" w:hAnsi="Times New Roman" w:cs="Times New Roman"/>
          <w:b/>
          <w:sz w:val="28"/>
          <w:szCs w:val="28"/>
        </w:rPr>
        <w:t>Документация об Аукционе в электронной форме</w:t>
      </w:r>
    </w:p>
    <w:p w14:paraId="04F70A1B" w14:textId="77777777" w:rsidR="005964EC" w:rsidRDefault="00000000">
      <w:pPr>
        <w:spacing w:line="240" w:lineRule="auto"/>
        <w:ind w:firstLine="567"/>
        <w:jc w:val="both"/>
        <w:rPr>
          <w:rFonts w:ascii="Times New Roman" w:hAnsi="Times New Roman" w:cs="Times New Roman"/>
          <w:b/>
          <w:bCs/>
          <w:sz w:val="24"/>
          <w:szCs w:val="24"/>
        </w:rPr>
      </w:pPr>
      <w:bookmarkStart w:id="0" w:name="_Hlk123136247"/>
      <w:r>
        <w:rPr>
          <w:rFonts w:ascii="Times New Roman" w:hAnsi="Times New Roman" w:cs="Times New Roman"/>
          <w:b/>
          <w:bCs/>
          <w:sz w:val="24"/>
          <w:szCs w:val="24"/>
        </w:rPr>
        <w:t xml:space="preserve">СРЕДИ СУБЪЕКТОВ МАЛОГО И СРЕДНЕГО ПРЕДПРИНИМАТЕЛЬСТВА </w:t>
      </w:r>
      <w:bookmarkEnd w:id="0"/>
    </w:p>
    <w:p w14:paraId="3490D49A" w14:textId="524CA2F3" w:rsidR="0090376C" w:rsidRPr="0090376C" w:rsidRDefault="00000000" w:rsidP="0090376C">
      <w:pPr>
        <w:spacing w:after="0" w:line="240" w:lineRule="auto"/>
        <w:ind w:firstLine="709"/>
        <w:jc w:val="center"/>
        <w:rPr>
          <w:rFonts w:ascii="Times New Roman" w:hAnsi="Times New Roman" w:cs="Times New Roman"/>
          <w:b/>
          <w:sz w:val="28"/>
          <w:szCs w:val="28"/>
        </w:rPr>
      </w:pPr>
      <w:r w:rsidRPr="0090376C">
        <w:rPr>
          <w:rFonts w:ascii="Times New Roman" w:hAnsi="Times New Roman" w:cs="Times New Roman"/>
          <w:b/>
          <w:sz w:val="28"/>
          <w:szCs w:val="28"/>
        </w:rPr>
        <w:t>на право заключения договора</w:t>
      </w:r>
      <w:r w:rsidR="008B47CB" w:rsidRPr="0090376C">
        <w:rPr>
          <w:rFonts w:ascii="Times New Roman" w:hAnsi="Times New Roman" w:cs="Times New Roman"/>
          <w:b/>
          <w:sz w:val="28"/>
          <w:szCs w:val="28"/>
        </w:rPr>
        <w:t xml:space="preserve"> на оказание услуг </w:t>
      </w:r>
      <w:r w:rsidR="0090376C" w:rsidRPr="0090376C">
        <w:rPr>
          <w:rFonts w:ascii="Times New Roman" w:hAnsi="Times New Roman" w:cs="Times New Roman"/>
          <w:b/>
          <w:sz w:val="28"/>
          <w:szCs w:val="28"/>
        </w:rPr>
        <w:t>по уборке подвижного состава АО «Содружество»</w:t>
      </w:r>
    </w:p>
    <w:p w14:paraId="2724A6A3" w14:textId="77777777" w:rsidR="008B47CB" w:rsidRPr="0090376C" w:rsidRDefault="008B47CB">
      <w:pPr>
        <w:pStyle w:val="18"/>
        <w:shd w:val="clear" w:color="auto" w:fill="auto"/>
        <w:tabs>
          <w:tab w:val="left" w:pos="730"/>
        </w:tabs>
        <w:spacing w:after="0" w:line="240" w:lineRule="auto"/>
        <w:ind w:firstLine="709"/>
        <w:jc w:val="both"/>
        <w:outlineLvl w:val="9"/>
        <w:rPr>
          <w:color w:val="000000"/>
          <w:sz w:val="28"/>
          <w:szCs w:val="28"/>
        </w:rPr>
      </w:pPr>
      <w:bookmarkStart w:id="1" w:name="bookmark1"/>
    </w:p>
    <w:p w14:paraId="1957BC87" w14:textId="77777777" w:rsidR="008B47CB" w:rsidRPr="0090376C" w:rsidRDefault="008B47CB">
      <w:pPr>
        <w:pStyle w:val="18"/>
        <w:shd w:val="clear" w:color="auto" w:fill="auto"/>
        <w:tabs>
          <w:tab w:val="left" w:pos="730"/>
        </w:tabs>
        <w:spacing w:after="0" w:line="240" w:lineRule="auto"/>
        <w:ind w:firstLine="709"/>
        <w:jc w:val="both"/>
        <w:outlineLvl w:val="9"/>
        <w:rPr>
          <w:color w:val="000000"/>
          <w:sz w:val="28"/>
          <w:szCs w:val="28"/>
        </w:rPr>
      </w:pPr>
    </w:p>
    <w:p w14:paraId="096AC184" w14:textId="18D541E5" w:rsidR="005964EC" w:rsidRPr="0090376C" w:rsidRDefault="00000000">
      <w:pPr>
        <w:pStyle w:val="18"/>
        <w:shd w:val="clear" w:color="auto" w:fill="auto"/>
        <w:tabs>
          <w:tab w:val="left" w:pos="730"/>
        </w:tabs>
        <w:spacing w:after="0" w:line="240" w:lineRule="auto"/>
        <w:ind w:firstLine="709"/>
        <w:jc w:val="both"/>
        <w:outlineLvl w:val="9"/>
        <w:rPr>
          <w:sz w:val="28"/>
          <w:szCs w:val="28"/>
        </w:rPr>
      </w:pPr>
      <w:r w:rsidRPr="0090376C">
        <w:rPr>
          <w:color w:val="000000"/>
          <w:sz w:val="28"/>
          <w:szCs w:val="28"/>
        </w:rPr>
        <w:t>Условия проведения аукциона</w:t>
      </w:r>
      <w:bookmarkEnd w:id="1"/>
    </w:p>
    <w:p w14:paraId="5F8E9B80" w14:textId="77777777" w:rsidR="005964EC" w:rsidRPr="0090376C" w:rsidRDefault="005964EC">
      <w:pPr>
        <w:pStyle w:val="18"/>
        <w:shd w:val="clear" w:color="auto" w:fill="auto"/>
        <w:tabs>
          <w:tab w:val="left" w:pos="730"/>
        </w:tabs>
        <w:spacing w:after="0" w:line="240" w:lineRule="auto"/>
        <w:ind w:firstLine="709"/>
        <w:jc w:val="both"/>
        <w:outlineLvl w:val="9"/>
        <w:rPr>
          <w:sz w:val="28"/>
          <w:szCs w:val="28"/>
        </w:rPr>
      </w:pPr>
    </w:p>
    <w:p w14:paraId="7CF06054" w14:textId="77777777" w:rsidR="005964EC" w:rsidRPr="0090376C" w:rsidRDefault="00000000">
      <w:pPr>
        <w:pStyle w:val="18"/>
        <w:numPr>
          <w:ilvl w:val="0"/>
          <w:numId w:val="1"/>
        </w:numPr>
        <w:shd w:val="clear" w:color="auto" w:fill="auto"/>
        <w:tabs>
          <w:tab w:val="left" w:pos="1436"/>
        </w:tabs>
        <w:spacing w:after="0" w:line="240" w:lineRule="auto"/>
        <w:ind w:firstLine="709"/>
        <w:jc w:val="both"/>
        <w:outlineLvl w:val="9"/>
        <w:rPr>
          <w:sz w:val="28"/>
          <w:szCs w:val="28"/>
        </w:rPr>
      </w:pPr>
      <w:bookmarkStart w:id="2" w:name="bookmark2"/>
      <w:r w:rsidRPr="0090376C">
        <w:rPr>
          <w:color w:val="000000"/>
          <w:sz w:val="28"/>
          <w:szCs w:val="28"/>
        </w:rPr>
        <w:t>Общие условия проведения аукциона</w:t>
      </w:r>
      <w:bookmarkEnd w:id="2"/>
    </w:p>
    <w:p w14:paraId="2CAC66C2" w14:textId="77777777" w:rsidR="005964EC" w:rsidRPr="0090376C" w:rsidRDefault="00000000">
      <w:pPr>
        <w:pStyle w:val="18"/>
        <w:numPr>
          <w:ilvl w:val="1"/>
          <w:numId w:val="1"/>
        </w:numPr>
        <w:shd w:val="clear" w:color="auto" w:fill="auto"/>
        <w:tabs>
          <w:tab w:val="left" w:pos="1436"/>
        </w:tabs>
        <w:spacing w:after="0" w:line="240" w:lineRule="auto"/>
        <w:ind w:firstLine="709"/>
        <w:jc w:val="both"/>
        <w:outlineLvl w:val="9"/>
        <w:rPr>
          <w:sz w:val="28"/>
          <w:szCs w:val="28"/>
        </w:rPr>
      </w:pPr>
      <w:bookmarkStart w:id="3" w:name="bookmark3"/>
      <w:r w:rsidRPr="0090376C">
        <w:rPr>
          <w:color w:val="000000"/>
          <w:sz w:val="28"/>
          <w:szCs w:val="28"/>
        </w:rPr>
        <w:t>Сведения о заказчике</w:t>
      </w:r>
      <w:bookmarkEnd w:id="3"/>
    </w:p>
    <w:p w14:paraId="6CEEFE36" w14:textId="77777777" w:rsidR="005964EC" w:rsidRPr="0090376C" w:rsidRDefault="00000000">
      <w:pPr>
        <w:pStyle w:val="34"/>
        <w:numPr>
          <w:ilvl w:val="2"/>
          <w:numId w:val="1"/>
        </w:numPr>
        <w:shd w:val="clear" w:color="auto" w:fill="auto"/>
        <w:spacing w:before="0" w:after="0" w:line="240" w:lineRule="auto"/>
        <w:ind w:firstLine="709"/>
        <w:jc w:val="both"/>
        <w:rPr>
          <w:sz w:val="28"/>
          <w:szCs w:val="28"/>
        </w:rPr>
      </w:pPr>
      <w:r w:rsidRPr="0090376C">
        <w:rPr>
          <w:color w:val="000000"/>
          <w:sz w:val="28"/>
          <w:szCs w:val="28"/>
        </w:rPr>
        <w:t>Заказчик - АО «Содружество».</w:t>
      </w:r>
    </w:p>
    <w:p w14:paraId="279B4060" w14:textId="77777777" w:rsidR="005964EC" w:rsidRPr="0090376C" w:rsidRDefault="00000000">
      <w:pPr>
        <w:pStyle w:val="ae"/>
        <w:spacing w:after="0" w:line="240" w:lineRule="auto"/>
        <w:ind w:left="0" w:firstLine="709"/>
        <w:jc w:val="both"/>
        <w:rPr>
          <w:rFonts w:ascii="Times New Roman" w:hAnsi="Times New Roman" w:cs="Times New Roman"/>
          <w:sz w:val="28"/>
          <w:szCs w:val="28"/>
        </w:rPr>
      </w:pPr>
      <w:r w:rsidRPr="0090376C">
        <w:rPr>
          <w:rFonts w:ascii="Times New Roman" w:hAnsi="Times New Roman" w:cs="Times New Roman"/>
          <w:sz w:val="28"/>
          <w:szCs w:val="28"/>
        </w:rPr>
        <w:t>Место нахождения Заказчика: 420021, г. Казань, ул. Галиаскара Камала, д. 11</w:t>
      </w:r>
    </w:p>
    <w:p w14:paraId="0A0165F0" w14:textId="77777777" w:rsidR="005964EC" w:rsidRPr="0090376C" w:rsidRDefault="00000000">
      <w:pPr>
        <w:pStyle w:val="ae"/>
        <w:spacing w:after="0" w:line="240" w:lineRule="auto"/>
        <w:ind w:left="0" w:firstLine="709"/>
        <w:jc w:val="both"/>
        <w:rPr>
          <w:rFonts w:ascii="Times New Roman" w:hAnsi="Times New Roman" w:cs="Times New Roman"/>
          <w:sz w:val="28"/>
          <w:szCs w:val="28"/>
        </w:rPr>
      </w:pPr>
      <w:r w:rsidRPr="0090376C">
        <w:rPr>
          <w:rFonts w:ascii="Times New Roman" w:hAnsi="Times New Roman" w:cs="Times New Roman"/>
          <w:sz w:val="28"/>
          <w:szCs w:val="28"/>
        </w:rPr>
        <w:t>Почтовый адрес Заказчика: 420021, г. Казань, ул. Галиаскара Камала, д. 11</w:t>
      </w:r>
    </w:p>
    <w:p w14:paraId="72B07177" w14:textId="77777777" w:rsidR="005964EC" w:rsidRPr="0090376C" w:rsidRDefault="00000000">
      <w:pPr>
        <w:pStyle w:val="ae"/>
        <w:spacing w:after="0" w:line="240" w:lineRule="auto"/>
        <w:ind w:left="0" w:firstLine="709"/>
        <w:jc w:val="both"/>
        <w:rPr>
          <w:rFonts w:ascii="Times New Roman" w:hAnsi="Times New Roman" w:cs="Times New Roman"/>
          <w:sz w:val="28"/>
          <w:szCs w:val="28"/>
        </w:rPr>
      </w:pPr>
      <w:r w:rsidRPr="0090376C">
        <w:rPr>
          <w:rFonts w:ascii="Times New Roman" w:hAnsi="Times New Roman" w:cs="Times New Roman"/>
          <w:sz w:val="28"/>
          <w:szCs w:val="28"/>
        </w:rPr>
        <w:t>1.1.2. Контактные данные:</w:t>
      </w:r>
    </w:p>
    <w:p w14:paraId="7ACD6E6F" w14:textId="77777777" w:rsidR="008B47CB" w:rsidRPr="0090376C" w:rsidRDefault="008B47CB" w:rsidP="008B47CB">
      <w:pPr>
        <w:pStyle w:val="ae"/>
        <w:widowControl w:val="0"/>
        <w:ind w:left="0" w:firstLine="709"/>
        <w:rPr>
          <w:rFonts w:ascii="Times New Roman" w:hAnsi="Times New Roman" w:cs="Times New Roman"/>
          <w:sz w:val="28"/>
          <w:szCs w:val="28"/>
        </w:rPr>
      </w:pPr>
      <w:r w:rsidRPr="0090376C">
        <w:rPr>
          <w:rFonts w:ascii="Times New Roman" w:hAnsi="Times New Roman" w:cs="Times New Roman"/>
          <w:sz w:val="28"/>
          <w:szCs w:val="28"/>
        </w:rPr>
        <w:t>Контактное лицо Заказчика: Севастьянова Ирина Анатольевна</w:t>
      </w:r>
    </w:p>
    <w:p w14:paraId="25D9659C" w14:textId="42702D6F" w:rsidR="005964EC" w:rsidRPr="0090376C" w:rsidRDefault="00000000">
      <w:pPr>
        <w:pStyle w:val="ae"/>
        <w:spacing w:after="0" w:line="240" w:lineRule="auto"/>
        <w:ind w:left="0" w:firstLine="709"/>
        <w:jc w:val="both"/>
        <w:rPr>
          <w:rFonts w:ascii="Times New Roman" w:hAnsi="Times New Roman" w:cs="Times New Roman"/>
          <w:sz w:val="28"/>
          <w:szCs w:val="28"/>
        </w:rPr>
      </w:pPr>
      <w:r w:rsidRPr="0090376C">
        <w:rPr>
          <w:rFonts w:ascii="Times New Roman" w:hAnsi="Times New Roman" w:cs="Times New Roman"/>
          <w:sz w:val="28"/>
          <w:szCs w:val="28"/>
        </w:rPr>
        <w:t>Номер контактного телефона/факса Заказчика: +7</w:t>
      </w:r>
      <w:r w:rsidRPr="0090376C">
        <w:rPr>
          <w:rFonts w:ascii="Times New Roman" w:hAnsi="Times New Roman" w:cs="Times New Roman"/>
          <w:sz w:val="28"/>
          <w:szCs w:val="28"/>
          <w:lang w:val="en-US"/>
        </w:rPr>
        <w:t> </w:t>
      </w:r>
      <w:r w:rsidRPr="0090376C">
        <w:rPr>
          <w:rFonts w:ascii="Times New Roman" w:hAnsi="Times New Roman" w:cs="Times New Roman"/>
          <w:sz w:val="28"/>
          <w:szCs w:val="28"/>
        </w:rPr>
        <w:t>(843)</w:t>
      </w:r>
      <w:r w:rsidRPr="0090376C">
        <w:rPr>
          <w:rFonts w:ascii="Times New Roman" w:hAnsi="Times New Roman" w:cs="Times New Roman"/>
          <w:sz w:val="28"/>
          <w:szCs w:val="28"/>
          <w:lang w:val="en-US"/>
        </w:rPr>
        <w:t> </w:t>
      </w:r>
      <w:r w:rsidRPr="0090376C">
        <w:rPr>
          <w:rFonts w:ascii="Times New Roman" w:eastAsia="Calibri" w:hAnsi="Times New Roman" w:cs="Times New Roman"/>
          <w:sz w:val="28"/>
          <w:szCs w:val="28"/>
          <w:lang w:eastAsia="ru-RU"/>
        </w:rPr>
        <w:t>202-28-1</w:t>
      </w:r>
      <w:r w:rsidR="008B47CB" w:rsidRPr="0090376C">
        <w:rPr>
          <w:rFonts w:ascii="Times New Roman" w:eastAsia="Calibri" w:hAnsi="Times New Roman" w:cs="Times New Roman"/>
          <w:sz w:val="28"/>
          <w:szCs w:val="28"/>
          <w:lang w:eastAsia="ru-RU"/>
        </w:rPr>
        <w:t>8</w:t>
      </w:r>
    </w:p>
    <w:p w14:paraId="201BE0E0" w14:textId="77777777" w:rsidR="005964EC" w:rsidRPr="0090376C" w:rsidRDefault="00000000">
      <w:pPr>
        <w:pStyle w:val="ae"/>
        <w:spacing w:after="0" w:line="240" w:lineRule="auto"/>
        <w:ind w:left="0" w:firstLine="709"/>
        <w:jc w:val="both"/>
        <w:rPr>
          <w:rFonts w:ascii="Times New Roman" w:hAnsi="Times New Roman" w:cs="Times New Roman"/>
          <w:sz w:val="28"/>
          <w:szCs w:val="28"/>
        </w:rPr>
      </w:pPr>
      <w:r w:rsidRPr="0090376C">
        <w:rPr>
          <w:rFonts w:ascii="Times New Roman" w:hAnsi="Times New Roman" w:cs="Times New Roman"/>
          <w:sz w:val="28"/>
          <w:szCs w:val="28"/>
        </w:rPr>
        <w:t xml:space="preserve">Адрес электронной почты Заказчика: </w:t>
      </w:r>
      <w:hyperlink r:id="rId9" w:tooltip="mailto:sodr.tendr@mail.ru" w:history="1">
        <w:r w:rsidR="005964EC" w:rsidRPr="0090376C">
          <w:rPr>
            <w:rStyle w:val="ad"/>
            <w:rFonts w:ascii="Times New Roman" w:hAnsi="Times New Roman" w:cs="Times New Roman"/>
            <w:sz w:val="28"/>
            <w:szCs w:val="28"/>
            <w:lang w:val="en-US"/>
          </w:rPr>
          <w:t>sodr</w:t>
        </w:r>
        <w:r w:rsidR="005964EC" w:rsidRPr="0090376C">
          <w:rPr>
            <w:rStyle w:val="ad"/>
            <w:rFonts w:ascii="Times New Roman" w:hAnsi="Times New Roman" w:cs="Times New Roman"/>
            <w:sz w:val="28"/>
            <w:szCs w:val="28"/>
          </w:rPr>
          <w:t>.</w:t>
        </w:r>
        <w:r w:rsidR="005964EC" w:rsidRPr="0090376C">
          <w:rPr>
            <w:rStyle w:val="ad"/>
            <w:rFonts w:ascii="Times New Roman" w:hAnsi="Times New Roman" w:cs="Times New Roman"/>
            <w:sz w:val="28"/>
            <w:szCs w:val="28"/>
            <w:lang w:val="en-US"/>
          </w:rPr>
          <w:t>tendr</w:t>
        </w:r>
        <w:r w:rsidR="005964EC" w:rsidRPr="0090376C">
          <w:rPr>
            <w:rStyle w:val="ad"/>
            <w:rFonts w:ascii="Times New Roman" w:hAnsi="Times New Roman" w:cs="Times New Roman"/>
            <w:sz w:val="28"/>
            <w:szCs w:val="28"/>
          </w:rPr>
          <w:t>@</w:t>
        </w:r>
        <w:r w:rsidR="005964EC" w:rsidRPr="0090376C">
          <w:rPr>
            <w:rStyle w:val="ad"/>
            <w:rFonts w:ascii="Times New Roman" w:hAnsi="Times New Roman" w:cs="Times New Roman"/>
            <w:sz w:val="28"/>
            <w:szCs w:val="28"/>
            <w:lang w:val="en-US"/>
          </w:rPr>
          <w:t>mail</w:t>
        </w:r>
        <w:r w:rsidR="005964EC" w:rsidRPr="0090376C">
          <w:rPr>
            <w:rStyle w:val="ad"/>
            <w:rFonts w:ascii="Times New Roman" w:hAnsi="Times New Roman" w:cs="Times New Roman"/>
            <w:sz w:val="28"/>
            <w:szCs w:val="28"/>
          </w:rPr>
          <w:t>.</w:t>
        </w:r>
        <w:proofErr w:type="spellStart"/>
        <w:r w:rsidR="005964EC" w:rsidRPr="0090376C">
          <w:rPr>
            <w:rStyle w:val="ad"/>
            <w:rFonts w:ascii="Times New Roman" w:hAnsi="Times New Roman" w:cs="Times New Roman"/>
            <w:sz w:val="28"/>
            <w:szCs w:val="28"/>
            <w:lang w:val="en-US"/>
          </w:rPr>
          <w:t>ru</w:t>
        </w:r>
        <w:proofErr w:type="spellEnd"/>
      </w:hyperlink>
    </w:p>
    <w:p w14:paraId="688EA4A0" w14:textId="77777777" w:rsidR="005964EC" w:rsidRPr="0090376C" w:rsidRDefault="005964EC">
      <w:pPr>
        <w:pStyle w:val="24"/>
        <w:shd w:val="clear" w:color="auto" w:fill="auto"/>
        <w:spacing w:before="0" w:line="240" w:lineRule="auto"/>
        <w:ind w:firstLine="709"/>
        <w:rPr>
          <w:color w:val="000000"/>
          <w:sz w:val="28"/>
          <w:szCs w:val="28"/>
        </w:rPr>
      </w:pPr>
    </w:p>
    <w:p w14:paraId="434E7141" w14:textId="77777777" w:rsidR="005964EC" w:rsidRPr="0090376C" w:rsidRDefault="00000000">
      <w:pPr>
        <w:pStyle w:val="18"/>
        <w:numPr>
          <w:ilvl w:val="1"/>
          <w:numId w:val="1"/>
        </w:numPr>
        <w:shd w:val="clear" w:color="auto" w:fill="auto"/>
        <w:tabs>
          <w:tab w:val="left" w:pos="1436"/>
        </w:tabs>
        <w:spacing w:after="0" w:line="240" w:lineRule="auto"/>
        <w:ind w:firstLine="709"/>
        <w:jc w:val="both"/>
        <w:outlineLvl w:val="9"/>
        <w:rPr>
          <w:sz w:val="28"/>
          <w:szCs w:val="28"/>
        </w:rPr>
      </w:pPr>
      <w:bookmarkStart w:id="4" w:name="bookmark4"/>
      <w:r w:rsidRPr="0090376C">
        <w:rPr>
          <w:color w:val="000000"/>
          <w:sz w:val="28"/>
          <w:szCs w:val="28"/>
        </w:rPr>
        <w:t>Способ проведения</w:t>
      </w:r>
      <w:bookmarkEnd w:id="4"/>
      <w:r w:rsidRPr="0090376C">
        <w:rPr>
          <w:color w:val="000000"/>
          <w:sz w:val="28"/>
          <w:szCs w:val="28"/>
        </w:rPr>
        <w:t xml:space="preserve"> закупки</w:t>
      </w:r>
    </w:p>
    <w:p w14:paraId="335BB05E" w14:textId="77777777" w:rsidR="005964EC" w:rsidRPr="0090376C" w:rsidRDefault="00000000">
      <w:pPr>
        <w:pStyle w:val="18"/>
        <w:shd w:val="clear" w:color="auto" w:fill="auto"/>
        <w:tabs>
          <w:tab w:val="left" w:pos="1436"/>
        </w:tabs>
        <w:spacing w:after="0" w:line="240" w:lineRule="auto"/>
        <w:ind w:firstLine="709"/>
        <w:jc w:val="both"/>
        <w:outlineLvl w:val="9"/>
        <w:rPr>
          <w:b w:val="0"/>
          <w:color w:val="000000"/>
          <w:sz w:val="28"/>
          <w:szCs w:val="28"/>
        </w:rPr>
      </w:pPr>
      <w:r w:rsidRPr="0090376C">
        <w:rPr>
          <w:b w:val="0"/>
          <w:color w:val="000000"/>
          <w:sz w:val="28"/>
          <w:szCs w:val="28"/>
        </w:rPr>
        <w:t>Открытый аукцион в электронной форме</w:t>
      </w:r>
    </w:p>
    <w:p w14:paraId="5F89D340" w14:textId="77777777" w:rsidR="005964EC" w:rsidRPr="0090376C" w:rsidRDefault="00000000">
      <w:pPr>
        <w:pStyle w:val="34"/>
        <w:shd w:val="clear" w:color="auto" w:fill="auto"/>
        <w:spacing w:before="0" w:after="0" w:line="240" w:lineRule="auto"/>
        <w:ind w:firstLine="709"/>
        <w:jc w:val="both"/>
        <w:rPr>
          <w:color w:val="000000"/>
          <w:sz w:val="28"/>
          <w:szCs w:val="28"/>
        </w:rPr>
      </w:pPr>
      <w:r w:rsidRPr="0090376C">
        <w:rPr>
          <w:color w:val="000000"/>
          <w:sz w:val="28"/>
          <w:szCs w:val="28"/>
        </w:rPr>
        <w:t xml:space="preserve">Данная процедура проходит </w:t>
      </w:r>
      <w:r w:rsidRPr="0090376C">
        <w:rPr>
          <w:bCs/>
          <w:sz w:val="28"/>
          <w:szCs w:val="28"/>
        </w:rPr>
        <w:t xml:space="preserve">на сайте </w:t>
      </w:r>
      <w:r w:rsidRPr="0090376C">
        <w:rPr>
          <w:b/>
          <w:i/>
          <w:iCs/>
          <w:sz w:val="28"/>
          <w:szCs w:val="28"/>
        </w:rPr>
        <w:t>http://223etp.zakazrf.ru/</w:t>
      </w:r>
      <w:r w:rsidRPr="0090376C">
        <w:rPr>
          <w:bCs/>
          <w:sz w:val="28"/>
          <w:szCs w:val="28"/>
        </w:rPr>
        <w:t xml:space="preserve"> </w:t>
      </w:r>
      <w:r w:rsidRPr="0090376C">
        <w:rPr>
          <w:sz w:val="28"/>
          <w:szCs w:val="28"/>
        </w:rPr>
        <w:t>(далее – электронная площадка)</w:t>
      </w:r>
      <w:r w:rsidRPr="0090376C">
        <w:rPr>
          <w:color w:val="000000"/>
          <w:sz w:val="28"/>
          <w:szCs w:val="28"/>
        </w:rPr>
        <w:t>. В случае возникновения затруднений технического характера необходимо незамедлительно обратиться в службу технической поддержки по телефону или электронной почте, указанным на сайте данной площадки, а также сообщить об этом контактному лицу, указанному в пункте 1.1.2 аукционной документации.</w:t>
      </w:r>
    </w:p>
    <w:p w14:paraId="457A1491" w14:textId="77777777" w:rsidR="005964EC" w:rsidRDefault="005964EC">
      <w:pPr>
        <w:pStyle w:val="34"/>
        <w:shd w:val="clear" w:color="auto" w:fill="auto"/>
        <w:spacing w:before="0" w:after="0" w:line="240" w:lineRule="auto"/>
        <w:ind w:firstLine="709"/>
        <w:jc w:val="both"/>
        <w:rPr>
          <w:color w:val="000000"/>
          <w:sz w:val="24"/>
          <w:szCs w:val="24"/>
        </w:rPr>
      </w:pPr>
    </w:p>
    <w:p w14:paraId="7773E21A" w14:textId="77777777" w:rsidR="005964EC" w:rsidRPr="0090376C" w:rsidRDefault="00000000">
      <w:pPr>
        <w:pStyle w:val="18"/>
        <w:numPr>
          <w:ilvl w:val="1"/>
          <w:numId w:val="1"/>
        </w:numPr>
        <w:shd w:val="clear" w:color="auto" w:fill="auto"/>
        <w:tabs>
          <w:tab w:val="left" w:pos="1451"/>
        </w:tabs>
        <w:spacing w:after="0" w:line="240" w:lineRule="auto"/>
        <w:ind w:firstLine="709"/>
        <w:jc w:val="both"/>
        <w:outlineLvl w:val="9"/>
        <w:rPr>
          <w:sz w:val="28"/>
          <w:szCs w:val="28"/>
        </w:rPr>
      </w:pPr>
      <w:bookmarkStart w:id="5" w:name="bookmark5"/>
      <w:r w:rsidRPr="0090376C">
        <w:rPr>
          <w:color w:val="000000"/>
          <w:sz w:val="28"/>
          <w:szCs w:val="28"/>
        </w:rPr>
        <w:t>Предмет аукциона</w:t>
      </w:r>
      <w:bookmarkEnd w:id="5"/>
    </w:p>
    <w:p w14:paraId="7C3B0EF0" w14:textId="6114230F" w:rsidR="0090376C" w:rsidRPr="0090376C" w:rsidRDefault="0090376C" w:rsidP="0090376C">
      <w:pPr>
        <w:spacing w:after="0" w:line="240" w:lineRule="auto"/>
        <w:ind w:firstLine="709"/>
        <w:jc w:val="both"/>
        <w:rPr>
          <w:rFonts w:ascii="Times New Roman" w:hAnsi="Times New Roman" w:cs="Times New Roman"/>
          <w:b/>
          <w:bCs/>
          <w:i/>
          <w:iCs/>
          <w:sz w:val="28"/>
          <w:szCs w:val="28"/>
        </w:rPr>
      </w:pPr>
      <w:r w:rsidRPr="0090376C">
        <w:rPr>
          <w:rFonts w:ascii="Times New Roman" w:hAnsi="Times New Roman" w:cs="Times New Roman"/>
          <w:b/>
          <w:bCs/>
          <w:i/>
          <w:iCs/>
          <w:sz w:val="28"/>
          <w:szCs w:val="28"/>
        </w:rPr>
        <w:t xml:space="preserve">оказание услуг по </w:t>
      </w:r>
      <w:bookmarkStart w:id="6" w:name="_Hlk148364827"/>
      <w:r w:rsidRPr="0090376C">
        <w:rPr>
          <w:rFonts w:ascii="Times New Roman" w:hAnsi="Times New Roman" w:cs="Times New Roman"/>
          <w:b/>
          <w:bCs/>
          <w:i/>
          <w:iCs/>
          <w:sz w:val="28"/>
          <w:szCs w:val="28"/>
        </w:rPr>
        <w:t>уборке подвижного состава АО «Содружество»</w:t>
      </w:r>
    </w:p>
    <w:bookmarkEnd w:id="6"/>
    <w:p w14:paraId="0E5BBEF1" w14:textId="77777777" w:rsidR="0090376C" w:rsidRPr="0090376C" w:rsidRDefault="0090376C" w:rsidP="0090376C">
      <w:pPr>
        <w:pStyle w:val="18"/>
        <w:shd w:val="clear" w:color="auto" w:fill="auto"/>
        <w:tabs>
          <w:tab w:val="left" w:pos="1451"/>
        </w:tabs>
        <w:spacing w:after="0" w:line="240" w:lineRule="auto"/>
        <w:ind w:left="709"/>
        <w:jc w:val="both"/>
        <w:outlineLvl w:val="9"/>
        <w:rPr>
          <w:sz w:val="28"/>
          <w:szCs w:val="28"/>
        </w:rPr>
      </w:pPr>
    </w:p>
    <w:p w14:paraId="6853F2AB" w14:textId="77777777" w:rsidR="005964EC" w:rsidRPr="0090376C" w:rsidRDefault="00000000">
      <w:pPr>
        <w:pStyle w:val="ae"/>
        <w:numPr>
          <w:ilvl w:val="1"/>
          <w:numId w:val="1"/>
        </w:numPr>
        <w:spacing w:after="0" w:line="240" w:lineRule="auto"/>
        <w:ind w:left="0" w:firstLine="709"/>
        <w:jc w:val="both"/>
        <w:rPr>
          <w:rFonts w:ascii="Times New Roman" w:eastAsia="Times New Roman" w:hAnsi="Times New Roman" w:cs="Times New Roman"/>
          <w:b/>
          <w:bCs/>
          <w:spacing w:val="-1"/>
          <w:sz w:val="28"/>
          <w:szCs w:val="28"/>
        </w:rPr>
      </w:pPr>
      <w:r w:rsidRPr="0090376C">
        <w:rPr>
          <w:rFonts w:ascii="Times New Roman" w:eastAsia="Times New Roman" w:hAnsi="Times New Roman" w:cs="Times New Roman"/>
          <w:b/>
          <w:bCs/>
          <w:spacing w:val="-1"/>
          <w:sz w:val="28"/>
          <w:szCs w:val="28"/>
        </w:rPr>
        <w:t>Антидемпинговые меры</w:t>
      </w:r>
    </w:p>
    <w:p w14:paraId="1A61D2BC" w14:textId="097E9E6A" w:rsidR="0090376C" w:rsidRPr="0039672D" w:rsidRDefault="0090376C" w:rsidP="0090376C">
      <w:pPr>
        <w:spacing w:after="0" w:line="240" w:lineRule="auto"/>
        <w:ind w:firstLine="709"/>
        <w:jc w:val="both"/>
        <w:rPr>
          <w:rFonts w:ascii="Times New Roman" w:hAnsi="Times New Roman" w:cs="Times New Roman"/>
          <w:b/>
          <w:bCs/>
          <w:i/>
          <w:iCs/>
          <w:color w:val="FF0000"/>
          <w:sz w:val="28"/>
          <w:szCs w:val="28"/>
        </w:rPr>
      </w:pPr>
      <w:r w:rsidRPr="0039672D">
        <w:rPr>
          <w:rFonts w:ascii="Times New Roman" w:hAnsi="Times New Roman" w:cs="Times New Roman"/>
          <w:b/>
          <w:bCs/>
          <w:i/>
          <w:iCs/>
          <w:color w:val="FF0000"/>
          <w:sz w:val="28"/>
          <w:szCs w:val="28"/>
        </w:rPr>
        <w:lastRenderedPageBreak/>
        <w:t>Демпинговой ценой при проведении закупки считается цена, сниженная по отношению к начальной (максимальной) цене договора (лота) на 25 % и более.</w:t>
      </w:r>
    </w:p>
    <w:p w14:paraId="35DE3A8F" w14:textId="77777777" w:rsidR="0090376C" w:rsidRPr="0090376C" w:rsidRDefault="0090376C" w:rsidP="0090376C">
      <w:pPr>
        <w:pStyle w:val="ae"/>
        <w:spacing w:after="0" w:line="240" w:lineRule="auto"/>
        <w:ind w:left="0" w:firstLine="709"/>
        <w:jc w:val="both"/>
        <w:rPr>
          <w:rFonts w:ascii="Times New Roman" w:hAnsi="Times New Roman" w:cs="Times New Roman"/>
          <w:bCs/>
          <w:i/>
          <w:sz w:val="28"/>
          <w:szCs w:val="28"/>
        </w:rPr>
      </w:pPr>
      <w:r w:rsidRPr="0090376C">
        <w:rPr>
          <w:rFonts w:ascii="Times New Roman" w:hAnsi="Times New Roman" w:cs="Times New Roman"/>
          <w:bCs/>
          <w:sz w:val="28"/>
          <w:szCs w:val="28"/>
        </w:rPr>
        <w:t>При проведении закупки применяются следующие антидемпинговые меры:</w:t>
      </w:r>
    </w:p>
    <w:p w14:paraId="297945A2" w14:textId="77777777" w:rsidR="0090376C" w:rsidRPr="0090376C" w:rsidRDefault="0090376C" w:rsidP="0090376C">
      <w:pPr>
        <w:pStyle w:val="ae"/>
        <w:spacing w:after="0" w:line="240" w:lineRule="auto"/>
        <w:ind w:left="0" w:firstLine="709"/>
        <w:jc w:val="both"/>
        <w:rPr>
          <w:rFonts w:ascii="Times New Roman" w:hAnsi="Times New Roman" w:cs="Times New Roman"/>
          <w:sz w:val="28"/>
          <w:szCs w:val="28"/>
        </w:rPr>
      </w:pPr>
      <w:r w:rsidRPr="0090376C">
        <w:rPr>
          <w:rFonts w:ascii="Times New Roman" w:hAnsi="Times New Roman" w:cs="Times New Roman"/>
          <w:sz w:val="28"/>
          <w:szCs w:val="28"/>
        </w:rPr>
        <w:t>предоставление участником обеспечения исполнения договора в размере, превышающем размер, установленный в аукционной документации в 1,5 раза, но не менее чем размер аванса (если проектом договора предусмотрена выплата аванса).</w:t>
      </w:r>
    </w:p>
    <w:p w14:paraId="2C712ED8" w14:textId="77777777" w:rsidR="0090376C" w:rsidRPr="0090376C" w:rsidRDefault="0090376C" w:rsidP="0090376C">
      <w:pPr>
        <w:pStyle w:val="ae"/>
        <w:spacing w:after="0" w:line="240" w:lineRule="auto"/>
        <w:ind w:left="0" w:firstLine="709"/>
        <w:jc w:val="both"/>
        <w:rPr>
          <w:rFonts w:ascii="Times New Roman" w:hAnsi="Times New Roman" w:cs="Times New Roman"/>
          <w:i/>
          <w:sz w:val="28"/>
          <w:szCs w:val="28"/>
        </w:rPr>
      </w:pPr>
      <w:r w:rsidRPr="0090376C">
        <w:rPr>
          <w:rFonts w:ascii="Times New Roman" w:hAnsi="Times New Roman" w:cs="Times New Roman"/>
          <w:sz w:val="28"/>
          <w:szCs w:val="28"/>
        </w:rPr>
        <w:t>В случае признания победителя аукциона уклонившимся от заключения договора, на участника аукциона, с которым в соответствии с аукционной документацией заключается договор, распространяются установленные настоящим пунктом требования в полном объеме.</w:t>
      </w:r>
    </w:p>
    <w:p w14:paraId="6CD70ABD" w14:textId="77777777" w:rsidR="0090376C" w:rsidRPr="0090376C" w:rsidRDefault="0090376C" w:rsidP="0090376C">
      <w:pPr>
        <w:pStyle w:val="ae"/>
        <w:spacing w:after="0" w:line="240" w:lineRule="auto"/>
        <w:ind w:left="709"/>
        <w:jc w:val="both"/>
        <w:rPr>
          <w:rFonts w:ascii="Times New Roman" w:eastAsia="Times New Roman" w:hAnsi="Times New Roman" w:cs="Times New Roman"/>
          <w:b/>
          <w:bCs/>
          <w:spacing w:val="-1"/>
          <w:sz w:val="28"/>
          <w:szCs w:val="28"/>
        </w:rPr>
      </w:pPr>
    </w:p>
    <w:p w14:paraId="217DB17A" w14:textId="77777777" w:rsidR="005964EC" w:rsidRPr="0090376C" w:rsidRDefault="00000000">
      <w:pPr>
        <w:pStyle w:val="18"/>
        <w:numPr>
          <w:ilvl w:val="1"/>
          <w:numId w:val="1"/>
        </w:numPr>
        <w:shd w:val="clear" w:color="auto" w:fill="auto"/>
        <w:tabs>
          <w:tab w:val="left" w:pos="1436"/>
        </w:tabs>
        <w:spacing w:after="0" w:line="240" w:lineRule="auto"/>
        <w:ind w:firstLine="709"/>
        <w:jc w:val="both"/>
        <w:outlineLvl w:val="9"/>
        <w:rPr>
          <w:sz w:val="28"/>
          <w:szCs w:val="28"/>
        </w:rPr>
      </w:pPr>
      <w:r w:rsidRPr="0090376C">
        <w:rPr>
          <w:sz w:val="28"/>
          <w:szCs w:val="28"/>
        </w:rPr>
        <w:t>Обеспечение заявок</w:t>
      </w:r>
    </w:p>
    <w:p w14:paraId="6E0E6BB6" w14:textId="77777777" w:rsidR="005964EC" w:rsidRPr="0090376C" w:rsidRDefault="00000000">
      <w:pPr>
        <w:pStyle w:val="18"/>
        <w:shd w:val="clear" w:color="auto" w:fill="auto"/>
        <w:tabs>
          <w:tab w:val="left" w:pos="1436"/>
        </w:tabs>
        <w:spacing w:after="0" w:line="240" w:lineRule="auto"/>
        <w:ind w:firstLine="709"/>
        <w:jc w:val="both"/>
        <w:outlineLvl w:val="9"/>
        <w:rPr>
          <w:b w:val="0"/>
          <w:sz w:val="28"/>
          <w:szCs w:val="28"/>
        </w:rPr>
      </w:pPr>
      <w:r w:rsidRPr="0090376C">
        <w:rPr>
          <w:b w:val="0"/>
          <w:sz w:val="28"/>
          <w:szCs w:val="28"/>
        </w:rPr>
        <w:t>Не предусмотрено.</w:t>
      </w:r>
    </w:p>
    <w:p w14:paraId="3A470F84" w14:textId="77777777" w:rsidR="005964EC" w:rsidRPr="0090376C" w:rsidRDefault="00000000">
      <w:pPr>
        <w:pStyle w:val="18"/>
        <w:numPr>
          <w:ilvl w:val="1"/>
          <w:numId w:val="1"/>
        </w:numPr>
        <w:shd w:val="clear" w:color="auto" w:fill="auto"/>
        <w:tabs>
          <w:tab w:val="left" w:pos="1436"/>
        </w:tabs>
        <w:spacing w:after="0" w:line="240" w:lineRule="auto"/>
        <w:ind w:firstLine="709"/>
        <w:jc w:val="both"/>
        <w:outlineLvl w:val="9"/>
        <w:rPr>
          <w:sz w:val="28"/>
          <w:szCs w:val="28"/>
        </w:rPr>
      </w:pPr>
      <w:r w:rsidRPr="0090376C">
        <w:rPr>
          <w:sz w:val="28"/>
          <w:szCs w:val="28"/>
        </w:rPr>
        <w:t>Обеспечение исполнения договора</w:t>
      </w:r>
    </w:p>
    <w:p w14:paraId="728548C3" w14:textId="77777777" w:rsidR="0039672D" w:rsidRPr="0039672D" w:rsidRDefault="0090376C" w:rsidP="0090376C">
      <w:pPr>
        <w:spacing w:after="0" w:line="240" w:lineRule="auto"/>
        <w:ind w:firstLine="709"/>
        <w:jc w:val="both"/>
        <w:rPr>
          <w:rFonts w:ascii="Times New Roman" w:hAnsi="Times New Roman" w:cs="Times New Roman"/>
          <w:b/>
          <w:i/>
          <w:iCs/>
          <w:color w:val="FF0000"/>
          <w:sz w:val="28"/>
          <w:szCs w:val="28"/>
        </w:rPr>
      </w:pPr>
      <w:r w:rsidRPr="0039672D">
        <w:rPr>
          <w:rFonts w:ascii="Times New Roman" w:hAnsi="Times New Roman" w:cs="Times New Roman"/>
          <w:b/>
          <w:i/>
          <w:iCs/>
          <w:color w:val="FF0000"/>
          <w:sz w:val="28"/>
          <w:szCs w:val="28"/>
        </w:rPr>
        <w:t xml:space="preserve">Размер   </w:t>
      </w:r>
      <w:r w:rsidR="00F86546" w:rsidRPr="0039672D">
        <w:rPr>
          <w:rFonts w:ascii="Times New Roman" w:hAnsi="Times New Roman" w:cs="Times New Roman"/>
          <w:b/>
          <w:i/>
          <w:iCs/>
          <w:color w:val="FF0000"/>
          <w:sz w:val="28"/>
          <w:szCs w:val="28"/>
        </w:rPr>
        <w:t>обеспечения исполнения договора устанавливается в размере</w:t>
      </w:r>
      <w:r w:rsidRPr="0039672D">
        <w:rPr>
          <w:rFonts w:ascii="Times New Roman" w:hAnsi="Times New Roman" w:cs="Times New Roman"/>
          <w:b/>
          <w:i/>
          <w:iCs/>
          <w:color w:val="FF0000"/>
          <w:sz w:val="28"/>
          <w:szCs w:val="28"/>
        </w:rPr>
        <w:t xml:space="preserve"> </w:t>
      </w:r>
    </w:p>
    <w:p w14:paraId="23FAEDFC" w14:textId="2DCED31A" w:rsidR="0090376C" w:rsidRPr="0039672D" w:rsidRDefault="0090376C" w:rsidP="0090376C">
      <w:pPr>
        <w:spacing w:after="0" w:line="240" w:lineRule="auto"/>
        <w:ind w:firstLine="709"/>
        <w:jc w:val="both"/>
        <w:rPr>
          <w:rFonts w:ascii="Times New Roman" w:hAnsi="Times New Roman" w:cs="Times New Roman"/>
          <w:b/>
          <w:color w:val="FF0000"/>
          <w:sz w:val="28"/>
          <w:szCs w:val="28"/>
        </w:rPr>
      </w:pPr>
      <w:r w:rsidRPr="0039672D">
        <w:rPr>
          <w:rFonts w:ascii="Times New Roman" w:hAnsi="Times New Roman" w:cs="Times New Roman"/>
          <w:b/>
          <w:i/>
          <w:iCs/>
          <w:color w:val="FF0000"/>
          <w:sz w:val="28"/>
          <w:szCs w:val="28"/>
        </w:rPr>
        <w:t>1 500 000,00 рублей.</w:t>
      </w:r>
      <w:r w:rsidRPr="0039672D">
        <w:rPr>
          <w:rFonts w:ascii="Times New Roman" w:hAnsi="Times New Roman" w:cs="Times New Roman"/>
          <w:b/>
          <w:color w:val="FF0000"/>
          <w:sz w:val="28"/>
          <w:szCs w:val="28"/>
        </w:rPr>
        <w:t xml:space="preserve"> </w:t>
      </w:r>
    </w:p>
    <w:p w14:paraId="70DA3F3E" w14:textId="1B8DA4E0" w:rsidR="0090376C" w:rsidRPr="0090376C" w:rsidRDefault="0090376C" w:rsidP="0090376C">
      <w:pPr>
        <w:spacing w:after="0" w:line="240" w:lineRule="auto"/>
        <w:ind w:firstLine="709"/>
        <w:jc w:val="both"/>
        <w:rPr>
          <w:rFonts w:ascii="Times New Roman" w:hAnsi="Times New Roman" w:cs="Times New Roman"/>
          <w:b/>
          <w:sz w:val="28"/>
          <w:szCs w:val="28"/>
        </w:rPr>
      </w:pPr>
      <w:r w:rsidRPr="0090376C">
        <w:rPr>
          <w:rFonts w:ascii="Times New Roman" w:hAnsi="Times New Roman" w:cs="Times New Roman"/>
          <w:b/>
          <w:sz w:val="28"/>
          <w:szCs w:val="28"/>
        </w:rPr>
        <w:t>Условия предоставления обеспечения исполнения договора указаны в п.9 аукционной документации.</w:t>
      </w:r>
    </w:p>
    <w:p w14:paraId="76FA9832" w14:textId="77777777" w:rsidR="0090376C" w:rsidRPr="0090376C" w:rsidRDefault="0090376C" w:rsidP="0090376C">
      <w:pPr>
        <w:pStyle w:val="18"/>
        <w:shd w:val="clear" w:color="auto" w:fill="auto"/>
        <w:tabs>
          <w:tab w:val="left" w:pos="1436"/>
        </w:tabs>
        <w:spacing w:after="0" w:line="240" w:lineRule="auto"/>
        <w:ind w:left="709"/>
        <w:jc w:val="both"/>
        <w:outlineLvl w:val="9"/>
        <w:rPr>
          <w:sz w:val="28"/>
          <w:szCs w:val="28"/>
        </w:rPr>
      </w:pPr>
    </w:p>
    <w:p w14:paraId="36620613" w14:textId="77777777" w:rsidR="005964EC" w:rsidRPr="0090376C" w:rsidRDefault="00000000">
      <w:pPr>
        <w:pStyle w:val="18"/>
        <w:numPr>
          <w:ilvl w:val="1"/>
          <w:numId w:val="1"/>
        </w:numPr>
        <w:shd w:val="clear" w:color="auto" w:fill="auto"/>
        <w:tabs>
          <w:tab w:val="left" w:pos="1446"/>
        </w:tabs>
        <w:spacing w:after="0" w:line="240" w:lineRule="auto"/>
        <w:ind w:firstLine="709"/>
        <w:jc w:val="both"/>
        <w:outlineLvl w:val="9"/>
        <w:rPr>
          <w:sz w:val="28"/>
          <w:szCs w:val="28"/>
        </w:rPr>
      </w:pPr>
      <w:bookmarkStart w:id="7" w:name="bookmark10"/>
      <w:r w:rsidRPr="0090376C">
        <w:rPr>
          <w:sz w:val="28"/>
          <w:szCs w:val="28"/>
        </w:rPr>
        <w:t>Порядок, место, дата начала и окончания срока подачи заявок, вскрытия заявок</w:t>
      </w:r>
      <w:bookmarkEnd w:id="7"/>
    </w:p>
    <w:p w14:paraId="698FDB32" w14:textId="77777777" w:rsidR="005964EC" w:rsidRPr="007C5FCC" w:rsidRDefault="00000000">
      <w:pPr>
        <w:pStyle w:val="24"/>
        <w:shd w:val="clear" w:color="auto" w:fill="auto"/>
        <w:spacing w:before="0" w:line="240" w:lineRule="auto"/>
        <w:ind w:firstLine="709"/>
        <w:rPr>
          <w:rStyle w:val="20pt"/>
          <w:color w:val="auto"/>
          <w:sz w:val="28"/>
          <w:szCs w:val="28"/>
        </w:rPr>
      </w:pPr>
      <w:r w:rsidRPr="0090376C">
        <w:rPr>
          <w:rStyle w:val="20pt"/>
          <w:color w:val="auto"/>
          <w:sz w:val="28"/>
          <w:szCs w:val="28"/>
        </w:rPr>
        <w:t xml:space="preserve">Заявки в электронной форме подаются в порядке, указанном в разделе 7.3 аукционной </w:t>
      </w:r>
      <w:r w:rsidRPr="007C5FCC">
        <w:rPr>
          <w:rStyle w:val="20pt"/>
          <w:color w:val="auto"/>
          <w:sz w:val="28"/>
          <w:szCs w:val="28"/>
        </w:rPr>
        <w:t xml:space="preserve">документации, </w:t>
      </w:r>
      <w:r w:rsidRPr="007C5FCC">
        <w:rPr>
          <w:i w:val="0"/>
          <w:sz w:val="28"/>
          <w:szCs w:val="28"/>
        </w:rPr>
        <w:t>на сайте</w:t>
      </w:r>
      <w:r w:rsidRPr="007C5FCC">
        <w:rPr>
          <w:sz w:val="28"/>
          <w:szCs w:val="28"/>
        </w:rPr>
        <w:t xml:space="preserve"> </w:t>
      </w:r>
      <w:r w:rsidRPr="007C5FCC">
        <w:rPr>
          <w:b/>
          <w:bCs/>
          <w:sz w:val="28"/>
          <w:szCs w:val="28"/>
        </w:rPr>
        <w:t>http://223etp.zakazrf.ru/</w:t>
      </w:r>
    </w:p>
    <w:p w14:paraId="4ED8F444" w14:textId="77777777" w:rsidR="005964EC" w:rsidRPr="007C5FCC" w:rsidRDefault="005964EC">
      <w:pPr>
        <w:pStyle w:val="24"/>
        <w:shd w:val="clear" w:color="auto" w:fill="auto"/>
        <w:spacing w:before="0" w:line="240" w:lineRule="auto"/>
        <w:ind w:firstLine="709"/>
        <w:rPr>
          <w:rStyle w:val="20pt"/>
          <w:color w:val="auto"/>
          <w:sz w:val="28"/>
          <w:szCs w:val="28"/>
        </w:rPr>
      </w:pPr>
    </w:p>
    <w:p w14:paraId="741FAC24" w14:textId="5AA7037B" w:rsidR="005964EC" w:rsidRPr="007C5FCC" w:rsidRDefault="00000000">
      <w:pPr>
        <w:pStyle w:val="34"/>
        <w:shd w:val="clear" w:color="auto" w:fill="auto"/>
        <w:spacing w:before="0" w:after="0" w:line="240" w:lineRule="auto"/>
        <w:ind w:firstLine="709"/>
        <w:jc w:val="both"/>
        <w:rPr>
          <w:rStyle w:val="0pt"/>
          <w:b/>
          <w:i w:val="0"/>
          <w:color w:val="auto"/>
          <w:sz w:val="28"/>
          <w:szCs w:val="28"/>
        </w:rPr>
      </w:pPr>
      <w:r w:rsidRPr="007C5FCC">
        <w:rPr>
          <w:b/>
          <w:sz w:val="28"/>
          <w:szCs w:val="28"/>
        </w:rPr>
        <w:t xml:space="preserve">Дата начала подачи заявок </w:t>
      </w:r>
      <w:r w:rsidRPr="007C5FCC">
        <w:rPr>
          <w:sz w:val="28"/>
          <w:szCs w:val="28"/>
        </w:rPr>
        <w:t>– с «</w:t>
      </w:r>
      <w:r w:rsidR="00FA093D" w:rsidRPr="007C5FCC">
        <w:rPr>
          <w:b/>
          <w:sz w:val="28"/>
          <w:szCs w:val="28"/>
        </w:rPr>
        <w:t>2</w:t>
      </w:r>
      <w:r w:rsidR="00F86546">
        <w:rPr>
          <w:b/>
          <w:sz w:val="28"/>
          <w:szCs w:val="28"/>
        </w:rPr>
        <w:t>1</w:t>
      </w:r>
      <w:r w:rsidRPr="007C5FCC">
        <w:rPr>
          <w:rStyle w:val="0pt"/>
          <w:b/>
          <w:i w:val="0"/>
          <w:color w:val="auto"/>
          <w:sz w:val="28"/>
          <w:szCs w:val="28"/>
        </w:rPr>
        <w:t xml:space="preserve">» </w:t>
      </w:r>
      <w:r w:rsidR="00C010EF" w:rsidRPr="007C5FCC">
        <w:rPr>
          <w:rStyle w:val="0pt"/>
          <w:b/>
          <w:i w:val="0"/>
          <w:color w:val="auto"/>
          <w:sz w:val="28"/>
          <w:szCs w:val="28"/>
        </w:rPr>
        <w:t>октября</w:t>
      </w:r>
      <w:r w:rsidRPr="007C5FCC">
        <w:rPr>
          <w:rStyle w:val="0pt"/>
          <w:b/>
          <w:i w:val="0"/>
          <w:color w:val="auto"/>
          <w:sz w:val="28"/>
          <w:szCs w:val="28"/>
        </w:rPr>
        <w:t xml:space="preserve"> 202</w:t>
      </w:r>
      <w:r w:rsidR="00F86546">
        <w:rPr>
          <w:rStyle w:val="0pt"/>
          <w:b/>
          <w:i w:val="0"/>
          <w:color w:val="auto"/>
          <w:sz w:val="28"/>
          <w:szCs w:val="28"/>
        </w:rPr>
        <w:t>4</w:t>
      </w:r>
      <w:r w:rsidRPr="007C5FCC">
        <w:rPr>
          <w:rStyle w:val="0pt"/>
          <w:b/>
          <w:i w:val="0"/>
          <w:color w:val="auto"/>
          <w:sz w:val="28"/>
          <w:szCs w:val="28"/>
        </w:rPr>
        <w:t xml:space="preserve"> года.</w:t>
      </w:r>
    </w:p>
    <w:p w14:paraId="7E1BE04E" w14:textId="6FDC1BF6" w:rsidR="005964EC" w:rsidRPr="007C5FCC" w:rsidRDefault="00000000">
      <w:pPr>
        <w:pStyle w:val="34"/>
        <w:shd w:val="clear" w:color="auto" w:fill="auto"/>
        <w:spacing w:before="0" w:after="0" w:line="240" w:lineRule="auto"/>
        <w:ind w:firstLine="709"/>
        <w:jc w:val="both"/>
        <w:rPr>
          <w:b/>
          <w:sz w:val="28"/>
          <w:szCs w:val="28"/>
        </w:rPr>
      </w:pPr>
      <w:r w:rsidRPr="007C5FCC">
        <w:rPr>
          <w:b/>
          <w:sz w:val="28"/>
          <w:szCs w:val="28"/>
        </w:rPr>
        <w:t>Дата окончания срока подачи заявок</w:t>
      </w:r>
      <w:r w:rsidRPr="007C5FCC">
        <w:rPr>
          <w:sz w:val="28"/>
          <w:szCs w:val="28"/>
        </w:rPr>
        <w:t xml:space="preserve"> – до 10:00 часов московского времени </w:t>
      </w:r>
      <w:r w:rsidRPr="007C5FCC">
        <w:rPr>
          <w:b/>
          <w:sz w:val="28"/>
          <w:szCs w:val="28"/>
        </w:rPr>
        <w:t>«</w:t>
      </w:r>
      <w:r w:rsidR="00FA093D" w:rsidRPr="007C5FCC">
        <w:rPr>
          <w:b/>
          <w:sz w:val="28"/>
          <w:szCs w:val="28"/>
        </w:rPr>
        <w:t>0</w:t>
      </w:r>
      <w:r w:rsidR="00FA436F">
        <w:rPr>
          <w:b/>
          <w:sz w:val="28"/>
          <w:szCs w:val="28"/>
        </w:rPr>
        <w:t>5</w:t>
      </w:r>
      <w:r w:rsidRPr="007C5FCC">
        <w:rPr>
          <w:b/>
          <w:sz w:val="28"/>
          <w:szCs w:val="28"/>
        </w:rPr>
        <w:t xml:space="preserve">» </w:t>
      </w:r>
      <w:r w:rsidR="00FA093D" w:rsidRPr="007C5FCC">
        <w:rPr>
          <w:rStyle w:val="0pt"/>
          <w:b/>
          <w:i w:val="0"/>
          <w:color w:val="auto"/>
          <w:sz w:val="28"/>
          <w:szCs w:val="28"/>
        </w:rPr>
        <w:t>но</w:t>
      </w:r>
      <w:r w:rsidR="00C010EF" w:rsidRPr="007C5FCC">
        <w:rPr>
          <w:rStyle w:val="0pt"/>
          <w:b/>
          <w:i w:val="0"/>
          <w:color w:val="auto"/>
          <w:sz w:val="28"/>
          <w:szCs w:val="28"/>
        </w:rPr>
        <w:t>ября</w:t>
      </w:r>
      <w:r w:rsidRPr="007C5FCC">
        <w:rPr>
          <w:b/>
          <w:sz w:val="28"/>
          <w:szCs w:val="28"/>
        </w:rPr>
        <w:t xml:space="preserve"> 202</w:t>
      </w:r>
      <w:r w:rsidR="00FA436F">
        <w:rPr>
          <w:b/>
          <w:sz w:val="28"/>
          <w:szCs w:val="28"/>
        </w:rPr>
        <w:t>4</w:t>
      </w:r>
      <w:r w:rsidRPr="007C5FCC">
        <w:rPr>
          <w:b/>
          <w:sz w:val="28"/>
          <w:szCs w:val="28"/>
        </w:rPr>
        <w:t xml:space="preserve"> года.</w:t>
      </w:r>
    </w:p>
    <w:p w14:paraId="0E78FAAA" w14:textId="793F4335" w:rsidR="005964EC" w:rsidRPr="007C5FCC" w:rsidRDefault="00000000">
      <w:pPr>
        <w:pStyle w:val="34"/>
        <w:shd w:val="clear" w:color="auto" w:fill="auto"/>
        <w:spacing w:before="0" w:after="0" w:line="240" w:lineRule="auto"/>
        <w:ind w:firstLine="709"/>
        <w:jc w:val="both"/>
        <w:rPr>
          <w:rStyle w:val="0pt"/>
          <w:color w:val="auto"/>
          <w:sz w:val="28"/>
          <w:szCs w:val="28"/>
        </w:rPr>
      </w:pPr>
      <w:r w:rsidRPr="007C5FCC">
        <w:rPr>
          <w:b/>
          <w:sz w:val="28"/>
          <w:szCs w:val="28"/>
        </w:rPr>
        <w:t xml:space="preserve">Рассмотрение первых частей аукционных заявок осуществляется </w:t>
      </w:r>
      <w:r w:rsidRPr="007C5FCC">
        <w:rPr>
          <w:sz w:val="28"/>
          <w:szCs w:val="28"/>
        </w:rPr>
        <w:t>в 10:00 часов московского времени</w:t>
      </w:r>
      <w:r w:rsidRPr="007C5FCC">
        <w:rPr>
          <w:b/>
          <w:sz w:val="28"/>
          <w:szCs w:val="28"/>
        </w:rPr>
        <w:t xml:space="preserve"> </w:t>
      </w:r>
      <w:r w:rsidRPr="007C5FCC">
        <w:rPr>
          <w:rStyle w:val="0pt"/>
          <w:b/>
          <w:i w:val="0"/>
          <w:color w:val="auto"/>
          <w:sz w:val="28"/>
          <w:szCs w:val="28"/>
        </w:rPr>
        <w:t>«</w:t>
      </w:r>
      <w:r w:rsidR="00FA093D" w:rsidRPr="007C5FCC">
        <w:rPr>
          <w:rStyle w:val="0pt"/>
          <w:b/>
          <w:i w:val="0"/>
          <w:color w:val="auto"/>
          <w:sz w:val="28"/>
          <w:szCs w:val="28"/>
        </w:rPr>
        <w:t>0</w:t>
      </w:r>
      <w:r w:rsidR="00F86546">
        <w:rPr>
          <w:rStyle w:val="0pt"/>
          <w:b/>
          <w:i w:val="0"/>
          <w:color w:val="auto"/>
          <w:sz w:val="28"/>
          <w:szCs w:val="28"/>
        </w:rPr>
        <w:t>5</w:t>
      </w:r>
      <w:r w:rsidRPr="007C5FCC">
        <w:rPr>
          <w:rStyle w:val="0pt"/>
          <w:b/>
          <w:i w:val="0"/>
          <w:color w:val="auto"/>
          <w:sz w:val="28"/>
          <w:szCs w:val="28"/>
        </w:rPr>
        <w:t>»</w:t>
      </w:r>
      <w:r w:rsidR="00C010EF" w:rsidRPr="007C5FCC">
        <w:rPr>
          <w:rStyle w:val="0pt"/>
          <w:b/>
          <w:i w:val="0"/>
          <w:color w:val="auto"/>
          <w:sz w:val="28"/>
          <w:szCs w:val="28"/>
        </w:rPr>
        <w:t xml:space="preserve"> </w:t>
      </w:r>
      <w:proofErr w:type="gramStart"/>
      <w:r w:rsidR="00FA093D" w:rsidRPr="007C5FCC">
        <w:rPr>
          <w:rStyle w:val="0pt"/>
          <w:b/>
          <w:i w:val="0"/>
          <w:color w:val="auto"/>
          <w:sz w:val="28"/>
          <w:szCs w:val="28"/>
        </w:rPr>
        <w:t>но</w:t>
      </w:r>
      <w:r w:rsidR="00C010EF" w:rsidRPr="007C5FCC">
        <w:rPr>
          <w:rStyle w:val="0pt"/>
          <w:b/>
          <w:i w:val="0"/>
          <w:color w:val="auto"/>
          <w:sz w:val="28"/>
          <w:szCs w:val="28"/>
        </w:rPr>
        <w:t xml:space="preserve">ября </w:t>
      </w:r>
      <w:r w:rsidRPr="007C5FCC">
        <w:rPr>
          <w:rStyle w:val="0pt"/>
          <w:b/>
          <w:i w:val="0"/>
          <w:color w:val="auto"/>
          <w:sz w:val="28"/>
          <w:szCs w:val="28"/>
        </w:rPr>
        <w:t xml:space="preserve"> 202</w:t>
      </w:r>
      <w:r w:rsidR="00C06FD5">
        <w:rPr>
          <w:rStyle w:val="0pt"/>
          <w:b/>
          <w:i w:val="0"/>
          <w:color w:val="auto"/>
          <w:sz w:val="28"/>
          <w:szCs w:val="28"/>
        </w:rPr>
        <w:t>4</w:t>
      </w:r>
      <w:proofErr w:type="gramEnd"/>
      <w:r w:rsidRPr="007C5FCC">
        <w:rPr>
          <w:b/>
          <w:sz w:val="28"/>
          <w:szCs w:val="28"/>
        </w:rPr>
        <w:t xml:space="preserve"> года</w:t>
      </w:r>
      <w:r w:rsidRPr="007C5FCC">
        <w:rPr>
          <w:rStyle w:val="0pt"/>
          <w:color w:val="auto"/>
          <w:sz w:val="28"/>
          <w:szCs w:val="28"/>
        </w:rPr>
        <w:t xml:space="preserve"> </w:t>
      </w:r>
      <w:r w:rsidRPr="007C5FCC">
        <w:rPr>
          <w:sz w:val="28"/>
          <w:szCs w:val="28"/>
        </w:rPr>
        <w:t>по адресу:</w:t>
      </w:r>
      <w:r w:rsidRPr="007C5FCC">
        <w:rPr>
          <w:b/>
          <w:sz w:val="28"/>
          <w:szCs w:val="28"/>
        </w:rPr>
        <w:t xml:space="preserve"> </w:t>
      </w:r>
      <w:r w:rsidRPr="007C5FCC">
        <w:rPr>
          <w:rStyle w:val="0pt"/>
          <w:color w:val="auto"/>
          <w:sz w:val="28"/>
          <w:szCs w:val="28"/>
        </w:rPr>
        <w:t>г. Казань, ул.</w:t>
      </w:r>
      <w:r w:rsidRPr="007C5FCC">
        <w:rPr>
          <w:rStyle w:val="0pt"/>
          <w:b/>
          <w:color w:val="auto"/>
          <w:sz w:val="28"/>
          <w:szCs w:val="28"/>
        </w:rPr>
        <w:t xml:space="preserve"> </w:t>
      </w:r>
      <w:r w:rsidRPr="007C5FCC">
        <w:rPr>
          <w:rStyle w:val="0pt"/>
          <w:color w:val="auto"/>
          <w:sz w:val="28"/>
          <w:szCs w:val="28"/>
        </w:rPr>
        <w:t xml:space="preserve">Галиаскара Камала, д.11, </w:t>
      </w:r>
      <w:proofErr w:type="spellStart"/>
      <w:r w:rsidRPr="007C5FCC">
        <w:rPr>
          <w:rStyle w:val="0pt"/>
          <w:color w:val="auto"/>
          <w:sz w:val="28"/>
          <w:szCs w:val="28"/>
        </w:rPr>
        <w:t>каб</w:t>
      </w:r>
      <w:proofErr w:type="spellEnd"/>
      <w:r w:rsidRPr="007C5FCC">
        <w:rPr>
          <w:rStyle w:val="0pt"/>
          <w:color w:val="auto"/>
          <w:sz w:val="28"/>
          <w:szCs w:val="28"/>
        </w:rPr>
        <w:t>. 301.</w:t>
      </w:r>
    </w:p>
    <w:p w14:paraId="5234F5A4" w14:textId="70944E68" w:rsidR="005964EC" w:rsidRPr="007C5FCC" w:rsidRDefault="00000000">
      <w:pPr>
        <w:pStyle w:val="34"/>
        <w:shd w:val="clear" w:color="auto" w:fill="auto"/>
        <w:spacing w:before="0" w:after="0" w:line="240" w:lineRule="auto"/>
        <w:ind w:firstLine="709"/>
        <w:jc w:val="both"/>
        <w:rPr>
          <w:rStyle w:val="0pt"/>
          <w:color w:val="auto"/>
          <w:sz w:val="28"/>
          <w:szCs w:val="28"/>
        </w:rPr>
      </w:pPr>
      <w:r w:rsidRPr="007C5FCC">
        <w:rPr>
          <w:b/>
          <w:sz w:val="28"/>
          <w:szCs w:val="28"/>
        </w:rPr>
        <w:t>Рассмотрение вторых частей аукционных заявок осуществляется</w:t>
      </w:r>
      <w:r w:rsidRPr="007C5FCC">
        <w:rPr>
          <w:sz w:val="28"/>
          <w:szCs w:val="28"/>
        </w:rPr>
        <w:t xml:space="preserve"> в 10:00 часов московского времени</w:t>
      </w:r>
      <w:r w:rsidRPr="007C5FCC">
        <w:rPr>
          <w:b/>
          <w:sz w:val="28"/>
          <w:szCs w:val="28"/>
        </w:rPr>
        <w:t xml:space="preserve"> </w:t>
      </w:r>
      <w:r w:rsidRPr="007C5FCC">
        <w:rPr>
          <w:rStyle w:val="0pt"/>
          <w:b/>
          <w:i w:val="0"/>
          <w:color w:val="auto"/>
          <w:sz w:val="28"/>
          <w:szCs w:val="28"/>
        </w:rPr>
        <w:t>«</w:t>
      </w:r>
      <w:r w:rsidR="00FA093D" w:rsidRPr="007C5FCC">
        <w:rPr>
          <w:rStyle w:val="0pt"/>
          <w:b/>
          <w:i w:val="0"/>
          <w:color w:val="auto"/>
          <w:sz w:val="28"/>
          <w:szCs w:val="28"/>
        </w:rPr>
        <w:t>0</w:t>
      </w:r>
      <w:r w:rsidR="00C06FD5">
        <w:rPr>
          <w:rStyle w:val="0pt"/>
          <w:b/>
          <w:i w:val="0"/>
          <w:color w:val="auto"/>
          <w:sz w:val="28"/>
          <w:szCs w:val="28"/>
        </w:rPr>
        <w:t>8</w:t>
      </w:r>
      <w:r w:rsidRPr="007C5FCC">
        <w:rPr>
          <w:rStyle w:val="0pt"/>
          <w:b/>
          <w:i w:val="0"/>
          <w:color w:val="auto"/>
          <w:sz w:val="28"/>
          <w:szCs w:val="28"/>
        </w:rPr>
        <w:t xml:space="preserve">» </w:t>
      </w:r>
      <w:r w:rsidR="00FA093D" w:rsidRPr="007C5FCC">
        <w:rPr>
          <w:rStyle w:val="0pt"/>
          <w:b/>
          <w:i w:val="0"/>
          <w:color w:val="auto"/>
          <w:sz w:val="28"/>
          <w:szCs w:val="28"/>
        </w:rPr>
        <w:t>ноя</w:t>
      </w:r>
      <w:r w:rsidR="00C010EF" w:rsidRPr="007C5FCC">
        <w:rPr>
          <w:rStyle w:val="0pt"/>
          <w:b/>
          <w:i w:val="0"/>
          <w:color w:val="auto"/>
          <w:sz w:val="28"/>
          <w:szCs w:val="28"/>
        </w:rPr>
        <w:t>бря</w:t>
      </w:r>
      <w:r w:rsidRPr="007C5FCC">
        <w:rPr>
          <w:rStyle w:val="0pt"/>
          <w:b/>
          <w:i w:val="0"/>
          <w:color w:val="auto"/>
          <w:sz w:val="28"/>
          <w:szCs w:val="28"/>
        </w:rPr>
        <w:t xml:space="preserve"> 202</w:t>
      </w:r>
      <w:r w:rsidR="00C06FD5">
        <w:rPr>
          <w:rStyle w:val="0pt"/>
          <w:b/>
          <w:i w:val="0"/>
          <w:color w:val="auto"/>
          <w:sz w:val="28"/>
          <w:szCs w:val="28"/>
        </w:rPr>
        <w:t>4</w:t>
      </w:r>
      <w:r w:rsidRPr="007C5FCC">
        <w:rPr>
          <w:b/>
          <w:sz w:val="28"/>
          <w:szCs w:val="28"/>
        </w:rPr>
        <w:t xml:space="preserve"> года</w:t>
      </w:r>
      <w:r w:rsidRPr="007C5FCC">
        <w:rPr>
          <w:rStyle w:val="0pt"/>
          <w:color w:val="auto"/>
          <w:sz w:val="28"/>
          <w:szCs w:val="28"/>
        </w:rPr>
        <w:t xml:space="preserve"> </w:t>
      </w:r>
      <w:r w:rsidRPr="007C5FCC">
        <w:rPr>
          <w:sz w:val="28"/>
          <w:szCs w:val="28"/>
        </w:rPr>
        <w:t>по адресу:</w:t>
      </w:r>
      <w:r w:rsidRPr="007C5FCC">
        <w:rPr>
          <w:b/>
          <w:sz w:val="28"/>
          <w:szCs w:val="28"/>
        </w:rPr>
        <w:t xml:space="preserve"> </w:t>
      </w:r>
      <w:r w:rsidRPr="007C5FCC">
        <w:rPr>
          <w:rStyle w:val="0pt"/>
          <w:color w:val="auto"/>
          <w:sz w:val="28"/>
          <w:szCs w:val="28"/>
        </w:rPr>
        <w:t>г. Казань, ул.</w:t>
      </w:r>
      <w:r w:rsidRPr="007C5FCC">
        <w:rPr>
          <w:rStyle w:val="0pt"/>
          <w:b/>
          <w:color w:val="auto"/>
          <w:sz w:val="28"/>
          <w:szCs w:val="28"/>
        </w:rPr>
        <w:t xml:space="preserve"> </w:t>
      </w:r>
      <w:r w:rsidRPr="007C5FCC">
        <w:rPr>
          <w:rStyle w:val="0pt"/>
          <w:color w:val="auto"/>
          <w:sz w:val="28"/>
          <w:szCs w:val="28"/>
        </w:rPr>
        <w:t xml:space="preserve">Галиаскара Камала, д.11, </w:t>
      </w:r>
      <w:proofErr w:type="spellStart"/>
      <w:r w:rsidRPr="007C5FCC">
        <w:rPr>
          <w:rStyle w:val="0pt"/>
          <w:color w:val="auto"/>
          <w:sz w:val="28"/>
          <w:szCs w:val="28"/>
        </w:rPr>
        <w:t>каб</w:t>
      </w:r>
      <w:proofErr w:type="spellEnd"/>
      <w:r w:rsidRPr="007C5FCC">
        <w:rPr>
          <w:rStyle w:val="0pt"/>
          <w:color w:val="auto"/>
          <w:sz w:val="28"/>
          <w:szCs w:val="28"/>
        </w:rPr>
        <w:t>. 301.</w:t>
      </w:r>
    </w:p>
    <w:p w14:paraId="54C08305" w14:textId="77777777" w:rsidR="005964EC" w:rsidRPr="007C5FCC" w:rsidRDefault="00000000">
      <w:pPr>
        <w:pStyle w:val="34"/>
        <w:shd w:val="clear" w:color="auto" w:fill="auto"/>
        <w:spacing w:before="0" w:after="0" w:line="240" w:lineRule="auto"/>
        <w:ind w:firstLine="709"/>
        <w:jc w:val="both"/>
        <w:rPr>
          <w:b/>
          <w:sz w:val="28"/>
          <w:szCs w:val="28"/>
        </w:rPr>
      </w:pPr>
      <w:r w:rsidRPr="007C5FCC">
        <w:rPr>
          <w:b/>
          <w:sz w:val="28"/>
          <w:szCs w:val="28"/>
        </w:rPr>
        <w:t>Проведение аукциона осуществляется:</w:t>
      </w:r>
    </w:p>
    <w:p w14:paraId="786F4CFA" w14:textId="21493B7D" w:rsidR="005964EC" w:rsidRPr="007C5FCC" w:rsidRDefault="00000000">
      <w:pPr>
        <w:spacing w:after="0" w:line="240" w:lineRule="auto"/>
        <w:ind w:firstLine="709"/>
        <w:jc w:val="both"/>
        <w:rPr>
          <w:rStyle w:val="20pt"/>
          <w:rFonts w:eastAsiaTheme="minorHAnsi"/>
          <w:i w:val="0"/>
          <w:iCs w:val="0"/>
          <w:color w:val="auto"/>
          <w:sz w:val="28"/>
          <w:szCs w:val="28"/>
        </w:rPr>
      </w:pPr>
      <w:r w:rsidRPr="007C5FCC">
        <w:rPr>
          <w:rStyle w:val="0pt"/>
          <w:rFonts w:eastAsiaTheme="minorHAnsi"/>
          <w:b/>
          <w:i w:val="0"/>
          <w:color w:val="auto"/>
          <w:sz w:val="28"/>
          <w:szCs w:val="28"/>
        </w:rPr>
        <w:t xml:space="preserve">в </w:t>
      </w:r>
      <w:r w:rsidRPr="007C5FCC">
        <w:rPr>
          <w:rFonts w:ascii="Times New Roman" w:hAnsi="Times New Roman" w:cs="Times New Roman"/>
          <w:sz w:val="28"/>
          <w:szCs w:val="28"/>
        </w:rPr>
        <w:t>09:00 часов московского времени</w:t>
      </w:r>
      <w:r w:rsidRPr="007C5FCC">
        <w:rPr>
          <w:rStyle w:val="0pt"/>
          <w:rFonts w:eastAsiaTheme="minorHAnsi"/>
          <w:b/>
          <w:i w:val="0"/>
          <w:color w:val="auto"/>
          <w:sz w:val="28"/>
          <w:szCs w:val="28"/>
        </w:rPr>
        <w:t xml:space="preserve"> «</w:t>
      </w:r>
      <w:r w:rsidR="007C5FCC" w:rsidRPr="007C5FCC">
        <w:rPr>
          <w:rStyle w:val="0pt"/>
          <w:rFonts w:eastAsiaTheme="minorHAnsi"/>
          <w:b/>
          <w:i w:val="0"/>
          <w:color w:val="auto"/>
          <w:sz w:val="28"/>
          <w:szCs w:val="28"/>
        </w:rPr>
        <w:t>0</w:t>
      </w:r>
      <w:r w:rsidR="00C06FD5">
        <w:rPr>
          <w:rStyle w:val="0pt"/>
          <w:rFonts w:eastAsiaTheme="minorHAnsi"/>
          <w:b/>
          <w:i w:val="0"/>
          <w:color w:val="auto"/>
          <w:sz w:val="28"/>
          <w:szCs w:val="28"/>
        </w:rPr>
        <w:t>7</w:t>
      </w:r>
      <w:r w:rsidRPr="007C5FCC">
        <w:rPr>
          <w:rStyle w:val="0pt"/>
          <w:rFonts w:eastAsiaTheme="minorHAnsi"/>
          <w:b/>
          <w:i w:val="0"/>
          <w:color w:val="auto"/>
          <w:sz w:val="28"/>
          <w:szCs w:val="28"/>
        </w:rPr>
        <w:t xml:space="preserve">» </w:t>
      </w:r>
      <w:r w:rsidR="007C5FCC" w:rsidRPr="007C5FCC">
        <w:rPr>
          <w:rStyle w:val="0pt"/>
          <w:rFonts w:eastAsiaTheme="minorHAnsi"/>
          <w:b/>
          <w:i w:val="0"/>
          <w:color w:val="auto"/>
          <w:sz w:val="28"/>
          <w:szCs w:val="28"/>
        </w:rPr>
        <w:t>ноября</w:t>
      </w:r>
      <w:r w:rsidRPr="007C5FCC">
        <w:rPr>
          <w:rStyle w:val="0pt"/>
          <w:rFonts w:eastAsiaTheme="minorHAnsi"/>
          <w:b/>
          <w:i w:val="0"/>
          <w:color w:val="auto"/>
          <w:sz w:val="28"/>
          <w:szCs w:val="28"/>
        </w:rPr>
        <w:t xml:space="preserve"> 202</w:t>
      </w:r>
      <w:r w:rsidR="00C06FD5">
        <w:rPr>
          <w:rStyle w:val="0pt"/>
          <w:rFonts w:eastAsiaTheme="minorHAnsi"/>
          <w:b/>
          <w:i w:val="0"/>
          <w:color w:val="auto"/>
          <w:sz w:val="28"/>
          <w:szCs w:val="28"/>
        </w:rPr>
        <w:t>4</w:t>
      </w:r>
      <w:r w:rsidRPr="007C5FCC">
        <w:rPr>
          <w:rStyle w:val="0pt"/>
          <w:rFonts w:eastAsiaTheme="minorHAnsi"/>
          <w:b/>
          <w:color w:val="auto"/>
          <w:sz w:val="28"/>
          <w:szCs w:val="28"/>
        </w:rPr>
        <w:t xml:space="preserve"> </w:t>
      </w:r>
      <w:r w:rsidRPr="007C5FCC">
        <w:rPr>
          <w:rStyle w:val="0pt"/>
          <w:rFonts w:eastAsiaTheme="minorHAnsi"/>
          <w:b/>
          <w:i w:val="0"/>
          <w:color w:val="auto"/>
          <w:sz w:val="28"/>
          <w:szCs w:val="28"/>
        </w:rPr>
        <w:t>года</w:t>
      </w:r>
      <w:r w:rsidRPr="007C5FCC">
        <w:rPr>
          <w:rFonts w:ascii="Times New Roman" w:hAnsi="Times New Roman" w:cs="Times New Roman"/>
          <w:sz w:val="28"/>
          <w:szCs w:val="28"/>
        </w:rPr>
        <w:t xml:space="preserve"> на электронной площадке в электронной форме в личном </w:t>
      </w:r>
      <w:r w:rsidRPr="007C5FCC">
        <w:rPr>
          <w:rStyle w:val="20pt"/>
          <w:rFonts w:eastAsiaTheme="minorHAnsi"/>
          <w:i w:val="0"/>
          <w:iCs w:val="0"/>
          <w:color w:val="auto"/>
          <w:sz w:val="28"/>
          <w:szCs w:val="28"/>
        </w:rPr>
        <w:t>кабинете участника электронных процедур.</w:t>
      </w:r>
    </w:p>
    <w:p w14:paraId="60E8FDD1" w14:textId="584F7B63" w:rsidR="005964EC" w:rsidRPr="007C5FCC" w:rsidRDefault="00000000">
      <w:pPr>
        <w:spacing w:after="0" w:line="240" w:lineRule="auto"/>
        <w:ind w:firstLine="709"/>
        <w:jc w:val="both"/>
        <w:rPr>
          <w:rStyle w:val="0pt"/>
          <w:rFonts w:eastAsiaTheme="minorHAnsi"/>
          <w:b/>
          <w:i w:val="0"/>
          <w:color w:val="auto"/>
          <w:sz w:val="28"/>
          <w:szCs w:val="28"/>
        </w:rPr>
      </w:pPr>
      <w:r w:rsidRPr="007C5FCC">
        <w:rPr>
          <w:rStyle w:val="20pt"/>
          <w:rFonts w:eastAsiaTheme="minorHAnsi"/>
          <w:b/>
          <w:i w:val="0"/>
          <w:iCs w:val="0"/>
          <w:color w:val="auto"/>
          <w:sz w:val="28"/>
          <w:szCs w:val="28"/>
        </w:rPr>
        <w:t>Итоги</w:t>
      </w:r>
      <w:r w:rsidRPr="007C5FCC">
        <w:rPr>
          <w:rFonts w:ascii="Times New Roman" w:eastAsia="Calibri" w:hAnsi="Times New Roman" w:cs="Times New Roman"/>
          <w:b/>
          <w:bCs/>
          <w:sz w:val="28"/>
          <w:szCs w:val="28"/>
        </w:rPr>
        <w:t xml:space="preserve"> </w:t>
      </w:r>
      <w:r w:rsidR="008F01F9" w:rsidRPr="007C5FCC">
        <w:rPr>
          <w:rFonts w:ascii="Times New Roman" w:eastAsia="Calibri" w:hAnsi="Times New Roman" w:cs="Times New Roman"/>
          <w:b/>
          <w:bCs/>
          <w:sz w:val="28"/>
          <w:szCs w:val="28"/>
        </w:rPr>
        <w:t xml:space="preserve">аукциона в 10:00 часов московского времени </w:t>
      </w:r>
      <w:r w:rsidRPr="007C5FCC">
        <w:rPr>
          <w:rStyle w:val="0pt"/>
          <w:rFonts w:eastAsiaTheme="minorHAnsi"/>
          <w:b/>
          <w:i w:val="0"/>
          <w:color w:val="auto"/>
          <w:sz w:val="28"/>
          <w:szCs w:val="28"/>
        </w:rPr>
        <w:t>«</w:t>
      </w:r>
      <w:r w:rsidR="007C5FCC" w:rsidRPr="007C5FCC">
        <w:rPr>
          <w:rStyle w:val="0pt"/>
          <w:rFonts w:eastAsiaTheme="minorHAnsi"/>
          <w:b/>
          <w:i w:val="0"/>
          <w:color w:val="auto"/>
          <w:sz w:val="28"/>
          <w:szCs w:val="28"/>
        </w:rPr>
        <w:t>1</w:t>
      </w:r>
      <w:r w:rsidR="00C06FD5">
        <w:rPr>
          <w:rStyle w:val="0pt"/>
          <w:rFonts w:eastAsiaTheme="minorHAnsi"/>
          <w:b/>
          <w:i w:val="0"/>
          <w:color w:val="auto"/>
          <w:sz w:val="28"/>
          <w:szCs w:val="28"/>
        </w:rPr>
        <w:t>1</w:t>
      </w:r>
      <w:r w:rsidRPr="007C5FCC">
        <w:rPr>
          <w:rStyle w:val="0pt"/>
          <w:rFonts w:eastAsiaTheme="minorHAnsi"/>
          <w:b/>
          <w:i w:val="0"/>
          <w:color w:val="auto"/>
          <w:sz w:val="28"/>
          <w:szCs w:val="28"/>
        </w:rPr>
        <w:t>»</w:t>
      </w:r>
      <w:r w:rsidR="00C010EF" w:rsidRPr="007C5FCC">
        <w:rPr>
          <w:rStyle w:val="0pt"/>
          <w:rFonts w:eastAsiaTheme="minorHAnsi"/>
          <w:b/>
          <w:i w:val="0"/>
          <w:color w:val="auto"/>
          <w:sz w:val="28"/>
          <w:szCs w:val="28"/>
        </w:rPr>
        <w:t xml:space="preserve"> </w:t>
      </w:r>
      <w:r w:rsidR="007C5FCC" w:rsidRPr="007C5FCC">
        <w:rPr>
          <w:rStyle w:val="0pt"/>
          <w:rFonts w:eastAsiaTheme="minorHAnsi"/>
          <w:b/>
          <w:i w:val="0"/>
          <w:color w:val="auto"/>
          <w:sz w:val="28"/>
          <w:szCs w:val="28"/>
        </w:rPr>
        <w:t>но</w:t>
      </w:r>
      <w:r w:rsidR="00C010EF" w:rsidRPr="007C5FCC">
        <w:rPr>
          <w:rStyle w:val="0pt"/>
          <w:rFonts w:eastAsiaTheme="minorHAnsi"/>
          <w:b/>
          <w:i w:val="0"/>
          <w:color w:val="auto"/>
          <w:sz w:val="28"/>
          <w:szCs w:val="28"/>
        </w:rPr>
        <w:t>ября</w:t>
      </w:r>
      <w:r w:rsidRPr="007C5FCC">
        <w:rPr>
          <w:rStyle w:val="0pt"/>
          <w:rFonts w:eastAsiaTheme="minorHAnsi"/>
          <w:b/>
          <w:i w:val="0"/>
          <w:color w:val="auto"/>
          <w:sz w:val="28"/>
          <w:szCs w:val="28"/>
        </w:rPr>
        <w:t xml:space="preserve"> 2023</w:t>
      </w:r>
      <w:r w:rsidRPr="007C5FCC">
        <w:rPr>
          <w:rStyle w:val="0pt"/>
          <w:rFonts w:eastAsiaTheme="minorHAnsi"/>
          <w:b/>
          <w:color w:val="auto"/>
          <w:sz w:val="28"/>
          <w:szCs w:val="28"/>
        </w:rPr>
        <w:t xml:space="preserve"> </w:t>
      </w:r>
      <w:r w:rsidRPr="007C5FCC">
        <w:rPr>
          <w:rStyle w:val="0pt"/>
          <w:rFonts w:eastAsiaTheme="minorHAnsi"/>
          <w:b/>
          <w:i w:val="0"/>
          <w:color w:val="auto"/>
          <w:sz w:val="28"/>
          <w:szCs w:val="28"/>
        </w:rPr>
        <w:t>года.</w:t>
      </w:r>
    </w:p>
    <w:p w14:paraId="655E2373" w14:textId="77777777" w:rsidR="005964EC" w:rsidRDefault="005964EC">
      <w:pPr>
        <w:spacing w:after="0" w:line="240" w:lineRule="auto"/>
        <w:ind w:firstLine="709"/>
        <w:jc w:val="both"/>
        <w:rPr>
          <w:rFonts w:ascii="Times New Roman" w:eastAsia="Calibri" w:hAnsi="Times New Roman" w:cs="Times New Roman"/>
          <w:b/>
          <w:bCs/>
          <w:sz w:val="24"/>
          <w:szCs w:val="24"/>
        </w:rPr>
      </w:pPr>
    </w:p>
    <w:p w14:paraId="6782DB86" w14:textId="77777777" w:rsidR="005964EC" w:rsidRPr="0090376C" w:rsidRDefault="00000000">
      <w:pPr>
        <w:pStyle w:val="18"/>
        <w:numPr>
          <w:ilvl w:val="1"/>
          <w:numId w:val="1"/>
        </w:numPr>
        <w:shd w:val="clear" w:color="auto" w:fill="auto"/>
        <w:tabs>
          <w:tab w:val="left" w:pos="1499"/>
        </w:tabs>
        <w:spacing w:after="0" w:line="240" w:lineRule="auto"/>
        <w:ind w:firstLine="709"/>
        <w:jc w:val="both"/>
        <w:outlineLvl w:val="9"/>
        <w:rPr>
          <w:sz w:val="28"/>
          <w:szCs w:val="28"/>
        </w:rPr>
      </w:pPr>
      <w:bookmarkStart w:id="8" w:name="bookmark12"/>
      <w:r w:rsidRPr="0090376C">
        <w:rPr>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w:t>
      </w:r>
      <w:bookmarkEnd w:id="8"/>
    </w:p>
    <w:p w14:paraId="222CA156" w14:textId="77777777" w:rsidR="005964EC" w:rsidRPr="007C5FCC" w:rsidRDefault="00000000">
      <w:pPr>
        <w:pStyle w:val="34"/>
        <w:shd w:val="clear" w:color="auto" w:fill="auto"/>
        <w:spacing w:before="0" w:after="0" w:line="240" w:lineRule="auto"/>
        <w:ind w:firstLine="709"/>
        <w:jc w:val="both"/>
        <w:rPr>
          <w:sz w:val="28"/>
          <w:szCs w:val="28"/>
        </w:rPr>
      </w:pPr>
      <w:r w:rsidRPr="007C5FCC">
        <w:rPr>
          <w:sz w:val="28"/>
          <w:szCs w:val="28"/>
        </w:rPr>
        <w:lastRenderedPageBreak/>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пунктах 6.2.1-6.2.5 аукционной документации.</w:t>
      </w:r>
    </w:p>
    <w:p w14:paraId="25362B2C" w14:textId="4932F24C" w:rsidR="005964EC" w:rsidRPr="007C5FCC" w:rsidRDefault="00000000">
      <w:pPr>
        <w:pStyle w:val="34"/>
        <w:shd w:val="clear" w:color="auto" w:fill="auto"/>
        <w:spacing w:before="0" w:after="0" w:line="240" w:lineRule="auto"/>
        <w:ind w:firstLine="709"/>
        <w:jc w:val="both"/>
        <w:rPr>
          <w:b/>
          <w:sz w:val="28"/>
          <w:szCs w:val="28"/>
        </w:rPr>
      </w:pPr>
      <w:r w:rsidRPr="007C5FCC">
        <w:rPr>
          <w:sz w:val="28"/>
          <w:szCs w:val="28"/>
        </w:rPr>
        <w:t xml:space="preserve">Срок направления участниками запросов на разъяснение положений </w:t>
      </w:r>
      <w:r w:rsidRPr="007C5FCC">
        <w:rPr>
          <w:b/>
          <w:sz w:val="28"/>
          <w:szCs w:val="28"/>
        </w:rPr>
        <w:t>аукционной документации: с «</w:t>
      </w:r>
      <w:r w:rsidR="007C5FCC" w:rsidRPr="007C5FCC">
        <w:rPr>
          <w:b/>
          <w:sz w:val="28"/>
          <w:szCs w:val="28"/>
        </w:rPr>
        <w:t>2</w:t>
      </w:r>
      <w:r w:rsidR="00FA436F">
        <w:rPr>
          <w:b/>
          <w:sz w:val="28"/>
          <w:szCs w:val="28"/>
        </w:rPr>
        <w:t>1</w:t>
      </w:r>
      <w:r w:rsidRPr="007C5FCC">
        <w:rPr>
          <w:b/>
          <w:sz w:val="28"/>
          <w:szCs w:val="28"/>
        </w:rPr>
        <w:t xml:space="preserve">» </w:t>
      </w:r>
      <w:r w:rsidR="00C010EF" w:rsidRPr="007C5FCC">
        <w:rPr>
          <w:b/>
          <w:sz w:val="28"/>
          <w:szCs w:val="28"/>
        </w:rPr>
        <w:t>октября</w:t>
      </w:r>
      <w:r w:rsidRPr="007C5FCC">
        <w:rPr>
          <w:b/>
          <w:sz w:val="28"/>
          <w:szCs w:val="28"/>
        </w:rPr>
        <w:t xml:space="preserve"> 202</w:t>
      </w:r>
      <w:r w:rsidR="00FA436F">
        <w:rPr>
          <w:b/>
          <w:sz w:val="28"/>
          <w:szCs w:val="28"/>
        </w:rPr>
        <w:t>4</w:t>
      </w:r>
      <w:r w:rsidRPr="007C5FCC">
        <w:rPr>
          <w:b/>
          <w:sz w:val="28"/>
          <w:szCs w:val="28"/>
        </w:rPr>
        <w:t xml:space="preserve"> г. по «</w:t>
      </w:r>
      <w:r w:rsidR="00FA436F">
        <w:rPr>
          <w:b/>
          <w:sz w:val="28"/>
          <w:szCs w:val="28"/>
        </w:rPr>
        <w:t>30</w:t>
      </w:r>
      <w:r w:rsidRPr="007C5FCC">
        <w:rPr>
          <w:b/>
          <w:sz w:val="28"/>
          <w:szCs w:val="28"/>
        </w:rPr>
        <w:t xml:space="preserve">» </w:t>
      </w:r>
      <w:r w:rsidR="00C010EF" w:rsidRPr="007C5FCC">
        <w:rPr>
          <w:b/>
          <w:sz w:val="28"/>
          <w:szCs w:val="28"/>
        </w:rPr>
        <w:t>октября</w:t>
      </w:r>
      <w:r w:rsidRPr="007C5FCC">
        <w:rPr>
          <w:b/>
          <w:sz w:val="28"/>
          <w:szCs w:val="28"/>
        </w:rPr>
        <w:t xml:space="preserve"> 202</w:t>
      </w:r>
      <w:r w:rsidR="00FA436F">
        <w:rPr>
          <w:b/>
          <w:sz w:val="28"/>
          <w:szCs w:val="28"/>
        </w:rPr>
        <w:t>4</w:t>
      </w:r>
      <w:r w:rsidRPr="007C5FCC">
        <w:rPr>
          <w:b/>
          <w:sz w:val="28"/>
          <w:szCs w:val="28"/>
        </w:rPr>
        <w:t xml:space="preserve"> г. (включительно).</w:t>
      </w:r>
    </w:p>
    <w:p w14:paraId="2A23030A" w14:textId="075AFB1E" w:rsidR="005964EC" w:rsidRPr="007C5FCC" w:rsidRDefault="00000000">
      <w:pPr>
        <w:pStyle w:val="34"/>
        <w:shd w:val="clear" w:color="auto" w:fill="auto"/>
        <w:tabs>
          <w:tab w:val="left" w:leader="underscore" w:pos="5488"/>
        </w:tabs>
        <w:spacing w:before="0" w:after="0" w:line="240" w:lineRule="auto"/>
        <w:ind w:firstLine="709"/>
        <w:jc w:val="both"/>
        <w:rPr>
          <w:b/>
          <w:sz w:val="28"/>
          <w:szCs w:val="28"/>
        </w:rPr>
      </w:pPr>
      <w:r w:rsidRPr="007C5FCC">
        <w:rPr>
          <w:b/>
          <w:sz w:val="28"/>
          <w:szCs w:val="28"/>
        </w:rPr>
        <w:t>Дата начала срока предоставления участникам разъяснений положений аукционной документации: «</w:t>
      </w:r>
      <w:r w:rsidR="007C5FCC" w:rsidRPr="007C5FCC">
        <w:rPr>
          <w:b/>
          <w:sz w:val="28"/>
          <w:szCs w:val="28"/>
        </w:rPr>
        <w:t>2</w:t>
      </w:r>
      <w:r w:rsidR="00FA436F">
        <w:rPr>
          <w:b/>
          <w:sz w:val="28"/>
          <w:szCs w:val="28"/>
        </w:rPr>
        <w:t>1</w:t>
      </w:r>
      <w:r w:rsidRPr="007C5FCC">
        <w:rPr>
          <w:b/>
          <w:sz w:val="28"/>
          <w:szCs w:val="28"/>
        </w:rPr>
        <w:t xml:space="preserve">» </w:t>
      </w:r>
      <w:r w:rsidR="00C010EF" w:rsidRPr="007C5FCC">
        <w:rPr>
          <w:b/>
          <w:sz w:val="28"/>
          <w:szCs w:val="28"/>
        </w:rPr>
        <w:t>октября</w:t>
      </w:r>
      <w:r w:rsidRPr="007C5FCC">
        <w:rPr>
          <w:b/>
          <w:sz w:val="28"/>
          <w:szCs w:val="28"/>
        </w:rPr>
        <w:t xml:space="preserve"> 202</w:t>
      </w:r>
      <w:r w:rsidR="008C357B">
        <w:rPr>
          <w:b/>
          <w:sz w:val="28"/>
          <w:szCs w:val="28"/>
        </w:rPr>
        <w:t>4</w:t>
      </w:r>
      <w:r w:rsidRPr="007C5FCC">
        <w:rPr>
          <w:b/>
          <w:sz w:val="28"/>
          <w:szCs w:val="28"/>
        </w:rPr>
        <w:t xml:space="preserve"> г.</w:t>
      </w:r>
    </w:p>
    <w:p w14:paraId="1C38581F" w14:textId="32E6842C" w:rsidR="005964EC" w:rsidRPr="007C5FCC" w:rsidRDefault="00000000">
      <w:pPr>
        <w:pStyle w:val="34"/>
        <w:shd w:val="clear" w:color="auto" w:fill="auto"/>
        <w:tabs>
          <w:tab w:val="left" w:leader="underscore" w:pos="6899"/>
        </w:tabs>
        <w:spacing w:before="0" w:after="0" w:line="240" w:lineRule="auto"/>
        <w:ind w:firstLine="709"/>
        <w:jc w:val="both"/>
        <w:rPr>
          <w:b/>
          <w:sz w:val="28"/>
          <w:szCs w:val="28"/>
        </w:rPr>
      </w:pPr>
      <w:r w:rsidRPr="007C5FCC">
        <w:rPr>
          <w:b/>
          <w:sz w:val="28"/>
          <w:szCs w:val="28"/>
        </w:rPr>
        <w:t>Дата окончания срока предоставления участникам разъяснений положений аукционной документации: «</w:t>
      </w:r>
      <w:r w:rsidR="008C357B">
        <w:rPr>
          <w:b/>
          <w:sz w:val="28"/>
          <w:szCs w:val="28"/>
        </w:rPr>
        <w:t>02</w:t>
      </w:r>
      <w:r w:rsidRPr="007C5FCC">
        <w:rPr>
          <w:b/>
          <w:sz w:val="28"/>
          <w:szCs w:val="28"/>
        </w:rPr>
        <w:t xml:space="preserve">» </w:t>
      </w:r>
      <w:r w:rsidR="00C010EF" w:rsidRPr="007C5FCC">
        <w:rPr>
          <w:b/>
          <w:sz w:val="28"/>
          <w:szCs w:val="28"/>
        </w:rPr>
        <w:t>октября</w:t>
      </w:r>
      <w:r w:rsidRPr="007C5FCC">
        <w:rPr>
          <w:b/>
          <w:sz w:val="28"/>
          <w:szCs w:val="28"/>
        </w:rPr>
        <w:t xml:space="preserve"> 202</w:t>
      </w:r>
      <w:r w:rsidR="008C357B">
        <w:rPr>
          <w:b/>
          <w:sz w:val="28"/>
          <w:szCs w:val="28"/>
        </w:rPr>
        <w:t>4</w:t>
      </w:r>
      <w:r w:rsidRPr="007C5FCC">
        <w:rPr>
          <w:b/>
          <w:sz w:val="28"/>
          <w:szCs w:val="28"/>
        </w:rPr>
        <w:t xml:space="preserve"> г.</w:t>
      </w:r>
    </w:p>
    <w:p w14:paraId="38996DA9" w14:textId="77777777" w:rsidR="005964EC" w:rsidRDefault="00000000">
      <w:pPr>
        <w:pStyle w:val="34"/>
        <w:tabs>
          <w:tab w:val="left" w:leader="underscore" w:pos="6899"/>
        </w:tabs>
        <w:spacing w:before="0" w:after="0" w:line="240" w:lineRule="auto"/>
        <w:ind w:firstLine="709"/>
        <w:jc w:val="both"/>
        <w:rPr>
          <w:sz w:val="24"/>
          <w:szCs w:val="24"/>
        </w:rPr>
      </w:pPr>
      <w:r>
        <w:rPr>
          <w:b/>
          <w:sz w:val="24"/>
          <w:szCs w:val="24"/>
        </w:rPr>
        <w:t xml:space="preserve"> </w:t>
      </w:r>
    </w:p>
    <w:p w14:paraId="7110C269" w14:textId="77777777" w:rsidR="005964EC" w:rsidRPr="0090376C" w:rsidRDefault="00000000">
      <w:pPr>
        <w:pStyle w:val="34"/>
        <w:tabs>
          <w:tab w:val="left" w:leader="underscore" w:pos="6899"/>
        </w:tabs>
        <w:spacing w:before="0" w:after="0" w:line="240" w:lineRule="auto"/>
        <w:ind w:firstLine="709"/>
        <w:jc w:val="both"/>
        <w:rPr>
          <w:b/>
          <w:sz w:val="28"/>
          <w:szCs w:val="28"/>
        </w:rPr>
      </w:pPr>
      <w:r w:rsidRPr="0090376C">
        <w:rPr>
          <w:b/>
          <w:sz w:val="28"/>
          <w:szCs w:val="28"/>
        </w:rPr>
        <w:t>1.9. Условия участия в закупках коллективного участника:</w:t>
      </w:r>
    </w:p>
    <w:p w14:paraId="2AFF2411" w14:textId="77777777" w:rsidR="005964EC" w:rsidRPr="0090376C" w:rsidRDefault="00000000">
      <w:pPr>
        <w:pStyle w:val="34"/>
        <w:tabs>
          <w:tab w:val="left" w:leader="underscore" w:pos="6899"/>
        </w:tabs>
        <w:spacing w:before="0" w:after="0" w:line="240" w:lineRule="auto"/>
        <w:ind w:firstLine="709"/>
        <w:jc w:val="both"/>
        <w:rPr>
          <w:b/>
          <w:sz w:val="28"/>
          <w:szCs w:val="28"/>
        </w:rPr>
      </w:pPr>
      <w:r w:rsidRPr="0090376C">
        <w:rPr>
          <w:b/>
          <w:sz w:val="28"/>
          <w:szCs w:val="28"/>
        </w:rPr>
        <w:t xml:space="preserve">1.9.1. </w:t>
      </w:r>
      <w:r w:rsidRPr="0090376C">
        <w:rPr>
          <w:sz w:val="28"/>
          <w:szCs w:val="28"/>
        </w:rPr>
        <w:t>Коллективные участники закупок, объединения юридических лиц, должны согласовать между собой все правовые нюансы отношений, которые должны соответствовать нормам ГК РФ, регулирующие вопросы совместной деятельности нескольких юридических лиц или индивидуальных предпринимателей (например, договор простого товарищества – ст.1041 ГК РФ).</w:t>
      </w:r>
    </w:p>
    <w:p w14:paraId="191765A3" w14:textId="77777777" w:rsidR="005964EC" w:rsidRPr="0090376C" w:rsidRDefault="00000000">
      <w:pPr>
        <w:pStyle w:val="34"/>
        <w:tabs>
          <w:tab w:val="left" w:leader="underscore" w:pos="6899"/>
        </w:tabs>
        <w:spacing w:before="0" w:after="0" w:line="240" w:lineRule="auto"/>
        <w:ind w:firstLine="709"/>
        <w:jc w:val="both"/>
        <w:rPr>
          <w:sz w:val="28"/>
          <w:szCs w:val="28"/>
        </w:rPr>
      </w:pPr>
      <w:r w:rsidRPr="0090376C">
        <w:rPr>
          <w:b/>
          <w:sz w:val="28"/>
          <w:szCs w:val="28"/>
        </w:rPr>
        <w:t xml:space="preserve">1.9.2. </w:t>
      </w:r>
      <w:r w:rsidRPr="0090376C">
        <w:rPr>
          <w:sz w:val="28"/>
          <w:szCs w:val="28"/>
        </w:rPr>
        <w:t>В случае если в заявке Участника, на стороне которого выступает несколько лиц отсутствуют документы, подтверждающие соответствие обязательным и квалификационным требованиям лиц, выступающих на стороне такого Участника, такая заявка будет оцениваться как заявка, поданная Участником самостоятельно.</w:t>
      </w:r>
    </w:p>
    <w:p w14:paraId="31A2E04E" w14:textId="77777777" w:rsidR="005964EC" w:rsidRPr="0090376C" w:rsidRDefault="00000000">
      <w:pPr>
        <w:pStyle w:val="34"/>
        <w:tabs>
          <w:tab w:val="left" w:leader="underscore" w:pos="6899"/>
        </w:tabs>
        <w:spacing w:before="0" w:after="0" w:line="240" w:lineRule="auto"/>
        <w:ind w:firstLine="709"/>
        <w:jc w:val="both"/>
        <w:rPr>
          <w:b/>
          <w:sz w:val="28"/>
          <w:szCs w:val="28"/>
        </w:rPr>
      </w:pPr>
      <w:r w:rsidRPr="0090376C">
        <w:rPr>
          <w:b/>
          <w:sz w:val="28"/>
          <w:szCs w:val="28"/>
        </w:rPr>
        <w:t xml:space="preserve">1.9.3. </w:t>
      </w:r>
      <w:r w:rsidRPr="0090376C">
        <w:rPr>
          <w:sz w:val="28"/>
          <w:szCs w:val="28"/>
        </w:rPr>
        <w:t>Заявка на участие в закупке подготавливается и подается лидером от своего имени со ссылкой на то, что он представляет интересы коллективного участника.</w:t>
      </w:r>
    </w:p>
    <w:p w14:paraId="5083CBC1" w14:textId="77777777" w:rsidR="005964EC" w:rsidRPr="0090376C" w:rsidRDefault="00000000">
      <w:pPr>
        <w:pStyle w:val="34"/>
        <w:tabs>
          <w:tab w:val="left" w:leader="underscore" w:pos="6899"/>
        </w:tabs>
        <w:spacing w:before="0" w:after="0" w:line="240" w:lineRule="auto"/>
        <w:ind w:firstLine="709"/>
        <w:jc w:val="both"/>
        <w:rPr>
          <w:b/>
          <w:sz w:val="28"/>
          <w:szCs w:val="28"/>
        </w:rPr>
      </w:pPr>
      <w:r w:rsidRPr="0090376C">
        <w:rPr>
          <w:b/>
          <w:sz w:val="28"/>
          <w:szCs w:val="28"/>
        </w:rPr>
        <w:t xml:space="preserve">1.9.4. </w:t>
      </w:r>
      <w:r w:rsidRPr="0090376C">
        <w:rPr>
          <w:sz w:val="28"/>
          <w:szCs w:val="28"/>
        </w:rPr>
        <w:t>Любая организация может входить в состав только одного коллективного участника. Организация, входящая в состав коллективного участника, не имеет права самостоятельно принимать участие в процедуре закупки в качестве участника или соисполнителя.</w:t>
      </w:r>
    </w:p>
    <w:p w14:paraId="6B2C8686" w14:textId="77777777" w:rsidR="005964EC" w:rsidRPr="0090376C" w:rsidRDefault="00000000">
      <w:pPr>
        <w:pStyle w:val="34"/>
        <w:tabs>
          <w:tab w:val="left" w:leader="underscore" w:pos="6899"/>
        </w:tabs>
        <w:spacing w:before="0" w:after="0" w:line="240" w:lineRule="auto"/>
        <w:ind w:firstLine="709"/>
        <w:jc w:val="both"/>
        <w:rPr>
          <w:sz w:val="28"/>
          <w:szCs w:val="28"/>
        </w:rPr>
      </w:pPr>
      <w:r w:rsidRPr="0090376C">
        <w:rPr>
          <w:b/>
          <w:sz w:val="28"/>
          <w:szCs w:val="28"/>
        </w:rPr>
        <w:t>1.9.5.</w:t>
      </w:r>
      <w:r w:rsidRPr="0090376C">
        <w:rPr>
          <w:sz w:val="28"/>
          <w:szCs w:val="28"/>
        </w:rPr>
        <w:t xml:space="preserve"> Заказчик оставляет за собой право отклонить заявку, и право на одностороннее расторжение договора, если выяснится, что из состава коллективного участника вышла одна или несколько организаций, а оставшиеся члены объединения, по объективной точке зрения Заказчика, не способны самостоятельно исполнить условия Договора.</w:t>
      </w:r>
    </w:p>
    <w:p w14:paraId="2631B399" w14:textId="77777777" w:rsidR="005964EC" w:rsidRPr="0090376C" w:rsidRDefault="00000000">
      <w:pPr>
        <w:pStyle w:val="34"/>
        <w:tabs>
          <w:tab w:val="left" w:leader="underscore" w:pos="6899"/>
        </w:tabs>
        <w:spacing w:before="0" w:after="0" w:line="276" w:lineRule="auto"/>
        <w:ind w:firstLine="709"/>
        <w:jc w:val="both"/>
        <w:rPr>
          <w:b/>
          <w:bCs/>
          <w:sz w:val="28"/>
          <w:szCs w:val="28"/>
        </w:rPr>
      </w:pPr>
      <w:r w:rsidRPr="0090376C">
        <w:rPr>
          <w:b/>
          <w:bCs/>
          <w:sz w:val="28"/>
          <w:szCs w:val="28"/>
        </w:rPr>
        <w:t>1.10. Ограничение к допуску на участие в аукционе</w:t>
      </w:r>
    </w:p>
    <w:p w14:paraId="0C01A17F" w14:textId="7B3A8105" w:rsidR="005964EC" w:rsidRPr="0090376C" w:rsidRDefault="008B47CB">
      <w:pPr>
        <w:pStyle w:val="34"/>
        <w:tabs>
          <w:tab w:val="left" w:leader="underscore" w:pos="6899"/>
        </w:tabs>
        <w:spacing w:before="0" w:after="0" w:line="240" w:lineRule="auto"/>
        <w:ind w:firstLine="709"/>
        <w:jc w:val="both"/>
        <w:rPr>
          <w:sz w:val="28"/>
          <w:szCs w:val="28"/>
        </w:rPr>
      </w:pPr>
      <w:r w:rsidRPr="0090376C">
        <w:rPr>
          <w:sz w:val="28"/>
          <w:szCs w:val="28"/>
        </w:rPr>
        <w:t>Не установлено</w:t>
      </w:r>
    </w:p>
    <w:p w14:paraId="359D3684" w14:textId="77777777" w:rsidR="005964EC" w:rsidRPr="0090376C" w:rsidRDefault="00000000">
      <w:pPr>
        <w:pStyle w:val="34"/>
        <w:tabs>
          <w:tab w:val="left" w:leader="underscore" w:pos="6899"/>
        </w:tabs>
        <w:spacing w:before="0" w:after="0" w:line="240" w:lineRule="auto"/>
        <w:ind w:firstLine="709"/>
        <w:jc w:val="both"/>
        <w:rPr>
          <w:b/>
          <w:sz w:val="28"/>
          <w:szCs w:val="28"/>
        </w:rPr>
      </w:pPr>
      <w:r w:rsidRPr="0090376C">
        <w:rPr>
          <w:b/>
          <w:sz w:val="28"/>
          <w:szCs w:val="28"/>
        </w:rPr>
        <w:t>2. Квалификационные требования к участникам аукциона</w:t>
      </w:r>
    </w:p>
    <w:p w14:paraId="6B413453" w14:textId="77777777" w:rsidR="005964EC" w:rsidRPr="0090376C" w:rsidRDefault="00000000">
      <w:pPr>
        <w:pStyle w:val="a8"/>
        <w:tabs>
          <w:tab w:val="left" w:pos="1080"/>
        </w:tabs>
        <w:spacing w:after="0" w:line="240" w:lineRule="auto"/>
        <w:ind w:firstLine="709"/>
        <w:rPr>
          <w:color w:val="000000"/>
          <w:szCs w:val="28"/>
        </w:rPr>
      </w:pPr>
      <w:bookmarkStart w:id="9" w:name="bookmark14"/>
      <w:r w:rsidRPr="0090376C">
        <w:rPr>
          <w:color w:val="000000"/>
          <w:szCs w:val="28"/>
        </w:rPr>
        <w:t>Не предусмотрены</w:t>
      </w:r>
    </w:p>
    <w:p w14:paraId="1690BF39" w14:textId="77777777" w:rsidR="00D24D54" w:rsidRDefault="00D24D54">
      <w:pPr>
        <w:pStyle w:val="a8"/>
        <w:tabs>
          <w:tab w:val="left" w:pos="1080"/>
        </w:tabs>
        <w:spacing w:after="0" w:line="240" w:lineRule="auto"/>
        <w:ind w:firstLine="709"/>
        <w:rPr>
          <w:color w:val="000000"/>
          <w:sz w:val="24"/>
          <w:szCs w:val="24"/>
        </w:rPr>
        <w:sectPr w:rsidR="00D24D54">
          <w:pgSz w:w="11906" w:h="16838"/>
          <w:pgMar w:top="1134" w:right="851" w:bottom="1134" w:left="1134" w:header="794" w:footer="794" w:gutter="0"/>
          <w:cols w:space="708"/>
          <w:titlePg/>
          <w:docGrid w:linePitch="360"/>
        </w:sectPr>
      </w:pPr>
    </w:p>
    <w:p w14:paraId="1A9BCBEA" w14:textId="63D4F422" w:rsidR="00915F0A" w:rsidRDefault="00915F0A" w:rsidP="00915F0A">
      <w:pPr>
        <w:pStyle w:val="a8"/>
        <w:numPr>
          <w:ilvl w:val="0"/>
          <w:numId w:val="49"/>
        </w:numPr>
        <w:tabs>
          <w:tab w:val="left" w:pos="1080"/>
        </w:tabs>
        <w:spacing w:after="0" w:line="240" w:lineRule="auto"/>
        <w:jc w:val="center"/>
        <w:rPr>
          <w:b/>
          <w:bCs/>
          <w:color w:val="000000"/>
          <w:szCs w:val="28"/>
        </w:rPr>
      </w:pPr>
      <w:r w:rsidRPr="00915F0A">
        <w:rPr>
          <w:b/>
          <w:bCs/>
          <w:color w:val="000000"/>
          <w:szCs w:val="28"/>
        </w:rPr>
        <w:lastRenderedPageBreak/>
        <w:t>Техническое задание</w:t>
      </w:r>
    </w:p>
    <w:p w14:paraId="2C16DB9F" w14:textId="49C04657" w:rsidR="00915F0A" w:rsidRDefault="00915F0A" w:rsidP="002A4C6B">
      <w:pPr>
        <w:pStyle w:val="a8"/>
        <w:tabs>
          <w:tab w:val="left" w:pos="1080"/>
        </w:tabs>
        <w:spacing w:after="0" w:line="240" w:lineRule="auto"/>
        <w:ind w:left="1440" w:firstLine="0"/>
        <w:jc w:val="center"/>
        <w:rPr>
          <w:b/>
          <w:bCs/>
          <w:color w:val="000000"/>
          <w:szCs w:val="28"/>
        </w:rPr>
      </w:pPr>
      <w:r>
        <w:rPr>
          <w:b/>
          <w:bCs/>
          <w:color w:val="000000"/>
          <w:szCs w:val="28"/>
        </w:rPr>
        <w:t>Номенклатура и объем товаров, работ, услуг и сведения о начальной (максимальной) цене договора и расходах участника</w:t>
      </w:r>
    </w:p>
    <w:p w14:paraId="63185A59" w14:textId="77777777" w:rsidR="00915F0A" w:rsidRPr="00915F0A" w:rsidRDefault="00915F0A" w:rsidP="00915F0A">
      <w:pPr>
        <w:pStyle w:val="a8"/>
        <w:tabs>
          <w:tab w:val="left" w:pos="1080"/>
        </w:tabs>
        <w:spacing w:after="0" w:line="240" w:lineRule="auto"/>
        <w:ind w:left="1440" w:firstLine="0"/>
        <w:rPr>
          <w:b/>
          <w:bCs/>
          <w:color w:val="000000"/>
          <w:szCs w:val="28"/>
        </w:rPr>
      </w:pPr>
    </w:p>
    <w:p w14:paraId="29EB9E69" w14:textId="351FF139" w:rsidR="005964EC" w:rsidRPr="001823BA" w:rsidRDefault="00302413" w:rsidP="001823BA">
      <w:pPr>
        <w:pStyle w:val="a8"/>
        <w:numPr>
          <w:ilvl w:val="1"/>
          <w:numId w:val="49"/>
        </w:numPr>
        <w:tabs>
          <w:tab w:val="left" w:pos="1080"/>
        </w:tabs>
        <w:spacing w:after="0" w:line="240" w:lineRule="auto"/>
        <w:rPr>
          <w:color w:val="000000"/>
          <w:szCs w:val="28"/>
        </w:rPr>
      </w:pPr>
      <w:r w:rsidRPr="001823BA">
        <w:rPr>
          <w:b/>
          <w:color w:val="000000"/>
          <w:szCs w:val="28"/>
        </w:rPr>
        <w:t>Обоснование начальной (максимальная) цены договора:</w:t>
      </w:r>
    </w:p>
    <w:p w14:paraId="0827D319" w14:textId="77777777" w:rsidR="00902298" w:rsidRDefault="00902298" w:rsidP="00302413">
      <w:pPr>
        <w:spacing w:after="0" w:line="240" w:lineRule="auto"/>
        <w:ind w:left="1455"/>
        <w:jc w:val="center"/>
        <w:rPr>
          <w:rFonts w:ascii="Times New Roman" w:hAnsi="Times New Roman" w:cs="Times New Roman"/>
          <w:bCs/>
          <w:sz w:val="24"/>
          <w:szCs w:val="24"/>
        </w:rPr>
      </w:pPr>
    </w:p>
    <w:p w14:paraId="10F2846A" w14:textId="2C34401C" w:rsidR="00302413" w:rsidRDefault="00550B70" w:rsidP="001823BA">
      <w:pPr>
        <w:widowControl w:val="0"/>
        <w:shd w:val="clear" w:color="auto" w:fill="FFFFFF"/>
        <w:spacing w:after="0" w:line="240" w:lineRule="auto"/>
        <w:ind w:firstLine="709"/>
        <w:jc w:val="both"/>
        <w:rPr>
          <w:rFonts w:ascii="Times New Roman" w:hAnsi="Times New Roman" w:cs="Times New Roman"/>
          <w:b/>
          <w:bCs/>
          <w:sz w:val="24"/>
          <w:szCs w:val="24"/>
        </w:rPr>
      </w:pPr>
      <w:r w:rsidRPr="00550B70">
        <w:rPr>
          <w:rFonts w:ascii="Times New Roman" w:hAnsi="Times New Roman" w:cs="Times New Roman"/>
          <w:b/>
          <w:bCs/>
          <w:sz w:val="24"/>
          <w:szCs w:val="24"/>
        </w:rPr>
        <w:t xml:space="preserve">Сумма НМЦ за единицу </w:t>
      </w:r>
      <w:r w:rsidR="0063417A" w:rsidRPr="00550B70">
        <w:rPr>
          <w:rFonts w:ascii="Times New Roman" w:hAnsi="Times New Roman" w:cs="Times New Roman"/>
          <w:b/>
          <w:bCs/>
          <w:sz w:val="24"/>
          <w:szCs w:val="24"/>
        </w:rPr>
        <w:t>расценки определена</w:t>
      </w:r>
      <w:r w:rsidRPr="00550B70">
        <w:rPr>
          <w:rFonts w:ascii="Times New Roman" w:hAnsi="Times New Roman" w:cs="Times New Roman"/>
          <w:b/>
          <w:bCs/>
          <w:sz w:val="24"/>
          <w:szCs w:val="24"/>
        </w:rPr>
        <w:t xml:space="preserve"> в соответствии с методическими </w:t>
      </w:r>
      <w:r w:rsidR="0063417A" w:rsidRPr="00550B70">
        <w:rPr>
          <w:rFonts w:ascii="Times New Roman" w:hAnsi="Times New Roman" w:cs="Times New Roman"/>
          <w:b/>
          <w:bCs/>
          <w:sz w:val="24"/>
          <w:szCs w:val="24"/>
        </w:rPr>
        <w:t>рекомендациями по</w:t>
      </w:r>
      <w:r w:rsidRPr="00550B70">
        <w:rPr>
          <w:rFonts w:ascii="Times New Roman" w:hAnsi="Times New Roman" w:cs="Times New Roman"/>
          <w:b/>
          <w:bCs/>
          <w:sz w:val="24"/>
          <w:szCs w:val="24"/>
        </w:rPr>
        <w:t xml:space="preserve"> определению НМЦ (Приложение № 2 к Положению о порядке размещения заказов на закупку товаров, выполнение работ, оказание услуг для обеспечения деятельности АО "Содружество") </w:t>
      </w:r>
      <w:r w:rsidR="008C357B">
        <w:rPr>
          <w:rFonts w:ascii="Times New Roman" w:hAnsi="Times New Roman" w:cs="Times New Roman"/>
          <w:b/>
          <w:bCs/>
          <w:sz w:val="24"/>
          <w:szCs w:val="24"/>
        </w:rPr>
        <w:t xml:space="preserve">с применением п.5.1 и 5.3 </w:t>
      </w:r>
      <w:proofErr w:type="gramStart"/>
      <w:r w:rsidR="008C357B">
        <w:rPr>
          <w:rFonts w:ascii="Times New Roman" w:hAnsi="Times New Roman" w:cs="Times New Roman"/>
          <w:b/>
          <w:bCs/>
          <w:sz w:val="24"/>
          <w:szCs w:val="24"/>
        </w:rPr>
        <w:t>Приложения  №</w:t>
      </w:r>
      <w:proofErr w:type="gramEnd"/>
      <w:r w:rsidR="008C357B">
        <w:rPr>
          <w:rFonts w:ascii="Times New Roman" w:hAnsi="Times New Roman" w:cs="Times New Roman"/>
          <w:b/>
          <w:bCs/>
          <w:sz w:val="24"/>
          <w:szCs w:val="24"/>
        </w:rPr>
        <w:t xml:space="preserve"> 2</w:t>
      </w:r>
      <w:r w:rsidR="00F13D30">
        <w:rPr>
          <w:rFonts w:ascii="Times New Roman" w:hAnsi="Times New Roman" w:cs="Times New Roman"/>
          <w:b/>
          <w:bCs/>
          <w:sz w:val="24"/>
          <w:szCs w:val="24"/>
        </w:rPr>
        <w:t xml:space="preserve"> (</w:t>
      </w:r>
      <w:proofErr w:type="spellStart"/>
      <w:r w:rsidR="00F13D30">
        <w:rPr>
          <w:rFonts w:ascii="Times New Roman" w:hAnsi="Times New Roman" w:cs="Times New Roman"/>
          <w:b/>
          <w:bCs/>
          <w:sz w:val="24"/>
          <w:szCs w:val="24"/>
        </w:rPr>
        <w:t>ком.пре</w:t>
      </w:r>
      <w:r w:rsidR="0039672D">
        <w:rPr>
          <w:rFonts w:ascii="Times New Roman" w:hAnsi="Times New Roman" w:cs="Times New Roman"/>
          <w:b/>
          <w:bCs/>
          <w:sz w:val="24"/>
          <w:szCs w:val="24"/>
        </w:rPr>
        <w:t>д</w:t>
      </w:r>
      <w:r w:rsidR="00F13D30">
        <w:rPr>
          <w:rFonts w:ascii="Times New Roman" w:hAnsi="Times New Roman" w:cs="Times New Roman"/>
          <w:b/>
          <w:bCs/>
          <w:sz w:val="24"/>
          <w:szCs w:val="24"/>
        </w:rPr>
        <w:t>л</w:t>
      </w:r>
      <w:proofErr w:type="spellEnd"/>
      <w:r w:rsidR="00F13D30">
        <w:rPr>
          <w:rFonts w:ascii="Times New Roman" w:hAnsi="Times New Roman" w:cs="Times New Roman"/>
          <w:b/>
          <w:bCs/>
          <w:sz w:val="24"/>
          <w:szCs w:val="24"/>
        </w:rPr>
        <w:t>. №К-0909/25 от 09.09.2024)</w:t>
      </w:r>
    </w:p>
    <w:p w14:paraId="590B4B2C" w14:textId="77777777" w:rsidR="008C357B" w:rsidRDefault="008C357B" w:rsidP="001823BA">
      <w:pPr>
        <w:widowControl w:val="0"/>
        <w:shd w:val="clear" w:color="auto" w:fill="FFFFFF"/>
        <w:spacing w:after="0" w:line="240" w:lineRule="auto"/>
        <w:ind w:firstLine="709"/>
        <w:jc w:val="both"/>
        <w:rPr>
          <w:rFonts w:ascii="Times New Roman" w:hAnsi="Times New Roman" w:cs="Times New Roman"/>
          <w:b/>
          <w:bCs/>
          <w:sz w:val="24"/>
          <w:szCs w:val="24"/>
        </w:rPr>
      </w:pPr>
    </w:p>
    <w:tbl>
      <w:tblPr>
        <w:tblW w:w="15299" w:type="dxa"/>
        <w:tblLook w:val="04A0" w:firstRow="1" w:lastRow="0" w:firstColumn="1" w:lastColumn="0" w:noHBand="0" w:noVBand="1"/>
      </w:tblPr>
      <w:tblGrid>
        <w:gridCol w:w="376"/>
        <w:gridCol w:w="2024"/>
        <w:gridCol w:w="1046"/>
        <w:gridCol w:w="1100"/>
        <w:gridCol w:w="1100"/>
        <w:gridCol w:w="1220"/>
        <w:gridCol w:w="980"/>
        <w:gridCol w:w="1180"/>
        <w:gridCol w:w="1300"/>
        <w:gridCol w:w="1180"/>
        <w:gridCol w:w="1200"/>
        <w:gridCol w:w="1198"/>
        <w:gridCol w:w="1395"/>
      </w:tblGrid>
      <w:tr w:rsidR="008C357B" w:rsidRPr="008C357B" w14:paraId="4E1889BC" w14:textId="77777777" w:rsidTr="00F13D30">
        <w:trPr>
          <w:trHeight w:val="315"/>
        </w:trPr>
        <w:tc>
          <w:tcPr>
            <w:tcW w:w="376"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60A8EC56"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w:t>
            </w:r>
          </w:p>
        </w:tc>
        <w:tc>
          <w:tcPr>
            <w:tcW w:w="2024"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4B7F9926"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Наименование работ</w:t>
            </w:r>
          </w:p>
        </w:tc>
        <w:tc>
          <w:tcPr>
            <w:tcW w:w="1046" w:type="dxa"/>
            <w:vMerge w:val="restart"/>
            <w:tcBorders>
              <w:top w:val="single" w:sz="8" w:space="0" w:color="auto"/>
              <w:left w:val="single" w:sz="4" w:space="0" w:color="auto"/>
              <w:bottom w:val="single" w:sz="8" w:space="0" w:color="000000"/>
              <w:right w:val="nil"/>
            </w:tcBorders>
            <w:shd w:val="clear" w:color="auto" w:fill="auto"/>
            <w:vAlign w:val="center"/>
            <w:hideMark/>
          </w:tcPr>
          <w:p w14:paraId="792334F2"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Вид подвижного состава</w:t>
            </w:r>
          </w:p>
        </w:tc>
        <w:tc>
          <w:tcPr>
            <w:tcW w:w="1100" w:type="dxa"/>
            <w:vMerge w:val="restart"/>
            <w:tcBorders>
              <w:top w:val="single" w:sz="8" w:space="0" w:color="auto"/>
              <w:left w:val="single" w:sz="4" w:space="0" w:color="auto"/>
              <w:bottom w:val="single" w:sz="8" w:space="0" w:color="000000"/>
              <w:right w:val="nil"/>
            </w:tcBorders>
            <w:shd w:val="clear" w:color="auto" w:fill="auto"/>
            <w:vAlign w:val="center"/>
            <w:hideMark/>
          </w:tcPr>
          <w:p w14:paraId="56B32891"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Примечание</w:t>
            </w:r>
          </w:p>
        </w:tc>
        <w:tc>
          <w:tcPr>
            <w:tcW w:w="330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322817DF"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Кол-во вагонов</w:t>
            </w:r>
          </w:p>
        </w:tc>
        <w:tc>
          <w:tcPr>
            <w:tcW w:w="2480" w:type="dxa"/>
            <w:gridSpan w:val="2"/>
            <w:tcBorders>
              <w:top w:val="single" w:sz="8" w:space="0" w:color="auto"/>
              <w:left w:val="nil"/>
              <w:bottom w:val="single" w:sz="8" w:space="0" w:color="auto"/>
              <w:right w:val="single" w:sz="8" w:space="0" w:color="000000"/>
            </w:tcBorders>
            <w:shd w:val="clear" w:color="auto" w:fill="auto"/>
            <w:vAlign w:val="center"/>
            <w:hideMark/>
          </w:tcPr>
          <w:p w14:paraId="47288DA5"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2025</w:t>
            </w:r>
          </w:p>
        </w:tc>
        <w:tc>
          <w:tcPr>
            <w:tcW w:w="2380" w:type="dxa"/>
            <w:gridSpan w:val="2"/>
            <w:tcBorders>
              <w:top w:val="single" w:sz="8" w:space="0" w:color="auto"/>
              <w:left w:val="nil"/>
              <w:bottom w:val="single" w:sz="8" w:space="0" w:color="auto"/>
              <w:right w:val="single" w:sz="8" w:space="0" w:color="000000"/>
            </w:tcBorders>
            <w:shd w:val="clear" w:color="auto" w:fill="auto"/>
            <w:vAlign w:val="center"/>
            <w:hideMark/>
          </w:tcPr>
          <w:p w14:paraId="79CEBF4A"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2026</w:t>
            </w:r>
          </w:p>
        </w:tc>
        <w:tc>
          <w:tcPr>
            <w:tcW w:w="2593" w:type="dxa"/>
            <w:gridSpan w:val="2"/>
            <w:tcBorders>
              <w:top w:val="single" w:sz="8" w:space="0" w:color="auto"/>
              <w:left w:val="nil"/>
              <w:bottom w:val="nil"/>
              <w:right w:val="single" w:sz="8" w:space="0" w:color="000000"/>
            </w:tcBorders>
            <w:shd w:val="clear" w:color="auto" w:fill="auto"/>
            <w:vAlign w:val="center"/>
            <w:hideMark/>
          </w:tcPr>
          <w:p w14:paraId="0B8D7D9C"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2 027</w:t>
            </w:r>
          </w:p>
        </w:tc>
      </w:tr>
      <w:tr w:rsidR="008C357B" w:rsidRPr="008C357B" w14:paraId="08F367B8" w14:textId="77777777" w:rsidTr="00F13D30">
        <w:trPr>
          <w:trHeight w:val="556"/>
        </w:trPr>
        <w:tc>
          <w:tcPr>
            <w:tcW w:w="376" w:type="dxa"/>
            <w:vMerge/>
            <w:tcBorders>
              <w:top w:val="single" w:sz="8" w:space="0" w:color="auto"/>
              <w:left w:val="single" w:sz="8" w:space="0" w:color="auto"/>
              <w:bottom w:val="single" w:sz="8" w:space="0" w:color="000000"/>
              <w:right w:val="single" w:sz="4" w:space="0" w:color="auto"/>
            </w:tcBorders>
            <w:vAlign w:val="center"/>
            <w:hideMark/>
          </w:tcPr>
          <w:p w14:paraId="1E68D6C1" w14:textId="77777777" w:rsidR="008C357B" w:rsidRPr="008C357B" w:rsidRDefault="008C357B" w:rsidP="008C357B">
            <w:pPr>
              <w:spacing w:after="0" w:line="240" w:lineRule="auto"/>
              <w:rPr>
                <w:rFonts w:ascii="Times New Roman" w:eastAsia="Times New Roman" w:hAnsi="Times New Roman" w:cs="Times New Roman"/>
                <w:color w:val="000000"/>
                <w:sz w:val="16"/>
                <w:szCs w:val="16"/>
                <w:lang w:eastAsia="ru-RU"/>
              </w:rPr>
            </w:pPr>
          </w:p>
        </w:tc>
        <w:tc>
          <w:tcPr>
            <w:tcW w:w="2024" w:type="dxa"/>
            <w:vMerge/>
            <w:tcBorders>
              <w:top w:val="single" w:sz="8" w:space="0" w:color="auto"/>
              <w:left w:val="single" w:sz="4" w:space="0" w:color="auto"/>
              <w:bottom w:val="single" w:sz="8" w:space="0" w:color="000000"/>
              <w:right w:val="single" w:sz="4" w:space="0" w:color="auto"/>
            </w:tcBorders>
            <w:vAlign w:val="center"/>
            <w:hideMark/>
          </w:tcPr>
          <w:p w14:paraId="37035B58" w14:textId="77777777" w:rsidR="008C357B" w:rsidRPr="008C357B" w:rsidRDefault="008C357B" w:rsidP="008C357B">
            <w:pPr>
              <w:spacing w:after="0" w:line="240" w:lineRule="auto"/>
              <w:rPr>
                <w:rFonts w:ascii="Times New Roman" w:eastAsia="Times New Roman" w:hAnsi="Times New Roman" w:cs="Times New Roman"/>
                <w:color w:val="000000"/>
                <w:sz w:val="16"/>
                <w:szCs w:val="16"/>
                <w:lang w:eastAsia="ru-RU"/>
              </w:rPr>
            </w:pPr>
          </w:p>
        </w:tc>
        <w:tc>
          <w:tcPr>
            <w:tcW w:w="1046" w:type="dxa"/>
            <w:vMerge/>
            <w:tcBorders>
              <w:top w:val="single" w:sz="8" w:space="0" w:color="auto"/>
              <w:left w:val="single" w:sz="4" w:space="0" w:color="auto"/>
              <w:bottom w:val="single" w:sz="8" w:space="0" w:color="000000"/>
              <w:right w:val="nil"/>
            </w:tcBorders>
            <w:vAlign w:val="center"/>
            <w:hideMark/>
          </w:tcPr>
          <w:p w14:paraId="16D3FF69" w14:textId="77777777" w:rsidR="008C357B" w:rsidRPr="008C357B" w:rsidRDefault="008C357B" w:rsidP="008C357B">
            <w:pPr>
              <w:spacing w:after="0" w:line="240" w:lineRule="auto"/>
              <w:rPr>
                <w:rFonts w:ascii="Times New Roman" w:eastAsia="Times New Roman" w:hAnsi="Times New Roman" w:cs="Times New Roman"/>
                <w:color w:val="000000"/>
                <w:sz w:val="16"/>
                <w:szCs w:val="16"/>
                <w:lang w:eastAsia="ru-RU"/>
              </w:rPr>
            </w:pPr>
          </w:p>
        </w:tc>
        <w:tc>
          <w:tcPr>
            <w:tcW w:w="1100" w:type="dxa"/>
            <w:vMerge/>
            <w:tcBorders>
              <w:top w:val="single" w:sz="8" w:space="0" w:color="auto"/>
              <w:left w:val="single" w:sz="4" w:space="0" w:color="auto"/>
              <w:bottom w:val="single" w:sz="8" w:space="0" w:color="000000"/>
              <w:right w:val="nil"/>
            </w:tcBorders>
            <w:vAlign w:val="center"/>
            <w:hideMark/>
          </w:tcPr>
          <w:p w14:paraId="5DFA1AB6" w14:textId="77777777" w:rsidR="008C357B" w:rsidRPr="008C357B" w:rsidRDefault="008C357B" w:rsidP="008C357B">
            <w:pPr>
              <w:spacing w:after="0" w:line="240" w:lineRule="auto"/>
              <w:rPr>
                <w:rFonts w:ascii="Times New Roman" w:eastAsia="Times New Roman" w:hAnsi="Times New Roman" w:cs="Times New Roman"/>
                <w:color w:val="000000"/>
                <w:sz w:val="16"/>
                <w:szCs w:val="16"/>
                <w:lang w:eastAsia="ru-RU"/>
              </w:rPr>
            </w:pPr>
          </w:p>
        </w:tc>
        <w:tc>
          <w:tcPr>
            <w:tcW w:w="1100" w:type="dxa"/>
            <w:tcBorders>
              <w:top w:val="nil"/>
              <w:left w:val="single" w:sz="8" w:space="0" w:color="auto"/>
              <w:bottom w:val="single" w:sz="8" w:space="0" w:color="auto"/>
              <w:right w:val="single" w:sz="4" w:space="0" w:color="auto"/>
            </w:tcBorders>
            <w:shd w:val="clear" w:color="auto" w:fill="auto"/>
            <w:vAlign w:val="center"/>
            <w:hideMark/>
          </w:tcPr>
          <w:p w14:paraId="5EDFA177" w14:textId="7263CDF2"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2025</w:t>
            </w:r>
            <w:r>
              <w:rPr>
                <w:rFonts w:ascii="Times New Roman" w:eastAsia="Times New Roman" w:hAnsi="Times New Roman" w:cs="Times New Roman"/>
                <w:color w:val="000000"/>
                <w:sz w:val="16"/>
                <w:szCs w:val="16"/>
                <w:lang w:eastAsia="ru-RU"/>
              </w:rPr>
              <w:t xml:space="preserve"> год</w:t>
            </w:r>
          </w:p>
        </w:tc>
        <w:tc>
          <w:tcPr>
            <w:tcW w:w="1220" w:type="dxa"/>
            <w:tcBorders>
              <w:top w:val="nil"/>
              <w:left w:val="nil"/>
              <w:bottom w:val="single" w:sz="8" w:space="0" w:color="auto"/>
              <w:right w:val="single" w:sz="4" w:space="0" w:color="auto"/>
            </w:tcBorders>
            <w:shd w:val="clear" w:color="auto" w:fill="auto"/>
            <w:vAlign w:val="center"/>
            <w:hideMark/>
          </w:tcPr>
          <w:p w14:paraId="44423AE8" w14:textId="7FE393BF"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2026</w:t>
            </w:r>
            <w:r>
              <w:rPr>
                <w:rFonts w:ascii="Times New Roman" w:eastAsia="Times New Roman" w:hAnsi="Times New Roman" w:cs="Times New Roman"/>
                <w:color w:val="000000"/>
                <w:sz w:val="16"/>
                <w:szCs w:val="16"/>
                <w:lang w:eastAsia="ru-RU"/>
              </w:rPr>
              <w:t xml:space="preserve"> год</w:t>
            </w:r>
          </w:p>
        </w:tc>
        <w:tc>
          <w:tcPr>
            <w:tcW w:w="980" w:type="dxa"/>
            <w:tcBorders>
              <w:top w:val="nil"/>
              <w:left w:val="nil"/>
              <w:bottom w:val="single" w:sz="8" w:space="0" w:color="auto"/>
              <w:right w:val="single" w:sz="8" w:space="0" w:color="auto"/>
            </w:tcBorders>
            <w:shd w:val="clear" w:color="auto" w:fill="auto"/>
            <w:vAlign w:val="center"/>
            <w:hideMark/>
          </w:tcPr>
          <w:p w14:paraId="3BDAA69B" w14:textId="746DEA20"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2027</w:t>
            </w:r>
            <w:r>
              <w:rPr>
                <w:rFonts w:ascii="Times New Roman" w:eastAsia="Times New Roman" w:hAnsi="Times New Roman" w:cs="Times New Roman"/>
                <w:color w:val="000000"/>
                <w:sz w:val="16"/>
                <w:szCs w:val="16"/>
                <w:lang w:eastAsia="ru-RU"/>
              </w:rPr>
              <w:t xml:space="preserve"> год</w:t>
            </w:r>
          </w:p>
        </w:tc>
        <w:tc>
          <w:tcPr>
            <w:tcW w:w="1180" w:type="dxa"/>
            <w:tcBorders>
              <w:top w:val="nil"/>
              <w:left w:val="nil"/>
              <w:bottom w:val="single" w:sz="8" w:space="0" w:color="auto"/>
              <w:right w:val="single" w:sz="4" w:space="0" w:color="auto"/>
            </w:tcBorders>
            <w:shd w:val="clear" w:color="auto" w:fill="auto"/>
            <w:vAlign w:val="center"/>
            <w:hideMark/>
          </w:tcPr>
          <w:p w14:paraId="4E36575B" w14:textId="37BBB3FA"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стоимость за ед. руб</w:t>
            </w:r>
            <w:r>
              <w:rPr>
                <w:rFonts w:ascii="Times New Roman" w:eastAsia="Times New Roman" w:hAnsi="Times New Roman" w:cs="Times New Roman"/>
                <w:color w:val="000000"/>
                <w:sz w:val="16"/>
                <w:szCs w:val="16"/>
                <w:lang w:eastAsia="ru-RU"/>
              </w:rPr>
              <w:t>.</w:t>
            </w:r>
            <w:r w:rsidRPr="008C357B">
              <w:rPr>
                <w:rFonts w:ascii="Times New Roman" w:eastAsia="Times New Roman" w:hAnsi="Times New Roman" w:cs="Times New Roman"/>
                <w:color w:val="000000"/>
                <w:sz w:val="16"/>
                <w:szCs w:val="16"/>
                <w:lang w:eastAsia="ru-RU"/>
              </w:rPr>
              <w:t xml:space="preserve"> без НДС</w:t>
            </w:r>
          </w:p>
        </w:tc>
        <w:tc>
          <w:tcPr>
            <w:tcW w:w="1300" w:type="dxa"/>
            <w:tcBorders>
              <w:top w:val="nil"/>
              <w:left w:val="nil"/>
              <w:bottom w:val="single" w:sz="8" w:space="0" w:color="auto"/>
              <w:right w:val="single" w:sz="8" w:space="0" w:color="auto"/>
            </w:tcBorders>
            <w:shd w:val="clear" w:color="auto" w:fill="auto"/>
            <w:vAlign w:val="center"/>
            <w:hideMark/>
          </w:tcPr>
          <w:p w14:paraId="15C2301A"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всего с НДС</w:t>
            </w:r>
          </w:p>
        </w:tc>
        <w:tc>
          <w:tcPr>
            <w:tcW w:w="1180" w:type="dxa"/>
            <w:tcBorders>
              <w:top w:val="nil"/>
              <w:left w:val="nil"/>
              <w:bottom w:val="single" w:sz="8" w:space="0" w:color="auto"/>
              <w:right w:val="single" w:sz="4" w:space="0" w:color="auto"/>
            </w:tcBorders>
            <w:shd w:val="clear" w:color="auto" w:fill="auto"/>
            <w:vAlign w:val="center"/>
            <w:hideMark/>
          </w:tcPr>
          <w:p w14:paraId="55BC1A74" w14:textId="36F45C75"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стоимость за ед. руб</w:t>
            </w:r>
            <w:r>
              <w:rPr>
                <w:rFonts w:ascii="Times New Roman" w:eastAsia="Times New Roman" w:hAnsi="Times New Roman" w:cs="Times New Roman"/>
                <w:color w:val="000000"/>
                <w:sz w:val="16"/>
                <w:szCs w:val="16"/>
                <w:lang w:eastAsia="ru-RU"/>
              </w:rPr>
              <w:t>.</w:t>
            </w:r>
            <w:r w:rsidRPr="008C357B">
              <w:rPr>
                <w:rFonts w:ascii="Times New Roman" w:eastAsia="Times New Roman" w:hAnsi="Times New Roman" w:cs="Times New Roman"/>
                <w:color w:val="000000"/>
                <w:sz w:val="16"/>
                <w:szCs w:val="16"/>
                <w:lang w:eastAsia="ru-RU"/>
              </w:rPr>
              <w:t xml:space="preserve"> без НДС</w:t>
            </w:r>
          </w:p>
        </w:tc>
        <w:tc>
          <w:tcPr>
            <w:tcW w:w="1200" w:type="dxa"/>
            <w:tcBorders>
              <w:top w:val="nil"/>
              <w:left w:val="nil"/>
              <w:bottom w:val="single" w:sz="8" w:space="0" w:color="auto"/>
              <w:right w:val="single" w:sz="8" w:space="0" w:color="auto"/>
            </w:tcBorders>
            <w:shd w:val="clear" w:color="auto" w:fill="auto"/>
            <w:vAlign w:val="center"/>
            <w:hideMark/>
          </w:tcPr>
          <w:p w14:paraId="2C4FB925"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всего с НДС</w:t>
            </w:r>
          </w:p>
        </w:tc>
        <w:tc>
          <w:tcPr>
            <w:tcW w:w="1198" w:type="dxa"/>
            <w:tcBorders>
              <w:top w:val="single" w:sz="8" w:space="0" w:color="auto"/>
              <w:left w:val="nil"/>
              <w:bottom w:val="single" w:sz="8" w:space="0" w:color="auto"/>
              <w:right w:val="nil"/>
            </w:tcBorders>
            <w:shd w:val="clear" w:color="auto" w:fill="auto"/>
            <w:vAlign w:val="center"/>
            <w:hideMark/>
          </w:tcPr>
          <w:p w14:paraId="097E9497" w14:textId="578BB7CA"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стоимость за ед. руб</w:t>
            </w:r>
            <w:r>
              <w:rPr>
                <w:rFonts w:ascii="Times New Roman" w:eastAsia="Times New Roman" w:hAnsi="Times New Roman" w:cs="Times New Roman"/>
                <w:color w:val="000000"/>
                <w:sz w:val="16"/>
                <w:szCs w:val="16"/>
                <w:lang w:eastAsia="ru-RU"/>
              </w:rPr>
              <w:t>.</w:t>
            </w:r>
            <w:r w:rsidRPr="008C357B">
              <w:rPr>
                <w:rFonts w:ascii="Times New Roman" w:eastAsia="Times New Roman" w:hAnsi="Times New Roman" w:cs="Times New Roman"/>
                <w:color w:val="000000"/>
                <w:sz w:val="16"/>
                <w:szCs w:val="16"/>
                <w:lang w:eastAsia="ru-RU"/>
              </w:rPr>
              <w:t xml:space="preserve"> без НДС</w:t>
            </w:r>
          </w:p>
        </w:tc>
        <w:tc>
          <w:tcPr>
            <w:tcW w:w="1395"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581717A8"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всего с НДС</w:t>
            </w:r>
          </w:p>
        </w:tc>
      </w:tr>
      <w:tr w:rsidR="008C357B" w:rsidRPr="008C357B" w14:paraId="3BEF3B18" w14:textId="77777777" w:rsidTr="00F13D30">
        <w:trPr>
          <w:trHeight w:val="405"/>
        </w:trPr>
        <w:tc>
          <w:tcPr>
            <w:tcW w:w="376" w:type="dxa"/>
            <w:tcBorders>
              <w:top w:val="nil"/>
              <w:left w:val="single" w:sz="8" w:space="0" w:color="auto"/>
              <w:bottom w:val="single" w:sz="4" w:space="0" w:color="auto"/>
              <w:right w:val="single" w:sz="8" w:space="0" w:color="auto"/>
            </w:tcBorders>
            <w:shd w:val="clear" w:color="auto" w:fill="auto"/>
            <w:noWrap/>
            <w:vAlign w:val="center"/>
            <w:hideMark/>
          </w:tcPr>
          <w:p w14:paraId="7CDEAF98"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1</w:t>
            </w:r>
          </w:p>
        </w:tc>
        <w:tc>
          <w:tcPr>
            <w:tcW w:w="2024" w:type="dxa"/>
            <w:tcBorders>
              <w:top w:val="nil"/>
              <w:left w:val="nil"/>
              <w:bottom w:val="single" w:sz="4" w:space="0" w:color="auto"/>
              <w:right w:val="single" w:sz="4" w:space="0" w:color="auto"/>
            </w:tcBorders>
            <w:shd w:val="clear" w:color="auto" w:fill="auto"/>
            <w:vAlign w:val="center"/>
            <w:hideMark/>
          </w:tcPr>
          <w:p w14:paraId="06034B70"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Сухая уборка</w:t>
            </w:r>
          </w:p>
        </w:tc>
        <w:tc>
          <w:tcPr>
            <w:tcW w:w="1046" w:type="dxa"/>
            <w:tcBorders>
              <w:top w:val="nil"/>
              <w:left w:val="nil"/>
              <w:bottom w:val="single" w:sz="4" w:space="0" w:color="auto"/>
              <w:right w:val="nil"/>
            </w:tcBorders>
            <w:shd w:val="clear" w:color="auto" w:fill="auto"/>
            <w:vAlign w:val="center"/>
            <w:hideMark/>
          </w:tcPr>
          <w:p w14:paraId="4771CCD9"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ЭПС</w:t>
            </w:r>
          </w:p>
        </w:tc>
        <w:tc>
          <w:tcPr>
            <w:tcW w:w="1100" w:type="dxa"/>
            <w:tcBorders>
              <w:top w:val="nil"/>
              <w:left w:val="single" w:sz="8" w:space="0" w:color="auto"/>
              <w:bottom w:val="single" w:sz="4" w:space="0" w:color="auto"/>
              <w:right w:val="nil"/>
            </w:tcBorders>
            <w:shd w:val="clear" w:color="auto" w:fill="auto"/>
            <w:noWrap/>
            <w:vAlign w:val="center"/>
            <w:hideMark/>
          </w:tcPr>
          <w:p w14:paraId="73CC6D68"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 </w:t>
            </w:r>
          </w:p>
        </w:tc>
        <w:tc>
          <w:tcPr>
            <w:tcW w:w="1100" w:type="dxa"/>
            <w:tcBorders>
              <w:top w:val="nil"/>
              <w:left w:val="single" w:sz="8" w:space="0" w:color="auto"/>
              <w:bottom w:val="single" w:sz="4" w:space="0" w:color="auto"/>
              <w:right w:val="single" w:sz="8" w:space="0" w:color="auto"/>
            </w:tcBorders>
            <w:shd w:val="clear" w:color="auto" w:fill="auto"/>
            <w:vAlign w:val="center"/>
            <w:hideMark/>
          </w:tcPr>
          <w:p w14:paraId="048E210D"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82004</w:t>
            </w:r>
          </w:p>
        </w:tc>
        <w:tc>
          <w:tcPr>
            <w:tcW w:w="1220" w:type="dxa"/>
            <w:tcBorders>
              <w:top w:val="nil"/>
              <w:left w:val="nil"/>
              <w:bottom w:val="single" w:sz="4" w:space="0" w:color="auto"/>
              <w:right w:val="single" w:sz="8" w:space="0" w:color="auto"/>
            </w:tcBorders>
            <w:shd w:val="clear" w:color="auto" w:fill="auto"/>
            <w:vAlign w:val="center"/>
            <w:hideMark/>
          </w:tcPr>
          <w:p w14:paraId="5B96A359"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82114</w:t>
            </w:r>
          </w:p>
        </w:tc>
        <w:tc>
          <w:tcPr>
            <w:tcW w:w="980" w:type="dxa"/>
            <w:tcBorders>
              <w:top w:val="nil"/>
              <w:left w:val="nil"/>
              <w:bottom w:val="single" w:sz="4" w:space="0" w:color="auto"/>
              <w:right w:val="nil"/>
            </w:tcBorders>
            <w:shd w:val="clear" w:color="auto" w:fill="auto"/>
            <w:vAlign w:val="center"/>
            <w:hideMark/>
          </w:tcPr>
          <w:p w14:paraId="3D056CF1"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82124</w:t>
            </w:r>
          </w:p>
        </w:tc>
        <w:tc>
          <w:tcPr>
            <w:tcW w:w="1180" w:type="dxa"/>
            <w:tcBorders>
              <w:top w:val="nil"/>
              <w:left w:val="single" w:sz="8" w:space="0" w:color="auto"/>
              <w:bottom w:val="single" w:sz="4" w:space="0" w:color="auto"/>
              <w:right w:val="single" w:sz="4" w:space="0" w:color="auto"/>
            </w:tcBorders>
            <w:shd w:val="clear" w:color="auto" w:fill="auto"/>
            <w:noWrap/>
            <w:vAlign w:val="center"/>
            <w:hideMark/>
          </w:tcPr>
          <w:p w14:paraId="14312AB3" w14:textId="77777777" w:rsidR="008C357B" w:rsidRPr="008C357B" w:rsidRDefault="008C357B" w:rsidP="008C357B">
            <w:pPr>
              <w:spacing w:after="0" w:line="240" w:lineRule="auto"/>
              <w:jc w:val="center"/>
              <w:rPr>
                <w:rFonts w:ascii="Times New Roman" w:eastAsia="Times New Roman" w:hAnsi="Times New Roman" w:cs="Times New Roman"/>
                <w:i/>
                <w:iCs/>
                <w:sz w:val="16"/>
                <w:szCs w:val="16"/>
                <w:lang w:eastAsia="ru-RU"/>
              </w:rPr>
            </w:pPr>
            <w:r w:rsidRPr="008C357B">
              <w:rPr>
                <w:rFonts w:ascii="Times New Roman" w:eastAsia="Times New Roman" w:hAnsi="Times New Roman" w:cs="Times New Roman"/>
                <w:i/>
                <w:iCs/>
                <w:sz w:val="16"/>
                <w:szCs w:val="16"/>
                <w:lang w:eastAsia="ru-RU"/>
              </w:rPr>
              <w:t>94,19</w:t>
            </w:r>
          </w:p>
        </w:tc>
        <w:tc>
          <w:tcPr>
            <w:tcW w:w="1300" w:type="dxa"/>
            <w:tcBorders>
              <w:top w:val="nil"/>
              <w:left w:val="nil"/>
              <w:bottom w:val="single" w:sz="4" w:space="0" w:color="auto"/>
              <w:right w:val="single" w:sz="8" w:space="0" w:color="auto"/>
            </w:tcBorders>
            <w:shd w:val="clear" w:color="auto" w:fill="auto"/>
            <w:noWrap/>
            <w:vAlign w:val="center"/>
            <w:hideMark/>
          </w:tcPr>
          <w:p w14:paraId="3D3FE401"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9 268 748,11</w:t>
            </w:r>
          </w:p>
        </w:tc>
        <w:tc>
          <w:tcPr>
            <w:tcW w:w="1180" w:type="dxa"/>
            <w:tcBorders>
              <w:top w:val="nil"/>
              <w:left w:val="nil"/>
              <w:bottom w:val="single" w:sz="4" w:space="0" w:color="auto"/>
              <w:right w:val="nil"/>
            </w:tcBorders>
            <w:shd w:val="clear" w:color="000000" w:fill="FFFFFF"/>
            <w:noWrap/>
            <w:vAlign w:val="center"/>
            <w:hideMark/>
          </w:tcPr>
          <w:p w14:paraId="571ABF12"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98,43</w:t>
            </w:r>
          </w:p>
        </w:tc>
        <w:tc>
          <w:tcPr>
            <w:tcW w:w="1200" w:type="dxa"/>
            <w:tcBorders>
              <w:top w:val="nil"/>
              <w:left w:val="single" w:sz="4" w:space="0" w:color="auto"/>
              <w:bottom w:val="single" w:sz="4" w:space="0" w:color="auto"/>
              <w:right w:val="single" w:sz="8" w:space="0" w:color="auto"/>
            </w:tcBorders>
            <w:shd w:val="clear" w:color="000000" w:fill="FFFFFF"/>
            <w:vAlign w:val="center"/>
            <w:hideMark/>
          </w:tcPr>
          <w:p w14:paraId="38210508"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9 698 977,22</w:t>
            </w:r>
          </w:p>
        </w:tc>
        <w:tc>
          <w:tcPr>
            <w:tcW w:w="1198" w:type="dxa"/>
            <w:tcBorders>
              <w:top w:val="nil"/>
              <w:left w:val="nil"/>
              <w:bottom w:val="single" w:sz="4" w:space="0" w:color="auto"/>
              <w:right w:val="single" w:sz="4" w:space="0" w:color="auto"/>
            </w:tcBorders>
            <w:shd w:val="clear" w:color="000000" w:fill="FFFFFF"/>
            <w:vAlign w:val="center"/>
            <w:hideMark/>
          </w:tcPr>
          <w:p w14:paraId="65CAE888"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102,86</w:t>
            </w:r>
          </w:p>
        </w:tc>
        <w:tc>
          <w:tcPr>
            <w:tcW w:w="1395" w:type="dxa"/>
            <w:tcBorders>
              <w:top w:val="nil"/>
              <w:left w:val="nil"/>
              <w:bottom w:val="single" w:sz="4" w:space="0" w:color="auto"/>
              <w:right w:val="single" w:sz="8" w:space="0" w:color="auto"/>
            </w:tcBorders>
            <w:shd w:val="clear" w:color="000000" w:fill="FFFFFF"/>
            <w:noWrap/>
            <w:vAlign w:val="center"/>
            <w:hideMark/>
          </w:tcPr>
          <w:p w14:paraId="3447A770" w14:textId="2266DA77" w:rsidR="008C357B" w:rsidRPr="008C357B" w:rsidRDefault="008C357B" w:rsidP="00F13D30">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10 136 729,57</w:t>
            </w:r>
          </w:p>
        </w:tc>
      </w:tr>
      <w:tr w:rsidR="008C357B" w:rsidRPr="008C357B" w14:paraId="6CFDD302" w14:textId="77777777" w:rsidTr="00F13D30">
        <w:trPr>
          <w:trHeight w:val="411"/>
        </w:trPr>
        <w:tc>
          <w:tcPr>
            <w:tcW w:w="376" w:type="dxa"/>
            <w:tcBorders>
              <w:top w:val="nil"/>
              <w:left w:val="single" w:sz="8" w:space="0" w:color="auto"/>
              <w:bottom w:val="single" w:sz="4" w:space="0" w:color="auto"/>
              <w:right w:val="single" w:sz="8" w:space="0" w:color="auto"/>
            </w:tcBorders>
            <w:shd w:val="clear" w:color="auto" w:fill="auto"/>
            <w:noWrap/>
            <w:vAlign w:val="center"/>
            <w:hideMark/>
          </w:tcPr>
          <w:p w14:paraId="63BAE587"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2</w:t>
            </w:r>
          </w:p>
        </w:tc>
        <w:tc>
          <w:tcPr>
            <w:tcW w:w="2024" w:type="dxa"/>
            <w:tcBorders>
              <w:top w:val="nil"/>
              <w:left w:val="nil"/>
              <w:bottom w:val="single" w:sz="4" w:space="0" w:color="auto"/>
              <w:right w:val="single" w:sz="4" w:space="0" w:color="auto"/>
            </w:tcBorders>
            <w:shd w:val="clear" w:color="auto" w:fill="auto"/>
            <w:vAlign w:val="center"/>
            <w:hideMark/>
          </w:tcPr>
          <w:p w14:paraId="140455C5" w14:textId="73D709C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Влажная уборка пункты оборота</w:t>
            </w:r>
          </w:p>
        </w:tc>
        <w:tc>
          <w:tcPr>
            <w:tcW w:w="1046" w:type="dxa"/>
            <w:tcBorders>
              <w:top w:val="nil"/>
              <w:left w:val="nil"/>
              <w:bottom w:val="single" w:sz="4" w:space="0" w:color="auto"/>
              <w:right w:val="nil"/>
            </w:tcBorders>
            <w:shd w:val="clear" w:color="auto" w:fill="auto"/>
            <w:vAlign w:val="center"/>
            <w:hideMark/>
          </w:tcPr>
          <w:p w14:paraId="055B255C"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ЭПС</w:t>
            </w:r>
          </w:p>
        </w:tc>
        <w:tc>
          <w:tcPr>
            <w:tcW w:w="1100" w:type="dxa"/>
            <w:tcBorders>
              <w:top w:val="nil"/>
              <w:left w:val="single" w:sz="8" w:space="0" w:color="auto"/>
              <w:bottom w:val="single" w:sz="4" w:space="0" w:color="auto"/>
              <w:right w:val="nil"/>
            </w:tcBorders>
            <w:shd w:val="clear" w:color="auto" w:fill="auto"/>
            <w:noWrap/>
            <w:vAlign w:val="center"/>
            <w:hideMark/>
          </w:tcPr>
          <w:p w14:paraId="14B4F625"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 </w:t>
            </w:r>
          </w:p>
        </w:tc>
        <w:tc>
          <w:tcPr>
            <w:tcW w:w="1100" w:type="dxa"/>
            <w:tcBorders>
              <w:top w:val="nil"/>
              <w:left w:val="single" w:sz="8" w:space="0" w:color="auto"/>
              <w:bottom w:val="single" w:sz="4" w:space="0" w:color="auto"/>
              <w:right w:val="single" w:sz="8" w:space="0" w:color="auto"/>
            </w:tcBorders>
            <w:shd w:val="clear" w:color="auto" w:fill="auto"/>
            <w:vAlign w:val="center"/>
            <w:hideMark/>
          </w:tcPr>
          <w:p w14:paraId="7D5393FF"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32736</w:t>
            </w:r>
          </w:p>
        </w:tc>
        <w:tc>
          <w:tcPr>
            <w:tcW w:w="1220" w:type="dxa"/>
            <w:tcBorders>
              <w:top w:val="nil"/>
              <w:left w:val="nil"/>
              <w:bottom w:val="single" w:sz="4" w:space="0" w:color="auto"/>
              <w:right w:val="nil"/>
            </w:tcBorders>
            <w:shd w:val="clear" w:color="auto" w:fill="auto"/>
            <w:vAlign w:val="center"/>
            <w:hideMark/>
          </w:tcPr>
          <w:p w14:paraId="0A61A470"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32748</w:t>
            </w:r>
          </w:p>
        </w:tc>
        <w:tc>
          <w:tcPr>
            <w:tcW w:w="980" w:type="dxa"/>
            <w:tcBorders>
              <w:top w:val="nil"/>
              <w:left w:val="single" w:sz="8" w:space="0" w:color="auto"/>
              <w:bottom w:val="single" w:sz="4" w:space="0" w:color="auto"/>
              <w:right w:val="nil"/>
            </w:tcBorders>
            <w:shd w:val="clear" w:color="auto" w:fill="auto"/>
            <w:vAlign w:val="center"/>
            <w:hideMark/>
          </w:tcPr>
          <w:p w14:paraId="5EEE0778"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32748</w:t>
            </w:r>
          </w:p>
        </w:tc>
        <w:tc>
          <w:tcPr>
            <w:tcW w:w="1180" w:type="dxa"/>
            <w:tcBorders>
              <w:top w:val="nil"/>
              <w:left w:val="single" w:sz="8" w:space="0" w:color="auto"/>
              <w:bottom w:val="single" w:sz="4" w:space="0" w:color="auto"/>
              <w:right w:val="single" w:sz="4" w:space="0" w:color="auto"/>
            </w:tcBorders>
            <w:shd w:val="clear" w:color="auto" w:fill="auto"/>
            <w:noWrap/>
            <w:vAlign w:val="center"/>
            <w:hideMark/>
          </w:tcPr>
          <w:p w14:paraId="6CA17BEE" w14:textId="77777777" w:rsidR="008C357B" w:rsidRPr="008C357B" w:rsidRDefault="008C357B" w:rsidP="008C357B">
            <w:pPr>
              <w:spacing w:after="0" w:line="240" w:lineRule="auto"/>
              <w:jc w:val="center"/>
              <w:rPr>
                <w:rFonts w:ascii="Times New Roman" w:eastAsia="Times New Roman" w:hAnsi="Times New Roman" w:cs="Times New Roman"/>
                <w:i/>
                <w:iCs/>
                <w:sz w:val="16"/>
                <w:szCs w:val="16"/>
                <w:lang w:eastAsia="ru-RU"/>
              </w:rPr>
            </w:pPr>
            <w:r w:rsidRPr="008C357B">
              <w:rPr>
                <w:rFonts w:ascii="Times New Roman" w:eastAsia="Times New Roman" w:hAnsi="Times New Roman" w:cs="Times New Roman"/>
                <w:i/>
                <w:iCs/>
                <w:sz w:val="16"/>
                <w:szCs w:val="16"/>
                <w:lang w:eastAsia="ru-RU"/>
              </w:rPr>
              <w:t>337,55</w:t>
            </w:r>
          </w:p>
        </w:tc>
        <w:tc>
          <w:tcPr>
            <w:tcW w:w="1300" w:type="dxa"/>
            <w:tcBorders>
              <w:top w:val="nil"/>
              <w:left w:val="nil"/>
              <w:bottom w:val="single" w:sz="4" w:space="0" w:color="auto"/>
              <w:right w:val="single" w:sz="8" w:space="0" w:color="auto"/>
            </w:tcBorders>
            <w:shd w:val="clear" w:color="auto" w:fill="auto"/>
            <w:noWrap/>
            <w:vAlign w:val="center"/>
            <w:hideMark/>
          </w:tcPr>
          <w:p w14:paraId="0A1C4489"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13 260 044,16</w:t>
            </w:r>
          </w:p>
        </w:tc>
        <w:tc>
          <w:tcPr>
            <w:tcW w:w="1180" w:type="dxa"/>
            <w:tcBorders>
              <w:top w:val="nil"/>
              <w:left w:val="nil"/>
              <w:bottom w:val="single" w:sz="4" w:space="0" w:color="auto"/>
              <w:right w:val="nil"/>
            </w:tcBorders>
            <w:shd w:val="clear" w:color="000000" w:fill="FFFFFF"/>
            <w:noWrap/>
            <w:vAlign w:val="center"/>
            <w:hideMark/>
          </w:tcPr>
          <w:p w14:paraId="797E04F9"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352,74</w:t>
            </w:r>
          </w:p>
        </w:tc>
        <w:tc>
          <w:tcPr>
            <w:tcW w:w="1200" w:type="dxa"/>
            <w:tcBorders>
              <w:top w:val="nil"/>
              <w:left w:val="single" w:sz="4" w:space="0" w:color="auto"/>
              <w:bottom w:val="single" w:sz="4" w:space="0" w:color="auto"/>
              <w:right w:val="single" w:sz="8" w:space="0" w:color="auto"/>
            </w:tcBorders>
            <w:shd w:val="clear" w:color="000000" w:fill="FFFFFF"/>
            <w:vAlign w:val="center"/>
            <w:hideMark/>
          </w:tcPr>
          <w:p w14:paraId="7291B00D"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13 861 835,42</w:t>
            </w:r>
          </w:p>
        </w:tc>
        <w:tc>
          <w:tcPr>
            <w:tcW w:w="1198" w:type="dxa"/>
            <w:tcBorders>
              <w:top w:val="nil"/>
              <w:left w:val="nil"/>
              <w:bottom w:val="single" w:sz="4" w:space="0" w:color="auto"/>
              <w:right w:val="single" w:sz="4" w:space="0" w:color="auto"/>
            </w:tcBorders>
            <w:shd w:val="clear" w:color="000000" w:fill="FFFFFF"/>
            <w:vAlign w:val="center"/>
            <w:hideMark/>
          </w:tcPr>
          <w:p w14:paraId="5A1BDCA1"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368,61</w:t>
            </w:r>
          </w:p>
        </w:tc>
        <w:tc>
          <w:tcPr>
            <w:tcW w:w="1395" w:type="dxa"/>
            <w:tcBorders>
              <w:top w:val="nil"/>
              <w:left w:val="nil"/>
              <w:bottom w:val="single" w:sz="4" w:space="0" w:color="auto"/>
              <w:right w:val="single" w:sz="8" w:space="0" w:color="auto"/>
            </w:tcBorders>
            <w:shd w:val="clear" w:color="000000" w:fill="FFFFFF"/>
            <w:noWrap/>
            <w:vAlign w:val="center"/>
            <w:hideMark/>
          </w:tcPr>
          <w:p w14:paraId="79EBFAB4" w14:textId="1980B11F" w:rsidR="008C357B" w:rsidRPr="008C357B" w:rsidRDefault="008C357B" w:rsidP="00F13D30">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14 485 488,34</w:t>
            </w:r>
          </w:p>
        </w:tc>
      </w:tr>
      <w:tr w:rsidR="008C357B" w:rsidRPr="008C357B" w14:paraId="07A5014D" w14:textId="77777777" w:rsidTr="00F13D30">
        <w:trPr>
          <w:trHeight w:val="417"/>
        </w:trPr>
        <w:tc>
          <w:tcPr>
            <w:tcW w:w="376" w:type="dxa"/>
            <w:tcBorders>
              <w:top w:val="nil"/>
              <w:left w:val="single" w:sz="8" w:space="0" w:color="auto"/>
              <w:bottom w:val="single" w:sz="4" w:space="0" w:color="auto"/>
              <w:right w:val="single" w:sz="8" w:space="0" w:color="auto"/>
            </w:tcBorders>
            <w:shd w:val="clear" w:color="auto" w:fill="auto"/>
            <w:noWrap/>
            <w:vAlign w:val="center"/>
            <w:hideMark/>
          </w:tcPr>
          <w:p w14:paraId="6094EB3C"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3</w:t>
            </w:r>
          </w:p>
        </w:tc>
        <w:tc>
          <w:tcPr>
            <w:tcW w:w="2024" w:type="dxa"/>
            <w:tcBorders>
              <w:top w:val="nil"/>
              <w:left w:val="nil"/>
              <w:bottom w:val="single" w:sz="4" w:space="0" w:color="auto"/>
              <w:right w:val="nil"/>
            </w:tcBorders>
            <w:shd w:val="clear" w:color="auto" w:fill="auto"/>
            <w:vAlign w:val="center"/>
            <w:hideMark/>
          </w:tcPr>
          <w:p w14:paraId="4C115236"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Влажная уборка Аэропорт</w:t>
            </w:r>
          </w:p>
        </w:tc>
        <w:tc>
          <w:tcPr>
            <w:tcW w:w="1046" w:type="dxa"/>
            <w:tcBorders>
              <w:top w:val="nil"/>
              <w:left w:val="single" w:sz="4" w:space="0" w:color="auto"/>
              <w:bottom w:val="single" w:sz="4" w:space="0" w:color="auto"/>
              <w:right w:val="nil"/>
            </w:tcBorders>
            <w:shd w:val="clear" w:color="auto" w:fill="auto"/>
            <w:vAlign w:val="center"/>
            <w:hideMark/>
          </w:tcPr>
          <w:p w14:paraId="4F8BAD4B"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ЭПС</w:t>
            </w:r>
          </w:p>
        </w:tc>
        <w:tc>
          <w:tcPr>
            <w:tcW w:w="1100" w:type="dxa"/>
            <w:tcBorders>
              <w:top w:val="nil"/>
              <w:left w:val="single" w:sz="8" w:space="0" w:color="auto"/>
              <w:bottom w:val="single" w:sz="4" w:space="0" w:color="auto"/>
              <w:right w:val="nil"/>
            </w:tcBorders>
            <w:shd w:val="clear" w:color="auto" w:fill="auto"/>
            <w:noWrap/>
            <w:vAlign w:val="center"/>
            <w:hideMark/>
          </w:tcPr>
          <w:p w14:paraId="3C84019E"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 </w:t>
            </w:r>
          </w:p>
        </w:tc>
        <w:tc>
          <w:tcPr>
            <w:tcW w:w="1100" w:type="dxa"/>
            <w:tcBorders>
              <w:top w:val="nil"/>
              <w:left w:val="single" w:sz="8" w:space="0" w:color="auto"/>
              <w:bottom w:val="single" w:sz="4" w:space="0" w:color="auto"/>
              <w:right w:val="single" w:sz="8" w:space="0" w:color="auto"/>
            </w:tcBorders>
            <w:shd w:val="clear" w:color="auto" w:fill="auto"/>
            <w:vAlign w:val="center"/>
            <w:hideMark/>
          </w:tcPr>
          <w:p w14:paraId="2F3EEF67"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7300</w:t>
            </w:r>
          </w:p>
        </w:tc>
        <w:tc>
          <w:tcPr>
            <w:tcW w:w="1220" w:type="dxa"/>
            <w:tcBorders>
              <w:top w:val="nil"/>
              <w:left w:val="nil"/>
              <w:bottom w:val="single" w:sz="4" w:space="0" w:color="auto"/>
              <w:right w:val="nil"/>
            </w:tcBorders>
            <w:shd w:val="clear" w:color="auto" w:fill="auto"/>
            <w:vAlign w:val="center"/>
            <w:hideMark/>
          </w:tcPr>
          <w:p w14:paraId="1C731691"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7300</w:t>
            </w:r>
          </w:p>
        </w:tc>
        <w:tc>
          <w:tcPr>
            <w:tcW w:w="980" w:type="dxa"/>
            <w:tcBorders>
              <w:top w:val="nil"/>
              <w:left w:val="single" w:sz="8" w:space="0" w:color="auto"/>
              <w:bottom w:val="single" w:sz="4" w:space="0" w:color="auto"/>
              <w:right w:val="nil"/>
            </w:tcBorders>
            <w:shd w:val="clear" w:color="auto" w:fill="auto"/>
            <w:vAlign w:val="center"/>
            <w:hideMark/>
          </w:tcPr>
          <w:p w14:paraId="06356B7B"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7300</w:t>
            </w:r>
          </w:p>
        </w:tc>
        <w:tc>
          <w:tcPr>
            <w:tcW w:w="1180" w:type="dxa"/>
            <w:tcBorders>
              <w:top w:val="nil"/>
              <w:left w:val="single" w:sz="8" w:space="0" w:color="auto"/>
              <w:bottom w:val="single" w:sz="4" w:space="0" w:color="auto"/>
              <w:right w:val="single" w:sz="4" w:space="0" w:color="auto"/>
            </w:tcBorders>
            <w:shd w:val="clear" w:color="auto" w:fill="auto"/>
            <w:noWrap/>
            <w:vAlign w:val="center"/>
            <w:hideMark/>
          </w:tcPr>
          <w:p w14:paraId="4A690701" w14:textId="77777777" w:rsidR="008C357B" w:rsidRPr="008C357B" w:rsidRDefault="008C357B" w:rsidP="008C357B">
            <w:pPr>
              <w:spacing w:after="0" w:line="240" w:lineRule="auto"/>
              <w:jc w:val="center"/>
              <w:rPr>
                <w:rFonts w:ascii="Times New Roman" w:eastAsia="Times New Roman" w:hAnsi="Times New Roman" w:cs="Times New Roman"/>
                <w:i/>
                <w:iCs/>
                <w:sz w:val="16"/>
                <w:szCs w:val="16"/>
                <w:lang w:eastAsia="ru-RU"/>
              </w:rPr>
            </w:pPr>
            <w:r w:rsidRPr="008C357B">
              <w:rPr>
                <w:rFonts w:ascii="Times New Roman" w:eastAsia="Times New Roman" w:hAnsi="Times New Roman" w:cs="Times New Roman"/>
                <w:i/>
                <w:iCs/>
                <w:sz w:val="16"/>
                <w:szCs w:val="16"/>
                <w:lang w:eastAsia="ru-RU"/>
              </w:rPr>
              <w:t>347,20</w:t>
            </w:r>
          </w:p>
        </w:tc>
        <w:tc>
          <w:tcPr>
            <w:tcW w:w="1300" w:type="dxa"/>
            <w:tcBorders>
              <w:top w:val="nil"/>
              <w:left w:val="nil"/>
              <w:bottom w:val="single" w:sz="4" w:space="0" w:color="auto"/>
              <w:right w:val="single" w:sz="8" w:space="0" w:color="auto"/>
            </w:tcBorders>
            <w:shd w:val="clear" w:color="auto" w:fill="auto"/>
            <w:noWrap/>
            <w:vAlign w:val="center"/>
            <w:hideMark/>
          </w:tcPr>
          <w:p w14:paraId="3A3E897B"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3 041 472,00</w:t>
            </w:r>
          </w:p>
        </w:tc>
        <w:tc>
          <w:tcPr>
            <w:tcW w:w="1180" w:type="dxa"/>
            <w:tcBorders>
              <w:top w:val="nil"/>
              <w:left w:val="nil"/>
              <w:bottom w:val="single" w:sz="4" w:space="0" w:color="auto"/>
              <w:right w:val="nil"/>
            </w:tcBorders>
            <w:shd w:val="clear" w:color="000000" w:fill="FFFFFF"/>
            <w:noWrap/>
            <w:vAlign w:val="center"/>
            <w:hideMark/>
          </w:tcPr>
          <w:p w14:paraId="0C2CFE8A"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362,82</w:t>
            </w:r>
          </w:p>
        </w:tc>
        <w:tc>
          <w:tcPr>
            <w:tcW w:w="1200" w:type="dxa"/>
            <w:tcBorders>
              <w:top w:val="nil"/>
              <w:left w:val="single" w:sz="4" w:space="0" w:color="auto"/>
              <w:bottom w:val="single" w:sz="4" w:space="0" w:color="auto"/>
              <w:right w:val="single" w:sz="8" w:space="0" w:color="auto"/>
            </w:tcBorders>
            <w:shd w:val="clear" w:color="000000" w:fill="FFFFFF"/>
            <w:vAlign w:val="center"/>
            <w:hideMark/>
          </w:tcPr>
          <w:p w14:paraId="352DB938"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3 178 303,20</w:t>
            </w:r>
          </w:p>
        </w:tc>
        <w:tc>
          <w:tcPr>
            <w:tcW w:w="1198" w:type="dxa"/>
            <w:tcBorders>
              <w:top w:val="nil"/>
              <w:left w:val="nil"/>
              <w:bottom w:val="single" w:sz="4" w:space="0" w:color="auto"/>
              <w:right w:val="single" w:sz="4" w:space="0" w:color="auto"/>
            </w:tcBorders>
            <w:shd w:val="clear" w:color="000000" w:fill="FFFFFF"/>
            <w:vAlign w:val="center"/>
            <w:hideMark/>
          </w:tcPr>
          <w:p w14:paraId="36275EF4"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379,15</w:t>
            </w:r>
          </w:p>
        </w:tc>
        <w:tc>
          <w:tcPr>
            <w:tcW w:w="1395" w:type="dxa"/>
            <w:tcBorders>
              <w:top w:val="nil"/>
              <w:left w:val="nil"/>
              <w:bottom w:val="single" w:sz="4" w:space="0" w:color="auto"/>
              <w:right w:val="single" w:sz="8" w:space="0" w:color="auto"/>
            </w:tcBorders>
            <w:shd w:val="clear" w:color="000000" w:fill="FFFFFF"/>
            <w:noWrap/>
            <w:vAlign w:val="center"/>
            <w:hideMark/>
          </w:tcPr>
          <w:p w14:paraId="1F7286AB" w14:textId="1C662804" w:rsidR="008C357B" w:rsidRPr="008C357B" w:rsidRDefault="008C357B" w:rsidP="00F13D30">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3 321 354,00</w:t>
            </w:r>
          </w:p>
        </w:tc>
      </w:tr>
      <w:tr w:rsidR="008C357B" w:rsidRPr="008C357B" w14:paraId="00DE954E" w14:textId="77777777" w:rsidTr="00F13D30">
        <w:trPr>
          <w:trHeight w:val="525"/>
        </w:trPr>
        <w:tc>
          <w:tcPr>
            <w:tcW w:w="376" w:type="dxa"/>
            <w:tcBorders>
              <w:top w:val="nil"/>
              <w:left w:val="single" w:sz="8" w:space="0" w:color="auto"/>
              <w:bottom w:val="single" w:sz="4" w:space="0" w:color="auto"/>
              <w:right w:val="single" w:sz="8" w:space="0" w:color="auto"/>
            </w:tcBorders>
            <w:shd w:val="clear" w:color="auto" w:fill="auto"/>
            <w:noWrap/>
            <w:vAlign w:val="center"/>
            <w:hideMark/>
          </w:tcPr>
          <w:p w14:paraId="602F9CC5"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4</w:t>
            </w:r>
          </w:p>
        </w:tc>
        <w:tc>
          <w:tcPr>
            <w:tcW w:w="2024" w:type="dxa"/>
            <w:tcBorders>
              <w:top w:val="nil"/>
              <w:left w:val="nil"/>
              <w:bottom w:val="single" w:sz="4" w:space="0" w:color="auto"/>
              <w:right w:val="nil"/>
            </w:tcBorders>
            <w:shd w:val="clear" w:color="auto" w:fill="auto"/>
            <w:vAlign w:val="center"/>
            <w:hideMark/>
          </w:tcPr>
          <w:p w14:paraId="1D9E1B71"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 xml:space="preserve">влажная </w:t>
            </w:r>
            <w:proofErr w:type="gramStart"/>
            <w:r w:rsidRPr="008C357B">
              <w:rPr>
                <w:rFonts w:ascii="Times New Roman" w:eastAsia="Times New Roman" w:hAnsi="Times New Roman" w:cs="Times New Roman"/>
                <w:color w:val="000000"/>
                <w:sz w:val="16"/>
                <w:szCs w:val="16"/>
                <w:lang w:eastAsia="ru-RU"/>
              </w:rPr>
              <w:t>уборка  экспрессы</w:t>
            </w:r>
            <w:proofErr w:type="gramEnd"/>
            <w:r w:rsidRPr="008C357B">
              <w:rPr>
                <w:rFonts w:ascii="Times New Roman" w:eastAsia="Times New Roman" w:hAnsi="Times New Roman" w:cs="Times New Roman"/>
                <w:color w:val="000000"/>
                <w:sz w:val="16"/>
                <w:szCs w:val="16"/>
                <w:lang w:eastAsia="ru-RU"/>
              </w:rPr>
              <w:t xml:space="preserve"> (Нижний Новгород)</w:t>
            </w:r>
          </w:p>
        </w:tc>
        <w:tc>
          <w:tcPr>
            <w:tcW w:w="1046" w:type="dxa"/>
            <w:tcBorders>
              <w:top w:val="nil"/>
              <w:left w:val="single" w:sz="4" w:space="0" w:color="auto"/>
              <w:bottom w:val="single" w:sz="4" w:space="0" w:color="auto"/>
              <w:right w:val="nil"/>
            </w:tcBorders>
            <w:shd w:val="clear" w:color="auto" w:fill="auto"/>
            <w:vAlign w:val="center"/>
            <w:hideMark/>
          </w:tcPr>
          <w:p w14:paraId="558F8AC7"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ЭПС</w:t>
            </w:r>
          </w:p>
        </w:tc>
        <w:tc>
          <w:tcPr>
            <w:tcW w:w="1100" w:type="dxa"/>
            <w:tcBorders>
              <w:top w:val="nil"/>
              <w:left w:val="single" w:sz="8" w:space="0" w:color="auto"/>
              <w:bottom w:val="single" w:sz="4" w:space="0" w:color="auto"/>
              <w:right w:val="nil"/>
            </w:tcBorders>
            <w:shd w:val="clear" w:color="auto" w:fill="auto"/>
            <w:noWrap/>
            <w:vAlign w:val="center"/>
            <w:hideMark/>
          </w:tcPr>
          <w:p w14:paraId="7ECBCE21"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 </w:t>
            </w:r>
          </w:p>
        </w:tc>
        <w:tc>
          <w:tcPr>
            <w:tcW w:w="1100" w:type="dxa"/>
            <w:tcBorders>
              <w:top w:val="nil"/>
              <w:left w:val="single" w:sz="8" w:space="0" w:color="auto"/>
              <w:bottom w:val="single" w:sz="4" w:space="0" w:color="auto"/>
              <w:right w:val="single" w:sz="8" w:space="0" w:color="auto"/>
            </w:tcBorders>
            <w:shd w:val="clear" w:color="auto" w:fill="auto"/>
            <w:vAlign w:val="center"/>
            <w:hideMark/>
          </w:tcPr>
          <w:p w14:paraId="6BAFC005"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2972</w:t>
            </w:r>
          </w:p>
        </w:tc>
        <w:tc>
          <w:tcPr>
            <w:tcW w:w="1220" w:type="dxa"/>
            <w:tcBorders>
              <w:top w:val="nil"/>
              <w:left w:val="nil"/>
              <w:bottom w:val="single" w:sz="4" w:space="0" w:color="auto"/>
              <w:right w:val="nil"/>
            </w:tcBorders>
            <w:shd w:val="clear" w:color="auto" w:fill="auto"/>
            <w:vAlign w:val="center"/>
            <w:hideMark/>
          </w:tcPr>
          <w:p w14:paraId="50667FB8"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2972</w:t>
            </w:r>
          </w:p>
        </w:tc>
        <w:tc>
          <w:tcPr>
            <w:tcW w:w="980" w:type="dxa"/>
            <w:tcBorders>
              <w:top w:val="nil"/>
              <w:left w:val="single" w:sz="8" w:space="0" w:color="auto"/>
              <w:bottom w:val="single" w:sz="4" w:space="0" w:color="auto"/>
              <w:right w:val="nil"/>
            </w:tcBorders>
            <w:shd w:val="clear" w:color="auto" w:fill="auto"/>
            <w:vAlign w:val="center"/>
            <w:hideMark/>
          </w:tcPr>
          <w:p w14:paraId="073E9216"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2972</w:t>
            </w:r>
          </w:p>
        </w:tc>
        <w:tc>
          <w:tcPr>
            <w:tcW w:w="1180" w:type="dxa"/>
            <w:tcBorders>
              <w:top w:val="nil"/>
              <w:left w:val="single" w:sz="8" w:space="0" w:color="auto"/>
              <w:bottom w:val="single" w:sz="4" w:space="0" w:color="auto"/>
              <w:right w:val="single" w:sz="4" w:space="0" w:color="auto"/>
            </w:tcBorders>
            <w:shd w:val="clear" w:color="auto" w:fill="auto"/>
            <w:noWrap/>
            <w:vAlign w:val="center"/>
            <w:hideMark/>
          </w:tcPr>
          <w:p w14:paraId="0676FA1D" w14:textId="77777777" w:rsidR="008C357B" w:rsidRPr="008C357B" w:rsidRDefault="008C357B" w:rsidP="008C357B">
            <w:pPr>
              <w:spacing w:after="0" w:line="240" w:lineRule="auto"/>
              <w:jc w:val="center"/>
              <w:rPr>
                <w:rFonts w:ascii="Times New Roman" w:eastAsia="Times New Roman" w:hAnsi="Times New Roman" w:cs="Times New Roman"/>
                <w:i/>
                <w:iCs/>
                <w:sz w:val="16"/>
                <w:szCs w:val="16"/>
                <w:lang w:eastAsia="ru-RU"/>
              </w:rPr>
            </w:pPr>
            <w:r w:rsidRPr="008C357B">
              <w:rPr>
                <w:rFonts w:ascii="Times New Roman" w:eastAsia="Times New Roman" w:hAnsi="Times New Roman" w:cs="Times New Roman"/>
                <w:i/>
                <w:iCs/>
                <w:sz w:val="16"/>
                <w:szCs w:val="16"/>
                <w:lang w:eastAsia="ru-RU"/>
              </w:rPr>
              <w:t>398,30</w:t>
            </w:r>
          </w:p>
        </w:tc>
        <w:tc>
          <w:tcPr>
            <w:tcW w:w="1300" w:type="dxa"/>
            <w:tcBorders>
              <w:top w:val="nil"/>
              <w:left w:val="nil"/>
              <w:bottom w:val="single" w:sz="4" w:space="0" w:color="auto"/>
              <w:right w:val="single" w:sz="8" w:space="0" w:color="auto"/>
            </w:tcBorders>
            <w:shd w:val="clear" w:color="auto" w:fill="auto"/>
            <w:noWrap/>
            <w:vAlign w:val="center"/>
            <w:hideMark/>
          </w:tcPr>
          <w:p w14:paraId="1D65CCC8"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1 420 497,12</w:t>
            </w:r>
          </w:p>
        </w:tc>
        <w:tc>
          <w:tcPr>
            <w:tcW w:w="1180" w:type="dxa"/>
            <w:tcBorders>
              <w:top w:val="nil"/>
              <w:left w:val="nil"/>
              <w:bottom w:val="single" w:sz="4" w:space="0" w:color="auto"/>
              <w:right w:val="nil"/>
            </w:tcBorders>
            <w:shd w:val="clear" w:color="000000" w:fill="FFFFFF"/>
            <w:noWrap/>
            <w:vAlign w:val="center"/>
            <w:hideMark/>
          </w:tcPr>
          <w:p w14:paraId="656DC881"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416,22</w:t>
            </w:r>
          </w:p>
        </w:tc>
        <w:tc>
          <w:tcPr>
            <w:tcW w:w="1200" w:type="dxa"/>
            <w:tcBorders>
              <w:top w:val="nil"/>
              <w:left w:val="single" w:sz="4" w:space="0" w:color="auto"/>
              <w:bottom w:val="single" w:sz="4" w:space="0" w:color="auto"/>
              <w:right w:val="single" w:sz="8" w:space="0" w:color="auto"/>
            </w:tcBorders>
            <w:shd w:val="clear" w:color="000000" w:fill="FFFFFF"/>
            <w:vAlign w:val="center"/>
            <w:hideMark/>
          </w:tcPr>
          <w:p w14:paraId="3FB1F161"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1 484 407,01</w:t>
            </w:r>
          </w:p>
        </w:tc>
        <w:tc>
          <w:tcPr>
            <w:tcW w:w="1198" w:type="dxa"/>
            <w:tcBorders>
              <w:top w:val="nil"/>
              <w:left w:val="nil"/>
              <w:bottom w:val="single" w:sz="4" w:space="0" w:color="auto"/>
              <w:right w:val="single" w:sz="4" w:space="0" w:color="auto"/>
            </w:tcBorders>
            <w:shd w:val="clear" w:color="000000" w:fill="FFFFFF"/>
            <w:vAlign w:val="center"/>
            <w:hideMark/>
          </w:tcPr>
          <w:p w14:paraId="2885DB06"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434,95</w:t>
            </w:r>
          </w:p>
        </w:tc>
        <w:tc>
          <w:tcPr>
            <w:tcW w:w="1395" w:type="dxa"/>
            <w:tcBorders>
              <w:top w:val="nil"/>
              <w:left w:val="nil"/>
              <w:bottom w:val="single" w:sz="4" w:space="0" w:color="auto"/>
              <w:right w:val="single" w:sz="8" w:space="0" w:color="auto"/>
            </w:tcBorders>
            <w:shd w:val="clear" w:color="000000" w:fill="FFFFFF"/>
            <w:noWrap/>
            <w:vAlign w:val="center"/>
            <w:hideMark/>
          </w:tcPr>
          <w:p w14:paraId="32304547" w14:textId="779D450B" w:rsidR="008C357B" w:rsidRPr="008C357B" w:rsidRDefault="008C357B" w:rsidP="00F13D30">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1 551 205,68</w:t>
            </w:r>
          </w:p>
        </w:tc>
      </w:tr>
      <w:tr w:rsidR="008C357B" w:rsidRPr="008C357B" w14:paraId="1391D0A4" w14:textId="77777777" w:rsidTr="00F13D30">
        <w:trPr>
          <w:trHeight w:val="288"/>
        </w:trPr>
        <w:tc>
          <w:tcPr>
            <w:tcW w:w="376" w:type="dxa"/>
            <w:tcBorders>
              <w:top w:val="nil"/>
              <w:left w:val="single" w:sz="8" w:space="0" w:color="auto"/>
              <w:bottom w:val="single" w:sz="4" w:space="0" w:color="auto"/>
              <w:right w:val="single" w:sz="8" w:space="0" w:color="auto"/>
            </w:tcBorders>
            <w:shd w:val="clear" w:color="auto" w:fill="auto"/>
            <w:noWrap/>
            <w:vAlign w:val="center"/>
            <w:hideMark/>
          </w:tcPr>
          <w:p w14:paraId="76128303"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 </w:t>
            </w:r>
          </w:p>
        </w:tc>
        <w:tc>
          <w:tcPr>
            <w:tcW w:w="2024" w:type="dxa"/>
            <w:tcBorders>
              <w:top w:val="nil"/>
              <w:left w:val="nil"/>
              <w:bottom w:val="single" w:sz="4" w:space="0" w:color="auto"/>
              <w:right w:val="nil"/>
            </w:tcBorders>
            <w:shd w:val="clear" w:color="auto" w:fill="auto"/>
            <w:vAlign w:val="center"/>
            <w:hideMark/>
          </w:tcPr>
          <w:p w14:paraId="3F38F457"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влажная уборка экспрессы (086,0103)</w:t>
            </w:r>
          </w:p>
        </w:tc>
        <w:tc>
          <w:tcPr>
            <w:tcW w:w="1046" w:type="dxa"/>
            <w:tcBorders>
              <w:top w:val="nil"/>
              <w:left w:val="single" w:sz="4" w:space="0" w:color="auto"/>
              <w:bottom w:val="single" w:sz="4" w:space="0" w:color="auto"/>
              <w:right w:val="nil"/>
            </w:tcBorders>
            <w:shd w:val="clear" w:color="auto" w:fill="auto"/>
            <w:vAlign w:val="center"/>
            <w:hideMark/>
          </w:tcPr>
          <w:p w14:paraId="0702825A"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ЭПС</w:t>
            </w:r>
          </w:p>
        </w:tc>
        <w:tc>
          <w:tcPr>
            <w:tcW w:w="1100" w:type="dxa"/>
            <w:tcBorders>
              <w:top w:val="nil"/>
              <w:left w:val="single" w:sz="8" w:space="0" w:color="auto"/>
              <w:bottom w:val="single" w:sz="4" w:space="0" w:color="auto"/>
              <w:right w:val="nil"/>
            </w:tcBorders>
            <w:shd w:val="clear" w:color="auto" w:fill="auto"/>
            <w:noWrap/>
            <w:vAlign w:val="center"/>
            <w:hideMark/>
          </w:tcPr>
          <w:p w14:paraId="064F7AE2"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 </w:t>
            </w:r>
          </w:p>
        </w:tc>
        <w:tc>
          <w:tcPr>
            <w:tcW w:w="1100" w:type="dxa"/>
            <w:tcBorders>
              <w:top w:val="nil"/>
              <w:left w:val="single" w:sz="8" w:space="0" w:color="auto"/>
              <w:bottom w:val="single" w:sz="4" w:space="0" w:color="auto"/>
              <w:right w:val="single" w:sz="8" w:space="0" w:color="auto"/>
            </w:tcBorders>
            <w:shd w:val="clear" w:color="auto" w:fill="auto"/>
            <w:vAlign w:val="center"/>
            <w:hideMark/>
          </w:tcPr>
          <w:p w14:paraId="3229EED1"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7834</w:t>
            </w:r>
          </w:p>
        </w:tc>
        <w:tc>
          <w:tcPr>
            <w:tcW w:w="1220" w:type="dxa"/>
            <w:tcBorders>
              <w:top w:val="nil"/>
              <w:left w:val="nil"/>
              <w:bottom w:val="single" w:sz="4" w:space="0" w:color="auto"/>
              <w:right w:val="nil"/>
            </w:tcBorders>
            <w:shd w:val="clear" w:color="auto" w:fill="auto"/>
            <w:vAlign w:val="center"/>
            <w:hideMark/>
          </w:tcPr>
          <w:p w14:paraId="0DBBA30B"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7854</w:t>
            </w:r>
          </w:p>
        </w:tc>
        <w:tc>
          <w:tcPr>
            <w:tcW w:w="980" w:type="dxa"/>
            <w:tcBorders>
              <w:top w:val="nil"/>
              <w:left w:val="single" w:sz="8" w:space="0" w:color="auto"/>
              <w:bottom w:val="single" w:sz="4" w:space="0" w:color="auto"/>
              <w:right w:val="nil"/>
            </w:tcBorders>
            <w:shd w:val="clear" w:color="auto" w:fill="auto"/>
            <w:vAlign w:val="center"/>
            <w:hideMark/>
          </w:tcPr>
          <w:p w14:paraId="726A8BAC"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7894</w:t>
            </w:r>
          </w:p>
        </w:tc>
        <w:tc>
          <w:tcPr>
            <w:tcW w:w="1180" w:type="dxa"/>
            <w:tcBorders>
              <w:top w:val="nil"/>
              <w:left w:val="single" w:sz="8" w:space="0" w:color="auto"/>
              <w:bottom w:val="single" w:sz="4" w:space="0" w:color="auto"/>
              <w:right w:val="single" w:sz="4" w:space="0" w:color="auto"/>
            </w:tcBorders>
            <w:shd w:val="clear" w:color="auto" w:fill="auto"/>
            <w:noWrap/>
            <w:vAlign w:val="center"/>
            <w:hideMark/>
          </w:tcPr>
          <w:p w14:paraId="7C7D4BE7" w14:textId="77777777" w:rsidR="008C357B" w:rsidRPr="008C357B" w:rsidRDefault="008C357B" w:rsidP="008C357B">
            <w:pPr>
              <w:spacing w:after="0" w:line="240" w:lineRule="auto"/>
              <w:jc w:val="center"/>
              <w:rPr>
                <w:rFonts w:ascii="Times New Roman" w:eastAsia="Times New Roman" w:hAnsi="Times New Roman" w:cs="Times New Roman"/>
                <w:i/>
                <w:iCs/>
                <w:sz w:val="16"/>
                <w:szCs w:val="16"/>
                <w:lang w:eastAsia="ru-RU"/>
              </w:rPr>
            </w:pPr>
            <w:r w:rsidRPr="008C357B">
              <w:rPr>
                <w:rFonts w:ascii="Times New Roman" w:eastAsia="Times New Roman" w:hAnsi="Times New Roman" w:cs="Times New Roman"/>
                <w:i/>
                <w:iCs/>
                <w:sz w:val="16"/>
                <w:szCs w:val="16"/>
                <w:lang w:eastAsia="ru-RU"/>
              </w:rPr>
              <w:t>398,30</w:t>
            </w:r>
          </w:p>
        </w:tc>
        <w:tc>
          <w:tcPr>
            <w:tcW w:w="1300" w:type="dxa"/>
            <w:tcBorders>
              <w:top w:val="nil"/>
              <w:left w:val="nil"/>
              <w:bottom w:val="single" w:sz="4" w:space="0" w:color="auto"/>
              <w:right w:val="single" w:sz="8" w:space="0" w:color="auto"/>
            </w:tcBorders>
            <w:shd w:val="clear" w:color="auto" w:fill="auto"/>
            <w:noWrap/>
            <w:vAlign w:val="center"/>
            <w:hideMark/>
          </w:tcPr>
          <w:p w14:paraId="6DD5D806"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3 744 338,64</w:t>
            </w:r>
          </w:p>
        </w:tc>
        <w:tc>
          <w:tcPr>
            <w:tcW w:w="1180" w:type="dxa"/>
            <w:tcBorders>
              <w:top w:val="nil"/>
              <w:left w:val="nil"/>
              <w:bottom w:val="single" w:sz="4" w:space="0" w:color="auto"/>
              <w:right w:val="nil"/>
            </w:tcBorders>
            <w:shd w:val="clear" w:color="000000" w:fill="FFFFFF"/>
            <w:noWrap/>
            <w:vAlign w:val="center"/>
            <w:hideMark/>
          </w:tcPr>
          <w:p w14:paraId="3FCD48CE"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416,22</w:t>
            </w:r>
          </w:p>
        </w:tc>
        <w:tc>
          <w:tcPr>
            <w:tcW w:w="1200" w:type="dxa"/>
            <w:tcBorders>
              <w:top w:val="nil"/>
              <w:left w:val="single" w:sz="4" w:space="0" w:color="auto"/>
              <w:bottom w:val="single" w:sz="4" w:space="0" w:color="auto"/>
              <w:right w:val="single" w:sz="8" w:space="0" w:color="auto"/>
            </w:tcBorders>
            <w:shd w:val="clear" w:color="000000" w:fill="FFFFFF"/>
            <w:vAlign w:val="center"/>
            <w:hideMark/>
          </w:tcPr>
          <w:p w14:paraId="416ECC98"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3 922 790,26</w:t>
            </w:r>
          </w:p>
        </w:tc>
        <w:tc>
          <w:tcPr>
            <w:tcW w:w="1198" w:type="dxa"/>
            <w:tcBorders>
              <w:top w:val="nil"/>
              <w:left w:val="nil"/>
              <w:bottom w:val="single" w:sz="4" w:space="0" w:color="auto"/>
              <w:right w:val="single" w:sz="4" w:space="0" w:color="auto"/>
            </w:tcBorders>
            <w:shd w:val="clear" w:color="000000" w:fill="FFFFFF"/>
            <w:vAlign w:val="center"/>
            <w:hideMark/>
          </w:tcPr>
          <w:p w14:paraId="52ABC12E"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434,95</w:t>
            </w:r>
          </w:p>
        </w:tc>
        <w:tc>
          <w:tcPr>
            <w:tcW w:w="1395" w:type="dxa"/>
            <w:tcBorders>
              <w:top w:val="nil"/>
              <w:left w:val="nil"/>
              <w:bottom w:val="single" w:sz="4" w:space="0" w:color="auto"/>
              <w:right w:val="single" w:sz="8" w:space="0" w:color="auto"/>
            </w:tcBorders>
            <w:shd w:val="clear" w:color="000000" w:fill="FFFFFF"/>
            <w:noWrap/>
            <w:vAlign w:val="center"/>
            <w:hideMark/>
          </w:tcPr>
          <w:p w14:paraId="221ED303" w14:textId="1DDE6C9F" w:rsidR="008C357B" w:rsidRPr="008C357B" w:rsidRDefault="008C357B" w:rsidP="00F13D30">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4 120 194,36</w:t>
            </w:r>
          </w:p>
        </w:tc>
      </w:tr>
      <w:tr w:rsidR="008C357B" w:rsidRPr="008C357B" w14:paraId="64098136" w14:textId="77777777" w:rsidTr="00F13D30">
        <w:trPr>
          <w:trHeight w:val="337"/>
        </w:trPr>
        <w:tc>
          <w:tcPr>
            <w:tcW w:w="376" w:type="dxa"/>
            <w:tcBorders>
              <w:top w:val="nil"/>
              <w:left w:val="single" w:sz="8" w:space="0" w:color="auto"/>
              <w:bottom w:val="single" w:sz="4" w:space="0" w:color="auto"/>
              <w:right w:val="single" w:sz="8" w:space="0" w:color="auto"/>
            </w:tcBorders>
            <w:shd w:val="clear" w:color="auto" w:fill="auto"/>
            <w:noWrap/>
            <w:vAlign w:val="center"/>
            <w:hideMark/>
          </w:tcPr>
          <w:p w14:paraId="5BFDE00B"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5</w:t>
            </w:r>
          </w:p>
        </w:tc>
        <w:tc>
          <w:tcPr>
            <w:tcW w:w="2024" w:type="dxa"/>
            <w:tcBorders>
              <w:top w:val="nil"/>
              <w:left w:val="nil"/>
              <w:bottom w:val="single" w:sz="4" w:space="0" w:color="auto"/>
              <w:right w:val="nil"/>
            </w:tcBorders>
            <w:shd w:val="clear" w:color="auto" w:fill="auto"/>
            <w:vAlign w:val="center"/>
            <w:hideMark/>
          </w:tcPr>
          <w:p w14:paraId="3588F63D"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влажная уборка ЭД9МК</w:t>
            </w:r>
          </w:p>
        </w:tc>
        <w:tc>
          <w:tcPr>
            <w:tcW w:w="1046" w:type="dxa"/>
            <w:tcBorders>
              <w:top w:val="nil"/>
              <w:left w:val="single" w:sz="4" w:space="0" w:color="auto"/>
              <w:bottom w:val="single" w:sz="4" w:space="0" w:color="auto"/>
              <w:right w:val="nil"/>
            </w:tcBorders>
            <w:shd w:val="clear" w:color="auto" w:fill="auto"/>
            <w:vAlign w:val="center"/>
            <w:hideMark/>
          </w:tcPr>
          <w:p w14:paraId="625B5FBE"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ЭПС</w:t>
            </w:r>
          </w:p>
        </w:tc>
        <w:tc>
          <w:tcPr>
            <w:tcW w:w="1100" w:type="dxa"/>
            <w:tcBorders>
              <w:top w:val="nil"/>
              <w:left w:val="single" w:sz="8" w:space="0" w:color="auto"/>
              <w:bottom w:val="single" w:sz="4" w:space="0" w:color="auto"/>
              <w:right w:val="nil"/>
            </w:tcBorders>
            <w:shd w:val="clear" w:color="auto" w:fill="auto"/>
            <w:noWrap/>
            <w:vAlign w:val="center"/>
            <w:hideMark/>
          </w:tcPr>
          <w:p w14:paraId="6674F734"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 </w:t>
            </w:r>
          </w:p>
        </w:tc>
        <w:tc>
          <w:tcPr>
            <w:tcW w:w="1100" w:type="dxa"/>
            <w:tcBorders>
              <w:top w:val="nil"/>
              <w:left w:val="single" w:sz="8" w:space="0" w:color="auto"/>
              <w:bottom w:val="single" w:sz="4" w:space="0" w:color="auto"/>
              <w:right w:val="single" w:sz="8" w:space="0" w:color="auto"/>
            </w:tcBorders>
            <w:shd w:val="clear" w:color="auto" w:fill="auto"/>
            <w:vAlign w:val="center"/>
            <w:hideMark/>
          </w:tcPr>
          <w:p w14:paraId="303C7769"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1272</w:t>
            </w:r>
          </w:p>
        </w:tc>
        <w:tc>
          <w:tcPr>
            <w:tcW w:w="1220" w:type="dxa"/>
            <w:tcBorders>
              <w:top w:val="nil"/>
              <w:left w:val="nil"/>
              <w:bottom w:val="single" w:sz="4" w:space="0" w:color="auto"/>
              <w:right w:val="single" w:sz="8" w:space="0" w:color="auto"/>
            </w:tcBorders>
            <w:shd w:val="clear" w:color="auto" w:fill="auto"/>
            <w:vAlign w:val="center"/>
            <w:hideMark/>
          </w:tcPr>
          <w:p w14:paraId="1ABDB1BE"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1248</w:t>
            </w:r>
          </w:p>
        </w:tc>
        <w:tc>
          <w:tcPr>
            <w:tcW w:w="980" w:type="dxa"/>
            <w:tcBorders>
              <w:top w:val="nil"/>
              <w:left w:val="nil"/>
              <w:bottom w:val="single" w:sz="4" w:space="0" w:color="auto"/>
              <w:right w:val="nil"/>
            </w:tcBorders>
            <w:shd w:val="clear" w:color="auto" w:fill="auto"/>
            <w:vAlign w:val="center"/>
            <w:hideMark/>
          </w:tcPr>
          <w:p w14:paraId="7A587B25"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1248</w:t>
            </w:r>
          </w:p>
        </w:tc>
        <w:tc>
          <w:tcPr>
            <w:tcW w:w="1180" w:type="dxa"/>
            <w:tcBorders>
              <w:top w:val="nil"/>
              <w:left w:val="single" w:sz="8" w:space="0" w:color="auto"/>
              <w:bottom w:val="single" w:sz="4" w:space="0" w:color="auto"/>
              <w:right w:val="single" w:sz="4" w:space="0" w:color="auto"/>
            </w:tcBorders>
            <w:shd w:val="clear" w:color="auto" w:fill="auto"/>
            <w:noWrap/>
            <w:vAlign w:val="center"/>
            <w:hideMark/>
          </w:tcPr>
          <w:p w14:paraId="2F793254" w14:textId="77777777" w:rsidR="008C357B" w:rsidRPr="008C357B" w:rsidRDefault="008C357B" w:rsidP="008C357B">
            <w:pPr>
              <w:spacing w:after="0" w:line="240" w:lineRule="auto"/>
              <w:jc w:val="center"/>
              <w:rPr>
                <w:rFonts w:ascii="Times New Roman" w:eastAsia="Times New Roman" w:hAnsi="Times New Roman" w:cs="Times New Roman"/>
                <w:i/>
                <w:iCs/>
                <w:sz w:val="16"/>
                <w:szCs w:val="16"/>
                <w:lang w:eastAsia="ru-RU"/>
              </w:rPr>
            </w:pPr>
            <w:r w:rsidRPr="008C357B">
              <w:rPr>
                <w:rFonts w:ascii="Times New Roman" w:eastAsia="Times New Roman" w:hAnsi="Times New Roman" w:cs="Times New Roman"/>
                <w:i/>
                <w:iCs/>
                <w:sz w:val="16"/>
                <w:szCs w:val="16"/>
                <w:lang w:eastAsia="ru-RU"/>
              </w:rPr>
              <w:t>398,30</w:t>
            </w:r>
          </w:p>
        </w:tc>
        <w:tc>
          <w:tcPr>
            <w:tcW w:w="1300" w:type="dxa"/>
            <w:tcBorders>
              <w:top w:val="nil"/>
              <w:left w:val="nil"/>
              <w:bottom w:val="single" w:sz="4" w:space="0" w:color="auto"/>
              <w:right w:val="single" w:sz="8" w:space="0" w:color="auto"/>
            </w:tcBorders>
            <w:shd w:val="clear" w:color="auto" w:fill="auto"/>
            <w:noWrap/>
            <w:vAlign w:val="center"/>
            <w:hideMark/>
          </w:tcPr>
          <w:p w14:paraId="578C8BF8"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607 965,12</w:t>
            </w:r>
          </w:p>
        </w:tc>
        <w:tc>
          <w:tcPr>
            <w:tcW w:w="1180" w:type="dxa"/>
            <w:tcBorders>
              <w:top w:val="nil"/>
              <w:left w:val="nil"/>
              <w:bottom w:val="single" w:sz="4" w:space="0" w:color="auto"/>
              <w:right w:val="nil"/>
            </w:tcBorders>
            <w:shd w:val="clear" w:color="000000" w:fill="FFFFFF"/>
            <w:noWrap/>
            <w:vAlign w:val="center"/>
            <w:hideMark/>
          </w:tcPr>
          <w:p w14:paraId="45E27F90"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416,22</w:t>
            </w:r>
          </w:p>
        </w:tc>
        <w:tc>
          <w:tcPr>
            <w:tcW w:w="1200" w:type="dxa"/>
            <w:tcBorders>
              <w:top w:val="nil"/>
              <w:left w:val="single" w:sz="4" w:space="0" w:color="auto"/>
              <w:bottom w:val="single" w:sz="4" w:space="0" w:color="auto"/>
              <w:right w:val="single" w:sz="8" w:space="0" w:color="auto"/>
            </w:tcBorders>
            <w:shd w:val="clear" w:color="000000" w:fill="FFFFFF"/>
            <w:vAlign w:val="center"/>
            <w:hideMark/>
          </w:tcPr>
          <w:p w14:paraId="1D448251"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623 331,07</w:t>
            </w:r>
          </w:p>
        </w:tc>
        <w:tc>
          <w:tcPr>
            <w:tcW w:w="1198" w:type="dxa"/>
            <w:tcBorders>
              <w:top w:val="nil"/>
              <w:left w:val="nil"/>
              <w:bottom w:val="single" w:sz="4" w:space="0" w:color="auto"/>
              <w:right w:val="single" w:sz="4" w:space="0" w:color="auto"/>
            </w:tcBorders>
            <w:shd w:val="clear" w:color="000000" w:fill="FFFFFF"/>
            <w:vAlign w:val="center"/>
            <w:hideMark/>
          </w:tcPr>
          <w:p w14:paraId="68483072"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434,95</w:t>
            </w:r>
          </w:p>
        </w:tc>
        <w:tc>
          <w:tcPr>
            <w:tcW w:w="1395" w:type="dxa"/>
            <w:tcBorders>
              <w:top w:val="nil"/>
              <w:left w:val="nil"/>
              <w:bottom w:val="single" w:sz="4" w:space="0" w:color="auto"/>
              <w:right w:val="single" w:sz="8" w:space="0" w:color="auto"/>
            </w:tcBorders>
            <w:shd w:val="clear" w:color="000000" w:fill="FFFFFF"/>
            <w:noWrap/>
            <w:vAlign w:val="center"/>
            <w:hideMark/>
          </w:tcPr>
          <w:p w14:paraId="34776925" w14:textId="228158CA" w:rsidR="008C357B" w:rsidRPr="008C357B" w:rsidRDefault="008C357B" w:rsidP="00F13D30">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651 381,12</w:t>
            </w:r>
          </w:p>
        </w:tc>
      </w:tr>
      <w:tr w:rsidR="008C357B" w:rsidRPr="008C357B" w14:paraId="39A79696" w14:textId="77777777" w:rsidTr="00F13D30">
        <w:trPr>
          <w:trHeight w:val="271"/>
        </w:trPr>
        <w:tc>
          <w:tcPr>
            <w:tcW w:w="376" w:type="dxa"/>
            <w:tcBorders>
              <w:top w:val="nil"/>
              <w:left w:val="single" w:sz="8" w:space="0" w:color="auto"/>
              <w:bottom w:val="single" w:sz="4" w:space="0" w:color="auto"/>
              <w:right w:val="single" w:sz="8" w:space="0" w:color="auto"/>
            </w:tcBorders>
            <w:shd w:val="clear" w:color="auto" w:fill="auto"/>
            <w:noWrap/>
            <w:vAlign w:val="center"/>
            <w:hideMark/>
          </w:tcPr>
          <w:p w14:paraId="5BAEED7A"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6</w:t>
            </w:r>
          </w:p>
        </w:tc>
        <w:tc>
          <w:tcPr>
            <w:tcW w:w="2024" w:type="dxa"/>
            <w:tcBorders>
              <w:top w:val="nil"/>
              <w:left w:val="nil"/>
              <w:bottom w:val="single" w:sz="4" w:space="0" w:color="auto"/>
              <w:right w:val="nil"/>
            </w:tcBorders>
            <w:shd w:val="clear" w:color="auto" w:fill="auto"/>
            <w:vAlign w:val="center"/>
            <w:hideMark/>
          </w:tcPr>
          <w:p w14:paraId="60D93AA2"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Уборка в пути следования</w:t>
            </w:r>
          </w:p>
        </w:tc>
        <w:tc>
          <w:tcPr>
            <w:tcW w:w="1046" w:type="dxa"/>
            <w:tcBorders>
              <w:top w:val="nil"/>
              <w:left w:val="single" w:sz="4" w:space="0" w:color="auto"/>
              <w:bottom w:val="single" w:sz="4" w:space="0" w:color="auto"/>
              <w:right w:val="nil"/>
            </w:tcBorders>
            <w:shd w:val="clear" w:color="auto" w:fill="auto"/>
            <w:vAlign w:val="center"/>
            <w:hideMark/>
          </w:tcPr>
          <w:p w14:paraId="08AB467A"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ЭПС</w:t>
            </w:r>
          </w:p>
        </w:tc>
        <w:tc>
          <w:tcPr>
            <w:tcW w:w="1100" w:type="dxa"/>
            <w:tcBorders>
              <w:top w:val="nil"/>
              <w:left w:val="single" w:sz="8" w:space="0" w:color="auto"/>
              <w:bottom w:val="single" w:sz="4" w:space="0" w:color="auto"/>
              <w:right w:val="nil"/>
            </w:tcBorders>
            <w:shd w:val="clear" w:color="auto" w:fill="auto"/>
            <w:noWrap/>
            <w:vAlign w:val="center"/>
            <w:hideMark/>
          </w:tcPr>
          <w:p w14:paraId="2DBB5FD5"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 </w:t>
            </w:r>
          </w:p>
        </w:tc>
        <w:tc>
          <w:tcPr>
            <w:tcW w:w="1100" w:type="dxa"/>
            <w:tcBorders>
              <w:top w:val="nil"/>
              <w:left w:val="single" w:sz="8" w:space="0" w:color="auto"/>
              <w:bottom w:val="single" w:sz="4" w:space="0" w:color="auto"/>
              <w:right w:val="single" w:sz="8" w:space="0" w:color="auto"/>
            </w:tcBorders>
            <w:shd w:val="clear" w:color="auto" w:fill="auto"/>
            <w:vAlign w:val="center"/>
            <w:hideMark/>
          </w:tcPr>
          <w:p w14:paraId="085839FC"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2920</w:t>
            </w:r>
          </w:p>
        </w:tc>
        <w:tc>
          <w:tcPr>
            <w:tcW w:w="1220" w:type="dxa"/>
            <w:tcBorders>
              <w:top w:val="nil"/>
              <w:left w:val="nil"/>
              <w:bottom w:val="single" w:sz="4" w:space="0" w:color="auto"/>
              <w:right w:val="nil"/>
            </w:tcBorders>
            <w:shd w:val="clear" w:color="auto" w:fill="auto"/>
            <w:vAlign w:val="center"/>
            <w:hideMark/>
          </w:tcPr>
          <w:p w14:paraId="3BB53697"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2920</w:t>
            </w:r>
          </w:p>
        </w:tc>
        <w:tc>
          <w:tcPr>
            <w:tcW w:w="980" w:type="dxa"/>
            <w:tcBorders>
              <w:top w:val="nil"/>
              <w:left w:val="single" w:sz="8" w:space="0" w:color="auto"/>
              <w:bottom w:val="single" w:sz="4" w:space="0" w:color="auto"/>
              <w:right w:val="nil"/>
            </w:tcBorders>
            <w:shd w:val="clear" w:color="auto" w:fill="auto"/>
            <w:vAlign w:val="center"/>
            <w:hideMark/>
          </w:tcPr>
          <w:p w14:paraId="31FC019E"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2920</w:t>
            </w:r>
          </w:p>
        </w:tc>
        <w:tc>
          <w:tcPr>
            <w:tcW w:w="1180" w:type="dxa"/>
            <w:tcBorders>
              <w:top w:val="nil"/>
              <w:left w:val="single" w:sz="8" w:space="0" w:color="auto"/>
              <w:bottom w:val="single" w:sz="4" w:space="0" w:color="auto"/>
              <w:right w:val="single" w:sz="4" w:space="0" w:color="auto"/>
            </w:tcBorders>
            <w:shd w:val="clear" w:color="auto" w:fill="auto"/>
            <w:noWrap/>
            <w:vAlign w:val="center"/>
            <w:hideMark/>
          </w:tcPr>
          <w:p w14:paraId="2BD6DE2B" w14:textId="77777777" w:rsidR="008C357B" w:rsidRPr="008C357B" w:rsidRDefault="008C357B" w:rsidP="008C357B">
            <w:pPr>
              <w:spacing w:after="0" w:line="240" w:lineRule="auto"/>
              <w:jc w:val="center"/>
              <w:rPr>
                <w:rFonts w:ascii="Times New Roman" w:eastAsia="Times New Roman" w:hAnsi="Times New Roman" w:cs="Times New Roman"/>
                <w:i/>
                <w:iCs/>
                <w:sz w:val="16"/>
                <w:szCs w:val="16"/>
                <w:lang w:eastAsia="ru-RU"/>
              </w:rPr>
            </w:pPr>
            <w:r w:rsidRPr="008C357B">
              <w:rPr>
                <w:rFonts w:ascii="Times New Roman" w:eastAsia="Times New Roman" w:hAnsi="Times New Roman" w:cs="Times New Roman"/>
                <w:i/>
                <w:iCs/>
                <w:sz w:val="16"/>
                <w:szCs w:val="16"/>
                <w:lang w:eastAsia="ru-RU"/>
              </w:rPr>
              <w:t>428,38</w:t>
            </w:r>
          </w:p>
        </w:tc>
        <w:tc>
          <w:tcPr>
            <w:tcW w:w="1300" w:type="dxa"/>
            <w:tcBorders>
              <w:top w:val="nil"/>
              <w:left w:val="nil"/>
              <w:bottom w:val="single" w:sz="4" w:space="0" w:color="auto"/>
              <w:right w:val="single" w:sz="8" w:space="0" w:color="auto"/>
            </w:tcBorders>
            <w:shd w:val="clear" w:color="auto" w:fill="auto"/>
            <w:noWrap/>
            <w:vAlign w:val="center"/>
            <w:hideMark/>
          </w:tcPr>
          <w:p w14:paraId="6D15F44E"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1 501 043,52</w:t>
            </w:r>
          </w:p>
        </w:tc>
        <w:tc>
          <w:tcPr>
            <w:tcW w:w="1180" w:type="dxa"/>
            <w:tcBorders>
              <w:top w:val="nil"/>
              <w:left w:val="nil"/>
              <w:bottom w:val="single" w:sz="4" w:space="0" w:color="auto"/>
              <w:right w:val="nil"/>
            </w:tcBorders>
            <w:shd w:val="clear" w:color="000000" w:fill="FFFFFF"/>
            <w:noWrap/>
            <w:vAlign w:val="center"/>
            <w:hideMark/>
          </w:tcPr>
          <w:p w14:paraId="7E4A489F"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445,52</w:t>
            </w:r>
          </w:p>
        </w:tc>
        <w:tc>
          <w:tcPr>
            <w:tcW w:w="1200" w:type="dxa"/>
            <w:tcBorders>
              <w:top w:val="nil"/>
              <w:left w:val="single" w:sz="4" w:space="0" w:color="auto"/>
              <w:bottom w:val="single" w:sz="4" w:space="0" w:color="auto"/>
              <w:right w:val="single" w:sz="8" w:space="0" w:color="auto"/>
            </w:tcBorders>
            <w:shd w:val="clear" w:color="000000" w:fill="FFFFFF"/>
            <w:vAlign w:val="center"/>
            <w:hideMark/>
          </w:tcPr>
          <w:p w14:paraId="02D0F85F"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1 561 102,08</w:t>
            </w:r>
          </w:p>
        </w:tc>
        <w:tc>
          <w:tcPr>
            <w:tcW w:w="1198" w:type="dxa"/>
            <w:tcBorders>
              <w:top w:val="nil"/>
              <w:left w:val="nil"/>
              <w:bottom w:val="single" w:sz="4" w:space="0" w:color="auto"/>
              <w:right w:val="single" w:sz="4" w:space="0" w:color="auto"/>
            </w:tcBorders>
            <w:shd w:val="clear" w:color="000000" w:fill="FFFFFF"/>
            <w:vAlign w:val="center"/>
            <w:hideMark/>
          </w:tcPr>
          <w:p w14:paraId="25D50AB0"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463,34</w:t>
            </w:r>
          </w:p>
        </w:tc>
        <w:tc>
          <w:tcPr>
            <w:tcW w:w="1395" w:type="dxa"/>
            <w:tcBorders>
              <w:top w:val="nil"/>
              <w:left w:val="nil"/>
              <w:bottom w:val="single" w:sz="4" w:space="0" w:color="auto"/>
              <w:right w:val="single" w:sz="8" w:space="0" w:color="auto"/>
            </w:tcBorders>
            <w:shd w:val="clear" w:color="000000" w:fill="FFFFFF"/>
            <w:noWrap/>
            <w:vAlign w:val="center"/>
            <w:hideMark/>
          </w:tcPr>
          <w:p w14:paraId="7907C1ED" w14:textId="1A142318" w:rsidR="008C357B" w:rsidRPr="008C357B" w:rsidRDefault="008C357B" w:rsidP="00F13D30">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1 623 543,36</w:t>
            </w:r>
          </w:p>
        </w:tc>
      </w:tr>
      <w:tr w:rsidR="008C357B" w:rsidRPr="008C357B" w14:paraId="1BD413D3" w14:textId="77777777" w:rsidTr="00F13D30">
        <w:trPr>
          <w:trHeight w:val="225"/>
        </w:trPr>
        <w:tc>
          <w:tcPr>
            <w:tcW w:w="376" w:type="dxa"/>
            <w:tcBorders>
              <w:top w:val="nil"/>
              <w:left w:val="single" w:sz="8" w:space="0" w:color="auto"/>
              <w:bottom w:val="single" w:sz="4" w:space="0" w:color="auto"/>
              <w:right w:val="single" w:sz="8" w:space="0" w:color="auto"/>
            </w:tcBorders>
            <w:shd w:val="clear" w:color="auto" w:fill="auto"/>
            <w:noWrap/>
            <w:vAlign w:val="center"/>
            <w:hideMark/>
          </w:tcPr>
          <w:p w14:paraId="6D48CB23"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7</w:t>
            </w:r>
          </w:p>
        </w:tc>
        <w:tc>
          <w:tcPr>
            <w:tcW w:w="2024" w:type="dxa"/>
            <w:tcBorders>
              <w:top w:val="nil"/>
              <w:left w:val="nil"/>
              <w:bottom w:val="single" w:sz="4" w:space="0" w:color="auto"/>
              <w:right w:val="single" w:sz="4" w:space="0" w:color="auto"/>
            </w:tcBorders>
            <w:shd w:val="clear" w:color="000000" w:fill="FFFFFF"/>
            <w:vAlign w:val="center"/>
            <w:hideMark/>
          </w:tcPr>
          <w:p w14:paraId="1CA5E4F8"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Сухая уборка</w:t>
            </w:r>
          </w:p>
        </w:tc>
        <w:tc>
          <w:tcPr>
            <w:tcW w:w="1046" w:type="dxa"/>
            <w:tcBorders>
              <w:top w:val="nil"/>
              <w:left w:val="nil"/>
              <w:bottom w:val="single" w:sz="4" w:space="0" w:color="auto"/>
              <w:right w:val="nil"/>
            </w:tcBorders>
            <w:shd w:val="clear" w:color="000000" w:fill="FFFFFF"/>
            <w:vAlign w:val="center"/>
            <w:hideMark/>
          </w:tcPr>
          <w:p w14:paraId="234DBD43"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РА-2</w:t>
            </w:r>
          </w:p>
        </w:tc>
        <w:tc>
          <w:tcPr>
            <w:tcW w:w="1100" w:type="dxa"/>
            <w:tcBorders>
              <w:top w:val="nil"/>
              <w:left w:val="single" w:sz="8" w:space="0" w:color="auto"/>
              <w:bottom w:val="single" w:sz="4" w:space="0" w:color="auto"/>
              <w:right w:val="nil"/>
            </w:tcBorders>
            <w:shd w:val="clear" w:color="000000" w:fill="FFFFFF"/>
            <w:noWrap/>
            <w:vAlign w:val="center"/>
            <w:hideMark/>
          </w:tcPr>
          <w:p w14:paraId="78626B88"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 </w:t>
            </w:r>
          </w:p>
        </w:tc>
        <w:tc>
          <w:tcPr>
            <w:tcW w:w="1100" w:type="dxa"/>
            <w:tcBorders>
              <w:top w:val="nil"/>
              <w:left w:val="single" w:sz="8" w:space="0" w:color="auto"/>
              <w:bottom w:val="single" w:sz="4" w:space="0" w:color="auto"/>
              <w:right w:val="single" w:sz="8" w:space="0" w:color="auto"/>
            </w:tcBorders>
            <w:shd w:val="clear" w:color="auto" w:fill="auto"/>
            <w:vAlign w:val="center"/>
            <w:hideMark/>
          </w:tcPr>
          <w:p w14:paraId="72C44973"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1682</w:t>
            </w:r>
          </w:p>
        </w:tc>
        <w:tc>
          <w:tcPr>
            <w:tcW w:w="1220" w:type="dxa"/>
            <w:tcBorders>
              <w:top w:val="nil"/>
              <w:left w:val="nil"/>
              <w:bottom w:val="single" w:sz="4" w:space="0" w:color="auto"/>
              <w:right w:val="nil"/>
            </w:tcBorders>
            <w:shd w:val="clear" w:color="auto" w:fill="auto"/>
            <w:vAlign w:val="center"/>
            <w:hideMark/>
          </w:tcPr>
          <w:p w14:paraId="6F42A328"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1676</w:t>
            </w:r>
          </w:p>
        </w:tc>
        <w:tc>
          <w:tcPr>
            <w:tcW w:w="980" w:type="dxa"/>
            <w:tcBorders>
              <w:top w:val="nil"/>
              <w:left w:val="single" w:sz="8" w:space="0" w:color="auto"/>
              <w:bottom w:val="single" w:sz="4" w:space="0" w:color="auto"/>
              <w:right w:val="nil"/>
            </w:tcBorders>
            <w:shd w:val="clear" w:color="auto" w:fill="auto"/>
            <w:vAlign w:val="center"/>
            <w:hideMark/>
          </w:tcPr>
          <w:p w14:paraId="6A7A2266"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1664</w:t>
            </w:r>
          </w:p>
        </w:tc>
        <w:tc>
          <w:tcPr>
            <w:tcW w:w="1180" w:type="dxa"/>
            <w:tcBorders>
              <w:top w:val="nil"/>
              <w:left w:val="single" w:sz="8" w:space="0" w:color="auto"/>
              <w:bottom w:val="single" w:sz="4" w:space="0" w:color="auto"/>
              <w:right w:val="single" w:sz="4" w:space="0" w:color="auto"/>
            </w:tcBorders>
            <w:shd w:val="clear" w:color="auto" w:fill="auto"/>
            <w:noWrap/>
            <w:vAlign w:val="center"/>
            <w:hideMark/>
          </w:tcPr>
          <w:p w14:paraId="6A86A068" w14:textId="77777777" w:rsidR="008C357B" w:rsidRPr="008C357B" w:rsidRDefault="008C357B" w:rsidP="008C357B">
            <w:pPr>
              <w:spacing w:after="0" w:line="240" w:lineRule="auto"/>
              <w:jc w:val="center"/>
              <w:rPr>
                <w:rFonts w:ascii="Times New Roman" w:eastAsia="Times New Roman" w:hAnsi="Times New Roman" w:cs="Times New Roman"/>
                <w:i/>
                <w:iCs/>
                <w:sz w:val="16"/>
                <w:szCs w:val="16"/>
                <w:lang w:eastAsia="ru-RU"/>
              </w:rPr>
            </w:pPr>
            <w:r w:rsidRPr="008C357B">
              <w:rPr>
                <w:rFonts w:ascii="Times New Roman" w:eastAsia="Times New Roman" w:hAnsi="Times New Roman" w:cs="Times New Roman"/>
                <w:i/>
                <w:iCs/>
                <w:sz w:val="16"/>
                <w:szCs w:val="16"/>
                <w:lang w:eastAsia="ru-RU"/>
              </w:rPr>
              <w:t>122,41</w:t>
            </w:r>
          </w:p>
        </w:tc>
        <w:tc>
          <w:tcPr>
            <w:tcW w:w="1300" w:type="dxa"/>
            <w:tcBorders>
              <w:top w:val="nil"/>
              <w:left w:val="nil"/>
              <w:bottom w:val="single" w:sz="4" w:space="0" w:color="auto"/>
              <w:right w:val="single" w:sz="8" w:space="0" w:color="auto"/>
            </w:tcBorders>
            <w:shd w:val="clear" w:color="auto" w:fill="auto"/>
            <w:noWrap/>
            <w:vAlign w:val="center"/>
            <w:hideMark/>
          </w:tcPr>
          <w:p w14:paraId="49C4B190"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247 072,34</w:t>
            </w:r>
          </w:p>
        </w:tc>
        <w:tc>
          <w:tcPr>
            <w:tcW w:w="1180" w:type="dxa"/>
            <w:tcBorders>
              <w:top w:val="nil"/>
              <w:left w:val="nil"/>
              <w:bottom w:val="single" w:sz="4" w:space="0" w:color="auto"/>
              <w:right w:val="nil"/>
            </w:tcBorders>
            <w:shd w:val="clear" w:color="000000" w:fill="FFFFFF"/>
            <w:noWrap/>
            <w:vAlign w:val="center"/>
            <w:hideMark/>
          </w:tcPr>
          <w:p w14:paraId="19DCBDDA"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127,92</w:t>
            </w:r>
          </w:p>
        </w:tc>
        <w:tc>
          <w:tcPr>
            <w:tcW w:w="1200" w:type="dxa"/>
            <w:tcBorders>
              <w:top w:val="nil"/>
              <w:left w:val="single" w:sz="4" w:space="0" w:color="auto"/>
              <w:bottom w:val="single" w:sz="4" w:space="0" w:color="auto"/>
              <w:right w:val="single" w:sz="8" w:space="0" w:color="auto"/>
            </w:tcBorders>
            <w:shd w:val="clear" w:color="000000" w:fill="FFFFFF"/>
            <w:vAlign w:val="center"/>
            <w:hideMark/>
          </w:tcPr>
          <w:p w14:paraId="446C142F"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257 272,70</w:t>
            </w:r>
          </w:p>
        </w:tc>
        <w:tc>
          <w:tcPr>
            <w:tcW w:w="1198" w:type="dxa"/>
            <w:tcBorders>
              <w:top w:val="nil"/>
              <w:left w:val="nil"/>
              <w:bottom w:val="single" w:sz="4" w:space="0" w:color="auto"/>
              <w:right w:val="single" w:sz="4" w:space="0" w:color="auto"/>
            </w:tcBorders>
            <w:shd w:val="clear" w:color="000000" w:fill="FFFFFF"/>
            <w:vAlign w:val="center"/>
            <w:hideMark/>
          </w:tcPr>
          <w:p w14:paraId="014F2D90"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133,68</w:t>
            </w:r>
          </w:p>
        </w:tc>
        <w:tc>
          <w:tcPr>
            <w:tcW w:w="1395" w:type="dxa"/>
            <w:tcBorders>
              <w:top w:val="nil"/>
              <w:left w:val="nil"/>
              <w:bottom w:val="single" w:sz="4" w:space="0" w:color="auto"/>
              <w:right w:val="single" w:sz="8" w:space="0" w:color="auto"/>
            </w:tcBorders>
            <w:shd w:val="clear" w:color="000000" w:fill="FFFFFF"/>
            <w:noWrap/>
            <w:vAlign w:val="center"/>
            <w:hideMark/>
          </w:tcPr>
          <w:p w14:paraId="5593A2A9" w14:textId="51A3532D" w:rsidR="008C357B" w:rsidRPr="008C357B" w:rsidRDefault="008C357B" w:rsidP="00F13D30">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266 932,22</w:t>
            </w:r>
          </w:p>
        </w:tc>
      </w:tr>
      <w:tr w:rsidR="008C357B" w:rsidRPr="008C357B" w14:paraId="627BF981" w14:textId="77777777" w:rsidTr="00F13D30">
        <w:trPr>
          <w:trHeight w:val="435"/>
        </w:trPr>
        <w:tc>
          <w:tcPr>
            <w:tcW w:w="376" w:type="dxa"/>
            <w:tcBorders>
              <w:top w:val="nil"/>
              <w:left w:val="single" w:sz="8" w:space="0" w:color="auto"/>
              <w:bottom w:val="single" w:sz="4" w:space="0" w:color="auto"/>
              <w:right w:val="single" w:sz="8" w:space="0" w:color="auto"/>
            </w:tcBorders>
            <w:shd w:val="clear" w:color="auto" w:fill="auto"/>
            <w:noWrap/>
            <w:vAlign w:val="center"/>
            <w:hideMark/>
          </w:tcPr>
          <w:p w14:paraId="32095035"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8</w:t>
            </w:r>
          </w:p>
        </w:tc>
        <w:tc>
          <w:tcPr>
            <w:tcW w:w="2024" w:type="dxa"/>
            <w:tcBorders>
              <w:top w:val="nil"/>
              <w:left w:val="nil"/>
              <w:bottom w:val="single" w:sz="4" w:space="0" w:color="auto"/>
              <w:right w:val="nil"/>
            </w:tcBorders>
            <w:shd w:val="clear" w:color="000000" w:fill="FFFFFF"/>
            <w:vAlign w:val="center"/>
            <w:hideMark/>
          </w:tcPr>
          <w:p w14:paraId="2A56D0D4"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Влажная уборка</w:t>
            </w:r>
          </w:p>
        </w:tc>
        <w:tc>
          <w:tcPr>
            <w:tcW w:w="1046" w:type="dxa"/>
            <w:tcBorders>
              <w:top w:val="nil"/>
              <w:left w:val="single" w:sz="4" w:space="0" w:color="auto"/>
              <w:bottom w:val="single" w:sz="4" w:space="0" w:color="auto"/>
              <w:right w:val="nil"/>
            </w:tcBorders>
            <w:shd w:val="clear" w:color="000000" w:fill="FFFFFF"/>
            <w:vAlign w:val="center"/>
            <w:hideMark/>
          </w:tcPr>
          <w:p w14:paraId="5F962B1B"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РА-</w:t>
            </w:r>
            <w:proofErr w:type="gramStart"/>
            <w:r w:rsidRPr="008C357B">
              <w:rPr>
                <w:rFonts w:ascii="Times New Roman" w:eastAsia="Times New Roman" w:hAnsi="Times New Roman" w:cs="Times New Roman"/>
                <w:color w:val="000000"/>
                <w:sz w:val="16"/>
                <w:szCs w:val="16"/>
                <w:lang w:eastAsia="ru-RU"/>
              </w:rPr>
              <w:t>2,Ра</w:t>
            </w:r>
            <w:proofErr w:type="gramEnd"/>
            <w:r w:rsidRPr="008C357B">
              <w:rPr>
                <w:rFonts w:ascii="Times New Roman" w:eastAsia="Times New Roman" w:hAnsi="Times New Roman" w:cs="Times New Roman"/>
                <w:color w:val="000000"/>
                <w:sz w:val="16"/>
                <w:szCs w:val="16"/>
                <w:lang w:eastAsia="ru-RU"/>
              </w:rPr>
              <w:t>-3</w:t>
            </w:r>
          </w:p>
        </w:tc>
        <w:tc>
          <w:tcPr>
            <w:tcW w:w="1100" w:type="dxa"/>
            <w:tcBorders>
              <w:top w:val="nil"/>
              <w:left w:val="single" w:sz="8" w:space="0" w:color="auto"/>
              <w:bottom w:val="single" w:sz="4" w:space="0" w:color="auto"/>
              <w:right w:val="nil"/>
            </w:tcBorders>
            <w:shd w:val="clear" w:color="000000" w:fill="FFFFFF"/>
            <w:noWrap/>
            <w:vAlign w:val="center"/>
            <w:hideMark/>
          </w:tcPr>
          <w:p w14:paraId="1F009FB3"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 </w:t>
            </w:r>
          </w:p>
        </w:tc>
        <w:tc>
          <w:tcPr>
            <w:tcW w:w="1100" w:type="dxa"/>
            <w:tcBorders>
              <w:top w:val="nil"/>
              <w:left w:val="single" w:sz="8" w:space="0" w:color="auto"/>
              <w:bottom w:val="single" w:sz="4" w:space="0" w:color="auto"/>
              <w:right w:val="single" w:sz="8" w:space="0" w:color="auto"/>
            </w:tcBorders>
            <w:shd w:val="clear" w:color="auto" w:fill="auto"/>
            <w:vAlign w:val="center"/>
            <w:hideMark/>
          </w:tcPr>
          <w:p w14:paraId="75FB5749"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4782</w:t>
            </w:r>
          </w:p>
        </w:tc>
        <w:tc>
          <w:tcPr>
            <w:tcW w:w="1220" w:type="dxa"/>
            <w:tcBorders>
              <w:top w:val="nil"/>
              <w:left w:val="nil"/>
              <w:bottom w:val="single" w:sz="4" w:space="0" w:color="auto"/>
              <w:right w:val="nil"/>
            </w:tcBorders>
            <w:shd w:val="clear" w:color="auto" w:fill="auto"/>
            <w:vAlign w:val="center"/>
            <w:hideMark/>
          </w:tcPr>
          <w:p w14:paraId="465093BD"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4782</w:t>
            </w:r>
          </w:p>
        </w:tc>
        <w:tc>
          <w:tcPr>
            <w:tcW w:w="980" w:type="dxa"/>
            <w:tcBorders>
              <w:top w:val="nil"/>
              <w:left w:val="single" w:sz="8" w:space="0" w:color="auto"/>
              <w:bottom w:val="single" w:sz="4" w:space="0" w:color="auto"/>
              <w:right w:val="nil"/>
            </w:tcBorders>
            <w:shd w:val="clear" w:color="auto" w:fill="auto"/>
            <w:vAlign w:val="center"/>
            <w:hideMark/>
          </w:tcPr>
          <w:p w14:paraId="1C409C32"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4770</w:t>
            </w:r>
          </w:p>
        </w:tc>
        <w:tc>
          <w:tcPr>
            <w:tcW w:w="1180" w:type="dxa"/>
            <w:tcBorders>
              <w:top w:val="nil"/>
              <w:left w:val="single" w:sz="8" w:space="0" w:color="auto"/>
              <w:bottom w:val="single" w:sz="4" w:space="0" w:color="auto"/>
              <w:right w:val="single" w:sz="4" w:space="0" w:color="auto"/>
            </w:tcBorders>
            <w:shd w:val="clear" w:color="auto" w:fill="auto"/>
            <w:noWrap/>
            <w:vAlign w:val="center"/>
            <w:hideMark/>
          </w:tcPr>
          <w:p w14:paraId="75B4D82B" w14:textId="77777777" w:rsidR="008C357B" w:rsidRPr="008C357B" w:rsidRDefault="008C357B" w:rsidP="008C357B">
            <w:pPr>
              <w:spacing w:after="0" w:line="240" w:lineRule="auto"/>
              <w:jc w:val="center"/>
              <w:rPr>
                <w:rFonts w:ascii="Times New Roman" w:eastAsia="Times New Roman" w:hAnsi="Times New Roman" w:cs="Times New Roman"/>
                <w:i/>
                <w:iCs/>
                <w:sz w:val="16"/>
                <w:szCs w:val="16"/>
                <w:lang w:eastAsia="ru-RU"/>
              </w:rPr>
            </w:pPr>
            <w:r w:rsidRPr="008C357B">
              <w:rPr>
                <w:rFonts w:ascii="Times New Roman" w:eastAsia="Times New Roman" w:hAnsi="Times New Roman" w:cs="Times New Roman"/>
                <w:i/>
                <w:iCs/>
                <w:sz w:val="16"/>
                <w:szCs w:val="16"/>
                <w:lang w:eastAsia="ru-RU"/>
              </w:rPr>
              <w:t>403,53</w:t>
            </w:r>
          </w:p>
        </w:tc>
        <w:tc>
          <w:tcPr>
            <w:tcW w:w="1300" w:type="dxa"/>
            <w:tcBorders>
              <w:top w:val="nil"/>
              <w:left w:val="nil"/>
              <w:bottom w:val="single" w:sz="4" w:space="0" w:color="auto"/>
              <w:right w:val="single" w:sz="8" w:space="0" w:color="auto"/>
            </w:tcBorders>
            <w:shd w:val="clear" w:color="auto" w:fill="auto"/>
            <w:noWrap/>
            <w:vAlign w:val="center"/>
            <w:hideMark/>
          </w:tcPr>
          <w:p w14:paraId="35D5D7B1"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2 315 616,55</w:t>
            </w:r>
          </w:p>
        </w:tc>
        <w:tc>
          <w:tcPr>
            <w:tcW w:w="1180" w:type="dxa"/>
            <w:tcBorders>
              <w:top w:val="nil"/>
              <w:left w:val="nil"/>
              <w:bottom w:val="single" w:sz="4" w:space="0" w:color="auto"/>
              <w:right w:val="nil"/>
            </w:tcBorders>
            <w:shd w:val="clear" w:color="000000" w:fill="FFFFFF"/>
            <w:noWrap/>
            <w:vAlign w:val="center"/>
            <w:hideMark/>
          </w:tcPr>
          <w:p w14:paraId="67C074B2"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421,69</w:t>
            </w:r>
          </w:p>
        </w:tc>
        <w:tc>
          <w:tcPr>
            <w:tcW w:w="1200" w:type="dxa"/>
            <w:tcBorders>
              <w:top w:val="nil"/>
              <w:left w:val="single" w:sz="4" w:space="0" w:color="auto"/>
              <w:bottom w:val="single" w:sz="4" w:space="0" w:color="auto"/>
              <w:right w:val="single" w:sz="8" w:space="0" w:color="auto"/>
            </w:tcBorders>
            <w:shd w:val="clear" w:color="000000" w:fill="FFFFFF"/>
            <w:vAlign w:val="center"/>
            <w:hideMark/>
          </w:tcPr>
          <w:p w14:paraId="5D49B0DF"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2 419 825,90</w:t>
            </w:r>
          </w:p>
        </w:tc>
        <w:tc>
          <w:tcPr>
            <w:tcW w:w="1198" w:type="dxa"/>
            <w:tcBorders>
              <w:top w:val="nil"/>
              <w:left w:val="nil"/>
              <w:bottom w:val="single" w:sz="4" w:space="0" w:color="auto"/>
              <w:right w:val="single" w:sz="4" w:space="0" w:color="auto"/>
            </w:tcBorders>
            <w:shd w:val="clear" w:color="000000" w:fill="FFFFFF"/>
            <w:vAlign w:val="center"/>
            <w:hideMark/>
          </w:tcPr>
          <w:p w14:paraId="6F133D8A"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440,67</w:t>
            </w:r>
          </w:p>
        </w:tc>
        <w:tc>
          <w:tcPr>
            <w:tcW w:w="1395" w:type="dxa"/>
            <w:tcBorders>
              <w:top w:val="nil"/>
              <w:left w:val="nil"/>
              <w:bottom w:val="single" w:sz="4" w:space="0" w:color="auto"/>
              <w:right w:val="single" w:sz="8" w:space="0" w:color="auto"/>
            </w:tcBorders>
            <w:shd w:val="clear" w:color="000000" w:fill="FFFFFF"/>
            <w:noWrap/>
            <w:vAlign w:val="center"/>
            <w:hideMark/>
          </w:tcPr>
          <w:p w14:paraId="502CD1DD" w14:textId="7810FA65" w:rsidR="008C357B" w:rsidRPr="008C357B" w:rsidRDefault="008C357B" w:rsidP="00F13D30">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2 522 395,08</w:t>
            </w:r>
          </w:p>
        </w:tc>
      </w:tr>
      <w:tr w:rsidR="008C357B" w:rsidRPr="008C357B" w14:paraId="123738FD" w14:textId="77777777" w:rsidTr="00F13D30">
        <w:trPr>
          <w:trHeight w:val="225"/>
        </w:trPr>
        <w:tc>
          <w:tcPr>
            <w:tcW w:w="376" w:type="dxa"/>
            <w:tcBorders>
              <w:top w:val="nil"/>
              <w:left w:val="single" w:sz="8" w:space="0" w:color="auto"/>
              <w:bottom w:val="single" w:sz="4" w:space="0" w:color="auto"/>
              <w:right w:val="single" w:sz="8" w:space="0" w:color="auto"/>
            </w:tcBorders>
            <w:shd w:val="clear" w:color="auto" w:fill="auto"/>
            <w:noWrap/>
            <w:vAlign w:val="center"/>
            <w:hideMark/>
          </w:tcPr>
          <w:p w14:paraId="491FAB1F"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9</w:t>
            </w:r>
          </w:p>
        </w:tc>
        <w:tc>
          <w:tcPr>
            <w:tcW w:w="2024" w:type="dxa"/>
            <w:tcBorders>
              <w:top w:val="nil"/>
              <w:left w:val="nil"/>
              <w:bottom w:val="single" w:sz="4" w:space="0" w:color="auto"/>
              <w:right w:val="single" w:sz="4" w:space="0" w:color="auto"/>
            </w:tcBorders>
            <w:shd w:val="clear" w:color="000000" w:fill="FFFFFF"/>
            <w:vAlign w:val="center"/>
            <w:hideMark/>
          </w:tcPr>
          <w:p w14:paraId="5EF49542"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Сухая уборка</w:t>
            </w:r>
          </w:p>
        </w:tc>
        <w:tc>
          <w:tcPr>
            <w:tcW w:w="1046" w:type="dxa"/>
            <w:tcBorders>
              <w:top w:val="nil"/>
              <w:left w:val="nil"/>
              <w:bottom w:val="single" w:sz="4" w:space="0" w:color="auto"/>
              <w:right w:val="nil"/>
            </w:tcBorders>
            <w:shd w:val="clear" w:color="000000" w:fill="FFFFFF"/>
            <w:vAlign w:val="center"/>
            <w:hideMark/>
          </w:tcPr>
          <w:p w14:paraId="680EEC60"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РА-1</w:t>
            </w:r>
          </w:p>
        </w:tc>
        <w:tc>
          <w:tcPr>
            <w:tcW w:w="1100" w:type="dxa"/>
            <w:tcBorders>
              <w:top w:val="nil"/>
              <w:left w:val="single" w:sz="8" w:space="0" w:color="auto"/>
              <w:bottom w:val="single" w:sz="4" w:space="0" w:color="auto"/>
              <w:right w:val="nil"/>
            </w:tcBorders>
            <w:shd w:val="clear" w:color="000000" w:fill="FFFFFF"/>
            <w:noWrap/>
            <w:vAlign w:val="center"/>
            <w:hideMark/>
          </w:tcPr>
          <w:p w14:paraId="1F8F1231"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 </w:t>
            </w:r>
          </w:p>
        </w:tc>
        <w:tc>
          <w:tcPr>
            <w:tcW w:w="1100" w:type="dxa"/>
            <w:tcBorders>
              <w:top w:val="nil"/>
              <w:left w:val="single" w:sz="8" w:space="0" w:color="auto"/>
              <w:bottom w:val="single" w:sz="4" w:space="0" w:color="auto"/>
              <w:right w:val="single" w:sz="8" w:space="0" w:color="auto"/>
            </w:tcBorders>
            <w:shd w:val="clear" w:color="auto" w:fill="auto"/>
            <w:vAlign w:val="center"/>
            <w:hideMark/>
          </w:tcPr>
          <w:p w14:paraId="4EB9AA2E"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677</w:t>
            </w:r>
          </w:p>
        </w:tc>
        <w:tc>
          <w:tcPr>
            <w:tcW w:w="1220" w:type="dxa"/>
            <w:tcBorders>
              <w:top w:val="nil"/>
              <w:left w:val="nil"/>
              <w:bottom w:val="single" w:sz="4" w:space="0" w:color="auto"/>
              <w:right w:val="nil"/>
            </w:tcBorders>
            <w:shd w:val="clear" w:color="auto" w:fill="auto"/>
            <w:vAlign w:val="center"/>
            <w:hideMark/>
          </w:tcPr>
          <w:p w14:paraId="43C29262"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674</w:t>
            </w:r>
          </w:p>
        </w:tc>
        <w:tc>
          <w:tcPr>
            <w:tcW w:w="980" w:type="dxa"/>
            <w:tcBorders>
              <w:top w:val="nil"/>
              <w:left w:val="single" w:sz="8" w:space="0" w:color="auto"/>
              <w:bottom w:val="single" w:sz="4" w:space="0" w:color="auto"/>
              <w:right w:val="nil"/>
            </w:tcBorders>
            <w:shd w:val="clear" w:color="auto" w:fill="auto"/>
            <w:vAlign w:val="center"/>
            <w:hideMark/>
          </w:tcPr>
          <w:p w14:paraId="1A76941E"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678</w:t>
            </w:r>
          </w:p>
        </w:tc>
        <w:tc>
          <w:tcPr>
            <w:tcW w:w="1180" w:type="dxa"/>
            <w:tcBorders>
              <w:top w:val="nil"/>
              <w:left w:val="single" w:sz="8" w:space="0" w:color="auto"/>
              <w:bottom w:val="single" w:sz="4" w:space="0" w:color="auto"/>
              <w:right w:val="single" w:sz="4" w:space="0" w:color="auto"/>
            </w:tcBorders>
            <w:shd w:val="clear" w:color="auto" w:fill="auto"/>
            <w:noWrap/>
            <w:vAlign w:val="center"/>
            <w:hideMark/>
          </w:tcPr>
          <w:p w14:paraId="521D068F" w14:textId="77777777" w:rsidR="008C357B" w:rsidRPr="008C357B" w:rsidRDefault="008C357B" w:rsidP="008C357B">
            <w:pPr>
              <w:spacing w:after="0" w:line="240" w:lineRule="auto"/>
              <w:jc w:val="center"/>
              <w:rPr>
                <w:rFonts w:ascii="Times New Roman" w:eastAsia="Times New Roman" w:hAnsi="Times New Roman" w:cs="Times New Roman"/>
                <w:i/>
                <w:iCs/>
                <w:sz w:val="16"/>
                <w:szCs w:val="16"/>
                <w:lang w:eastAsia="ru-RU"/>
              </w:rPr>
            </w:pPr>
            <w:r w:rsidRPr="008C357B">
              <w:rPr>
                <w:rFonts w:ascii="Times New Roman" w:eastAsia="Times New Roman" w:hAnsi="Times New Roman" w:cs="Times New Roman"/>
                <w:i/>
                <w:iCs/>
                <w:sz w:val="16"/>
                <w:szCs w:val="16"/>
                <w:lang w:eastAsia="ru-RU"/>
              </w:rPr>
              <w:t>133,32</w:t>
            </w:r>
          </w:p>
        </w:tc>
        <w:tc>
          <w:tcPr>
            <w:tcW w:w="1300" w:type="dxa"/>
            <w:tcBorders>
              <w:top w:val="nil"/>
              <w:left w:val="nil"/>
              <w:bottom w:val="single" w:sz="4" w:space="0" w:color="auto"/>
              <w:right w:val="single" w:sz="8" w:space="0" w:color="auto"/>
            </w:tcBorders>
            <w:shd w:val="clear" w:color="auto" w:fill="auto"/>
            <w:noWrap/>
            <w:vAlign w:val="center"/>
            <w:hideMark/>
          </w:tcPr>
          <w:p w14:paraId="3E91769D"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108 309,17</w:t>
            </w:r>
          </w:p>
        </w:tc>
        <w:tc>
          <w:tcPr>
            <w:tcW w:w="1180" w:type="dxa"/>
            <w:tcBorders>
              <w:top w:val="nil"/>
              <w:left w:val="nil"/>
              <w:bottom w:val="single" w:sz="4" w:space="0" w:color="auto"/>
              <w:right w:val="nil"/>
            </w:tcBorders>
            <w:shd w:val="clear" w:color="000000" w:fill="FFFFFF"/>
            <w:noWrap/>
            <w:vAlign w:val="center"/>
            <w:hideMark/>
          </w:tcPr>
          <w:p w14:paraId="6D8036A1"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139,32</w:t>
            </w:r>
          </w:p>
        </w:tc>
        <w:tc>
          <w:tcPr>
            <w:tcW w:w="1200" w:type="dxa"/>
            <w:tcBorders>
              <w:top w:val="nil"/>
              <w:left w:val="single" w:sz="4" w:space="0" w:color="auto"/>
              <w:bottom w:val="single" w:sz="4" w:space="0" w:color="auto"/>
              <w:right w:val="single" w:sz="8" w:space="0" w:color="auto"/>
            </w:tcBorders>
            <w:shd w:val="clear" w:color="000000" w:fill="FFFFFF"/>
            <w:vAlign w:val="center"/>
            <w:hideMark/>
          </w:tcPr>
          <w:p w14:paraId="6ABCB745"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112 682,02</w:t>
            </w:r>
          </w:p>
        </w:tc>
        <w:tc>
          <w:tcPr>
            <w:tcW w:w="1198" w:type="dxa"/>
            <w:tcBorders>
              <w:top w:val="nil"/>
              <w:left w:val="nil"/>
              <w:bottom w:val="single" w:sz="4" w:space="0" w:color="auto"/>
              <w:right w:val="single" w:sz="4" w:space="0" w:color="auto"/>
            </w:tcBorders>
            <w:shd w:val="clear" w:color="000000" w:fill="FFFFFF"/>
            <w:vAlign w:val="center"/>
            <w:hideMark/>
          </w:tcPr>
          <w:p w14:paraId="64CFCAC6"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145,59</w:t>
            </w:r>
          </w:p>
        </w:tc>
        <w:tc>
          <w:tcPr>
            <w:tcW w:w="1395" w:type="dxa"/>
            <w:tcBorders>
              <w:top w:val="nil"/>
              <w:left w:val="nil"/>
              <w:bottom w:val="single" w:sz="4" w:space="0" w:color="auto"/>
              <w:right w:val="single" w:sz="8" w:space="0" w:color="auto"/>
            </w:tcBorders>
            <w:shd w:val="clear" w:color="000000" w:fill="FFFFFF"/>
            <w:noWrap/>
            <w:vAlign w:val="center"/>
            <w:hideMark/>
          </w:tcPr>
          <w:p w14:paraId="12A2FFAD" w14:textId="73827313" w:rsidR="008C357B" w:rsidRPr="008C357B" w:rsidRDefault="008C357B" w:rsidP="00F13D30">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118 452,02</w:t>
            </w:r>
          </w:p>
        </w:tc>
      </w:tr>
      <w:tr w:rsidR="008C357B" w:rsidRPr="008C357B" w14:paraId="75F19674" w14:textId="77777777" w:rsidTr="00F13D30">
        <w:trPr>
          <w:trHeight w:val="420"/>
        </w:trPr>
        <w:tc>
          <w:tcPr>
            <w:tcW w:w="376" w:type="dxa"/>
            <w:tcBorders>
              <w:top w:val="nil"/>
              <w:left w:val="single" w:sz="8" w:space="0" w:color="auto"/>
              <w:bottom w:val="single" w:sz="4" w:space="0" w:color="auto"/>
              <w:right w:val="single" w:sz="8" w:space="0" w:color="auto"/>
            </w:tcBorders>
            <w:shd w:val="clear" w:color="auto" w:fill="auto"/>
            <w:noWrap/>
            <w:vAlign w:val="center"/>
            <w:hideMark/>
          </w:tcPr>
          <w:p w14:paraId="6B91EAAB"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10</w:t>
            </w:r>
          </w:p>
        </w:tc>
        <w:tc>
          <w:tcPr>
            <w:tcW w:w="2024" w:type="dxa"/>
            <w:tcBorders>
              <w:top w:val="nil"/>
              <w:left w:val="nil"/>
              <w:bottom w:val="single" w:sz="4" w:space="0" w:color="auto"/>
              <w:right w:val="nil"/>
            </w:tcBorders>
            <w:shd w:val="clear" w:color="000000" w:fill="FFFFFF"/>
            <w:vAlign w:val="center"/>
            <w:hideMark/>
          </w:tcPr>
          <w:p w14:paraId="57E49B21"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Влажная уборка</w:t>
            </w:r>
          </w:p>
        </w:tc>
        <w:tc>
          <w:tcPr>
            <w:tcW w:w="1046" w:type="dxa"/>
            <w:tcBorders>
              <w:top w:val="nil"/>
              <w:left w:val="single" w:sz="4" w:space="0" w:color="auto"/>
              <w:bottom w:val="single" w:sz="4" w:space="0" w:color="auto"/>
              <w:right w:val="nil"/>
            </w:tcBorders>
            <w:shd w:val="clear" w:color="000000" w:fill="FFFFFF"/>
            <w:vAlign w:val="center"/>
            <w:hideMark/>
          </w:tcPr>
          <w:p w14:paraId="78202850"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РА-1</w:t>
            </w:r>
          </w:p>
        </w:tc>
        <w:tc>
          <w:tcPr>
            <w:tcW w:w="1100" w:type="dxa"/>
            <w:tcBorders>
              <w:top w:val="nil"/>
              <w:left w:val="single" w:sz="8" w:space="0" w:color="auto"/>
              <w:bottom w:val="single" w:sz="4" w:space="0" w:color="auto"/>
              <w:right w:val="nil"/>
            </w:tcBorders>
            <w:shd w:val="clear" w:color="000000" w:fill="FFFFFF"/>
            <w:noWrap/>
            <w:vAlign w:val="center"/>
            <w:hideMark/>
          </w:tcPr>
          <w:p w14:paraId="04B7716A"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 </w:t>
            </w:r>
          </w:p>
        </w:tc>
        <w:tc>
          <w:tcPr>
            <w:tcW w:w="1100" w:type="dxa"/>
            <w:tcBorders>
              <w:top w:val="nil"/>
              <w:left w:val="single" w:sz="8" w:space="0" w:color="auto"/>
              <w:bottom w:val="single" w:sz="4" w:space="0" w:color="auto"/>
              <w:right w:val="single" w:sz="8" w:space="0" w:color="auto"/>
            </w:tcBorders>
            <w:shd w:val="clear" w:color="auto" w:fill="auto"/>
            <w:vAlign w:val="center"/>
            <w:hideMark/>
          </w:tcPr>
          <w:p w14:paraId="0C8695CD"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4578</w:t>
            </w:r>
          </w:p>
        </w:tc>
        <w:tc>
          <w:tcPr>
            <w:tcW w:w="1220" w:type="dxa"/>
            <w:tcBorders>
              <w:top w:val="nil"/>
              <w:left w:val="nil"/>
              <w:bottom w:val="single" w:sz="4" w:space="0" w:color="auto"/>
              <w:right w:val="nil"/>
            </w:tcBorders>
            <w:shd w:val="clear" w:color="auto" w:fill="auto"/>
            <w:vAlign w:val="center"/>
            <w:hideMark/>
          </w:tcPr>
          <w:p w14:paraId="222D85FB"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4579</w:t>
            </w:r>
          </w:p>
        </w:tc>
        <w:tc>
          <w:tcPr>
            <w:tcW w:w="980" w:type="dxa"/>
            <w:tcBorders>
              <w:top w:val="nil"/>
              <w:left w:val="single" w:sz="8" w:space="0" w:color="auto"/>
              <w:bottom w:val="single" w:sz="4" w:space="0" w:color="auto"/>
              <w:right w:val="nil"/>
            </w:tcBorders>
            <w:shd w:val="clear" w:color="auto" w:fill="auto"/>
            <w:vAlign w:val="center"/>
            <w:hideMark/>
          </w:tcPr>
          <w:p w14:paraId="4779C3FA"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4580</w:t>
            </w:r>
          </w:p>
        </w:tc>
        <w:tc>
          <w:tcPr>
            <w:tcW w:w="1180" w:type="dxa"/>
            <w:tcBorders>
              <w:top w:val="nil"/>
              <w:left w:val="single" w:sz="8" w:space="0" w:color="auto"/>
              <w:bottom w:val="single" w:sz="4" w:space="0" w:color="auto"/>
              <w:right w:val="single" w:sz="4" w:space="0" w:color="auto"/>
            </w:tcBorders>
            <w:shd w:val="clear" w:color="auto" w:fill="auto"/>
            <w:noWrap/>
            <w:vAlign w:val="center"/>
            <w:hideMark/>
          </w:tcPr>
          <w:p w14:paraId="256026D6" w14:textId="77777777" w:rsidR="008C357B" w:rsidRPr="008C357B" w:rsidRDefault="008C357B" w:rsidP="008C357B">
            <w:pPr>
              <w:spacing w:after="0" w:line="240" w:lineRule="auto"/>
              <w:jc w:val="center"/>
              <w:rPr>
                <w:rFonts w:ascii="Times New Roman" w:eastAsia="Times New Roman" w:hAnsi="Times New Roman" w:cs="Times New Roman"/>
                <w:i/>
                <w:iCs/>
                <w:sz w:val="16"/>
                <w:szCs w:val="16"/>
                <w:lang w:eastAsia="ru-RU"/>
              </w:rPr>
            </w:pPr>
            <w:r w:rsidRPr="008C357B">
              <w:rPr>
                <w:rFonts w:ascii="Times New Roman" w:eastAsia="Times New Roman" w:hAnsi="Times New Roman" w:cs="Times New Roman"/>
                <w:i/>
                <w:iCs/>
                <w:sz w:val="16"/>
                <w:szCs w:val="16"/>
                <w:lang w:eastAsia="ru-RU"/>
              </w:rPr>
              <w:t>369,81</w:t>
            </w:r>
          </w:p>
        </w:tc>
        <w:tc>
          <w:tcPr>
            <w:tcW w:w="1300" w:type="dxa"/>
            <w:tcBorders>
              <w:top w:val="nil"/>
              <w:left w:val="nil"/>
              <w:bottom w:val="single" w:sz="4" w:space="0" w:color="auto"/>
              <w:right w:val="single" w:sz="8" w:space="0" w:color="auto"/>
            </w:tcBorders>
            <w:shd w:val="clear" w:color="auto" w:fill="auto"/>
            <w:noWrap/>
            <w:vAlign w:val="center"/>
            <w:hideMark/>
          </w:tcPr>
          <w:p w14:paraId="74BEB17C"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2 031 588,22</w:t>
            </w:r>
          </w:p>
        </w:tc>
        <w:tc>
          <w:tcPr>
            <w:tcW w:w="1180" w:type="dxa"/>
            <w:tcBorders>
              <w:top w:val="nil"/>
              <w:left w:val="nil"/>
              <w:bottom w:val="single" w:sz="4" w:space="0" w:color="auto"/>
              <w:right w:val="nil"/>
            </w:tcBorders>
            <w:shd w:val="clear" w:color="000000" w:fill="FFFFFF"/>
            <w:noWrap/>
            <w:vAlign w:val="center"/>
            <w:hideMark/>
          </w:tcPr>
          <w:p w14:paraId="52ABE8C4"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386,45</w:t>
            </w:r>
          </w:p>
        </w:tc>
        <w:tc>
          <w:tcPr>
            <w:tcW w:w="1200" w:type="dxa"/>
            <w:tcBorders>
              <w:top w:val="nil"/>
              <w:left w:val="single" w:sz="4" w:space="0" w:color="auto"/>
              <w:bottom w:val="single" w:sz="4" w:space="0" w:color="auto"/>
              <w:right w:val="single" w:sz="8" w:space="0" w:color="auto"/>
            </w:tcBorders>
            <w:shd w:val="clear" w:color="000000" w:fill="FFFFFF"/>
            <w:vAlign w:val="center"/>
            <w:hideMark/>
          </w:tcPr>
          <w:p w14:paraId="280D97D2"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2 123 465,46</w:t>
            </w:r>
          </w:p>
        </w:tc>
        <w:tc>
          <w:tcPr>
            <w:tcW w:w="1198" w:type="dxa"/>
            <w:tcBorders>
              <w:top w:val="nil"/>
              <w:left w:val="nil"/>
              <w:bottom w:val="single" w:sz="4" w:space="0" w:color="auto"/>
              <w:right w:val="single" w:sz="4" w:space="0" w:color="auto"/>
            </w:tcBorders>
            <w:shd w:val="clear" w:color="000000" w:fill="FFFFFF"/>
            <w:vAlign w:val="center"/>
            <w:hideMark/>
          </w:tcPr>
          <w:p w14:paraId="2C862D5B"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403,84</w:t>
            </w:r>
          </w:p>
        </w:tc>
        <w:tc>
          <w:tcPr>
            <w:tcW w:w="1395" w:type="dxa"/>
            <w:tcBorders>
              <w:top w:val="nil"/>
              <w:left w:val="nil"/>
              <w:bottom w:val="single" w:sz="4" w:space="0" w:color="auto"/>
              <w:right w:val="single" w:sz="8" w:space="0" w:color="auto"/>
            </w:tcBorders>
            <w:shd w:val="clear" w:color="000000" w:fill="FFFFFF"/>
            <w:noWrap/>
            <w:vAlign w:val="center"/>
            <w:hideMark/>
          </w:tcPr>
          <w:p w14:paraId="3286BC46" w14:textId="13BB8741" w:rsidR="008C357B" w:rsidRPr="008C357B" w:rsidRDefault="008C357B" w:rsidP="00F13D30">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2 219 504,64</w:t>
            </w:r>
          </w:p>
        </w:tc>
      </w:tr>
      <w:tr w:rsidR="008C357B" w:rsidRPr="008C357B" w14:paraId="107D17CB" w14:textId="77777777" w:rsidTr="00F13D30">
        <w:trPr>
          <w:trHeight w:val="225"/>
        </w:trPr>
        <w:tc>
          <w:tcPr>
            <w:tcW w:w="376" w:type="dxa"/>
            <w:tcBorders>
              <w:top w:val="nil"/>
              <w:left w:val="single" w:sz="8" w:space="0" w:color="auto"/>
              <w:bottom w:val="single" w:sz="4" w:space="0" w:color="auto"/>
              <w:right w:val="single" w:sz="8" w:space="0" w:color="auto"/>
            </w:tcBorders>
            <w:shd w:val="clear" w:color="auto" w:fill="auto"/>
            <w:noWrap/>
            <w:vAlign w:val="center"/>
            <w:hideMark/>
          </w:tcPr>
          <w:p w14:paraId="5025D5DA"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11</w:t>
            </w:r>
          </w:p>
        </w:tc>
        <w:tc>
          <w:tcPr>
            <w:tcW w:w="2024" w:type="dxa"/>
            <w:tcBorders>
              <w:top w:val="nil"/>
              <w:left w:val="nil"/>
              <w:bottom w:val="single" w:sz="4" w:space="0" w:color="auto"/>
              <w:right w:val="single" w:sz="4" w:space="0" w:color="auto"/>
            </w:tcBorders>
            <w:shd w:val="clear" w:color="auto" w:fill="auto"/>
            <w:vAlign w:val="center"/>
            <w:hideMark/>
          </w:tcPr>
          <w:p w14:paraId="5689F3D2"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Влажная уборка</w:t>
            </w:r>
          </w:p>
        </w:tc>
        <w:tc>
          <w:tcPr>
            <w:tcW w:w="1046" w:type="dxa"/>
            <w:tcBorders>
              <w:top w:val="nil"/>
              <w:left w:val="nil"/>
              <w:bottom w:val="single" w:sz="4" w:space="0" w:color="auto"/>
              <w:right w:val="nil"/>
            </w:tcBorders>
            <w:shd w:val="clear" w:color="auto" w:fill="auto"/>
            <w:vAlign w:val="center"/>
            <w:hideMark/>
          </w:tcPr>
          <w:p w14:paraId="055BA126"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ЦМО</w:t>
            </w:r>
          </w:p>
        </w:tc>
        <w:tc>
          <w:tcPr>
            <w:tcW w:w="1100" w:type="dxa"/>
            <w:tcBorders>
              <w:top w:val="nil"/>
              <w:left w:val="single" w:sz="8" w:space="0" w:color="auto"/>
              <w:bottom w:val="single" w:sz="4" w:space="0" w:color="auto"/>
              <w:right w:val="nil"/>
            </w:tcBorders>
            <w:shd w:val="clear" w:color="auto" w:fill="auto"/>
            <w:noWrap/>
            <w:vAlign w:val="center"/>
            <w:hideMark/>
          </w:tcPr>
          <w:p w14:paraId="2741EAD3"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 </w:t>
            </w:r>
          </w:p>
        </w:tc>
        <w:tc>
          <w:tcPr>
            <w:tcW w:w="1100" w:type="dxa"/>
            <w:tcBorders>
              <w:top w:val="nil"/>
              <w:left w:val="single" w:sz="8" w:space="0" w:color="auto"/>
              <w:bottom w:val="single" w:sz="4" w:space="0" w:color="auto"/>
              <w:right w:val="single" w:sz="8" w:space="0" w:color="auto"/>
            </w:tcBorders>
            <w:shd w:val="clear" w:color="auto" w:fill="auto"/>
            <w:vAlign w:val="center"/>
            <w:hideMark/>
          </w:tcPr>
          <w:p w14:paraId="26DA6716"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36</w:t>
            </w:r>
          </w:p>
        </w:tc>
        <w:tc>
          <w:tcPr>
            <w:tcW w:w="1220" w:type="dxa"/>
            <w:tcBorders>
              <w:top w:val="nil"/>
              <w:left w:val="nil"/>
              <w:bottom w:val="single" w:sz="4" w:space="0" w:color="auto"/>
              <w:right w:val="nil"/>
            </w:tcBorders>
            <w:shd w:val="clear" w:color="auto" w:fill="auto"/>
            <w:vAlign w:val="center"/>
            <w:hideMark/>
          </w:tcPr>
          <w:p w14:paraId="23B186F1"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36</w:t>
            </w:r>
          </w:p>
        </w:tc>
        <w:tc>
          <w:tcPr>
            <w:tcW w:w="980" w:type="dxa"/>
            <w:tcBorders>
              <w:top w:val="nil"/>
              <w:left w:val="single" w:sz="8" w:space="0" w:color="auto"/>
              <w:bottom w:val="single" w:sz="4" w:space="0" w:color="auto"/>
              <w:right w:val="nil"/>
            </w:tcBorders>
            <w:shd w:val="clear" w:color="auto" w:fill="auto"/>
            <w:vAlign w:val="center"/>
            <w:hideMark/>
          </w:tcPr>
          <w:p w14:paraId="6C929E1F"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36</w:t>
            </w:r>
          </w:p>
        </w:tc>
        <w:tc>
          <w:tcPr>
            <w:tcW w:w="1180" w:type="dxa"/>
            <w:tcBorders>
              <w:top w:val="nil"/>
              <w:left w:val="single" w:sz="8" w:space="0" w:color="auto"/>
              <w:bottom w:val="single" w:sz="4" w:space="0" w:color="auto"/>
              <w:right w:val="single" w:sz="4" w:space="0" w:color="auto"/>
            </w:tcBorders>
            <w:shd w:val="clear" w:color="auto" w:fill="auto"/>
            <w:noWrap/>
            <w:vAlign w:val="center"/>
            <w:hideMark/>
          </w:tcPr>
          <w:p w14:paraId="4FC8EB8B" w14:textId="77777777" w:rsidR="008C357B" w:rsidRPr="008C357B" w:rsidRDefault="008C357B" w:rsidP="008C357B">
            <w:pPr>
              <w:spacing w:after="0" w:line="240" w:lineRule="auto"/>
              <w:jc w:val="center"/>
              <w:rPr>
                <w:rFonts w:ascii="Times New Roman" w:eastAsia="Times New Roman" w:hAnsi="Times New Roman" w:cs="Times New Roman"/>
                <w:i/>
                <w:iCs/>
                <w:sz w:val="16"/>
                <w:szCs w:val="16"/>
                <w:lang w:eastAsia="ru-RU"/>
              </w:rPr>
            </w:pPr>
            <w:r w:rsidRPr="008C357B">
              <w:rPr>
                <w:rFonts w:ascii="Times New Roman" w:eastAsia="Times New Roman" w:hAnsi="Times New Roman" w:cs="Times New Roman"/>
                <w:i/>
                <w:iCs/>
                <w:sz w:val="16"/>
                <w:szCs w:val="16"/>
                <w:lang w:eastAsia="ru-RU"/>
              </w:rPr>
              <w:t>720,45</w:t>
            </w:r>
          </w:p>
        </w:tc>
        <w:tc>
          <w:tcPr>
            <w:tcW w:w="1300" w:type="dxa"/>
            <w:tcBorders>
              <w:top w:val="nil"/>
              <w:left w:val="nil"/>
              <w:bottom w:val="single" w:sz="4" w:space="0" w:color="auto"/>
              <w:right w:val="single" w:sz="8" w:space="0" w:color="auto"/>
            </w:tcBorders>
            <w:shd w:val="clear" w:color="auto" w:fill="auto"/>
            <w:noWrap/>
            <w:vAlign w:val="center"/>
            <w:hideMark/>
          </w:tcPr>
          <w:p w14:paraId="6A011D11"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31 123,44</w:t>
            </w:r>
          </w:p>
        </w:tc>
        <w:tc>
          <w:tcPr>
            <w:tcW w:w="1180" w:type="dxa"/>
            <w:tcBorders>
              <w:top w:val="nil"/>
              <w:left w:val="nil"/>
              <w:bottom w:val="single" w:sz="4" w:space="0" w:color="auto"/>
              <w:right w:val="nil"/>
            </w:tcBorders>
            <w:shd w:val="clear" w:color="000000" w:fill="FFFFFF"/>
            <w:noWrap/>
            <w:vAlign w:val="center"/>
            <w:hideMark/>
          </w:tcPr>
          <w:p w14:paraId="47C512C1"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752,87</w:t>
            </w:r>
          </w:p>
        </w:tc>
        <w:tc>
          <w:tcPr>
            <w:tcW w:w="1200" w:type="dxa"/>
            <w:tcBorders>
              <w:top w:val="nil"/>
              <w:left w:val="single" w:sz="4" w:space="0" w:color="auto"/>
              <w:bottom w:val="single" w:sz="4" w:space="0" w:color="auto"/>
              <w:right w:val="single" w:sz="8" w:space="0" w:color="auto"/>
            </w:tcBorders>
            <w:shd w:val="clear" w:color="000000" w:fill="FFFFFF"/>
            <w:vAlign w:val="center"/>
            <w:hideMark/>
          </w:tcPr>
          <w:p w14:paraId="6E6D606F"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32 523,98</w:t>
            </w:r>
          </w:p>
        </w:tc>
        <w:tc>
          <w:tcPr>
            <w:tcW w:w="1198" w:type="dxa"/>
            <w:tcBorders>
              <w:top w:val="nil"/>
              <w:left w:val="nil"/>
              <w:bottom w:val="single" w:sz="4" w:space="0" w:color="auto"/>
              <w:right w:val="single" w:sz="4" w:space="0" w:color="auto"/>
            </w:tcBorders>
            <w:shd w:val="clear" w:color="000000" w:fill="FFFFFF"/>
            <w:vAlign w:val="center"/>
            <w:hideMark/>
          </w:tcPr>
          <w:p w14:paraId="751978DC"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786,75</w:t>
            </w:r>
          </w:p>
        </w:tc>
        <w:tc>
          <w:tcPr>
            <w:tcW w:w="1395" w:type="dxa"/>
            <w:tcBorders>
              <w:top w:val="nil"/>
              <w:left w:val="nil"/>
              <w:bottom w:val="single" w:sz="4" w:space="0" w:color="auto"/>
              <w:right w:val="single" w:sz="8" w:space="0" w:color="auto"/>
            </w:tcBorders>
            <w:shd w:val="clear" w:color="000000" w:fill="FFFFFF"/>
            <w:noWrap/>
            <w:vAlign w:val="center"/>
            <w:hideMark/>
          </w:tcPr>
          <w:p w14:paraId="6D3E778C" w14:textId="74D92280" w:rsidR="008C357B" w:rsidRPr="008C357B" w:rsidRDefault="008C357B" w:rsidP="00F13D30">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33 987,60</w:t>
            </w:r>
          </w:p>
        </w:tc>
      </w:tr>
      <w:tr w:rsidR="008C357B" w:rsidRPr="008C357B" w14:paraId="241873FA" w14:textId="77777777" w:rsidTr="00F13D30">
        <w:trPr>
          <w:trHeight w:val="225"/>
        </w:trPr>
        <w:tc>
          <w:tcPr>
            <w:tcW w:w="376" w:type="dxa"/>
            <w:tcBorders>
              <w:top w:val="nil"/>
              <w:left w:val="single" w:sz="8" w:space="0" w:color="auto"/>
              <w:bottom w:val="single" w:sz="4" w:space="0" w:color="auto"/>
              <w:right w:val="single" w:sz="8" w:space="0" w:color="auto"/>
            </w:tcBorders>
            <w:shd w:val="clear" w:color="auto" w:fill="auto"/>
            <w:noWrap/>
            <w:vAlign w:val="center"/>
            <w:hideMark/>
          </w:tcPr>
          <w:p w14:paraId="2A0689CF"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12</w:t>
            </w:r>
          </w:p>
        </w:tc>
        <w:tc>
          <w:tcPr>
            <w:tcW w:w="2024" w:type="dxa"/>
            <w:tcBorders>
              <w:top w:val="nil"/>
              <w:left w:val="nil"/>
              <w:bottom w:val="single" w:sz="4" w:space="0" w:color="auto"/>
              <w:right w:val="single" w:sz="4" w:space="0" w:color="auto"/>
            </w:tcBorders>
            <w:shd w:val="clear" w:color="auto" w:fill="auto"/>
            <w:vAlign w:val="center"/>
            <w:hideMark/>
          </w:tcPr>
          <w:p w14:paraId="57E1937A"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Наружная уборка</w:t>
            </w:r>
          </w:p>
        </w:tc>
        <w:tc>
          <w:tcPr>
            <w:tcW w:w="1046" w:type="dxa"/>
            <w:tcBorders>
              <w:top w:val="nil"/>
              <w:left w:val="nil"/>
              <w:bottom w:val="single" w:sz="4" w:space="0" w:color="auto"/>
              <w:right w:val="nil"/>
            </w:tcBorders>
            <w:shd w:val="clear" w:color="auto" w:fill="auto"/>
            <w:vAlign w:val="center"/>
            <w:hideMark/>
          </w:tcPr>
          <w:p w14:paraId="03E3A1E4"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ЦМО</w:t>
            </w:r>
          </w:p>
        </w:tc>
        <w:tc>
          <w:tcPr>
            <w:tcW w:w="1100" w:type="dxa"/>
            <w:tcBorders>
              <w:top w:val="nil"/>
              <w:left w:val="single" w:sz="8" w:space="0" w:color="auto"/>
              <w:bottom w:val="single" w:sz="4" w:space="0" w:color="auto"/>
              <w:right w:val="nil"/>
            </w:tcBorders>
            <w:shd w:val="clear" w:color="auto" w:fill="auto"/>
            <w:vAlign w:val="center"/>
            <w:hideMark/>
          </w:tcPr>
          <w:p w14:paraId="4EC650E3"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 </w:t>
            </w:r>
          </w:p>
        </w:tc>
        <w:tc>
          <w:tcPr>
            <w:tcW w:w="1100" w:type="dxa"/>
            <w:tcBorders>
              <w:top w:val="nil"/>
              <w:left w:val="single" w:sz="8" w:space="0" w:color="auto"/>
              <w:bottom w:val="single" w:sz="4" w:space="0" w:color="auto"/>
              <w:right w:val="single" w:sz="8" w:space="0" w:color="auto"/>
            </w:tcBorders>
            <w:shd w:val="clear" w:color="auto" w:fill="auto"/>
            <w:vAlign w:val="center"/>
            <w:hideMark/>
          </w:tcPr>
          <w:p w14:paraId="291A02FC"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36</w:t>
            </w:r>
          </w:p>
        </w:tc>
        <w:tc>
          <w:tcPr>
            <w:tcW w:w="1220" w:type="dxa"/>
            <w:tcBorders>
              <w:top w:val="nil"/>
              <w:left w:val="nil"/>
              <w:bottom w:val="single" w:sz="4" w:space="0" w:color="auto"/>
              <w:right w:val="nil"/>
            </w:tcBorders>
            <w:shd w:val="clear" w:color="auto" w:fill="auto"/>
            <w:vAlign w:val="center"/>
            <w:hideMark/>
          </w:tcPr>
          <w:p w14:paraId="65F15450"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36</w:t>
            </w:r>
          </w:p>
        </w:tc>
        <w:tc>
          <w:tcPr>
            <w:tcW w:w="980" w:type="dxa"/>
            <w:tcBorders>
              <w:top w:val="nil"/>
              <w:left w:val="single" w:sz="8" w:space="0" w:color="auto"/>
              <w:bottom w:val="single" w:sz="4" w:space="0" w:color="auto"/>
              <w:right w:val="nil"/>
            </w:tcBorders>
            <w:shd w:val="clear" w:color="auto" w:fill="auto"/>
            <w:vAlign w:val="center"/>
            <w:hideMark/>
          </w:tcPr>
          <w:p w14:paraId="763C67F0"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36</w:t>
            </w:r>
          </w:p>
        </w:tc>
        <w:tc>
          <w:tcPr>
            <w:tcW w:w="1180" w:type="dxa"/>
            <w:tcBorders>
              <w:top w:val="nil"/>
              <w:left w:val="single" w:sz="8" w:space="0" w:color="auto"/>
              <w:bottom w:val="single" w:sz="4" w:space="0" w:color="auto"/>
              <w:right w:val="single" w:sz="4" w:space="0" w:color="auto"/>
            </w:tcBorders>
            <w:shd w:val="clear" w:color="auto" w:fill="auto"/>
            <w:noWrap/>
            <w:vAlign w:val="center"/>
            <w:hideMark/>
          </w:tcPr>
          <w:p w14:paraId="066C4B17" w14:textId="77777777" w:rsidR="008C357B" w:rsidRPr="008C357B" w:rsidRDefault="008C357B" w:rsidP="008C357B">
            <w:pPr>
              <w:spacing w:after="0" w:line="240" w:lineRule="auto"/>
              <w:jc w:val="center"/>
              <w:rPr>
                <w:rFonts w:ascii="Times New Roman" w:eastAsia="Times New Roman" w:hAnsi="Times New Roman" w:cs="Times New Roman"/>
                <w:i/>
                <w:iCs/>
                <w:sz w:val="16"/>
                <w:szCs w:val="16"/>
                <w:lang w:eastAsia="ru-RU"/>
              </w:rPr>
            </w:pPr>
            <w:r w:rsidRPr="008C357B">
              <w:rPr>
                <w:rFonts w:ascii="Times New Roman" w:eastAsia="Times New Roman" w:hAnsi="Times New Roman" w:cs="Times New Roman"/>
                <w:i/>
                <w:iCs/>
                <w:sz w:val="16"/>
                <w:szCs w:val="16"/>
                <w:lang w:eastAsia="ru-RU"/>
              </w:rPr>
              <w:t>951,99</w:t>
            </w:r>
          </w:p>
        </w:tc>
        <w:tc>
          <w:tcPr>
            <w:tcW w:w="1300" w:type="dxa"/>
            <w:tcBorders>
              <w:top w:val="nil"/>
              <w:left w:val="nil"/>
              <w:bottom w:val="single" w:sz="4" w:space="0" w:color="auto"/>
              <w:right w:val="single" w:sz="8" w:space="0" w:color="auto"/>
            </w:tcBorders>
            <w:shd w:val="clear" w:color="auto" w:fill="auto"/>
            <w:noWrap/>
            <w:vAlign w:val="center"/>
            <w:hideMark/>
          </w:tcPr>
          <w:p w14:paraId="03897039"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41 125,97</w:t>
            </w:r>
          </w:p>
        </w:tc>
        <w:tc>
          <w:tcPr>
            <w:tcW w:w="1180" w:type="dxa"/>
            <w:tcBorders>
              <w:top w:val="nil"/>
              <w:left w:val="nil"/>
              <w:bottom w:val="single" w:sz="4" w:space="0" w:color="auto"/>
              <w:right w:val="nil"/>
            </w:tcBorders>
            <w:shd w:val="clear" w:color="000000" w:fill="FFFFFF"/>
            <w:noWrap/>
            <w:vAlign w:val="center"/>
            <w:hideMark/>
          </w:tcPr>
          <w:p w14:paraId="4AA2FD65"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994,83</w:t>
            </w:r>
          </w:p>
        </w:tc>
        <w:tc>
          <w:tcPr>
            <w:tcW w:w="1200" w:type="dxa"/>
            <w:tcBorders>
              <w:top w:val="nil"/>
              <w:left w:val="single" w:sz="4" w:space="0" w:color="auto"/>
              <w:bottom w:val="single" w:sz="4" w:space="0" w:color="auto"/>
              <w:right w:val="single" w:sz="8" w:space="0" w:color="auto"/>
            </w:tcBorders>
            <w:shd w:val="clear" w:color="000000" w:fill="FFFFFF"/>
            <w:vAlign w:val="center"/>
            <w:hideMark/>
          </w:tcPr>
          <w:p w14:paraId="69DFD87E"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42 976,66</w:t>
            </w:r>
          </w:p>
        </w:tc>
        <w:tc>
          <w:tcPr>
            <w:tcW w:w="1198" w:type="dxa"/>
            <w:tcBorders>
              <w:top w:val="nil"/>
              <w:left w:val="nil"/>
              <w:bottom w:val="single" w:sz="4" w:space="0" w:color="auto"/>
              <w:right w:val="single" w:sz="4" w:space="0" w:color="auto"/>
            </w:tcBorders>
            <w:shd w:val="clear" w:color="000000" w:fill="FFFFFF"/>
            <w:vAlign w:val="center"/>
            <w:hideMark/>
          </w:tcPr>
          <w:p w14:paraId="4B813A95"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1 039,60</w:t>
            </w:r>
          </w:p>
        </w:tc>
        <w:tc>
          <w:tcPr>
            <w:tcW w:w="1395" w:type="dxa"/>
            <w:tcBorders>
              <w:top w:val="nil"/>
              <w:left w:val="nil"/>
              <w:bottom w:val="single" w:sz="4" w:space="0" w:color="auto"/>
              <w:right w:val="single" w:sz="8" w:space="0" w:color="auto"/>
            </w:tcBorders>
            <w:shd w:val="clear" w:color="000000" w:fill="FFFFFF"/>
            <w:noWrap/>
            <w:vAlign w:val="center"/>
            <w:hideMark/>
          </w:tcPr>
          <w:p w14:paraId="37B133AE" w14:textId="2844E780" w:rsidR="008C357B" w:rsidRPr="008C357B" w:rsidRDefault="008C357B" w:rsidP="00F13D30">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44 910,72</w:t>
            </w:r>
          </w:p>
        </w:tc>
      </w:tr>
      <w:tr w:rsidR="008C357B" w:rsidRPr="008C357B" w14:paraId="47B3D42F" w14:textId="77777777" w:rsidTr="00F13D30">
        <w:trPr>
          <w:trHeight w:val="450"/>
        </w:trPr>
        <w:tc>
          <w:tcPr>
            <w:tcW w:w="376" w:type="dxa"/>
            <w:tcBorders>
              <w:top w:val="nil"/>
              <w:left w:val="single" w:sz="8" w:space="0" w:color="auto"/>
              <w:bottom w:val="single" w:sz="4" w:space="0" w:color="auto"/>
              <w:right w:val="single" w:sz="8" w:space="0" w:color="auto"/>
            </w:tcBorders>
            <w:shd w:val="clear" w:color="auto" w:fill="auto"/>
            <w:noWrap/>
            <w:vAlign w:val="center"/>
            <w:hideMark/>
          </w:tcPr>
          <w:p w14:paraId="59260886"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13</w:t>
            </w:r>
          </w:p>
        </w:tc>
        <w:tc>
          <w:tcPr>
            <w:tcW w:w="2024" w:type="dxa"/>
            <w:tcBorders>
              <w:top w:val="nil"/>
              <w:left w:val="nil"/>
              <w:bottom w:val="single" w:sz="4" w:space="0" w:color="auto"/>
              <w:right w:val="nil"/>
            </w:tcBorders>
            <w:shd w:val="clear" w:color="auto" w:fill="auto"/>
            <w:vAlign w:val="center"/>
            <w:hideMark/>
          </w:tcPr>
          <w:p w14:paraId="2321DA31"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чистка ковровых дорожек</w:t>
            </w:r>
          </w:p>
        </w:tc>
        <w:tc>
          <w:tcPr>
            <w:tcW w:w="1046" w:type="dxa"/>
            <w:tcBorders>
              <w:top w:val="nil"/>
              <w:left w:val="single" w:sz="4" w:space="0" w:color="auto"/>
              <w:bottom w:val="single" w:sz="4" w:space="0" w:color="auto"/>
              <w:right w:val="nil"/>
            </w:tcBorders>
            <w:shd w:val="clear" w:color="auto" w:fill="auto"/>
            <w:vAlign w:val="center"/>
            <w:hideMark/>
          </w:tcPr>
          <w:p w14:paraId="64BC57A6"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ЭПС</w:t>
            </w:r>
          </w:p>
        </w:tc>
        <w:tc>
          <w:tcPr>
            <w:tcW w:w="1100" w:type="dxa"/>
            <w:tcBorders>
              <w:top w:val="nil"/>
              <w:left w:val="single" w:sz="8" w:space="0" w:color="auto"/>
              <w:bottom w:val="single" w:sz="4" w:space="0" w:color="auto"/>
              <w:right w:val="nil"/>
            </w:tcBorders>
            <w:shd w:val="clear" w:color="auto" w:fill="auto"/>
            <w:vAlign w:val="center"/>
            <w:hideMark/>
          </w:tcPr>
          <w:p w14:paraId="287B70F2"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1 раз в 10 дней</w:t>
            </w:r>
          </w:p>
        </w:tc>
        <w:tc>
          <w:tcPr>
            <w:tcW w:w="1100" w:type="dxa"/>
            <w:tcBorders>
              <w:top w:val="nil"/>
              <w:left w:val="single" w:sz="8" w:space="0" w:color="auto"/>
              <w:bottom w:val="single" w:sz="4" w:space="0" w:color="auto"/>
              <w:right w:val="single" w:sz="8" w:space="0" w:color="auto"/>
            </w:tcBorders>
            <w:shd w:val="clear" w:color="auto" w:fill="auto"/>
            <w:vAlign w:val="center"/>
            <w:hideMark/>
          </w:tcPr>
          <w:p w14:paraId="22A8AE23"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36</w:t>
            </w:r>
          </w:p>
        </w:tc>
        <w:tc>
          <w:tcPr>
            <w:tcW w:w="1220" w:type="dxa"/>
            <w:tcBorders>
              <w:top w:val="nil"/>
              <w:left w:val="nil"/>
              <w:bottom w:val="single" w:sz="4" w:space="0" w:color="auto"/>
              <w:right w:val="nil"/>
            </w:tcBorders>
            <w:shd w:val="clear" w:color="auto" w:fill="auto"/>
            <w:vAlign w:val="center"/>
            <w:hideMark/>
          </w:tcPr>
          <w:p w14:paraId="3C2D2D5C"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36</w:t>
            </w:r>
          </w:p>
        </w:tc>
        <w:tc>
          <w:tcPr>
            <w:tcW w:w="980" w:type="dxa"/>
            <w:tcBorders>
              <w:top w:val="nil"/>
              <w:left w:val="single" w:sz="8" w:space="0" w:color="auto"/>
              <w:bottom w:val="single" w:sz="4" w:space="0" w:color="auto"/>
              <w:right w:val="nil"/>
            </w:tcBorders>
            <w:shd w:val="clear" w:color="auto" w:fill="auto"/>
            <w:vAlign w:val="center"/>
            <w:hideMark/>
          </w:tcPr>
          <w:p w14:paraId="2C32088D"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36</w:t>
            </w:r>
          </w:p>
        </w:tc>
        <w:tc>
          <w:tcPr>
            <w:tcW w:w="1180" w:type="dxa"/>
            <w:tcBorders>
              <w:top w:val="nil"/>
              <w:left w:val="single" w:sz="8" w:space="0" w:color="auto"/>
              <w:bottom w:val="single" w:sz="4" w:space="0" w:color="auto"/>
              <w:right w:val="single" w:sz="4" w:space="0" w:color="auto"/>
            </w:tcBorders>
            <w:shd w:val="clear" w:color="auto" w:fill="auto"/>
            <w:noWrap/>
            <w:vAlign w:val="center"/>
            <w:hideMark/>
          </w:tcPr>
          <w:p w14:paraId="167ED2CE" w14:textId="77777777" w:rsidR="008C357B" w:rsidRPr="008C357B" w:rsidRDefault="008C357B" w:rsidP="008C357B">
            <w:pPr>
              <w:spacing w:after="0" w:line="240" w:lineRule="auto"/>
              <w:jc w:val="center"/>
              <w:rPr>
                <w:rFonts w:ascii="Times New Roman" w:eastAsia="Times New Roman" w:hAnsi="Times New Roman" w:cs="Times New Roman"/>
                <w:i/>
                <w:iCs/>
                <w:sz w:val="16"/>
                <w:szCs w:val="16"/>
                <w:lang w:eastAsia="ru-RU"/>
              </w:rPr>
            </w:pPr>
            <w:r w:rsidRPr="008C357B">
              <w:rPr>
                <w:rFonts w:ascii="Times New Roman" w:eastAsia="Times New Roman" w:hAnsi="Times New Roman" w:cs="Times New Roman"/>
                <w:i/>
                <w:iCs/>
                <w:sz w:val="16"/>
                <w:szCs w:val="16"/>
                <w:lang w:eastAsia="ru-RU"/>
              </w:rPr>
              <w:t>6 956,41</w:t>
            </w:r>
          </w:p>
        </w:tc>
        <w:tc>
          <w:tcPr>
            <w:tcW w:w="1300" w:type="dxa"/>
            <w:tcBorders>
              <w:top w:val="nil"/>
              <w:left w:val="nil"/>
              <w:bottom w:val="single" w:sz="4" w:space="0" w:color="auto"/>
              <w:right w:val="single" w:sz="8" w:space="0" w:color="auto"/>
            </w:tcBorders>
            <w:shd w:val="clear" w:color="auto" w:fill="auto"/>
            <w:noWrap/>
            <w:vAlign w:val="center"/>
            <w:hideMark/>
          </w:tcPr>
          <w:p w14:paraId="1A69EA8D"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300 516,91</w:t>
            </w:r>
          </w:p>
        </w:tc>
        <w:tc>
          <w:tcPr>
            <w:tcW w:w="1180" w:type="dxa"/>
            <w:tcBorders>
              <w:top w:val="nil"/>
              <w:left w:val="nil"/>
              <w:bottom w:val="single" w:sz="4" w:space="0" w:color="auto"/>
              <w:right w:val="nil"/>
            </w:tcBorders>
            <w:shd w:val="clear" w:color="000000" w:fill="FFFFFF"/>
            <w:noWrap/>
            <w:vAlign w:val="center"/>
            <w:hideMark/>
          </w:tcPr>
          <w:p w14:paraId="6C57E229"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7 269,45</w:t>
            </w:r>
          </w:p>
        </w:tc>
        <w:tc>
          <w:tcPr>
            <w:tcW w:w="1200" w:type="dxa"/>
            <w:tcBorders>
              <w:top w:val="nil"/>
              <w:left w:val="single" w:sz="4" w:space="0" w:color="auto"/>
              <w:bottom w:val="single" w:sz="4" w:space="0" w:color="auto"/>
              <w:right w:val="single" w:sz="8" w:space="0" w:color="auto"/>
            </w:tcBorders>
            <w:shd w:val="clear" w:color="000000" w:fill="FFFFFF"/>
            <w:vAlign w:val="center"/>
            <w:hideMark/>
          </w:tcPr>
          <w:p w14:paraId="028C2EEB"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314 040,24</w:t>
            </w:r>
          </w:p>
        </w:tc>
        <w:tc>
          <w:tcPr>
            <w:tcW w:w="1198" w:type="dxa"/>
            <w:tcBorders>
              <w:top w:val="nil"/>
              <w:left w:val="nil"/>
              <w:bottom w:val="single" w:sz="4" w:space="0" w:color="auto"/>
              <w:right w:val="single" w:sz="4" w:space="0" w:color="auto"/>
            </w:tcBorders>
            <w:shd w:val="clear" w:color="000000" w:fill="FFFFFF"/>
            <w:vAlign w:val="center"/>
            <w:hideMark/>
          </w:tcPr>
          <w:p w14:paraId="56F08FC3"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7 596,60</w:t>
            </w:r>
          </w:p>
        </w:tc>
        <w:tc>
          <w:tcPr>
            <w:tcW w:w="1395" w:type="dxa"/>
            <w:tcBorders>
              <w:top w:val="nil"/>
              <w:left w:val="nil"/>
              <w:bottom w:val="single" w:sz="4" w:space="0" w:color="auto"/>
              <w:right w:val="single" w:sz="8" w:space="0" w:color="auto"/>
            </w:tcBorders>
            <w:shd w:val="clear" w:color="000000" w:fill="FFFFFF"/>
            <w:noWrap/>
            <w:vAlign w:val="center"/>
            <w:hideMark/>
          </w:tcPr>
          <w:p w14:paraId="65C813FE" w14:textId="09B42342" w:rsidR="008C357B" w:rsidRPr="008C357B" w:rsidRDefault="008C357B" w:rsidP="00F13D30">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328 173,12</w:t>
            </w:r>
          </w:p>
        </w:tc>
      </w:tr>
      <w:tr w:rsidR="008C357B" w:rsidRPr="008C357B" w14:paraId="19696519" w14:textId="77777777" w:rsidTr="00F13D30">
        <w:trPr>
          <w:trHeight w:val="450"/>
        </w:trPr>
        <w:tc>
          <w:tcPr>
            <w:tcW w:w="376" w:type="dxa"/>
            <w:tcBorders>
              <w:top w:val="nil"/>
              <w:left w:val="single" w:sz="8" w:space="0" w:color="auto"/>
              <w:bottom w:val="single" w:sz="4" w:space="0" w:color="auto"/>
              <w:right w:val="single" w:sz="8" w:space="0" w:color="auto"/>
            </w:tcBorders>
            <w:shd w:val="clear" w:color="auto" w:fill="auto"/>
            <w:noWrap/>
            <w:vAlign w:val="center"/>
            <w:hideMark/>
          </w:tcPr>
          <w:p w14:paraId="58DFF1E7"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14</w:t>
            </w:r>
          </w:p>
        </w:tc>
        <w:tc>
          <w:tcPr>
            <w:tcW w:w="2024" w:type="dxa"/>
            <w:tcBorders>
              <w:top w:val="nil"/>
              <w:left w:val="single" w:sz="4" w:space="0" w:color="auto"/>
              <w:bottom w:val="single" w:sz="4" w:space="0" w:color="auto"/>
              <w:right w:val="nil"/>
            </w:tcBorders>
            <w:shd w:val="clear" w:color="000000" w:fill="FFFFFF"/>
            <w:vAlign w:val="center"/>
            <w:hideMark/>
          </w:tcPr>
          <w:p w14:paraId="22501B2A"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 xml:space="preserve">химическая чистка чехлов </w:t>
            </w:r>
            <w:proofErr w:type="spellStart"/>
            <w:proofErr w:type="gramStart"/>
            <w:r w:rsidRPr="008C357B">
              <w:rPr>
                <w:rFonts w:ascii="Times New Roman" w:eastAsia="Times New Roman" w:hAnsi="Times New Roman" w:cs="Times New Roman"/>
                <w:color w:val="000000"/>
                <w:sz w:val="16"/>
                <w:szCs w:val="16"/>
                <w:lang w:eastAsia="ru-RU"/>
              </w:rPr>
              <w:t>кресел,шт</w:t>
            </w:r>
            <w:proofErr w:type="spellEnd"/>
            <w:r w:rsidRPr="008C357B">
              <w:rPr>
                <w:rFonts w:ascii="Times New Roman" w:eastAsia="Times New Roman" w:hAnsi="Times New Roman" w:cs="Times New Roman"/>
                <w:color w:val="000000"/>
                <w:sz w:val="16"/>
                <w:szCs w:val="16"/>
                <w:lang w:eastAsia="ru-RU"/>
              </w:rPr>
              <w:t>.</w:t>
            </w:r>
            <w:proofErr w:type="gramEnd"/>
          </w:p>
        </w:tc>
        <w:tc>
          <w:tcPr>
            <w:tcW w:w="1046" w:type="dxa"/>
            <w:tcBorders>
              <w:top w:val="nil"/>
              <w:left w:val="single" w:sz="4" w:space="0" w:color="auto"/>
              <w:bottom w:val="nil"/>
              <w:right w:val="nil"/>
            </w:tcBorders>
            <w:shd w:val="clear" w:color="auto" w:fill="auto"/>
            <w:vAlign w:val="center"/>
            <w:hideMark/>
          </w:tcPr>
          <w:p w14:paraId="762ED17A"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ЭПС</w:t>
            </w:r>
          </w:p>
        </w:tc>
        <w:tc>
          <w:tcPr>
            <w:tcW w:w="1100" w:type="dxa"/>
            <w:tcBorders>
              <w:top w:val="nil"/>
              <w:left w:val="single" w:sz="8" w:space="0" w:color="auto"/>
              <w:bottom w:val="single" w:sz="4" w:space="0" w:color="auto"/>
              <w:right w:val="nil"/>
            </w:tcBorders>
            <w:shd w:val="clear" w:color="auto" w:fill="auto"/>
            <w:vAlign w:val="center"/>
            <w:hideMark/>
          </w:tcPr>
          <w:p w14:paraId="7D273080"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1 раз в квартал</w:t>
            </w:r>
          </w:p>
        </w:tc>
        <w:tc>
          <w:tcPr>
            <w:tcW w:w="1100" w:type="dxa"/>
            <w:tcBorders>
              <w:top w:val="nil"/>
              <w:left w:val="single" w:sz="8" w:space="0" w:color="auto"/>
              <w:bottom w:val="single" w:sz="4" w:space="0" w:color="auto"/>
              <w:right w:val="single" w:sz="8" w:space="0" w:color="auto"/>
            </w:tcBorders>
            <w:shd w:val="clear" w:color="auto" w:fill="auto"/>
            <w:vAlign w:val="center"/>
            <w:hideMark/>
          </w:tcPr>
          <w:p w14:paraId="637C9004"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1428</w:t>
            </w:r>
          </w:p>
        </w:tc>
        <w:tc>
          <w:tcPr>
            <w:tcW w:w="1220" w:type="dxa"/>
            <w:tcBorders>
              <w:top w:val="nil"/>
              <w:left w:val="nil"/>
              <w:bottom w:val="single" w:sz="4" w:space="0" w:color="auto"/>
              <w:right w:val="single" w:sz="8" w:space="0" w:color="auto"/>
            </w:tcBorders>
            <w:shd w:val="clear" w:color="auto" w:fill="auto"/>
            <w:vAlign w:val="center"/>
            <w:hideMark/>
          </w:tcPr>
          <w:p w14:paraId="3CADCA7C"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1428</w:t>
            </w:r>
          </w:p>
        </w:tc>
        <w:tc>
          <w:tcPr>
            <w:tcW w:w="980" w:type="dxa"/>
            <w:tcBorders>
              <w:top w:val="nil"/>
              <w:left w:val="nil"/>
              <w:bottom w:val="single" w:sz="4" w:space="0" w:color="auto"/>
              <w:right w:val="single" w:sz="8" w:space="0" w:color="auto"/>
            </w:tcBorders>
            <w:shd w:val="clear" w:color="auto" w:fill="auto"/>
            <w:vAlign w:val="center"/>
            <w:hideMark/>
          </w:tcPr>
          <w:p w14:paraId="723DD980"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1428</w:t>
            </w:r>
          </w:p>
        </w:tc>
        <w:tc>
          <w:tcPr>
            <w:tcW w:w="1180" w:type="dxa"/>
            <w:tcBorders>
              <w:top w:val="nil"/>
              <w:left w:val="nil"/>
              <w:bottom w:val="single" w:sz="4" w:space="0" w:color="auto"/>
              <w:right w:val="single" w:sz="4" w:space="0" w:color="auto"/>
            </w:tcBorders>
            <w:shd w:val="clear" w:color="auto" w:fill="auto"/>
            <w:noWrap/>
            <w:vAlign w:val="center"/>
            <w:hideMark/>
          </w:tcPr>
          <w:p w14:paraId="49CDF744"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394,39</w:t>
            </w:r>
          </w:p>
        </w:tc>
        <w:tc>
          <w:tcPr>
            <w:tcW w:w="1300" w:type="dxa"/>
            <w:tcBorders>
              <w:top w:val="nil"/>
              <w:left w:val="nil"/>
              <w:bottom w:val="single" w:sz="4" w:space="0" w:color="auto"/>
              <w:right w:val="single" w:sz="8" w:space="0" w:color="auto"/>
            </w:tcBorders>
            <w:shd w:val="clear" w:color="auto" w:fill="auto"/>
            <w:noWrap/>
            <w:vAlign w:val="center"/>
            <w:hideMark/>
          </w:tcPr>
          <w:p w14:paraId="7D93B79A"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675 826,70</w:t>
            </w:r>
          </w:p>
        </w:tc>
        <w:tc>
          <w:tcPr>
            <w:tcW w:w="1180" w:type="dxa"/>
            <w:tcBorders>
              <w:top w:val="nil"/>
              <w:left w:val="nil"/>
              <w:bottom w:val="single" w:sz="4" w:space="0" w:color="auto"/>
              <w:right w:val="nil"/>
            </w:tcBorders>
            <w:shd w:val="clear" w:color="000000" w:fill="FFFFFF"/>
            <w:noWrap/>
            <w:vAlign w:val="center"/>
            <w:hideMark/>
          </w:tcPr>
          <w:p w14:paraId="26F78F39"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410,17</w:t>
            </w:r>
          </w:p>
        </w:tc>
        <w:tc>
          <w:tcPr>
            <w:tcW w:w="1200" w:type="dxa"/>
            <w:tcBorders>
              <w:top w:val="nil"/>
              <w:left w:val="single" w:sz="4" w:space="0" w:color="auto"/>
              <w:bottom w:val="single" w:sz="4" w:space="0" w:color="auto"/>
              <w:right w:val="single" w:sz="8" w:space="0" w:color="auto"/>
            </w:tcBorders>
            <w:shd w:val="clear" w:color="000000" w:fill="FFFFFF"/>
            <w:vAlign w:val="center"/>
            <w:hideMark/>
          </w:tcPr>
          <w:p w14:paraId="023E565A"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702 867,31</w:t>
            </w:r>
          </w:p>
        </w:tc>
        <w:tc>
          <w:tcPr>
            <w:tcW w:w="1198" w:type="dxa"/>
            <w:tcBorders>
              <w:top w:val="nil"/>
              <w:left w:val="nil"/>
              <w:bottom w:val="single" w:sz="4" w:space="0" w:color="auto"/>
              <w:right w:val="single" w:sz="4" w:space="0" w:color="auto"/>
            </w:tcBorders>
            <w:shd w:val="clear" w:color="000000" w:fill="FFFFFF"/>
            <w:vAlign w:val="center"/>
            <w:hideMark/>
          </w:tcPr>
          <w:p w14:paraId="2C83699A"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426,58</w:t>
            </w:r>
          </w:p>
        </w:tc>
        <w:tc>
          <w:tcPr>
            <w:tcW w:w="1395" w:type="dxa"/>
            <w:tcBorders>
              <w:top w:val="nil"/>
              <w:left w:val="nil"/>
              <w:bottom w:val="single" w:sz="4" w:space="0" w:color="auto"/>
              <w:right w:val="single" w:sz="8" w:space="0" w:color="auto"/>
            </w:tcBorders>
            <w:shd w:val="clear" w:color="000000" w:fill="FFFFFF"/>
            <w:noWrap/>
            <w:vAlign w:val="center"/>
            <w:hideMark/>
          </w:tcPr>
          <w:p w14:paraId="4877078C" w14:textId="0836F078" w:rsidR="008C357B" w:rsidRPr="008C357B" w:rsidRDefault="008C357B" w:rsidP="00F13D30">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730 987,49</w:t>
            </w:r>
          </w:p>
        </w:tc>
      </w:tr>
      <w:tr w:rsidR="008C357B" w:rsidRPr="008C357B" w14:paraId="73047F24" w14:textId="77777777" w:rsidTr="00F13D30">
        <w:trPr>
          <w:trHeight w:val="450"/>
        </w:trPr>
        <w:tc>
          <w:tcPr>
            <w:tcW w:w="376" w:type="dxa"/>
            <w:tcBorders>
              <w:top w:val="nil"/>
              <w:left w:val="single" w:sz="8" w:space="0" w:color="auto"/>
              <w:bottom w:val="single" w:sz="4" w:space="0" w:color="auto"/>
              <w:right w:val="single" w:sz="8" w:space="0" w:color="auto"/>
            </w:tcBorders>
            <w:shd w:val="clear" w:color="auto" w:fill="auto"/>
            <w:noWrap/>
            <w:vAlign w:val="center"/>
            <w:hideMark/>
          </w:tcPr>
          <w:p w14:paraId="7B581E62"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lastRenderedPageBreak/>
              <w:t>15</w:t>
            </w:r>
          </w:p>
        </w:tc>
        <w:tc>
          <w:tcPr>
            <w:tcW w:w="2024" w:type="dxa"/>
            <w:tcBorders>
              <w:top w:val="nil"/>
              <w:left w:val="nil"/>
              <w:bottom w:val="nil"/>
              <w:right w:val="nil"/>
            </w:tcBorders>
            <w:shd w:val="clear" w:color="auto" w:fill="auto"/>
            <w:vAlign w:val="center"/>
            <w:hideMark/>
          </w:tcPr>
          <w:p w14:paraId="7E929F8B"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стирка и глажка занавесок с вывозом (снятие и развешивание</w:t>
            </w:r>
            <w:proofErr w:type="gramStart"/>
            <w:r w:rsidRPr="008C357B">
              <w:rPr>
                <w:rFonts w:ascii="Times New Roman" w:eastAsia="Times New Roman" w:hAnsi="Times New Roman" w:cs="Times New Roman"/>
                <w:color w:val="000000"/>
                <w:sz w:val="16"/>
                <w:szCs w:val="16"/>
                <w:lang w:eastAsia="ru-RU"/>
              </w:rPr>
              <w:t>),</w:t>
            </w:r>
            <w:proofErr w:type="spellStart"/>
            <w:r w:rsidRPr="008C357B">
              <w:rPr>
                <w:rFonts w:ascii="Times New Roman" w:eastAsia="Times New Roman" w:hAnsi="Times New Roman" w:cs="Times New Roman"/>
                <w:color w:val="000000"/>
                <w:sz w:val="16"/>
                <w:szCs w:val="16"/>
                <w:lang w:eastAsia="ru-RU"/>
              </w:rPr>
              <w:t>шт</w:t>
            </w:r>
            <w:proofErr w:type="spellEnd"/>
            <w:proofErr w:type="gramEnd"/>
          </w:p>
        </w:tc>
        <w:tc>
          <w:tcPr>
            <w:tcW w:w="1046" w:type="dxa"/>
            <w:tcBorders>
              <w:top w:val="single" w:sz="4" w:space="0" w:color="auto"/>
              <w:left w:val="single" w:sz="4" w:space="0" w:color="auto"/>
              <w:bottom w:val="nil"/>
              <w:right w:val="nil"/>
            </w:tcBorders>
            <w:shd w:val="clear" w:color="auto" w:fill="auto"/>
            <w:vAlign w:val="center"/>
            <w:hideMark/>
          </w:tcPr>
          <w:p w14:paraId="59FF80C5"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ЭПС</w:t>
            </w:r>
          </w:p>
        </w:tc>
        <w:tc>
          <w:tcPr>
            <w:tcW w:w="1100" w:type="dxa"/>
            <w:tcBorders>
              <w:top w:val="nil"/>
              <w:left w:val="single" w:sz="8" w:space="0" w:color="auto"/>
              <w:bottom w:val="nil"/>
              <w:right w:val="nil"/>
            </w:tcBorders>
            <w:shd w:val="clear" w:color="auto" w:fill="auto"/>
            <w:vAlign w:val="center"/>
            <w:hideMark/>
          </w:tcPr>
          <w:p w14:paraId="39FBE759"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1 раз в квартал</w:t>
            </w:r>
          </w:p>
        </w:tc>
        <w:tc>
          <w:tcPr>
            <w:tcW w:w="1100" w:type="dxa"/>
            <w:tcBorders>
              <w:top w:val="nil"/>
              <w:left w:val="single" w:sz="8" w:space="0" w:color="auto"/>
              <w:bottom w:val="single" w:sz="4" w:space="0" w:color="auto"/>
              <w:right w:val="single" w:sz="8" w:space="0" w:color="auto"/>
            </w:tcBorders>
            <w:shd w:val="clear" w:color="auto" w:fill="auto"/>
            <w:vAlign w:val="center"/>
            <w:hideMark/>
          </w:tcPr>
          <w:p w14:paraId="0FE71CBF"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844</w:t>
            </w:r>
          </w:p>
        </w:tc>
        <w:tc>
          <w:tcPr>
            <w:tcW w:w="1220" w:type="dxa"/>
            <w:tcBorders>
              <w:top w:val="nil"/>
              <w:left w:val="nil"/>
              <w:bottom w:val="single" w:sz="4" w:space="0" w:color="auto"/>
              <w:right w:val="single" w:sz="8" w:space="0" w:color="auto"/>
            </w:tcBorders>
            <w:shd w:val="clear" w:color="auto" w:fill="auto"/>
            <w:vAlign w:val="center"/>
            <w:hideMark/>
          </w:tcPr>
          <w:p w14:paraId="304695F1"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844</w:t>
            </w:r>
          </w:p>
        </w:tc>
        <w:tc>
          <w:tcPr>
            <w:tcW w:w="980" w:type="dxa"/>
            <w:tcBorders>
              <w:top w:val="nil"/>
              <w:left w:val="nil"/>
              <w:bottom w:val="single" w:sz="4" w:space="0" w:color="auto"/>
              <w:right w:val="single" w:sz="8" w:space="0" w:color="auto"/>
            </w:tcBorders>
            <w:shd w:val="clear" w:color="auto" w:fill="auto"/>
            <w:vAlign w:val="center"/>
            <w:hideMark/>
          </w:tcPr>
          <w:p w14:paraId="1EF30E21"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844</w:t>
            </w:r>
          </w:p>
        </w:tc>
        <w:tc>
          <w:tcPr>
            <w:tcW w:w="1180" w:type="dxa"/>
            <w:tcBorders>
              <w:top w:val="nil"/>
              <w:left w:val="nil"/>
              <w:bottom w:val="single" w:sz="4" w:space="0" w:color="auto"/>
              <w:right w:val="single" w:sz="4" w:space="0" w:color="auto"/>
            </w:tcBorders>
            <w:shd w:val="clear" w:color="auto" w:fill="auto"/>
            <w:noWrap/>
            <w:vAlign w:val="center"/>
            <w:hideMark/>
          </w:tcPr>
          <w:p w14:paraId="6D71B7B7"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134,12</w:t>
            </w:r>
          </w:p>
        </w:tc>
        <w:tc>
          <w:tcPr>
            <w:tcW w:w="1300" w:type="dxa"/>
            <w:tcBorders>
              <w:top w:val="nil"/>
              <w:left w:val="nil"/>
              <w:bottom w:val="single" w:sz="4" w:space="0" w:color="auto"/>
              <w:right w:val="single" w:sz="8" w:space="0" w:color="auto"/>
            </w:tcBorders>
            <w:shd w:val="clear" w:color="auto" w:fill="auto"/>
            <w:noWrap/>
            <w:vAlign w:val="center"/>
            <w:hideMark/>
          </w:tcPr>
          <w:p w14:paraId="3EA1DC5E"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135 836,74</w:t>
            </w:r>
          </w:p>
        </w:tc>
        <w:tc>
          <w:tcPr>
            <w:tcW w:w="1180" w:type="dxa"/>
            <w:tcBorders>
              <w:top w:val="nil"/>
              <w:left w:val="nil"/>
              <w:bottom w:val="single" w:sz="4" w:space="0" w:color="auto"/>
              <w:right w:val="nil"/>
            </w:tcBorders>
            <w:shd w:val="clear" w:color="000000" w:fill="FFFFFF"/>
            <w:noWrap/>
            <w:vAlign w:val="center"/>
            <w:hideMark/>
          </w:tcPr>
          <w:p w14:paraId="628FE9C6"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139,48</w:t>
            </w:r>
          </w:p>
        </w:tc>
        <w:tc>
          <w:tcPr>
            <w:tcW w:w="1200" w:type="dxa"/>
            <w:tcBorders>
              <w:top w:val="nil"/>
              <w:left w:val="single" w:sz="4" w:space="0" w:color="auto"/>
              <w:bottom w:val="single" w:sz="4" w:space="0" w:color="auto"/>
              <w:right w:val="single" w:sz="8" w:space="0" w:color="auto"/>
            </w:tcBorders>
            <w:shd w:val="clear" w:color="000000" w:fill="FFFFFF"/>
            <w:vAlign w:val="center"/>
            <w:hideMark/>
          </w:tcPr>
          <w:p w14:paraId="460832C9"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141 265,34</w:t>
            </w:r>
          </w:p>
        </w:tc>
        <w:tc>
          <w:tcPr>
            <w:tcW w:w="1198" w:type="dxa"/>
            <w:tcBorders>
              <w:top w:val="nil"/>
              <w:left w:val="nil"/>
              <w:bottom w:val="single" w:sz="4" w:space="0" w:color="auto"/>
              <w:right w:val="single" w:sz="4" w:space="0" w:color="auto"/>
            </w:tcBorders>
            <w:shd w:val="clear" w:color="000000" w:fill="FFFFFF"/>
            <w:vAlign w:val="center"/>
            <w:hideMark/>
          </w:tcPr>
          <w:p w14:paraId="43912B67"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145,06</w:t>
            </w:r>
          </w:p>
        </w:tc>
        <w:tc>
          <w:tcPr>
            <w:tcW w:w="1395" w:type="dxa"/>
            <w:tcBorders>
              <w:top w:val="nil"/>
              <w:left w:val="nil"/>
              <w:bottom w:val="single" w:sz="4" w:space="0" w:color="auto"/>
              <w:right w:val="single" w:sz="8" w:space="0" w:color="auto"/>
            </w:tcBorders>
            <w:shd w:val="clear" w:color="000000" w:fill="FFFFFF"/>
            <w:noWrap/>
            <w:vAlign w:val="center"/>
            <w:hideMark/>
          </w:tcPr>
          <w:p w14:paraId="333AD4DA" w14:textId="151FCB9C" w:rsidR="008C357B" w:rsidRPr="008C357B" w:rsidRDefault="008C357B" w:rsidP="00F13D30">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167 109,12</w:t>
            </w:r>
          </w:p>
        </w:tc>
      </w:tr>
      <w:tr w:rsidR="008C357B" w:rsidRPr="008C357B" w14:paraId="5D0EE7BC" w14:textId="77777777" w:rsidTr="00F13D30">
        <w:trPr>
          <w:trHeight w:val="450"/>
        </w:trPr>
        <w:tc>
          <w:tcPr>
            <w:tcW w:w="376" w:type="dxa"/>
            <w:tcBorders>
              <w:top w:val="nil"/>
              <w:left w:val="single" w:sz="8" w:space="0" w:color="auto"/>
              <w:bottom w:val="single" w:sz="4" w:space="0" w:color="auto"/>
              <w:right w:val="single" w:sz="8" w:space="0" w:color="auto"/>
            </w:tcBorders>
            <w:shd w:val="clear" w:color="auto" w:fill="auto"/>
            <w:noWrap/>
            <w:vAlign w:val="center"/>
            <w:hideMark/>
          </w:tcPr>
          <w:p w14:paraId="0E8E8104"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16</w:t>
            </w:r>
          </w:p>
        </w:tc>
        <w:tc>
          <w:tcPr>
            <w:tcW w:w="2024" w:type="dxa"/>
            <w:tcBorders>
              <w:top w:val="single" w:sz="4" w:space="0" w:color="auto"/>
              <w:left w:val="nil"/>
              <w:bottom w:val="single" w:sz="4" w:space="0" w:color="auto"/>
              <w:right w:val="nil"/>
            </w:tcBorders>
            <w:shd w:val="clear" w:color="auto" w:fill="auto"/>
            <w:vAlign w:val="center"/>
            <w:hideMark/>
          </w:tcPr>
          <w:p w14:paraId="0BF83087"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 xml:space="preserve">удаление </w:t>
            </w:r>
            <w:proofErr w:type="spellStart"/>
            <w:r w:rsidRPr="008C357B">
              <w:rPr>
                <w:rFonts w:ascii="Times New Roman" w:eastAsia="Times New Roman" w:hAnsi="Times New Roman" w:cs="Times New Roman"/>
                <w:color w:val="000000"/>
                <w:sz w:val="16"/>
                <w:szCs w:val="16"/>
                <w:lang w:eastAsia="ru-RU"/>
              </w:rPr>
              <w:t>вандальных</w:t>
            </w:r>
            <w:proofErr w:type="spellEnd"/>
            <w:r w:rsidRPr="008C357B">
              <w:rPr>
                <w:rFonts w:ascii="Times New Roman" w:eastAsia="Times New Roman" w:hAnsi="Times New Roman" w:cs="Times New Roman"/>
                <w:color w:val="000000"/>
                <w:sz w:val="16"/>
                <w:szCs w:val="16"/>
                <w:lang w:eastAsia="ru-RU"/>
              </w:rPr>
              <w:t xml:space="preserve"> надписей с кузова вагона</w:t>
            </w:r>
          </w:p>
        </w:tc>
        <w:tc>
          <w:tcPr>
            <w:tcW w:w="1046" w:type="dxa"/>
            <w:tcBorders>
              <w:top w:val="single" w:sz="4" w:space="0" w:color="auto"/>
              <w:left w:val="single" w:sz="4" w:space="0" w:color="auto"/>
              <w:bottom w:val="nil"/>
              <w:right w:val="nil"/>
            </w:tcBorders>
            <w:shd w:val="clear" w:color="auto" w:fill="auto"/>
            <w:vAlign w:val="center"/>
            <w:hideMark/>
          </w:tcPr>
          <w:p w14:paraId="4B6A55C0"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все виды</w:t>
            </w:r>
          </w:p>
        </w:tc>
        <w:tc>
          <w:tcPr>
            <w:tcW w:w="1100" w:type="dxa"/>
            <w:tcBorders>
              <w:top w:val="single" w:sz="4" w:space="0" w:color="auto"/>
              <w:left w:val="single" w:sz="8" w:space="0" w:color="auto"/>
              <w:bottom w:val="nil"/>
              <w:right w:val="nil"/>
            </w:tcBorders>
            <w:shd w:val="clear" w:color="auto" w:fill="auto"/>
            <w:vAlign w:val="center"/>
            <w:hideMark/>
          </w:tcPr>
          <w:p w14:paraId="4968951E"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чел/час</w:t>
            </w:r>
          </w:p>
        </w:tc>
        <w:tc>
          <w:tcPr>
            <w:tcW w:w="1100" w:type="dxa"/>
            <w:tcBorders>
              <w:top w:val="nil"/>
              <w:left w:val="single" w:sz="8" w:space="0" w:color="auto"/>
              <w:bottom w:val="single" w:sz="4" w:space="0" w:color="auto"/>
              <w:right w:val="single" w:sz="8" w:space="0" w:color="auto"/>
            </w:tcBorders>
            <w:shd w:val="clear" w:color="auto" w:fill="auto"/>
            <w:vAlign w:val="center"/>
            <w:hideMark/>
          </w:tcPr>
          <w:p w14:paraId="4C2D8F17"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300</w:t>
            </w:r>
          </w:p>
        </w:tc>
        <w:tc>
          <w:tcPr>
            <w:tcW w:w="1220" w:type="dxa"/>
            <w:tcBorders>
              <w:top w:val="nil"/>
              <w:left w:val="nil"/>
              <w:bottom w:val="nil"/>
              <w:right w:val="nil"/>
            </w:tcBorders>
            <w:shd w:val="clear" w:color="auto" w:fill="auto"/>
            <w:vAlign w:val="center"/>
            <w:hideMark/>
          </w:tcPr>
          <w:p w14:paraId="0AD7547A"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300</w:t>
            </w:r>
          </w:p>
        </w:tc>
        <w:tc>
          <w:tcPr>
            <w:tcW w:w="980" w:type="dxa"/>
            <w:tcBorders>
              <w:top w:val="nil"/>
              <w:left w:val="single" w:sz="8" w:space="0" w:color="auto"/>
              <w:bottom w:val="nil"/>
              <w:right w:val="nil"/>
            </w:tcBorders>
            <w:shd w:val="clear" w:color="auto" w:fill="auto"/>
            <w:vAlign w:val="center"/>
            <w:hideMark/>
          </w:tcPr>
          <w:p w14:paraId="01D08E1D" w14:textId="77777777" w:rsidR="008C357B" w:rsidRPr="008C357B" w:rsidRDefault="008C357B" w:rsidP="008C357B">
            <w:pPr>
              <w:spacing w:after="0" w:line="240" w:lineRule="auto"/>
              <w:jc w:val="center"/>
              <w:rPr>
                <w:rFonts w:ascii="Times New Roman" w:eastAsia="Times New Roman" w:hAnsi="Times New Roman" w:cs="Times New Roman"/>
                <w:color w:val="000000"/>
                <w:sz w:val="16"/>
                <w:szCs w:val="16"/>
                <w:lang w:eastAsia="ru-RU"/>
              </w:rPr>
            </w:pPr>
            <w:r w:rsidRPr="008C357B">
              <w:rPr>
                <w:rFonts w:ascii="Times New Roman" w:eastAsia="Times New Roman" w:hAnsi="Times New Roman" w:cs="Times New Roman"/>
                <w:color w:val="000000"/>
                <w:sz w:val="16"/>
                <w:szCs w:val="16"/>
                <w:lang w:eastAsia="ru-RU"/>
              </w:rPr>
              <w:t>300</w:t>
            </w:r>
          </w:p>
        </w:tc>
        <w:tc>
          <w:tcPr>
            <w:tcW w:w="1180" w:type="dxa"/>
            <w:tcBorders>
              <w:top w:val="nil"/>
              <w:left w:val="single" w:sz="8" w:space="0" w:color="auto"/>
              <w:bottom w:val="single" w:sz="4" w:space="0" w:color="auto"/>
              <w:right w:val="single" w:sz="4" w:space="0" w:color="auto"/>
            </w:tcBorders>
            <w:shd w:val="clear" w:color="auto" w:fill="auto"/>
            <w:noWrap/>
            <w:vAlign w:val="center"/>
            <w:hideMark/>
          </w:tcPr>
          <w:p w14:paraId="38E88E15"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2 070,86</w:t>
            </w:r>
          </w:p>
        </w:tc>
        <w:tc>
          <w:tcPr>
            <w:tcW w:w="1300" w:type="dxa"/>
            <w:tcBorders>
              <w:top w:val="nil"/>
              <w:left w:val="nil"/>
              <w:bottom w:val="single" w:sz="4" w:space="0" w:color="auto"/>
              <w:right w:val="single" w:sz="8" w:space="0" w:color="auto"/>
            </w:tcBorders>
            <w:shd w:val="clear" w:color="auto" w:fill="auto"/>
            <w:noWrap/>
            <w:vAlign w:val="center"/>
            <w:hideMark/>
          </w:tcPr>
          <w:p w14:paraId="4C9F812A"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745 509,60</w:t>
            </w:r>
          </w:p>
        </w:tc>
        <w:tc>
          <w:tcPr>
            <w:tcW w:w="1180" w:type="dxa"/>
            <w:tcBorders>
              <w:top w:val="nil"/>
              <w:left w:val="nil"/>
              <w:bottom w:val="single" w:sz="4" w:space="0" w:color="auto"/>
              <w:right w:val="nil"/>
            </w:tcBorders>
            <w:shd w:val="clear" w:color="000000" w:fill="FFFFFF"/>
            <w:noWrap/>
            <w:vAlign w:val="center"/>
            <w:hideMark/>
          </w:tcPr>
          <w:p w14:paraId="1E2B0851"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2 164,05</w:t>
            </w:r>
          </w:p>
        </w:tc>
        <w:tc>
          <w:tcPr>
            <w:tcW w:w="1200" w:type="dxa"/>
            <w:tcBorders>
              <w:top w:val="nil"/>
              <w:left w:val="single" w:sz="4" w:space="0" w:color="auto"/>
              <w:bottom w:val="single" w:sz="4" w:space="0" w:color="auto"/>
              <w:right w:val="single" w:sz="8" w:space="0" w:color="auto"/>
            </w:tcBorders>
            <w:shd w:val="clear" w:color="000000" w:fill="FFFFFF"/>
            <w:vAlign w:val="center"/>
            <w:hideMark/>
          </w:tcPr>
          <w:p w14:paraId="73EAE004"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779 058,00</w:t>
            </w:r>
          </w:p>
        </w:tc>
        <w:tc>
          <w:tcPr>
            <w:tcW w:w="1198" w:type="dxa"/>
            <w:tcBorders>
              <w:top w:val="nil"/>
              <w:left w:val="nil"/>
              <w:bottom w:val="single" w:sz="4" w:space="0" w:color="auto"/>
              <w:right w:val="single" w:sz="4" w:space="0" w:color="auto"/>
            </w:tcBorders>
            <w:shd w:val="clear" w:color="000000" w:fill="FFFFFF"/>
            <w:vAlign w:val="center"/>
            <w:hideMark/>
          </w:tcPr>
          <w:p w14:paraId="14A0FC6E" w14:textId="77777777" w:rsidR="008C357B" w:rsidRPr="008C357B" w:rsidRDefault="008C357B" w:rsidP="008C357B">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2 261,43</w:t>
            </w:r>
          </w:p>
        </w:tc>
        <w:tc>
          <w:tcPr>
            <w:tcW w:w="1395" w:type="dxa"/>
            <w:tcBorders>
              <w:top w:val="nil"/>
              <w:left w:val="nil"/>
              <w:bottom w:val="single" w:sz="4" w:space="0" w:color="auto"/>
              <w:right w:val="single" w:sz="8" w:space="0" w:color="auto"/>
            </w:tcBorders>
            <w:shd w:val="clear" w:color="000000" w:fill="FFFFFF"/>
            <w:noWrap/>
            <w:vAlign w:val="center"/>
            <w:hideMark/>
          </w:tcPr>
          <w:p w14:paraId="7F00CEEA" w14:textId="59AA000E" w:rsidR="008C357B" w:rsidRPr="008C357B" w:rsidRDefault="008C357B" w:rsidP="00F13D30">
            <w:pPr>
              <w:spacing w:after="0" w:line="240" w:lineRule="auto"/>
              <w:jc w:val="center"/>
              <w:rPr>
                <w:rFonts w:ascii="Times New Roman" w:eastAsia="Times New Roman" w:hAnsi="Times New Roman" w:cs="Times New Roman"/>
                <w:i/>
                <w:iCs/>
                <w:color w:val="000000"/>
                <w:sz w:val="16"/>
                <w:szCs w:val="16"/>
                <w:lang w:eastAsia="ru-RU"/>
              </w:rPr>
            </w:pPr>
            <w:r w:rsidRPr="008C357B">
              <w:rPr>
                <w:rFonts w:ascii="Times New Roman" w:eastAsia="Times New Roman" w:hAnsi="Times New Roman" w:cs="Times New Roman"/>
                <w:i/>
                <w:iCs/>
                <w:color w:val="000000"/>
                <w:sz w:val="16"/>
                <w:szCs w:val="16"/>
                <w:lang w:eastAsia="ru-RU"/>
              </w:rPr>
              <w:t>814 114,80</w:t>
            </w:r>
          </w:p>
        </w:tc>
      </w:tr>
      <w:tr w:rsidR="0039672D" w:rsidRPr="0039672D" w14:paraId="40C9C3B6" w14:textId="77777777" w:rsidTr="00F13D30">
        <w:trPr>
          <w:trHeight w:val="240"/>
        </w:trPr>
        <w:tc>
          <w:tcPr>
            <w:tcW w:w="376" w:type="dxa"/>
            <w:tcBorders>
              <w:top w:val="nil"/>
              <w:left w:val="single" w:sz="8" w:space="0" w:color="auto"/>
              <w:bottom w:val="single" w:sz="8" w:space="0" w:color="auto"/>
              <w:right w:val="single" w:sz="8" w:space="0" w:color="auto"/>
            </w:tcBorders>
            <w:shd w:val="clear" w:color="auto" w:fill="auto"/>
            <w:noWrap/>
            <w:vAlign w:val="center"/>
            <w:hideMark/>
          </w:tcPr>
          <w:p w14:paraId="1FDCF389" w14:textId="77777777" w:rsidR="008C357B" w:rsidRPr="008C357B" w:rsidRDefault="008C357B" w:rsidP="008C357B">
            <w:pPr>
              <w:spacing w:after="0" w:line="240" w:lineRule="auto"/>
              <w:jc w:val="center"/>
              <w:rPr>
                <w:rFonts w:ascii="Times New Roman" w:eastAsia="Times New Roman" w:hAnsi="Times New Roman" w:cs="Times New Roman"/>
                <w:sz w:val="16"/>
                <w:szCs w:val="16"/>
                <w:lang w:eastAsia="ru-RU"/>
              </w:rPr>
            </w:pPr>
            <w:r w:rsidRPr="008C357B">
              <w:rPr>
                <w:rFonts w:ascii="Times New Roman" w:eastAsia="Times New Roman" w:hAnsi="Times New Roman" w:cs="Times New Roman"/>
                <w:sz w:val="16"/>
                <w:szCs w:val="16"/>
                <w:lang w:eastAsia="ru-RU"/>
              </w:rPr>
              <w:t> </w:t>
            </w:r>
          </w:p>
        </w:tc>
        <w:tc>
          <w:tcPr>
            <w:tcW w:w="2024" w:type="dxa"/>
            <w:tcBorders>
              <w:top w:val="nil"/>
              <w:left w:val="nil"/>
              <w:bottom w:val="single" w:sz="8" w:space="0" w:color="auto"/>
              <w:right w:val="single" w:sz="4" w:space="0" w:color="auto"/>
            </w:tcBorders>
            <w:shd w:val="clear" w:color="auto" w:fill="auto"/>
            <w:noWrap/>
            <w:vAlign w:val="center"/>
            <w:hideMark/>
          </w:tcPr>
          <w:p w14:paraId="7A77993F" w14:textId="77777777" w:rsidR="008C357B" w:rsidRPr="008C357B" w:rsidRDefault="008C357B" w:rsidP="008C357B">
            <w:pPr>
              <w:spacing w:after="0" w:line="240" w:lineRule="auto"/>
              <w:jc w:val="center"/>
              <w:rPr>
                <w:rFonts w:ascii="Times New Roman" w:eastAsia="Times New Roman" w:hAnsi="Times New Roman" w:cs="Times New Roman"/>
                <w:b/>
                <w:bCs/>
                <w:sz w:val="16"/>
                <w:szCs w:val="16"/>
                <w:lang w:eastAsia="ru-RU"/>
              </w:rPr>
            </w:pPr>
            <w:r w:rsidRPr="008C357B">
              <w:rPr>
                <w:rFonts w:ascii="Times New Roman" w:eastAsia="Times New Roman" w:hAnsi="Times New Roman" w:cs="Times New Roman"/>
                <w:b/>
                <w:bCs/>
                <w:sz w:val="16"/>
                <w:szCs w:val="16"/>
                <w:lang w:eastAsia="ru-RU"/>
              </w:rPr>
              <w:t>Итого:</w:t>
            </w:r>
          </w:p>
        </w:tc>
        <w:tc>
          <w:tcPr>
            <w:tcW w:w="1046" w:type="dxa"/>
            <w:tcBorders>
              <w:top w:val="single" w:sz="4" w:space="0" w:color="auto"/>
              <w:left w:val="nil"/>
              <w:bottom w:val="single" w:sz="8" w:space="0" w:color="auto"/>
              <w:right w:val="nil"/>
            </w:tcBorders>
            <w:shd w:val="clear" w:color="auto" w:fill="auto"/>
            <w:noWrap/>
            <w:vAlign w:val="center"/>
            <w:hideMark/>
          </w:tcPr>
          <w:p w14:paraId="593EF4DB" w14:textId="77777777" w:rsidR="008C357B" w:rsidRPr="008C357B" w:rsidRDefault="008C357B" w:rsidP="008C357B">
            <w:pPr>
              <w:spacing w:after="0" w:line="240" w:lineRule="auto"/>
              <w:jc w:val="center"/>
              <w:rPr>
                <w:rFonts w:ascii="Times New Roman" w:eastAsia="Times New Roman" w:hAnsi="Times New Roman" w:cs="Times New Roman"/>
                <w:b/>
                <w:bCs/>
                <w:sz w:val="16"/>
                <w:szCs w:val="16"/>
                <w:lang w:eastAsia="ru-RU"/>
              </w:rPr>
            </w:pPr>
            <w:r w:rsidRPr="008C357B">
              <w:rPr>
                <w:rFonts w:ascii="Times New Roman" w:eastAsia="Times New Roman" w:hAnsi="Times New Roman" w:cs="Times New Roman"/>
                <w:b/>
                <w:bCs/>
                <w:sz w:val="16"/>
                <w:szCs w:val="16"/>
                <w:lang w:eastAsia="ru-RU"/>
              </w:rPr>
              <w:t> </w:t>
            </w:r>
          </w:p>
        </w:tc>
        <w:tc>
          <w:tcPr>
            <w:tcW w:w="1100" w:type="dxa"/>
            <w:tcBorders>
              <w:top w:val="single" w:sz="4" w:space="0" w:color="auto"/>
              <w:left w:val="single" w:sz="8" w:space="0" w:color="auto"/>
              <w:bottom w:val="single" w:sz="8" w:space="0" w:color="auto"/>
              <w:right w:val="nil"/>
            </w:tcBorders>
            <w:shd w:val="clear" w:color="auto" w:fill="auto"/>
            <w:noWrap/>
            <w:vAlign w:val="center"/>
            <w:hideMark/>
          </w:tcPr>
          <w:p w14:paraId="5F444FD8" w14:textId="77777777" w:rsidR="008C357B" w:rsidRPr="008C357B" w:rsidRDefault="008C357B" w:rsidP="008C357B">
            <w:pPr>
              <w:spacing w:after="0" w:line="240" w:lineRule="auto"/>
              <w:jc w:val="center"/>
              <w:rPr>
                <w:rFonts w:ascii="Times New Roman" w:eastAsia="Times New Roman" w:hAnsi="Times New Roman" w:cs="Times New Roman"/>
                <w:b/>
                <w:bCs/>
                <w:sz w:val="16"/>
                <w:szCs w:val="16"/>
                <w:lang w:eastAsia="ru-RU"/>
              </w:rPr>
            </w:pPr>
            <w:r w:rsidRPr="008C357B">
              <w:rPr>
                <w:rFonts w:ascii="Times New Roman" w:eastAsia="Times New Roman" w:hAnsi="Times New Roman" w:cs="Times New Roman"/>
                <w:b/>
                <w:bCs/>
                <w:sz w:val="16"/>
                <w:szCs w:val="16"/>
                <w:lang w:eastAsia="ru-RU"/>
              </w:rPr>
              <w:t> </w:t>
            </w:r>
          </w:p>
        </w:tc>
        <w:tc>
          <w:tcPr>
            <w:tcW w:w="1100" w:type="dxa"/>
            <w:tcBorders>
              <w:top w:val="nil"/>
              <w:left w:val="single" w:sz="8" w:space="0" w:color="auto"/>
              <w:bottom w:val="single" w:sz="8" w:space="0" w:color="auto"/>
              <w:right w:val="single" w:sz="8" w:space="0" w:color="auto"/>
            </w:tcBorders>
            <w:shd w:val="clear" w:color="auto" w:fill="auto"/>
            <w:noWrap/>
            <w:vAlign w:val="center"/>
            <w:hideMark/>
          </w:tcPr>
          <w:p w14:paraId="5AB80CF3" w14:textId="77777777" w:rsidR="008C357B" w:rsidRPr="008C357B" w:rsidRDefault="008C357B" w:rsidP="008C357B">
            <w:pPr>
              <w:spacing w:after="0" w:line="240" w:lineRule="auto"/>
              <w:jc w:val="center"/>
              <w:rPr>
                <w:rFonts w:ascii="Times New Roman" w:eastAsia="Times New Roman" w:hAnsi="Times New Roman" w:cs="Times New Roman"/>
                <w:b/>
                <w:bCs/>
                <w:sz w:val="16"/>
                <w:szCs w:val="16"/>
                <w:lang w:eastAsia="ru-RU"/>
              </w:rPr>
            </w:pPr>
            <w:r w:rsidRPr="008C357B">
              <w:rPr>
                <w:rFonts w:ascii="Times New Roman" w:eastAsia="Times New Roman" w:hAnsi="Times New Roman" w:cs="Times New Roman"/>
                <w:b/>
                <w:bCs/>
                <w:sz w:val="16"/>
                <w:szCs w:val="16"/>
                <w:lang w:eastAsia="ru-RU"/>
              </w:rPr>
              <w:t> </w:t>
            </w:r>
          </w:p>
        </w:tc>
        <w:tc>
          <w:tcPr>
            <w:tcW w:w="1220" w:type="dxa"/>
            <w:tcBorders>
              <w:top w:val="single" w:sz="4" w:space="0" w:color="auto"/>
              <w:left w:val="nil"/>
              <w:bottom w:val="single" w:sz="8" w:space="0" w:color="auto"/>
              <w:right w:val="single" w:sz="8" w:space="0" w:color="auto"/>
            </w:tcBorders>
            <w:shd w:val="clear" w:color="auto" w:fill="auto"/>
            <w:noWrap/>
            <w:vAlign w:val="center"/>
            <w:hideMark/>
          </w:tcPr>
          <w:p w14:paraId="61D5AD4D" w14:textId="77777777" w:rsidR="008C357B" w:rsidRPr="008C357B" w:rsidRDefault="008C357B" w:rsidP="008C357B">
            <w:pPr>
              <w:spacing w:after="0" w:line="240" w:lineRule="auto"/>
              <w:jc w:val="center"/>
              <w:rPr>
                <w:rFonts w:ascii="Times New Roman" w:eastAsia="Times New Roman" w:hAnsi="Times New Roman" w:cs="Times New Roman"/>
                <w:b/>
                <w:bCs/>
                <w:sz w:val="16"/>
                <w:szCs w:val="16"/>
                <w:lang w:eastAsia="ru-RU"/>
              </w:rPr>
            </w:pPr>
            <w:r w:rsidRPr="008C357B">
              <w:rPr>
                <w:rFonts w:ascii="Times New Roman" w:eastAsia="Times New Roman" w:hAnsi="Times New Roman" w:cs="Times New Roman"/>
                <w:b/>
                <w:bCs/>
                <w:sz w:val="16"/>
                <w:szCs w:val="16"/>
                <w:lang w:eastAsia="ru-RU"/>
              </w:rPr>
              <w:t> </w:t>
            </w:r>
          </w:p>
        </w:tc>
        <w:tc>
          <w:tcPr>
            <w:tcW w:w="980" w:type="dxa"/>
            <w:tcBorders>
              <w:top w:val="single" w:sz="4" w:space="0" w:color="auto"/>
              <w:left w:val="nil"/>
              <w:bottom w:val="single" w:sz="8" w:space="0" w:color="auto"/>
              <w:right w:val="nil"/>
            </w:tcBorders>
            <w:shd w:val="clear" w:color="auto" w:fill="auto"/>
            <w:noWrap/>
            <w:vAlign w:val="center"/>
            <w:hideMark/>
          </w:tcPr>
          <w:p w14:paraId="5D6659CF" w14:textId="77777777" w:rsidR="008C357B" w:rsidRPr="008C357B" w:rsidRDefault="008C357B" w:rsidP="008C357B">
            <w:pPr>
              <w:spacing w:after="0" w:line="240" w:lineRule="auto"/>
              <w:jc w:val="center"/>
              <w:rPr>
                <w:rFonts w:ascii="Times New Roman" w:eastAsia="Times New Roman" w:hAnsi="Times New Roman" w:cs="Times New Roman"/>
                <w:b/>
                <w:bCs/>
                <w:sz w:val="16"/>
                <w:szCs w:val="16"/>
                <w:lang w:eastAsia="ru-RU"/>
              </w:rPr>
            </w:pPr>
            <w:r w:rsidRPr="008C357B">
              <w:rPr>
                <w:rFonts w:ascii="Times New Roman" w:eastAsia="Times New Roman" w:hAnsi="Times New Roman" w:cs="Times New Roman"/>
                <w:b/>
                <w:bCs/>
                <w:sz w:val="16"/>
                <w:szCs w:val="16"/>
                <w:lang w:eastAsia="ru-RU"/>
              </w:rPr>
              <w:t> </w:t>
            </w:r>
          </w:p>
        </w:tc>
        <w:tc>
          <w:tcPr>
            <w:tcW w:w="1180" w:type="dxa"/>
            <w:tcBorders>
              <w:top w:val="nil"/>
              <w:left w:val="single" w:sz="8" w:space="0" w:color="auto"/>
              <w:bottom w:val="single" w:sz="8" w:space="0" w:color="auto"/>
              <w:right w:val="single" w:sz="4" w:space="0" w:color="auto"/>
            </w:tcBorders>
            <w:shd w:val="clear" w:color="auto" w:fill="auto"/>
            <w:noWrap/>
            <w:vAlign w:val="center"/>
            <w:hideMark/>
          </w:tcPr>
          <w:p w14:paraId="3A903730" w14:textId="77777777" w:rsidR="008C357B" w:rsidRPr="008C357B" w:rsidRDefault="008C357B" w:rsidP="008C357B">
            <w:pPr>
              <w:spacing w:after="0" w:line="240" w:lineRule="auto"/>
              <w:jc w:val="center"/>
              <w:rPr>
                <w:rFonts w:ascii="Times New Roman" w:eastAsia="Times New Roman" w:hAnsi="Times New Roman" w:cs="Times New Roman"/>
                <w:b/>
                <w:bCs/>
                <w:i/>
                <w:iCs/>
                <w:sz w:val="16"/>
                <w:szCs w:val="16"/>
                <w:lang w:eastAsia="ru-RU"/>
              </w:rPr>
            </w:pPr>
            <w:r w:rsidRPr="008C357B">
              <w:rPr>
                <w:rFonts w:ascii="Times New Roman" w:eastAsia="Times New Roman" w:hAnsi="Times New Roman" w:cs="Times New Roman"/>
                <w:b/>
                <w:bCs/>
                <w:i/>
                <w:iCs/>
                <w:sz w:val="16"/>
                <w:szCs w:val="16"/>
                <w:lang w:eastAsia="ru-RU"/>
              </w:rPr>
              <w:t> </w:t>
            </w:r>
          </w:p>
        </w:tc>
        <w:tc>
          <w:tcPr>
            <w:tcW w:w="1300" w:type="dxa"/>
            <w:tcBorders>
              <w:top w:val="nil"/>
              <w:left w:val="nil"/>
              <w:bottom w:val="single" w:sz="8" w:space="0" w:color="auto"/>
              <w:right w:val="single" w:sz="8" w:space="0" w:color="auto"/>
            </w:tcBorders>
            <w:shd w:val="clear" w:color="auto" w:fill="auto"/>
            <w:noWrap/>
            <w:vAlign w:val="center"/>
            <w:hideMark/>
          </w:tcPr>
          <w:p w14:paraId="49A1EFDF" w14:textId="77777777" w:rsidR="008C357B" w:rsidRPr="008C357B" w:rsidRDefault="008C357B" w:rsidP="008C357B">
            <w:pPr>
              <w:spacing w:after="0" w:line="240" w:lineRule="auto"/>
              <w:jc w:val="center"/>
              <w:rPr>
                <w:rFonts w:ascii="Times New Roman" w:eastAsia="Times New Roman" w:hAnsi="Times New Roman" w:cs="Times New Roman"/>
                <w:b/>
                <w:bCs/>
                <w:i/>
                <w:iCs/>
                <w:sz w:val="16"/>
                <w:szCs w:val="16"/>
                <w:lang w:eastAsia="ru-RU"/>
              </w:rPr>
            </w:pPr>
            <w:r w:rsidRPr="008C357B">
              <w:rPr>
                <w:rFonts w:ascii="Times New Roman" w:eastAsia="Times New Roman" w:hAnsi="Times New Roman" w:cs="Times New Roman"/>
                <w:b/>
                <w:bCs/>
                <w:i/>
                <w:iCs/>
                <w:sz w:val="16"/>
                <w:szCs w:val="16"/>
                <w:lang w:eastAsia="ru-RU"/>
              </w:rPr>
              <w:t>39 476 634,31</w:t>
            </w:r>
          </w:p>
        </w:tc>
        <w:tc>
          <w:tcPr>
            <w:tcW w:w="1180" w:type="dxa"/>
            <w:tcBorders>
              <w:top w:val="nil"/>
              <w:left w:val="nil"/>
              <w:bottom w:val="single" w:sz="8" w:space="0" w:color="auto"/>
              <w:right w:val="nil"/>
            </w:tcBorders>
            <w:shd w:val="clear" w:color="000000" w:fill="FFFFFF"/>
            <w:noWrap/>
            <w:vAlign w:val="center"/>
            <w:hideMark/>
          </w:tcPr>
          <w:p w14:paraId="647C2A22" w14:textId="77777777" w:rsidR="008C357B" w:rsidRPr="008C357B" w:rsidRDefault="008C357B" w:rsidP="008C357B">
            <w:pPr>
              <w:spacing w:after="0" w:line="240" w:lineRule="auto"/>
              <w:jc w:val="center"/>
              <w:rPr>
                <w:rFonts w:ascii="Times New Roman" w:eastAsia="Times New Roman" w:hAnsi="Times New Roman" w:cs="Times New Roman"/>
                <w:b/>
                <w:bCs/>
                <w:i/>
                <w:iCs/>
                <w:sz w:val="16"/>
                <w:szCs w:val="16"/>
                <w:lang w:eastAsia="ru-RU"/>
              </w:rPr>
            </w:pPr>
            <w:r w:rsidRPr="008C357B">
              <w:rPr>
                <w:rFonts w:ascii="Times New Roman" w:eastAsia="Times New Roman" w:hAnsi="Times New Roman" w:cs="Times New Roman"/>
                <w:b/>
                <w:bCs/>
                <w:i/>
                <w:iCs/>
                <w:sz w:val="16"/>
                <w:szCs w:val="16"/>
                <w:lang w:eastAsia="ru-RU"/>
              </w:rPr>
              <w:t> </w:t>
            </w:r>
          </w:p>
        </w:tc>
        <w:tc>
          <w:tcPr>
            <w:tcW w:w="1200" w:type="dxa"/>
            <w:tcBorders>
              <w:top w:val="nil"/>
              <w:left w:val="single" w:sz="4" w:space="0" w:color="auto"/>
              <w:bottom w:val="single" w:sz="8" w:space="0" w:color="auto"/>
              <w:right w:val="single" w:sz="8" w:space="0" w:color="auto"/>
            </w:tcBorders>
            <w:shd w:val="clear" w:color="000000" w:fill="FFFFFF"/>
            <w:vAlign w:val="center"/>
            <w:hideMark/>
          </w:tcPr>
          <w:p w14:paraId="0A693851" w14:textId="77777777" w:rsidR="008C357B" w:rsidRPr="008C357B" w:rsidRDefault="008C357B" w:rsidP="008C357B">
            <w:pPr>
              <w:spacing w:after="0" w:line="240" w:lineRule="auto"/>
              <w:jc w:val="center"/>
              <w:rPr>
                <w:rFonts w:ascii="Times New Roman" w:eastAsia="Times New Roman" w:hAnsi="Times New Roman" w:cs="Times New Roman"/>
                <w:b/>
                <w:bCs/>
                <w:i/>
                <w:iCs/>
                <w:sz w:val="16"/>
                <w:szCs w:val="16"/>
                <w:lang w:eastAsia="ru-RU"/>
              </w:rPr>
            </w:pPr>
            <w:r w:rsidRPr="008C357B">
              <w:rPr>
                <w:rFonts w:ascii="Times New Roman" w:eastAsia="Times New Roman" w:hAnsi="Times New Roman" w:cs="Times New Roman"/>
                <w:b/>
                <w:bCs/>
                <w:i/>
                <w:iCs/>
                <w:sz w:val="16"/>
                <w:szCs w:val="16"/>
                <w:lang w:eastAsia="ru-RU"/>
              </w:rPr>
              <w:t>41 256 723,88</w:t>
            </w:r>
          </w:p>
        </w:tc>
        <w:tc>
          <w:tcPr>
            <w:tcW w:w="1198" w:type="dxa"/>
            <w:tcBorders>
              <w:top w:val="nil"/>
              <w:left w:val="nil"/>
              <w:bottom w:val="single" w:sz="8" w:space="0" w:color="auto"/>
              <w:right w:val="single" w:sz="4" w:space="0" w:color="auto"/>
            </w:tcBorders>
            <w:shd w:val="clear" w:color="000000" w:fill="FFFFFF"/>
            <w:vAlign w:val="center"/>
            <w:hideMark/>
          </w:tcPr>
          <w:p w14:paraId="01A2265D" w14:textId="77777777" w:rsidR="008C357B" w:rsidRPr="008C357B" w:rsidRDefault="008C357B" w:rsidP="008C357B">
            <w:pPr>
              <w:spacing w:after="0" w:line="240" w:lineRule="auto"/>
              <w:jc w:val="center"/>
              <w:rPr>
                <w:rFonts w:ascii="Times New Roman" w:eastAsia="Times New Roman" w:hAnsi="Times New Roman" w:cs="Times New Roman"/>
                <w:b/>
                <w:bCs/>
                <w:i/>
                <w:iCs/>
                <w:sz w:val="16"/>
                <w:szCs w:val="16"/>
                <w:lang w:eastAsia="ru-RU"/>
              </w:rPr>
            </w:pPr>
            <w:r w:rsidRPr="008C357B">
              <w:rPr>
                <w:rFonts w:ascii="Times New Roman" w:eastAsia="Times New Roman" w:hAnsi="Times New Roman" w:cs="Times New Roman"/>
                <w:b/>
                <w:bCs/>
                <w:i/>
                <w:iCs/>
                <w:sz w:val="16"/>
                <w:szCs w:val="16"/>
                <w:lang w:eastAsia="ru-RU"/>
              </w:rPr>
              <w:t> </w:t>
            </w:r>
          </w:p>
        </w:tc>
        <w:tc>
          <w:tcPr>
            <w:tcW w:w="1395" w:type="dxa"/>
            <w:tcBorders>
              <w:top w:val="nil"/>
              <w:left w:val="nil"/>
              <w:bottom w:val="single" w:sz="8" w:space="0" w:color="auto"/>
              <w:right w:val="single" w:sz="8" w:space="0" w:color="auto"/>
            </w:tcBorders>
            <w:shd w:val="clear" w:color="000000" w:fill="FFFFFF"/>
            <w:noWrap/>
            <w:vAlign w:val="center"/>
            <w:hideMark/>
          </w:tcPr>
          <w:p w14:paraId="44A67455" w14:textId="145F8D98" w:rsidR="008C357B" w:rsidRPr="008C357B" w:rsidRDefault="008C357B" w:rsidP="00F13D30">
            <w:pPr>
              <w:spacing w:after="0" w:line="240" w:lineRule="auto"/>
              <w:jc w:val="center"/>
              <w:rPr>
                <w:rFonts w:ascii="Times New Roman" w:eastAsia="Times New Roman" w:hAnsi="Times New Roman" w:cs="Times New Roman"/>
                <w:b/>
                <w:bCs/>
                <w:i/>
                <w:iCs/>
                <w:sz w:val="16"/>
                <w:szCs w:val="16"/>
                <w:lang w:eastAsia="ru-RU"/>
              </w:rPr>
            </w:pPr>
            <w:r w:rsidRPr="008C357B">
              <w:rPr>
                <w:rFonts w:ascii="Times New Roman" w:eastAsia="Times New Roman" w:hAnsi="Times New Roman" w:cs="Times New Roman"/>
                <w:b/>
                <w:bCs/>
                <w:i/>
                <w:iCs/>
                <w:sz w:val="16"/>
                <w:szCs w:val="16"/>
                <w:lang w:eastAsia="ru-RU"/>
              </w:rPr>
              <w:t>43 136 463,24</w:t>
            </w:r>
          </w:p>
        </w:tc>
      </w:tr>
    </w:tbl>
    <w:p w14:paraId="0B4D68A9" w14:textId="77777777" w:rsidR="008C357B" w:rsidRPr="0039672D" w:rsidRDefault="008C357B" w:rsidP="001823BA">
      <w:pPr>
        <w:widowControl w:val="0"/>
        <w:shd w:val="clear" w:color="auto" w:fill="FFFFFF"/>
        <w:spacing w:after="0" w:line="240" w:lineRule="auto"/>
        <w:ind w:firstLine="709"/>
        <w:jc w:val="both"/>
        <w:rPr>
          <w:rFonts w:ascii="Times New Roman" w:hAnsi="Times New Roman" w:cs="Times New Roman"/>
          <w:b/>
          <w:bCs/>
          <w:sz w:val="24"/>
          <w:szCs w:val="24"/>
        </w:rPr>
      </w:pPr>
    </w:p>
    <w:p w14:paraId="745E9060" w14:textId="77777777" w:rsidR="00302413" w:rsidRDefault="00302413">
      <w:pPr>
        <w:pStyle w:val="a8"/>
        <w:tabs>
          <w:tab w:val="left" w:pos="1080"/>
        </w:tabs>
        <w:spacing w:after="0" w:line="240" w:lineRule="auto"/>
        <w:ind w:firstLine="709"/>
        <w:rPr>
          <w:color w:val="000000"/>
          <w:sz w:val="24"/>
          <w:szCs w:val="24"/>
        </w:rPr>
      </w:pPr>
    </w:p>
    <w:p w14:paraId="0DAEDF74" w14:textId="77777777" w:rsidR="0022149D" w:rsidRDefault="0022149D">
      <w:pPr>
        <w:pStyle w:val="a8"/>
        <w:tabs>
          <w:tab w:val="left" w:pos="1080"/>
        </w:tabs>
        <w:spacing w:after="0" w:line="240" w:lineRule="auto"/>
        <w:ind w:firstLine="709"/>
        <w:rPr>
          <w:color w:val="000000"/>
          <w:sz w:val="24"/>
          <w:szCs w:val="24"/>
        </w:rPr>
      </w:pPr>
    </w:p>
    <w:p w14:paraId="3DB9FE9D" w14:textId="45A1CFEB" w:rsidR="00915F0A" w:rsidRPr="002A3448" w:rsidRDefault="00D24D54" w:rsidP="002A3448">
      <w:pPr>
        <w:pStyle w:val="34"/>
        <w:shd w:val="clear" w:color="auto" w:fill="auto"/>
        <w:tabs>
          <w:tab w:val="left" w:pos="1226"/>
          <w:tab w:val="left" w:leader="underscore" w:pos="9573"/>
        </w:tabs>
        <w:spacing w:before="0" w:after="0" w:line="240" w:lineRule="auto"/>
        <w:ind w:firstLine="709"/>
        <w:jc w:val="both"/>
        <w:rPr>
          <w:color w:val="000000"/>
          <w:sz w:val="28"/>
          <w:szCs w:val="28"/>
        </w:rPr>
      </w:pPr>
      <w:r w:rsidRPr="001823BA">
        <w:rPr>
          <w:b/>
          <w:color w:val="000000"/>
          <w:sz w:val="28"/>
          <w:szCs w:val="28"/>
        </w:rPr>
        <w:t xml:space="preserve">Начальная (максимальная) цена договора с учетом всех расходов исполнителя составляет: </w:t>
      </w:r>
      <w:r w:rsidR="00F13D30" w:rsidRPr="00F13D30">
        <w:rPr>
          <w:color w:val="000000"/>
          <w:sz w:val="28"/>
          <w:szCs w:val="28"/>
        </w:rPr>
        <w:t>123 869 821</w:t>
      </w:r>
      <w:r w:rsidR="00F13D30">
        <w:rPr>
          <w:color w:val="000000"/>
          <w:sz w:val="24"/>
          <w:szCs w:val="24"/>
        </w:rPr>
        <w:t xml:space="preserve"> (</w:t>
      </w:r>
      <w:r w:rsidR="00F13D30">
        <w:rPr>
          <w:color w:val="000000"/>
          <w:sz w:val="28"/>
          <w:szCs w:val="28"/>
        </w:rPr>
        <w:t xml:space="preserve">Сто двадцать </w:t>
      </w:r>
      <w:r w:rsidR="0039672D">
        <w:rPr>
          <w:color w:val="000000"/>
          <w:sz w:val="28"/>
          <w:szCs w:val="28"/>
        </w:rPr>
        <w:t xml:space="preserve">три </w:t>
      </w:r>
      <w:r w:rsidR="0039672D" w:rsidRPr="001823BA">
        <w:rPr>
          <w:color w:val="000000"/>
          <w:sz w:val="28"/>
          <w:szCs w:val="28"/>
        </w:rPr>
        <w:t>миллиона</w:t>
      </w:r>
      <w:r w:rsidR="002A3448" w:rsidRPr="001823BA">
        <w:rPr>
          <w:color w:val="000000"/>
          <w:sz w:val="28"/>
          <w:szCs w:val="28"/>
        </w:rPr>
        <w:t xml:space="preserve"> </w:t>
      </w:r>
      <w:r w:rsidR="00F13D30">
        <w:rPr>
          <w:color w:val="000000"/>
          <w:sz w:val="28"/>
          <w:szCs w:val="28"/>
        </w:rPr>
        <w:t>восемьсот шестьдесят девять</w:t>
      </w:r>
      <w:r w:rsidR="002A3448">
        <w:rPr>
          <w:color w:val="000000"/>
          <w:sz w:val="28"/>
          <w:szCs w:val="28"/>
        </w:rPr>
        <w:t xml:space="preserve"> </w:t>
      </w:r>
      <w:r w:rsidR="002A3448" w:rsidRPr="001823BA">
        <w:rPr>
          <w:color w:val="000000"/>
          <w:sz w:val="28"/>
          <w:szCs w:val="28"/>
        </w:rPr>
        <w:t>тысяч</w:t>
      </w:r>
      <w:r w:rsidR="002A3448">
        <w:rPr>
          <w:color w:val="000000"/>
          <w:sz w:val="28"/>
          <w:szCs w:val="28"/>
        </w:rPr>
        <w:t xml:space="preserve"> </w:t>
      </w:r>
      <w:r w:rsidR="00F13D30">
        <w:rPr>
          <w:color w:val="000000"/>
          <w:sz w:val="28"/>
          <w:szCs w:val="28"/>
        </w:rPr>
        <w:t>восемьсот двадцать один</w:t>
      </w:r>
      <w:r w:rsidRPr="001823BA">
        <w:rPr>
          <w:color w:val="000000"/>
          <w:sz w:val="28"/>
          <w:szCs w:val="28"/>
        </w:rPr>
        <w:t>) рубл</w:t>
      </w:r>
      <w:r w:rsidR="00F13D30">
        <w:rPr>
          <w:color w:val="000000"/>
          <w:sz w:val="28"/>
          <w:szCs w:val="28"/>
        </w:rPr>
        <w:t>ь</w:t>
      </w:r>
      <w:r w:rsidRPr="001823BA">
        <w:rPr>
          <w:color w:val="000000"/>
          <w:sz w:val="28"/>
          <w:szCs w:val="28"/>
        </w:rPr>
        <w:t xml:space="preserve"> </w:t>
      </w:r>
      <w:r w:rsidR="00D047E0">
        <w:rPr>
          <w:color w:val="000000"/>
          <w:sz w:val="28"/>
          <w:szCs w:val="28"/>
        </w:rPr>
        <w:t>4</w:t>
      </w:r>
      <w:r w:rsidR="00F13D30">
        <w:rPr>
          <w:color w:val="000000"/>
          <w:sz w:val="28"/>
          <w:szCs w:val="28"/>
        </w:rPr>
        <w:t>3</w:t>
      </w:r>
      <w:r w:rsidRPr="001823BA">
        <w:rPr>
          <w:color w:val="000000"/>
          <w:sz w:val="28"/>
          <w:szCs w:val="28"/>
        </w:rPr>
        <w:t xml:space="preserve"> копе</w:t>
      </w:r>
      <w:r w:rsidR="002A3448">
        <w:rPr>
          <w:color w:val="000000"/>
          <w:sz w:val="28"/>
          <w:szCs w:val="28"/>
        </w:rPr>
        <w:t>йки с учетом НДС.</w:t>
      </w:r>
    </w:p>
    <w:p w14:paraId="791F3914" w14:textId="77777777" w:rsidR="002A4C6B" w:rsidRDefault="002A4C6B">
      <w:pPr>
        <w:pStyle w:val="a8"/>
        <w:tabs>
          <w:tab w:val="left" w:pos="1080"/>
        </w:tabs>
        <w:spacing w:after="0" w:line="240" w:lineRule="auto"/>
        <w:ind w:firstLine="709"/>
        <w:rPr>
          <w:color w:val="000000"/>
          <w:sz w:val="24"/>
          <w:szCs w:val="24"/>
        </w:rPr>
        <w:sectPr w:rsidR="002A4C6B" w:rsidSect="002A3448">
          <w:headerReference w:type="even" r:id="rId10"/>
          <w:headerReference w:type="default" r:id="rId11"/>
          <w:footerReference w:type="even" r:id="rId12"/>
          <w:footerReference w:type="default" r:id="rId13"/>
          <w:headerReference w:type="first" r:id="rId14"/>
          <w:footerReference w:type="first" r:id="rId15"/>
          <w:pgSz w:w="16838" w:h="11906" w:orient="landscape"/>
          <w:pgMar w:top="851" w:right="1134" w:bottom="851" w:left="1134" w:header="794" w:footer="794" w:gutter="0"/>
          <w:cols w:space="708"/>
          <w:titlePg/>
          <w:docGrid w:linePitch="360"/>
        </w:sectPr>
      </w:pPr>
    </w:p>
    <w:p w14:paraId="1DE2CD35" w14:textId="01CD78E5" w:rsidR="002A3448" w:rsidRPr="002A3448" w:rsidRDefault="002A3448" w:rsidP="002A3448">
      <w:pPr>
        <w:pStyle w:val="ae"/>
        <w:numPr>
          <w:ilvl w:val="1"/>
          <w:numId w:val="49"/>
        </w:numPr>
        <w:spacing w:after="0" w:line="240" w:lineRule="auto"/>
        <w:rPr>
          <w:rFonts w:ascii="Times New Roman" w:hAnsi="Times New Roman"/>
          <w:sz w:val="28"/>
          <w:szCs w:val="28"/>
        </w:rPr>
      </w:pPr>
      <w:r w:rsidRPr="002A3448">
        <w:rPr>
          <w:rFonts w:ascii="Times New Roman" w:hAnsi="Times New Roman"/>
          <w:b/>
          <w:sz w:val="28"/>
          <w:szCs w:val="28"/>
        </w:rPr>
        <w:lastRenderedPageBreak/>
        <w:t>Требования к условиям оказания услуг</w:t>
      </w:r>
    </w:p>
    <w:p w14:paraId="20E73ABB" w14:textId="77777777" w:rsidR="002A3448" w:rsidRPr="00776728" w:rsidRDefault="002A3448" w:rsidP="002A3448">
      <w:pPr>
        <w:pStyle w:val="220"/>
        <w:tabs>
          <w:tab w:val="left" w:pos="180"/>
        </w:tabs>
        <w:spacing w:line="240" w:lineRule="auto"/>
        <w:ind w:firstLine="709"/>
        <w:jc w:val="both"/>
        <w:rPr>
          <w:sz w:val="28"/>
          <w:szCs w:val="28"/>
        </w:rPr>
      </w:pPr>
      <w:r w:rsidRPr="00776728">
        <w:rPr>
          <w:sz w:val="28"/>
          <w:szCs w:val="28"/>
        </w:rPr>
        <w:t>Исполнитель должен иметь собственный инвентарь и материалы для оказания услуг в полном объеме.</w:t>
      </w:r>
    </w:p>
    <w:p w14:paraId="61C4CE8E" w14:textId="77777777" w:rsidR="002A3448" w:rsidRPr="00776728" w:rsidRDefault="002A3448" w:rsidP="002A3448">
      <w:pPr>
        <w:pStyle w:val="220"/>
        <w:tabs>
          <w:tab w:val="left" w:pos="180"/>
        </w:tabs>
        <w:spacing w:line="240" w:lineRule="auto"/>
        <w:ind w:firstLine="709"/>
        <w:jc w:val="both"/>
        <w:rPr>
          <w:sz w:val="28"/>
          <w:szCs w:val="28"/>
        </w:rPr>
      </w:pPr>
      <w:r w:rsidRPr="00776728">
        <w:rPr>
          <w:sz w:val="28"/>
          <w:szCs w:val="28"/>
        </w:rPr>
        <w:t>Моющие средства и другие расходные материалы должны быть специализированными и профессиональными. Моющие средства и другие расходные материалы, используемые при оказании услуг, приобретаются за счет собственных средств Исполнителя.</w:t>
      </w:r>
    </w:p>
    <w:p w14:paraId="56350762" w14:textId="77777777" w:rsidR="002A3448" w:rsidRPr="00776728" w:rsidRDefault="002A3448" w:rsidP="002A3448">
      <w:pPr>
        <w:pStyle w:val="220"/>
        <w:tabs>
          <w:tab w:val="left" w:pos="180"/>
        </w:tabs>
        <w:spacing w:line="240" w:lineRule="auto"/>
        <w:ind w:firstLine="709"/>
        <w:jc w:val="both"/>
        <w:rPr>
          <w:sz w:val="28"/>
          <w:szCs w:val="28"/>
        </w:rPr>
      </w:pPr>
      <w:r w:rsidRPr="00776728">
        <w:rPr>
          <w:color w:val="000000"/>
          <w:sz w:val="28"/>
          <w:szCs w:val="28"/>
        </w:rPr>
        <w:t>Выбор химикатов, расходных материалов, инвентаря и оборудования для оказания услуг должен отвечать безопасности здоровья человека с учетом их применения в общественных местах, технологическим и техническим возможностям Исполнителя, оказывающего услуги на железнодорожном транспорте.</w:t>
      </w:r>
    </w:p>
    <w:p w14:paraId="4B6926B9" w14:textId="77777777" w:rsidR="002A3448" w:rsidRPr="00776728" w:rsidRDefault="002A3448" w:rsidP="002A3448">
      <w:pPr>
        <w:pStyle w:val="220"/>
        <w:tabs>
          <w:tab w:val="left" w:pos="180"/>
        </w:tabs>
        <w:spacing w:line="240" w:lineRule="auto"/>
        <w:ind w:firstLine="709"/>
        <w:jc w:val="both"/>
        <w:rPr>
          <w:sz w:val="28"/>
          <w:szCs w:val="28"/>
        </w:rPr>
      </w:pPr>
      <w:r w:rsidRPr="00776728">
        <w:rPr>
          <w:color w:val="000000"/>
          <w:sz w:val="28"/>
          <w:szCs w:val="28"/>
        </w:rPr>
        <w:t>При их выборе необходимо анализировать:</w:t>
      </w:r>
    </w:p>
    <w:p w14:paraId="1BFF652B" w14:textId="77777777" w:rsidR="002A3448" w:rsidRPr="00776728" w:rsidRDefault="002A3448" w:rsidP="002A3448">
      <w:pPr>
        <w:spacing w:after="0" w:line="240" w:lineRule="auto"/>
        <w:ind w:firstLine="709"/>
        <w:jc w:val="both"/>
        <w:rPr>
          <w:rFonts w:ascii="Times New Roman" w:hAnsi="Times New Roman"/>
          <w:color w:val="000000"/>
          <w:sz w:val="28"/>
          <w:szCs w:val="28"/>
        </w:rPr>
      </w:pPr>
      <w:r w:rsidRPr="00776728">
        <w:rPr>
          <w:rFonts w:ascii="Times New Roman" w:hAnsi="Times New Roman"/>
          <w:color w:val="000000"/>
          <w:sz w:val="28"/>
          <w:szCs w:val="28"/>
        </w:rPr>
        <w:t>- технические и эксплуатационные характеристики материалов рабочих поверхностей внутренней отделки подвижного состава;</w:t>
      </w:r>
    </w:p>
    <w:p w14:paraId="2FD8F3EB" w14:textId="77777777" w:rsidR="002A3448" w:rsidRPr="00776728" w:rsidRDefault="002A3448" w:rsidP="002A3448">
      <w:pPr>
        <w:pStyle w:val="220"/>
        <w:tabs>
          <w:tab w:val="left" w:pos="180"/>
        </w:tabs>
        <w:spacing w:line="240" w:lineRule="auto"/>
        <w:ind w:firstLine="709"/>
        <w:jc w:val="both"/>
        <w:rPr>
          <w:color w:val="000000"/>
          <w:sz w:val="28"/>
          <w:szCs w:val="28"/>
        </w:rPr>
      </w:pPr>
      <w:r w:rsidRPr="00776728">
        <w:rPr>
          <w:color w:val="000000"/>
          <w:sz w:val="28"/>
          <w:szCs w:val="28"/>
        </w:rPr>
        <w:t xml:space="preserve">- влияние их применения на рабочие поверхности подвижного состава; </w:t>
      </w:r>
    </w:p>
    <w:p w14:paraId="31125B49" w14:textId="77777777" w:rsidR="002A3448" w:rsidRPr="00147771" w:rsidRDefault="002A3448" w:rsidP="002A3448">
      <w:pPr>
        <w:pStyle w:val="220"/>
        <w:tabs>
          <w:tab w:val="left" w:pos="180"/>
        </w:tabs>
        <w:spacing w:line="240" w:lineRule="auto"/>
        <w:ind w:firstLine="709"/>
        <w:jc w:val="both"/>
        <w:rPr>
          <w:color w:val="000000"/>
          <w:sz w:val="28"/>
          <w:szCs w:val="28"/>
        </w:rPr>
      </w:pPr>
      <w:r w:rsidRPr="00776728">
        <w:rPr>
          <w:color w:val="000000"/>
          <w:sz w:val="28"/>
          <w:szCs w:val="28"/>
        </w:rPr>
        <w:t>- к какой группе риска относятся применяемые химикаты, оборудование</w:t>
      </w:r>
      <w:r w:rsidRPr="00147771">
        <w:rPr>
          <w:color w:val="000000"/>
          <w:sz w:val="28"/>
          <w:szCs w:val="28"/>
        </w:rPr>
        <w:t>, расходные материалы, инвентарь и принять обоснованные меры к обеспечению здоровья человека и поддержания технических характеристик, сроков эксплуатации инвентаря и оборудования;</w:t>
      </w:r>
    </w:p>
    <w:p w14:paraId="2844BBFD" w14:textId="77777777" w:rsidR="002A3448" w:rsidRDefault="002A3448" w:rsidP="002A3448">
      <w:pPr>
        <w:pStyle w:val="220"/>
        <w:tabs>
          <w:tab w:val="left" w:pos="180"/>
        </w:tabs>
        <w:spacing w:line="240" w:lineRule="auto"/>
        <w:ind w:left="180"/>
        <w:jc w:val="both"/>
        <w:rPr>
          <w:color w:val="000000"/>
          <w:sz w:val="28"/>
          <w:szCs w:val="28"/>
        </w:rPr>
      </w:pPr>
      <w:r w:rsidRPr="00487AD0">
        <w:rPr>
          <w:color w:val="000000"/>
          <w:sz w:val="28"/>
          <w:szCs w:val="28"/>
        </w:rPr>
        <w:t>- обязательный ассортимент индивидуальных средств защиты для персонала, участвующего в выполнении работ.</w:t>
      </w:r>
    </w:p>
    <w:p w14:paraId="6FECA2C9" w14:textId="77777777" w:rsidR="002A3448" w:rsidRDefault="002A3448" w:rsidP="002A3448">
      <w:pPr>
        <w:pStyle w:val="220"/>
        <w:tabs>
          <w:tab w:val="left" w:pos="180"/>
        </w:tabs>
        <w:spacing w:line="240" w:lineRule="auto"/>
        <w:ind w:left="180"/>
        <w:jc w:val="both"/>
        <w:rPr>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4724"/>
      </w:tblGrid>
      <w:tr w:rsidR="002A3448" w:rsidRPr="0027224B" w14:paraId="0736DE09" w14:textId="77777777" w:rsidTr="00170D91">
        <w:trPr>
          <w:trHeight w:val="309"/>
        </w:trPr>
        <w:tc>
          <w:tcPr>
            <w:tcW w:w="5382" w:type="dxa"/>
            <w:vAlign w:val="center"/>
          </w:tcPr>
          <w:p w14:paraId="642DFCF7" w14:textId="77777777" w:rsidR="002A3448" w:rsidRPr="0027224B" w:rsidRDefault="002A3448" w:rsidP="00170D91">
            <w:pPr>
              <w:spacing w:after="0" w:line="240" w:lineRule="auto"/>
              <w:jc w:val="center"/>
              <w:rPr>
                <w:rFonts w:ascii="Times New Roman" w:hAnsi="Times New Roman"/>
                <w:b/>
                <w:sz w:val="24"/>
                <w:szCs w:val="24"/>
              </w:rPr>
            </w:pPr>
            <w:r w:rsidRPr="0027224B">
              <w:rPr>
                <w:rFonts w:ascii="Times New Roman" w:hAnsi="Times New Roman"/>
                <w:b/>
                <w:sz w:val="24"/>
                <w:szCs w:val="24"/>
              </w:rPr>
              <w:t>Наименование</w:t>
            </w:r>
          </w:p>
        </w:tc>
        <w:tc>
          <w:tcPr>
            <w:tcW w:w="4724" w:type="dxa"/>
            <w:vAlign w:val="center"/>
          </w:tcPr>
          <w:p w14:paraId="534E8AFD" w14:textId="77777777" w:rsidR="002A3448" w:rsidRPr="0027224B" w:rsidRDefault="002A3448" w:rsidP="00170D91">
            <w:pPr>
              <w:spacing w:after="0" w:line="240" w:lineRule="auto"/>
              <w:jc w:val="center"/>
              <w:rPr>
                <w:rFonts w:ascii="Times New Roman" w:hAnsi="Times New Roman"/>
                <w:b/>
                <w:sz w:val="24"/>
                <w:szCs w:val="24"/>
              </w:rPr>
            </w:pPr>
            <w:r w:rsidRPr="0027224B">
              <w:rPr>
                <w:rFonts w:ascii="Times New Roman" w:hAnsi="Times New Roman"/>
                <w:b/>
                <w:sz w:val="24"/>
                <w:szCs w:val="24"/>
              </w:rPr>
              <w:t>Материал, состав</w:t>
            </w:r>
          </w:p>
        </w:tc>
      </w:tr>
      <w:tr w:rsidR="002A3448" w:rsidRPr="0027224B" w14:paraId="67497377" w14:textId="77777777" w:rsidTr="00170D91">
        <w:trPr>
          <w:trHeight w:val="326"/>
        </w:trPr>
        <w:tc>
          <w:tcPr>
            <w:tcW w:w="5382" w:type="dxa"/>
            <w:vAlign w:val="center"/>
          </w:tcPr>
          <w:p w14:paraId="5EF0B5BE" w14:textId="77777777" w:rsidR="002A3448" w:rsidRPr="0027224B" w:rsidRDefault="002A3448" w:rsidP="00170D91">
            <w:pPr>
              <w:spacing w:after="0" w:line="240" w:lineRule="auto"/>
              <w:rPr>
                <w:rFonts w:ascii="Times New Roman" w:hAnsi="Times New Roman"/>
                <w:sz w:val="24"/>
                <w:szCs w:val="24"/>
              </w:rPr>
            </w:pPr>
            <w:r w:rsidRPr="0027224B">
              <w:rPr>
                <w:rFonts w:ascii="Times New Roman" w:hAnsi="Times New Roman"/>
                <w:sz w:val="24"/>
                <w:szCs w:val="24"/>
              </w:rPr>
              <w:t>Ручки дверей</w:t>
            </w:r>
          </w:p>
        </w:tc>
        <w:tc>
          <w:tcPr>
            <w:tcW w:w="4724" w:type="dxa"/>
            <w:vAlign w:val="center"/>
          </w:tcPr>
          <w:p w14:paraId="537915E2" w14:textId="77777777" w:rsidR="002A3448" w:rsidRPr="0027224B" w:rsidRDefault="002A3448" w:rsidP="00170D91">
            <w:pPr>
              <w:spacing w:after="0" w:line="240" w:lineRule="auto"/>
              <w:rPr>
                <w:rFonts w:ascii="Times New Roman" w:hAnsi="Times New Roman"/>
                <w:sz w:val="24"/>
                <w:szCs w:val="24"/>
              </w:rPr>
            </w:pPr>
            <w:r w:rsidRPr="0027224B">
              <w:rPr>
                <w:rFonts w:ascii="Times New Roman" w:hAnsi="Times New Roman"/>
                <w:sz w:val="24"/>
                <w:szCs w:val="24"/>
              </w:rPr>
              <w:t>Алюминиевые сплавы</w:t>
            </w:r>
          </w:p>
        </w:tc>
      </w:tr>
      <w:tr w:rsidR="002A3448" w:rsidRPr="0027224B" w14:paraId="52422816" w14:textId="77777777" w:rsidTr="00170D91">
        <w:trPr>
          <w:trHeight w:val="415"/>
        </w:trPr>
        <w:tc>
          <w:tcPr>
            <w:tcW w:w="5382" w:type="dxa"/>
            <w:vAlign w:val="center"/>
          </w:tcPr>
          <w:p w14:paraId="07DF7972" w14:textId="77777777" w:rsidR="002A3448" w:rsidRPr="0027224B" w:rsidRDefault="002A3448" w:rsidP="00170D91">
            <w:pPr>
              <w:spacing w:after="0" w:line="240" w:lineRule="auto"/>
              <w:rPr>
                <w:rFonts w:ascii="Times New Roman" w:hAnsi="Times New Roman"/>
                <w:sz w:val="24"/>
                <w:szCs w:val="24"/>
              </w:rPr>
            </w:pPr>
            <w:r w:rsidRPr="0027224B">
              <w:rPr>
                <w:rFonts w:ascii="Times New Roman" w:hAnsi="Times New Roman"/>
                <w:sz w:val="24"/>
                <w:szCs w:val="24"/>
              </w:rPr>
              <w:t>Полы салонов, тамбуров</w:t>
            </w:r>
          </w:p>
        </w:tc>
        <w:tc>
          <w:tcPr>
            <w:tcW w:w="4724" w:type="dxa"/>
            <w:vAlign w:val="center"/>
          </w:tcPr>
          <w:p w14:paraId="2342BC65" w14:textId="77777777" w:rsidR="002A3448" w:rsidRPr="0027224B" w:rsidRDefault="002A3448" w:rsidP="00170D91">
            <w:pPr>
              <w:spacing w:after="0" w:line="240" w:lineRule="auto"/>
              <w:rPr>
                <w:rFonts w:ascii="Times New Roman" w:hAnsi="Times New Roman"/>
                <w:sz w:val="24"/>
                <w:szCs w:val="24"/>
              </w:rPr>
            </w:pPr>
            <w:r w:rsidRPr="0027224B">
              <w:rPr>
                <w:rFonts w:ascii="Times New Roman" w:hAnsi="Times New Roman"/>
                <w:sz w:val="24"/>
                <w:szCs w:val="24"/>
              </w:rPr>
              <w:t>линолеум</w:t>
            </w:r>
          </w:p>
        </w:tc>
      </w:tr>
      <w:tr w:rsidR="002A3448" w:rsidRPr="0027224B" w14:paraId="4E273E75" w14:textId="77777777" w:rsidTr="00170D91">
        <w:trPr>
          <w:trHeight w:val="567"/>
        </w:trPr>
        <w:tc>
          <w:tcPr>
            <w:tcW w:w="5382" w:type="dxa"/>
            <w:vAlign w:val="center"/>
          </w:tcPr>
          <w:p w14:paraId="4F08B313" w14:textId="77777777" w:rsidR="002A3448" w:rsidRPr="0027224B" w:rsidRDefault="002A3448" w:rsidP="00170D91">
            <w:pPr>
              <w:spacing w:after="0" w:line="240" w:lineRule="auto"/>
              <w:rPr>
                <w:rFonts w:ascii="Times New Roman" w:hAnsi="Times New Roman"/>
                <w:sz w:val="24"/>
                <w:szCs w:val="24"/>
              </w:rPr>
            </w:pPr>
            <w:r w:rsidRPr="0027224B">
              <w:rPr>
                <w:rFonts w:ascii="Times New Roman" w:hAnsi="Times New Roman"/>
                <w:sz w:val="24"/>
                <w:szCs w:val="24"/>
              </w:rPr>
              <w:t>Стены салона</w:t>
            </w:r>
          </w:p>
        </w:tc>
        <w:tc>
          <w:tcPr>
            <w:tcW w:w="4724" w:type="dxa"/>
            <w:vAlign w:val="center"/>
          </w:tcPr>
          <w:p w14:paraId="1BCACD00" w14:textId="77777777" w:rsidR="002A3448" w:rsidRPr="0027224B" w:rsidRDefault="002A3448" w:rsidP="00170D91">
            <w:pPr>
              <w:spacing w:after="0" w:line="240" w:lineRule="auto"/>
              <w:rPr>
                <w:rFonts w:ascii="Times New Roman" w:hAnsi="Times New Roman"/>
                <w:sz w:val="24"/>
                <w:szCs w:val="24"/>
              </w:rPr>
            </w:pPr>
            <w:r w:rsidRPr="0027224B">
              <w:rPr>
                <w:rFonts w:ascii="Times New Roman" w:hAnsi="Times New Roman"/>
                <w:sz w:val="24"/>
                <w:szCs w:val="24"/>
              </w:rPr>
              <w:t>слоистый пластик, наклеенный на древесноволокнистую плиту</w:t>
            </w:r>
          </w:p>
        </w:tc>
      </w:tr>
      <w:tr w:rsidR="002A3448" w:rsidRPr="0027224B" w14:paraId="6FC99AA5" w14:textId="77777777" w:rsidTr="00170D91">
        <w:trPr>
          <w:trHeight w:val="362"/>
        </w:trPr>
        <w:tc>
          <w:tcPr>
            <w:tcW w:w="5382" w:type="dxa"/>
            <w:vAlign w:val="center"/>
          </w:tcPr>
          <w:p w14:paraId="5293F6F4" w14:textId="77777777" w:rsidR="002A3448" w:rsidRPr="0027224B" w:rsidRDefault="002A3448" w:rsidP="00170D91">
            <w:pPr>
              <w:spacing w:after="0" w:line="240" w:lineRule="auto"/>
              <w:rPr>
                <w:rFonts w:ascii="Times New Roman" w:hAnsi="Times New Roman"/>
                <w:sz w:val="24"/>
                <w:szCs w:val="24"/>
              </w:rPr>
            </w:pPr>
            <w:r w:rsidRPr="0027224B">
              <w:rPr>
                <w:rFonts w:ascii="Times New Roman" w:hAnsi="Times New Roman"/>
                <w:sz w:val="24"/>
                <w:szCs w:val="24"/>
              </w:rPr>
              <w:t>Багажные полки</w:t>
            </w:r>
          </w:p>
        </w:tc>
        <w:tc>
          <w:tcPr>
            <w:tcW w:w="4724" w:type="dxa"/>
            <w:vAlign w:val="center"/>
          </w:tcPr>
          <w:p w14:paraId="1175D06D" w14:textId="77777777" w:rsidR="002A3448" w:rsidRPr="0027224B" w:rsidRDefault="002A3448" w:rsidP="00170D91">
            <w:pPr>
              <w:spacing w:after="0" w:line="240" w:lineRule="auto"/>
              <w:rPr>
                <w:rFonts w:ascii="Times New Roman" w:hAnsi="Times New Roman"/>
                <w:sz w:val="24"/>
                <w:szCs w:val="24"/>
                <w:highlight w:val="yellow"/>
              </w:rPr>
            </w:pPr>
            <w:r w:rsidRPr="0027224B">
              <w:rPr>
                <w:rFonts w:ascii="Times New Roman" w:hAnsi="Times New Roman"/>
                <w:sz w:val="24"/>
                <w:szCs w:val="24"/>
              </w:rPr>
              <w:t>алюминиевые сплавы, окрашенный металл</w:t>
            </w:r>
          </w:p>
        </w:tc>
      </w:tr>
      <w:tr w:rsidR="002A3448" w:rsidRPr="0027224B" w14:paraId="58A28519" w14:textId="77777777" w:rsidTr="00170D91">
        <w:trPr>
          <w:trHeight w:val="268"/>
        </w:trPr>
        <w:tc>
          <w:tcPr>
            <w:tcW w:w="5382" w:type="dxa"/>
            <w:vAlign w:val="center"/>
          </w:tcPr>
          <w:p w14:paraId="243E9CDC" w14:textId="77777777" w:rsidR="002A3448" w:rsidRPr="0027224B" w:rsidRDefault="002A3448" w:rsidP="00170D91">
            <w:pPr>
              <w:spacing w:after="0" w:line="240" w:lineRule="auto"/>
              <w:rPr>
                <w:rFonts w:ascii="Times New Roman" w:hAnsi="Times New Roman"/>
                <w:sz w:val="24"/>
                <w:szCs w:val="24"/>
              </w:rPr>
            </w:pPr>
            <w:r w:rsidRPr="0027224B">
              <w:rPr>
                <w:rFonts w:ascii="Times New Roman" w:hAnsi="Times New Roman"/>
                <w:sz w:val="24"/>
                <w:szCs w:val="24"/>
              </w:rPr>
              <w:t>Оконные рамы</w:t>
            </w:r>
          </w:p>
        </w:tc>
        <w:tc>
          <w:tcPr>
            <w:tcW w:w="4724" w:type="dxa"/>
            <w:vAlign w:val="center"/>
          </w:tcPr>
          <w:p w14:paraId="11147393" w14:textId="77777777" w:rsidR="002A3448" w:rsidRPr="0027224B" w:rsidRDefault="002A3448" w:rsidP="00170D91">
            <w:pPr>
              <w:spacing w:after="0" w:line="240" w:lineRule="auto"/>
              <w:rPr>
                <w:rFonts w:ascii="Times New Roman" w:hAnsi="Times New Roman"/>
                <w:sz w:val="24"/>
                <w:szCs w:val="24"/>
              </w:rPr>
            </w:pPr>
            <w:r w:rsidRPr="0027224B">
              <w:rPr>
                <w:rFonts w:ascii="Times New Roman" w:hAnsi="Times New Roman"/>
                <w:sz w:val="24"/>
                <w:szCs w:val="24"/>
              </w:rPr>
              <w:t>алюминиевые сплавы</w:t>
            </w:r>
          </w:p>
        </w:tc>
      </w:tr>
      <w:tr w:rsidR="002A3448" w:rsidRPr="0027224B" w14:paraId="2D1605B7" w14:textId="77777777" w:rsidTr="00170D91">
        <w:trPr>
          <w:trHeight w:val="428"/>
        </w:trPr>
        <w:tc>
          <w:tcPr>
            <w:tcW w:w="5382" w:type="dxa"/>
            <w:vAlign w:val="center"/>
          </w:tcPr>
          <w:p w14:paraId="6DD900D9" w14:textId="77777777" w:rsidR="002A3448" w:rsidRPr="0027224B" w:rsidRDefault="002A3448" w:rsidP="00170D91">
            <w:pPr>
              <w:spacing w:after="0" w:line="240" w:lineRule="auto"/>
              <w:rPr>
                <w:rFonts w:ascii="Times New Roman" w:hAnsi="Times New Roman"/>
                <w:sz w:val="24"/>
                <w:szCs w:val="24"/>
              </w:rPr>
            </w:pPr>
            <w:r w:rsidRPr="0027224B">
              <w:rPr>
                <w:rFonts w:ascii="Times New Roman" w:hAnsi="Times New Roman"/>
                <w:sz w:val="24"/>
                <w:szCs w:val="24"/>
              </w:rPr>
              <w:t>Двери</w:t>
            </w:r>
          </w:p>
        </w:tc>
        <w:tc>
          <w:tcPr>
            <w:tcW w:w="4724" w:type="dxa"/>
            <w:vAlign w:val="center"/>
          </w:tcPr>
          <w:p w14:paraId="39026CD5" w14:textId="77777777" w:rsidR="002A3448" w:rsidRPr="0027224B" w:rsidRDefault="002A3448" w:rsidP="00170D91">
            <w:pPr>
              <w:spacing w:after="0" w:line="240" w:lineRule="auto"/>
              <w:rPr>
                <w:rFonts w:ascii="Times New Roman" w:hAnsi="Times New Roman"/>
                <w:sz w:val="24"/>
                <w:szCs w:val="24"/>
              </w:rPr>
            </w:pPr>
            <w:r w:rsidRPr="0027224B">
              <w:rPr>
                <w:rFonts w:ascii="Times New Roman" w:hAnsi="Times New Roman"/>
                <w:sz w:val="24"/>
                <w:szCs w:val="24"/>
              </w:rPr>
              <w:t>Окрашенные алюминиевые сплавы</w:t>
            </w:r>
          </w:p>
        </w:tc>
      </w:tr>
      <w:tr w:rsidR="002A3448" w:rsidRPr="0027224B" w14:paraId="4F99CDDC" w14:textId="77777777" w:rsidTr="00170D91">
        <w:trPr>
          <w:trHeight w:val="567"/>
        </w:trPr>
        <w:tc>
          <w:tcPr>
            <w:tcW w:w="5382" w:type="dxa"/>
            <w:vAlign w:val="center"/>
          </w:tcPr>
          <w:p w14:paraId="40E60B42" w14:textId="77777777" w:rsidR="002A3448" w:rsidRPr="0027224B" w:rsidRDefault="002A3448" w:rsidP="00170D91">
            <w:pPr>
              <w:spacing w:after="0" w:line="240" w:lineRule="auto"/>
              <w:rPr>
                <w:rFonts w:ascii="Times New Roman" w:hAnsi="Times New Roman"/>
                <w:sz w:val="24"/>
                <w:szCs w:val="24"/>
              </w:rPr>
            </w:pPr>
            <w:r w:rsidRPr="0027224B">
              <w:rPr>
                <w:rFonts w:ascii="Times New Roman" w:hAnsi="Times New Roman"/>
                <w:sz w:val="24"/>
                <w:szCs w:val="24"/>
              </w:rPr>
              <w:t>Сиденья</w:t>
            </w:r>
          </w:p>
        </w:tc>
        <w:tc>
          <w:tcPr>
            <w:tcW w:w="4724" w:type="dxa"/>
            <w:vAlign w:val="center"/>
          </w:tcPr>
          <w:p w14:paraId="544AAB48" w14:textId="77777777" w:rsidR="002A3448" w:rsidRPr="0027224B" w:rsidRDefault="002A3448" w:rsidP="00170D91">
            <w:pPr>
              <w:spacing w:after="0" w:line="240" w:lineRule="auto"/>
              <w:rPr>
                <w:rFonts w:ascii="Times New Roman" w:hAnsi="Times New Roman"/>
                <w:sz w:val="24"/>
                <w:szCs w:val="24"/>
              </w:rPr>
            </w:pPr>
            <w:r w:rsidRPr="0027224B">
              <w:rPr>
                <w:rFonts w:ascii="Times New Roman" w:hAnsi="Times New Roman"/>
                <w:sz w:val="24"/>
                <w:szCs w:val="24"/>
              </w:rPr>
              <w:t>спинки сидений изготовлены из латексной губки. Для обшивки использована искусственная кожа, мягкое покрытие (велюр/флок)</w:t>
            </w:r>
          </w:p>
        </w:tc>
      </w:tr>
      <w:tr w:rsidR="002A3448" w:rsidRPr="0027224B" w14:paraId="0EEBAFFC" w14:textId="77777777" w:rsidTr="00170D91">
        <w:trPr>
          <w:trHeight w:val="567"/>
        </w:trPr>
        <w:tc>
          <w:tcPr>
            <w:tcW w:w="5382" w:type="dxa"/>
            <w:vAlign w:val="center"/>
          </w:tcPr>
          <w:p w14:paraId="5A7B4F8E" w14:textId="77777777" w:rsidR="002A3448" w:rsidRPr="0027224B" w:rsidRDefault="002A3448" w:rsidP="00170D91">
            <w:pPr>
              <w:spacing w:after="0" w:line="240" w:lineRule="auto"/>
              <w:rPr>
                <w:rFonts w:ascii="Times New Roman" w:hAnsi="Times New Roman"/>
                <w:sz w:val="24"/>
                <w:szCs w:val="24"/>
              </w:rPr>
            </w:pPr>
            <w:r w:rsidRPr="0027224B">
              <w:rPr>
                <w:rFonts w:ascii="Times New Roman" w:hAnsi="Times New Roman"/>
                <w:sz w:val="24"/>
                <w:szCs w:val="24"/>
              </w:rPr>
              <w:t>Туалет (потолок, стены)</w:t>
            </w:r>
          </w:p>
        </w:tc>
        <w:tc>
          <w:tcPr>
            <w:tcW w:w="4724" w:type="dxa"/>
            <w:vAlign w:val="center"/>
          </w:tcPr>
          <w:p w14:paraId="47A7E43C" w14:textId="77777777" w:rsidR="002A3448" w:rsidRPr="0027224B" w:rsidRDefault="002A3448" w:rsidP="00170D91">
            <w:pPr>
              <w:spacing w:after="0" w:line="240" w:lineRule="auto"/>
              <w:rPr>
                <w:rFonts w:ascii="Times New Roman" w:hAnsi="Times New Roman"/>
                <w:sz w:val="24"/>
                <w:szCs w:val="24"/>
              </w:rPr>
            </w:pPr>
            <w:r w:rsidRPr="0027224B">
              <w:rPr>
                <w:rFonts w:ascii="Times New Roman" w:hAnsi="Times New Roman"/>
                <w:sz w:val="24"/>
                <w:szCs w:val="24"/>
              </w:rPr>
              <w:t>слоистый пластик, наклеенный на древесноволокнистую плиту</w:t>
            </w:r>
          </w:p>
        </w:tc>
      </w:tr>
      <w:tr w:rsidR="002A3448" w:rsidRPr="0027224B" w14:paraId="1982198D" w14:textId="77777777" w:rsidTr="00170D91">
        <w:trPr>
          <w:trHeight w:val="567"/>
        </w:trPr>
        <w:tc>
          <w:tcPr>
            <w:tcW w:w="5382" w:type="dxa"/>
            <w:vAlign w:val="center"/>
          </w:tcPr>
          <w:p w14:paraId="02CB1664" w14:textId="77777777" w:rsidR="002A3448" w:rsidRPr="0027224B" w:rsidRDefault="002A3448" w:rsidP="00170D91">
            <w:pPr>
              <w:spacing w:after="0" w:line="240" w:lineRule="auto"/>
              <w:rPr>
                <w:rFonts w:ascii="Times New Roman" w:hAnsi="Times New Roman"/>
                <w:sz w:val="24"/>
                <w:szCs w:val="24"/>
              </w:rPr>
            </w:pPr>
            <w:r w:rsidRPr="0027224B">
              <w:rPr>
                <w:rFonts w:ascii="Times New Roman" w:hAnsi="Times New Roman"/>
                <w:sz w:val="24"/>
                <w:szCs w:val="24"/>
              </w:rPr>
              <w:t>Туалет (пол)</w:t>
            </w:r>
          </w:p>
        </w:tc>
        <w:tc>
          <w:tcPr>
            <w:tcW w:w="4724" w:type="dxa"/>
            <w:vAlign w:val="center"/>
          </w:tcPr>
          <w:p w14:paraId="4426A483" w14:textId="77777777" w:rsidR="002A3448" w:rsidRPr="0027224B" w:rsidRDefault="002A3448" w:rsidP="00170D91">
            <w:pPr>
              <w:spacing w:after="0" w:line="240" w:lineRule="auto"/>
              <w:rPr>
                <w:rFonts w:ascii="Times New Roman" w:hAnsi="Times New Roman"/>
                <w:sz w:val="24"/>
                <w:szCs w:val="24"/>
              </w:rPr>
            </w:pPr>
            <w:r w:rsidRPr="0027224B">
              <w:rPr>
                <w:rFonts w:ascii="Times New Roman" w:hAnsi="Times New Roman"/>
                <w:sz w:val="24"/>
                <w:szCs w:val="24"/>
              </w:rPr>
              <w:t>слоистый пластик, наклеенный на древесноволокнистую плиту (или линолеум, плитка)</w:t>
            </w:r>
          </w:p>
        </w:tc>
      </w:tr>
      <w:tr w:rsidR="002A3448" w:rsidRPr="0027224B" w14:paraId="4D1EC08E" w14:textId="77777777" w:rsidTr="00170D91">
        <w:trPr>
          <w:trHeight w:val="421"/>
        </w:trPr>
        <w:tc>
          <w:tcPr>
            <w:tcW w:w="5382" w:type="dxa"/>
            <w:vAlign w:val="center"/>
          </w:tcPr>
          <w:p w14:paraId="2F1AE62E" w14:textId="77777777" w:rsidR="002A3448" w:rsidRPr="0027224B" w:rsidRDefault="002A3448" w:rsidP="00170D91">
            <w:pPr>
              <w:spacing w:after="0" w:line="240" w:lineRule="auto"/>
              <w:rPr>
                <w:rFonts w:ascii="Times New Roman" w:hAnsi="Times New Roman"/>
                <w:sz w:val="24"/>
                <w:szCs w:val="24"/>
              </w:rPr>
            </w:pPr>
            <w:r w:rsidRPr="0027224B">
              <w:rPr>
                <w:rFonts w:ascii="Times New Roman" w:hAnsi="Times New Roman"/>
                <w:sz w:val="24"/>
                <w:szCs w:val="24"/>
              </w:rPr>
              <w:t>Унитаз, раковина</w:t>
            </w:r>
          </w:p>
        </w:tc>
        <w:tc>
          <w:tcPr>
            <w:tcW w:w="4724" w:type="dxa"/>
            <w:vAlign w:val="center"/>
          </w:tcPr>
          <w:p w14:paraId="35FD2FC7" w14:textId="77777777" w:rsidR="002A3448" w:rsidRPr="0027224B" w:rsidRDefault="002A3448" w:rsidP="00170D91">
            <w:pPr>
              <w:spacing w:after="0" w:line="240" w:lineRule="auto"/>
              <w:rPr>
                <w:rFonts w:ascii="Times New Roman" w:hAnsi="Times New Roman"/>
                <w:sz w:val="24"/>
                <w:szCs w:val="24"/>
              </w:rPr>
            </w:pPr>
            <w:r w:rsidRPr="0027224B">
              <w:rPr>
                <w:rFonts w:ascii="Times New Roman" w:hAnsi="Times New Roman"/>
                <w:sz w:val="24"/>
                <w:szCs w:val="24"/>
              </w:rPr>
              <w:t>Железный (стальной)</w:t>
            </w:r>
          </w:p>
        </w:tc>
      </w:tr>
      <w:tr w:rsidR="002A3448" w:rsidRPr="0027224B" w14:paraId="3CC97B1E" w14:textId="77777777" w:rsidTr="00170D91">
        <w:trPr>
          <w:trHeight w:val="428"/>
        </w:trPr>
        <w:tc>
          <w:tcPr>
            <w:tcW w:w="5382" w:type="dxa"/>
            <w:vAlign w:val="center"/>
          </w:tcPr>
          <w:p w14:paraId="2FCDEA91" w14:textId="77777777" w:rsidR="002A3448" w:rsidRPr="0027224B" w:rsidRDefault="002A3448" w:rsidP="00170D91">
            <w:pPr>
              <w:spacing w:after="0" w:line="240" w:lineRule="auto"/>
              <w:rPr>
                <w:rFonts w:ascii="Times New Roman" w:hAnsi="Times New Roman"/>
                <w:sz w:val="24"/>
                <w:szCs w:val="24"/>
              </w:rPr>
            </w:pPr>
            <w:r w:rsidRPr="0027224B">
              <w:rPr>
                <w:rFonts w:ascii="Times New Roman" w:hAnsi="Times New Roman"/>
                <w:sz w:val="24"/>
                <w:szCs w:val="24"/>
              </w:rPr>
              <w:t>Ковровые дорожки</w:t>
            </w:r>
          </w:p>
        </w:tc>
        <w:tc>
          <w:tcPr>
            <w:tcW w:w="4724" w:type="dxa"/>
            <w:vAlign w:val="center"/>
          </w:tcPr>
          <w:p w14:paraId="09AC947F" w14:textId="77777777" w:rsidR="002A3448" w:rsidRPr="0027224B" w:rsidRDefault="002A3448" w:rsidP="00170D91">
            <w:pPr>
              <w:spacing w:after="0" w:line="240" w:lineRule="auto"/>
              <w:rPr>
                <w:rFonts w:ascii="Times New Roman" w:hAnsi="Times New Roman"/>
                <w:sz w:val="24"/>
                <w:szCs w:val="24"/>
              </w:rPr>
            </w:pPr>
            <w:r w:rsidRPr="0027224B">
              <w:rPr>
                <w:rFonts w:ascii="Times New Roman" w:hAnsi="Times New Roman"/>
                <w:sz w:val="24"/>
                <w:szCs w:val="24"/>
              </w:rPr>
              <w:t>Полиамид на виниловой основе, ворс 7 мм</w:t>
            </w:r>
          </w:p>
        </w:tc>
      </w:tr>
      <w:tr w:rsidR="002A3448" w:rsidRPr="0027224B" w14:paraId="36539580" w14:textId="77777777" w:rsidTr="00170D91">
        <w:trPr>
          <w:trHeight w:val="406"/>
        </w:trPr>
        <w:tc>
          <w:tcPr>
            <w:tcW w:w="5382" w:type="dxa"/>
            <w:vAlign w:val="center"/>
          </w:tcPr>
          <w:p w14:paraId="18850378" w14:textId="77777777" w:rsidR="002A3448" w:rsidRPr="0027224B" w:rsidRDefault="002A3448" w:rsidP="00170D91">
            <w:pPr>
              <w:spacing w:after="0" w:line="240" w:lineRule="auto"/>
              <w:rPr>
                <w:rFonts w:ascii="Times New Roman" w:hAnsi="Times New Roman"/>
                <w:sz w:val="24"/>
                <w:szCs w:val="24"/>
              </w:rPr>
            </w:pPr>
            <w:r w:rsidRPr="0027224B">
              <w:rPr>
                <w:rFonts w:ascii="Times New Roman" w:hAnsi="Times New Roman"/>
                <w:sz w:val="24"/>
                <w:szCs w:val="24"/>
              </w:rPr>
              <w:t>Занавески</w:t>
            </w:r>
          </w:p>
        </w:tc>
        <w:tc>
          <w:tcPr>
            <w:tcW w:w="4724" w:type="dxa"/>
            <w:vAlign w:val="center"/>
          </w:tcPr>
          <w:p w14:paraId="41E2D6B4" w14:textId="77777777" w:rsidR="002A3448" w:rsidRPr="0027224B" w:rsidRDefault="002A3448" w:rsidP="00170D91">
            <w:pPr>
              <w:spacing w:after="0" w:line="240" w:lineRule="auto"/>
              <w:rPr>
                <w:rFonts w:ascii="Times New Roman" w:hAnsi="Times New Roman"/>
                <w:sz w:val="24"/>
                <w:szCs w:val="24"/>
              </w:rPr>
            </w:pPr>
            <w:r w:rsidRPr="0027224B">
              <w:rPr>
                <w:rFonts w:ascii="Times New Roman" w:hAnsi="Times New Roman"/>
                <w:sz w:val="24"/>
                <w:szCs w:val="24"/>
              </w:rPr>
              <w:t>полиэстер</w:t>
            </w:r>
          </w:p>
        </w:tc>
      </w:tr>
      <w:tr w:rsidR="00F13D30" w:rsidRPr="0027224B" w14:paraId="180AC4DC" w14:textId="77777777" w:rsidTr="00170D91">
        <w:trPr>
          <w:trHeight w:val="406"/>
        </w:trPr>
        <w:tc>
          <w:tcPr>
            <w:tcW w:w="5382" w:type="dxa"/>
            <w:vAlign w:val="center"/>
          </w:tcPr>
          <w:p w14:paraId="3BE32BDC" w14:textId="3B23ABA2" w:rsidR="00F13D30" w:rsidRPr="0027224B" w:rsidRDefault="00F13D30" w:rsidP="00170D91">
            <w:pPr>
              <w:spacing w:after="0" w:line="240" w:lineRule="auto"/>
              <w:rPr>
                <w:rFonts w:ascii="Times New Roman" w:hAnsi="Times New Roman"/>
                <w:sz w:val="24"/>
                <w:szCs w:val="24"/>
              </w:rPr>
            </w:pPr>
            <w:r>
              <w:rPr>
                <w:rFonts w:ascii="Times New Roman" w:hAnsi="Times New Roman"/>
                <w:sz w:val="24"/>
                <w:szCs w:val="24"/>
              </w:rPr>
              <w:t>Чехлы для сидений</w:t>
            </w:r>
          </w:p>
        </w:tc>
        <w:tc>
          <w:tcPr>
            <w:tcW w:w="4724" w:type="dxa"/>
            <w:vAlign w:val="center"/>
          </w:tcPr>
          <w:p w14:paraId="15166AC5" w14:textId="39CD7C58" w:rsidR="00F13D30" w:rsidRPr="0027224B" w:rsidRDefault="00F13D30" w:rsidP="00170D91">
            <w:pPr>
              <w:spacing w:after="0" w:line="240" w:lineRule="auto"/>
              <w:rPr>
                <w:rFonts w:ascii="Times New Roman" w:hAnsi="Times New Roman"/>
                <w:sz w:val="24"/>
                <w:szCs w:val="24"/>
              </w:rPr>
            </w:pPr>
            <w:r>
              <w:rPr>
                <w:rFonts w:ascii="Times New Roman" w:hAnsi="Times New Roman"/>
                <w:sz w:val="24"/>
                <w:szCs w:val="24"/>
              </w:rPr>
              <w:t>флок</w:t>
            </w:r>
          </w:p>
        </w:tc>
      </w:tr>
    </w:tbl>
    <w:p w14:paraId="3F9B2EBC" w14:textId="77777777" w:rsidR="002A3448" w:rsidRPr="00495757" w:rsidRDefault="002A3448" w:rsidP="002A3448">
      <w:pPr>
        <w:pStyle w:val="220"/>
        <w:tabs>
          <w:tab w:val="left" w:pos="180"/>
        </w:tabs>
        <w:spacing w:line="240" w:lineRule="auto"/>
        <w:ind w:left="180"/>
        <w:jc w:val="both"/>
        <w:rPr>
          <w:sz w:val="28"/>
          <w:szCs w:val="28"/>
        </w:rPr>
      </w:pPr>
    </w:p>
    <w:p w14:paraId="2D729FCC" w14:textId="77777777" w:rsidR="00F13D30" w:rsidRDefault="00F13D30" w:rsidP="00F13D30">
      <w:pPr>
        <w:pStyle w:val="ae"/>
        <w:tabs>
          <w:tab w:val="left" w:pos="180"/>
        </w:tabs>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Исполнитель обязан производить уборку подвижного состава квалифицированным персоналом, с соблюдением требований действующего законодательства РФ, в том числе Санитарно-эпидемиологического надзора.</w:t>
      </w:r>
      <w:r>
        <w:rPr>
          <w:rFonts w:ascii="Times New Roman" w:eastAsia="MS Mincho" w:hAnsi="Times New Roman"/>
          <w:sz w:val="28"/>
          <w:szCs w:val="28"/>
        </w:rPr>
        <w:t xml:space="preserve"> </w:t>
      </w:r>
    </w:p>
    <w:p w14:paraId="216915C6" w14:textId="77777777" w:rsidR="00F13D30" w:rsidRPr="00FA7403" w:rsidRDefault="00F13D30" w:rsidP="00F13D30">
      <w:pPr>
        <w:pStyle w:val="ae"/>
        <w:tabs>
          <w:tab w:val="left" w:pos="180"/>
        </w:tabs>
        <w:spacing w:after="0" w:line="240" w:lineRule="auto"/>
        <w:ind w:left="0" w:firstLine="709"/>
        <w:jc w:val="both"/>
        <w:rPr>
          <w:rFonts w:ascii="Times New Roman" w:hAnsi="Times New Roman"/>
          <w:sz w:val="28"/>
          <w:szCs w:val="28"/>
        </w:rPr>
      </w:pPr>
      <w:r>
        <w:rPr>
          <w:rFonts w:ascii="Times New Roman" w:eastAsia="MS Mincho" w:hAnsi="Times New Roman"/>
          <w:sz w:val="28"/>
          <w:szCs w:val="28"/>
        </w:rPr>
        <w:t>Экипировка подвижного состава осуществляется Исполнителем в рамках стоимости договора, согласно графику оборота поездов.</w:t>
      </w:r>
    </w:p>
    <w:p w14:paraId="57751D67" w14:textId="77777777" w:rsidR="00F13D30" w:rsidRPr="004B5E2F" w:rsidRDefault="00F13D30" w:rsidP="00F13D30">
      <w:pPr>
        <w:pStyle w:val="ae"/>
        <w:tabs>
          <w:tab w:val="left" w:pos="180"/>
        </w:tabs>
        <w:spacing w:after="0" w:line="240" w:lineRule="auto"/>
        <w:ind w:left="0" w:firstLine="709"/>
        <w:jc w:val="both"/>
        <w:rPr>
          <w:rFonts w:ascii="Times New Roman" w:eastAsia="MS Mincho" w:hAnsi="Times New Roman"/>
          <w:color w:val="FF0000"/>
          <w:sz w:val="28"/>
          <w:szCs w:val="28"/>
        </w:rPr>
      </w:pPr>
      <w:r>
        <w:rPr>
          <w:rFonts w:ascii="Times New Roman" w:eastAsia="MS Mincho" w:hAnsi="Times New Roman"/>
          <w:sz w:val="28"/>
          <w:szCs w:val="28"/>
        </w:rPr>
        <w:t>Р</w:t>
      </w:r>
      <w:r w:rsidRPr="00FA7403">
        <w:rPr>
          <w:rFonts w:ascii="Times New Roman" w:eastAsia="MS Mincho" w:hAnsi="Times New Roman"/>
          <w:sz w:val="28"/>
          <w:szCs w:val="28"/>
        </w:rPr>
        <w:t>асходны</w:t>
      </w:r>
      <w:r>
        <w:rPr>
          <w:rFonts w:ascii="Times New Roman" w:eastAsia="MS Mincho" w:hAnsi="Times New Roman"/>
          <w:sz w:val="28"/>
          <w:szCs w:val="28"/>
        </w:rPr>
        <w:t>е</w:t>
      </w:r>
      <w:r w:rsidRPr="00FA7403">
        <w:rPr>
          <w:rFonts w:ascii="Times New Roman" w:eastAsia="MS Mincho" w:hAnsi="Times New Roman"/>
          <w:sz w:val="28"/>
          <w:szCs w:val="28"/>
        </w:rPr>
        <w:t xml:space="preserve"> материал</w:t>
      </w:r>
      <w:r>
        <w:rPr>
          <w:rFonts w:ascii="Times New Roman" w:eastAsia="MS Mincho" w:hAnsi="Times New Roman"/>
          <w:sz w:val="28"/>
          <w:szCs w:val="28"/>
        </w:rPr>
        <w:t xml:space="preserve">ы </w:t>
      </w:r>
      <w:r w:rsidRPr="00FA7403">
        <w:rPr>
          <w:rFonts w:ascii="Times New Roman" w:eastAsia="MS Mincho" w:hAnsi="Times New Roman"/>
          <w:sz w:val="28"/>
          <w:szCs w:val="28"/>
        </w:rPr>
        <w:t>(</w:t>
      </w:r>
      <w:r w:rsidRPr="00FA7403">
        <w:rPr>
          <w:rFonts w:ascii="Times New Roman" w:eastAsia="Times New Roman" w:hAnsi="Times New Roman"/>
          <w:sz w:val="28"/>
          <w:szCs w:val="28"/>
          <w:lang w:eastAsia="ru-RU"/>
        </w:rPr>
        <w:t>гигиенические принадлежности)</w:t>
      </w:r>
      <w:r w:rsidRPr="00FA7403">
        <w:rPr>
          <w:rFonts w:ascii="Times New Roman" w:eastAsia="MS Mincho" w:hAnsi="Times New Roman"/>
          <w:sz w:val="28"/>
          <w:szCs w:val="28"/>
        </w:rPr>
        <w:t xml:space="preserve">, используемые при экипировке подвижного состава </w:t>
      </w:r>
      <w:r w:rsidRPr="00FA7403">
        <w:rPr>
          <w:rFonts w:ascii="Times New Roman" w:eastAsia="MS Mincho" w:hAnsi="Times New Roman"/>
          <w:sz w:val="28"/>
          <w:szCs w:val="28"/>
          <w:u w:val="single"/>
        </w:rPr>
        <w:t>при уборке в пути следования</w:t>
      </w:r>
      <w:r w:rsidRPr="00FA7403">
        <w:rPr>
          <w:rFonts w:ascii="Times New Roman" w:eastAsia="MS Mincho" w:hAnsi="Times New Roman"/>
          <w:sz w:val="28"/>
          <w:szCs w:val="28"/>
        </w:rPr>
        <w:t>, приобретаются Заказчиком и передаются Исполнителю</w:t>
      </w:r>
      <w:r>
        <w:rPr>
          <w:rFonts w:ascii="Times New Roman" w:eastAsia="MS Mincho" w:hAnsi="Times New Roman"/>
        </w:rPr>
        <w:t>.</w:t>
      </w:r>
    </w:p>
    <w:p w14:paraId="42F5D567" w14:textId="77777777" w:rsidR="00F13D30" w:rsidRDefault="00F13D30" w:rsidP="00F13D30">
      <w:pPr>
        <w:pStyle w:val="ae"/>
        <w:tabs>
          <w:tab w:val="left" w:pos="180"/>
        </w:tabs>
        <w:spacing w:after="0" w:line="240" w:lineRule="auto"/>
        <w:ind w:left="0" w:firstLine="709"/>
        <w:jc w:val="both"/>
        <w:rPr>
          <w:rFonts w:ascii="Times New Roman" w:hAnsi="Times New Roman"/>
          <w:sz w:val="28"/>
          <w:szCs w:val="28"/>
        </w:rPr>
      </w:pPr>
      <w:r w:rsidRPr="00B27B4A">
        <w:rPr>
          <w:rFonts w:ascii="Times New Roman" w:eastAsia="MS Mincho" w:hAnsi="Times New Roman"/>
          <w:sz w:val="28"/>
          <w:szCs w:val="28"/>
        </w:rPr>
        <w:t xml:space="preserve">Исполнитель осуществляет </w:t>
      </w:r>
      <w:r w:rsidRPr="00B27B4A">
        <w:rPr>
          <w:rFonts w:ascii="Times New Roman" w:hAnsi="Times New Roman"/>
          <w:sz w:val="28"/>
          <w:szCs w:val="28"/>
        </w:rPr>
        <w:t xml:space="preserve">вынос собранного мусора к месту утилизации и </w:t>
      </w:r>
      <w:r>
        <w:rPr>
          <w:rFonts w:ascii="Times New Roman" w:hAnsi="Times New Roman"/>
          <w:sz w:val="28"/>
          <w:szCs w:val="28"/>
        </w:rPr>
        <w:t xml:space="preserve">на его утилизацию. </w:t>
      </w:r>
      <w:r>
        <w:rPr>
          <w:rFonts w:ascii="Times New Roman" w:eastAsia="MS Mincho" w:hAnsi="Times New Roman"/>
          <w:sz w:val="28"/>
          <w:szCs w:val="28"/>
        </w:rPr>
        <w:t>Запрещается выбрасывать мусор на железнодорожные пути и платформы.</w:t>
      </w:r>
    </w:p>
    <w:p w14:paraId="6C08BA37" w14:textId="77777777" w:rsidR="00F13D30" w:rsidRDefault="00F13D30" w:rsidP="00F13D30">
      <w:pPr>
        <w:tabs>
          <w:tab w:val="left" w:pos="180"/>
        </w:tabs>
        <w:spacing w:after="0" w:line="240" w:lineRule="auto"/>
        <w:ind w:firstLine="709"/>
        <w:jc w:val="both"/>
        <w:rPr>
          <w:rFonts w:ascii="Times New Roman" w:hAnsi="Times New Roman"/>
          <w:sz w:val="28"/>
          <w:szCs w:val="28"/>
        </w:rPr>
      </w:pPr>
      <w:r>
        <w:rPr>
          <w:rFonts w:ascii="Times New Roman" w:hAnsi="Times New Roman"/>
          <w:sz w:val="28"/>
          <w:szCs w:val="28"/>
        </w:rPr>
        <w:t xml:space="preserve"> Исполнитель обязан обеспечить соблюдение своим персоналом, в касающейся его части, правил внутреннего трудового распорядка.</w:t>
      </w:r>
    </w:p>
    <w:p w14:paraId="25DCBC1B" w14:textId="77777777" w:rsidR="00F13D30" w:rsidRDefault="00F13D30" w:rsidP="00F13D30">
      <w:pPr>
        <w:tabs>
          <w:tab w:val="left" w:pos="180"/>
        </w:tabs>
        <w:spacing w:after="0" w:line="240" w:lineRule="auto"/>
        <w:ind w:firstLine="709"/>
        <w:jc w:val="both"/>
        <w:rPr>
          <w:rFonts w:ascii="Times New Roman" w:hAnsi="Times New Roman"/>
          <w:sz w:val="28"/>
          <w:szCs w:val="28"/>
        </w:rPr>
      </w:pPr>
      <w:r>
        <w:rPr>
          <w:rFonts w:ascii="Times New Roman" w:hAnsi="Times New Roman"/>
          <w:sz w:val="28"/>
          <w:szCs w:val="28"/>
        </w:rPr>
        <w:t>Заказчик оставляет за собой право:</w:t>
      </w:r>
    </w:p>
    <w:p w14:paraId="20290F7C" w14:textId="77777777" w:rsidR="00F13D30" w:rsidRDefault="00F13D30" w:rsidP="00F13D30">
      <w:pPr>
        <w:tabs>
          <w:tab w:val="left" w:pos="180"/>
        </w:tabs>
        <w:spacing w:after="0" w:line="240" w:lineRule="auto"/>
        <w:ind w:firstLine="709"/>
        <w:jc w:val="both"/>
        <w:rPr>
          <w:rFonts w:ascii="Times New Roman" w:hAnsi="Times New Roman"/>
          <w:sz w:val="28"/>
          <w:szCs w:val="28"/>
        </w:rPr>
      </w:pPr>
      <w:r>
        <w:rPr>
          <w:rFonts w:ascii="Times New Roman" w:hAnsi="Times New Roman"/>
          <w:sz w:val="28"/>
          <w:szCs w:val="28"/>
        </w:rPr>
        <w:t>- осуществлять контроль за выполнением Исполнителем принятых на себя обязательств по оказанию услуг, в том числе проводить проверки;</w:t>
      </w:r>
    </w:p>
    <w:p w14:paraId="6243B9F3" w14:textId="77777777" w:rsidR="00F13D30" w:rsidRDefault="00F13D30" w:rsidP="00F13D30">
      <w:pPr>
        <w:tabs>
          <w:tab w:val="left" w:pos="180"/>
        </w:tabs>
        <w:spacing w:after="0" w:line="240" w:lineRule="auto"/>
        <w:ind w:firstLine="709"/>
        <w:jc w:val="both"/>
        <w:rPr>
          <w:rFonts w:ascii="Times New Roman" w:hAnsi="Times New Roman"/>
          <w:sz w:val="28"/>
          <w:szCs w:val="28"/>
        </w:rPr>
      </w:pPr>
      <w:r>
        <w:rPr>
          <w:rFonts w:ascii="Times New Roman" w:hAnsi="Times New Roman"/>
          <w:sz w:val="28"/>
          <w:szCs w:val="28"/>
        </w:rPr>
        <w:t>- применять штрафные санкции и пени за некачественное исполнение обязательств.</w:t>
      </w:r>
    </w:p>
    <w:p w14:paraId="5B417811" w14:textId="77777777" w:rsidR="00F13D30" w:rsidRDefault="00F13D30" w:rsidP="00F13D30">
      <w:pPr>
        <w:ind w:firstLine="709"/>
        <w:jc w:val="both"/>
        <w:rPr>
          <w:rFonts w:ascii="Times New Roman" w:eastAsia="MS Mincho" w:hAnsi="Times New Roman"/>
          <w:sz w:val="28"/>
          <w:szCs w:val="28"/>
        </w:rPr>
      </w:pPr>
      <w:r>
        <w:rPr>
          <w:rFonts w:ascii="Times New Roman" w:eastAsia="MS Mincho" w:hAnsi="Times New Roman"/>
          <w:sz w:val="28"/>
          <w:szCs w:val="28"/>
        </w:rPr>
        <w:t>Факт некачественного оказания услуг фиксируется с посредством фотосъемки и подписания акта проверки качества услуг. Подписанный сторонами акт проверки качества оказания услуг и фотоснимки являются основанием для выставления штрафных санкций Исполнителю за ненадлежащее исполнение обязательств по Договору, а также основанием для расторжения Договора (отказа от исполнения Договора) в одностороннем порядке.</w:t>
      </w:r>
    </w:p>
    <w:p w14:paraId="5F99CCDC" w14:textId="77777777" w:rsidR="002A3448" w:rsidRPr="00776728" w:rsidRDefault="002A3448" w:rsidP="002A3448">
      <w:pPr>
        <w:tabs>
          <w:tab w:val="left" w:pos="180"/>
        </w:tabs>
        <w:suppressAutoHyphens/>
        <w:spacing w:after="0" w:line="240" w:lineRule="auto"/>
        <w:ind w:firstLine="709"/>
        <w:jc w:val="both"/>
        <w:rPr>
          <w:rFonts w:ascii="Times New Roman" w:hAnsi="Times New Roman"/>
          <w:sz w:val="28"/>
          <w:szCs w:val="28"/>
        </w:rPr>
      </w:pPr>
    </w:p>
    <w:p w14:paraId="2A550D02" w14:textId="77777777" w:rsidR="002A3448" w:rsidRPr="00776728" w:rsidRDefault="002A3448" w:rsidP="002A3448">
      <w:pPr>
        <w:widowControl w:val="0"/>
        <w:tabs>
          <w:tab w:val="num" w:pos="1260"/>
        </w:tabs>
        <w:spacing w:after="0" w:line="240" w:lineRule="auto"/>
        <w:ind w:firstLine="709"/>
        <w:jc w:val="both"/>
        <w:rPr>
          <w:rFonts w:ascii="Times New Roman" w:hAnsi="Times New Roman"/>
          <w:b/>
          <w:sz w:val="28"/>
          <w:szCs w:val="28"/>
        </w:rPr>
      </w:pPr>
      <w:r>
        <w:rPr>
          <w:rFonts w:ascii="Times New Roman" w:eastAsia="MS Mincho" w:hAnsi="Times New Roman"/>
          <w:b/>
          <w:sz w:val="28"/>
          <w:szCs w:val="28"/>
        </w:rPr>
        <w:t>2</w:t>
      </w:r>
      <w:r w:rsidRPr="00776728">
        <w:rPr>
          <w:rFonts w:ascii="Times New Roman" w:eastAsia="MS Mincho" w:hAnsi="Times New Roman"/>
          <w:b/>
          <w:sz w:val="28"/>
          <w:szCs w:val="28"/>
        </w:rPr>
        <w:t xml:space="preserve">. </w:t>
      </w:r>
      <w:r w:rsidRPr="00776728">
        <w:rPr>
          <w:rFonts w:ascii="Times New Roman" w:hAnsi="Times New Roman"/>
          <w:b/>
          <w:sz w:val="28"/>
          <w:szCs w:val="28"/>
        </w:rPr>
        <w:t xml:space="preserve">Требования к обеспечению техники безопасности на рабочем месте. </w:t>
      </w:r>
    </w:p>
    <w:p w14:paraId="1BE0CD96" w14:textId="77777777" w:rsidR="002A3448" w:rsidRPr="00776728" w:rsidRDefault="002A3448" w:rsidP="002A3448">
      <w:pPr>
        <w:pStyle w:val="220"/>
        <w:widowControl w:val="0"/>
        <w:spacing w:line="240" w:lineRule="auto"/>
        <w:ind w:firstLine="709"/>
        <w:jc w:val="both"/>
        <w:rPr>
          <w:sz w:val="28"/>
          <w:szCs w:val="28"/>
        </w:rPr>
      </w:pPr>
      <w:r w:rsidRPr="00776728">
        <w:rPr>
          <w:sz w:val="28"/>
          <w:szCs w:val="28"/>
        </w:rPr>
        <w:t>Исполнитель несет ответственность за выполнение своим персоналом норм и правил техники безопасности, производственной санитарии, правил пожарной безопасности.</w:t>
      </w:r>
    </w:p>
    <w:p w14:paraId="1A3BAE63" w14:textId="26A1D71F" w:rsidR="002A3448" w:rsidRPr="00776728" w:rsidRDefault="002A3448" w:rsidP="002A3448">
      <w:pPr>
        <w:pStyle w:val="220"/>
        <w:spacing w:line="240" w:lineRule="auto"/>
        <w:ind w:firstLine="709"/>
        <w:jc w:val="both"/>
        <w:rPr>
          <w:sz w:val="28"/>
          <w:szCs w:val="28"/>
        </w:rPr>
      </w:pPr>
      <w:r w:rsidRPr="00776728">
        <w:rPr>
          <w:sz w:val="28"/>
          <w:szCs w:val="28"/>
        </w:rPr>
        <w:t xml:space="preserve">Исполнитель должен обеспечить своих работников спецодеждой, необходимыми сертифицированными средствами индивидуальной защиты, инвентарем и приспособлениями. </w:t>
      </w:r>
    </w:p>
    <w:p w14:paraId="7E9DDCF5" w14:textId="77777777" w:rsidR="002A3448" w:rsidRPr="00776728" w:rsidRDefault="002A3448" w:rsidP="002A3448">
      <w:pPr>
        <w:pStyle w:val="1a"/>
        <w:ind w:firstLine="709"/>
        <w:rPr>
          <w:rFonts w:eastAsia="MS Mincho"/>
          <w:b/>
          <w:szCs w:val="28"/>
        </w:rPr>
      </w:pPr>
    </w:p>
    <w:p w14:paraId="0932B0C6" w14:textId="77777777" w:rsidR="002A3448" w:rsidRPr="00776728" w:rsidRDefault="002A3448" w:rsidP="002A3448">
      <w:pPr>
        <w:spacing w:after="0" w:line="240" w:lineRule="auto"/>
        <w:ind w:firstLine="709"/>
        <w:jc w:val="both"/>
        <w:rPr>
          <w:rFonts w:ascii="Times New Roman" w:hAnsi="Times New Roman"/>
          <w:sz w:val="28"/>
          <w:szCs w:val="28"/>
        </w:rPr>
      </w:pPr>
      <w:r w:rsidRPr="00776728">
        <w:rPr>
          <w:rFonts w:ascii="Times New Roman" w:hAnsi="Times New Roman"/>
          <w:b/>
          <w:sz w:val="28"/>
          <w:szCs w:val="28"/>
        </w:rPr>
        <w:t>3.</w:t>
      </w:r>
      <w:r>
        <w:rPr>
          <w:rFonts w:ascii="Times New Roman" w:hAnsi="Times New Roman"/>
          <w:b/>
          <w:sz w:val="28"/>
          <w:szCs w:val="28"/>
        </w:rPr>
        <w:t xml:space="preserve"> </w:t>
      </w:r>
      <w:r w:rsidRPr="00776728">
        <w:rPr>
          <w:rFonts w:ascii="Times New Roman" w:hAnsi="Times New Roman"/>
          <w:b/>
          <w:sz w:val="28"/>
          <w:szCs w:val="28"/>
        </w:rPr>
        <w:t>Информация об объемах работ, о наименовании работ,</w:t>
      </w:r>
      <w:r w:rsidRPr="00776728">
        <w:rPr>
          <w:rFonts w:ascii="Times New Roman" w:hAnsi="Times New Roman"/>
          <w:sz w:val="28"/>
          <w:szCs w:val="28"/>
        </w:rPr>
        <w:t xml:space="preserve"> периодичности, графике оборота подвижного состава приведена в Приложении №1</w:t>
      </w:r>
    </w:p>
    <w:p w14:paraId="78B44284" w14:textId="77777777" w:rsidR="002A3448" w:rsidRDefault="002A3448" w:rsidP="002A3448">
      <w:pPr>
        <w:spacing w:after="0" w:line="240" w:lineRule="auto"/>
        <w:ind w:firstLine="709"/>
        <w:jc w:val="right"/>
        <w:rPr>
          <w:rFonts w:ascii="Times New Roman" w:hAnsi="Times New Roman"/>
          <w:sz w:val="28"/>
          <w:szCs w:val="28"/>
        </w:rPr>
      </w:pPr>
    </w:p>
    <w:p w14:paraId="1B57D7CA" w14:textId="77777777" w:rsidR="00913EA7" w:rsidRDefault="00913EA7" w:rsidP="002A3448">
      <w:pPr>
        <w:spacing w:after="0" w:line="240" w:lineRule="auto"/>
        <w:ind w:firstLine="709"/>
        <w:jc w:val="right"/>
        <w:rPr>
          <w:rFonts w:ascii="Times New Roman" w:hAnsi="Times New Roman"/>
          <w:sz w:val="28"/>
          <w:szCs w:val="28"/>
        </w:rPr>
      </w:pPr>
    </w:p>
    <w:p w14:paraId="18CAA860" w14:textId="77777777" w:rsidR="00913EA7" w:rsidRDefault="00913EA7" w:rsidP="002A3448">
      <w:pPr>
        <w:spacing w:after="0" w:line="240" w:lineRule="auto"/>
        <w:ind w:firstLine="709"/>
        <w:jc w:val="right"/>
        <w:rPr>
          <w:rFonts w:ascii="Times New Roman" w:hAnsi="Times New Roman"/>
          <w:sz w:val="28"/>
          <w:szCs w:val="28"/>
        </w:rPr>
      </w:pPr>
    </w:p>
    <w:p w14:paraId="69B0EDF5" w14:textId="77777777" w:rsidR="00913EA7" w:rsidRDefault="00913EA7" w:rsidP="002A3448">
      <w:pPr>
        <w:spacing w:after="0" w:line="240" w:lineRule="auto"/>
        <w:ind w:firstLine="709"/>
        <w:jc w:val="right"/>
        <w:rPr>
          <w:rFonts w:ascii="Times New Roman" w:hAnsi="Times New Roman"/>
          <w:sz w:val="28"/>
          <w:szCs w:val="28"/>
        </w:rPr>
      </w:pPr>
    </w:p>
    <w:p w14:paraId="45ED2F94" w14:textId="77777777" w:rsidR="00913EA7" w:rsidRDefault="00913EA7" w:rsidP="002A3448">
      <w:pPr>
        <w:spacing w:after="0" w:line="240" w:lineRule="auto"/>
        <w:ind w:firstLine="709"/>
        <w:jc w:val="right"/>
        <w:rPr>
          <w:rFonts w:ascii="Times New Roman" w:hAnsi="Times New Roman"/>
          <w:sz w:val="28"/>
          <w:szCs w:val="28"/>
        </w:rPr>
      </w:pPr>
    </w:p>
    <w:p w14:paraId="3FF3C58A" w14:textId="77777777" w:rsidR="00913EA7" w:rsidRDefault="00913EA7" w:rsidP="002A3448">
      <w:pPr>
        <w:spacing w:after="0" w:line="240" w:lineRule="auto"/>
        <w:ind w:firstLine="709"/>
        <w:jc w:val="right"/>
        <w:rPr>
          <w:rFonts w:ascii="Times New Roman" w:hAnsi="Times New Roman"/>
          <w:sz w:val="28"/>
          <w:szCs w:val="28"/>
        </w:rPr>
      </w:pPr>
    </w:p>
    <w:p w14:paraId="18720EF4" w14:textId="77777777" w:rsidR="00913EA7" w:rsidRDefault="00913EA7" w:rsidP="002A3448">
      <w:pPr>
        <w:spacing w:after="0" w:line="240" w:lineRule="auto"/>
        <w:ind w:firstLine="709"/>
        <w:jc w:val="right"/>
        <w:rPr>
          <w:rFonts w:ascii="Times New Roman" w:hAnsi="Times New Roman"/>
          <w:sz w:val="28"/>
          <w:szCs w:val="28"/>
        </w:rPr>
      </w:pPr>
    </w:p>
    <w:p w14:paraId="3668B0B3" w14:textId="77777777" w:rsidR="002A3448" w:rsidRDefault="002A3448" w:rsidP="002A3448">
      <w:pPr>
        <w:spacing w:after="0" w:line="240" w:lineRule="auto"/>
        <w:rPr>
          <w:rFonts w:ascii="Times New Roman" w:hAnsi="Times New Roman"/>
          <w:sz w:val="28"/>
          <w:szCs w:val="28"/>
        </w:rPr>
      </w:pPr>
    </w:p>
    <w:p w14:paraId="694F887C" w14:textId="77777777" w:rsidR="002A3448" w:rsidRPr="00327A02" w:rsidRDefault="002A3448" w:rsidP="002A3448">
      <w:pPr>
        <w:spacing w:after="0" w:line="240" w:lineRule="auto"/>
        <w:ind w:firstLine="709"/>
        <w:jc w:val="right"/>
        <w:rPr>
          <w:rFonts w:ascii="Times New Roman" w:hAnsi="Times New Roman"/>
          <w:sz w:val="28"/>
          <w:szCs w:val="28"/>
        </w:rPr>
      </w:pPr>
      <w:r w:rsidRPr="00327A02">
        <w:rPr>
          <w:rFonts w:ascii="Times New Roman" w:hAnsi="Times New Roman"/>
          <w:sz w:val="28"/>
          <w:szCs w:val="28"/>
        </w:rPr>
        <w:lastRenderedPageBreak/>
        <w:t>Приложение №1</w:t>
      </w:r>
    </w:p>
    <w:p w14:paraId="2B33E580" w14:textId="77777777" w:rsidR="002A3448" w:rsidRPr="00327A02" w:rsidRDefault="002A3448" w:rsidP="002A3448">
      <w:pPr>
        <w:spacing w:after="0" w:line="240" w:lineRule="auto"/>
        <w:ind w:firstLine="709"/>
        <w:jc w:val="right"/>
        <w:rPr>
          <w:rFonts w:ascii="Times New Roman" w:hAnsi="Times New Roman"/>
          <w:sz w:val="28"/>
          <w:szCs w:val="28"/>
        </w:rPr>
      </w:pPr>
      <w:r w:rsidRPr="00327A02">
        <w:rPr>
          <w:rFonts w:ascii="Times New Roman" w:hAnsi="Times New Roman"/>
          <w:sz w:val="28"/>
          <w:szCs w:val="28"/>
        </w:rPr>
        <w:t xml:space="preserve">  к Техническому заданию </w:t>
      </w:r>
    </w:p>
    <w:p w14:paraId="1984B0F3" w14:textId="77777777" w:rsidR="002A3448" w:rsidRDefault="002A3448" w:rsidP="002A3448">
      <w:pPr>
        <w:spacing w:after="0" w:line="240" w:lineRule="auto"/>
        <w:ind w:firstLine="709"/>
        <w:jc w:val="both"/>
        <w:rPr>
          <w:rFonts w:ascii="Times New Roman" w:hAnsi="Times New Roman"/>
          <w:sz w:val="28"/>
          <w:szCs w:val="28"/>
        </w:rPr>
      </w:pPr>
    </w:p>
    <w:p w14:paraId="12851027" w14:textId="77777777" w:rsidR="002A3448" w:rsidRPr="000959ED" w:rsidRDefault="002A3448" w:rsidP="002A3448">
      <w:pPr>
        <w:spacing w:after="0" w:line="240" w:lineRule="auto"/>
        <w:ind w:firstLine="709"/>
        <w:jc w:val="both"/>
        <w:rPr>
          <w:rFonts w:ascii="Times New Roman" w:hAnsi="Times New Roman"/>
          <w:sz w:val="28"/>
          <w:szCs w:val="28"/>
        </w:rPr>
      </w:pPr>
    </w:p>
    <w:tbl>
      <w:tblPr>
        <w:tblW w:w="11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0"/>
        <w:gridCol w:w="248"/>
        <w:gridCol w:w="126"/>
        <w:gridCol w:w="188"/>
        <w:gridCol w:w="174"/>
        <w:gridCol w:w="5782"/>
        <w:gridCol w:w="188"/>
        <w:gridCol w:w="204"/>
        <w:gridCol w:w="1872"/>
        <w:gridCol w:w="1666"/>
        <w:gridCol w:w="313"/>
        <w:gridCol w:w="10"/>
      </w:tblGrid>
      <w:tr w:rsidR="00F13D30" w14:paraId="3E56DC1A" w14:textId="77777777" w:rsidTr="00F53685">
        <w:trPr>
          <w:gridBefore w:val="1"/>
          <w:gridAfter w:val="1"/>
          <w:wBefore w:w="320" w:type="dxa"/>
          <w:wAfter w:w="10" w:type="dxa"/>
          <w:trHeight w:val="235"/>
          <w:jc w:val="center"/>
        </w:trPr>
        <w:tc>
          <w:tcPr>
            <w:tcW w:w="10761" w:type="dxa"/>
            <w:gridSpan w:val="10"/>
            <w:shd w:val="clear" w:color="auto" w:fill="auto"/>
            <w:vAlign w:val="center"/>
          </w:tcPr>
          <w:p w14:paraId="2E4F96BF" w14:textId="5635A6D6" w:rsidR="00F13D30" w:rsidRPr="006B3831" w:rsidRDefault="00F13D30" w:rsidP="006B3831">
            <w:pPr>
              <w:pStyle w:val="ae"/>
              <w:numPr>
                <w:ilvl w:val="1"/>
                <w:numId w:val="131"/>
              </w:numPr>
              <w:spacing w:after="0" w:line="240" w:lineRule="auto"/>
              <w:rPr>
                <w:rFonts w:ascii="Times New Roman" w:hAnsi="Times New Roman"/>
                <w:b/>
              </w:rPr>
            </w:pPr>
            <w:r w:rsidRPr="006B3831">
              <w:rPr>
                <w:rFonts w:ascii="Times New Roman" w:hAnsi="Times New Roman"/>
                <w:b/>
              </w:rPr>
              <w:t>Сухая уборка мотор-вагонного электроподвижного состава (ЭПС) ЭД-9М, ЭД-9Э, ЭД-9МК и подвижного состава на дизельной тяге (РА-1, РА-2, РА-3) в пунктах оборота</w:t>
            </w:r>
          </w:p>
        </w:tc>
      </w:tr>
      <w:tr w:rsidR="00F13D30" w14:paraId="179BEF7A" w14:textId="77777777" w:rsidTr="00F53685">
        <w:trPr>
          <w:gridBefore w:val="1"/>
          <w:gridAfter w:val="1"/>
          <w:wBefore w:w="320" w:type="dxa"/>
          <w:wAfter w:w="10" w:type="dxa"/>
          <w:trHeight w:val="446"/>
          <w:jc w:val="center"/>
        </w:trPr>
        <w:tc>
          <w:tcPr>
            <w:tcW w:w="736" w:type="dxa"/>
            <w:gridSpan w:val="4"/>
            <w:shd w:val="clear" w:color="auto" w:fill="auto"/>
            <w:vAlign w:val="center"/>
          </w:tcPr>
          <w:p w14:paraId="2546AC8F" w14:textId="77777777" w:rsidR="00F13D30" w:rsidRDefault="00F13D30" w:rsidP="00B43C56">
            <w:pPr>
              <w:spacing w:after="0" w:line="240" w:lineRule="auto"/>
              <w:jc w:val="both"/>
              <w:rPr>
                <w:rFonts w:ascii="Times New Roman" w:hAnsi="Times New Roman"/>
                <w:b/>
              </w:rPr>
            </w:pPr>
            <w:r>
              <w:rPr>
                <w:rFonts w:ascii="Times New Roman" w:hAnsi="Times New Roman"/>
                <w:b/>
              </w:rPr>
              <w:t>№ п/п</w:t>
            </w:r>
          </w:p>
        </w:tc>
        <w:tc>
          <w:tcPr>
            <w:tcW w:w="8046" w:type="dxa"/>
            <w:gridSpan w:val="4"/>
            <w:shd w:val="clear" w:color="auto" w:fill="auto"/>
            <w:vAlign w:val="center"/>
          </w:tcPr>
          <w:p w14:paraId="2356BEFF" w14:textId="77777777" w:rsidR="00F13D30" w:rsidRDefault="00F13D30" w:rsidP="00B43C56">
            <w:pPr>
              <w:spacing w:after="0" w:line="240" w:lineRule="auto"/>
              <w:jc w:val="center"/>
              <w:rPr>
                <w:rFonts w:ascii="Times New Roman" w:hAnsi="Times New Roman"/>
                <w:b/>
              </w:rPr>
            </w:pPr>
            <w:r>
              <w:rPr>
                <w:rFonts w:ascii="Times New Roman" w:hAnsi="Times New Roman"/>
                <w:b/>
              </w:rPr>
              <w:t>Описание работ</w:t>
            </w:r>
          </w:p>
        </w:tc>
        <w:tc>
          <w:tcPr>
            <w:tcW w:w="1979" w:type="dxa"/>
            <w:gridSpan w:val="2"/>
            <w:shd w:val="clear" w:color="000000" w:fill="FFFFFF"/>
            <w:vAlign w:val="center"/>
          </w:tcPr>
          <w:p w14:paraId="51E9F655" w14:textId="77777777" w:rsidR="00F13D30" w:rsidRDefault="00F13D30" w:rsidP="00B43C56">
            <w:pPr>
              <w:spacing w:after="0" w:line="240" w:lineRule="auto"/>
              <w:jc w:val="center"/>
              <w:rPr>
                <w:rFonts w:ascii="Times New Roman" w:hAnsi="Times New Roman"/>
                <w:b/>
              </w:rPr>
            </w:pPr>
            <w:r>
              <w:rPr>
                <w:rFonts w:ascii="Times New Roman" w:hAnsi="Times New Roman"/>
                <w:b/>
              </w:rPr>
              <w:t>периодичность</w:t>
            </w:r>
          </w:p>
        </w:tc>
      </w:tr>
      <w:tr w:rsidR="00F13D30" w14:paraId="09223D17" w14:textId="77777777" w:rsidTr="00F53685">
        <w:trPr>
          <w:gridBefore w:val="1"/>
          <w:gridAfter w:val="1"/>
          <w:wBefore w:w="320" w:type="dxa"/>
          <w:wAfter w:w="10" w:type="dxa"/>
          <w:trHeight w:val="446"/>
          <w:jc w:val="center"/>
        </w:trPr>
        <w:tc>
          <w:tcPr>
            <w:tcW w:w="736" w:type="dxa"/>
            <w:gridSpan w:val="4"/>
            <w:shd w:val="clear" w:color="auto" w:fill="auto"/>
            <w:vAlign w:val="center"/>
          </w:tcPr>
          <w:p w14:paraId="543ED191" w14:textId="77777777" w:rsidR="00F13D30" w:rsidRDefault="00F13D30" w:rsidP="00B43C56">
            <w:pPr>
              <w:spacing w:after="0" w:line="240" w:lineRule="auto"/>
              <w:jc w:val="both"/>
              <w:rPr>
                <w:rFonts w:ascii="Times New Roman" w:hAnsi="Times New Roman"/>
              </w:rPr>
            </w:pPr>
            <w:r>
              <w:rPr>
                <w:rFonts w:ascii="Times New Roman" w:hAnsi="Times New Roman"/>
              </w:rPr>
              <w:t>1</w:t>
            </w:r>
          </w:p>
        </w:tc>
        <w:tc>
          <w:tcPr>
            <w:tcW w:w="8046" w:type="dxa"/>
            <w:gridSpan w:val="4"/>
            <w:shd w:val="clear" w:color="auto" w:fill="auto"/>
            <w:vAlign w:val="center"/>
          </w:tcPr>
          <w:p w14:paraId="08FA9500" w14:textId="77777777" w:rsidR="00F13D30" w:rsidRDefault="00F13D30" w:rsidP="00B43C56">
            <w:pPr>
              <w:spacing w:after="0" w:line="240" w:lineRule="auto"/>
              <w:jc w:val="both"/>
              <w:rPr>
                <w:rFonts w:ascii="Times New Roman" w:hAnsi="Times New Roman"/>
              </w:rPr>
            </w:pPr>
            <w:r>
              <w:rPr>
                <w:rFonts w:ascii="Times New Roman" w:hAnsi="Times New Roman"/>
              </w:rPr>
              <w:t>очистка переходных площадок от снега, льда, грязи</w:t>
            </w:r>
          </w:p>
        </w:tc>
        <w:tc>
          <w:tcPr>
            <w:tcW w:w="1979" w:type="dxa"/>
            <w:gridSpan w:val="2"/>
            <w:shd w:val="clear" w:color="000000" w:fill="FFFFFF"/>
            <w:vAlign w:val="center"/>
          </w:tcPr>
          <w:p w14:paraId="1032D501" w14:textId="77777777" w:rsidR="00F13D30" w:rsidRDefault="00F13D30" w:rsidP="00B43C56">
            <w:pPr>
              <w:spacing w:after="0" w:line="240" w:lineRule="auto"/>
              <w:jc w:val="both"/>
              <w:rPr>
                <w:rFonts w:ascii="Times New Roman" w:hAnsi="Times New Roman"/>
              </w:rPr>
            </w:pPr>
            <w:r>
              <w:rPr>
                <w:rFonts w:ascii="Times New Roman" w:hAnsi="Times New Roman"/>
              </w:rPr>
              <w:t xml:space="preserve"> согласно графику оборота поездов</w:t>
            </w:r>
          </w:p>
        </w:tc>
      </w:tr>
      <w:tr w:rsidR="00F13D30" w14:paraId="102C21C3" w14:textId="77777777" w:rsidTr="00F53685">
        <w:trPr>
          <w:gridBefore w:val="1"/>
          <w:gridAfter w:val="1"/>
          <w:wBefore w:w="320" w:type="dxa"/>
          <w:wAfter w:w="10" w:type="dxa"/>
          <w:trHeight w:val="761"/>
          <w:jc w:val="center"/>
        </w:trPr>
        <w:tc>
          <w:tcPr>
            <w:tcW w:w="736" w:type="dxa"/>
            <w:gridSpan w:val="4"/>
            <w:shd w:val="clear" w:color="auto" w:fill="auto"/>
            <w:vAlign w:val="center"/>
          </w:tcPr>
          <w:p w14:paraId="018E57E7" w14:textId="77777777" w:rsidR="00F13D30" w:rsidRDefault="00F13D30" w:rsidP="00B43C56">
            <w:pPr>
              <w:spacing w:after="0" w:line="240" w:lineRule="auto"/>
              <w:jc w:val="both"/>
              <w:rPr>
                <w:rFonts w:ascii="Times New Roman" w:hAnsi="Times New Roman"/>
              </w:rPr>
            </w:pPr>
            <w:r>
              <w:rPr>
                <w:rFonts w:ascii="Times New Roman" w:hAnsi="Times New Roman"/>
              </w:rPr>
              <w:t>2</w:t>
            </w:r>
          </w:p>
        </w:tc>
        <w:tc>
          <w:tcPr>
            <w:tcW w:w="8046" w:type="dxa"/>
            <w:gridSpan w:val="4"/>
            <w:shd w:val="clear" w:color="auto" w:fill="auto"/>
            <w:vAlign w:val="center"/>
          </w:tcPr>
          <w:p w14:paraId="4CCEE367" w14:textId="77777777" w:rsidR="00F13D30" w:rsidRDefault="00F13D30" w:rsidP="00B43C56">
            <w:pPr>
              <w:spacing w:after="0" w:line="240" w:lineRule="auto"/>
              <w:jc w:val="both"/>
              <w:rPr>
                <w:rFonts w:ascii="Times New Roman" w:hAnsi="Times New Roman"/>
              </w:rPr>
            </w:pPr>
            <w:r>
              <w:rPr>
                <w:rFonts w:ascii="Times New Roman" w:hAnsi="Times New Roman"/>
              </w:rPr>
              <w:t>сбор и удаление мусора, в том числе из-за диванов и электропечей, а также из туалетных кабин и с подножек вагонов</w:t>
            </w:r>
          </w:p>
        </w:tc>
        <w:tc>
          <w:tcPr>
            <w:tcW w:w="1979" w:type="dxa"/>
            <w:gridSpan w:val="2"/>
            <w:shd w:val="clear" w:color="000000" w:fill="FFFFFF"/>
          </w:tcPr>
          <w:p w14:paraId="37F6BFE2" w14:textId="77777777" w:rsidR="00F13D30" w:rsidRDefault="00F13D30" w:rsidP="00B43C56">
            <w:pPr>
              <w:spacing w:after="0" w:line="240" w:lineRule="auto"/>
              <w:jc w:val="both"/>
              <w:rPr>
                <w:rFonts w:ascii="Times New Roman" w:hAnsi="Times New Roman"/>
              </w:rPr>
            </w:pPr>
            <w:r>
              <w:rPr>
                <w:rFonts w:ascii="Times New Roman" w:hAnsi="Times New Roman"/>
              </w:rPr>
              <w:t xml:space="preserve"> согласно графику оборота поездов</w:t>
            </w:r>
          </w:p>
        </w:tc>
      </w:tr>
      <w:tr w:rsidR="00F13D30" w14:paraId="5CF9D307" w14:textId="77777777" w:rsidTr="00F53685">
        <w:trPr>
          <w:gridBefore w:val="1"/>
          <w:gridAfter w:val="1"/>
          <w:wBefore w:w="320" w:type="dxa"/>
          <w:wAfter w:w="10" w:type="dxa"/>
          <w:trHeight w:val="583"/>
          <w:jc w:val="center"/>
        </w:trPr>
        <w:tc>
          <w:tcPr>
            <w:tcW w:w="736" w:type="dxa"/>
            <w:gridSpan w:val="4"/>
            <w:shd w:val="clear" w:color="auto" w:fill="auto"/>
            <w:vAlign w:val="center"/>
          </w:tcPr>
          <w:p w14:paraId="0817F575" w14:textId="77777777" w:rsidR="00F13D30" w:rsidRDefault="00F13D30" w:rsidP="00B43C56">
            <w:pPr>
              <w:spacing w:after="0" w:line="240" w:lineRule="auto"/>
              <w:jc w:val="both"/>
              <w:rPr>
                <w:rFonts w:ascii="Times New Roman" w:hAnsi="Times New Roman"/>
              </w:rPr>
            </w:pPr>
            <w:r>
              <w:rPr>
                <w:rFonts w:ascii="Times New Roman" w:hAnsi="Times New Roman"/>
              </w:rPr>
              <w:t>3</w:t>
            </w:r>
          </w:p>
        </w:tc>
        <w:tc>
          <w:tcPr>
            <w:tcW w:w="8046" w:type="dxa"/>
            <w:gridSpan w:val="4"/>
            <w:shd w:val="clear" w:color="auto" w:fill="auto"/>
            <w:vAlign w:val="center"/>
          </w:tcPr>
          <w:p w14:paraId="1A304526" w14:textId="77777777" w:rsidR="00F13D30" w:rsidRDefault="00F13D30" w:rsidP="00B43C56">
            <w:pPr>
              <w:spacing w:after="0" w:line="240" w:lineRule="auto"/>
              <w:jc w:val="both"/>
              <w:rPr>
                <w:rFonts w:ascii="Times New Roman" w:hAnsi="Times New Roman"/>
              </w:rPr>
            </w:pPr>
            <w:r>
              <w:rPr>
                <w:rFonts w:ascii="Times New Roman" w:hAnsi="Times New Roman"/>
              </w:rPr>
              <w:t>удаление из тамбуров снега, льда и грязи, очистка от снега и грязи карманов пневматических дверей</w:t>
            </w:r>
          </w:p>
        </w:tc>
        <w:tc>
          <w:tcPr>
            <w:tcW w:w="1979" w:type="dxa"/>
            <w:gridSpan w:val="2"/>
            <w:shd w:val="clear" w:color="000000" w:fill="FFFFFF"/>
          </w:tcPr>
          <w:p w14:paraId="48D98CC2" w14:textId="77777777" w:rsidR="00F13D30" w:rsidRDefault="00F13D30" w:rsidP="00B43C56">
            <w:pPr>
              <w:spacing w:after="0" w:line="240" w:lineRule="auto"/>
              <w:jc w:val="both"/>
              <w:rPr>
                <w:rFonts w:ascii="Times New Roman" w:hAnsi="Times New Roman"/>
              </w:rPr>
            </w:pPr>
            <w:r>
              <w:rPr>
                <w:rFonts w:ascii="Times New Roman" w:hAnsi="Times New Roman"/>
              </w:rPr>
              <w:t xml:space="preserve"> согласно графику оборота поездов</w:t>
            </w:r>
          </w:p>
        </w:tc>
      </w:tr>
      <w:tr w:rsidR="00F13D30" w14:paraId="0651BD99" w14:textId="77777777" w:rsidTr="00F53685">
        <w:trPr>
          <w:gridBefore w:val="1"/>
          <w:gridAfter w:val="1"/>
          <w:wBefore w:w="320" w:type="dxa"/>
          <w:wAfter w:w="10" w:type="dxa"/>
          <w:trHeight w:val="402"/>
          <w:jc w:val="center"/>
        </w:trPr>
        <w:tc>
          <w:tcPr>
            <w:tcW w:w="736" w:type="dxa"/>
            <w:gridSpan w:val="4"/>
            <w:shd w:val="clear" w:color="auto" w:fill="auto"/>
            <w:vAlign w:val="center"/>
          </w:tcPr>
          <w:p w14:paraId="7721AA9A" w14:textId="77777777" w:rsidR="00F13D30" w:rsidRDefault="00F13D30" w:rsidP="00B43C56">
            <w:pPr>
              <w:spacing w:after="0" w:line="240" w:lineRule="auto"/>
              <w:jc w:val="both"/>
              <w:rPr>
                <w:rFonts w:ascii="Times New Roman" w:hAnsi="Times New Roman"/>
              </w:rPr>
            </w:pPr>
            <w:r>
              <w:rPr>
                <w:rFonts w:ascii="Times New Roman" w:hAnsi="Times New Roman"/>
              </w:rPr>
              <w:t>4</w:t>
            </w:r>
          </w:p>
        </w:tc>
        <w:tc>
          <w:tcPr>
            <w:tcW w:w="8046" w:type="dxa"/>
            <w:gridSpan w:val="4"/>
            <w:shd w:val="clear" w:color="auto" w:fill="auto"/>
            <w:vAlign w:val="center"/>
          </w:tcPr>
          <w:p w14:paraId="619AC7D6" w14:textId="77777777" w:rsidR="00F13D30" w:rsidRDefault="00F13D30" w:rsidP="00B43C56">
            <w:pPr>
              <w:spacing w:after="0" w:line="240" w:lineRule="auto"/>
              <w:jc w:val="both"/>
              <w:rPr>
                <w:rFonts w:ascii="Times New Roman" w:hAnsi="Times New Roman"/>
              </w:rPr>
            </w:pPr>
            <w:r>
              <w:rPr>
                <w:rFonts w:ascii="Times New Roman" w:hAnsi="Times New Roman"/>
              </w:rPr>
              <w:t>подметание переходных площадок</w:t>
            </w:r>
          </w:p>
        </w:tc>
        <w:tc>
          <w:tcPr>
            <w:tcW w:w="1979" w:type="dxa"/>
            <w:gridSpan w:val="2"/>
            <w:shd w:val="clear" w:color="auto" w:fill="auto"/>
          </w:tcPr>
          <w:p w14:paraId="09F13A2E" w14:textId="77777777" w:rsidR="00F13D30" w:rsidRDefault="00F13D30" w:rsidP="00B43C56">
            <w:pPr>
              <w:spacing w:after="0" w:line="240" w:lineRule="auto"/>
              <w:jc w:val="both"/>
              <w:rPr>
                <w:rFonts w:ascii="Times New Roman" w:hAnsi="Times New Roman"/>
              </w:rPr>
            </w:pPr>
            <w:r>
              <w:rPr>
                <w:rFonts w:ascii="Times New Roman" w:hAnsi="Times New Roman"/>
              </w:rPr>
              <w:t xml:space="preserve"> согласно графику оборота поездов</w:t>
            </w:r>
          </w:p>
        </w:tc>
      </w:tr>
      <w:tr w:rsidR="00F13D30" w14:paraId="37337475" w14:textId="77777777" w:rsidTr="00F53685">
        <w:trPr>
          <w:gridBefore w:val="1"/>
          <w:gridAfter w:val="1"/>
          <w:wBefore w:w="320" w:type="dxa"/>
          <w:wAfter w:w="10" w:type="dxa"/>
          <w:trHeight w:val="583"/>
          <w:jc w:val="center"/>
        </w:trPr>
        <w:tc>
          <w:tcPr>
            <w:tcW w:w="736" w:type="dxa"/>
            <w:gridSpan w:val="4"/>
            <w:shd w:val="clear" w:color="auto" w:fill="auto"/>
            <w:vAlign w:val="center"/>
          </w:tcPr>
          <w:p w14:paraId="08E3439E" w14:textId="77777777" w:rsidR="00F13D30" w:rsidRDefault="00F13D30" w:rsidP="00B43C56">
            <w:pPr>
              <w:spacing w:after="0" w:line="240" w:lineRule="auto"/>
              <w:jc w:val="both"/>
              <w:rPr>
                <w:rFonts w:ascii="Times New Roman" w:hAnsi="Times New Roman"/>
              </w:rPr>
            </w:pPr>
            <w:r>
              <w:rPr>
                <w:rFonts w:ascii="Times New Roman" w:hAnsi="Times New Roman"/>
              </w:rPr>
              <w:t>5</w:t>
            </w:r>
          </w:p>
        </w:tc>
        <w:tc>
          <w:tcPr>
            <w:tcW w:w="8046" w:type="dxa"/>
            <w:gridSpan w:val="4"/>
            <w:shd w:val="clear" w:color="auto" w:fill="auto"/>
            <w:vAlign w:val="center"/>
          </w:tcPr>
          <w:p w14:paraId="11A5BE3F" w14:textId="77777777" w:rsidR="00F13D30" w:rsidRDefault="00F13D30" w:rsidP="00B43C56">
            <w:pPr>
              <w:spacing w:after="0" w:line="240" w:lineRule="auto"/>
              <w:jc w:val="both"/>
              <w:rPr>
                <w:rFonts w:ascii="Times New Roman" w:hAnsi="Times New Roman"/>
              </w:rPr>
            </w:pPr>
            <w:r>
              <w:rPr>
                <w:rFonts w:ascii="Times New Roman" w:hAnsi="Times New Roman"/>
              </w:rPr>
              <w:t>подметание полов салонов вагонов, туалетных кабин и тамбуров</w:t>
            </w:r>
          </w:p>
        </w:tc>
        <w:tc>
          <w:tcPr>
            <w:tcW w:w="1979" w:type="dxa"/>
            <w:gridSpan w:val="2"/>
            <w:shd w:val="clear" w:color="auto" w:fill="auto"/>
          </w:tcPr>
          <w:p w14:paraId="1E80330E" w14:textId="77777777" w:rsidR="00F13D30" w:rsidRDefault="00F13D30" w:rsidP="00B43C56">
            <w:pPr>
              <w:spacing w:after="0" w:line="240" w:lineRule="auto"/>
              <w:jc w:val="both"/>
              <w:rPr>
                <w:rFonts w:ascii="Times New Roman" w:hAnsi="Times New Roman"/>
              </w:rPr>
            </w:pPr>
            <w:r>
              <w:rPr>
                <w:rFonts w:ascii="Times New Roman" w:hAnsi="Times New Roman"/>
              </w:rPr>
              <w:t xml:space="preserve"> согласно графику оборота поездов</w:t>
            </w:r>
          </w:p>
        </w:tc>
      </w:tr>
      <w:tr w:rsidR="00F13D30" w14:paraId="6FABCA3F" w14:textId="77777777" w:rsidTr="00F53685">
        <w:trPr>
          <w:gridBefore w:val="1"/>
          <w:gridAfter w:val="1"/>
          <w:wBefore w:w="320" w:type="dxa"/>
          <w:wAfter w:w="10" w:type="dxa"/>
          <w:trHeight w:val="340"/>
          <w:jc w:val="center"/>
        </w:trPr>
        <w:tc>
          <w:tcPr>
            <w:tcW w:w="736" w:type="dxa"/>
            <w:gridSpan w:val="4"/>
            <w:shd w:val="clear" w:color="auto" w:fill="auto"/>
            <w:vAlign w:val="center"/>
          </w:tcPr>
          <w:p w14:paraId="4C077436" w14:textId="77777777" w:rsidR="00F13D30" w:rsidRDefault="00F13D30" w:rsidP="00B43C56">
            <w:pPr>
              <w:spacing w:after="0" w:line="240" w:lineRule="auto"/>
              <w:jc w:val="both"/>
              <w:rPr>
                <w:rFonts w:ascii="Times New Roman" w:hAnsi="Times New Roman"/>
              </w:rPr>
            </w:pPr>
            <w:r>
              <w:rPr>
                <w:rFonts w:ascii="Times New Roman" w:hAnsi="Times New Roman"/>
              </w:rPr>
              <w:t>6</w:t>
            </w:r>
          </w:p>
        </w:tc>
        <w:tc>
          <w:tcPr>
            <w:tcW w:w="8046" w:type="dxa"/>
            <w:gridSpan w:val="4"/>
            <w:shd w:val="clear" w:color="auto" w:fill="auto"/>
            <w:vAlign w:val="center"/>
          </w:tcPr>
          <w:p w14:paraId="55020EF0" w14:textId="77777777" w:rsidR="00F13D30" w:rsidRDefault="00F13D30" w:rsidP="00B43C56">
            <w:pPr>
              <w:spacing w:after="0" w:line="240" w:lineRule="auto"/>
              <w:jc w:val="both"/>
              <w:rPr>
                <w:rFonts w:ascii="Times New Roman" w:hAnsi="Times New Roman"/>
              </w:rPr>
            </w:pPr>
            <w:r>
              <w:rPr>
                <w:rFonts w:ascii="Times New Roman" w:hAnsi="Times New Roman"/>
              </w:rPr>
              <w:t>протирка поверхностей диванов</w:t>
            </w:r>
          </w:p>
        </w:tc>
        <w:tc>
          <w:tcPr>
            <w:tcW w:w="1979" w:type="dxa"/>
            <w:gridSpan w:val="2"/>
            <w:shd w:val="clear" w:color="auto" w:fill="auto"/>
          </w:tcPr>
          <w:p w14:paraId="4B03E66D" w14:textId="77777777" w:rsidR="00F13D30" w:rsidRDefault="00F13D30" w:rsidP="00B43C56">
            <w:pPr>
              <w:spacing w:after="0" w:line="240" w:lineRule="auto"/>
              <w:jc w:val="both"/>
              <w:rPr>
                <w:rFonts w:ascii="Times New Roman" w:hAnsi="Times New Roman"/>
              </w:rPr>
            </w:pPr>
            <w:r>
              <w:rPr>
                <w:rFonts w:ascii="Times New Roman" w:hAnsi="Times New Roman"/>
              </w:rPr>
              <w:t xml:space="preserve"> согласно графику оборота поездов</w:t>
            </w:r>
          </w:p>
        </w:tc>
      </w:tr>
      <w:tr w:rsidR="00F13D30" w14:paraId="26784D20" w14:textId="77777777" w:rsidTr="00F53685">
        <w:trPr>
          <w:gridBefore w:val="1"/>
          <w:gridAfter w:val="1"/>
          <w:wBefore w:w="320" w:type="dxa"/>
          <w:wAfter w:w="10" w:type="dxa"/>
          <w:trHeight w:val="493"/>
          <w:jc w:val="center"/>
        </w:trPr>
        <w:tc>
          <w:tcPr>
            <w:tcW w:w="736" w:type="dxa"/>
            <w:gridSpan w:val="4"/>
            <w:shd w:val="clear" w:color="auto" w:fill="auto"/>
            <w:vAlign w:val="center"/>
          </w:tcPr>
          <w:p w14:paraId="2C7ACD3F" w14:textId="77777777" w:rsidR="00F13D30" w:rsidRDefault="00F13D30" w:rsidP="00B43C56">
            <w:pPr>
              <w:spacing w:after="0" w:line="240" w:lineRule="auto"/>
              <w:jc w:val="both"/>
              <w:rPr>
                <w:rFonts w:ascii="Times New Roman" w:hAnsi="Times New Roman"/>
              </w:rPr>
            </w:pPr>
            <w:r>
              <w:rPr>
                <w:rFonts w:ascii="Times New Roman" w:hAnsi="Times New Roman"/>
              </w:rPr>
              <w:t>7</w:t>
            </w:r>
          </w:p>
        </w:tc>
        <w:tc>
          <w:tcPr>
            <w:tcW w:w="8046" w:type="dxa"/>
            <w:gridSpan w:val="4"/>
            <w:shd w:val="clear" w:color="auto" w:fill="auto"/>
            <w:vAlign w:val="center"/>
          </w:tcPr>
          <w:p w14:paraId="7E20B530" w14:textId="77777777" w:rsidR="00F13D30" w:rsidRDefault="00F13D30" w:rsidP="00B43C56">
            <w:pPr>
              <w:spacing w:after="0" w:line="240" w:lineRule="auto"/>
              <w:jc w:val="both"/>
              <w:rPr>
                <w:rFonts w:ascii="Times New Roman" w:hAnsi="Times New Roman"/>
              </w:rPr>
            </w:pPr>
            <w:r>
              <w:rPr>
                <w:rFonts w:ascii="Times New Roman" w:hAnsi="Times New Roman"/>
              </w:rPr>
              <w:t>протирка потолка, стен санузла, мытье полов санузла</w:t>
            </w:r>
          </w:p>
        </w:tc>
        <w:tc>
          <w:tcPr>
            <w:tcW w:w="1979" w:type="dxa"/>
            <w:gridSpan w:val="2"/>
            <w:shd w:val="clear" w:color="auto" w:fill="auto"/>
          </w:tcPr>
          <w:p w14:paraId="47D3E155" w14:textId="77777777" w:rsidR="00F13D30" w:rsidRDefault="00F13D30" w:rsidP="00B43C56">
            <w:pPr>
              <w:spacing w:after="0" w:line="240" w:lineRule="auto"/>
              <w:jc w:val="both"/>
              <w:rPr>
                <w:rFonts w:ascii="Times New Roman" w:hAnsi="Times New Roman"/>
              </w:rPr>
            </w:pPr>
            <w:r>
              <w:rPr>
                <w:rFonts w:ascii="Times New Roman" w:hAnsi="Times New Roman"/>
              </w:rPr>
              <w:t xml:space="preserve"> согласно графику оборота поездов</w:t>
            </w:r>
          </w:p>
        </w:tc>
      </w:tr>
      <w:tr w:rsidR="00F13D30" w14:paraId="3DF88751" w14:textId="77777777" w:rsidTr="00F53685">
        <w:trPr>
          <w:gridBefore w:val="1"/>
          <w:gridAfter w:val="1"/>
          <w:wBefore w:w="320" w:type="dxa"/>
          <w:wAfter w:w="10" w:type="dxa"/>
          <w:trHeight w:val="531"/>
          <w:jc w:val="center"/>
        </w:trPr>
        <w:tc>
          <w:tcPr>
            <w:tcW w:w="736" w:type="dxa"/>
            <w:gridSpan w:val="4"/>
            <w:shd w:val="clear" w:color="auto" w:fill="auto"/>
            <w:vAlign w:val="center"/>
          </w:tcPr>
          <w:p w14:paraId="703396E5" w14:textId="77777777" w:rsidR="00F13D30" w:rsidRDefault="00F13D30" w:rsidP="00B43C56">
            <w:pPr>
              <w:spacing w:after="0" w:line="240" w:lineRule="auto"/>
              <w:jc w:val="both"/>
              <w:rPr>
                <w:rFonts w:ascii="Times New Roman" w:hAnsi="Times New Roman"/>
              </w:rPr>
            </w:pPr>
            <w:r>
              <w:rPr>
                <w:rFonts w:ascii="Times New Roman" w:hAnsi="Times New Roman"/>
              </w:rPr>
              <w:t>8</w:t>
            </w:r>
          </w:p>
        </w:tc>
        <w:tc>
          <w:tcPr>
            <w:tcW w:w="8046" w:type="dxa"/>
            <w:gridSpan w:val="4"/>
            <w:shd w:val="clear" w:color="auto" w:fill="auto"/>
            <w:vAlign w:val="center"/>
          </w:tcPr>
          <w:p w14:paraId="0630B9F8" w14:textId="77777777" w:rsidR="00F13D30" w:rsidRDefault="00F13D30" w:rsidP="00B43C56">
            <w:pPr>
              <w:spacing w:after="0" w:line="240" w:lineRule="auto"/>
              <w:jc w:val="both"/>
              <w:rPr>
                <w:rFonts w:ascii="Times New Roman" w:hAnsi="Times New Roman"/>
              </w:rPr>
            </w:pPr>
            <w:r>
              <w:rPr>
                <w:rFonts w:ascii="Times New Roman" w:hAnsi="Times New Roman"/>
              </w:rPr>
              <w:t>мытье и дезинфекция унитазов, раковин и др. оборудования туалетных кабин</w:t>
            </w:r>
          </w:p>
        </w:tc>
        <w:tc>
          <w:tcPr>
            <w:tcW w:w="1979" w:type="dxa"/>
            <w:gridSpan w:val="2"/>
            <w:shd w:val="clear" w:color="auto" w:fill="auto"/>
          </w:tcPr>
          <w:p w14:paraId="165B0C6E" w14:textId="77777777" w:rsidR="00F13D30" w:rsidRDefault="00F13D30" w:rsidP="00B43C56">
            <w:pPr>
              <w:spacing w:after="0" w:line="240" w:lineRule="auto"/>
              <w:jc w:val="both"/>
              <w:rPr>
                <w:rFonts w:ascii="Times New Roman" w:hAnsi="Times New Roman"/>
              </w:rPr>
            </w:pPr>
            <w:r>
              <w:rPr>
                <w:rFonts w:ascii="Times New Roman" w:hAnsi="Times New Roman"/>
              </w:rPr>
              <w:t xml:space="preserve"> согласно графику оборота поездов</w:t>
            </w:r>
          </w:p>
        </w:tc>
      </w:tr>
      <w:tr w:rsidR="00F13D30" w14:paraId="71CA06D5" w14:textId="77777777" w:rsidTr="00F53685">
        <w:trPr>
          <w:gridBefore w:val="1"/>
          <w:gridAfter w:val="1"/>
          <w:wBefore w:w="320" w:type="dxa"/>
          <w:wAfter w:w="10" w:type="dxa"/>
          <w:trHeight w:val="583"/>
          <w:jc w:val="center"/>
        </w:trPr>
        <w:tc>
          <w:tcPr>
            <w:tcW w:w="736" w:type="dxa"/>
            <w:gridSpan w:val="4"/>
            <w:shd w:val="clear" w:color="auto" w:fill="auto"/>
            <w:vAlign w:val="center"/>
          </w:tcPr>
          <w:p w14:paraId="026C007A" w14:textId="77777777" w:rsidR="00F13D30" w:rsidRDefault="00F13D30" w:rsidP="00B43C56">
            <w:pPr>
              <w:spacing w:after="0" w:line="240" w:lineRule="auto"/>
              <w:jc w:val="both"/>
              <w:rPr>
                <w:rFonts w:ascii="Times New Roman" w:hAnsi="Times New Roman"/>
              </w:rPr>
            </w:pPr>
            <w:r>
              <w:rPr>
                <w:rFonts w:ascii="Times New Roman" w:hAnsi="Times New Roman"/>
              </w:rPr>
              <w:t>9</w:t>
            </w:r>
          </w:p>
        </w:tc>
        <w:tc>
          <w:tcPr>
            <w:tcW w:w="8046" w:type="dxa"/>
            <w:gridSpan w:val="4"/>
            <w:shd w:val="clear" w:color="auto" w:fill="auto"/>
            <w:vAlign w:val="center"/>
          </w:tcPr>
          <w:p w14:paraId="045AF7D4" w14:textId="77777777" w:rsidR="00F13D30" w:rsidRDefault="00F13D30" w:rsidP="00B43C56">
            <w:pPr>
              <w:spacing w:after="0" w:line="240" w:lineRule="auto"/>
              <w:jc w:val="both"/>
              <w:rPr>
                <w:rFonts w:ascii="Times New Roman" w:hAnsi="Times New Roman"/>
              </w:rPr>
            </w:pPr>
            <w:r>
              <w:rPr>
                <w:rFonts w:ascii="Times New Roman" w:hAnsi="Times New Roman"/>
              </w:rPr>
              <w:t>удаление локальных загрязнений стекол окон, стен салонов и тамбуров (в т.ч. жевательная резинка, наклейки, надписи и проч.)</w:t>
            </w:r>
          </w:p>
        </w:tc>
        <w:tc>
          <w:tcPr>
            <w:tcW w:w="1979" w:type="dxa"/>
            <w:gridSpan w:val="2"/>
            <w:shd w:val="clear" w:color="auto" w:fill="auto"/>
          </w:tcPr>
          <w:p w14:paraId="30E239A4" w14:textId="77777777" w:rsidR="00F13D30" w:rsidRDefault="00F13D30" w:rsidP="00B43C56">
            <w:pPr>
              <w:spacing w:after="0" w:line="240" w:lineRule="auto"/>
              <w:jc w:val="both"/>
              <w:rPr>
                <w:rFonts w:ascii="Times New Roman" w:hAnsi="Times New Roman"/>
              </w:rPr>
            </w:pPr>
            <w:r>
              <w:rPr>
                <w:rFonts w:ascii="Times New Roman" w:hAnsi="Times New Roman"/>
              </w:rPr>
              <w:t xml:space="preserve"> согласно графику оборота поездов</w:t>
            </w:r>
          </w:p>
        </w:tc>
      </w:tr>
      <w:tr w:rsidR="00F13D30" w14:paraId="0E7E6D40" w14:textId="77777777" w:rsidTr="00F53685">
        <w:trPr>
          <w:gridBefore w:val="1"/>
          <w:gridAfter w:val="1"/>
          <w:wBefore w:w="320" w:type="dxa"/>
          <w:wAfter w:w="10" w:type="dxa"/>
          <w:trHeight w:val="594"/>
          <w:jc w:val="center"/>
        </w:trPr>
        <w:tc>
          <w:tcPr>
            <w:tcW w:w="736" w:type="dxa"/>
            <w:gridSpan w:val="4"/>
            <w:shd w:val="clear" w:color="auto" w:fill="auto"/>
            <w:vAlign w:val="center"/>
          </w:tcPr>
          <w:p w14:paraId="6E750828" w14:textId="77777777" w:rsidR="00F13D30" w:rsidRDefault="00F13D30" w:rsidP="00B43C56">
            <w:pPr>
              <w:spacing w:after="0" w:line="240" w:lineRule="auto"/>
              <w:jc w:val="both"/>
              <w:rPr>
                <w:rFonts w:ascii="Times New Roman" w:hAnsi="Times New Roman"/>
              </w:rPr>
            </w:pPr>
            <w:r>
              <w:rPr>
                <w:rFonts w:ascii="Times New Roman" w:hAnsi="Times New Roman"/>
              </w:rPr>
              <w:t>10</w:t>
            </w:r>
          </w:p>
        </w:tc>
        <w:tc>
          <w:tcPr>
            <w:tcW w:w="8046" w:type="dxa"/>
            <w:gridSpan w:val="4"/>
            <w:shd w:val="clear" w:color="auto" w:fill="auto"/>
            <w:vAlign w:val="center"/>
          </w:tcPr>
          <w:p w14:paraId="1AC6E8FC" w14:textId="77777777" w:rsidR="00F13D30" w:rsidRPr="009C7447" w:rsidRDefault="00F13D30" w:rsidP="00B43C56">
            <w:pPr>
              <w:spacing w:after="0" w:line="240" w:lineRule="auto"/>
              <w:jc w:val="both"/>
              <w:rPr>
                <w:rFonts w:ascii="Times New Roman" w:hAnsi="Times New Roman"/>
              </w:rPr>
            </w:pPr>
            <w:r w:rsidRPr="009C7447">
              <w:rPr>
                <w:rFonts w:ascii="Times New Roman" w:hAnsi="Times New Roman"/>
              </w:rPr>
              <w:t>Установка мешков для сбора мусора в емкости для мусора</w:t>
            </w:r>
            <w:r>
              <w:rPr>
                <w:rFonts w:ascii="Times New Roman" w:hAnsi="Times New Roman"/>
              </w:rPr>
              <w:t xml:space="preserve"> в санитарных узлах</w:t>
            </w:r>
            <w:r w:rsidRPr="009C7447">
              <w:rPr>
                <w:rFonts w:ascii="Times New Roman" w:hAnsi="Times New Roman"/>
              </w:rPr>
              <w:t xml:space="preserve"> в количестве 2 шт. на состав</w:t>
            </w:r>
          </w:p>
          <w:p w14:paraId="5BE4C82A" w14:textId="77777777" w:rsidR="00F13D30" w:rsidRPr="004C1A0D" w:rsidRDefault="00F13D30" w:rsidP="00B43C56">
            <w:pPr>
              <w:spacing w:after="0" w:line="240" w:lineRule="auto"/>
              <w:jc w:val="both"/>
              <w:rPr>
                <w:rFonts w:ascii="Times New Roman" w:hAnsi="Times New Roman"/>
              </w:rPr>
            </w:pPr>
          </w:p>
        </w:tc>
        <w:tc>
          <w:tcPr>
            <w:tcW w:w="1979" w:type="dxa"/>
            <w:gridSpan w:val="2"/>
            <w:shd w:val="clear" w:color="auto" w:fill="auto"/>
          </w:tcPr>
          <w:p w14:paraId="72DFCB12" w14:textId="77777777" w:rsidR="00F13D30" w:rsidRPr="004C1A0D" w:rsidRDefault="00F13D30" w:rsidP="00B43C56">
            <w:pPr>
              <w:spacing w:after="0" w:line="240" w:lineRule="auto"/>
              <w:jc w:val="both"/>
              <w:rPr>
                <w:rFonts w:ascii="Times New Roman" w:hAnsi="Times New Roman"/>
              </w:rPr>
            </w:pPr>
            <w:r w:rsidRPr="004C1A0D">
              <w:rPr>
                <w:rFonts w:ascii="Times New Roman" w:hAnsi="Times New Roman"/>
              </w:rPr>
              <w:t>согласно графику оборота поездов</w:t>
            </w:r>
          </w:p>
        </w:tc>
      </w:tr>
      <w:tr w:rsidR="00F13D30" w14:paraId="31AC72E1" w14:textId="77777777" w:rsidTr="00F53685">
        <w:trPr>
          <w:gridBefore w:val="1"/>
          <w:gridAfter w:val="1"/>
          <w:wBefore w:w="320" w:type="dxa"/>
          <w:wAfter w:w="10" w:type="dxa"/>
          <w:trHeight w:val="421"/>
          <w:jc w:val="center"/>
        </w:trPr>
        <w:tc>
          <w:tcPr>
            <w:tcW w:w="736" w:type="dxa"/>
            <w:gridSpan w:val="4"/>
            <w:shd w:val="clear" w:color="auto" w:fill="auto"/>
            <w:vAlign w:val="center"/>
          </w:tcPr>
          <w:p w14:paraId="2331DF88" w14:textId="77777777" w:rsidR="00F13D30" w:rsidRDefault="00F13D30" w:rsidP="00B43C56">
            <w:pPr>
              <w:spacing w:after="0" w:line="240" w:lineRule="auto"/>
              <w:jc w:val="both"/>
              <w:rPr>
                <w:rFonts w:ascii="Times New Roman" w:hAnsi="Times New Roman"/>
              </w:rPr>
            </w:pPr>
            <w:r>
              <w:rPr>
                <w:rFonts w:ascii="Times New Roman" w:hAnsi="Times New Roman"/>
              </w:rPr>
              <w:t>11</w:t>
            </w:r>
          </w:p>
        </w:tc>
        <w:tc>
          <w:tcPr>
            <w:tcW w:w="8046" w:type="dxa"/>
            <w:gridSpan w:val="4"/>
            <w:shd w:val="clear" w:color="000000" w:fill="FFFFFF"/>
            <w:vAlign w:val="center"/>
          </w:tcPr>
          <w:p w14:paraId="4B592F7C" w14:textId="77777777" w:rsidR="00F13D30" w:rsidRPr="004C1A0D" w:rsidRDefault="00F13D30" w:rsidP="00B43C56">
            <w:pPr>
              <w:spacing w:after="0" w:line="240" w:lineRule="auto"/>
              <w:jc w:val="both"/>
              <w:rPr>
                <w:rFonts w:ascii="Times New Roman" w:hAnsi="Times New Roman"/>
              </w:rPr>
            </w:pPr>
            <w:r w:rsidRPr="004C1A0D">
              <w:rPr>
                <w:rFonts w:ascii="Times New Roman" w:hAnsi="Times New Roman"/>
              </w:rPr>
              <w:t xml:space="preserve"> вынос собранного мусора к месту утилизации и его утилизация</w:t>
            </w:r>
          </w:p>
        </w:tc>
        <w:tc>
          <w:tcPr>
            <w:tcW w:w="1979" w:type="dxa"/>
            <w:gridSpan w:val="2"/>
            <w:shd w:val="clear" w:color="auto" w:fill="auto"/>
          </w:tcPr>
          <w:p w14:paraId="377F8209" w14:textId="77777777" w:rsidR="00F13D30" w:rsidRPr="004C1A0D" w:rsidRDefault="00F13D30" w:rsidP="00B43C56">
            <w:pPr>
              <w:spacing w:after="0" w:line="240" w:lineRule="auto"/>
              <w:jc w:val="both"/>
              <w:rPr>
                <w:rFonts w:ascii="Times New Roman" w:hAnsi="Times New Roman"/>
              </w:rPr>
            </w:pPr>
            <w:r w:rsidRPr="004C1A0D">
              <w:rPr>
                <w:rFonts w:ascii="Times New Roman" w:hAnsi="Times New Roman"/>
              </w:rPr>
              <w:t xml:space="preserve"> согласно графику оборота поездов</w:t>
            </w:r>
          </w:p>
        </w:tc>
      </w:tr>
      <w:tr w:rsidR="00F13D30" w14:paraId="5DE06DF8" w14:textId="77777777" w:rsidTr="00F53685">
        <w:trPr>
          <w:gridBefore w:val="1"/>
          <w:gridAfter w:val="1"/>
          <w:wBefore w:w="320" w:type="dxa"/>
          <w:wAfter w:w="10" w:type="dxa"/>
          <w:trHeight w:val="421"/>
          <w:jc w:val="center"/>
        </w:trPr>
        <w:tc>
          <w:tcPr>
            <w:tcW w:w="736" w:type="dxa"/>
            <w:gridSpan w:val="4"/>
            <w:shd w:val="clear" w:color="auto" w:fill="auto"/>
            <w:vAlign w:val="center"/>
          </w:tcPr>
          <w:p w14:paraId="3FBFF2E3" w14:textId="77777777" w:rsidR="00F13D30" w:rsidRDefault="00F13D30" w:rsidP="00B43C56">
            <w:pPr>
              <w:spacing w:after="0" w:line="240" w:lineRule="auto"/>
              <w:jc w:val="both"/>
              <w:rPr>
                <w:rFonts w:ascii="Times New Roman" w:hAnsi="Times New Roman"/>
              </w:rPr>
            </w:pPr>
            <w:r>
              <w:rPr>
                <w:rFonts w:ascii="Times New Roman" w:hAnsi="Times New Roman"/>
              </w:rPr>
              <w:t>12</w:t>
            </w:r>
          </w:p>
        </w:tc>
        <w:tc>
          <w:tcPr>
            <w:tcW w:w="8046" w:type="dxa"/>
            <w:gridSpan w:val="4"/>
            <w:shd w:val="clear" w:color="000000" w:fill="FFFFFF"/>
            <w:vAlign w:val="center"/>
          </w:tcPr>
          <w:p w14:paraId="41D5BD71" w14:textId="77777777" w:rsidR="00F13D30" w:rsidRPr="007944D6" w:rsidRDefault="00F13D30" w:rsidP="00B43C56">
            <w:pPr>
              <w:spacing w:after="0" w:line="240" w:lineRule="auto"/>
              <w:jc w:val="both"/>
              <w:rPr>
                <w:rFonts w:ascii="Times New Roman" w:hAnsi="Times New Roman"/>
              </w:rPr>
            </w:pPr>
            <w:r>
              <w:rPr>
                <w:rFonts w:ascii="Times New Roman" w:hAnsi="Times New Roman"/>
              </w:rPr>
              <w:t>д</w:t>
            </w:r>
            <w:r w:rsidRPr="009C7447">
              <w:rPr>
                <w:rFonts w:ascii="Times New Roman" w:hAnsi="Times New Roman"/>
              </w:rPr>
              <w:t xml:space="preserve">езинфекция поручней, ручек и багажных полок согласно СП 2.5.3650-20 таблица 57 </w:t>
            </w:r>
          </w:p>
        </w:tc>
        <w:tc>
          <w:tcPr>
            <w:tcW w:w="1979" w:type="dxa"/>
            <w:gridSpan w:val="2"/>
            <w:shd w:val="clear" w:color="auto" w:fill="auto"/>
          </w:tcPr>
          <w:p w14:paraId="3FD15CC3" w14:textId="77777777" w:rsidR="00F13D30" w:rsidRPr="009C7447" w:rsidRDefault="00F13D30" w:rsidP="00B43C56">
            <w:pPr>
              <w:spacing w:after="0" w:line="240" w:lineRule="auto"/>
              <w:jc w:val="both"/>
              <w:rPr>
                <w:rFonts w:ascii="Times New Roman" w:hAnsi="Times New Roman"/>
              </w:rPr>
            </w:pPr>
            <w:r w:rsidRPr="009C7447">
              <w:rPr>
                <w:rFonts w:ascii="Times New Roman" w:hAnsi="Times New Roman"/>
              </w:rPr>
              <w:t xml:space="preserve"> согласно графику оборота поездов</w:t>
            </w:r>
          </w:p>
        </w:tc>
      </w:tr>
      <w:tr w:rsidR="00F13D30" w14:paraId="231A3BE0" w14:textId="77777777" w:rsidTr="00F53685">
        <w:trPr>
          <w:gridBefore w:val="1"/>
          <w:gridAfter w:val="1"/>
          <w:wBefore w:w="320" w:type="dxa"/>
          <w:wAfter w:w="10" w:type="dxa"/>
          <w:trHeight w:val="197"/>
          <w:jc w:val="center"/>
        </w:trPr>
        <w:tc>
          <w:tcPr>
            <w:tcW w:w="10761" w:type="dxa"/>
            <w:gridSpan w:val="10"/>
            <w:shd w:val="clear" w:color="auto" w:fill="auto"/>
            <w:vAlign w:val="center"/>
          </w:tcPr>
          <w:p w14:paraId="05E7A7BA" w14:textId="77777777" w:rsidR="00F13D30" w:rsidRDefault="00F13D30" w:rsidP="00B43C56">
            <w:pPr>
              <w:spacing w:after="0" w:line="240" w:lineRule="auto"/>
              <w:jc w:val="both"/>
              <w:rPr>
                <w:rFonts w:ascii="Times New Roman" w:hAnsi="Times New Roman"/>
              </w:rPr>
            </w:pPr>
          </w:p>
        </w:tc>
      </w:tr>
      <w:tr w:rsidR="00F13D30" w14:paraId="4E382177" w14:textId="77777777" w:rsidTr="00F53685">
        <w:trPr>
          <w:gridBefore w:val="1"/>
          <w:gridAfter w:val="1"/>
          <w:wBefore w:w="320" w:type="dxa"/>
          <w:wAfter w:w="10" w:type="dxa"/>
          <w:trHeight w:val="397"/>
          <w:jc w:val="center"/>
        </w:trPr>
        <w:tc>
          <w:tcPr>
            <w:tcW w:w="10761" w:type="dxa"/>
            <w:gridSpan w:val="10"/>
            <w:shd w:val="clear" w:color="auto" w:fill="auto"/>
            <w:vAlign w:val="center"/>
          </w:tcPr>
          <w:p w14:paraId="4077C7C8" w14:textId="38B3187D" w:rsidR="00F13D30" w:rsidRPr="006B3831" w:rsidRDefault="00F13D30" w:rsidP="006B3831">
            <w:pPr>
              <w:pStyle w:val="ae"/>
              <w:numPr>
                <w:ilvl w:val="1"/>
                <w:numId w:val="131"/>
              </w:numPr>
              <w:spacing w:after="0" w:line="240" w:lineRule="auto"/>
              <w:rPr>
                <w:rFonts w:ascii="Times New Roman" w:hAnsi="Times New Roman"/>
                <w:b/>
              </w:rPr>
            </w:pPr>
            <w:r w:rsidRPr="006B3831">
              <w:rPr>
                <w:rFonts w:ascii="Times New Roman" w:hAnsi="Times New Roman"/>
                <w:b/>
              </w:rPr>
              <w:t>Влажная уборка мотор-вагонного электроподвижного состава (ЭПС) ЭД-9М, ЭД-9Э, ЭД-9МК и подвижного состава на дизельной тяге (РА-1, РА-2, РА-3)   в пунктах оборота:</w:t>
            </w:r>
          </w:p>
        </w:tc>
      </w:tr>
      <w:tr w:rsidR="00F13D30" w14:paraId="46AF1303" w14:textId="77777777" w:rsidTr="00F53685">
        <w:trPr>
          <w:gridBefore w:val="1"/>
          <w:gridAfter w:val="1"/>
          <w:wBefore w:w="320" w:type="dxa"/>
          <w:wAfter w:w="10" w:type="dxa"/>
          <w:trHeight w:val="507"/>
          <w:jc w:val="center"/>
        </w:trPr>
        <w:tc>
          <w:tcPr>
            <w:tcW w:w="736" w:type="dxa"/>
            <w:gridSpan w:val="4"/>
            <w:shd w:val="clear" w:color="auto" w:fill="auto"/>
            <w:vAlign w:val="center"/>
          </w:tcPr>
          <w:p w14:paraId="5A68BBF4" w14:textId="77777777" w:rsidR="00F13D30" w:rsidRDefault="00F13D30" w:rsidP="00B43C56">
            <w:pPr>
              <w:spacing w:after="0" w:line="240" w:lineRule="auto"/>
              <w:jc w:val="both"/>
              <w:rPr>
                <w:rFonts w:ascii="Times New Roman" w:hAnsi="Times New Roman"/>
                <w:b/>
              </w:rPr>
            </w:pPr>
            <w:r>
              <w:rPr>
                <w:rFonts w:ascii="Times New Roman" w:hAnsi="Times New Roman"/>
                <w:b/>
              </w:rPr>
              <w:t>№ п/п</w:t>
            </w:r>
          </w:p>
        </w:tc>
        <w:tc>
          <w:tcPr>
            <w:tcW w:w="8046" w:type="dxa"/>
            <w:gridSpan w:val="4"/>
            <w:shd w:val="clear" w:color="000000" w:fill="FFFFFF"/>
            <w:vAlign w:val="center"/>
          </w:tcPr>
          <w:p w14:paraId="7EFF64CA" w14:textId="77777777" w:rsidR="00F13D30" w:rsidRDefault="00F13D30" w:rsidP="00B43C56">
            <w:pPr>
              <w:spacing w:after="0" w:line="240" w:lineRule="auto"/>
              <w:jc w:val="center"/>
              <w:rPr>
                <w:rFonts w:ascii="Times New Roman" w:hAnsi="Times New Roman"/>
                <w:b/>
              </w:rPr>
            </w:pPr>
            <w:r>
              <w:rPr>
                <w:rFonts w:ascii="Times New Roman" w:hAnsi="Times New Roman"/>
                <w:b/>
              </w:rPr>
              <w:t>Описание работ</w:t>
            </w:r>
          </w:p>
        </w:tc>
        <w:tc>
          <w:tcPr>
            <w:tcW w:w="1979" w:type="dxa"/>
            <w:gridSpan w:val="2"/>
            <w:shd w:val="clear" w:color="000000" w:fill="FFFFFF"/>
            <w:vAlign w:val="center"/>
          </w:tcPr>
          <w:p w14:paraId="26CAA1D4" w14:textId="77777777" w:rsidR="00F13D30" w:rsidRDefault="00F13D30" w:rsidP="00B43C56">
            <w:pPr>
              <w:spacing w:after="0" w:line="240" w:lineRule="auto"/>
              <w:jc w:val="center"/>
              <w:rPr>
                <w:rFonts w:ascii="Times New Roman" w:hAnsi="Times New Roman"/>
                <w:b/>
              </w:rPr>
            </w:pPr>
            <w:r>
              <w:rPr>
                <w:rFonts w:ascii="Times New Roman" w:hAnsi="Times New Roman"/>
                <w:b/>
              </w:rPr>
              <w:t>периодичность</w:t>
            </w:r>
          </w:p>
        </w:tc>
      </w:tr>
      <w:tr w:rsidR="00F13D30" w14:paraId="2C3BE3F3" w14:textId="77777777" w:rsidTr="00F53685">
        <w:trPr>
          <w:gridBefore w:val="1"/>
          <w:gridAfter w:val="1"/>
          <w:wBefore w:w="320" w:type="dxa"/>
          <w:wAfter w:w="10" w:type="dxa"/>
          <w:trHeight w:val="507"/>
          <w:jc w:val="center"/>
        </w:trPr>
        <w:tc>
          <w:tcPr>
            <w:tcW w:w="736" w:type="dxa"/>
            <w:gridSpan w:val="4"/>
            <w:shd w:val="clear" w:color="auto" w:fill="auto"/>
            <w:vAlign w:val="center"/>
          </w:tcPr>
          <w:p w14:paraId="4579417E" w14:textId="77777777" w:rsidR="00F13D30" w:rsidRDefault="00F13D30" w:rsidP="00B43C56">
            <w:pPr>
              <w:spacing w:after="0" w:line="240" w:lineRule="auto"/>
              <w:jc w:val="both"/>
              <w:rPr>
                <w:rFonts w:ascii="Times New Roman" w:hAnsi="Times New Roman"/>
                <w:b/>
              </w:rPr>
            </w:pPr>
            <w:r>
              <w:rPr>
                <w:rFonts w:ascii="Times New Roman" w:hAnsi="Times New Roman"/>
                <w:b/>
              </w:rPr>
              <w:t>1</w:t>
            </w:r>
          </w:p>
        </w:tc>
        <w:tc>
          <w:tcPr>
            <w:tcW w:w="8046" w:type="dxa"/>
            <w:gridSpan w:val="4"/>
            <w:shd w:val="clear" w:color="000000" w:fill="FFFFFF"/>
            <w:vAlign w:val="center"/>
          </w:tcPr>
          <w:p w14:paraId="57D24BB9" w14:textId="77777777" w:rsidR="00F13D30" w:rsidRPr="009C7447" w:rsidRDefault="00F13D30" w:rsidP="00B43C56">
            <w:pPr>
              <w:spacing w:after="0" w:line="240" w:lineRule="auto"/>
              <w:rPr>
                <w:rFonts w:ascii="Times New Roman" w:hAnsi="Times New Roman"/>
                <w:b/>
              </w:rPr>
            </w:pPr>
            <w:r w:rsidRPr="009C7447">
              <w:rPr>
                <w:rFonts w:ascii="Times New Roman" w:hAnsi="Times New Roman"/>
              </w:rPr>
              <w:t>подметание полов салонов вагонов, туалетных кабин и тамбуров</w:t>
            </w:r>
          </w:p>
        </w:tc>
        <w:tc>
          <w:tcPr>
            <w:tcW w:w="1979" w:type="dxa"/>
            <w:gridSpan w:val="2"/>
            <w:shd w:val="clear" w:color="000000" w:fill="FFFFFF"/>
          </w:tcPr>
          <w:p w14:paraId="39AFE6F4" w14:textId="77777777" w:rsidR="00F13D30" w:rsidRDefault="00F13D30" w:rsidP="00B43C56">
            <w:pPr>
              <w:spacing w:after="0" w:line="240" w:lineRule="auto"/>
              <w:jc w:val="center"/>
              <w:rPr>
                <w:rFonts w:ascii="Times New Roman" w:hAnsi="Times New Roman"/>
                <w:b/>
              </w:rPr>
            </w:pPr>
            <w:r>
              <w:rPr>
                <w:rFonts w:ascii="Times New Roman" w:hAnsi="Times New Roman"/>
              </w:rPr>
              <w:t>согласно графику оборота поездов</w:t>
            </w:r>
          </w:p>
        </w:tc>
      </w:tr>
      <w:tr w:rsidR="00F13D30" w14:paraId="1AFD2503" w14:textId="77777777" w:rsidTr="00F53685">
        <w:trPr>
          <w:gridBefore w:val="1"/>
          <w:gridAfter w:val="1"/>
          <w:wBefore w:w="320" w:type="dxa"/>
          <w:wAfter w:w="10" w:type="dxa"/>
          <w:trHeight w:val="507"/>
          <w:jc w:val="center"/>
        </w:trPr>
        <w:tc>
          <w:tcPr>
            <w:tcW w:w="736" w:type="dxa"/>
            <w:gridSpan w:val="4"/>
            <w:shd w:val="clear" w:color="auto" w:fill="auto"/>
            <w:vAlign w:val="center"/>
          </w:tcPr>
          <w:p w14:paraId="10A4BBCB" w14:textId="77777777" w:rsidR="00F13D30" w:rsidRDefault="00F13D30" w:rsidP="00B43C56">
            <w:pPr>
              <w:spacing w:after="0" w:line="240" w:lineRule="auto"/>
              <w:jc w:val="both"/>
              <w:rPr>
                <w:rFonts w:ascii="Times New Roman" w:hAnsi="Times New Roman"/>
                <w:b/>
              </w:rPr>
            </w:pPr>
            <w:r>
              <w:rPr>
                <w:rFonts w:ascii="Times New Roman" w:hAnsi="Times New Roman"/>
                <w:b/>
              </w:rPr>
              <w:t>2</w:t>
            </w:r>
          </w:p>
        </w:tc>
        <w:tc>
          <w:tcPr>
            <w:tcW w:w="8046" w:type="dxa"/>
            <w:gridSpan w:val="4"/>
            <w:shd w:val="clear" w:color="000000" w:fill="FFFFFF"/>
            <w:vAlign w:val="center"/>
          </w:tcPr>
          <w:p w14:paraId="1AC51E69" w14:textId="77777777" w:rsidR="00F13D30" w:rsidRPr="009C7447" w:rsidRDefault="00F13D30" w:rsidP="00B43C56">
            <w:pPr>
              <w:spacing w:after="0" w:line="240" w:lineRule="auto"/>
              <w:rPr>
                <w:rFonts w:ascii="Times New Roman" w:hAnsi="Times New Roman"/>
                <w:b/>
              </w:rPr>
            </w:pPr>
            <w:r w:rsidRPr="009C7447">
              <w:rPr>
                <w:rFonts w:ascii="Times New Roman" w:hAnsi="Times New Roman"/>
              </w:rPr>
              <w:t>подметание переходных площадок</w:t>
            </w:r>
          </w:p>
        </w:tc>
        <w:tc>
          <w:tcPr>
            <w:tcW w:w="1979" w:type="dxa"/>
            <w:gridSpan w:val="2"/>
            <w:shd w:val="clear" w:color="000000" w:fill="FFFFFF"/>
          </w:tcPr>
          <w:p w14:paraId="172C5673" w14:textId="77777777" w:rsidR="00F13D30" w:rsidRDefault="00F13D30" w:rsidP="00B43C56">
            <w:pPr>
              <w:spacing w:after="0" w:line="240" w:lineRule="auto"/>
              <w:jc w:val="center"/>
              <w:rPr>
                <w:rFonts w:ascii="Times New Roman" w:hAnsi="Times New Roman"/>
                <w:b/>
              </w:rPr>
            </w:pPr>
            <w:r>
              <w:rPr>
                <w:rFonts w:ascii="Times New Roman" w:hAnsi="Times New Roman"/>
              </w:rPr>
              <w:t>согласно графику оборота поездов</w:t>
            </w:r>
          </w:p>
        </w:tc>
      </w:tr>
      <w:tr w:rsidR="00F13D30" w14:paraId="0DC1BD0C" w14:textId="77777777" w:rsidTr="00F53685">
        <w:trPr>
          <w:gridBefore w:val="1"/>
          <w:gridAfter w:val="1"/>
          <w:wBefore w:w="320" w:type="dxa"/>
          <w:wAfter w:w="10" w:type="dxa"/>
          <w:trHeight w:val="507"/>
          <w:jc w:val="center"/>
        </w:trPr>
        <w:tc>
          <w:tcPr>
            <w:tcW w:w="736" w:type="dxa"/>
            <w:gridSpan w:val="4"/>
            <w:shd w:val="clear" w:color="auto" w:fill="auto"/>
            <w:vAlign w:val="center"/>
          </w:tcPr>
          <w:p w14:paraId="7C81B682" w14:textId="77777777" w:rsidR="00F13D30" w:rsidRDefault="00F13D30" w:rsidP="00B43C56">
            <w:pPr>
              <w:spacing w:after="0" w:line="240" w:lineRule="auto"/>
              <w:jc w:val="both"/>
              <w:rPr>
                <w:rFonts w:ascii="Times New Roman" w:hAnsi="Times New Roman"/>
                <w:b/>
              </w:rPr>
            </w:pPr>
            <w:r>
              <w:rPr>
                <w:rFonts w:ascii="Times New Roman" w:hAnsi="Times New Roman"/>
                <w:b/>
              </w:rPr>
              <w:t>3</w:t>
            </w:r>
          </w:p>
        </w:tc>
        <w:tc>
          <w:tcPr>
            <w:tcW w:w="8046" w:type="dxa"/>
            <w:gridSpan w:val="4"/>
            <w:shd w:val="clear" w:color="000000" w:fill="FFFFFF"/>
            <w:vAlign w:val="center"/>
          </w:tcPr>
          <w:p w14:paraId="174391F0" w14:textId="77777777" w:rsidR="00F13D30" w:rsidRPr="009C7447" w:rsidRDefault="00F13D30" w:rsidP="00B43C56">
            <w:pPr>
              <w:spacing w:after="0" w:line="240" w:lineRule="auto"/>
              <w:rPr>
                <w:rFonts w:ascii="Times New Roman" w:hAnsi="Times New Roman"/>
              </w:rPr>
            </w:pPr>
            <w:r w:rsidRPr="009C7447">
              <w:rPr>
                <w:rFonts w:ascii="Times New Roman" w:hAnsi="Times New Roman"/>
              </w:rPr>
              <w:t>очистка переходных площадок от снега, льда, грязи</w:t>
            </w:r>
          </w:p>
        </w:tc>
        <w:tc>
          <w:tcPr>
            <w:tcW w:w="1979" w:type="dxa"/>
            <w:gridSpan w:val="2"/>
            <w:shd w:val="clear" w:color="000000" w:fill="FFFFFF"/>
          </w:tcPr>
          <w:p w14:paraId="16426FA5" w14:textId="77777777" w:rsidR="00F13D30" w:rsidRDefault="00F13D30" w:rsidP="00B43C56">
            <w:pPr>
              <w:spacing w:after="0" w:line="240" w:lineRule="auto"/>
              <w:jc w:val="center"/>
              <w:rPr>
                <w:rFonts w:ascii="Times New Roman" w:hAnsi="Times New Roman"/>
                <w:b/>
              </w:rPr>
            </w:pPr>
            <w:r>
              <w:rPr>
                <w:rFonts w:ascii="Times New Roman" w:hAnsi="Times New Roman"/>
              </w:rPr>
              <w:t>согласно графику оборота поездов</w:t>
            </w:r>
          </w:p>
        </w:tc>
      </w:tr>
      <w:tr w:rsidR="00F13D30" w14:paraId="70879785" w14:textId="77777777" w:rsidTr="00F53685">
        <w:trPr>
          <w:gridBefore w:val="1"/>
          <w:gridAfter w:val="1"/>
          <w:wBefore w:w="320" w:type="dxa"/>
          <w:wAfter w:w="10" w:type="dxa"/>
          <w:trHeight w:val="746"/>
          <w:jc w:val="center"/>
        </w:trPr>
        <w:tc>
          <w:tcPr>
            <w:tcW w:w="736" w:type="dxa"/>
            <w:gridSpan w:val="4"/>
            <w:shd w:val="clear" w:color="auto" w:fill="auto"/>
            <w:vAlign w:val="center"/>
          </w:tcPr>
          <w:p w14:paraId="5C7E405C" w14:textId="77777777" w:rsidR="00F13D30" w:rsidRDefault="00F13D30" w:rsidP="00B43C56">
            <w:pPr>
              <w:spacing w:after="0" w:line="240" w:lineRule="auto"/>
              <w:jc w:val="both"/>
              <w:rPr>
                <w:rFonts w:ascii="Times New Roman" w:hAnsi="Times New Roman"/>
              </w:rPr>
            </w:pPr>
            <w:r>
              <w:rPr>
                <w:rFonts w:ascii="Times New Roman" w:hAnsi="Times New Roman"/>
              </w:rPr>
              <w:t>4</w:t>
            </w:r>
          </w:p>
        </w:tc>
        <w:tc>
          <w:tcPr>
            <w:tcW w:w="8046" w:type="dxa"/>
            <w:gridSpan w:val="4"/>
            <w:shd w:val="clear" w:color="auto" w:fill="auto"/>
            <w:vAlign w:val="center"/>
          </w:tcPr>
          <w:p w14:paraId="727802CE" w14:textId="77777777" w:rsidR="00F13D30" w:rsidRDefault="00F13D30" w:rsidP="00B43C56">
            <w:pPr>
              <w:spacing w:after="0" w:line="240" w:lineRule="auto"/>
              <w:jc w:val="both"/>
              <w:rPr>
                <w:rFonts w:ascii="Times New Roman" w:hAnsi="Times New Roman"/>
              </w:rPr>
            </w:pPr>
            <w:r>
              <w:rPr>
                <w:rFonts w:ascii="Times New Roman" w:hAnsi="Times New Roman"/>
              </w:rPr>
              <w:t>протирка влажной салфеткой полок багажных, верха коробок оконных рам, подоконников, нижних частей стен и дверей салонов, стен и дверей тамбуров</w:t>
            </w:r>
          </w:p>
        </w:tc>
        <w:tc>
          <w:tcPr>
            <w:tcW w:w="1979" w:type="dxa"/>
            <w:gridSpan w:val="2"/>
            <w:shd w:val="clear" w:color="000000" w:fill="FFFFFF"/>
          </w:tcPr>
          <w:p w14:paraId="01107C92" w14:textId="77777777" w:rsidR="00F13D30" w:rsidRDefault="00F13D30" w:rsidP="00B43C56">
            <w:pPr>
              <w:spacing w:after="0" w:line="240" w:lineRule="auto"/>
              <w:jc w:val="both"/>
              <w:rPr>
                <w:rFonts w:ascii="Times New Roman" w:hAnsi="Times New Roman"/>
              </w:rPr>
            </w:pPr>
            <w:r>
              <w:rPr>
                <w:rFonts w:ascii="Times New Roman" w:hAnsi="Times New Roman"/>
              </w:rPr>
              <w:t xml:space="preserve"> согласно графику оборота поездов</w:t>
            </w:r>
          </w:p>
        </w:tc>
      </w:tr>
      <w:tr w:rsidR="00F13D30" w14:paraId="7E1A357E" w14:textId="77777777" w:rsidTr="00F53685">
        <w:trPr>
          <w:gridBefore w:val="1"/>
          <w:gridAfter w:val="1"/>
          <w:wBefore w:w="320" w:type="dxa"/>
          <w:wAfter w:w="10" w:type="dxa"/>
          <w:trHeight w:val="583"/>
          <w:jc w:val="center"/>
        </w:trPr>
        <w:tc>
          <w:tcPr>
            <w:tcW w:w="736" w:type="dxa"/>
            <w:gridSpan w:val="4"/>
            <w:shd w:val="clear" w:color="auto" w:fill="auto"/>
            <w:vAlign w:val="center"/>
          </w:tcPr>
          <w:p w14:paraId="1CCCC926" w14:textId="77777777" w:rsidR="00F13D30" w:rsidRDefault="00F13D30" w:rsidP="00B43C56">
            <w:pPr>
              <w:spacing w:after="0" w:line="240" w:lineRule="auto"/>
              <w:jc w:val="both"/>
              <w:rPr>
                <w:rFonts w:ascii="Times New Roman" w:hAnsi="Times New Roman"/>
              </w:rPr>
            </w:pPr>
            <w:r>
              <w:rPr>
                <w:rFonts w:ascii="Times New Roman" w:hAnsi="Times New Roman"/>
              </w:rPr>
              <w:t>5</w:t>
            </w:r>
          </w:p>
        </w:tc>
        <w:tc>
          <w:tcPr>
            <w:tcW w:w="8046" w:type="dxa"/>
            <w:gridSpan w:val="4"/>
            <w:shd w:val="clear" w:color="auto" w:fill="auto"/>
            <w:vAlign w:val="center"/>
          </w:tcPr>
          <w:p w14:paraId="774D712C" w14:textId="77777777" w:rsidR="00F13D30" w:rsidRDefault="00F13D30" w:rsidP="00B43C56">
            <w:pPr>
              <w:spacing w:after="0" w:line="240" w:lineRule="auto"/>
              <w:jc w:val="both"/>
              <w:rPr>
                <w:rFonts w:ascii="Times New Roman" w:hAnsi="Times New Roman"/>
              </w:rPr>
            </w:pPr>
            <w:r>
              <w:rPr>
                <w:rFonts w:ascii="Times New Roman" w:hAnsi="Times New Roman"/>
              </w:rPr>
              <w:t>мытьё горячей водой с применением моющих и дезинфицирующих средств полов вагонов, тамбуров, туалетных кабин</w:t>
            </w:r>
          </w:p>
        </w:tc>
        <w:tc>
          <w:tcPr>
            <w:tcW w:w="1979" w:type="dxa"/>
            <w:gridSpan w:val="2"/>
            <w:shd w:val="clear" w:color="000000" w:fill="FFFFFF"/>
          </w:tcPr>
          <w:p w14:paraId="70FB91ED" w14:textId="77777777" w:rsidR="00F13D30" w:rsidRDefault="00F13D30" w:rsidP="00B43C56">
            <w:pPr>
              <w:spacing w:after="0" w:line="240" w:lineRule="auto"/>
              <w:jc w:val="both"/>
              <w:rPr>
                <w:rFonts w:ascii="Times New Roman" w:hAnsi="Times New Roman"/>
              </w:rPr>
            </w:pPr>
            <w:r>
              <w:rPr>
                <w:rFonts w:ascii="Times New Roman" w:hAnsi="Times New Roman"/>
              </w:rPr>
              <w:t xml:space="preserve"> согласно графику оборота поездов</w:t>
            </w:r>
          </w:p>
        </w:tc>
      </w:tr>
      <w:tr w:rsidR="00F13D30" w14:paraId="0A6E6052" w14:textId="77777777" w:rsidTr="00F53685">
        <w:trPr>
          <w:gridBefore w:val="1"/>
          <w:gridAfter w:val="1"/>
          <w:wBefore w:w="320" w:type="dxa"/>
          <w:wAfter w:w="10" w:type="dxa"/>
          <w:trHeight w:val="357"/>
          <w:jc w:val="center"/>
        </w:trPr>
        <w:tc>
          <w:tcPr>
            <w:tcW w:w="736" w:type="dxa"/>
            <w:gridSpan w:val="4"/>
            <w:shd w:val="clear" w:color="auto" w:fill="auto"/>
            <w:vAlign w:val="center"/>
          </w:tcPr>
          <w:p w14:paraId="4E83217A" w14:textId="77777777" w:rsidR="00F13D30" w:rsidRDefault="00F13D30" w:rsidP="00B43C56">
            <w:pPr>
              <w:spacing w:after="0" w:line="240" w:lineRule="auto"/>
              <w:jc w:val="both"/>
              <w:rPr>
                <w:rFonts w:ascii="Times New Roman" w:hAnsi="Times New Roman"/>
              </w:rPr>
            </w:pPr>
            <w:r>
              <w:rPr>
                <w:rFonts w:ascii="Times New Roman" w:hAnsi="Times New Roman"/>
              </w:rPr>
              <w:t>6</w:t>
            </w:r>
          </w:p>
        </w:tc>
        <w:tc>
          <w:tcPr>
            <w:tcW w:w="8046" w:type="dxa"/>
            <w:gridSpan w:val="4"/>
            <w:shd w:val="clear" w:color="auto" w:fill="auto"/>
            <w:vAlign w:val="center"/>
          </w:tcPr>
          <w:p w14:paraId="17A82528" w14:textId="77777777" w:rsidR="00F13D30" w:rsidRDefault="00F13D30" w:rsidP="00B43C56">
            <w:pPr>
              <w:spacing w:after="0" w:line="240" w:lineRule="auto"/>
              <w:jc w:val="both"/>
              <w:rPr>
                <w:rFonts w:ascii="Times New Roman" w:hAnsi="Times New Roman"/>
              </w:rPr>
            </w:pPr>
            <w:r>
              <w:rPr>
                <w:rFonts w:ascii="Times New Roman" w:hAnsi="Times New Roman"/>
              </w:rPr>
              <w:t>протирка поверхностей диванов</w:t>
            </w:r>
          </w:p>
        </w:tc>
        <w:tc>
          <w:tcPr>
            <w:tcW w:w="1979" w:type="dxa"/>
            <w:gridSpan w:val="2"/>
            <w:shd w:val="clear" w:color="000000" w:fill="FFFFFF"/>
          </w:tcPr>
          <w:p w14:paraId="28A62F39" w14:textId="77777777" w:rsidR="00F13D30" w:rsidRDefault="00F13D30" w:rsidP="00B43C56">
            <w:pPr>
              <w:spacing w:after="0" w:line="240" w:lineRule="auto"/>
              <w:jc w:val="both"/>
              <w:rPr>
                <w:rFonts w:ascii="Times New Roman" w:hAnsi="Times New Roman"/>
              </w:rPr>
            </w:pPr>
            <w:r>
              <w:rPr>
                <w:rFonts w:ascii="Times New Roman" w:hAnsi="Times New Roman"/>
              </w:rPr>
              <w:t xml:space="preserve"> согласно графику оборота поездов</w:t>
            </w:r>
          </w:p>
        </w:tc>
      </w:tr>
      <w:tr w:rsidR="00F13D30" w14:paraId="67586FC1" w14:textId="77777777" w:rsidTr="00F53685">
        <w:trPr>
          <w:gridBefore w:val="1"/>
          <w:gridAfter w:val="1"/>
          <w:wBefore w:w="320" w:type="dxa"/>
          <w:wAfter w:w="10" w:type="dxa"/>
          <w:trHeight w:val="532"/>
          <w:jc w:val="center"/>
        </w:trPr>
        <w:tc>
          <w:tcPr>
            <w:tcW w:w="736" w:type="dxa"/>
            <w:gridSpan w:val="4"/>
            <w:shd w:val="clear" w:color="auto" w:fill="auto"/>
            <w:vAlign w:val="center"/>
          </w:tcPr>
          <w:p w14:paraId="4771EF9F" w14:textId="77777777" w:rsidR="00F13D30" w:rsidRDefault="00F13D30" w:rsidP="00B43C56">
            <w:pPr>
              <w:spacing w:after="0" w:line="240" w:lineRule="auto"/>
              <w:jc w:val="both"/>
              <w:rPr>
                <w:rFonts w:ascii="Times New Roman" w:hAnsi="Times New Roman"/>
              </w:rPr>
            </w:pPr>
            <w:r>
              <w:rPr>
                <w:rFonts w:ascii="Times New Roman" w:hAnsi="Times New Roman"/>
              </w:rPr>
              <w:t>7</w:t>
            </w:r>
          </w:p>
        </w:tc>
        <w:tc>
          <w:tcPr>
            <w:tcW w:w="8046" w:type="dxa"/>
            <w:gridSpan w:val="4"/>
            <w:shd w:val="clear" w:color="auto" w:fill="auto"/>
            <w:vAlign w:val="center"/>
          </w:tcPr>
          <w:p w14:paraId="79028BB0" w14:textId="77777777" w:rsidR="00F13D30" w:rsidRDefault="00F13D30" w:rsidP="00B43C56">
            <w:pPr>
              <w:spacing w:after="0" w:line="240" w:lineRule="auto"/>
              <w:jc w:val="both"/>
              <w:rPr>
                <w:rFonts w:ascii="Times New Roman" w:hAnsi="Times New Roman"/>
              </w:rPr>
            </w:pPr>
            <w:r>
              <w:rPr>
                <w:rFonts w:ascii="Times New Roman" w:hAnsi="Times New Roman"/>
              </w:rPr>
              <w:t>мытье и дезинфекция унитазов, раковин и др. оборудования туалетных кабин</w:t>
            </w:r>
          </w:p>
        </w:tc>
        <w:tc>
          <w:tcPr>
            <w:tcW w:w="1979" w:type="dxa"/>
            <w:gridSpan w:val="2"/>
            <w:shd w:val="clear" w:color="auto" w:fill="auto"/>
          </w:tcPr>
          <w:p w14:paraId="71B5D279" w14:textId="77777777" w:rsidR="00F13D30" w:rsidRDefault="00F13D30" w:rsidP="00B43C56">
            <w:pPr>
              <w:spacing w:after="0" w:line="240" w:lineRule="auto"/>
              <w:jc w:val="both"/>
              <w:rPr>
                <w:rFonts w:ascii="Times New Roman" w:hAnsi="Times New Roman"/>
              </w:rPr>
            </w:pPr>
            <w:r>
              <w:rPr>
                <w:rFonts w:ascii="Times New Roman" w:hAnsi="Times New Roman"/>
              </w:rPr>
              <w:t xml:space="preserve"> согласно графику оборота поездов</w:t>
            </w:r>
          </w:p>
        </w:tc>
      </w:tr>
      <w:tr w:rsidR="00F13D30" w14:paraId="461DCD29" w14:textId="77777777" w:rsidTr="00F53685">
        <w:trPr>
          <w:gridBefore w:val="1"/>
          <w:gridAfter w:val="1"/>
          <w:wBefore w:w="320" w:type="dxa"/>
          <w:wAfter w:w="10" w:type="dxa"/>
          <w:trHeight w:val="600"/>
          <w:jc w:val="center"/>
        </w:trPr>
        <w:tc>
          <w:tcPr>
            <w:tcW w:w="736" w:type="dxa"/>
            <w:gridSpan w:val="4"/>
            <w:shd w:val="clear" w:color="auto" w:fill="auto"/>
            <w:vAlign w:val="center"/>
          </w:tcPr>
          <w:p w14:paraId="46C42C6F" w14:textId="77777777" w:rsidR="00F13D30" w:rsidRDefault="00F13D30" w:rsidP="00B43C56">
            <w:pPr>
              <w:spacing w:after="0" w:line="240" w:lineRule="auto"/>
              <w:jc w:val="both"/>
              <w:rPr>
                <w:rFonts w:ascii="Times New Roman" w:hAnsi="Times New Roman"/>
              </w:rPr>
            </w:pPr>
            <w:r>
              <w:rPr>
                <w:rFonts w:ascii="Times New Roman" w:hAnsi="Times New Roman"/>
              </w:rPr>
              <w:lastRenderedPageBreak/>
              <w:t>8</w:t>
            </w:r>
          </w:p>
        </w:tc>
        <w:tc>
          <w:tcPr>
            <w:tcW w:w="8046" w:type="dxa"/>
            <w:gridSpan w:val="4"/>
            <w:shd w:val="clear" w:color="auto" w:fill="auto"/>
            <w:vAlign w:val="center"/>
          </w:tcPr>
          <w:p w14:paraId="6EE978AF" w14:textId="77777777" w:rsidR="00F13D30" w:rsidRDefault="00F13D30" w:rsidP="00B43C56">
            <w:pPr>
              <w:spacing w:after="0" w:line="240" w:lineRule="auto"/>
              <w:jc w:val="both"/>
              <w:rPr>
                <w:rFonts w:ascii="Times New Roman" w:hAnsi="Times New Roman"/>
              </w:rPr>
            </w:pPr>
            <w:r>
              <w:rPr>
                <w:rFonts w:ascii="Times New Roman" w:hAnsi="Times New Roman"/>
              </w:rPr>
              <w:t>удаление из тамбуров, переходных площадок снега, льда и грязи, очистка от снега и грязи карманов пневматических дверей</w:t>
            </w:r>
          </w:p>
        </w:tc>
        <w:tc>
          <w:tcPr>
            <w:tcW w:w="1979" w:type="dxa"/>
            <w:gridSpan w:val="2"/>
            <w:shd w:val="clear" w:color="auto" w:fill="auto"/>
          </w:tcPr>
          <w:p w14:paraId="0DC7D407" w14:textId="77777777" w:rsidR="00F13D30" w:rsidRDefault="00F13D30" w:rsidP="00B43C56">
            <w:pPr>
              <w:spacing w:after="0" w:line="240" w:lineRule="auto"/>
              <w:jc w:val="both"/>
              <w:rPr>
                <w:rFonts w:ascii="Times New Roman" w:hAnsi="Times New Roman"/>
              </w:rPr>
            </w:pPr>
            <w:r>
              <w:rPr>
                <w:rFonts w:ascii="Times New Roman" w:hAnsi="Times New Roman"/>
              </w:rPr>
              <w:t xml:space="preserve"> согласно графику оборота поездов</w:t>
            </w:r>
          </w:p>
        </w:tc>
      </w:tr>
      <w:tr w:rsidR="00F13D30" w14:paraId="7C460B2E" w14:textId="77777777" w:rsidTr="00F53685">
        <w:trPr>
          <w:gridBefore w:val="1"/>
          <w:gridAfter w:val="1"/>
          <w:wBefore w:w="320" w:type="dxa"/>
          <w:wAfter w:w="10" w:type="dxa"/>
          <w:trHeight w:val="378"/>
          <w:jc w:val="center"/>
        </w:trPr>
        <w:tc>
          <w:tcPr>
            <w:tcW w:w="736" w:type="dxa"/>
            <w:gridSpan w:val="4"/>
            <w:shd w:val="clear" w:color="auto" w:fill="auto"/>
            <w:vAlign w:val="center"/>
          </w:tcPr>
          <w:p w14:paraId="005475B7" w14:textId="77777777" w:rsidR="00F13D30" w:rsidRDefault="00F13D30" w:rsidP="00B43C56">
            <w:pPr>
              <w:spacing w:after="0" w:line="240" w:lineRule="auto"/>
              <w:jc w:val="both"/>
              <w:rPr>
                <w:rFonts w:ascii="Times New Roman" w:hAnsi="Times New Roman"/>
              </w:rPr>
            </w:pPr>
            <w:r>
              <w:rPr>
                <w:rFonts w:ascii="Times New Roman" w:hAnsi="Times New Roman"/>
              </w:rPr>
              <w:t>9</w:t>
            </w:r>
          </w:p>
        </w:tc>
        <w:tc>
          <w:tcPr>
            <w:tcW w:w="8046" w:type="dxa"/>
            <w:gridSpan w:val="4"/>
            <w:shd w:val="clear" w:color="auto" w:fill="auto"/>
            <w:vAlign w:val="center"/>
          </w:tcPr>
          <w:p w14:paraId="43349C76" w14:textId="77777777" w:rsidR="00F13D30" w:rsidRDefault="00F13D30" w:rsidP="00B43C56">
            <w:pPr>
              <w:spacing w:after="0" w:line="240" w:lineRule="auto"/>
              <w:jc w:val="both"/>
              <w:rPr>
                <w:rFonts w:ascii="Times New Roman" w:hAnsi="Times New Roman"/>
              </w:rPr>
            </w:pPr>
            <w:r>
              <w:rPr>
                <w:rFonts w:ascii="Times New Roman" w:hAnsi="Times New Roman"/>
              </w:rPr>
              <w:t>протирка потолка, стен санузла</w:t>
            </w:r>
          </w:p>
        </w:tc>
        <w:tc>
          <w:tcPr>
            <w:tcW w:w="1979" w:type="dxa"/>
            <w:gridSpan w:val="2"/>
            <w:shd w:val="clear" w:color="auto" w:fill="auto"/>
          </w:tcPr>
          <w:p w14:paraId="54633070" w14:textId="77777777" w:rsidR="00F13D30" w:rsidRDefault="00F13D30" w:rsidP="00B43C56">
            <w:pPr>
              <w:spacing w:after="0" w:line="240" w:lineRule="auto"/>
              <w:jc w:val="both"/>
              <w:rPr>
                <w:rFonts w:ascii="Times New Roman" w:hAnsi="Times New Roman"/>
              </w:rPr>
            </w:pPr>
            <w:r>
              <w:rPr>
                <w:rFonts w:ascii="Times New Roman" w:hAnsi="Times New Roman"/>
              </w:rPr>
              <w:t xml:space="preserve"> согласно графику оборота поездов</w:t>
            </w:r>
          </w:p>
        </w:tc>
      </w:tr>
      <w:tr w:rsidR="00F13D30" w14:paraId="79CB4DBF" w14:textId="77777777" w:rsidTr="00F53685">
        <w:trPr>
          <w:gridBefore w:val="1"/>
          <w:gridAfter w:val="1"/>
          <w:wBefore w:w="320" w:type="dxa"/>
          <w:wAfter w:w="10" w:type="dxa"/>
          <w:trHeight w:val="555"/>
          <w:jc w:val="center"/>
        </w:trPr>
        <w:tc>
          <w:tcPr>
            <w:tcW w:w="736" w:type="dxa"/>
            <w:gridSpan w:val="4"/>
            <w:shd w:val="clear" w:color="auto" w:fill="auto"/>
            <w:vAlign w:val="center"/>
          </w:tcPr>
          <w:p w14:paraId="2627E364" w14:textId="77777777" w:rsidR="00F13D30" w:rsidRDefault="00F13D30" w:rsidP="00B43C56">
            <w:pPr>
              <w:spacing w:after="0" w:line="240" w:lineRule="auto"/>
              <w:jc w:val="both"/>
              <w:rPr>
                <w:rFonts w:ascii="Times New Roman" w:hAnsi="Times New Roman"/>
              </w:rPr>
            </w:pPr>
            <w:r>
              <w:rPr>
                <w:rFonts w:ascii="Times New Roman" w:hAnsi="Times New Roman"/>
              </w:rPr>
              <w:t>10</w:t>
            </w:r>
          </w:p>
        </w:tc>
        <w:tc>
          <w:tcPr>
            <w:tcW w:w="8046" w:type="dxa"/>
            <w:gridSpan w:val="4"/>
            <w:shd w:val="clear" w:color="auto" w:fill="auto"/>
            <w:vAlign w:val="center"/>
          </w:tcPr>
          <w:p w14:paraId="634B3A95" w14:textId="77777777" w:rsidR="00F13D30" w:rsidRDefault="00F13D30" w:rsidP="00B43C56">
            <w:pPr>
              <w:spacing w:after="0" w:line="240" w:lineRule="auto"/>
              <w:jc w:val="both"/>
              <w:rPr>
                <w:rFonts w:ascii="Times New Roman" w:hAnsi="Times New Roman"/>
              </w:rPr>
            </w:pPr>
            <w:r>
              <w:rPr>
                <w:rFonts w:ascii="Times New Roman" w:hAnsi="Times New Roman"/>
              </w:rPr>
              <w:t>удаление локальных загрязнений стекол окон, стен салонов и тамбуров (в т.ч.  жевательная резинка, наклейки, надписи и проч.)</w:t>
            </w:r>
          </w:p>
        </w:tc>
        <w:tc>
          <w:tcPr>
            <w:tcW w:w="1979" w:type="dxa"/>
            <w:gridSpan w:val="2"/>
            <w:shd w:val="clear" w:color="auto" w:fill="auto"/>
          </w:tcPr>
          <w:p w14:paraId="58135C5D" w14:textId="77777777" w:rsidR="00F13D30" w:rsidRDefault="00F13D30" w:rsidP="00B43C56">
            <w:pPr>
              <w:spacing w:after="0" w:line="240" w:lineRule="auto"/>
              <w:jc w:val="both"/>
              <w:rPr>
                <w:rFonts w:ascii="Times New Roman" w:hAnsi="Times New Roman"/>
              </w:rPr>
            </w:pPr>
            <w:r>
              <w:rPr>
                <w:rFonts w:ascii="Times New Roman" w:hAnsi="Times New Roman"/>
              </w:rPr>
              <w:t xml:space="preserve"> согласно графику оборота поездов</w:t>
            </w:r>
          </w:p>
        </w:tc>
      </w:tr>
      <w:tr w:rsidR="00F13D30" w14:paraId="7D3E4200" w14:textId="77777777" w:rsidTr="00F53685">
        <w:trPr>
          <w:gridBefore w:val="1"/>
          <w:gridAfter w:val="1"/>
          <w:wBefore w:w="320" w:type="dxa"/>
          <w:wAfter w:w="10" w:type="dxa"/>
          <w:trHeight w:val="442"/>
          <w:jc w:val="center"/>
        </w:trPr>
        <w:tc>
          <w:tcPr>
            <w:tcW w:w="736" w:type="dxa"/>
            <w:gridSpan w:val="4"/>
            <w:shd w:val="clear" w:color="auto" w:fill="auto"/>
            <w:vAlign w:val="center"/>
          </w:tcPr>
          <w:p w14:paraId="0772A328" w14:textId="77777777" w:rsidR="00F13D30" w:rsidRDefault="00F13D30" w:rsidP="00B43C56">
            <w:pPr>
              <w:spacing w:after="0" w:line="240" w:lineRule="auto"/>
              <w:jc w:val="both"/>
              <w:rPr>
                <w:rFonts w:ascii="Times New Roman" w:hAnsi="Times New Roman"/>
              </w:rPr>
            </w:pPr>
            <w:r>
              <w:rPr>
                <w:rFonts w:ascii="Times New Roman" w:hAnsi="Times New Roman"/>
              </w:rPr>
              <w:t>11</w:t>
            </w:r>
          </w:p>
        </w:tc>
        <w:tc>
          <w:tcPr>
            <w:tcW w:w="8046" w:type="dxa"/>
            <w:gridSpan w:val="4"/>
            <w:shd w:val="clear" w:color="auto" w:fill="auto"/>
            <w:vAlign w:val="center"/>
          </w:tcPr>
          <w:p w14:paraId="53E9F84B" w14:textId="77777777" w:rsidR="00F13D30" w:rsidRPr="009C7447" w:rsidRDefault="00F13D30" w:rsidP="00B43C56">
            <w:pPr>
              <w:spacing w:after="0" w:line="240" w:lineRule="auto"/>
              <w:jc w:val="both"/>
              <w:rPr>
                <w:rFonts w:ascii="Times New Roman" w:hAnsi="Times New Roman"/>
              </w:rPr>
            </w:pPr>
            <w:r>
              <w:rPr>
                <w:rFonts w:ascii="Times New Roman" w:hAnsi="Times New Roman"/>
              </w:rPr>
              <w:t>у</w:t>
            </w:r>
            <w:r w:rsidRPr="009C7447">
              <w:rPr>
                <w:rFonts w:ascii="Times New Roman" w:hAnsi="Times New Roman"/>
              </w:rPr>
              <w:t xml:space="preserve">становка мешков для сбора мусора в емкости для мусора </w:t>
            </w:r>
            <w:r>
              <w:rPr>
                <w:rFonts w:ascii="Times New Roman" w:hAnsi="Times New Roman"/>
              </w:rPr>
              <w:t xml:space="preserve">в санитарных комнатах </w:t>
            </w:r>
            <w:r w:rsidRPr="009C7447">
              <w:rPr>
                <w:rFonts w:ascii="Times New Roman" w:hAnsi="Times New Roman"/>
              </w:rPr>
              <w:t>в количестве 2 шт. на состав</w:t>
            </w:r>
          </w:p>
          <w:p w14:paraId="51E72904" w14:textId="77777777" w:rsidR="00F13D30" w:rsidRDefault="00F13D30" w:rsidP="00B43C56">
            <w:pPr>
              <w:spacing w:after="0" w:line="240" w:lineRule="auto"/>
              <w:jc w:val="both"/>
              <w:rPr>
                <w:rFonts w:ascii="Times New Roman" w:hAnsi="Times New Roman"/>
              </w:rPr>
            </w:pPr>
          </w:p>
        </w:tc>
        <w:tc>
          <w:tcPr>
            <w:tcW w:w="1979" w:type="dxa"/>
            <w:gridSpan w:val="2"/>
            <w:shd w:val="clear" w:color="auto" w:fill="auto"/>
          </w:tcPr>
          <w:p w14:paraId="2C1D5B24" w14:textId="77777777" w:rsidR="00F13D30" w:rsidRDefault="00F13D30" w:rsidP="00B43C56">
            <w:pPr>
              <w:spacing w:after="0" w:line="240" w:lineRule="auto"/>
              <w:jc w:val="both"/>
              <w:rPr>
                <w:rFonts w:ascii="Times New Roman" w:hAnsi="Times New Roman"/>
              </w:rPr>
            </w:pPr>
            <w:r>
              <w:rPr>
                <w:rFonts w:ascii="Times New Roman" w:hAnsi="Times New Roman"/>
              </w:rPr>
              <w:t>согласно графику оборота поездов</w:t>
            </w:r>
          </w:p>
        </w:tc>
      </w:tr>
      <w:tr w:rsidR="00F13D30" w14:paraId="7CCC1EC5" w14:textId="77777777" w:rsidTr="00F53685">
        <w:trPr>
          <w:gridBefore w:val="1"/>
          <w:gridAfter w:val="1"/>
          <w:wBefore w:w="320" w:type="dxa"/>
          <w:wAfter w:w="10" w:type="dxa"/>
          <w:trHeight w:val="458"/>
          <w:jc w:val="center"/>
        </w:trPr>
        <w:tc>
          <w:tcPr>
            <w:tcW w:w="736" w:type="dxa"/>
            <w:gridSpan w:val="4"/>
            <w:shd w:val="clear" w:color="auto" w:fill="auto"/>
            <w:vAlign w:val="center"/>
          </w:tcPr>
          <w:p w14:paraId="5876F69B" w14:textId="77777777" w:rsidR="00F13D30" w:rsidRDefault="00F13D30" w:rsidP="00B43C56">
            <w:pPr>
              <w:spacing w:after="0" w:line="240" w:lineRule="auto"/>
              <w:jc w:val="both"/>
              <w:rPr>
                <w:rFonts w:ascii="Times New Roman" w:hAnsi="Times New Roman"/>
              </w:rPr>
            </w:pPr>
            <w:r>
              <w:rPr>
                <w:rFonts w:ascii="Times New Roman" w:hAnsi="Times New Roman"/>
              </w:rPr>
              <w:t>12</w:t>
            </w:r>
          </w:p>
        </w:tc>
        <w:tc>
          <w:tcPr>
            <w:tcW w:w="8046" w:type="dxa"/>
            <w:gridSpan w:val="4"/>
            <w:shd w:val="clear" w:color="000000" w:fill="FFFFFF"/>
            <w:vAlign w:val="center"/>
          </w:tcPr>
          <w:p w14:paraId="66DF74D8" w14:textId="77777777" w:rsidR="00F13D30" w:rsidRDefault="00F13D30" w:rsidP="00B43C56">
            <w:pPr>
              <w:spacing w:after="0" w:line="240" w:lineRule="auto"/>
              <w:jc w:val="both"/>
              <w:rPr>
                <w:rFonts w:ascii="Times New Roman" w:hAnsi="Times New Roman"/>
              </w:rPr>
            </w:pPr>
            <w:r>
              <w:rPr>
                <w:rFonts w:ascii="Times New Roman" w:hAnsi="Times New Roman"/>
              </w:rPr>
              <w:t>вынос собранного мусора к месту утилизации и его утилизация</w:t>
            </w:r>
          </w:p>
        </w:tc>
        <w:tc>
          <w:tcPr>
            <w:tcW w:w="1979" w:type="dxa"/>
            <w:gridSpan w:val="2"/>
            <w:shd w:val="clear" w:color="auto" w:fill="auto"/>
          </w:tcPr>
          <w:p w14:paraId="259268D3" w14:textId="77777777" w:rsidR="00F13D30" w:rsidRDefault="00F13D30" w:rsidP="00B43C56">
            <w:pPr>
              <w:spacing w:after="0" w:line="240" w:lineRule="auto"/>
              <w:jc w:val="both"/>
              <w:rPr>
                <w:rFonts w:ascii="Times New Roman" w:hAnsi="Times New Roman"/>
              </w:rPr>
            </w:pPr>
            <w:r>
              <w:rPr>
                <w:rFonts w:ascii="Times New Roman" w:hAnsi="Times New Roman"/>
              </w:rPr>
              <w:t>согласно графику оборота поездов</w:t>
            </w:r>
          </w:p>
        </w:tc>
      </w:tr>
      <w:tr w:rsidR="00F13D30" w14:paraId="290D1385" w14:textId="77777777" w:rsidTr="00F53685">
        <w:trPr>
          <w:gridBefore w:val="1"/>
          <w:gridAfter w:val="1"/>
          <w:wBefore w:w="320" w:type="dxa"/>
          <w:wAfter w:w="10" w:type="dxa"/>
          <w:trHeight w:val="458"/>
          <w:jc w:val="center"/>
        </w:trPr>
        <w:tc>
          <w:tcPr>
            <w:tcW w:w="736" w:type="dxa"/>
            <w:gridSpan w:val="4"/>
            <w:shd w:val="clear" w:color="auto" w:fill="auto"/>
            <w:vAlign w:val="center"/>
          </w:tcPr>
          <w:p w14:paraId="3DC56DA4" w14:textId="77777777" w:rsidR="00F13D30" w:rsidRDefault="00F13D30" w:rsidP="00B43C56">
            <w:pPr>
              <w:spacing w:after="0" w:line="240" w:lineRule="auto"/>
              <w:jc w:val="both"/>
              <w:rPr>
                <w:rFonts w:ascii="Times New Roman" w:hAnsi="Times New Roman"/>
              </w:rPr>
            </w:pPr>
            <w:r>
              <w:rPr>
                <w:rFonts w:ascii="Times New Roman" w:hAnsi="Times New Roman"/>
              </w:rPr>
              <w:t>13</w:t>
            </w:r>
          </w:p>
        </w:tc>
        <w:tc>
          <w:tcPr>
            <w:tcW w:w="8046" w:type="dxa"/>
            <w:gridSpan w:val="4"/>
            <w:shd w:val="clear" w:color="000000" w:fill="FFFFFF"/>
            <w:vAlign w:val="center"/>
          </w:tcPr>
          <w:p w14:paraId="5A0C1301" w14:textId="77777777" w:rsidR="00F13D30" w:rsidRPr="009552DB" w:rsidRDefault="00F13D30" w:rsidP="00B43C56">
            <w:pPr>
              <w:spacing w:after="0" w:line="240" w:lineRule="auto"/>
              <w:jc w:val="both"/>
              <w:rPr>
                <w:rFonts w:ascii="Times New Roman" w:hAnsi="Times New Roman"/>
              </w:rPr>
            </w:pPr>
            <w:r>
              <w:rPr>
                <w:rFonts w:ascii="Times New Roman" w:hAnsi="Times New Roman"/>
              </w:rPr>
              <w:t>д</w:t>
            </w:r>
            <w:r w:rsidRPr="009C7447">
              <w:rPr>
                <w:rFonts w:ascii="Times New Roman" w:hAnsi="Times New Roman"/>
              </w:rPr>
              <w:t xml:space="preserve">езинфекция поручней, ручек и багажных полок согласно СП 2.5.3650-20 таблица 57 </w:t>
            </w:r>
          </w:p>
        </w:tc>
        <w:tc>
          <w:tcPr>
            <w:tcW w:w="1979" w:type="dxa"/>
            <w:gridSpan w:val="2"/>
            <w:shd w:val="clear" w:color="auto" w:fill="auto"/>
          </w:tcPr>
          <w:p w14:paraId="1C41F2D2" w14:textId="77777777" w:rsidR="00F13D30" w:rsidRPr="009552DB" w:rsidRDefault="00F13D30" w:rsidP="00B43C56">
            <w:pPr>
              <w:spacing w:after="0" w:line="240" w:lineRule="auto"/>
              <w:jc w:val="both"/>
              <w:rPr>
                <w:rFonts w:ascii="Times New Roman" w:hAnsi="Times New Roman"/>
              </w:rPr>
            </w:pPr>
            <w:r w:rsidRPr="009C7447">
              <w:rPr>
                <w:rFonts w:ascii="Times New Roman" w:hAnsi="Times New Roman"/>
              </w:rPr>
              <w:t xml:space="preserve"> согласно графику оборота поездов</w:t>
            </w:r>
          </w:p>
        </w:tc>
      </w:tr>
      <w:tr w:rsidR="00F13D30" w14:paraId="5F27EF0B" w14:textId="77777777" w:rsidTr="00F53685">
        <w:trPr>
          <w:gridBefore w:val="1"/>
          <w:gridAfter w:val="1"/>
          <w:wBefore w:w="320" w:type="dxa"/>
          <w:wAfter w:w="10" w:type="dxa"/>
          <w:trHeight w:val="205"/>
          <w:jc w:val="center"/>
        </w:trPr>
        <w:tc>
          <w:tcPr>
            <w:tcW w:w="10761" w:type="dxa"/>
            <w:gridSpan w:val="10"/>
            <w:shd w:val="clear" w:color="auto" w:fill="auto"/>
            <w:vAlign w:val="center"/>
          </w:tcPr>
          <w:p w14:paraId="75B295C0" w14:textId="77777777" w:rsidR="00F13D30" w:rsidRPr="009C7447" w:rsidRDefault="00F13D30" w:rsidP="00B43C56">
            <w:pPr>
              <w:spacing w:after="0" w:line="240" w:lineRule="auto"/>
              <w:jc w:val="both"/>
              <w:rPr>
                <w:rFonts w:ascii="Times New Roman" w:hAnsi="Times New Roman"/>
              </w:rPr>
            </w:pPr>
          </w:p>
        </w:tc>
      </w:tr>
      <w:tr w:rsidR="00F13D30" w14:paraId="1B6E9284" w14:textId="77777777" w:rsidTr="00F53685">
        <w:tblPrEx>
          <w:jc w:val="left"/>
        </w:tblPrEx>
        <w:trPr>
          <w:gridBefore w:val="1"/>
          <w:wBefore w:w="320" w:type="dxa"/>
          <w:trHeight w:val="446"/>
        </w:trPr>
        <w:tc>
          <w:tcPr>
            <w:tcW w:w="10771" w:type="dxa"/>
            <w:gridSpan w:val="11"/>
            <w:shd w:val="clear" w:color="auto" w:fill="auto"/>
            <w:vAlign w:val="center"/>
          </w:tcPr>
          <w:p w14:paraId="1A0A626C" w14:textId="4FCD128E" w:rsidR="00F13D30" w:rsidRDefault="006B3831" w:rsidP="00B43C56">
            <w:pPr>
              <w:spacing w:after="0" w:line="240" w:lineRule="auto"/>
              <w:jc w:val="both"/>
              <w:rPr>
                <w:rFonts w:ascii="Times New Roman" w:hAnsi="Times New Roman"/>
                <w:b/>
                <w:color w:val="FF0000"/>
              </w:rPr>
            </w:pPr>
            <w:r>
              <w:rPr>
                <w:rFonts w:ascii="Times New Roman" w:hAnsi="Times New Roman"/>
                <w:b/>
              </w:rPr>
              <w:t>1.3.</w:t>
            </w:r>
            <w:r w:rsidR="00F13D30" w:rsidRPr="009C7447">
              <w:rPr>
                <w:rFonts w:ascii="Times New Roman" w:hAnsi="Times New Roman"/>
                <w:b/>
              </w:rPr>
              <w:t xml:space="preserve"> Влажная уборка в пунктах оборота ЭПС</w:t>
            </w:r>
            <w:r w:rsidR="00F13D30">
              <w:rPr>
                <w:rFonts w:ascii="Times New Roman" w:hAnsi="Times New Roman"/>
                <w:b/>
              </w:rPr>
              <w:t>,</w:t>
            </w:r>
            <w:r w:rsidR="00F13D30" w:rsidRPr="009C7447">
              <w:rPr>
                <w:rFonts w:ascii="Times New Roman" w:hAnsi="Times New Roman"/>
                <w:b/>
              </w:rPr>
              <w:t xml:space="preserve"> </w:t>
            </w:r>
            <w:r w:rsidR="00F13D30">
              <w:rPr>
                <w:rFonts w:ascii="Times New Roman" w:hAnsi="Times New Roman"/>
                <w:b/>
              </w:rPr>
              <w:t>Казань-</w:t>
            </w:r>
            <w:r w:rsidR="00F13D30" w:rsidRPr="009C7447">
              <w:rPr>
                <w:rFonts w:ascii="Times New Roman" w:hAnsi="Times New Roman"/>
                <w:b/>
              </w:rPr>
              <w:t>Аэропорт</w:t>
            </w:r>
            <w:r w:rsidR="00F13D30">
              <w:rPr>
                <w:rFonts w:ascii="Times New Roman" w:hAnsi="Times New Roman"/>
                <w:b/>
              </w:rPr>
              <w:t>-Казань</w:t>
            </w:r>
          </w:p>
        </w:tc>
      </w:tr>
      <w:tr w:rsidR="00F13D30" w14:paraId="044A29AA" w14:textId="77777777" w:rsidTr="00F53685">
        <w:tblPrEx>
          <w:jc w:val="left"/>
        </w:tblPrEx>
        <w:trPr>
          <w:gridBefore w:val="1"/>
          <w:wBefore w:w="320" w:type="dxa"/>
          <w:trHeight w:val="446"/>
        </w:trPr>
        <w:tc>
          <w:tcPr>
            <w:tcW w:w="562" w:type="dxa"/>
            <w:gridSpan w:val="3"/>
            <w:shd w:val="clear" w:color="auto" w:fill="auto"/>
            <w:vAlign w:val="center"/>
          </w:tcPr>
          <w:p w14:paraId="7BF79E27" w14:textId="77777777" w:rsidR="00F13D30" w:rsidRDefault="00F13D30" w:rsidP="00B43C56">
            <w:pPr>
              <w:spacing w:after="0" w:line="240" w:lineRule="auto"/>
              <w:jc w:val="both"/>
              <w:rPr>
                <w:rFonts w:ascii="Times New Roman" w:hAnsi="Times New Roman"/>
                <w:b/>
              </w:rPr>
            </w:pPr>
            <w:r>
              <w:rPr>
                <w:rFonts w:ascii="Times New Roman" w:hAnsi="Times New Roman"/>
                <w:b/>
              </w:rPr>
              <w:t>№ п/п</w:t>
            </w:r>
          </w:p>
        </w:tc>
        <w:tc>
          <w:tcPr>
            <w:tcW w:w="6144" w:type="dxa"/>
            <w:gridSpan w:val="3"/>
            <w:shd w:val="clear" w:color="auto" w:fill="auto"/>
            <w:vAlign w:val="center"/>
          </w:tcPr>
          <w:p w14:paraId="657B33F4" w14:textId="77777777" w:rsidR="00F13D30" w:rsidRDefault="00F13D30" w:rsidP="00B43C56">
            <w:pPr>
              <w:spacing w:after="0" w:line="240" w:lineRule="auto"/>
              <w:ind w:firstLine="709"/>
              <w:jc w:val="center"/>
              <w:rPr>
                <w:rFonts w:ascii="Times New Roman" w:hAnsi="Times New Roman"/>
                <w:b/>
              </w:rPr>
            </w:pPr>
            <w:r>
              <w:rPr>
                <w:rFonts w:ascii="Times New Roman" w:hAnsi="Times New Roman"/>
                <w:b/>
              </w:rPr>
              <w:t>Описание работ</w:t>
            </w:r>
          </w:p>
        </w:tc>
        <w:tc>
          <w:tcPr>
            <w:tcW w:w="4065" w:type="dxa"/>
            <w:gridSpan w:val="5"/>
            <w:shd w:val="clear" w:color="000000" w:fill="FFFFFF"/>
            <w:vAlign w:val="center"/>
          </w:tcPr>
          <w:p w14:paraId="42850629" w14:textId="77777777" w:rsidR="00F13D30" w:rsidRDefault="00F13D30" w:rsidP="00B43C56">
            <w:pPr>
              <w:spacing w:after="0" w:line="240" w:lineRule="auto"/>
              <w:ind w:firstLine="709"/>
              <w:jc w:val="both"/>
              <w:rPr>
                <w:rFonts w:ascii="Times New Roman" w:hAnsi="Times New Roman"/>
                <w:b/>
              </w:rPr>
            </w:pPr>
            <w:r>
              <w:rPr>
                <w:rFonts w:ascii="Times New Roman" w:hAnsi="Times New Roman"/>
                <w:b/>
              </w:rPr>
              <w:t>периодичность</w:t>
            </w:r>
          </w:p>
        </w:tc>
      </w:tr>
      <w:tr w:rsidR="00F13D30" w14:paraId="7E9FFA0D" w14:textId="77777777" w:rsidTr="00F53685">
        <w:tblPrEx>
          <w:jc w:val="left"/>
        </w:tblPrEx>
        <w:trPr>
          <w:gridBefore w:val="1"/>
          <w:wBefore w:w="320" w:type="dxa"/>
          <w:trHeight w:val="446"/>
        </w:trPr>
        <w:tc>
          <w:tcPr>
            <w:tcW w:w="562" w:type="dxa"/>
            <w:gridSpan w:val="3"/>
            <w:shd w:val="clear" w:color="auto" w:fill="auto"/>
            <w:vAlign w:val="center"/>
          </w:tcPr>
          <w:p w14:paraId="2C2D1F46" w14:textId="77777777" w:rsidR="00F13D30" w:rsidRDefault="00F13D30" w:rsidP="00B43C56">
            <w:pPr>
              <w:spacing w:after="0" w:line="240" w:lineRule="auto"/>
              <w:jc w:val="both"/>
              <w:rPr>
                <w:rFonts w:ascii="Times New Roman" w:hAnsi="Times New Roman"/>
              </w:rPr>
            </w:pPr>
            <w:r>
              <w:rPr>
                <w:rFonts w:ascii="Times New Roman" w:hAnsi="Times New Roman"/>
              </w:rPr>
              <w:t>1</w:t>
            </w:r>
          </w:p>
        </w:tc>
        <w:tc>
          <w:tcPr>
            <w:tcW w:w="6144" w:type="dxa"/>
            <w:gridSpan w:val="3"/>
            <w:shd w:val="clear" w:color="auto" w:fill="auto"/>
            <w:vAlign w:val="center"/>
          </w:tcPr>
          <w:p w14:paraId="5A1582F7" w14:textId="77777777" w:rsidR="00F13D30" w:rsidRDefault="00F13D30" w:rsidP="00B43C56">
            <w:pPr>
              <w:spacing w:after="0" w:line="240" w:lineRule="auto"/>
              <w:jc w:val="both"/>
              <w:rPr>
                <w:rFonts w:ascii="Times New Roman" w:hAnsi="Times New Roman"/>
              </w:rPr>
            </w:pPr>
            <w:r>
              <w:rPr>
                <w:rFonts w:ascii="Times New Roman" w:hAnsi="Times New Roman"/>
              </w:rPr>
              <w:t>мытье пола и стен до высоты 1,5 м санузла и протирка салфеткой, смоченной в дезинфицирующем растворе</w:t>
            </w:r>
          </w:p>
        </w:tc>
        <w:tc>
          <w:tcPr>
            <w:tcW w:w="4065" w:type="dxa"/>
            <w:gridSpan w:val="5"/>
            <w:shd w:val="clear" w:color="000000" w:fill="FFFFFF"/>
            <w:vAlign w:val="center"/>
          </w:tcPr>
          <w:p w14:paraId="064E22F6" w14:textId="77777777" w:rsidR="00F13D30" w:rsidRDefault="00F13D30" w:rsidP="00B43C56">
            <w:pPr>
              <w:spacing w:after="0" w:line="240" w:lineRule="auto"/>
              <w:jc w:val="both"/>
              <w:rPr>
                <w:rFonts w:ascii="Times New Roman" w:hAnsi="Times New Roman"/>
              </w:rPr>
            </w:pPr>
            <w:r>
              <w:rPr>
                <w:rFonts w:ascii="Times New Roman" w:hAnsi="Times New Roman"/>
              </w:rPr>
              <w:t>согласно графику оборота поездов</w:t>
            </w:r>
          </w:p>
        </w:tc>
      </w:tr>
      <w:tr w:rsidR="00F13D30" w14:paraId="0F3122D7" w14:textId="77777777" w:rsidTr="00F53685">
        <w:tblPrEx>
          <w:jc w:val="left"/>
        </w:tblPrEx>
        <w:trPr>
          <w:gridBefore w:val="1"/>
          <w:wBefore w:w="320" w:type="dxa"/>
          <w:trHeight w:val="446"/>
        </w:trPr>
        <w:tc>
          <w:tcPr>
            <w:tcW w:w="562" w:type="dxa"/>
            <w:gridSpan w:val="3"/>
            <w:shd w:val="clear" w:color="auto" w:fill="auto"/>
            <w:vAlign w:val="center"/>
          </w:tcPr>
          <w:p w14:paraId="5A48B7E3" w14:textId="77777777" w:rsidR="00F13D30" w:rsidRDefault="00F13D30" w:rsidP="00B43C56">
            <w:pPr>
              <w:spacing w:after="0" w:line="240" w:lineRule="auto"/>
              <w:jc w:val="both"/>
              <w:rPr>
                <w:rFonts w:ascii="Times New Roman" w:hAnsi="Times New Roman"/>
              </w:rPr>
            </w:pPr>
            <w:r>
              <w:rPr>
                <w:rFonts w:ascii="Times New Roman" w:hAnsi="Times New Roman"/>
              </w:rPr>
              <w:t>2</w:t>
            </w:r>
          </w:p>
        </w:tc>
        <w:tc>
          <w:tcPr>
            <w:tcW w:w="6144" w:type="dxa"/>
            <w:gridSpan w:val="3"/>
            <w:shd w:val="clear" w:color="auto" w:fill="auto"/>
            <w:vAlign w:val="center"/>
          </w:tcPr>
          <w:p w14:paraId="32C36059" w14:textId="77777777" w:rsidR="00F13D30" w:rsidRDefault="00F13D30" w:rsidP="00B43C56">
            <w:pPr>
              <w:spacing w:after="0" w:line="240" w:lineRule="auto"/>
              <w:jc w:val="both"/>
              <w:rPr>
                <w:rFonts w:ascii="Times New Roman" w:hAnsi="Times New Roman"/>
              </w:rPr>
            </w:pPr>
            <w:r>
              <w:rPr>
                <w:rFonts w:ascii="Times New Roman" w:hAnsi="Times New Roman"/>
              </w:rPr>
              <w:t>мытье и дезинфекция унитазов, раковин и др. оборудования туалетных кабин</w:t>
            </w:r>
          </w:p>
        </w:tc>
        <w:tc>
          <w:tcPr>
            <w:tcW w:w="4065" w:type="dxa"/>
            <w:gridSpan w:val="5"/>
            <w:shd w:val="clear" w:color="000000" w:fill="FFFFFF"/>
          </w:tcPr>
          <w:p w14:paraId="0C540ADB" w14:textId="77777777" w:rsidR="00F13D30" w:rsidRDefault="00F13D30" w:rsidP="00B43C56">
            <w:pPr>
              <w:spacing w:after="0" w:line="240" w:lineRule="auto"/>
              <w:jc w:val="both"/>
              <w:rPr>
                <w:rFonts w:ascii="Times New Roman" w:hAnsi="Times New Roman"/>
              </w:rPr>
            </w:pPr>
            <w:r>
              <w:rPr>
                <w:rFonts w:ascii="Times New Roman" w:hAnsi="Times New Roman"/>
              </w:rPr>
              <w:t>согласно графику оборота поездов</w:t>
            </w:r>
          </w:p>
        </w:tc>
      </w:tr>
      <w:tr w:rsidR="00F13D30" w14:paraId="189D8F41" w14:textId="77777777" w:rsidTr="00F53685">
        <w:tblPrEx>
          <w:jc w:val="left"/>
        </w:tblPrEx>
        <w:trPr>
          <w:gridBefore w:val="1"/>
          <w:wBefore w:w="320" w:type="dxa"/>
          <w:trHeight w:val="446"/>
        </w:trPr>
        <w:tc>
          <w:tcPr>
            <w:tcW w:w="562" w:type="dxa"/>
            <w:gridSpan w:val="3"/>
            <w:shd w:val="clear" w:color="auto" w:fill="auto"/>
            <w:vAlign w:val="center"/>
          </w:tcPr>
          <w:p w14:paraId="6B125D2E" w14:textId="77777777" w:rsidR="00F13D30" w:rsidRDefault="00F13D30" w:rsidP="00B43C56">
            <w:pPr>
              <w:spacing w:after="0" w:line="240" w:lineRule="auto"/>
              <w:jc w:val="both"/>
              <w:rPr>
                <w:rFonts w:ascii="Times New Roman" w:hAnsi="Times New Roman"/>
              </w:rPr>
            </w:pPr>
            <w:r>
              <w:rPr>
                <w:rFonts w:ascii="Times New Roman" w:hAnsi="Times New Roman"/>
              </w:rPr>
              <w:t>3</w:t>
            </w:r>
          </w:p>
        </w:tc>
        <w:tc>
          <w:tcPr>
            <w:tcW w:w="6144" w:type="dxa"/>
            <w:gridSpan w:val="3"/>
            <w:shd w:val="clear" w:color="auto" w:fill="auto"/>
            <w:vAlign w:val="center"/>
          </w:tcPr>
          <w:p w14:paraId="3A8DAE10" w14:textId="77777777" w:rsidR="00F13D30" w:rsidRDefault="00F13D30" w:rsidP="00B43C56">
            <w:pPr>
              <w:spacing w:after="0" w:line="240" w:lineRule="auto"/>
              <w:jc w:val="both"/>
              <w:rPr>
                <w:rFonts w:ascii="Times New Roman" w:hAnsi="Times New Roman"/>
              </w:rPr>
            </w:pPr>
            <w:r>
              <w:rPr>
                <w:rFonts w:ascii="Times New Roman" w:hAnsi="Times New Roman"/>
              </w:rPr>
              <w:t>заправка диспенсеров жидким мылом, пополнение туалетной бумагой и салфетками в туалетных кабинах</w:t>
            </w:r>
          </w:p>
        </w:tc>
        <w:tc>
          <w:tcPr>
            <w:tcW w:w="4065" w:type="dxa"/>
            <w:gridSpan w:val="5"/>
            <w:shd w:val="clear" w:color="000000" w:fill="FFFFFF"/>
          </w:tcPr>
          <w:p w14:paraId="685B7B7E" w14:textId="77777777" w:rsidR="00F13D30" w:rsidRDefault="00F13D30" w:rsidP="00B43C56">
            <w:pPr>
              <w:spacing w:after="0" w:line="240" w:lineRule="auto"/>
              <w:jc w:val="both"/>
              <w:rPr>
                <w:rFonts w:ascii="Times New Roman" w:hAnsi="Times New Roman"/>
              </w:rPr>
            </w:pPr>
            <w:r>
              <w:rPr>
                <w:rFonts w:ascii="Times New Roman" w:hAnsi="Times New Roman"/>
              </w:rPr>
              <w:t>согласно графику оборота поездов</w:t>
            </w:r>
          </w:p>
        </w:tc>
      </w:tr>
      <w:tr w:rsidR="00F13D30" w14:paraId="121EA70F" w14:textId="77777777" w:rsidTr="00F53685">
        <w:tblPrEx>
          <w:jc w:val="left"/>
        </w:tblPrEx>
        <w:trPr>
          <w:gridBefore w:val="1"/>
          <w:wBefore w:w="320" w:type="dxa"/>
          <w:trHeight w:val="446"/>
        </w:trPr>
        <w:tc>
          <w:tcPr>
            <w:tcW w:w="562" w:type="dxa"/>
            <w:gridSpan w:val="3"/>
            <w:shd w:val="clear" w:color="auto" w:fill="auto"/>
            <w:vAlign w:val="center"/>
          </w:tcPr>
          <w:p w14:paraId="6F8D7B77" w14:textId="77777777" w:rsidR="00F13D30" w:rsidRDefault="00F13D30" w:rsidP="00B43C56">
            <w:pPr>
              <w:spacing w:after="0" w:line="240" w:lineRule="auto"/>
              <w:jc w:val="both"/>
              <w:rPr>
                <w:rFonts w:ascii="Times New Roman" w:hAnsi="Times New Roman"/>
              </w:rPr>
            </w:pPr>
            <w:r>
              <w:rPr>
                <w:rFonts w:ascii="Times New Roman" w:hAnsi="Times New Roman"/>
              </w:rPr>
              <w:t>4</w:t>
            </w:r>
          </w:p>
        </w:tc>
        <w:tc>
          <w:tcPr>
            <w:tcW w:w="6144" w:type="dxa"/>
            <w:gridSpan w:val="3"/>
            <w:shd w:val="clear" w:color="auto" w:fill="auto"/>
            <w:vAlign w:val="center"/>
          </w:tcPr>
          <w:p w14:paraId="21C66FAE" w14:textId="77777777" w:rsidR="00F13D30" w:rsidRDefault="00F13D30" w:rsidP="00B43C56">
            <w:pPr>
              <w:spacing w:after="0" w:line="240" w:lineRule="auto"/>
              <w:jc w:val="both"/>
              <w:rPr>
                <w:rFonts w:ascii="Times New Roman" w:hAnsi="Times New Roman"/>
              </w:rPr>
            </w:pPr>
            <w:r>
              <w:rPr>
                <w:rFonts w:ascii="Times New Roman" w:hAnsi="Times New Roman"/>
              </w:rPr>
              <w:t>очистка переходных площадок от снега, льда, грязи</w:t>
            </w:r>
          </w:p>
        </w:tc>
        <w:tc>
          <w:tcPr>
            <w:tcW w:w="4065" w:type="dxa"/>
            <w:gridSpan w:val="5"/>
            <w:shd w:val="clear" w:color="000000" w:fill="FFFFFF"/>
          </w:tcPr>
          <w:p w14:paraId="54B72BF8" w14:textId="77777777" w:rsidR="00F13D30" w:rsidRDefault="00F13D30" w:rsidP="00B43C56">
            <w:pPr>
              <w:spacing w:after="0" w:line="240" w:lineRule="auto"/>
              <w:jc w:val="both"/>
              <w:rPr>
                <w:rFonts w:ascii="Times New Roman" w:hAnsi="Times New Roman"/>
              </w:rPr>
            </w:pPr>
            <w:r>
              <w:rPr>
                <w:rFonts w:ascii="Times New Roman" w:hAnsi="Times New Roman"/>
              </w:rPr>
              <w:t>согласно графику оборота поездов</w:t>
            </w:r>
          </w:p>
        </w:tc>
      </w:tr>
      <w:tr w:rsidR="00F13D30" w14:paraId="68D3C21D" w14:textId="77777777" w:rsidTr="00F53685">
        <w:tblPrEx>
          <w:jc w:val="left"/>
        </w:tblPrEx>
        <w:trPr>
          <w:gridBefore w:val="1"/>
          <w:wBefore w:w="320" w:type="dxa"/>
          <w:trHeight w:val="446"/>
        </w:trPr>
        <w:tc>
          <w:tcPr>
            <w:tcW w:w="562" w:type="dxa"/>
            <w:gridSpan w:val="3"/>
            <w:shd w:val="clear" w:color="auto" w:fill="auto"/>
            <w:vAlign w:val="center"/>
          </w:tcPr>
          <w:p w14:paraId="3CFB9562" w14:textId="77777777" w:rsidR="00F13D30" w:rsidRDefault="00F13D30" w:rsidP="00B43C56">
            <w:pPr>
              <w:spacing w:after="0" w:line="240" w:lineRule="auto"/>
              <w:jc w:val="both"/>
              <w:rPr>
                <w:rFonts w:ascii="Times New Roman" w:hAnsi="Times New Roman"/>
              </w:rPr>
            </w:pPr>
            <w:r>
              <w:rPr>
                <w:rFonts w:ascii="Times New Roman" w:hAnsi="Times New Roman"/>
              </w:rPr>
              <w:t>5</w:t>
            </w:r>
          </w:p>
        </w:tc>
        <w:tc>
          <w:tcPr>
            <w:tcW w:w="6144" w:type="dxa"/>
            <w:gridSpan w:val="3"/>
            <w:shd w:val="clear" w:color="auto" w:fill="auto"/>
            <w:vAlign w:val="center"/>
          </w:tcPr>
          <w:p w14:paraId="1A9EAD84" w14:textId="77777777" w:rsidR="00F13D30" w:rsidRDefault="00F13D30" w:rsidP="00B43C56">
            <w:pPr>
              <w:spacing w:after="0" w:line="240" w:lineRule="auto"/>
              <w:jc w:val="both"/>
              <w:rPr>
                <w:rFonts w:ascii="Times New Roman" w:hAnsi="Times New Roman"/>
              </w:rPr>
            </w:pPr>
            <w:r>
              <w:rPr>
                <w:rFonts w:ascii="Times New Roman" w:hAnsi="Times New Roman"/>
              </w:rPr>
              <w:t>сбор и удаление мусора, в том числе из-за диванов и электропечей, а также из туалетных кабин и с подножек вагонов</w:t>
            </w:r>
          </w:p>
        </w:tc>
        <w:tc>
          <w:tcPr>
            <w:tcW w:w="4065" w:type="dxa"/>
            <w:gridSpan w:val="5"/>
            <w:shd w:val="clear" w:color="000000" w:fill="FFFFFF"/>
          </w:tcPr>
          <w:p w14:paraId="54735D6B" w14:textId="77777777" w:rsidR="00F13D30" w:rsidRDefault="00F13D30" w:rsidP="00B43C56">
            <w:pPr>
              <w:spacing w:after="0" w:line="240" w:lineRule="auto"/>
              <w:jc w:val="both"/>
              <w:rPr>
                <w:rFonts w:ascii="Times New Roman" w:hAnsi="Times New Roman"/>
              </w:rPr>
            </w:pPr>
            <w:r>
              <w:rPr>
                <w:rFonts w:ascii="Times New Roman" w:hAnsi="Times New Roman"/>
              </w:rPr>
              <w:t>согласно графику оборота поездов</w:t>
            </w:r>
          </w:p>
        </w:tc>
      </w:tr>
      <w:tr w:rsidR="00F13D30" w14:paraId="7ED5439C" w14:textId="77777777" w:rsidTr="00F53685">
        <w:tblPrEx>
          <w:jc w:val="left"/>
        </w:tblPrEx>
        <w:trPr>
          <w:gridBefore w:val="1"/>
          <w:wBefore w:w="320" w:type="dxa"/>
          <w:trHeight w:val="446"/>
        </w:trPr>
        <w:tc>
          <w:tcPr>
            <w:tcW w:w="562" w:type="dxa"/>
            <w:gridSpan w:val="3"/>
            <w:shd w:val="clear" w:color="auto" w:fill="auto"/>
            <w:vAlign w:val="center"/>
          </w:tcPr>
          <w:p w14:paraId="1ECAB01F" w14:textId="77777777" w:rsidR="00F13D30" w:rsidRDefault="00F13D30" w:rsidP="00B43C56">
            <w:pPr>
              <w:spacing w:after="0" w:line="240" w:lineRule="auto"/>
              <w:jc w:val="both"/>
              <w:rPr>
                <w:rFonts w:ascii="Times New Roman" w:hAnsi="Times New Roman"/>
              </w:rPr>
            </w:pPr>
            <w:r>
              <w:rPr>
                <w:rFonts w:ascii="Times New Roman" w:hAnsi="Times New Roman"/>
              </w:rPr>
              <w:t>6</w:t>
            </w:r>
          </w:p>
        </w:tc>
        <w:tc>
          <w:tcPr>
            <w:tcW w:w="6144" w:type="dxa"/>
            <w:gridSpan w:val="3"/>
            <w:shd w:val="clear" w:color="auto" w:fill="auto"/>
            <w:vAlign w:val="center"/>
          </w:tcPr>
          <w:p w14:paraId="60D36A14" w14:textId="77777777" w:rsidR="00F13D30" w:rsidRDefault="00F13D30" w:rsidP="00B43C56">
            <w:pPr>
              <w:spacing w:after="0" w:line="240" w:lineRule="auto"/>
              <w:jc w:val="both"/>
              <w:rPr>
                <w:rFonts w:ascii="Times New Roman" w:hAnsi="Times New Roman"/>
              </w:rPr>
            </w:pPr>
            <w:r>
              <w:rPr>
                <w:rFonts w:ascii="Times New Roman" w:hAnsi="Times New Roman"/>
              </w:rPr>
              <w:t>удаление из тамбуров снега, льда и грязи, очистка от снега и грязи карманов пневматических дверей</w:t>
            </w:r>
          </w:p>
        </w:tc>
        <w:tc>
          <w:tcPr>
            <w:tcW w:w="4065" w:type="dxa"/>
            <w:gridSpan w:val="5"/>
            <w:shd w:val="clear" w:color="000000" w:fill="FFFFFF"/>
          </w:tcPr>
          <w:p w14:paraId="299972C9" w14:textId="77777777" w:rsidR="00F13D30" w:rsidRDefault="00F13D30" w:rsidP="00B43C56">
            <w:pPr>
              <w:spacing w:after="0" w:line="240" w:lineRule="auto"/>
              <w:jc w:val="both"/>
              <w:rPr>
                <w:rFonts w:ascii="Times New Roman" w:hAnsi="Times New Roman"/>
              </w:rPr>
            </w:pPr>
            <w:r>
              <w:rPr>
                <w:rFonts w:ascii="Times New Roman" w:hAnsi="Times New Roman"/>
              </w:rPr>
              <w:t>согласно графику оборота поездов</w:t>
            </w:r>
          </w:p>
        </w:tc>
      </w:tr>
      <w:tr w:rsidR="00F13D30" w14:paraId="13182154" w14:textId="77777777" w:rsidTr="00F53685">
        <w:tblPrEx>
          <w:jc w:val="left"/>
        </w:tblPrEx>
        <w:trPr>
          <w:gridBefore w:val="1"/>
          <w:wBefore w:w="320" w:type="dxa"/>
          <w:trHeight w:val="303"/>
        </w:trPr>
        <w:tc>
          <w:tcPr>
            <w:tcW w:w="562" w:type="dxa"/>
            <w:gridSpan w:val="3"/>
            <w:shd w:val="clear" w:color="auto" w:fill="auto"/>
            <w:vAlign w:val="center"/>
          </w:tcPr>
          <w:p w14:paraId="568FB986" w14:textId="77777777" w:rsidR="00F13D30" w:rsidRDefault="00F13D30" w:rsidP="00B43C56">
            <w:pPr>
              <w:spacing w:after="0" w:line="240" w:lineRule="auto"/>
              <w:jc w:val="both"/>
              <w:rPr>
                <w:rFonts w:ascii="Times New Roman" w:hAnsi="Times New Roman"/>
              </w:rPr>
            </w:pPr>
            <w:r>
              <w:rPr>
                <w:rFonts w:ascii="Times New Roman" w:hAnsi="Times New Roman"/>
              </w:rPr>
              <w:t>7</w:t>
            </w:r>
          </w:p>
        </w:tc>
        <w:tc>
          <w:tcPr>
            <w:tcW w:w="6144" w:type="dxa"/>
            <w:gridSpan w:val="3"/>
            <w:shd w:val="clear" w:color="auto" w:fill="auto"/>
            <w:vAlign w:val="center"/>
          </w:tcPr>
          <w:p w14:paraId="62CD1B46" w14:textId="77777777" w:rsidR="00F13D30" w:rsidRDefault="00F13D30" w:rsidP="00B43C56">
            <w:pPr>
              <w:spacing w:after="0" w:line="240" w:lineRule="auto"/>
              <w:jc w:val="both"/>
              <w:rPr>
                <w:rFonts w:ascii="Times New Roman" w:hAnsi="Times New Roman"/>
              </w:rPr>
            </w:pPr>
            <w:r>
              <w:rPr>
                <w:rFonts w:ascii="Times New Roman" w:hAnsi="Times New Roman"/>
              </w:rPr>
              <w:t>подметание переходных площадок</w:t>
            </w:r>
          </w:p>
        </w:tc>
        <w:tc>
          <w:tcPr>
            <w:tcW w:w="4065" w:type="dxa"/>
            <w:gridSpan w:val="5"/>
            <w:shd w:val="clear" w:color="000000" w:fill="FFFFFF"/>
          </w:tcPr>
          <w:p w14:paraId="719C4536" w14:textId="77777777" w:rsidR="00F13D30" w:rsidRDefault="00F13D30" w:rsidP="00B43C56">
            <w:pPr>
              <w:spacing w:after="0" w:line="240" w:lineRule="auto"/>
              <w:jc w:val="both"/>
              <w:rPr>
                <w:rFonts w:ascii="Times New Roman" w:hAnsi="Times New Roman"/>
              </w:rPr>
            </w:pPr>
            <w:r>
              <w:rPr>
                <w:rFonts w:ascii="Times New Roman" w:hAnsi="Times New Roman"/>
              </w:rPr>
              <w:t>согласно графику оборота поездов</w:t>
            </w:r>
          </w:p>
        </w:tc>
      </w:tr>
      <w:tr w:rsidR="00F13D30" w14:paraId="0F324F73" w14:textId="77777777" w:rsidTr="00F53685">
        <w:tblPrEx>
          <w:jc w:val="left"/>
        </w:tblPrEx>
        <w:trPr>
          <w:gridBefore w:val="1"/>
          <w:wBefore w:w="320" w:type="dxa"/>
          <w:trHeight w:val="446"/>
        </w:trPr>
        <w:tc>
          <w:tcPr>
            <w:tcW w:w="562" w:type="dxa"/>
            <w:gridSpan w:val="3"/>
            <w:shd w:val="clear" w:color="auto" w:fill="auto"/>
            <w:vAlign w:val="center"/>
          </w:tcPr>
          <w:p w14:paraId="1FC35EF9" w14:textId="77777777" w:rsidR="00F13D30" w:rsidRDefault="00F13D30" w:rsidP="00B43C56">
            <w:pPr>
              <w:spacing w:after="0" w:line="240" w:lineRule="auto"/>
              <w:jc w:val="both"/>
              <w:rPr>
                <w:rFonts w:ascii="Times New Roman" w:hAnsi="Times New Roman"/>
              </w:rPr>
            </w:pPr>
            <w:r>
              <w:rPr>
                <w:rFonts w:ascii="Times New Roman" w:hAnsi="Times New Roman"/>
              </w:rPr>
              <w:t>8</w:t>
            </w:r>
          </w:p>
        </w:tc>
        <w:tc>
          <w:tcPr>
            <w:tcW w:w="6144" w:type="dxa"/>
            <w:gridSpan w:val="3"/>
            <w:shd w:val="clear" w:color="auto" w:fill="auto"/>
            <w:vAlign w:val="center"/>
          </w:tcPr>
          <w:p w14:paraId="251F2690" w14:textId="77777777" w:rsidR="00F13D30" w:rsidRDefault="00F13D30" w:rsidP="00B43C56">
            <w:pPr>
              <w:spacing w:after="0" w:line="240" w:lineRule="auto"/>
              <w:jc w:val="both"/>
              <w:rPr>
                <w:rFonts w:ascii="Times New Roman" w:hAnsi="Times New Roman"/>
              </w:rPr>
            </w:pPr>
            <w:r>
              <w:rPr>
                <w:rFonts w:ascii="Times New Roman" w:hAnsi="Times New Roman"/>
              </w:rPr>
              <w:t>подметание полов салонов вагонов, туалетных кабин и тамбуров</w:t>
            </w:r>
          </w:p>
        </w:tc>
        <w:tc>
          <w:tcPr>
            <w:tcW w:w="4065" w:type="dxa"/>
            <w:gridSpan w:val="5"/>
            <w:shd w:val="clear" w:color="000000" w:fill="FFFFFF"/>
          </w:tcPr>
          <w:p w14:paraId="37172D51" w14:textId="77777777" w:rsidR="00F13D30" w:rsidRDefault="00F13D30" w:rsidP="00B43C56">
            <w:pPr>
              <w:spacing w:after="0" w:line="240" w:lineRule="auto"/>
              <w:jc w:val="both"/>
              <w:rPr>
                <w:rFonts w:ascii="Times New Roman" w:hAnsi="Times New Roman"/>
              </w:rPr>
            </w:pPr>
            <w:r>
              <w:rPr>
                <w:rFonts w:ascii="Times New Roman" w:hAnsi="Times New Roman"/>
              </w:rPr>
              <w:t>согласно графику оборота поездов</w:t>
            </w:r>
          </w:p>
        </w:tc>
      </w:tr>
      <w:tr w:rsidR="00F13D30" w14:paraId="387589B6" w14:textId="77777777" w:rsidTr="00F53685">
        <w:tblPrEx>
          <w:jc w:val="left"/>
        </w:tblPrEx>
        <w:trPr>
          <w:gridBefore w:val="1"/>
          <w:wBefore w:w="320" w:type="dxa"/>
          <w:trHeight w:val="446"/>
        </w:trPr>
        <w:tc>
          <w:tcPr>
            <w:tcW w:w="562" w:type="dxa"/>
            <w:gridSpan w:val="3"/>
            <w:shd w:val="clear" w:color="auto" w:fill="auto"/>
            <w:vAlign w:val="center"/>
          </w:tcPr>
          <w:p w14:paraId="181EAC25" w14:textId="77777777" w:rsidR="00F13D30" w:rsidRDefault="00F13D30" w:rsidP="00B43C56">
            <w:pPr>
              <w:spacing w:after="0" w:line="240" w:lineRule="auto"/>
              <w:jc w:val="both"/>
              <w:rPr>
                <w:rFonts w:ascii="Times New Roman" w:hAnsi="Times New Roman"/>
              </w:rPr>
            </w:pPr>
            <w:r>
              <w:rPr>
                <w:rFonts w:ascii="Times New Roman" w:hAnsi="Times New Roman"/>
              </w:rPr>
              <w:t>9</w:t>
            </w:r>
          </w:p>
        </w:tc>
        <w:tc>
          <w:tcPr>
            <w:tcW w:w="6144" w:type="dxa"/>
            <w:gridSpan w:val="3"/>
            <w:shd w:val="clear" w:color="auto" w:fill="auto"/>
            <w:vAlign w:val="center"/>
          </w:tcPr>
          <w:p w14:paraId="6BBED836" w14:textId="77777777" w:rsidR="00F13D30" w:rsidRDefault="00F13D30" w:rsidP="00B43C56">
            <w:pPr>
              <w:spacing w:after="0" w:line="240" w:lineRule="auto"/>
              <w:jc w:val="both"/>
              <w:rPr>
                <w:rFonts w:ascii="Times New Roman" w:hAnsi="Times New Roman"/>
              </w:rPr>
            </w:pPr>
            <w:r>
              <w:rPr>
                <w:rFonts w:ascii="Times New Roman" w:hAnsi="Times New Roman"/>
              </w:rPr>
              <w:t>протирка ручек и стекол переходных дверей салона (с двух сторон) влажной салфеткой</w:t>
            </w:r>
          </w:p>
        </w:tc>
        <w:tc>
          <w:tcPr>
            <w:tcW w:w="4065" w:type="dxa"/>
            <w:gridSpan w:val="5"/>
            <w:shd w:val="clear" w:color="000000" w:fill="FFFFFF"/>
          </w:tcPr>
          <w:p w14:paraId="1379887B" w14:textId="77777777" w:rsidR="00F13D30" w:rsidRDefault="00F13D30" w:rsidP="00B43C56">
            <w:pPr>
              <w:spacing w:after="0" w:line="240" w:lineRule="auto"/>
              <w:jc w:val="both"/>
              <w:rPr>
                <w:rFonts w:ascii="Times New Roman" w:hAnsi="Times New Roman"/>
              </w:rPr>
            </w:pPr>
            <w:r>
              <w:rPr>
                <w:rFonts w:ascii="Times New Roman" w:hAnsi="Times New Roman"/>
              </w:rPr>
              <w:t>согласно графику оборота поездов</w:t>
            </w:r>
          </w:p>
        </w:tc>
      </w:tr>
      <w:tr w:rsidR="00F13D30" w14:paraId="0CBB8CF6" w14:textId="77777777" w:rsidTr="00F53685">
        <w:tblPrEx>
          <w:jc w:val="left"/>
        </w:tblPrEx>
        <w:trPr>
          <w:gridBefore w:val="1"/>
          <w:wBefore w:w="320" w:type="dxa"/>
          <w:trHeight w:val="446"/>
        </w:trPr>
        <w:tc>
          <w:tcPr>
            <w:tcW w:w="562" w:type="dxa"/>
            <w:gridSpan w:val="3"/>
            <w:shd w:val="clear" w:color="auto" w:fill="auto"/>
            <w:vAlign w:val="center"/>
          </w:tcPr>
          <w:p w14:paraId="1030D958" w14:textId="77777777" w:rsidR="00F13D30" w:rsidRDefault="00F13D30" w:rsidP="00B43C56">
            <w:pPr>
              <w:spacing w:after="0" w:line="240" w:lineRule="auto"/>
              <w:jc w:val="both"/>
              <w:rPr>
                <w:rFonts w:ascii="Times New Roman" w:hAnsi="Times New Roman"/>
              </w:rPr>
            </w:pPr>
            <w:r>
              <w:rPr>
                <w:rFonts w:ascii="Times New Roman" w:hAnsi="Times New Roman"/>
              </w:rPr>
              <w:t>10</w:t>
            </w:r>
          </w:p>
        </w:tc>
        <w:tc>
          <w:tcPr>
            <w:tcW w:w="6144" w:type="dxa"/>
            <w:gridSpan w:val="3"/>
            <w:shd w:val="clear" w:color="auto" w:fill="auto"/>
            <w:vAlign w:val="center"/>
          </w:tcPr>
          <w:p w14:paraId="3D0ED0B9" w14:textId="77777777" w:rsidR="00F13D30" w:rsidRDefault="00F13D30" w:rsidP="00B43C56">
            <w:pPr>
              <w:spacing w:after="0" w:line="240" w:lineRule="auto"/>
              <w:jc w:val="both"/>
              <w:rPr>
                <w:rFonts w:ascii="Times New Roman" w:hAnsi="Times New Roman"/>
              </w:rPr>
            </w:pPr>
            <w:r>
              <w:rPr>
                <w:rFonts w:ascii="Times New Roman" w:hAnsi="Times New Roman"/>
              </w:rPr>
              <w:t>мытье и протирка пола салона и тамбура вагона</w:t>
            </w:r>
          </w:p>
        </w:tc>
        <w:tc>
          <w:tcPr>
            <w:tcW w:w="4065" w:type="dxa"/>
            <w:gridSpan w:val="5"/>
            <w:shd w:val="clear" w:color="000000" w:fill="FFFFFF"/>
          </w:tcPr>
          <w:p w14:paraId="7C6A152E" w14:textId="77777777" w:rsidR="00F13D30" w:rsidRDefault="00F13D30" w:rsidP="00B43C56">
            <w:pPr>
              <w:spacing w:after="0" w:line="240" w:lineRule="auto"/>
              <w:jc w:val="both"/>
              <w:rPr>
                <w:rFonts w:ascii="Times New Roman" w:hAnsi="Times New Roman"/>
              </w:rPr>
            </w:pPr>
            <w:r>
              <w:rPr>
                <w:rFonts w:ascii="Times New Roman" w:hAnsi="Times New Roman"/>
              </w:rPr>
              <w:t>согласно графику оборота поездов</w:t>
            </w:r>
          </w:p>
        </w:tc>
      </w:tr>
      <w:tr w:rsidR="00F13D30" w14:paraId="0CE92DA1" w14:textId="77777777" w:rsidTr="00F53685">
        <w:tblPrEx>
          <w:jc w:val="left"/>
        </w:tblPrEx>
        <w:trPr>
          <w:gridBefore w:val="1"/>
          <w:wBefore w:w="320" w:type="dxa"/>
          <w:trHeight w:val="446"/>
        </w:trPr>
        <w:tc>
          <w:tcPr>
            <w:tcW w:w="562" w:type="dxa"/>
            <w:gridSpan w:val="3"/>
            <w:shd w:val="clear" w:color="auto" w:fill="auto"/>
            <w:vAlign w:val="center"/>
          </w:tcPr>
          <w:p w14:paraId="121B679A" w14:textId="77777777" w:rsidR="00F13D30" w:rsidRDefault="00F13D30" w:rsidP="00B43C56">
            <w:pPr>
              <w:spacing w:after="0" w:line="240" w:lineRule="auto"/>
              <w:jc w:val="both"/>
              <w:rPr>
                <w:rFonts w:ascii="Times New Roman" w:hAnsi="Times New Roman"/>
              </w:rPr>
            </w:pPr>
            <w:r>
              <w:rPr>
                <w:rFonts w:ascii="Times New Roman" w:hAnsi="Times New Roman"/>
              </w:rPr>
              <w:t>11</w:t>
            </w:r>
          </w:p>
        </w:tc>
        <w:tc>
          <w:tcPr>
            <w:tcW w:w="6144" w:type="dxa"/>
            <w:gridSpan w:val="3"/>
            <w:shd w:val="clear" w:color="auto" w:fill="auto"/>
            <w:vAlign w:val="center"/>
          </w:tcPr>
          <w:p w14:paraId="40623532" w14:textId="77777777" w:rsidR="00F13D30" w:rsidRDefault="00F13D30" w:rsidP="00B43C56">
            <w:pPr>
              <w:spacing w:after="0" w:line="240" w:lineRule="auto"/>
              <w:jc w:val="both"/>
              <w:rPr>
                <w:rFonts w:ascii="Times New Roman" w:hAnsi="Times New Roman"/>
              </w:rPr>
            </w:pPr>
            <w:r>
              <w:rPr>
                <w:rFonts w:ascii="Times New Roman" w:hAnsi="Times New Roman"/>
              </w:rPr>
              <w:t>протирка стен и дверей тамбуров влажной салфеткой</w:t>
            </w:r>
          </w:p>
        </w:tc>
        <w:tc>
          <w:tcPr>
            <w:tcW w:w="4065" w:type="dxa"/>
            <w:gridSpan w:val="5"/>
            <w:shd w:val="clear" w:color="000000" w:fill="FFFFFF"/>
          </w:tcPr>
          <w:p w14:paraId="129F8620" w14:textId="77777777" w:rsidR="00F13D30" w:rsidRDefault="00F13D30" w:rsidP="00B43C56">
            <w:pPr>
              <w:spacing w:after="0" w:line="240" w:lineRule="auto"/>
              <w:jc w:val="both"/>
              <w:rPr>
                <w:rFonts w:ascii="Times New Roman" w:hAnsi="Times New Roman"/>
              </w:rPr>
            </w:pPr>
            <w:r>
              <w:rPr>
                <w:rFonts w:ascii="Times New Roman" w:hAnsi="Times New Roman"/>
              </w:rPr>
              <w:t>согласно графику оборота поездов</w:t>
            </w:r>
          </w:p>
        </w:tc>
      </w:tr>
      <w:tr w:rsidR="00F13D30" w14:paraId="4A7D7A82" w14:textId="77777777" w:rsidTr="00F53685">
        <w:tblPrEx>
          <w:jc w:val="left"/>
        </w:tblPrEx>
        <w:trPr>
          <w:gridBefore w:val="1"/>
          <w:wBefore w:w="320" w:type="dxa"/>
          <w:trHeight w:val="446"/>
        </w:trPr>
        <w:tc>
          <w:tcPr>
            <w:tcW w:w="562" w:type="dxa"/>
            <w:gridSpan w:val="3"/>
            <w:shd w:val="clear" w:color="auto" w:fill="auto"/>
            <w:vAlign w:val="center"/>
          </w:tcPr>
          <w:p w14:paraId="68882F36" w14:textId="77777777" w:rsidR="00F13D30" w:rsidRDefault="00F13D30" w:rsidP="00B43C56">
            <w:pPr>
              <w:spacing w:after="0" w:line="240" w:lineRule="auto"/>
              <w:jc w:val="both"/>
              <w:rPr>
                <w:rFonts w:ascii="Times New Roman" w:hAnsi="Times New Roman"/>
              </w:rPr>
            </w:pPr>
            <w:r>
              <w:rPr>
                <w:rFonts w:ascii="Times New Roman" w:hAnsi="Times New Roman"/>
              </w:rPr>
              <w:t>12</w:t>
            </w:r>
          </w:p>
        </w:tc>
        <w:tc>
          <w:tcPr>
            <w:tcW w:w="6144" w:type="dxa"/>
            <w:gridSpan w:val="3"/>
            <w:shd w:val="clear" w:color="auto" w:fill="auto"/>
            <w:vAlign w:val="center"/>
          </w:tcPr>
          <w:p w14:paraId="4B880D86" w14:textId="77777777" w:rsidR="00F13D30" w:rsidRDefault="00F13D30" w:rsidP="00B43C56">
            <w:pPr>
              <w:spacing w:after="0" w:line="240" w:lineRule="auto"/>
              <w:jc w:val="both"/>
              <w:rPr>
                <w:rFonts w:ascii="Times New Roman" w:hAnsi="Times New Roman"/>
              </w:rPr>
            </w:pPr>
            <w:r>
              <w:rPr>
                <w:rFonts w:ascii="Times New Roman" w:hAnsi="Times New Roman"/>
              </w:rPr>
              <w:t>протирка диванов влажной салфеткой, смоченной в дезинфицирующем растворе</w:t>
            </w:r>
          </w:p>
        </w:tc>
        <w:tc>
          <w:tcPr>
            <w:tcW w:w="4065" w:type="dxa"/>
            <w:gridSpan w:val="5"/>
            <w:shd w:val="clear" w:color="000000" w:fill="FFFFFF"/>
          </w:tcPr>
          <w:p w14:paraId="3D7B9E87" w14:textId="77777777" w:rsidR="00F13D30" w:rsidRDefault="00F13D30" w:rsidP="00B43C56">
            <w:pPr>
              <w:spacing w:after="0" w:line="240" w:lineRule="auto"/>
              <w:jc w:val="both"/>
              <w:rPr>
                <w:rFonts w:ascii="Times New Roman" w:hAnsi="Times New Roman"/>
              </w:rPr>
            </w:pPr>
            <w:r>
              <w:rPr>
                <w:rFonts w:ascii="Times New Roman" w:hAnsi="Times New Roman"/>
              </w:rPr>
              <w:t>согласно графику оборота поездов</w:t>
            </w:r>
          </w:p>
        </w:tc>
      </w:tr>
      <w:tr w:rsidR="00F13D30" w14:paraId="49525A5C" w14:textId="77777777" w:rsidTr="00F53685">
        <w:tblPrEx>
          <w:jc w:val="left"/>
        </w:tblPrEx>
        <w:trPr>
          <w:gridBefore w:val="1"/>
          <w:wBefore w:w="320" w:type="dxa"/>
          <w:trHeight w:val="446"/>
        </w:trPr>
        <w:tc>
          <w:tcPr>
            <w:tcW w:w="562" w:type="dxa"/>
            <w:gridSpan w:val="3"/>
            <w:shd w:val="clear" w:color="auto" w:fill="auto"/>
            <w:vAlign w:val="center"/>
          </w:tcPr>
          <w:p w14:paraId="4AD1A26B" w14:textId="77777777" w:rsidR="00F13D30" w:rsidRDefault="00F13D30" w:rsidP="00B43C56">
            <w:pPr>
              <w:spacing w:after="0" w:line="240" w:lineRule="auto"/>
              <w:jc w:val="both"/>
              <w:rPr>
                <w:rFonts w:ascii="Times New Roman" w:hAnsi="Times New Roman"/>
              </w:rPr>
            </w:pPr>
            <w:r>
              <w:rPr>
                <w:rFonts w:ascii="Times New Roman" w:hAnsi="Times New Roman"/>
              </w:rPr>
              <w:t>13</w:t>
            </w:r>
          </w:p>
        </w:tc>
        <w:tc>
          <w:tcPr>
            <w:tcW w:w="6144" w:type="dxa"/>
            <w:gridSpan w:val="3"/>
            <w:shd w:val="clear" w:color="auto" w:fill="auto"/>
            <w:vAlign w:val="center"/>
          </w:tcPr>
          <w:p w14:paraId="6750D0DD" w14:textId="77777777" w:rsidR="00F13D30" w:rsidRDefault="00F13D30" w:rsidP="00B43C56">
            <w:pPr>
              <w:spacing w:after="0" w:line="240" w:lineRule="auto"/>
              <w:jc w:val="both"/>
              <w:rPr>
                <w:rFonts w:ascii="Times New Roman" w:hAnsi="Times New Roman"/>
              </w:rPr>
            </w:pPr>
            <w:r>
              <w:rPr>
                <w:rFonts w:ascii="Times New Roman" w:hAnsi="Times New Roman"/>
              </w:rPr>
              <w:t>протирка подоконников и нижней части окон влажной салфеткой</w:t>
            </w:r>
          </w:p>
        </w:tc>
        <w:tc>
          <w:tcPr>
            <w:tcW w:w="4065" w:type="dxa"/>
            <w:gridSpan w:val="5"/>
            <w:shd w:val="clear" w:color="000000" w:fill="FFFFFF"/>
          </w:tcPr>
          <w:p w14:paraId="2269A101" w14:textId="77777777" w:rsidR="00F13D30" w:rsidRDefault="00F13D30" w:rsidP="00B43C56">
            <w:pPr>
              <w:spacing w:after="0" w:line="240" w:lineRule="auto"/>
              <w:jc w:val="both"/>
              <w:rPr>
                <w:rFonts w:ascii="Times New Roman" w:hAnsi="Times New Roman"/>
              </w:rPr>
            </w:pPr>
            <w:r>
              <w:rPr>
                <w:rFonts w:ascii="Times New Roman" w:hAnsi="Times New Roman"/>
              </w:rPr>
              <w:t>согласно графику оборота поездов</w:t>
            </w:r>
          </w:p>
        </w:tc>
      </w:tr>
      <w:tr w:rsidR="00F13D30" w14:paraId="43653FA5" w14:textId="77777777" w:rsidTr="00F53685">
        <w:tblPrEx>
          <w:jc w:val="left"/>
        </w:tblPrEx>
        <w:trPr>
          <w:gridBefore w:val="1"/>
          <w:wBefore w:w="320" w:type="dxa"/>
          <w:trHeight w:val="446"/>
        </w:trPr>
        <w:tc>
          <w:tcPr>
            <w:tcW w:w="562" w:type="dxa"/>
            <w:gridSpan w:val="3"/>
            <w:shd w:val="clear" w:color="auto" w:fill="auto"/>
            <w:vAlign w:val="center"/>
          </w:tcPr>
          <w:p w14:paraId="776161B2" w14:textId="77777777" w:rsidR="00F13D30" w:rsidRDefault="00F13D30" w:rsidP="00B43C56">
            <w:pPr>
              <w:spacing w:after="0" w:line="240" w:lineRule="auto"/>
              <w:jc w:val="both"/>
              <w:rPr>
                <w:rFonts w:ascii="Times New Roman" w:hAnsi="Times New Roman"/>
              </w:rPr>
            </w:pPr>
            <w:r>
              <w:rPr>
                <w:rFonts w:ascii="Times New Roman" w:hAnsi="Times New Roman"/>
              </w:rPr>
              <w:t>14</w:t>
            </w:r>
          </w:p>
        </w:tc>
        <w:tc>
          <w:tcPr>
            <w:tcW w:w="6144" w:type="dxa"/>
            <w:gridSpan w:val="3"/>
            <w:shd w:val="clear" w:color="auto" w:fill="auto"/>
            <w:vAlign w:val="center"/>
          </w:tcPr>
          <w:p w14:paraId="6DEDE78B" w14:textId="77777777" w:rsidR="00F13D30" w:rsidRDefault="00F13D30" w:rsidP="00B43C56">
            <w:pPr>
              <w:spacing w:after="0" w:line="240" w:lineRule="auto"/>
              <w:jc w:val="both"/>
              <w:rPr>
                <w:rFonts w:ascii="Times New Roman" w:hAnsi="Times New Roman"/>
              </w:rPr>
            </w:pPr>
            <w:r>
              <w:rPr>
                <w:rFonts w:ascii="Times New Roman" w:hAnsi="Times New Roman"/>
              </w:rPr>
              <w:t>протирка стекол окон вагона автоматических входных дверей (внутри), дверей салона (с двух сторон) влажной салфеткой</w:t>
            </w:r>
          </w:p>
        </w:tc>
        <w:tc>
          <w:tcPr>
            <w:tcW w:w="4065" w:type="dxa"/>
            <w:gridSpan w:val="5"/>
            <w:shd w:val="clear" w:color="000000" w:fill="FFFFFF"/>
          </w:tcPr>
          <w:p w14:paraId="5AD89F54" w14:textId="77777777" w:rsidR="00F13D30" w:rsidRDefault="00F13D30" w:rsidP="00B43C56">
            <w:pPr>
              <w:spacing w:after="0" w:line="240" w:lineRule="auto"/>
              <w:jc w:val="both"/>
              <w:rPr>
                <w:rFonts w:ascii="Times New Roman" w:hAnsi="Times New Roman"/>
              </w:rPr>
            </w:pPr>
            <w:r>
              <w:rPr>
                <w:rFonts w:ascii="Times New Roman" w:hAnsi="Times New Roman"/>
              </w:rPr>
              <w:t>согласно графику оборота поездов</w:t>
            </w:r>
          </w:p>
        </w:tc>
      </w:tr>
      <w:tr w:rsidR="00F13D30" w14:paraId="3D86D182" w14:textId="77777777" w:rsidTr="00F53685">
        <w:tblPrEx>
          <w:jc w:val="left"/>
        </w:tblPrEx>
        <w:trPr>
          <w:gridBefore w:val="1"/>
          <w:wBefore w:w="320" w:type="dxa"/>
          <w:trHeight w:val="446"/>
        </w:trPr>
        <w:tc>
          <w:tcPr>
            <w:tcW w:w="562" w:type="dxa"/>
            <w:gridSpan w:val="3"/>
            <w:shd w:val="clear" w:color="auto" w:fill="auto"/>
            <w:vAlign w:val="center"/>
          </w:tcPr>
          <w:p w14:paraId="1E476686" w14:textId="77777777" w:rsidR="00F13D30" w:rsidRDefault="00F13D30" w:rsidP="00B43C56">
            <w:pPr>
              <w:spacing w:after="0" w:line="240" w:lineRule="auto"/>
              <w:jc w:val="both"/>
              <w:rPr>
                <w:rFonts w:ascii="Times New Roman" w:hAnsi="Times New Roman"/>
              </w:rPr>
            </w:pPr>
            <w:r>
              <w:rPr>
                <w:rFonts w:ascii="Times New Roman" w:hAnsi="Times New Roman"/>
              </w:rPr>
              <w:t>15</w:t>
            </w:r>
          </w:p>
        </w:tc>
        <w:tc>
          <w:tcPr>
            <w:tcW w:w="6144" w:type="dxa"/>
            <w:gridSpan w:val="3"/>
            <w:shd w:val="clear" w:color="auto" w:fill="auto"/>
            <w:vAlign w:val="center"/>
          </w:tcPr>
          <w:p w14:paraId="3434E465" w14:textId="77777777" w:rsidR="00F13D30" w:rsidRDefault="00F13D30" w:rsidP="00B43C56">
            <w:pPr>
              <w:spacing w:after="0" w:line="240" w:lineRule="auto"/>
              <w:jc w:val="both"/>
              <w:rPr>
                <w:rFonts w:ascii="Times New Roman" w:hAnsi="Times New Roman"/>
              </w:rPr>
            </w:pPr>
            <w:r>
              <w:rPr>
                <w:rFonts w:ascii="Times New Roman" w:hAnsi="Times New Roman"/>
              </w:rPr>
              <w:t>протирка полок багажных, верха коробок оконных рам</w:t>
            </w:r>
          </w:p>
        </w:tc>
        <w:tc>
          <w:tcPr>
            <w:tcW w:w="4065" w:type="dxa"/>
            <w:gridSpan w:val="5"/>
            <w:shd w:val="clear" w:color="000000" w:fill="FFFFFF"/>
          </w:tcPr>
          <w:p w14:paraId="6C2AB5A1" w14:textId="77777777" w:rsidR="00F13D30" w:rsidRDefault="00F13D30" w:rsidP="00B43C56">
            <w:pPr>
              <w:spacing w:after="0" w:line="240" w:lineRule="auto"/>
              <w:jc w:val="both"/>
              <w:rPr>
                <w:rFonts w:ascii="Times New Roman" w:hAnsi="Times New Roman"/>
              </w:rPr>
            </w:pPr>
            <w:r>
              <w:rPr>
                <w:rFonts w:ascii="Times New Roman" w:hAnsi="Times New Roman"/>
              </w:rPr>
              <w:t>согласно графику оборота поездов</w:t>
            </w:r>
          </w:p>
        </w:tc>
      </w:tr>
      <w:tr w:rsidR="00F13D30" w14:paraId="052C193B" w14:textId="77777777" w:rsidTr="00F53685">
        <w:tblPrEx>
          <w:jc w:val="left"/>
        </w:tblPrEx>
        <w:trPr>
          <w:gridBefore w:val="1"/>
          <w:wBefore w:w="320" w:type="dxa"/>
          <w:trHeight w:val="446"/>
        </w:trPr>
        <w:tc>
          <w:tcPr>
            <w:tcW w:w="562" w:type="dxa"/>
            <w:gridSpan w:val="3"/>
            <w:shd w:val="clear" w:color="auto" w:fill="auto"/>
            <w:vAlign w:val="center"/>
          </w:tcPr>
          <w:p w14:paraId="782030FB" w14:textId="77777777" w:rsidR="00F13D30" w:rsidRDefault="00F13D30" w:rsidP="00B43C56">
            <w:pPr>
              <w:spacing w:after="0" w:line="240" w:lineRule="auto"/>
              <w:jc w:val="both"/>
              <w:rPr>
                <w:rFonts w:ascii="Times New Roman" w:hAnsi="Times New Roman"/>
              </w:rPr>
            </w:pPr>
            <w:r>
              <w:rPr>
                <w:rFonts w:ascii="Times New Roman" w:hAnsi="Times New Roman"/>
              </w:rPr>
              <w:t>16</w:t>
            </w:r>
          </w:p>
        </w:tc>
        <w:tc>
          <w:tcPr>
            <w:tcW w:w="6144" w:type="dxa"/>
            <w:gridSpan w:val="3"/>
            <w:shd w:val="clear" w:color="auto" w:fill="auto"/>
            <w:vAlign w:val="center"/>
          </w:tcPr>
          <w:p w14:paraId="0603F556" w14:textId="77777777" w:rsidR="00F13D30" w:rsidRDefault="00F13D30" w:rsidP="00B43C56">
            <w:pPr>
              <w:spacing w:after="0" w:line="240" w:lineRule="auto"/>
              <w:jc w:val="both"/>
              <w:rPr>
                <w:rFonts w:ascii="Times New Roman" w:hAnsi="Times New Roman"/>
              </w:rPr>
            </w:pPr>
            <w:r w:rsidRPr="00520661">
              <w:rPr>
                <w:rFonts w:ascii="Times New Roman" w:hAnsi="Times New Roman"/>
              </w:rPr>
              <w:t>вынос собранного мусора к месту утилизации и его утилизация</w:t>
            </w:r>
          </w:p>
          <w:p w14:paraId="60E7AA4C" w14:textId="77777777" w:rsidR="00F13D30" w:rsidRDefault="00F13D30" w:rsidP="00B43C56">
            <w:pPr>
              <w:spacing w:after="0" w:line="240" w:lineRule="auto"/>
              <w:jc w:val="both"/>
              <w:rPr>
                <w:rFonts w:ascii="Times New Roman" w:hAnsi="Times New Roman"/>
              </w:rPr>
            </w:pPr>
          </w:p>
        </w:tc>
        <w:tc>
          <w:tcPr>
            <w:tcW w:w="4065" w:type="dxa"/>
            <w:gridSpan w:val="5"/>
            <w:shd w:val="clear" w:color="000000" w:fill="FFFFFF"/>
          </w:tcPr>
          <w:p w14:paraId="327D1F72" w14:textId="77777777" w:rsidR="00F13D30" w:rsidRDefault="00F13D30" w:rsidP="00B43C56">
            <w:pPr>
              <w:spacing w:after="0" w:line="240" w:lineRule="auto"/>
              <w:jc w:val="both"/>
              <w:rPr>
                <w:rFonts w:ascii="Times New Roman" w:hAnsi="Times New Roman"/>
              </w:rPr>
            </w:pPr>
            <w:r>
              <w:rPr>
                <w:rFonts w:ascii="Times New Roman" w:hAnsi="Times New Roman"/>
              </w:rPr>
              <w:t>согласно графику оборота поездов</w:t>
            </w:r>
          </w:p>
        </w:tc>
      </w:tr>
      <w:tr w:rsidR="00F13D30" w14:paraId="7C687F84" w14:textId="77777777" w:rsidTr="00F53685">
        <w:tblPrEx>
          <w:jc w:val="left"/>
        </w:tblPrEx>
        <w:trPr>
          <w:gridBefore w:val="1"/>
          <w:wBefore w:w="320" w:type="dxa"/>
          <w:trHeight w:val="446"/>
        </w:trPr>
        <w:tc>
          <w:tcPr>
            <w:tcW w:w="562" w:type="dxa"/>
            <w:gridSpan w:val="3"/>
            <w:shd w:val="clear" w:color="auto" w:fill="auto"/>
            <w:vAlign w:val="center"/>
          </w:tcPr>
          <w:p w14:paraId="07D0A47C" w14:textId="77777777" w:rsidR="00F13D30" w:rsidRDefault="00F13D30" w:rsidP="00B43C56">
            <w:pPr>
              <w:spacing w:after="0" w:line="240" w:lineRule="auto"/>
              <w:jc w:val="both"/>
              <w:rPr>
                <w:rFonts w:ascii="Times New Roman" w:hAnsi="Times New Roman"/>
              </w:rPr>
            </w:pPr>
            <w:r>
              <w:rPr>
                <w:rFonts w:ascii="Times New Roman" w:hAnsi="Times New Roman"/>
              </w:rPr>
              <w:t>17</w:t>
            </w:r>
          </w:p>
        </w:tc>
        <w:tc>
          <w:tcPr>
            <w:tcW w:w="6144" w:type="dxa"/>
            <w:gridSpan w:val="3"/>
            <w:shd w:val="clear" w:color="auto" w:fill="auto"/>
            <w:vAlign w:val="center"/>
          </w:tcPr>
          <w:p w14:paraId="6A42D76D" w14:textId="77777777" w:rsidR="00F13D30" w:rsidRDefault="00F13D30" w:rsidP="00B43C56">
            <w:pPr>
              <w:spacing w:after="0" w:line="240" w:lineRule="auto"/>
              <w:jc w:val="both"/>
              <w:rPr>
                <w:rFonts w:ascii="Times New Roman" w:hAnsi="Times New Roman"/>
              </w:rPr>
            </w:pPr>
            <w:r>
              <w:rPr>
                <w:rFonts w:ascii="Times New Roman" w:hAnsi="Times New Roman"/>
              </w:rPr>
              <w:t>дезинфекция поручней, ручек и багажных полок согласно СП 2.5.3650-20 таблица 57</w:t>
            </w:r>
          </w:p>
        </w:tc>
        <w:tc>
          <w:tcPr>
            <w:tcW w:w="4065" w:type="dxa"/>
            <w:gridSpan w:val="5"/>
            <w:shd w:val="clear" w:color="000000" w:fill="FFFFFF"/>
          </w:tcPr>
          <w:p w14:paraId="214F5B26" w14:textId="77777777" w:rsidR="00F13D30" w:rsidRDefault="00F13D30" w:rsidP="00B43C56">
            <w:pPr>
              <w:spacing w:after="0" w:line="240" w:lineRule="auto"/>
              <w:jc w:val="both"/>
              <w:rPr>
                <w:rFonts w:ascii="Times New Roman" w:hAnsi="Times New Roman"/>
              </w:rPr>
            </w:pPr>
            <w:r>
              <w:rPr>
                <w:rFonts w:ascii="Times New Roman" w:hAnsi="Times New Roman"/>
              </w:rPr>
              <w:t>согласно графику оборота поездов</w:t>
            </w:r>
          </w:p>
        </w:tc>
      </w:tr>
      <w:tr w:rsidR="00F13D30" w14:paraId="07A266D5" w14:textId="77777777" w:rsidTr="00F53685">
        <w:tblPrEx>
          <w:jc w:val="left"/>
        </w:tblPrEx>
        <w:trPr>
          <w:gridBefore w:val="1"/>
          <w:wBefore w:w="320" w:type="dxa"/>
          <w:trHeight w:val="660"/>
        </w:trPr>
        <w:tc>
          <w:tcPr>
            <w:tcW w:w="562" w:type="dxa"/>
            <w:gridSpan w:val="3"/>
            <w:shd w:val="clear" w:color="auto" w:fill="auto"/>
            <w:vAlign w:val="center"/>
          </w:tcPr>
          <w:p w14:paraId="4FF0EC6E" w14:textId="77777777" w:rsidR="00F13D30" w:rsidRDefault="00F13D30" w:rsidP="00B43C56">
            <w:pPr>
              <w:jc w:val="both"/>
              <w:rPr>
                <w:rFonts w:ascii="Times New Roman" w:hAnsi="Times New Roman"/>
              </w:rPr>
            </w:pPr>
            <w:r>
              <w:rPr>
                <w:rFonts w:ascii="Times New Roman" w:hAnsi="Times New Roman"/>
              </w:rPr>
              <w:t>18</w:t>
            </w:r>
          </w:p>
        </w:tc>
        <w:tc>
          <w:tcPr>
            <w:tcW w:w="6144" w:type="dxa"/>
            <w:gridSpan w:val="3"/>
            <w:shd w:val="clear" w:color="auto" w:fill="auto"/>
            <w:vAlign w:val="center"/>
          </w:tcPr>
          <w:p w14:paraId="68AB0D01" w14:textId="77777777" w:rsidR="00F13D30" w:rsidRDefault="00F13D30" w:rsidP="00B43C56">
            <w:pPr>
              <w:jc w:val="both"/>
              <w:rPr>
                <w:rFonts w:ascii="Times New Roman" w:hAnsi="Times New Roman"/>
              </w:rPr>
            </w:pPr>
            <w:r>
              <w:rPr>
                <w:rFonts w:ascii="Times New Roman" w:hAnsi="Times New Roman"/>
              </w:rPr>
              <w:t>установка мешков для сбора мусора в емкости для сбора мусора ЭПС Казань – Аэропорт в количестве 2 шт. в санитарных комнатах</w:t>
            </w:r>
          </w:p>
        </w:tc>
        <w:tc>
          <w:tcPr>
            <w:tcW w:w="4065" w:type="dxa"/>
            <w:gridSpan w:val="5"/>
            <w:shd w:val="clear" w:color="000000" w:fill="FFFFFF"/>
          </w:tcPr>
          <w:p w14:paraId="051EBF6D" w14:textId="77777777" w:rsidR="00F13D30" w:rsidRDefault="00F13D30" w:rsidP="00B43C56">
            <w:pPr>
              <w:ind w:firstLine="709"/>
              <w:jc w:val="both"/>
              <w:rPr>
                <w:rFonts w:ascii="Times New Roman" w:hAnsi="Times New Roman"/>
              </w:rPr>
            </w:pPr>
            <w:r>
              <w:rPr>
                <w:rFonts w:ascii="Times New Roman" w:hAnsi="Times New Roman"/>
              </w:rPr>
              <w:t>после проведения уборки</w:t>
            </w:r>
          </w:p>
        </w:tc>
      </w:tr>
      <w:tr w:rsidR="00F13D30" w14:paraId="0F89C819" w14:textId="77777777" w:rsidTr="00F53685">
        <w:tblPrEx>
          <w:jc w:val="left"/>
        </w:tblPrEx>
        <w:trPr>
          <w:gridAfter w:val="2"/>
          <w:wAfter w:w="323" w:type="dxa"/>
          <w:trHeight w:val="446"/>
        </w:trPr>
        <w:tc>
          <w:tcPr>
            <w:tcW w:w="10768" w:type="dxa"/>
            <w:gridSpan w:val="10"/>
            <w:shd w:val="clear" w:color="auto" w:fill="auto"/>
            <w:vAlign w:val="center"/>
          </w:tcPr>
          <w:p w14:paraId="1DBDA5AE" w14:textId="051216A0" w:rsidR="00F13D30" w:rsidRDefault="006B3831" w:rsidP="006B3831">
            <w:pPr>
              <w:spacing w:after="0" w:line="240" w:lineRule="auto"/>
              <w:jc w:val="both"/>
              <w:rPr>
                <w:rFonts w:ascii="Times New Roman" w:hAnsi="Times New Roman"/>
                <w:b/>
                <w:color w:val="FF0000"/>
              </w:rPr>
            </w:pPr>
            <w:r>
              <w:rPr>
                <w:rFonts w:ascii="Times New Roman" w:hAnsi="Times New Roman"/>
                <w:b/>
              </w:rPr>
              <w:lastRenderedPageBreak/>
              <w:t>1.</w:t>
            </w:r>
            <w:r w:rsidR="00F13D30" w:rsidRPr="009C7447">
              <w:rPr>
                <w:rFonts w:ascii="Times New Roman" w:hAnsi="Times New Roman"/>
                <w:b/>
              </w:rPr>
              <w:t>4. Влажная уборка в пунктах оборота ЭПС; экспресс Казань-Кизнер; Кизнер-Ижевск (поезда №№ 6934/6935; 6936/6933; 6923/6926; 6925/6924), экспресс Нижний Новгород – Казань (поезда №№ 6732,6734, 6738,6740)</w:t>
            </w:r>
          </w:p>
        </w:tc>
      </w:tr>
      <w:tr w:rsidR="00F13D30" w14:paraId="32435332" w14:textId="77777777" w:rsidTr="00F53685">
        <w:tblPrEx>
          <w:jc w:val="left"/>
        </w:tblPrEx>
        <w:trPr>
          <w:gridAfter w:val="2"/>
          <w:wAfter w:w="323" w:type="dxa"/>
          <w:trHeight w:val="446"/>
        </w:trPr>
        <w:tc>
          <w:tcPr>
            <w:tcW w:w="694" w:type="dxa"/>
            <w:gridSpan w:val="3"/>
            <w:shd w:val="clear" w:color="auto" w:fill="auto"/>
            <w:vAlign w:val="center"/>
          </w:tcPr>
          <w:p w14:paraId="33CE304A" w14:textId="77777777" w:rsidR="00F13D30" w:rsidRDefault="00F13D30" w:rsidP="00B43C56">
            <w:pPr>
              <w:spacing w:after="0" w:line="240" w:lineRule="auto"/>
              <w:jc w:val="both"/>
              <w:rPr>
                <w:rFonts w:ascii="Times New Roman" w:hAnsi="Times New Roman"/>
                <w:b/>
              </w:rPr>
            </w:pPr>
            <w:r>
              <w:rPr>
                <w:rFonts w:ascii="Times New Roman" w:hAnsi="Times New Roman"/>
                <w:b/>
              </w:rPr>
              <w:t>№ п/п</w:t>
            </w:r>
          </w:p>
        </w:tc>
        <w:tc>
          <w:tcPr>
            <w:tcW w:w="6144" w:type="dxa"/>
            <w:gridSpan w:val="3"/>
            <w:shd w:val="clear" w:color="auto" w:fill="auto"/>
            <w:vAlign w:val="center"/>
          </w:tcPr>
          <w:p w14:paraId="081F4C1F" w14:textId="77777777" w:rsidR="00F13D30" w:rsidRDefault="00F13D30" w:rsidP="00B43C56">
            <w:pPr>
              <w:spacing w:after="0" w:line="240" w:lineRule="auto"/>
              <w:ind w:firstLine="709"/>
              <w:jc w:val="center"/>
              <w:rPr>
                <w:rFonts w:ascii="Times New Roman" w:hAnsi="Times New Roman"/>
                <w:b/>
              </w:rPr>
            </w:pPr>
            <w:r>
              <w:rPr>
                <w:rFonts w:ascii="Times New Roman" w:hAnsi="Times New Roman"/>
                <w:b/>
              </w:rPr>
              <w:t>Описание работ</w:t>
            </w:r>
          </w:p>
        </w:tc>
        <w:tc>
          <w:tcPr>
            <w:tcW w:w="3930" w:type="dxa"/>
            <w:gridSpan w:val="4"/>
            <w:shd w:val="clear" w:color="000000" w:fill="FFFFFF"/>
            <w:vAlign w:val="center"/>
          </w:tcPr>
          <w:p w14:paraId="33B7EE72" w14:textId="77777777" w:rsidR="00F13D30" w:rsidRDefault="00F13D30" w:rsidP="00B43C56">
            <w:pPr>
              <w:spacing w:after="0" w:line="240" w:lineRule="auto"/>
              <w:ind w:firstLine="709"/>
              <w:jc w:val="both"/>
              <w:rPr>
                <w:rFonts w:ascii="Times New Roman" w:hAnsi="Times New Roman"/>
                <w:b/>
              </w:rPr>
            </w:pPr>
            <w:r>
              <w:rPr>
                <w:rFonts w:ascii="Times New Roman" w:hAnsi="Times New Roman"/>
                <w:b/>
              </w:rPr>
              <w:t>периодичность</w:t>
            </w:r>
          </w:p>
        </w:tc>
      </w:tr>
      <w:tr w:rsidR="00F13D30" w14:paraId="6A4C5FD6" w14:textId="77777777" w:rsidTr="00F53685">
        <w:tblPrEx>
          <w:jc w:val="left"/>
        </w:tblPrEx>
        <w:trPr>
          <w:gridAfter w:val="2"/>
          <w:wAfter w:w="323" w:type="dxa"/>
          <w:trHeight w:val="446"/>
        </w:trPr>
        <w:tc>
          <w:tcPr>
            <w:tcW w:w="694" w:type="dxa"/>
            <w:gridSpan w:val="3"/>
            <w:shd w:val="clear" w:color="auto" w:fill="auto"/>
            <w:vAlign w:val="center"/>
          </w:tcPr>
          <w:p w14:paraId="5BDB7F74" w14:textId="77777777" w:rsidR="00F13D30" w:rsidRDefault="00F13D30" w:rsidP="00B43C56">
            <w:pPr>
              <w:spacing w:after="0" w:line="240" w:lineRule="auto"/>
              <w:jc w:val="both"/>
              <w:rPr>
                <w:rFonts w:ascii="Times New Roman" w:hAnsi="Times New Roman"/>
              </w:rPr>
            </w:pPr>
            <w:r>
              <w:rPr>
                <w:rFonts w:ascii="Times New Roman" w:hAnsi="Times New Roman"/>
              </w:rPr>
              <w:t>1</w:t>
            </w:r>
          </w:p>
        </w:tc>
        <w:tc>
          <w:tcPr>
            <w:tcW w:w="6144" w:type="dxa"/>
            <w:gridSpan w:val="3"/>
            <w:shd w:val="clear" w:color="auto" w:fill="auto"/>
            <w:vAlign w:val="center"/>
          </w:tcPr>
          <w:p w14:paraId="0EB55A43" w14:textId="77777777" w:rsidR="00F13D30" w:rsidRDefault="00F13D30" w:rsidP="00B43C56">
            <w:pPr>
              <w:spacing w:after="0" w:line="240" w:lineRule="auto"/>
              <w:jc w:val="both"/>
              <w:rPr>
                <w:rFonts w:ascii="Times New Roman" w:hAnsi="Times New Roman"/>
              </w:rPr>
            </w:pPr>
            <w:r>
              <w:rPr>
                <w:rFonts w:ascii="Times New Roman" w:hAnsi="Times New Roman"/>
              </w:rPr>
              <w:t>мытье пола и стен до высоты 1,5 м санузла и протирка салфеткой, смоченной в дезинфицирующем растворе</w:t>
            </w:r>
          </w:p>
        </w:tc>
        <w:tc>
          <w:tcPr>
            <w:tcW w:w="3930" w:type="dxa"/>
            <w:gridSpan w:val="4"/>
            <w:shd w:val="clear" w:color="000000" w:fill="FFFFFF"/>
            <w:vAlign w:val="center"/>
          </w:tcPr>
          <w:p w14:paraId="5E547D00" w14:textId="77777777" w:rsidR="00F13D30" w:rsidRDefault="00F13D30" w:rsidP="00B43C56">
            <w:pPr>
              <w:spacing w:after="0" w:line="240" w:lineRule="auto"/>
              <w:jc w:val="both"/>
              <w:rPr>
                <w:rFonts w:ascii="Times New Roman" w:hAnsi="Times New Roman"/>
              </w:rPr>
            </w:pPr>
            <w:r>
              <w:rPr>
                <w:rFonts w:ascii="Times New Roman" w:hAnsi="Times New Roman"/>
              </w:rPr>
              <w:t>согласно графику оборота поездов</w:t>
            </w:r>
          </w:p>
        </w:tc>
      </w:tr>
      <w:tr w:rsidR="00F13D30" w14:paraId="0B00F508" w14:textId="77777777" w:rsidTr="00F53685">
        <w:tblPrEx>
          <w:jc w:val="left"/>
        </w:tblPrEx>
        <w:trPr>
          <w:gridAfter w:val="2"/>
          <w:wAfter w:w="323" w:type="dxa"/>
          <w:trHeight w:val="446"/>
        </w:trPr>
        <w:tc>
          <w:tcPr>
            <w:tcW w:w="694" w:type="dxa"/>
            <w:gridSpan w:val="3"/>
            <w:shd w:val="clear" w:color="auto" w:fill="auto"/>
            <w:vAlign w:val="center"/>
          </w:tcPr>
          <w:p w14:paraId="0F0571BB" w14:textId="77777777" w:rsidR="00F13D30" w:rsidRDefault="00F13D30" w:rsidP="00B43C56">
            <w:pPr>
              <w:spacing w:after="0" w:line="240" w:lineRule="auto"/>
              <w:jc w:val="both"/>
              <w:rPr>
                <w:rFonts w:ascii="Times New Roman" w:hAnsi="Times New Roman"/>
              </w:rPr>
            </w:pPr>
            <w:r>
              <w:rPr>
                <w:rFonts w:ascii="Times New Roman" w:hAnsi="Times New Roman"/>
              </w:rPr>
              <w:t>2</w:t>
            </w:r>
          </w:p>
        </w:tc>
        <w:tc>
          <w:tcPr>
            <w:tcW w:w="6144" w:type="dxa"/>
            <w:gridSpan w:val="3"/>
            <w:shd w:val="clear" w:color="auto" w:fill="auto"/>
            <w:vAlign w:val="center"/>
          </w:tcPr>
          <w:p w14:paraId="5EE8D65E" w14:textId="77777777" w:rsidR="00F13D30" w:rsidRDefault="00F13D30" w:rsidP="00B43C56">
            <w:pPr>
              <w:spacing w:after="0" w:line="240" w:lineRule="auto"/>
              <w:jc w:val="both"/>
              <w:rPr>
                <w:rFonts w:ascii="Times New Roman" w:hAnsi="Times New Roman"/>
              </w:rPr>
            </w:pPr>
            <w:r>
              <w:rPr>
                <w:rFonts w:ascii="Times New Roman" w:hAnsi="Times New Roman"/>
              </w:rPr>
              <w:t>мытье и дезинфекция унитазов, раковин и др. оборудования туалетных кабин</w:t>
            </w:r>
          </w:p>
        </w:tc>
        <w:tc>
          <w:tcPr>
            <w:tcW w:w="3930" w:type="dxa"/>
            <w:gridSpan w:val="4"/>
            <w:shd w:val="clear" w:color="000000" w:fill="FFFFFF"/>
          </w:tcPr>
          <w:p w14:paraId="2574C046" w14:textId="77777777" w:rsidR="00F13D30" w:rsidRDefault="00F13D30" w:rsidP="00B43C56">
            <w:pPr>
              <w:spacing w:after="0" w:line="240" w:lineRule="auto"/>
              <w:jc w:val="both"/>
              <w:rPr>
                <w:rFonts w:ascii="Times New Roman" w:hAnsi="Times New Roman"/>
              </w:rPr>
            </w:pPr>
            <w:r>
              <w:rPr>
                <w:rFonts w:ascii="Times New Roman" w:hAnsi="Times New Roman"/>
              </w:rPr>
              <w:t>согласно графику оборота поездов</w:t>
            </w:r>
          </w:p>
        </w:tc>
      </w:tr>
      <w:tr w:rsidR="00F13D30" w14:paraId="3A949966" w14:textId="77777777" w:rsidTr="00F53685">
        <w:tblPrEx>
          <w:jc w:val="left"/>
        </w:tblPrEx>
        <w:trPr>
          <w:gridAfter w:val="2"/>
          <w:wAfter w:w="323" w:type="dxa"/>
          <w:trHeight w:val="446"/>
        </w:trPr>
        <w:tc>
          <w:tcPr>
            <w:tcW w:w="694" w:type="dxa"/>
            <w:gridSpan w:val="3"/>
            <w:shd w:val="clear" w:color="auto" w:fill="auto"/>
            <w:vAlign w:val="center"/>
          </w:tcPr>
          <w:p w14:paraId="3EC4DED7" w14:textId="77777777" w:rsidR="00F13D30" w:rsidRDefault="00F13D30" w:rsidP="00B43C56">
            <w:pPr>
              <w:spacing w:after="0" w:line="240" w:lineRule="auto"/>
              <w:jc w:val="both"/>
              <w:rPr>
                <w:rFonts w:ascii="Times New Roman" w:hAnsi="Times New Roman"/>
              </w:rPr>
            </w:pPr>
            <w:r>
              <w:rPr>
                <w:rFonts w:ascii="Times New Roman" w:hAnsi="Times New Roman"/>
              </w:rPr>
              <w:t>3</w:t>
            </w:r>
          </w:p>
        </w:tc>
        <w:tc>
          <w:tcPr>
            <w:tcW w:w="6144" w:type="dxa"/>
            <w:gridSpan w:val="3"/>
            <w:shd w:val="clear" w:color="auto" w:fill="auto"/>
            <w:vAlign w:val="center"/>
          </w:tcPr>
          <w:p w14:paraId="21A5BB05" w14:textId="77777777" w:rsidR="00F13D30" w:rsidRDefault="00F13D30" w:rsidP="00B43C56">
            <w:pPr>
              <w:spacing w:after="0" w:line="240" w:lineRule="auto"/>
              <w:jc w:val="both"/>
              <w:rPr>
                <w:rFonts w:ascii="Times New Roman" w:hAnsi="Times New Roman"/>
              </w:rPr>
            </w:pPr>
            <w:r>
              <w:rPr>
                <w:rFonts w:ascii="Times New Roman" w:hAnsi="Times New Roman"/>
              </w:rPr>
              <w:t>заправка диспенсеров жидким мылом, пополнение туалетной бумагой и салфетками в туалетных кабинах</w:t>
            </w:r>
          </w:p>
        </w:tc>
        <w:tc>
          <w:tcPr>
            <w:tcW w:w="3930" w:type="dxa"/>
            <w:gridSpan w:val="4"/>
            <w:shd w:val="clear" w:color="000000" w:fill="FFFFFF"/>
          </w:tcPr>
          <w:p w14:paraId="6E046B48" w14:textId="77777777" w:rsidR="00F13D30" w:rsidRDefault="00F13D30" w:rsidP="00B43C56">
            <w:pPr>
              <w:spacing w:after="0" w:line="240" w:lineRule="auto"/>
              <w:jc w:val="both"/>
              <w:rPr>
                <w:rFonts w:ascii="Times New Roman" w:hAnsi="Times New Roman"/>
              </w:rPr>
            </w:pPr>
            <w:r>
              <w:rPr>
                <w:rFonts w:ascii="Times New Roman" w:hAnsi="Times New Roman"/>
              </w:rPr>
              <w:t>согласно графику оборота поездов</w:t>
            </w:r>
          </w:p>
        </w:tc>
      </w:tr>
      <w:tr w:rsidR="00F13D30" w14:paraId="4021C56F" w14:textId="77777777" w:rsidTr="00F53685">
        <w:tblPrEx>
          <w:jc w:val="left"/>
        </w:tblPrEx>
        <w:trPr>
          <w:gridAfter w:val="2"/>
          <w:wAfter w:w="323" w:type="dxa"/>
          <w:trHeight w:val="446"/>
        </w:trPr>
        <w:tc>
          <w:tcPr>
            <w:tcW w:w="694" w:type="dxa"/>
            <w:gridSpan w:val="3"/>
            <w:shd w:val="clear" w:color="auto" w:fill="auto"/>
            <w:vAlign w:val="center"/>
          </w:tcPr>
          <w:p w14:paraId="71CDBBCA" w14:textId="77777777" w:rsidR="00F13D30" w:rsidRDefault="00F13D30" w:rsidP="00B43C56">
            <w:pPr>
              <w:spacing w:after="0" w:line="240" w:lineRule="auto"/>
              <w:jc w:val="both"/>
              <w:rPr>
                <w:rFonts w:ascii="Times New Roman" w:hAnsi="Times New Roman"/>
              </w:rPr>
            </w:pPr>
            <w:r>
              <w:rPr>
                <w:rFonts w:ascii="Times New Roman" w:hAnsi="Times New Roman"/>
              </w:rPr>
              <w:t>4</w:t>
            </w:r>
          </w:p>
        </w:tc>
        <w:tc>
          <w:tcPr>
            <w:tcW w:w="6144" w:type="dxa"/>
            <w:gridSpan w:val="3"/>
            <w:shd w:val="clear" w:color="auto" w:fill="auto"/>
            <w:vAlign w:val="center"/>
          </w:tcPr>
          <w:p w14:paraId="7CAA1723" w14:textId="77777777" w:rsidR="00F13D30" w:rsidRDefault="00F13D30" w:rsidP="00B43C56">
            <w:pPr>
              <w:spacing w:after="0" w:line="240" w:lineRule="auto"/>
              <w:jc w:val="both"/>
              <w:rPr>
                <w:rFonts w:ascii="Times New Roman" w:hAnsi="Times New Roman"/>
              </w:rPr>
            </w:pPr>
            <w:r>
              <w:rPr>
                <w:rFonts w:ascii="Times New Roman" w:hAnsi="Times New Roman"/>
              </w:rPr>
              <w:t>очистка переходных площадок от снега, льда, грязи</w:t>
            </w:r>
          </w:p>
        </w:tc>
        <w:tc>
          <w:tcPr>
            <w:tcW w:w="3930" w:type="dxa"/>
            <w:gridSpan w:val="4"/>
            <w:shd w:val="clear" w:color="000000" w:fill="FFFFFF"/>
          </w:tcPr>
          <w:p w14:paraId="24468324" w14:textId="77777777" w:rsidR="00F13D30" w:rsidRDefault="00F13D30" w:rsidP="00B43C56">
            <w:pPr>
              <w:spacing w:after="0" w:line="240" w:lineRule="auto"/>
              <w:jc w:val="both"/>
              <w:rPr>
                <w:rFonts w:ascii="Times New Roman" w:hAnsi="Times New Roman"/>
              </w:rPr>
            </w:pPr>
            <w:r>
              <w:rPr>
                <w:rFonts w:ascii="Times New Roman" w:hAnsi="Times New Roman"/>
              </w:rPr>
              <w:t>согласно графику оборота поездов</w:t>
            </w:r>
          </w:p>
        </w:tc>
      </w:tr>
      <w:tr w:rsidR="00F13D30" w14:paraId="21AC6B60" w14:textId="77777777" w:rsidTr="00F53685">
        <w:tblPrEx>
          <w:jc w:val="left"/>
        </w:tblPrEx>
        <w:trPr>
          <w:gridAfter w:val="2"/>
          <w:wAfter w:w="323" w:type="dxa"/>
          <w:trHeight w:val="446"/>
        </w:trPr>
        <w:tc>
          <w:tcPr>
            <w:tcW w:w="694" w:type="dxa"/>
            <w:gridSpan w:val="3"/>
            <w:shd w:val="clear" w:color="auto" w:fill="auto"/>
            <w:vAlign w:val="center"/>
          </w:tcPr>
          <w:p w14:paraId="6AA0067E" w14:textId="77777777" w:rsidR="00F13D30" w:rsidRDefault="00F13D30" w:rsidP="00B43C56">
            <w:pPr>
              <w:spacing w:after="0" w:line="240" w:lineRule="auto"/>
              <w:jc w:val="both"/>
              <w:rPr>
                <w:rFonts w:ascii="Times New Roman" w:hAnsi="Times New Roman"/>
              </w:rPr>
            </w:pPr>
            <w:r>
              <w:rPr>
                <w:rFonts w:ascii="Times New Roman" w:hAnsi="Times New Roman"/>
              </w:rPr>
              <w:t>5</w:t>
            </w:r>
          </w:p>
        </w:tc>
        <w:tc>
          <w:tcPr>
            <w:tcW w:w="6144" w:type="dxa"/>
            <w:gridSpan w:val="3"/>
            <w:shd w:val="clear" w:color="auto" w:fill="auto"/>
            <w:vAlign w:val="center"/>
          </w:tcPr>
          <w:p w14:paraId="18260171" w14:textId="77777777" w:rsidR="00F13D30" w:rsidRDefault="00F13D30" w:rsidP="00B43C56">
            <w:pPr>
              <w:spacing w:after="0" w:line="240" w:lineRule="auto"/>
              <w:jc w:val="both"/>
              <w:rPr>
                <w:rFonts w:ascii="Times New Roman" w:hAnsi="Times New Roman"/>
              </w:rPr>
            </w:pPr>
            <w:r>
              <w:rPr>
                <w:rFonts w:ascii="Times New Roman" w:hAnsi="Times New Roman"/>
              </w:rPr>
              <w:t>сбор и удаление мусора, в том числе из-за диванов и электропечей, а также из туалетных кабин и с подножек вагонов</w:t>
            </w:r>
          </w:p>
        </w:tc>
        <w:tc>
          <w:tcPr>
            <w:tcW w:w="3930" w:type="dxa"/>
            <w:gridSpan w:val="4"/>
            <w:shd w:val="clear" w:color="000000" w:fill="FFFFFF"/>
          </w:tcPr>
          <w:p w14:paraId="05121496" w14:textId="77777777" w:rsidR="00F13D30" w:rsidRDefault="00F13D30" w:rsidP="00B43C56">
            <w:pPr>
              <w:spacing w:after="0" w:line="240" w:lineRule="auto"/>
              <w:jc w:val="both"/>
              <w:rPr>
                <w:rFonts w:ascii="Times New Roman" w:hAnsi="Times New Roman"/>
              </w:rPr>
            </w:pPr>
            <w:r>
              <w:rPr>
                <w:rFonts w:ascii="Times New Roman" w:hAnsi="Times New Roman"/>
              </w:rPr>
              <w:t>согласно графику оборота поездов</w:t>
            </w:r>
          </w:p>
        </w:tc>
      </w:tr>
      <w:tr w:rsidR="00F13D30" w14:paraId="33B0F991" w14:textId="77777777" w:rsidTr="00F53685">
        <w:tblPrEx>
          <w:jc w:val="left"/>
        </w:tblPrEx>
        <w:trPr>
          <w:gridAfter w:val="2"/>
          <w:wAfter w:w="323" w:type="dxa"/>
          <w:trHeight w:val="446"/>
        </w:trPr>
        <w:tc>
          <w:tcPr>
            <w:tcW w:w="694" w:type="dxa"/>
            <w:gridSpan w:val="3"/>
            <w:shd w:val="clear" w:color="auto" w:fill="auto"/>
            <w:vAlign w:val="center"/>
          </w:tcPr>
          <w:p w14:paraId="6EA01425" w14:textId="77777777" w:rsidR="00F13D30" w:rsidRDefault="00F13D30" w:rsidP="00B43C56">
            <w:pPr>
              <w:spacing w:after="0" w:line="240" w:lineRule="auto"/>
              <w:jc w:val="both"/>
              <w:rPr>
                <w:rFonts w:ascii="Times New Roman" w:hAnsi="Times New Roman"/>
              </w:rPr>
            </w:pPr>
            <w:r>
              <w:rPr>
                <w:rFonts w:ascii="Times New Roman" w:hAnsi="Times New Roman"/>
              </w:rPr>
              <w:t>6</w:t>
            </w:r>
          </w:p>
        </w:tc>
        <w:tc>
          <w:tcPr>
            <w:tcW w:w="6144" w:type="dxa"/>
            <w:gridSpan w:val="3"/>
            <w:shd w:val="clear" w:color="auto" w:fill="auto"/>
            <w:vAlign w:val="center"/>
          </w:tcPr>
          <w:p w14:paraId="0E31BA38" w14:textId="77777777" w:rsidR="00F13D30" w:rsidRDefault="00F13D30" w:rsidP="00B43C56">
            <w:pPr>
              <w:spacing w:after="0" w:line="240" w:lineRule="auto"/>
              <w:jc w:val="both"/>
              <w:rPr>
                <w:rFonts w:ascii="Times New Roman" w:hAnsi="Times New Roman"/>
              </w:rPr>
            </w:pPr>
            <w:r>
              <w:rPr>
                <w:rFonts w:ascii="Times New Roman" w:hAnsi="Times New Roman"/>
              </w:rPr>
              <w:t>удаление из тамбуров снега, льда и грязи, очистка от снега и грязи карманов пневматических дверей</w:t>
            </w:r>
          </w:p>
        </w:tc>
        <w:tc>
          <w:tcPr>
            <w:tcW w:w="3930" w:type="dxa"/>
            <w:gridSpan w:val="4"/>
            <w:shd w:val="clear" w:color="000000" w:fill="FFFFFF"/>
          </w:tcPr>
          <w:p w14:paraId="24C1A3AD" w14:textId="77777777" w:rsidR="00F13D30" w:rsidRDefault="00F13D30" w:rsidP="00B43C56">
            <w:pPr>
              <w:spacing w:after="0" w:line="240" w:lineRule="auto"/>
              <w:jc w:val="both"/>
              <w:rPr>
                <w:rFonts w:ascii="Times New Roman" w:hAnsi="Times New Roman"/>
              </w:rPr>
            </w:pPr>
            <w:r>
              <w:rPr>
                <w:rFonts w:ascii="Times New Roman" w:hAnsi="Times New Roman"/>
              </w:rPr>
              <w:t>согласно графику оборота поездов</w:t>
            </w:r>
          </w:p>
        </w:tc>
      </w:tr>
      <w:tr w:rsidR="00F13D30" w14:paraId="2B56F618" w14:textId="77777777" w:rsidTr="00F53685">
        <w:tblPrEx>
          <w:jc w:val="left"/>
        </w:tblPrEx>
        <w:trPr>
          <w:gridAfter w:val="2"/>
          <w:wAfter w:w="323" w:type="dxa"/>
          <w:trHeight w:val="303"/>
        </w:trPr>
        <w:tc>
          <w:tcPr>
            <w:tcW w:w="694" w:type="dxa"/>
            <w:gridSpan w:val="3"/>
            <w:shd w:val="clear" w:color="auto" w:fill="auto"/>
            <w:vAlign w:val="center"/>
          </w:tcPr>
          <w:p w14:paraId="276301B9" w14:textId="77777777" w:rsidR="00F13D30" w:rsidRDefault="00F13D30" w:rsidP="00B43C56">
            <w:pPr>
              <w:spacing w:after="0" w:line="240" w:lineRule="auto"/>
              <w:jc w:val="both"/>
              <w:rPr>
                <w:rFonts w:ascii="Times New Roman" w:hAnsi="Times New Roman"/>
              </w:rPr>
            </w:pPr>
            <w:r>
              <w:rPr>
                <w:rFonts w:ascii="Times New Roman" w:hAnsi="Times New Roman"/>
              </w:rPr>
              <w:t>7</w:t>
            </w:r>
          </w:p>
        </w:tc>
        <w:tc>
          <w:tcPr>
            <w:tcW w:w="6144" w:type="dxa"/>
            <w:gridSpan w:val="3"/>
            <w:shd w:val="clear" w:color="auto" w:fill="auto"/>
            <w:vAlign w:val="center"/>
          </w:tcPr>
          <w:p w14:paraId="1C45EC14" w14:textId="77777777" w:rsidR="00F13D30" w:rsidRDefault="00F13D30" w:rsidP="00B43C56">
            <w:pPr>
              <w:spacing w:after="0" w:line="240" w:lineRule="auto"/>
              <w:jc w:val="both"/>
              <w:rPr>
                <w:rFonts w:ascii="Times New Roman" w:hAnsi="Times New Roman"/>
              </w:rPr>
            </w:pPr>
            <w:r>
              <w:rPr>
                <w:rFonts w:ascii="Times New Roman" w:hAnsi="Times New Roman"/>
              </w:rPr>
              <w:t>подметание переходных площадок</w:t>
            </w:r>
          </w:p>
        </w:tc>
        <w:tc>
          <w:tcPr>
            <w:tcW w:w="3930" w:type="dxa"/>
            <w:gridSpan w:val="4"/>
            <w:shd w:val="clear" w:color="000000" w:fill="FFFFFF"/>
          </w:tcPr>
          <w:p w14:paraId="417E74E3" w14:textId="77777777" w:rsidR="00F13D30" w:rsidRDefault="00F13D30" w:rsidP="00B43C56">
            <w:pPr>
              <w:spacing w:after="0" w:line="240" w:lineRule="auto"/>
              <w:jc w:val="both"/>
              <w:rPr>
                <w:rFonts w:ascii="Times New Roman" w:hAnsi="Times New Roman"/>
              </w:rPr>
            </w:pPr>
            <w:r>
              <w:rPr>
                <w:rFonts w:ascii="Times New Roman" w:hAnsi="Times New Roman"/>
              </w:rPr>
              <w:t>согласно графику оборота поездов</w:t>
            </w:r>
          </w:p>
        </w:tc>
      </w:tr>
      <w:tr w:rsidR="00F13D30" w14:paraId="0CA1713C" w14:textId="77777777" w:rsidTr="00F53685">
        <w:tblPrEx>
          <w:jc w:val="left"/>
        </w:tblPrEx>
        <w:trPr>
          <w:gridAfter w:val="2"/>
          <w:wAfter w:w="323" w:type="dxa"/>
          <w:trHeight w:val="446"/>
        </w:trPr>
        <w:tc>
          <w:tcPr>
            <w:tcW w:w="694" w:type="dxa"/>
            <w:gridSpan w:val="3"/>
            <w:shd w:val="clear" w:color="auto" w:fill="auto"/>
            <w:vAlign w:val="center"/>
          </w:tcPr>
          <w:p w14:paraId="422BB117" w14:textId="77777777" w:rsidR="00F13D30" w:rsidRDefault="00F13D30" w:rsidP="00B43C56">
            <w:pPr>
              <w:spacing w:after="0" w:line="240" w:lineRule="auto"/>
              <w:jc w:val="both"/>
              <w:rPr>
                <w:rFonts w:ascii="Times New Roman" w:hAnsi="Times New Roman"/>
              </w:rPr>
            </w:pPr>
            <w:r>
              <w:rPr>
                <w:rFonts w:ascii="Times New Roman" w:hAnsi="Times New Roman"/>
              </w:rPr>
              <w:t>8</w:t>
            </w:r>
          </w:p>
        </w:tc>
        <w:tc>
          <w:tcPr>
            <w:tcW w:w="6144" w:type="dxa"/>
            <w:gridSpan w:val="3"/>
            <w:shd w:val="clear" w:color="auto" w:fill="auto"/>
            <w:vAlign w:val="center"/>
          </w:tcPr>
          <w:p w14:paraId="213585F1" w14:textId="77777777" w:rsidR="00F13D30" w:rsidRDefault="00F13D30" w:rsidP="00B43C56">
            <w:pPr>
              <w:spacing w:after="0" w:line="240" w:lineRule="auto"/>
              <w:jc w:val="both"/>
              <w:rPr>
                <w:rFonts w:ascii="Times New Roman" w:hAnsi="Times New Roman"/>
              </w:rPr>
            </w:pPr>
            <w:r>
              <w:rPr>
                <w:rFonts w:ascii="Times New Roman" w:hAnsi="Times New Roman"/>
              </w:rPr>
              <w:t>подметание полов салонов вагонов, туалетных кабин и тамбуров</w:t>
            </w:r>
          </w:p>
        </w:tc>
        <w:tc>
          <w:tcPr>
            <w:tcW w:w="3930" w:type="dxa"/>
            <w:gridSpan w:val="4"/>
            <w:shd w:val="clear" w:color="000000" w:fill="FFFFFF"/>
          </w:tcPr>
          <w:p w14:paraId="1D602613" w14:textId="77777777" w:rsidR="00F13D30" w:rsidRDefault="00F13D30" w:rsidP="00B43C56">
            <w:pPr>
              <w:spacing w:after="0" w:line="240" w:lineRule="auto"/>
              <w:jc w:val="both"/>
              <w:rPr>
                <w:rFonts w:ascii="Times New Roman" w:hAnsi="Times New Roman"/>
              </w:rPr>
            </w:pPr>
            <w:r>
              <w:rPr>
                <w:rFonts w:ascii="Times New Roman" w:hAnsi="Times New Roman"/>
              </w:rPr>
              <w:t>согласно графику оборота поездов</w:t>
            </w:r>
          </w:p>
        </w:tc>
      </w:tr>
      <w:tr w:rsidR="00F13D30" w14:paraId="55ACB66F" w14:textId="77777777" w:rsidTr="00F53685">
        <w:tblPrEx>
          <w:jc w:val="left"/>
        </w:tblPrEx>
        <w:trPr>
          <w:gridAfter w:val="2"/>
          <w:wAfter w:w="323" w:type="dxa"/>
          <w:trHeight w:val="446"/>
        </w:trPr>
        <w:tc>
          <w:tcPr>
            <w:tcW w:w="694" w:type="dxa"/>
            <w:gridSpan w:val="3"/>
            <w:shd w:val="clear" w:color="auto" w:fill="auto"/>
            <w:vAlign w:val="center"/>
          </w:tcPr>
          <w:p w14:paraId="2881C578" w14:textId="77777777" w:rsidR="00F13D30" w:rsidRDefault="00F13D30" w:rsidP="00B43C56">
            <w:pPr>
              <w:spacing w:after="0" w:line="240" w:lineRule="auto"/>
              <w:jc w:val="both"/>
              <w:rPr>
                <w:rFonts w:ascii="Times New Roman" w:hAnsi="Times New Roman"/>
              </w:rPr>
            </w:pPr>
            <w:r>
              <w:rPr>
                <w:rFonts w:ascii="Times New Roman" w:hAnsi="Times New Roman"/>
              </w:rPr>
              <w:t>9</w:t>
            </w:r>
          </w:p>
        </w:tc>
        <w:tc>
          <w:tcPr>
            <w:tcW w:w="6144" w:type="dxa"/>
            <w:gridSpan w:val="3"/>
            <w:shd w:val="clear" w:color="auto" w:fill="auto"/>
            <w:vAlign w:val="center"/>
          </w:tcPr>
          <w:p w14:paraId="158148B0" w14:textId="77777777" w:rsidR="00F13D30" w:rsidRDefault="00F13D30" w:rsidP="00B43C56">
            <w:pPr>
              <w:spacing w:after="0" w:line="240" w:lineRule="auto"/>
              <w:jc w:val="both"/>
              <w:rPr>
                <w:rFonts w:ascii="Times New Roman" w:hAnsi="Times New Roman"/>
              </w:rPr>
            </w:pPr>
            <w:r>
              <w:rPr>
                <w:rFonts w:ascii="Times New Roman" w:hAnsi="Times New Roman"/>
              </w:rPr>
              <w:t>протирка ручек и стекол переходных дверей салона (с двух сторон) влажной салфеткой</w:t>
            </w:r>
          </w:p>
        </w:tc>
        <w:tc>
          <w:tcPr>
            <w:tcW w:w="3930" w:type="dxa"/>
            <w:gridSpan w:val="4"/>
            <w:shd w:val="clear" w:color="000000" w:fill="FFFFFF"/>
          </w:tcPr>
          <w:p w14:paraId="1BCE5557" w14:textId="77777777" w:rsidR="00F13D30" w:rsidRDefault="00F13D30" w:rsidP="00B43C56">
            <w:pPr>
              <w:spacing w:after="0" w:line="240" w:lineRule="auto"/>
              <w:jc w:val="both"/>
              <w:rPr>
                <w:rFonts w:ascii="Times New Roman" w:hAnsi="Times New Roman"/>
              </w:rPr>
            </w:pPr>
            <w:r>
              <w:rPr>
                <w:rFonts w:ascii="Times New Roman" w:hAnsi="Times New Roman"/>
              </w:rPr>
              <w:t>согласно графику оборота поездов</w:t>
            </w:r>
          </w:p>
        </w:tc>
      </w:tr>
      <w:tr w:rsidR="00F13D30" w14:paraId="352D3BC4" w14:textId="77777777" w:rsidTr="00F53685">
        <w:tblPrEx>
          <w:jc w:val="left"/>
        </w:tblPrEx>
        <w:trPr>
          <w:gridAfter w:val="2"/>
          <w:wAfter w:w="323" w:type="dxa"/>
          <w:trHeight w:val="446"/>
        </w:trPr>
        <w:tc>
          <w:tcPr>
            <w:tcW w:w="694" w:type="dxa"/>
            <w:gridSpan w:val="3"/>
            <w:shd w:val="clear" w:color="auto" w:fill="auto"/>
            <w:vAlign w:val="center"/>
          </w:tcPr>
          <w:p w14:paraId="5DDF9345" w14:textId="77777777" w:rsidR="00F13D30" w:rsidRDefault="00F13D30" w:rsidP="00B43C56">
            <w:pPr>
              <w:spacing w:after="0" w:line="240" w:lineRule="auto"/>
              <w:jc w:val="both"/>
              <w:rPr>
                <w:rFonts w:ascii="Times New Roman" w:hAnsi="Times New Roman"/>
              </w:rPr>
            </w:pPr>
            <w:r>
              <w:rPr>
                <w:rFonts w:ascii="Times New Roman" w:hAnsi="Times New Roman"/>
              </w:rPr>
              <w:t>10</w:t>
            </w:r>
          </w:p>
        </w:tc>
        <w:tc>
          <w:tcPr>
            <w:tcW w:w="6144" w:type="dxa"/>
            <w:gridSpan w:val="3"/>
            <w:shd w:val="clear" w:color="auto" w:fill="auto"/>
            <w:vAlign w:val="center"/>
          </w:tcPr>
          <w:p w14:paraId="65219AD3" w14:textId="77777777" w:rsidR="00F13D30" w:rsidRDefault="00F13D30" w:rsidP="00B43C56">
            <w:pPr>
              <w:spacing w:after="0" w:line="240" w:lineRule="auto"/>
              <w:jc w:val="both"/>
              <w:rPr>
                <w:rFonts w:ascii="Times New Roman" w:hAnsi="Times New Roman"/>
              </w:rPr>
            </w:pPr>
            <w:r>
              <w:rPr>
                <w:rFonts w:ascii="Times New Roman" w:hAnsi="Times New Roman"/>
              </w:rPr>
              <w:t>мытье и протирка пола салона и тамбура вагона</w:t>
            </w:r>
          </w:p>
        </w:tc>
        <w:tc>
          <w:tcPr>
            <w:tcW w:w="3930" w:type="dxa"/>
            <w:gridSpan w:val="4"/>
            <w:shd w:val="clear" w:color="000000" w:fill="FFFFFF"/>
          </w:tcPr>
          <w:p w14:paraId="553D8BE9" w14:textId="77777777" w:rsidR="00F13D30" w:rsidRDefault="00F13D30" w:rsidP="00B43C56">
            <w:pPr>
              <w:spacing w:after="0" w:line="240" w:lineRule="auto"/>
              <w:jc w:val="both"/>
              <w:rPr>
                <w:rFonts w:ascii="Times New Roman" w:hAnsi="Times New Roman"/>
              </w:rPr>
            </w:pPr>
            <w:r>
              <w:rPr>
                <w:rFonts w:ascii="Times New Roman" w:hAnsi="Times New Roman"/>
              </w:rPr>
              <w:t>согласно графику оборота поездов</w:t>
            </w:r>
          </w:p>
        </w:tc>
      </w:tr>
      <w:tr w:rsidR="00F13D30" w14:paraId="6338A3EC" w14:textId="77777777" w:rsidTr="00F53685">
        <w:tblPrEx>
          <w:jc w:val="left"/>
        </w:tblPrEx>
        <w:trPr>
          <w:gridAfter w:val="2"/>
          <w:wAfter w:w="323" w:type="dxa"/>
          <w:trHeight w:val="446"/>
        </w:trPr>
        <w:tc>
          <w:tcPr>
            <w:tcW w:w="694" w:type="dxa"/>
            <w:gridSpan w:val="3"/>
            <w:shd w:val="clear" w:color="auto" w:fill="auto"/>
            <w:vAlign w:val="center"/>
          </w:tcPr>
          <w:p w14:paraId="235AAB0B" w14:textId="77777777" w:rsidR="00F13D30" w:rsidRDefault="00F13D30" w:rsidP="00B43C56">
            <w:pPr>
              <w:spacing w:after="0" w:line="240" w:lineRule="auto"/>
              <w:jc w:val="both"/>
              <w:rPr>
                <w:rFonts w:ascii="Times New Roman" w:hAnsi="Times New Roman"/>
              </w:rPr>
            </w:pPr>
            <w:r>
              <w:rPr>
                <w:rFonts w:ascii="Times New Roman" w:hAnsi="Times New Roman"/>
              </w:rPr>
              <w:t>11</w:t>
            </w:r>
          </w:p>
        </w:tc>
        <w:tc>
          <w:tcPr>
            <w:tcW w:w="6144" w:type="dxa"/>
            <w:gridSpan w:val="3"/>
            <w:shd w:val="clear" w:color="auto" w:fill="auto"/>
            <w:vAlign w:val="center"/>
          </w:tcPr>
          <w:p w14:paraId="68607A7E" w14:textId="77777777" w:rsidR="00F13D30" w:rsidRDefault="00F13D30" w:rsidP="00B43C56">
            <w:pPr>
              <w:spacing w:after="0" w:line="240" w:lineRule="auto"/>
              <w:jc w:val="both"/>
              <w:rPr>
                <w:rFonts w:ascii="Times New Roman" w:hAnsi="Times New Roman"/>
              </w:rPr>
            </w:pPr>
            <w:r>
              <w:rPr>
                <w:rFonts w:ascii="Times New Roman" w:hAnsi="Times New Roman"/>
              </w:rPr>
              <w:t>протирка стен и дверей тамбуров влажной салфеткой</w:t>
            </w:r>
          </w:p>
        </w:tc>
        <w:tc>
          <w:tcPr>
            <w:tcW w:w="3930" w:type="dxa"/>
            <w:gridSpan w:val="4"/>
            <w:shd w:val="clear" w:color="000000" w:fill="FFFFFF"/>
          </w:tcPr>
          <w:p w14:paraId="58482823" w14:textId="77777777" w:rsidR="00F13D30" w:rsidRDefault="00F13D30" w:rsidP="00B43C56">
            <w:pPr>
              <w:spacing w:after="0" w:line="240" w:lineRule="auto"/>
              <w:jc w:val="both"/>
              <w:rPr>
                <w:rFonts w:ascii="Times New Roman" w:hAnsi="Times New Roman"/>
              </w:rPr>
            </w:pPr>
            <w:r>
              <w:rPr>
                <w:rFonts w:ascii="Times New Roman" w:hAnsi="Times New Roman"/>
              </w:rPr>
              <w:t>согласно графику оборота поездов</w:t>
            </w:r>
          </w:p>
        </w:tc>
      </w:tr>
      <w:tr w:rsidR="00F13D30" w14:paraId="3D2E604F" w14:textId="77777777" w:rsidTr="00F53685">
        <w:tblPrEx>
          <w:jc w:val="left"/>
        </w:tblPrEx>
        <w:trPr>
          <w:gridAfter w:val="2"/>
          <w:wAfter w:w="323" w:type="dxa"/>
          <w:trHeight w:val="446"/>
        </w:trPr>
        <w:tc>
          <w:tcPr>
            <w:tcW w:w="694" w:type="dxa"/>
            <w:gridSpan w:val="3"/>
            <w:shd w:val="clear" w:color="auto" w:fill="auto"/>
            <w:vAlign w:val="center"/>
          </w:tcPr>
          <w:p w14:paraId="0EF59371" w14:textId="77777777" w:rsidR="00F13D30" w:rsidRDefault="00F13D30" w:rsidP="00B43C56">
            <w:pPr>
              <w:spacing w:after="0" w:line="240" w:lineRule="auto"/>
              <w:jc w:val="both"/>
              <w:rPr>
                <w:rFonts w:ascii="Times New Roman" w:hAnsi="Times New Roman"/>
              </w:rPr>
            </w:pPr>
            <w:r>
              <w:rPr>
                <w:rFonts w:ascii="Times New Roman" w:hAnsi="Times New Roman"/>
              </w:rPr>
              <w:t>12</w:t>
            </w:r>
          </w:p>
        </w:tc>
        <w:tc>
          <w:tcPr>
            <w:tcW w:w="6144" w:type="dxa"/>
            <w:gridSpan w:val="3"/>
            <w:shd w:val="clear" w:color="auto" w:fill="auto"/>
            <w:vAlign w:val="center"/>
          </w:tcPr>
          <w:p w14:paraId="7E260F71" w14:textId="77777777" w:rsidR="00F13D30" w:rsidRDefault="00F13D30" w:rsidP="00B43C56">
            <w:pPr>
              <w:spacing w:after="0" w:line="240" w:lineRule="auto"/>
              <w:jc w:val="both"/>
              <w:rPr>
                <w:rFonts w:ascii="Times New Roman" w:hAnsi="Times New Roman"/>
              </w:rPr>
            </w:pPr>
            <w:r>
              <w:rPr>
                <w:rFonts w:ascii="Times New Roman" w:hAnsi="Times New Roman"/>
              </w:rPr>
              <w:t>протирка диванов влажной салфеткой, смоченной в дезинфицирующем растворе</w:t>
            </w:r>
          </w:p>
        </w:tc>
        <w:tc>
          <w:tcPr>
            <w:tcW w:w="3930" w:type="dxa"/>
            <w:gridSpan w:val="4"/>
            <w:shd w:val="clear" w:color="000000" w:fill="FFFFFF"/>
          </w:tcPr>
          <w:p w14:paraId="152B6780" w14:textId="77777777" w:rsidR="00F13D30" w:rsidRDefault="00F13D30" w:rsidP="00B43C56">
            <w:pPr>
              <w:spacing w:after="0" w:line="240" w:lineRule="auto"/>
              <w:jc w:val="both"/>
              <w:rPr>
                <w:rFonts w:ascii="Times New Roman" w:hAnsi="Times New Roman"/>
              </w:rPr>
            </w:pPr>
            <w:r>
              <w:rPr>
                <w:rFonts w:ascii="Times New Roman" w:hAnsi="Times New Roman"/>
              </w:rPr>
              <w:t>согласно графику оборота поездов</w:t>
            </w:r>
          </w:p>
        </w:tc>
      </w:tr>
      <w:tr w:rsidR="00F13D30" w14:paraId="6E72CA00" w14:textId="77777777" w:rsidTr="00F53685">
        <w:tblPrEx>
          <w:jc w:val="left"/>
        </w:tblPrEx>
        <w:trPr>
          <w:gridAfter w:val="2"/>
          <w:wAfter w:w="323" w:type="dxa"/>
          <w:trHeight w:val="446"/>
        </w:trPr>
        <w:tc>
          <w:tcPr>
            <w:tcW w:w="694" w:type="dxa"/>
            <w:gridSpan w:val="3"/>
            <w:shd w:val="clear" w:color="auto" w:fill="auto"/>
            <w:vAlign w:val="center"/>
          </w:tcPr>
          <w:p w14:paraId="37318320" w14:textId="77777777" w:rsidR="00F13D30" w:rsidRDefault="00F13D30" w:rsidP="00B43C56">
            <w:pPr>
              <w:spacing w:after="0" w:line="240" w:lineRule="auto"/>
              <w:jc w:val="both"/>
              <w:rPr>
                <w:rFonts w:ascii="Times New Roman" w:hAnsi="Times New Roman"/>
              </w:rPr>
            </w:pPr>
            <w:r>
              <w:rPr>
                <w:rFonts w:ascii="Times New Roman" w:hAnsi="Times New Roman"/>
              </w:rPr>
              <w:t>13</w:t>
            </w:r>
          </w:p>
        </w:tc>
        <w:tc>
          <w:tcPr>
            <w:tcW w:w="6144" w:type="dxa"/>
            <w:gridSpan w:val="3"/>
            <w:shd w:val="clear" w:color="auto" w:fill="auto"/>
            <w:vAlign w:val="center"/>
          </w:tcPr>
          <w:p w14:paraId="018046F5" w14:textId="77777777" w:rsidR="00F13D30" w:rsidRDefault="00F13D30" w:rsidP="00B43C56">
            <w:pPr>
              <w:spacing w:after="0" w:line="240" w:lineRule="auto"/>
              <w:jc w:val="both"/>
              <w:rPr>
                <w:rFonts w:ascii="Times New Roman" w:hAnsi="Times New Roman"/>
              </w:rPr>
            </w:pPr>
            <w:r>
              <w:rPr>
                <w:rFonts w:ascii="Times New Roman" w:hAnsi="Times New Roman"/>
              </w:rPr>
              <w:t>протирка подоконников и нижней части окон влажной салфеткой</w:t>
            </w:r>
          </w:p>
        </w:tc>
        <w:tc>
          <w:tcPr>
            <w:tcW w:w="3930" w:type="dxa"/>
            <w:gridSpan w:val="4"/>
            <w:shd w:val="clear" w:color="000000" w:fill="FFFFFF"/>
          </w:tcPr>
          <w:p w14:paraId="312EE0CC" w14:textId="77777777" w:rsidR="00F13D30" w:rsidRDefault="00F13D30" w:rsidP="00B43C56">
            <w:pPr>
              <w:spacing w:after="0" w:line="240" w:lineRule="auto"/>
              <w:jc w:val="both"/>
              <w:rPr>
                <w:rFonts w:ascii="Times New Roman" w:hAnsi="Times New Roman"/>
              </w:rPr>
            </w:pPr>
            <w:r>
              <w:rPr>
                <w:rFonts w:ascii="Times New Roman" w:hAnsi="Times New Roman"/>
              </w:rPr>
              <w:t>согласно графику оборота поездов</w:t>
            </w:r>
          </w:p>
        </w:tc>
      </w:tr>
      <w:tr w:rsidR="00F13D30" w14:paraId="010B0191" w14:textId="77777777" w:rsidTr="00F53685">
        <w:tblPrEx>
          <w:jc w:val="left"/>
        </w:tblPrEx>
        <w:trPr>
          <w:gridAfter w:val="2"/>
          <w:wAfter w:w="323" w:type="dxa"/>
          <w:trHeight w:val="446"/>
        </w:trPr>
        <w:tc>
          <w:tcPr>
            <w:tcW w:w="694" w:type="dxa"/>
            <w:gridSpan w:val="3"/>
            <w:shd w:val="clear" w:color="auto" w:fill="auto"/>
            <w:vAlign w:val="center"/>
          </w:tcPr>
          <w:p w14:paraId="44BC49D0" w14:textId="77777777" w:rsidR="00F13D30" w:rsidRDefault="00F13D30" w:rsidP="00B43C56">
            <w:pPr>
              <w:spacing w:after="0" w:line="240" w:lineRule="auto"/>
              <w:jc w:val="both"/>
              <w:rPr>
                <w:rFonts w:ascii="Times New Roman" w:hAnsi="Times New Roman"/>
              </w:rPr>
            </w:pPr>
            <w:r>
              <w:rPr>
                <w:rFonts w:ascii="Times New Roman" w:hAnsi="Times New Roman"/>
              </w:rPr>
              <w:t>14</w:t>
            </w:r>
          </w:p>
        </w:tc>
        <w:tc>
          <w:tcPr>
            <w:tcW w:w="6144" w:type="dxa"/>
            <w:gridSpan w:val="3"/>
            <w:shd w:val="clear" w:color="auto" w:fill="auto"/>
            <w:vAlign w:val="center"/>
          </w:tcPr>
          <w:p w14:paraId="066890B3" w14:textId="77777777" w:rsidR="00F13D30" w:rsidRDefault="00F13D30" w:rsidP="00B43C56">
            <w:pPr>
              <w:spacing w:after="0" w:line="240" w:lineRule="auto"/>
              <w:jc w:val="both"/>
              <w:rPr>
                <w:rFonts w:ascii="Times New Roman" w:hAnsi="Times New Roman"/>
              </w:rPr>
            </w:pPr>
            <w:r>
              <w:rPr>
                <w:rFonts w:ascii="Times New Roman" w:hAnsi="Times New Roman"/>
              </w:rPr>
              <w:t xml:space="preserve">протирка столиков для </w:t>
            </w:r>
            <w:r w:rsidRPr="009552DB">
              <w:rPr>
                <w:rFonts w:ascii="Times New Roman" w:hAnsi="Times New Roman"/>
              </w:rPr>
              <w:t xml:space="preserve">поездов </w:t>
            </w:r>
            <w:r w:rsidRPr="009C7447">
              <w:rPr>
                <w:rFonts w:ascii="Times New Roman" w:hAnsi="Times New Roman"/>
                <w:bCs/>
              </w:rPr>
              <w:t>экспресс Казань-Кизнер; Кизнер-Ижевск (поезда №№ 6934/6935; 6936/6933; 6923/6926; 6925/6924), экспресс Нижний Новгород – Казань (поезда №№ 6732,6734, 6738,6740)</w:t>
            </w:r>
            <w:r w:rsidRPr="009552DB">
              <w:rPr>
                <w:rFonts w:ascii="Times New Roman" w:hAnsi="Times New Roman"/>
              </w:rPr>
              <w:t xml:space="preserve">  </w:t>
            </w:r>
          </w:p>
        </w:tc>
        <w:tc>
          <w:tcPr>
            <w:tcW w:w="3930" w:type="dxa"/>
            <w:gridSpan w:val="4"/>
            <w:shd w:val="clear" w:color="000000" w:fill="FFFFFF"/>
          </w:tcPr>
          <w:p w14:paraId="7483D839" w14:textId="77777777" w:rsidR="00F13D30" w:rsidRDefault="00F13D30" w:rsidP="00B43C56">
            <w:pPr>
              <w:spacing w:after="0" w:line="240" w:lineRule="auto"/>
              <w:jc w:val="both"/>
              <w:rPr>
                <w:rFonts w:ascii="Times New Roman" w:hAnsi="Times New Roman"/>
              </w:rPr>
            </w:pPr>
            <w:r>
              <w:rPr>
                <w:rFonts w:ascii="Times New Roman" w:hAnsi="Times New Roman"/>
              </w:rPr>
              <w:t>согласно графику оборота поездов</w:t>
            </w:r>
          </w:p>
        </w:tc>
      </w:tr>
      <w:tr w:rsidR="00F13D30" w14:paraId="1FD3D5AB" w14:textId="77777777" w:rsidTr="00F53685">
        <w:tblPrEx>
          <w:jc w:val="left"/>
        </w:tblPrEx>
        <w:trPr>
          <w:gridAfter w:val="2"/>
          <w:wAfter w:w="323" w:type="dxa"/>
          <w:trHeight w:val="446"/>
        </w:trPr>
        <w:tc>
          <w:tcPr>
            <w:tcW w:w="694" w:type="dxa"/>
            <w:gridSpan w:val="3"/>
            <w:shd w:val="clear" w:color="auto" w:fill="auto"/>
            <w:vAlign w:val="center"/>
          </w:tcPr>
          <w:p w14:paraId="1E47B8B9" w14:textId="77777777" w:rsidR="00F13D30" w:rsidRDefault="00F13D30" w:rsidP="00B43C56">
            <w:pPr>
              <w:spacing w:after="0" w:line="240" w:lineRule="auto"/>
              <w:jc w:val="both"/>
              <w:rPr>
                <w:rFonts w:ascii="Times New Roman" w:hAnsi="Times New Roman"/>
              </w:rPr>
            </w:pPr>
            <w:r>
              <w:rPr>
                <w:rFonts w:ascii="Times New Roman" w:hAnsi="Times New Roman"/>
              </w:rPr>
              <w:t>15</w:t>
            </w:r>
          </w:p>
        </w:tc>
        <w:tc>
          <w:tcPr>
            <w:tcW w:w="6144" w:type="dxa"/>
            <w:gridSpan w:val="3"/>
            <w:shd w:val="clear" w:color="auto" w:fill="auto"/>
            <w:vAlign w:val="center"/>
          </w:tcPr>
          <w:p w14:paraId="408648A8" w14:textId="77777777" w:rsidR="00F13D30" w:rsidRDefault="00F13D30" w:rsidP="00B43C56">
            <w:pPr>
              <w:spacing w:after="0" w:line="240" w:lineRule="auto"/>
              <w:jc w:val="both"/>
              <w:rPr>
                <w:rFonts w:ascii="Times New Roman" w:hAnsi="Times New Roman"/>
              </w:rPr>
            </w:pPr>
            <w:r>
              <w:rPr>
                <w:rFonts w:ascii="Times New Roman" w:hAnsi="Times New Roman"/>
              </w:rPr>
              <w:t>протирка стекол окон вагона автоматических входных дверей (внутри), дверей салона (с двух сторон) влажной салфеткой</w:t>
            </w:r>
          </w:p>
        </w:tc>
        <w:tc>
          <w:tcPr>
            <w:tcW w:w="3930" w:type="dxa"/>
            <w:gridSpan w:val="4"/>
            <w:shd w:val="clear" w:color="000000" w:fill="FFFFFF"/>
          </w:tcPr>
          <w:p w14:paraId="7A9E23E4" w14:textId="77777777" w:rsidR="00F13D30" w:rsidRDefault="00F13D30" w:rsidP="00B43C56">
            <w:pPr>
              <w:spacing w:after="0" w:line="240" w:lineRule="auto"/>
              <w:jc w:val="both"/>
              <w:rPr>
                <w:rFonts w:ascii="Times New Roman" w:hAnsi="Times New Roman"/>
              </w:rPr>
            </w:pPr>
            <w:r>
              <w:rPr>
                <w:rFonts w:ascii="Times New Roman" w:hAnsi="Times New Roman"/>
              </w:rPr>
              <w:t>согласно графику оборота поездов</w:t>
            </w:r>
          </w:p>
        </w:tc>
      </w:tr>
      <w:tr w:rsidR="00F13D30" w14:paraId="222EDFD4" w14:textId="77777777" w:rsidTr="00F53685">
        <w:tblPrEx>
          <w:jc w:val="left"/>
        </w:tblPrEx>
        <w:trPr>
          <w:gridAfter w:val="2"/>
          <w:wAfter w:w="323" w:type="dxa"/>
          <w:trHeight w:val="446"/>
        </w:trPr>
        <w:tc>
          <w:tcPr>
            <w:tcW w:w="694" w:type="dxa"/>
            <w:gridSpan w:val="3"/>
            <w:shd w:val="clear" w:color="auto" w:fill="auto"/>
            <w:vAlign w:val="center"/>
          </w:tcPr>
          <w:p w14:paraId="1CB8D412" w14:textId="77777777" w:rsidR="00F13D30" w:rsidRDefault="00F13D30" w:rsidP="00B43C56">
            <w:pPr>
              <w:spacing w:after="0" w:line="240" w:lineRule="auto"/>
              <w:jc w:val="both"/>
              <w:rPr>
                <w:rFonts w:ascii="Times New Roman" w:hAnsi="Times New Roman"/>
              </w:rPr>
            </w:pPr>
            <w:r>
              <w:rPr>
                <w:rFonts w:ascii="Times New Roman" w:hAnsi="Times New Roman"/>
              </w:rPr>
              <w:t>16</w:t>
            </w:r>
          </w:p>
        </w:tc>
        <w:tc>
          <w:tcPr>
            <w:tcW w:w="6144" w:type="dxa"/>
            <w:gridSpan w:val="3"/>
            <w:shd w:val="clear" w:color="auto" w:fill="auto"/>
            <w:vAlign w:val="center"/>
          </w:tcPr>
          <w:p w14:paraId="79AC6CEF" w14:textId="77777777" w:rsidR="00F13D30" w:rsidRDefault="00F13D30" w:rsidP="00B43C56">
            <w:pPr>
              <w:spacing w:after="0" w:line="240" w:lineRule="auto"/>
              <w:jc w:val="both"/>
              <w:rPr>
                <w:rFonts w:ascii="Times New Roman" w:hAnsi="Times New Roman"/>
              </w:rPr>
            </w:pPr>
            <w:r>
              <w:rPr>
                <w:rFonts w:ascii="Times New Roman" w:hAnsi="Times New Roman"/>
              </w:rPr>
              <w:t>протирка полок багажных, верха коробок оконных рам</w:t>
            </w:r>
          </w:p>
        </w:tc>
        <w:tc>
          <w:tcPr>
            <w:tcW w:w="3930" w:type="dxa"/>
            <w:gridSpan w:val="4"/>
            <w:shd w:val="clear" w:color="000000" w:fill="FFFFFF"/>
          </w:tcPr>
          <w:p w14:paraId="66DC0814" w14:textId="77777777" w:rsidR="00F13D30" w:rsidRDefault="00F13D30" w:rsidP="00B43C56">
            <w:pPr>
              <w:spacing w:after="0" w:line="240" w:lineRule="auto"/>
              <w:jc w:val="both"/>
              <w:rPr>
                <w:rFonts w:ascii="Times New Roman" w:hAnsi="Times New Roman"/>
              </w:rPr>
            </w:pPr>
            <w:r>
              <w:rPr>
                <w:rFonts w:ascii="Times New Roman" w:hAnsi="Times New Roman"/>
              </w:rPr>
              <w:t>согласно графику оборота поездов</w:t>
            </w:r>
          </w:p>
        </w:tc>
      </w:tr>
      <w:tr w:rsidR="00F13D30" w14:paraId="55DC2088" w14:textId="77777777" w:rsidTr="00F53685">
        <w:tblPrEx>
          <w:jc w:val="left"/>
        </w:tblPrEx>
        <w:trPr>
          <w:gridAfter w:val="2"/>
          <w:wAfter w:w="323" w:type="dxa"/>
          <w:trHeight w:val="446"/>
        </w:trPr>
        <w:tc>
          <w:tcPr>
            <w:tcW w:w="694" w:type="dxa"/>
            <w:gridSpan w:val="3"/>
            <w:shd w:val="clear" w:color="auto" w:fill="auto"/>
            <w:vAlign w:val="center"/>
          </w:tcPr>
          <w:p w14:paraId="7B4D8574" w14:textId="77777777" w:rsidR="00F13D30" w:rsidRDefault="00F13D30" w:rsidP="00B43C56">
            <w:pPr>
              <w:spacing w:after="0" w:line="240" w:lineRule="auto"/>
              <w:jc w:val="both"/>
              <w:rPr>
                <w:rFonts w:ascii="Times New Roman" w:hAnsi="Times New Roman"/>
              </w:rPr>
            </w:pPr>
            <w:r>
              <w:rPr>
                <w:rFonts w:ascii="Times New Roman" w:hAnsi="Times New Roman"/>
              </w:rPr>
              <w:t>17</w:t>
            </w:r>
          </w:p>
        </w:tc>
        <w:tc>
          <w:tcPr>
            <w:tcW w:w="6144" w:type="dxa"/>
            <w:gridSpan w:val="3"/>
            <w:shd w:val="clear" w:color="auto" w:fill="auto"/>
            <w:vAlign w:val="center"/>
          </w:tcPr>
          <w:p w14:paraId="6805B13E" w14:textId="77777777" w:rsidR="00F13D30" w:rsidRDefault="00F13D30" w:rsidP="00B43C56">
            <w:pPr>
              <w:spacing w:after="0" w:line="240" w:lineRule="auto"/>
              <w:jc w:val="both"/>
              <w:rPr>
                <w:rFonts w:ascii="Times New Roman" w:hAnsi="Times New Roman"/>
              </w:rPr>
            </w:pPr>
            <w:r w:rsidRPr="00520661">
              <w:rPr>
                <w:rFonts w:ascii="Times New Roman" w:hAnsi="Times New Roman"/>
              </w:rPr>
              <w:t>вынос собранного мусора к месту утилизации и его утилизация</w:t>
            </w:r>
          </w:p>
          <w:p w14:paraId="3D6D8C56" w14:textId="77777777" w:rsidR="00F13D30" w:rsidRDefault="00F13D30" w:rsidP="00B43C56">
            <w:pPr>
              <w:spacing w:after="0" w:line="240" w:lineRule="auto"/>
              <w:jc w:val="both"/>
              <w:rPr>
                <w:rFonts w:ascii="Times New Roman" w:hAnsi="Times New Roman"/>
              </w:rPr>
            </w:pPr>
          </w:p>
        </w:tc>
        <w:tc>
          <w:tcPr>
            <w:tcW w:w="3930" w:type="dxa"/>
            <w:gridSpan w:val="4"/>
            <w:shd w:val="clear" w:color="000000" w:fill="FFFFFF"/>
          </w:tcPr>
          <w:p w14:paraId="2EAD9FE7" w14:textId="77777777" w:rsidR="00F13D30" w:rsidRDefault="00F13D30" w:rsidP="00B43C56">
            <w:pPr>
              <w:spacing w:after="0" w:line="240" w:lineRule="auto"/>
              <w:jc w:val="both"/>
              <w:rPr>
                <w:rFonts w:ascii="Times New Roman" w:hAnsi="Times New Roman"/>
              </w:rPr>
            </w:pPr>
            <w:r>
              <w:rPr>
                <w:rFonts w:ascii="Times New Roman" w:hAnsi="Times New Roman"/>
              </w:rPr>
              <w:t>согласно графику оборота поездов</w:t>
            </w:r>
          </w:p>
        </w:tc>
      </w:tr>
      <w:tr w:rsidR="00F13D30" w14:paraId="2E20C1CE" w14:textId="77777777" w:rsidTr="00F53685">
        <w:tblPrEx>
          <w:jc w:val="left"/>
        </w:tblPrEx>
        <w:trPr>
          <w:gridAfter w:val="2"/>
          <w:wAfter w:w="323" w:type="dxa"/>
          <w:trHeight w:val="446"/>
        </w:trPr>
        <w:tc>
          <w:tcPr>
            <w:tcW w:w="694" w:type="dxa"/>
            <w:gridSpan w:val="3"/>
            <w:shd w:val="clear" w:color="auto" w:fill="auto"/>
            <w:vAlign w:val="center"/>
          </w:tcPr>
          <w:p w14:paraId="78D8E369" w14:textId="77777777" w:rsidR="00F13D30" w:rsidRDefault="00F13D30" w:rsidP="00B43C56">
            <w:pPr>
              <w:spacing w:after="0" w:line="240" w:lineRule="auto"/>
              <w:jc w:val="both"/>
              <w:rPr>
                <w:rFonts w:ascii="Times New Roman" w:hAnsi="Times New Roman"/>
              </w:rPr>
            </w:pPr>
            <w:r>
              <w:rPr>
                <w:rFonts w:ascii="Times New Roman" w:hAnsi="Times New Roman"/>
              </w:rPr>
              <w:t>18</w:t>
            </w:r>
          </w:p>
        </w:tc>
        <w:tc>
          <w:tcPr>
            <w:tcW w:w="6144" w:type="dxa"/>
            <w:gridSpan w:val="3"/>
            <w:shd w:val="clear" w:color="auto" w:fill="auto"/>
            <w:vAlign w:val="center"/>
          </w:tcPr>
          <w:p w14:paraId="33992377" w14:textId="77777777" w:rsidR="00F13D30" w:rsidRDefault="00F13D30" w:rsidP="00B43C56">
            <w:pPr>
              <w:spacing w:after="0" w:line="240" w:lineRule="auto"/>
              <w:jc w:val="both"/>
              <w:rPr>
                <w:rFonts w:ascii="Times New Roman" w:hAnsi="Times New Roman"/>
              </w:rPr>
            </w:pPr>
            <w:r>
              <w:rPr>
                <w:rFonts w:ascii="Times New Roman" w:hAnsi="Times New Roman"/>
              </w:rPr>
              <w:t>дезинфекция поручней, ручек и багажных полок согласно СП 2.5.3650-20 таблица 57</w:t>
            </w:r>
          </w:p>
        </w:tc>
        <w:tc>
          <w:tcPr>
            <w:tcW w:w="3930" w:type="dxa"/>
            <w:gridSpan w:val="4"/>
            <w:shd w:val="clear" w:color="000000" w:fill="FFFFFF"/>
          </w:tcPr>
          <w:p w14:paraId="14F24A80" w14:textId="77777777" w:rsidR="00F13D30" w:rsidRDefault="00F13D30" w:rsidP="00B43C56">
            <w:pPr>
              <w:spacing w:after="0" w:line="240" w:lineRule="auto"/>
              <w:jc w:val="both"/>
              <w:rPr>
                <w:rFonts w:ascii="Times New Roman" w:hAnsi="Times New Roman"/>
              </w:rPr>
            </w:pPr>
            <w:r>
              <w:rPr>
                <w:rFonts w:ascii="Times New Roman" w:hAnsi="Times New Roman"/>
              </w:rPr>
              <w:t>согласно графику оборота поездов</w:t>
            </w:r>
          </w:p>
        </w:tc>
      </w:tr>
      <w:tr w:rsidR="00F13D30" w14:paraId="23F57E1A" w14:textId="77777777" w:rsidTr="00F53685">
        <w:tblPrEx>
          <w:jc w:val="left"/>
        </w:tblPrEx>
        <w:trPr>
          <w:gridAfter w:val="2"/>
          <w:wAfter w:w="323" w:type="dxa"/>
          <w:trHeight w:val="446"/>
        </w:trPr>
        <w:tc>
          <w:tcPr>
            <w:tcW w:w="694" w:type="dxa"/>
            <w:gridSpan w:val="3"/>
            <w:shd w:val="clear" w:color="auto" w:fill="auto"/>
            <w:vAlign w:val="center"/>
          </w:tcPr>
          <w:p w14:paraId="39B7C33E" w14:textId="77777777" w:rsidR="00F13D30" w:rsidRDefault="00F13D30" w:rsidP="00B43C56">
            <w:pPr>
              <w:spacing w:after="0" w:line="240" w:lineRule="auto"/>
              <w:jc w:val="both"/>
              <w:rPr>
                <w:rFonts w:ascii="Times New Roman" w:hAnsi="Times New Roman"/>
              </w:rPr>
            </w:pPr>
            <w:r>
              <w:rPr>
                <w:rFonts w:ascii="Times New Roman" w:hAnsi="Times New Roman"/>
              </w:rPr>
              <w:t>19</w:t>
            </w:r>
          </w:p>
        </w:tc>
        <w:tc>
          <w:tcPr>
            <w:tcW w:w="6144" w:type="dxa"/>
            <w:gridSpan w:val="3"/>
            <w:shd w:val="clear" w:color="auto" w:fill="auto"/>
            <w:vAlign w:val="center"/>
          </w:tcPr>
          <w:p w14:paraId="59C9FF55" w14:textId="77777777" w:rsidR="00F13D30" w:rsidRDefault="00F13D30" w:rsidP="00B43C56">
            <w:pPr>
              <w:spacing w:after="0" w:line="240" w:lineRule="auto"/>
              <w:jc w:val="both"/>
              <w:rPr>
                <w:rFonts w:ascii="Times New Roman" w:hAnsi="Times New Roman"/>
              </w:rPr>
            </w:pPr>
            <w:r>
              <w:rPr>
                <w:rFonts w:ascii="Times New Roman" w:hAnsi="Times New Roman"/>
              </w:rPr>
              <w:t>для поездов (маршрут 6934/6935; 6936/6933; 6923/6926; 6925/6924) чистка ковровых дорожек (в случае если чистка дорожек проводится с вывозом с объекта уборки на период их отсутствия необходимо предусмотреть замену на аналогичные за счет Исполнителя услуг)</w:t>
            </w:r>
          </w:p>
        </w:tc>
        <w:tc>
          <w:tcPr>
            <w:tcW w:w="3930" w:type="dxa"/>
            <w:gridSpan w:val="4"/>
            <w:shd w:val="clear" w:color="000000" w:fill="FFFFFF"/>
          </w:tcPr>
          <w:p w14:paraId="3555499B" w14:textId="77777777" w:rsidR="00F13D30" w:rsidRDefault="00F13D30" w:rsidP="00B43C56">
            <w:pPr>
              <w:spacing w:after="0" w:line="240" w:lineRule="auto"/>
              <w:ind w:firstLine="709"/>
              <w:jc w:val="both"/>
              <w:rPr>
                <w:rFonts w:ascii="Times New Roman" w:hAnsi="Times New Roman"/>
              </w:rPr>
            </w:pPr>
            <w:r>
              <w:rPr>
                <w:rFonts w:ascii="Times New Roman" w:hAnsi="Times New Roman"/>
              </w:rPr>
              <w:t>1 раз в 10дней</w:t>
            </w:r>
          </w:p>
        </w:tc>
      </w:tr>
      <w:tr w:rsidR="00F13D30" w14:paraId="3B64EC84" w14:textId="77777777" w:rsidTr="00F53685">
        <w:tblPrEx>
          <w:jc w:val="left"/>
        </w:tblPrEx>
        <w:trPr>
          <w:gridAfter w:val="2"/>
          <w:wAfter w:w="323" w:type="dxa"/>
          <w:trHeight w:val="446"/>
        </w:trPr>
        <w:tc>
          <w:tcPr>
            <w:tcW w:w="694" w:type="dxa"/>
            <w:gridSpan w:val="3"/>
            <w:shd w:val="clear" w:color="auto" w:fill="auto"/>
            <w:vAlign w:val="center"/>
          </w:tcPr>
          <w:p w14:paraId="1BF3672A" w14:textId="77777777" w:rsidR="00F13D30" w:rsidRDefault="00F13D30" w:rsidP="00B43C56">
            <w:pPr>
              <w:spacing w:after="0" w:line="240" w:lineRule="auto"/>
              <w:jc w:val="both"/>
              <w:rPr>
                <w:rFonts w:ascii="Times New Roman" w:hAnsi="Times New Roman"/>
              </w:rPr>
            </w:pPr>
            <w:r>
              <w:rPr>
                <w:rFonts w:ascii="Times New Roman" w:hAnsi="Times New Roman"/>
              </w:rPr>
              <w:t>20</w:t>
            </w:r>
          </w:p>
        </w:tc>
        <w:tc>
          <w:tcPr>
            <w:tcW w:w="6144" w:type="dxa"/>
            <w:gridSpan w:val="3"/>
            <w:shd w:val="clear" w:color="auto" w:fill="auto"/>
            <w:vAlign w:val="center"/>
          </w:tcPr>
          <w:p w14:paraId="63C9872E" w14:textId="03FEB55C" w:rsidR="00F13D30" w:rsidRPr="00E02EC0" w:rsidRDefault="00F13D30" w:rsidP="00B43C56">
            <w:pPr>
              <w:spacing w:after="0" w:line="240" w:lineRule="auto"/>
              <w:jc w:val="both"/>
              <w:rPr>
                <w:rFonts w:ascii="Times New Roman" w:hAnsi="Times New Roman"/>
              </w:rPr>
            </w:pPr>
            <w:r w:rsidRPr="00E02EC0">
              <w:rPr>
                <w:rFonts w:ascii="Times New Roman" w:hAnsi="Times New Roman"/>
              </w:rPr>
              <w:t xml:space="preserve">для поездов (маршрут 6934/6935; 6936/6933; 6923/6926; 6925/6924) стирка и глажка занавесок </w:t>
            </w:r>
            <w:r w:rsidR="00913EA7">
              <w:rPr>
                <w:rFonts w:ascii="Times New Roman" w:hAnsi="Times New Roman"/>
              </w:rPr>
              <w:t xml:space="preserve">с вывозом </w:t>
            </w:r>
            <w:r w:rsidRPr="00E02EC0">
              <w:rPr>
                <w:rFonts w:ascii="Times New Roman" w:hAnsi="Times New Roman"/>
              </w:rPr>
              <w:t>(снятие и развешивание)</w:t>
            </w:r>
          </w:p>
        </w:tc>
        <w:tc>
          <w:tcPr>
            <w:tcW w:w="3930" w:type="dxa"/>
            <w:gridSpan w:val="4"/>
            <w:shd w:val="clear" w:color="000000" w:fill="FFFFFF"/>
          </w:tcPr>
          <w:p w14:paraId="4553D025" w14:textId="45FC67F4" w:rsidR="00F13D30" w:rsidRPr="00E02EC0" w:rsidRDefault="00F13D30" w:rsidP="00B43C56">
            <w:pPr>
              <w:spacing w:after="0" w:line="240" w:lineRule="auto"/>
              <w:ind w:firstLine="709"/>
              <w:jc w:val="both"/>
              <w:rPr>
                <w:rFonts w:ascii="Times New Roman" w:hAnsi="Times New Roman"/>
              </w:rPr>
            </w:pPr>
            <w:r w:rsidRPr="00E02EC0">
              <w:rPr>
                <w:rFonts w:ascii="Times New Roman" w:hAnsi="Times New Roman"/>
              </w:rPr>
              <w:t>1 раз в</w:t>
            </w:r>
            <w:r w:rsidR="00E02EC0" w:rsidRPr="00E02EC0">
              <w:rPr>
                <w:rFonts w:ascii="Times New Roman" w:hAnsi="Times New Roman"/>
              </w:rPr>
              <w:t xml:space="preserve"> квартал</w:t>
            </w:r>
          </w:p>
        </w:tc>
      </w:tr>
      <w:tr w:rsidR="00F13D30" w14:paraId="41EE184F" w14:textId="77777777" w:rsidTr="00F53685">
        <w:tblPrEx>
          <w:jc w:val="left"/>
        </w:tblPrEx>
        <w:trPr>
          <w:gridAfter w:val="2"/>
          <w:wAfter w:w="323" w:type="dxa"/>
          <w:trHeight w:val="900"/>
        </w:trPr>
        <w:tc>
          <w:tcPr>
            <w:tcW w:w="694" w:type="dxa"/>
            <w:gridSpan w:val="3"/>
            <w:shd w:val="clear" w:color="auto" w:fill="auto"/>
            <w:vAlign w:val="center"/>
          </w:tcPr>
          <w:p w14:paraId="29D24BF6" w14:textId="77777777" w:rsidR="00F13D30" w:rsidRDefault="00F13D30" w:rsidP="00B43C56">
            <w:pPr>
              <w:spacing w:after="0" w:line="240" w:lineRule="auto"/>
              <w:jc w:val="both"/>
              <w:rPr>
                <w:rFonts w:ascii="Times New Roman" w:hAnsi="Times New Roman"/>
              </w:rPr>
            </w:pPr>
            <w:r>
              <w:rPr>
                <w:rFonts w:ascii="Times New Roman" w:hAnsi="Times New Roman"/>
              </w:rPr>
              <w:t>21</w:t>
            </w:r>
          </w:p>
        </w:tc>
        <w:tc>
          <w:tcPr>
            <w:tcW w:w="6144" w:type="dxa"/>
            <w:gridSpan w:val="3"/>
            <w:shd w:val="clear" w:color="auto" w:fill="auto"/>
            <w:vAlign w:val="center"/>
          </w:tcPr>
          <w:p w14:paraId="03B8E534" w14:textId="7902D36D" w:rsidR="00F13D30" w:rsidRPr="00E02EC0" w:rsidRDefault="00F13D30" w:rsidP="00B43C56">
            <w:pPr>
              <w:jc w:val="both"/>
              <w:rPr>
                <w:rFonts w:ascii="Times New Roman" w:hAnsi="Times New Roman"/>
                <w:highlight w:val="yellow"/>
              </w:rPr>
            </w:pPr>
            <w:r w:rsidRPr="00E02EC0">
              <w:rPr>
                <w:rFonts w:ascii="Times New Roman" w:hAnsi="Times New Roman"/>
              </w:rPr>
              <w:t xml:space="preserve">для поездов (маршрут 6934/6935; 6936/6933; 6923/6926; 6925/6924) химическая чистка </w:t>
            </w:r>
            <w:r w:rsidR="00913EA7">
              <w:rPr>
                <w:rFonts w:ascii="Times New Roman" w:hAnsi="Times New Roman"/>
              </w:rPr>
              <w:t>чехлов</w:t>
            </w:r>
            <w:r w:rsidRPr="00E02EC0">
              <w:rPr>
                <w:rFonts w:ascii="Times New Roman" w:hAnsi="Times New Roman"/>
              </w:rPr>
              <w:t xml:space="preserve"> кресел вагонов 1 и 2 класса (материал «флок»)</w:t>
            </w:r>
          </w:p>
        </w:tc>
        <w:tc>
          <w:tcPr>
            <w:tcW w:w="3930" w:type="dxa"/>
            <w:gridSpan w:val="4"/>
            <w:shd w:val="clear" w:color="000000" w:fill="FFFFFF"/>
          </w:tcPr>
          <w:p w14:paraId="673D9E48" w14:textId="77777777" w:rsidR="00F13D30" w:rsidRPr="00E02EC0" w:rsidRDefault="00F13D30" w:rsidP="00B43C56">
            <w:pPr>
              <w:spacing w:after="0" w:line="240" w:lineRule="auto"/>
              <w:ind w:firstLine="709"/>
              <w:jc w:val="both"/>
              <w:rPr>
                <w:rFonts w:ascii="Times New Roman" w:hAnsi="Times New Roman"/>
                <w:highlight w:val="yellow"/>
              </w:rPr>
            </w:pPr>
            <w:r w:rsidRPr="00E02EC0">
              <w:rPr>
                <w:rFonts w:ascii="Times New Roman" w:hAnsi="Times New Roman"/>
              </w:rPr>
              <w:t>1 раз в квартал</w:t>
            </w:r>
          </w:p>
        </w:tc>
      </w:tr>
      <w:tr w:rsidR="00F13D30" w14:paraId="44B06536" w14:textId="77777777" w:rsidTr="00F53685">
        <w:tblPrEx>
          <w:jc w:val="left"/>
        </w:tblPrEx>
        <w:trPr>
          <w:gridAfter w:val="2"/>
          <w:wAfter w:w="323" w:type="dxa"/>
          <w:trHeight w:val="660"/>
        </w:trPr>
        <w:tc>
          <w:tcPr>
            <w:tcW w:w="694" w:type="dxa"/>
            <w:gridSpan w:val="3"/>
            <w:shd w:val="clear" w:color="auto" w:fill="auto"/>
            <w:vAlign w:val="center"/>
          </w:tcPr>
          <w:p w14:paraId="6627549B" w14:textId="77777777" w:rsidR="00F13D30" w:rsidRDefault="00F13D30" w:rsidP="00B43C56">
            <w:pPr>
              <w:jc w:val="both"/>
              <w:rPr>
                <w:rFonts w:ascii="Times New Roman" w:hAnsi="Times New Roman"/>
              </w:rPr>
            </w:pPr>
            <w:r>
              <w:rPr>
                <w:rFonts w:ascii="Times New Roman" w:hAnsi="Times New Roman"/>
              </w:rPr>
              <w:lastRenderedPageBreak/>
              <w:t>22</w:t>
            </w:r>
          </w:p>
        </w:tc>
        <w:tc>
          <w:tcPr>
            <w:tcW w:w="6144" w:type="dxa"/>
            <w:gridSpan w:val="3"/>
            <w:shd w:val="clear" w:color="auto" w:fill="auto"/>
            <w:vAlign w:val="center"/>
          </w:tcPr>
          <w:p w14:paraId="639AAC6E" w14:textId="77777777" w:rsidR="00F53685" w:rsidRDefault="00F53685" w:rsidP="00B43C56">
            <w:pPr>
              <w:jc w:val="both"/>
              <w:rPr>
                <w:rFonts w:ascii="Times New Roman" w:hAnsi="Times New Roman"/>
              </w:rPr>
            </w:pPr>
            <w:r>
              <w:rPr>
                <w:rFonts w:ascii="Times New Roman" w:hAnsi="Times New Roman"/>
              </w:rPr>
              <w:t>установка мешков для сбора мусора в емкости для сбора мусора:</w:t>
            </w:r>
          </w:p>
          <w:p w14:paraId="0DE5AA35" w14:textId="3FD5E189" w:rsidR="00F13D30" w:rsidRDefault="00F53685" w:rsidP="00B43C56">
            <w:pPr>
              <w:jc w:val="both"/>
              <w:rPr>
                <w:rFonts w:ascii="Times New Roman" w:hAnsi="Times New Roman"/>
              </w:rPr>
            </w:pPr>
            <w:r>
              <w:rPr>
                <w:rFonts w:ascii="Times New Roman" w:hAnsi="Times New Roman"/>
              </w:rPr>
              <w:t xml:space="preserve">- </w:t>
            </w:r>
            <w:r w:rsidR="00F13D30">
              <w:rPr>
                <w:rFonts w:ascii="Times New Roman" w:hAnsi="Times New Roman"/>
              </w:rPr>
              <w:t>экспресс Казань – Кизнер - Ижевск в количестве 9 шт. на состав, в том числе в санитарных комнатах;</w:t>
            </w:r>
          </w:p>
          <w:p w14:paraId="3EBF7C4F" w14:textId="4F507CDF" w:rsidR="00F13D30" w:rsidRDefault="00F53685" w:rsidP="00B43C56">
            <w:pPr>
              <w:jc w:val="both"/>
              <w:rPr>
                <w:rFonts w:ascii="Times New Roman" w:hAnsi="Times New Roman"/>
              </w:rPr>
            </w:pPr>
            <w:r>
              <w:rPr>
                <w:rFonts w:ascii="Times New Roman" w:hAnsi="Times New Roman"/>
              </w:rPr>
              <w:t xml:space="preserve">- </w:t>
            </w:r>
            <w:r w:rsidR="00F13D30">
              <w:rPr>
                <w:rFonts w:ascii="Times New Roman" w:hAnsi="Times New Roman"/>
              </w:rPr>
              <w:t xml:space="preserve">экспресс Нижний Новгород – Казань в количестве 10 шт. на состав, в том числе в санитарных комнатах </w:t>
            </w:r>
          </w:p>
        </w:tc>
        <w:tc>
          <w:tcPr>
            <w:tcW w:w="3930" w:type="dxa"/>
            <w:gridSpan w:val="4"/>
            <w:shd w:val="clear" w:color="000000" w:fill="FFFFFF"/>
          </w:tcPr>
          <w:p w14:paraId="5310C05C" w14:textId="77777777" w:rsidR="00F13D30" w:rsidRDefault="00F13D30" w:rsidP="00B43C56">
            <w:pPr>
              <w:ind w:firstLine="709"/>
              <w:jc w:val="both"/>
              <w:rPr>
                <w:rFonts w:ascii="Times New Roman" w:hAnsi="Times New Roman"/>
              </w:rPr>
            </w:pPr>
            <w:r>
              <w:rPr>
                <w:rFonts w:ascii="Times New Roman" w:hAnsi="Times New Roman"/>
              </w:rPr>
              <w:t>после проведения уборки</w:t>
            </w:r>
          </w:p>
        </w:tc>
      </w:tr>
      <w:tr w:rsidR="00F13D30" w14:paraId="0EBEB4A4" w14:textId="77777777" w:rsidTr="00F53685">
        <w:tblPrEx>
          <w:jc w:val="left"/>
        </w:tblPrEx>
        <w:trPr>
          <w:gridAfter w:val="2"/>
          <w:wAfter w:w="323" w:type="dxa"/>
          <w:trHeight w:val="1104"/>
        </w:trPr>
        <w:tc>
          <w:tcPr>
            <w:tcW w:w="10768" w:type="dxa"/>
            <w:gridSpan w:val="10"/>
            <w:shd w:val="clear" w:color="auto" w:fill="auto"/>
            <w:vAlign w:val="center"/>
          </w:tcPr>
          <w:p w14:paraId="3E278FA6" w14:textId="77777777" w:rsidR="00F13D30" w:rsidRPr="00876E6D" w:rsidRDefault="00F13D30" w:rsidP="00B43C56">
            <w:pPr>
              <w:pStyle w:val="ae"/>
              <w:spacing w:after="0" w:line="240" w:lineRule="auto"/>
              <w:ind w:left="0" w:firstLine="284"/>
              <w:jc w:val="both"/>
              <w:rPr>
                <w:rFonts w:ascii="Times New Roman" w:eastAsia="MS Mincho" w:hAnsi="Times New Roman"/>
                <w:b/>
                <w:bCs/>
              </w:rPr>
            </w:pPr>
            <w:r w:rsidRPr="00D24862">
              <w:rPr>
                <w:rFonts w:ascii="Times New Roman" w:eastAsia="MS Mincho" w:hAnsi="Times New Roman"/>
              </w:rPr>
              <w:t xml:space="preserve">     </w:t>
            </w:r>
            <w:r w:rsidRPr="00D52CAE">
              <w:rPr>
                <w:rFonts w:ascii="Times New Roman" w:eastAsia="MS Mincho" w:hAnsi="Times New Roman"/>
                <w:b/>
                <w:bCs/>
              </w:rPr>
              <w:t xml:space="preserve">        При экипировке электроподвижного состава сообщением – Казань-Аэропорт Казань работник Исполнителя обеспечивает наличие расходных материалов в помещении туалета в рамках стоимости настоящего договора и </w:t>
            </w:r>
            <w:r>
              <w:rPr>
                <w:rFonts w:ascii="Times New Roman" w:eastAsia="MS Mincho" w:hAnsi="Times New Roman"/>
                <w:b/>
                <w:bCs/>
              </w:rPr>
              <w:t>объемах, предусмотренных т</w:t>
            </w:r>
            <w:r w:rsidRPr="00D52CAE">
              <w:rPr>
                <w:rFonts w:ascii="Times New Roman" w:eastAsia="MS Mincho" w:hAnsi="Times New Roman"/>
                <w:b/>
                <w:bCs/>
              </w:rPr>
              <w:t>ехн</w:t>
            </w:r>
            <w:r>
              <w:rPr>
                <w:rFonts w:ascii="Times New Roman" w:eastAsia="MS Mincho" w:hAnsi="Times New Roman"/>
                <w:b/>
                <w:bCs/>
              </w:rPr>
              <w:t xml:space="preserve">ическим </w:t>
            </w:r>
            <w:r w:rsidRPr="00D52CAE">
              <w:rPr>
                <w:rFonts w:ascii="Times New Roman" w:eastAsia="MS Mincho" w:hAnsi="Times New Roman"/>
                <w:b/>
                <w:bCs/>
              </w:rPr>
              <w:t>задани</w:t>
            </w:r>
            <w:r>
              <w:rPr>
                <w:rFonts w:ascii="Times New Roman" w:eastAsia="MS Mincho" w:hAnsi="Times New Roman"/>
                <w:b/>
                <w:bCs/>
              </w:rPr>
              <w:t>ем</w:t>
            </w:r>
            <w:r w:rsidRPr="00D52CAE">
              <w:rPr>
                <w:rFonts w:ascii="Times New Roman" w:eastAsia="MS Mincho" w:hAnsi="Times New Roman"/>
                <w:b/>
                <w:bCs/>
              </w:rPr>
              <w:t>.</w:t>
            </w:r>
          </w:p>
        </w:tc>
      </w:tr>
      <w:tr w:rsidR="00F13D30" w14:paraId="2A7B2CFE" w14:textId="77777777" w:rsidTr="00F53685">
        <w:tblPrEx>
          <w:jc w:val="left"/>
        </w:tblPrEx>
        <w:trPr>
          <w:gridAfter w:val="2"/>
          <w:wAfter w:w="323" w:type="dxa"/>
          <w:trHeight w:val="555"/>
        </w:trPr>
        <w:tc>
          <w:tcPr>
            <w:tcW w:w="10768" w:type="dxa"/>
            <w:gridSpan w:val="10"/>
            <w:shd w:val="clear" w:color="auto" w:fill="auto"/>
            <w:vAlign w:val="center"/>
          </w:tcPr>
          <w:p w14:paraId="4524A92E" w14:textId="6D935497" w:rsidR="00F13D30" w:rsidRPr="00691FEA" w:rsidRDefault="006B3831" w:rsidP="006B3831">
            <w:pPr>
              <w:jc w:val="both"/>
              <w:rPr>
                <w:rFonts w:ascii="Times New Roman" w:hAnsi="Times New Roman"/>
              </w:rPr>
            </w:pPr>
            <w:r>
              <w:rPr>
                <w:rFonts w:ascii="Times New Roman" w:hAnsi="Times New Roman"/>
                <w:b/>
              </w:rPr>
              <w:t>1.5.</w:t>
            </w:r>
            <w:r w:rsidR="00F13D30" w:rsidRPr="00691FEA">
              <w:rPr>
                <w:rFonts w:ascii="Times New Roman" w:hAnsi="Times New Roman"/>
                <w:b/>
              </w:rPr>
              <w:t xml:space="preserve"> Влажная уборка в пунктах оборота ЭД 9МК экспресс Казань-Кизнер; Кизнер-Ижевск (поезда №№ 6934/6935; 6936/6933; 6923/6926; 6925/6924). </w:t>
            </w:r>
          </w:p>
        </w:tc>
      </w:tr>
      <w:tr w:rsidR="00F13D30" w14:paraId="0D74104F" w14:textId="77777777" w:rsidTr="00F53685">
        <w:tblPrEx>
          <w:jc w:val="left"/>
        </w:tblPrEx>
        <w:trPr>
          <w:gridAfter w:val="2"/>
          <w:wAfter w:w="323" w:type="dxa"/>
          <w:trHeight w:val="481"/>
        </w:trPr>
        <w:tc>
          <w:tcPr>
            <w:tcW w:w="694" w:type="dxa"/>
            <w:gridSpan w:val="3"/>
            <w:shd w:val="clear" w:color="auto" w:fill="auto"/>
            <w:vAlign w:val="center"/>
          </w:tcPr>
          <w:p w14:paraId="5279D999" w14:textId="77777777" w:rsidR="00F13D30" w:rsidRPr="00691FEA" w:rsidRDefault="00F13D30" w:rsidP="00B43C56">
            <w:pPr>
              <w:spacing w:after="0" w:line="240" w:lineRule="auto"/>
              <w:jc w:val="both"/>
              <w:rPr>
                <w:rFonts w:ascii="Times New Roman" w:hAnsi="Times New Roman"/>
              </w:rPr>
            </w:pPr>
            <w:r w:rsidRPr="00691FEA">
              <w:rPr>
                <w:rFonts w:ascii="Times New Roman" w:hAnsi="Times New Roman"/>
                <w:b/>
              </w:rPr>
              <w:t>№ п/п</w:t>
            </w:r>
          </w:p>
        </w:tc>
        <w:tc>
          <w:tcPr>
            <w:tcW w:w="6144" w:type="dxa"/>
            <w:gridSpan w:val="3"/>
            <w:shd w:val="clear" w:color="auto" w:fill="auto"/>
            <w:vAlign w:val="center"/>
          </w:tcPr>
          <w:p w14:paraId="279DADCE" w14:textId="77777777" w:rsidR="00F13D30" w:rsidRPr="00691FEA" w:rsidRDefault="00F13D30" w:rsidP="00B43C56">
            <w:pPr>
              <w:spacing w:after="0" w:line="240" w:lineRule="auto"/>
              <w:jc w:val="center"/>
              <w:rPr>
                <w:rFonts w:ascii="Times New Roman" w:hAnsi="Times New Roman"/>
              </w:rPr>
            </w:pPr>
            <w:r w:rsidRPr="00691FEA">
              <w:rPr>
                <w:rFonts w:ascii="Times New Roman" w:hAnsi="Times New Roman"/>
                <w:b/>
              </w:rPr>
              <w:t>Описание работ</w:t>
            </w:r>
          </w:p>
        </w:tc>
        <w:tc>
          <w:tcPr>
            <w:tcW w:w="3930" w:type="dxa"/>
            <w:gridSpan w:val="4"/>
            <w:shd w:val="clear" w:color="000000" w:fill="FFFFFF"/>
            <w:vAlign w:val="center"/>
          </w:tcPr>
          <w:p w14:paraId="67218EE7" w14:textId="77777777" w:rsidR="00F13D30" w:rsidRPr="00691FEA" w:rsidRDefault="00F13D30" w:rsidP="00B43C56">
            <w:pPr>
              <w:spacing w:after="0" w:line="240" w:lineRule="auto"/>
              <w:jc w:val="both"/>
              <w:rPr>
                <w:rFonts w:ascii="Times New Roman" w:hAnsi="Times New Roman"/>
              </w:rPr>
            </w:pPr>
            <w:r w:rsidRPr="00691FEA">
              <w:rPr>
                <w:rFonts w:ascii="Times New Roman" w:hAnsi="Times New Roman"/>
                <w:b/>
              </w:rPr>
              <w:t>периодичность</w:t>
            </w:r>
          </w:p>
        </w:tc>
      </w:tr>
      <w:tr w:rsidR="00F13D30" w14:paraId="783932A0" w14:textId="77777777" w:rsidTr="00F53685">
        <w:tblPrEx>
          <w:jc w:val="left"/>
        </w:tblPrEx>
        <w:trPr>
          <w:gridAfter w:val="2"/>
          <w:wAfter w:w="323" w:type="dxa"/>
          <w:trHeight w:val="677"/>
        </w:trPr>
        <w:tc>
          <w:tcPr>
            <w:tcW w:w="694" w:type="dxa"/>
            <w:gridSpan w:val="3"/>
            <w:shd w:val="clear" w:color="auto" w:fill="auto"/>
            <w:vAlign w:val="center"/>
          </w:tcPr>
          <w:p w14:paraId="38A258C1" w14:textId="77777777" w:rsidR="00F13D30" w:rsidRPr="00691FEA" w:rsidRDefault="00F13D30" w:rsidP="00B43C56">
            <w:pPr>
              <w:spacing w:after="0" w:line="240" w:lineRule="auto"/>
              <w:jc w:val="both"/>
              <w:rPr>
                <w:rFonts w:ascii="Times New Roman" w:hAnsi="Times New Roman"/>
              </w:rPr>
            </w:pPr>
            <w:r w:rsidRPr="00691FEA">
              <w:rPr>
                <w:rFonts w:ascii="Times New Roman" w:hAnsi="Times New Roman"/>
              </w:rPr>
              <w:t>1</w:t>
            </w:r>
          </w:p>
        </w:tc>
        <w:tc>
          <w:tcPr>
            <w:tcW w:w="6144" w:type="dxa"/>
            <w:gridSpan w:val="3"/>
            <w:shd w:val="clear" w:color="auto" w:fill="auto"/>
            <w:vAlign w:val="center"/>
          </w:tcPr>
          <w:p w14:paraId="4733A47A" w14:textId="77777777" w:rsidR="00F13D30" w:rsidRPr="00691FEA" w:rsidRDefault="00F13D30" w:rsidP="00B43C56">
            <w:pPr>
              <w:spacing w:after="0" w:line="240" w:lineRule="auto"/>
              <w:jc w:val="both"/>
              <w:rPr>
                <w:rFonts w:ascii="Times New Roman" w:hAnsi="Times New Roman"/>
              </w:rPr>
            </w:pPr>
            <w:r w:rsidRPr="00691FEA">
              <w:rPr>
                <w:rFonts w:ascii="Times New Roman" w:hAnsi="Times New Roman"/>
              </w:rPr>
              <w:t>мытье пола и стен до высоты 1,5 м санузла и протирка салфеткой, смоченной в дезинфицирующем растворе</w:t>
            </w:r>
          </w:p>
        </w:tc>
        <w:tc>
          <w:tcPr>
            <w:tcW w:w="3930" w:type="dxa"/>
            <w:gridSpan w:val="4"/>
            <w:shd w:val="clear" w:color="000000" w:fill="FFFFFF"/>
            <w:vAlign w:val="center"/>
          </w:tcPr>
          <w:p w14:paraId="2339B749" w14:textId="77777777" w:rsidR="00F13D30" w:rsidRPr="00691FEA" w:rsidRDefault="00F13D30" w:rsidP="00B43C56">
            <w:pPr>
              <w:spacing w:after="0" w:line="240" w:lineRule="auto"/>
              <w:jc w:val="both"/>
              <w:rPr>
                <w:rFonts w:ascii="Times New Roman" w:hAnsi="Times New Roman"/>
              </w:rPr>
            </w:pPr>
            <w:r w:rsidRPr="00691FEA">
              <w:rPr>
                <w:rFonts w:ascii="Times New Roman" w:hAnsi="Times New Roman"/>
              </w:rPr>
              <w:t>согласно графику оборота поездов</w:t>
            </w:r>
          </w:p>
        </w:tc>
      </w:tr>
      <w:tr w:rsidR="00F13D30" w14:paraId="526BA08F" w14:textId="77777777" w:rsidTr="00F53685">
        <w:tblPrEx>
          <w:jc w:val="left"/>
        </w:tblPrEx>
        <w:trPr>
          <w:gridAfter w:val="2"/>
          <w:wAfter w:w="323" w:type="dxa"/>
          <w:trHeight w:val="660"/>
        </w:trPr>
        <w:tc>
          <w:tcPr>
            <w:tcW w:w="694" w:type="dxa"/>
            <w:gridSpan w:val="3"/>
            <w:shd w:val="clear" w:color="auto" w:fill="auto"/>
            <w:vAlign w:val="center"/>
          </w:tcPr>
          <w:p w14:paraId="45580C6D" w14:textId="77777777" w:rsidR="00F13D30" w:rsidRPr="00691FEA" w:rsidRDefault="00F13D30" w:rsidP="00B43C56">
            <w:pPr>
              <w:spacing w:after="0" w:line="240" w:lineRule="auto"/>
              <w:jc w:val="both"/>
              <w:rPr>
                <w:rFonts w:ascii="Times New Roman" w:hAnsi="Times New Roman"/>
              </w:rPr>
            </w:pPr>
            <w:r w:rsidRPr="00691FEA">
              <w:rPr>
                <w:rFonts w:ascii="Times New Roman" w:hAnsi="Times New Roman"/>
              </w:rPr>
              <w:t>2</w:t>
            </w:r>
          </w:p>
        </w:tc>
        <w:tc>
          <w:tcPr>
            <w:tcW w:w="6144" w:type="dxa"/>
            <w:gridSpan w:val="3"/>
            <w:shd w:val="clear" w:color="auto" w:fill="auto"/>
            <w:vAlign w:val="center"/>
          </w:tcPr>
          <w:p w14:paraId="5DE18571" w14:textId="77777777" w:rsidR="00F13D30" w:rsidRPr="00691FEA" w:rsidRDefault="00F13D30" w:rsidP="00B43C56">
            <w:pPr>
              <w:spacing w:after="0" w:line="240" w:lineRule="auto"/>
              <w:jc w:val="both"/>
              <w:rPr>
                <w:rFonts w:ascii="Times New Roman" w:hAnsi="Times New Roman"/>
              </w:rPr>
            </w:pPr>
            <w:r w:rsidRPr="00691FEA">
              <w:rPr>
                <w:rFonts w:ascii="Times New Roman" w:hAnsi="Times New Roman"/>
              </w:rPr>
              <w:t>мытье и дезинфекция унитазов, раковин и др. оборудования туалетных кабин</w:t>
            </w:r>
          </w:p>
        </w:tc>
        <w:tc>
          <w:tcPr>
            <w:tcW w:w="3930" w:type="dxa"/>
            <w:gridSpan w:val="4"/>
            <w:shd w:val="clear" w:color="000000" w:fill="FFFFFF"/>
          </w:tcPr>
          <w:p w14:paraId="2FC923B5" w14:textId="77777777" w:rsidR="00F13D30" w:rsidRPr="00691FEA" w:rsidRDefault="00F13D30" w:rsidP="00B43C56">
            <w:pPr>
              <w:spacing w:after="0" w:line="240" w:lineRule="auto"/>
              <w:jc w:val="both"/>
              <w:rPr>
                <w:rFonts w:ascii="Times New Roman" w:hAnsi="Times New Roman"/>
              </w:rPr>
            </w:pPr>
            <w:r w:rsidRPr="00691FEA">
              <w:rPr>
                <w:rFonts w:ascii="Times New Roman" w:hAnsi="Times New Roman"/>
              </w:rPr>
              <w:t>согласно графику оборота поездов</w:t>
            </w:r>
          </w:p>
        </w:tc>
      </w:tr>
      <w:tr w:rsidR="00F13D30" w14:paraId="52D899D3" w14:textId="77777777" w:rsidTr="00F53685">
        <w:tblPrEx>
          <w:jc w:val="left"/>
        </w:tblPrEx>
        <w:trPr>
          <w:gridAfter w:val="2"/>
          <w:wAfter w:w="323" w:type="dxa"/>
          <w:trHeight w:val="660"/>
        </w:trPr>
        <w:tc>
          <w:tcPr>
            <w:tcW w:w="694" w:type="dxa"/>
            <w:gridSpan w:val="3"/>
            <w:shd w:val="clear" w:color="auto" w:fill="auto"/>
            <w:vAlign w:val="center"/>
          </w:tcPr>
          <w:p w14:paraId="05FB6492" w14:textId="77777777" w:rsidR="00F13D30" w:rsidRPr="00691FEA" w:rsidRDefault="00F13D30" w:rsidP="00B43C56">
            <w:pPr>
              <w:spacing w:after="0" w:line="240" w:lineRule="auto"/>
              <w:jc w:val="both"/>
              <w:rPr>
                <w:rFonts w:ascii="Times New Roman" w:hAnsi="Times New Roman"/>
              </w:rPr>
            </w:pPr>
            <w:r w:rsidRPr="00691FEA">
              <w:rPr>
                <w:rFonts w:ascii="Times New Roman" w:hAnsi="Times New Roman"/>
              </w:rPr>
              <w:t>3</w:t>
            </w:r>
          </w:p>
        </w:tc>
        <w:tc>
          <w:tcPr>
            <w:tcW w:w="6144" w:type="dxa"/>
            <w:gridSpan w:val="3"/>
            <w:shd w:val="clear" w:color="auto" w:fill="auto"/>
            <w:vAlign w:val="center"/>
          </w:tcPr>
          <w:p w14:paraId="184DE79E" w14:textId="77777777" w:rsidR="00F13D30" w:rsidRPr="00691FEA" w:rsidRDefault="00F13D30" w:rsidP="00B43C56">
            <w:pPr>
              <w:spacing w:after="0" w:line="240" w:lineRule="auto"/>
              <w:jc w:val="both"/>
              <w:rPr>
                <w:rFonts w:ascii="Times New Roman" w:hAnsi="Times New Roman"/>
              </w:rPr>
            </w:pPr>
            <w:r w:rsidRPr="00691FEA">
              <w:rPr>
                <w:rFonts w:ascii="Times New Roman" w:hAnsi="Times New Roman"/>
              </w:rPr>
              <w:t>заправка диспенсеров жидким мылом, пополнение туалетной бумагой и салфетками в туалетных кабинах</w:t>
            </w:r>
          </w:p>
        </w:tc>
        <w:tc>
          <w:tcPr>
            <w:tcW w:w="3930" w:type="dxa"/>
            <w:gridSpan w:val="4"/>
            <w:shd w:val="clear" w:color="000000" w:fill="FFFFFF"/>
          </w:tcPr>
          <w:p w14:paraId="7FBB632C" w14:textId="77777777" w:rsidR="00F13D30" w:rsidRPr="00691FEA" w:rsidRDefault="00F13D30" w:rsidP="00B43C56">
            <w:pPr>
              <w:spacing w:after="0" w:line="240" w:lineRule="auto"/>
              <w:jc w:val="both"/>
              <w:rPr>
                <w:rFonts w:ascii="Times New Roman" w:hAnsi="Times New Roman"/>
              </w:rPr>
            </w:pPr>
            <w:r w:rsidRPr="00691FEA">
              <w:rPr>
                <w:rFonts w:ascii="Times New Roman" w:hAnsi="Times New Roman"/>
              </w:rPr>
              <w:t>согласно графику оборота поездов</w:t>
            </w:r>
          </w:p>
        </w:tc>
      </w:tr>
      <w:tr w:rsidR="00F13D30" w14:paraId="13414B7D" w14:textId="77777777" w:rsidTr="00F53685">
        <w:tblPrEx>
          <w:jc w:val="left"/>
        </w:tblPrEx>
        <w:trPr>
          <w:gridAfter w:val="2"/>
          <w:wAfter w:w="323" w:type="dxa"/>
          <w:trHeight w:val="660"/>
        </w:trPr>
        <w:tc>
          <w:tcPr>
            <w:tcW w:w="694" w:type="dxa"/>
            <w:gridSpan w:val="3"/>
            <w:shd w:val="clear" w:color="auto" w:fill="auto"/>
            <w:vAlign w:val="center"/>
          </w:tcPr>
          <w:p w14:paraId="5A9223D2" w14:textId="77777777" w:rsidR="00F13D30" w:rsidRPr="00691FEA" w:rsidRDefault="00F13D30" w:rsidP="00B43C56">
            <w:pPr>
              <w:spacing w:after="0" w:line="240" w:lineRule="auto"/>
              <w:jc w:val="both"/>
              <w:rPr>
                <w:rFonts w:ascii="Times New Roman" w:hAnsi="Times New Roman"/>
              </w:rPr>
            </w:pPr>
            <w:r w:rsidRPr="00691FEA">
              <w:rPr>
                <w:rFonts w:ascii="Times New Roman" w:hAnsi="Times New Roman"/>
              </w:rPr>
              <w:t>4</w:t>
            </w:r>
          </w:p>
        </w:tc>
        <w:tc>
          <w:tcPr>
            <w:tcW w:w="6144" w:type="dxa"/>
            <w:gridSpan w:val="3"/>
            <w:shd w:val="clear" w:color="auto" w:fill="auto"/>
            <w:vAlign w:val="center"/>
          </w:tcPr>
          <w:p w14:paraId="337505E8" w14:textId="77777777" w:rsidR="00F13D30" w:rsidRPr="00691FEA" w:rsidRDefault="00F13D30" w:rsidP="00B43C56">
            <w:pPr>
              <w:spacing w:after="0" w:line="240" w:lineRule="auto"/>
              <w:jc w:val="both"/>
              <w:rPr>
                <w:rFonts w:ascii="Times New Roman" w:hAnsi="Times New Roman"/>
              </w:rPr>
            </w:pPr>
            <w:r w:rsidRPr="00691FEA">
              <w:rPr>
                <w:rFonts w:ascii="Times New Roman" w:hAnsi="Times New Roman"/>
              </w:rPr>
              <w:t>очистка переходных площадок от снега, льда, грязи</w:t>
            </w:r>
          </w:p>
        </w:tc>
        <w:tc>
          <w:tcPr>
            <w:tcW w:w="3930" w:type="dxa"/>
            <w:gridSpan w:val="4"/>
            <w:shd w:val="clear" w:color="000000" w:fill="FFFFFF"/>
          </w:tcPr>
          <w:p w14:paraId="2B706E39" w14:textId="77777777" w:rsidR="00F13D30" w:rsidRPr="00691FEA" w:rsidRDefault="00F13D30" w:rsidP="00B43C56">
            <w:pPr>
              <w:spacing w:after="0" w:line="240" w:lineRule="auto"/>
              <w:jc w:val="both"/>
              <w:rPr>
                <w:rFonts w:ascii="Times New Roman" w:hAnsi="Times New Roman"/>
              </w:rPr>
            </w:pPr>
            <w:r w:rsidRPr="00691FEA">
              <w:rPr>
                <w:rFonts w:ascii="Times New Roman" w:hAnsi="Times New Roman"/>
              </w:rPr>
              <w:t>согласно графику оборота поездов</w:t>
            </w:r>
          </w:p>
        </w:tc>
      </w:tr>
      <w:tr w:rsidR="00F13D30" w14:paraId="275475D4" w14:textId="77777777" w:rsidTr="00F53685">
        <w:tblPrEx>
          <w:jc w:val="left"/>
        </w:tblPrEx>
        <w:trPr>
          <w:gridAfter w:val="2"/>
          <w:wAfter w:w="323" w:type="dxa"/>
          <w:trHeight w:val="660"/>
        </w:trPr>
        <w:tc>
          <w:tcPr>
            <w:tcW w:w="694" w:type="dxa"/>
            <w:gridSpan w:val="3"/>
            <w:shd w:val="clear" w:color="auto" w:fill="auto"/>
            <w:vAlign w:val="center"/>
          </w:tcPr>
          <w:p w14:paraId="4AF9B886" w14:textId="77777777" w:rsidR="00F13D30" w:rsidRPr="00691FEA" w:rsidRDefault="00F13D30" w:rsidP="00B43C56">
            <w:pPr>
              <w:spacing w:after="0" w:line="240" w:lineRule="auto"/>
              <w:jc w:val="both"/>
              <w:rPr>
                <w:rFonts w:ascii="Times New Roman" w:hAnsi="Times New Roman"/>
              </w:rPr>
            </w:pPr>
            <w:r w:rsidRPr="00691FEA">
              <w:rPr>
                <w:rFonts w:ascii="Times New Roman" w:hAnsi="Times New Roman"/>
              </w:rPr>
              <w:t>5</w:t>
            </w:r>
          </w:p>
        </w:tc>
        <w:tc>
          <w:tcPr>
            <w:tcW w:w="6144" w:type="dxa"/>
            <w:gridSpan w:val="3"/>
            <w:shd w:val="clear" w:color="auto" w:fill="auto"/>
            <w:vAlign w:val="center"/>
          </w:tcPr>
          <w:p w14:paraId="6928DCC5" w14:textId="77777777" w:rsidR="00F13D30" w:rsidRPr="00691FEA" w:rsidRDefault="00F13D30" w:rsidP="00B43C56">
            <w:pPr>
              <w:spacing w:after="0" w:line="240" w:lineRule="auto"/>
              <w:jc w:val="both"/>
              <w:rPr>
                <w:rFonts w:ascii="Times New Roman" w:hAnsi="Times New Roman"/>
              </w:rPr>
            </w:pPr>
            <w:r w:rsidRPr="00691FEA">
              <w:rPr>
                <w:rFonts w:ascii="Times New Roman" w:hAnsi="Times New Roman"/>
              </w:rPr>
              <w:t>сбор и удаление мусора, в том числе из-за диванов и электропечей, а также из туалетных кабин и с подножек вагонов</w:t>
            </w:r>
          </w:p>
        </w:tc>
        <w:tc>
          <w:tcPr>
            <w:tcW w:w="3930" w:type="dxa"/>
            <w:gridSpan w:val="4"/>
            <w:shd w:val="clear" w:color="000000" w:fill="FFFFFF"/>
          </w:tcPr>
          <w:p w14:paraId="5FAA6794" w14:textId="77777777" w:rsidR="00F13D30" w:rsidRPr="00691FEA" w:rsidRDefault="00F13D30" w:rsidP="00B43C56">
            <w:pPr>
              <w:spacing w:after="0" w:line="240" w:lineRule="auto"/>
              <w:jc w:val="both"/>
              <w:rPr>
                <w:rFonts w:ascii="Times New Roman" w:hAnsi="Times New Roman"/>
              </w:rPr>
            </w:pPr>
            <w:r w:rsidRPr="00691FEA">
              <w:rPr>
                <w:rFonts w:ascii="Times New Roman" w:hAnsi="Times New Roman"/>
              </w:rPr>
              <w:t>согласно графику оборота поездов</w:t>
            </w:r>
          </w:p>
        </w:tc>
      </w:tr>
      <w:tr w:rsidR="00F13D30" w14:paraId="7C46691B" w14:textId="77777777" w:rsidTr="00F53685">
        <w:tblPrEx>
          <w:jc w:val="left"/>
        </w:tblPrEx>
        <w:trPr>
          <w:gridAfter w:val="2"/>
          <w:wAfter w:w="323" w:type="dxa"/>
          <w:trHeight w:val="446"/>
        </w:trPr>
        <w:tc>
          <w:tcPr>
            <w:tcW w:w="694" w:type="dxa"/>
            <w:gridSpan w:val="3"/>
            <w:shd w:val="clear" w:color="auto" w:fill="auto"/>
            <w:vAlign w:val="center"/>
          </w:tcPr>
          <w:p w14:paraId="6E39106B" w14:textId="77777777" w:rsidR="00F13D30" w:rsidRPr="00691FEA" w:rsidRDefault="00F13D30" w:rsidP="00B43C56">
            <w:pPr>
              <w:spacing w:after="0" w:line="240" w:lineRule="auto"/>
              <w:jc w:val="both"/>
              <w:rPr>
                <w:rFonts w:ascii="Times New Roman" w:hAnsi="Times New Roman"/>
              </w:rPr>
            </w:pPr>
            <w:r w:rsidRPr="00691FEA">
              <w:rPr>
                <w:rFonts w:ascii="Times New Roman" w:hAnsi="Times New Roman"/>
              </w:rPr>
              <w:t>6</w:t>
            </w:r>
          </w:p>
        </w:tc>
        <w:tc>
          <w:tcPr>
            <w:tcW w:w="6144" w:type="dxa"/>
            <w:gridSpan w:val="3"/>
            <w:shd w:val="clear" w:color="auto" w:fill="auto"/>
            <w:vAlign w:val="center"/>
          </w:tcPr>
          <w:p w14:paraId="1E37C0E0" w14:textId="77777777" w:rsidR="00F13D30" w:rsidRPr="00691FEA" w:rsidRDefault="00F13D30" w:rsidP="00B43C56">
            <w:pPr>
              <w:spacing w:after="0" w:line="240" w:lineRule="auto"/>
              <w:jc w:val="both"/>
              <w:rPr>
                <w:rFonts w:ascii="Times New Roman" w:hAnsi="Times New Roman"/>
              </w:rPr>
            </w:pPr>
            <w:r w:rsidRPr="00691FEA">
              <w:rPr>
                <w:rFonts w:ascii="Times New Roman" w:hAnsi="Times New Roman"/>
              </w:rPr>
              <w:t>удаление из тамбуров снега, льда и грязи, очистка от снега и грязи карманов пневматических дверей</w:t>
            </w:r>
          </w:p>
        </w:tc>
        <w:tc>
          <w:tcPr>
            <w:tcW w:w="3930" w:type="dxa"/>
            <w:gridSpan w:val="4"/>
            <w:shd w:val="clear" w:color="000000" w:fill="FFFFFF"/>
          </w:tcPr>
          <w:p w14:paraId="5BEF0958" w14:textId="77777777" w:rsidR="00F13D30" w:rsidRPr="00691FEA" w:rsidRDefault="00F13D30" w:rsidP="00B43C56">
            <w:pPr>
              <w:spacing w:after="0" w:line="240" w:lineRule="auto"/>
              <w:jc w:val="both"/>
              <w:rPr>
                <w:rFonts w:ascii="Times New Roman" w:hAnsi="Times New Roman"/>
              </w:rPr>
            </w:pPr>
            <w:r w:rsidRPr="00691FEA">
              <w:rPr>
                <w:rFonts w:ascii="Times New Roman" w:hAnsi="Times New Roman"/>
              </w:rPr>
              <w:t>согласно графику оборота поездов</w:t>
            </w:r>
          </w:p>
        </w:tc>
      </w:tr>
      <w:tr w:rsidR="00F13D30" w14:paraId="0D9DA31B" w14:textId="77777777" w:rsidTr="00F53685">
        <w:tblPrEx>
          <w:jc w:val="left"/>
        </w:tblPrEx>
        <w:trPr>
          <w:gridAfter w:val="2"/>
          <w:wAfter w:w="323" w:type="dxa"/>
          <w:trHeight w:val="303"/>
        </w:trPr>
        <w:tc>
          <w:tcPr>
            <w:tcW w:w="694" w:type="dxa"/>
            <w:gridSpan w:val="3"/>
            <w:shd w:val="clear" w:color="auto" w:fill="auto"/>
            <w:vAlign w:val="center"/>
          </w:tcPr>
          <w:p w14:paraId="343B1F7B" w14:textId="77777777" w:rsidR="00F13D30" w:rsidRPr="00691FEA" w:rsidRDefault="00F13D30" w:rsidP="00B43C56">
            <w:pPr>
              <w:spacing w:after="0" w:line="240" w:lineRule="auto"/>
              <w:jc w:val="both"/>
              <w:rPr>
                <w:rFonts w:ascii="Times New Roman" w:hAnsi="Times New Roman"/>
              </w:rPr>
            </w:pPr>
            <w:r w:rsidRPr="00691FEA">
              <w:rPr>
                <w:rFonts w:ascii="Times New Roman" w:hAnsi="Times New Roman"/>
              </w:rPr>
              <w:t>7</w:t>
            </w:r>
          </w:p>
        </w:tc>
        <w:tc>
          <w:tcPr>
            <w:tcW w:w="6144" w:type="dxa"/>
            <w:gridSpan w:val="3"/>
            <w:shd w:val="clear" w:color="auto" w:fill="auto"/>
            <w:vAlign w:val="center"/>
          </w:tcPr>
          <w:p w14:paraId="5B337019" w14:textId="77777777" w:rsidR="00F13D30" w:rsidRPr="00691FEA" w:rsidRDefault="00F13D30" w:rsidP="00B43C56">
            <w:pPr>
              <w:spacing w:after="0" w:line="240" w:lineRule="auto"/>
              <w:jc w:val="both"/>
              <w:rPr>
                <w:rFonts w:ascii="Times New Roman" w:hAnsi="Times New Roman"/>
              </w:rPr>
            </w:pPr>
            <w:r w:rsidRPr="00691FEA">
              <w:rPr>
                <w:rFonts w:ascii="Times New Roman" w:hAnsi="Times New Roman"/>
              </w:rPr>
              <w:t>подметание переходных площадок</w:t>
            </w:r>
          </w:p>
        </w:tc>
        <w:tc>
          <w:tcPr>
            <w:tcW w:w="3930" w:type="dxa"/>
            <w:gridSpan w:val="4"/>
            <w:shd w:val="clear" w:color="000000" w:fill="FFFFFF"/>
          </w:tcPr>
          <w:p w14:paraId="5F6054AF" w14:textId="77777777" w:rsidR="00F13D30" w:rsidRPr="00691FEA" w:rsidRDefault="00F13D30" w:rsidP="00B43C56">
            <w:pPr>
              <w:spacing w:after="0" w:line="240" w:lineRule="auto"/>
              <w:jc w:val="both"/>
              <w:rPr>
                <w:rFonts w:ascii="Times New Roman" w:hAnsi="Times New Roman"/>
              </w:rPr>
            </w:pPr>
            <w:r w:rsidRPr="00691FEA">
              <w:rPr>
                <w:rFonts w:ascii="Times New Roman" w:hAnsi="Times New Roman"/>
              </w:rPr>
              <w:t>согласно графику оборота поездов</w:t>
            </w:r>
          </w:p>
        </w:tc>
      </w:tr>
      <w:tr w:rsidR="00F13D30" w14:paraId="422EAFAC" w14:textId="77777777" w:rsidTr="00F53685">
        <w:tblPrEx>
          <w:jc w:val="left"/>
        </w:tblPrEx>
        <w:trPr>
          <w:gridAfter w:val="2"/>
          <w:wAfter w:w="323" w:type="dxa"/>
          <w:trHeight w:val="446"/>
        </w:trPr>
        <w:tc>
          <w:tcPr>
            <w:tcW w:w="694" w:type="dxa"/>
            <w:gridSpan w:val="3"/>
            <w:shd w:val="clear" w:color="auto" w:fill="auto"/>
            <w:vAlign w:val="center"/>
          </w:tcPr>
          <w:p w14:paraId="7386FB01" w14:textId="77777777" w:rsidR="00F13D30" w:rsidRPr="00691FEA" w:rsidRDefault="00F13D30" w:rsidP="00B43C56">
            <w:pPr>
              <w:spacing w:after="0" w:line="240" w:lineRule="auto"/>
              <w:jc w:val="both"/>
              <w:rPr>
                <w:rFonts w:ascii="Times New Roman" w:hAnsi="Times New Roman"/>
              </w:rPr>
            </w:pPr>
            <w:r w:rsidRPr="00691FEA">
              <w:rPr>
                <w:rFonts w:ascii="Times New Roman" w:hAnsi="Times New Roman"/>
              </w:rPr>
              <w:t>8</w:t>
            </w:r>
          </w:p>
        </w:tc>
        <w:tc>
          <w:tcPr>
            <w:tcW w:w="6144" w:type="dxa"/>
            <w:gridSpan w:val="3"/>
            <w:shd w:val="clear" w:color="auto" w:fill="auto"/>
            <w:vAlign w:val="center"/>
          </w:tcPr>
          <w:p w14:paraId="1C58380C" w14:textId="77777777" w:rsidR="00F13D30" w:rsidRPr="00691FEA" w:rsidRDefault="00F13D30" w:rsidP="00B43C56">
            <w:pPr>
              <w:spacing w:after="0" w:line="240" w:lineRule="auto"/>
              <w:jc w:val="both"/>
              <w:rPr>
                <w:rFonts w:ascii="Times New Roman" w:hAnsi="Times New Roman"/>
              </w:rPr>
            </w:pPr>
            <w:r w:rsidRPr="00691FEA">
              <w:rPr>
                <w:rFonts w:ascii="Times New Roman" w:hAnsi="Times New Roman"/>
              </w:rPr>
              <w:t>подметание полов салонов вагонов, туалетных кабин и тамбуров</w:t>
            </w:r>
          </w:p>
        </w:tc>
        <w:tc>
          <w:tcPr>
            <w:tcW w:w="3930" w:type="dxa"/>
            <w:gridSpan w:val="4"/>
            <w:shd w:val="clear" w:color="000000" w:fill="FFFFFF"/>
          </w:tcPr>
          <w:p w14:paraId="7F6AE060" w14:textId="77777777" w:rsidR="00F13D30" w:rsidRPr="00691FEA" w:rsidRDefault="00F13D30" w:rsidP="00B43C56">
            <w:pPr>
              <w:spacing w:after="0" w:line="240" w:lineRule="auto"/>
              <w:jc w:val="both"/>
              <w:rPr>
                <w:rFonts w:ascii="Times New Roman" w:hAnsi="Times New Roman"/>
              </w:rPr>
            </w:pPr>
            <w:r w:rsidRPr="00691FEA">
              <w:rPr>
                <w:rFonts w:ascii="Times New Roman" w:hAnsi="Times New Roman"/>
              </w:rPr>
              <w:t>согласно графику оборота поездов</w:t>
            </w:r>
          </w:p>
        </w:tc>
      </w:tr>
      <w:tr w:rsidR="00F13D30" w14:paraId="10C4B976" w14:textId="77777777" w:rsidTr="00F53685">
        <w:tblPrEx>
          <w:jc w:val="left"/>
        </w:tblPrEx>
        <w:trPr>
          <w:gridAfter w:val="2"/>
          <w:wAfter w:w="323" w:type="dxa"/>
          <w:trHeight w:val="446"/>
        </w:trPr>
        <w:tc>
          <w:tcPr>
            <w:tcW w:w="694" w:type="dxa"/>
            <w:gridSpan w:val="3"/>
            <w:shd w:val="clear" w:color="auto" w:fill="auto"/>
            <w:vAlign w:val="center"/>
          </w:tcPr>
          <w:p w14:paraId="14162970" w14:textId="77777777" w:rsidR="00F13D30" w:rsidRPr="00691FEA" w:rsidRDefault="00F13D30" w:rsidP="00B43C56">
            <w:pPr>
              <w:spacing w:after="0" w:line="240" w:lineRule="auto"/>
              <w:jc w:val="both"/>
              <w:rPr>
                <w:rFonts w:ascii="Times New Roman" w:hAnsi="Times New Roman"/>
              </w:rPr>
            </w:pPr>
            <w:r w:rsidRPr="00691FEA">
              <w:rPr>
                <w:rFonts w:ascii="Times New Roman" w:hAnsi="Times New Roman"/>
              </w:rPr>
              <w:t>9</w:t>
            </w:r>
          </w:p>
        </w:tc>
        <w:tc>
          <w:tcPr>
            <w:tcW w:w="6144" w:type="dxa"/>
            <w:gridSpan w:val="3"/>
            <w:shd w:val="clear" w:color="auto" w:fill="auto"/>
            <w:vAlign w:val="center"/>
          </w:tcPr>
          <w:p w14:paraId="314059E5" w14:textId="77777777" w:rsidR="00F13D30" w:rsidRPr="00691FEA" w:rsidRDefault="00F13D30" w:rsidP="00B43C56">
            <w:pPr>
              <w:spacing w:after="0" w:line="240" w:lineRule="auto"/>
              <w:jc w:val="both"/>
              <w:rPr>
                <w:rFonts w:ascii="Times New Roman" w:hAnsi="Times New Roman"/>
              </w:rPr>
            </w:pPr>
            <w:r w:rsidRPr="00691FEA">
              <w:rPr>
                <w:rFonts w:ascii="Times New Roman" w:hAnsi="Times New Roman"/>
              </w:rPr>
              <w:t>протирка ручек и стекол переходных дверей салона (с двух сторон) влажной салфеткой</w:t>
            </w:r>
          </w:p>
        </w:tc>
        <w:tc>
          <w:tcPr>
            <w:tcW w:w="3930" w:type="dxa"/>
            <w:gridSpan w:val="4"/>
            <w:shd w:val="clear" w:color="000000" w:fill="FFFFFF"/>
          </w:tcPr>
          <w:p w14:paraId="0CC5867A" w14:textId="77777777" w:rsidR="00F13D30" w:rsidRPr="00691FEA" w:rsidRDefault="00F13D30" w:rsidP="00B43C56">
            <w:pPr>
              <w:spacing w:after="0" w:line="240" w:lineRule="auto"/>
              <w:jc w:val="both"/>
              <w:rPr>
                <w:rFonts w:ascii="Times New Roman" w:hAnsi="Times New Roman"/>
              </w:rPr>
            </w:pPr>
            <w:r w:rsidRPr="00691FEA">
              <w:rPr>
                <w:rFonts w:ascii="Times New Roman" w:hAnsi="Times New Roman"/>
              </w:rPr>
              <w:t>согласно графику оборота поездов</w:t>
            </w:r>
          </w:p>
        </w:tc>
      </w:tr>
      <w:tr w:rsidR="00F13D30" w14:paraId="1A03D65E" w14:textId="77777777" w:rsidTr="00F53685">
        <w:tblPrEx>
          <w:jc w:val="left"/>
        </w:tblPrEx>
        <w:trPr>
          <w:gridAfter w:val="2"/>
          <w:wAfter w:w="323" w:type="dxa"/>
          <w:trHeight w:val="446"/>
        </w:trPr>
        <w:tc>
          <w:tcPr>
            <w:tcW w:w="694" w:type="dxa"/>
            <w:gridSpan w:val="3"/>
            <w:shd w:val="clear" w:color="auto" w:fill="auto"/>
            <w:vAlign w:val="center"/>
          </w:tcPr>
          <w:p w14:paraId="660B8DC0" w14:textId="77777777" w:rsidR="00F13D30" w:rsidRPr="00691FEA" w:rsidRDefault="00F13D30" w:rsidP="00B43C56">
            <w:pPr>
              <w:spacing w:after="0" w:line="240" w:lineRule="auto"/>
              <w:jc w:val="both"/>
              <w:rPr>
                <w:rFonts w:ascii="Times New Roman" w:hAnsi="Times New Roman"/>
              </w:rPr>
            </w:pPr>
            <w:r w:rsidRPr="00691FEA">
              <w:rPr>
                <w:rFonts w:ascii="Times New Roman" w:hAnsi="Times New Roman"/>
              </w:rPr>
              <w:t>10</w:t>
            </w:r>
          </w:p>
        </w:tc>
        <w:tc>
          <w:tcPr>
            <w:tcW w:w="6144" w:type="dxa"/>
            <w:gridSpan w:val="3"/>
            <w:shd w:val="clear" w:color="auto" w:fill="auto"/>
            <w:vAlign w:val="center"/>
          </w:tcPr>
          <w:p w14:paraId="6449ED31" w14:textId="77777777" w:rsidR="00F13D30" w:rsidRPr="00691FEA" w:rsidRDefault="00F13D30" w:rsidP="00B43C56">
            <w:pPr>
              <w:spacing w:after="0" w:line="240" w:lineRule="auto"/>
              <w:jc w:val="both"/>
              <w:rPr>
                <w:rFonts w:ascii="Times New Roman" w:hAnsi="Times New Roman"/>
              </w:rPr>
            </w:pPr>
            <w:r w:rsidRPr="00691FEA">
              <w:rPr>
                <w:rFonts w:ascii="Times New Roman" w:hAnsi="Times New Roman"/>
              </w:rPr>
              <w:t>мытье и протирка пола салона и тамбура вагона</w:t>
            </w:r>
          </w:p>
        </w:tc>
        <w:tc>
          <w:tcPr>
            <w:tcW w:w="3930" w:type="dxa"/>
            <w:gridSpan w:val="4"/>
            <w:shd w:val="clear" w:color="000000" w:fill="FFFFFF"/>
          </w:tcPr>
          <w:p w14:paraId="031D66F7" w14:textId="77777777" w:rsidR="00F13D30" w:rsidRPr="00691FEA" w:rsidRDefault="00F13D30" w:rsidP="00B43C56">
            <w:pPr>
              <w:spacing w:after="0" w:line="240" w:lineRule="auto"/>
              <w:jc w:val="both"/>
              <w:rPr>
                <w:rFonts w:ascii="Times New Roman" w:hAnsi="Times New Roman"/>
              </w:rPr>
            </w:pPr>
            <w:r w:rsidRPr="00691FEA">
              <w:rPr>
                <w:rFonts w:ascii="Times New Roman" w:hAnsi="Times New Roman"/>
              </w:rPr>
              <w:t>согласно графику оборота поездов</w:t>
            </w:r>
          </w:p>
        </w:tc>
      </w:tr>
      <w:tr w:rsidR="00F13D30" w14:paraId="473245E7" w14:textId="77777777" w:rsidTr="00F53685">
        <w:tblPrEx>
          <w:jc w:val="left"/>
        </w:tblPrEx>
        <w:trPr>
          <w:gridAfter w:val="2"/>
          <w:wAfter w:w="323" w:type="dxa"/>
          <w:trHeight w:val="446"/>
        </w:trPr>
        <w:tc>
          <w:tcPr>
            <w:tcW w:w="694" w:type="dxa"/>
            <w:gridSpan w:val="3"/>
            <w:shd w:val="clear" w:color="auto" w:fill="auto"/>
            <w:vAlign w:val="center"/>
          </w:tcPr>
          <w:p w14:paraId="20439651" w14:textId="77777777" w:rsidR="00F13D30" w:rsidRPr="00691FEA" w:rsidRDefault="00F13D30" w:rsidP="00B43C56">
            <w:pPr>
              <w:spacing w:after="0" w:line="240" w:lineRule="auto"/>
              <w:jc w:val="both"/>
              <w:rPr>
                <w:rFonts w:ascii="Times New Roman" w:hAnsi="Times New Roman"/>
              </w:rPr>
            </w:pPr>
            <w:r w:rsidRPr="00691FEA">
              <w:rPr>
                <w:rFonts w:ascii="Times New Roman" w:hAnsi="Times New Roman"/>
              </w:rPr>
              <w:t>11</w:t>
            </w:r>
          </w:p>
        </w:tc>
        <w:tc>
          <w:tcPr>
            <w:tcW w:w="6144" w:type="dxa"/>
            <w:gridSpan w:val="3"/>
            <w:shd w:val="clear" w:color="auto" w:fill="auto"/>
            <w:vAlign w:val="center"/>
          </w:tcPr>
          <w:p w14:paraId="5BEA5473" w14:textId="77777777" w:rsidR="00F13D30" w:rsidRPr="00691FEA" w:rsidRDefault="00F13D30" w:rsidP="00B43C56">
            <w:pPr>
              <w:spacing w:after="0" w:line="240" w:lineRule="auto"/>
              <w:jc w:val="both"/>
              <w:rPr>
                <w:rFonts w:ascii="Times New Roman" w:hAnsi="Times New Roman"/>
              </w:rPr>
            </w:pPr>
            <w:r w:rsidRPr="00691FEA">
              <w:rPr>
                <w:rFonts w:ascii="Times New Roman" w:hAnsi="Times New Roman"/>
              </w:rPr>
              <w:t>протирка стен и дверей тамбуров влажной салфеткой</w:t>
            </w:r>
          </w:p>
        </w:tc>
        <w:tc>
          <w:tcPr>
            <w:tcW w:w="3930" w:type="dxa"/>
            <w:gridSpan w:val="4"/>
            <w:shd w:val="clear" w:color="000000" w:fill="FFFFFF"/>
          </w:tcPr>
          <w:p w14:paraId="47B6B45E" w14:textId="77777777" w:rsidR="00F13D30" w:rsidRPr="00691FEA" w:rsidRDefault="00F13D30" w:rsidP="00B43C56">
            <w:pPr>
              <w:spacing w:after="0" w:line="240" w:lineRule="auto"/>
              <w:jc w:val="both"/>
              <w:rPr>
                <w:rFonts w:ascii="Times New Roman" w:hAnsi="Times New Roman"/>
              </w:rPr>
            </w:pPr>
            <w:r w:rsidRPr="00691FEA">
              <w:rPr>
                <w:rFonts w:ascii="Times New Roman" w:hAnsi="Times New Roman"/>
              </w:rPr>
              <w:t>согласно графику оборота поездов</w:t>
            </w:r>
          </w:p>
        </w:tc>
      </w:tr>
      <w:tr w:rsidR="00F13D30" w14:paraId="583A61BF" w14:textId="77777777" w:rsidTr="00F53685">
        <w:tblPrEx>
          <w:jc w:val="left"/>
        </w:tblPrEx>
        <w:trPr>
          <w:gridAfter w:val="2"/>
          <w:wAfter w:w="323" w:type="dxa"/>
          <w:trHeight w:val="446"/>
        </w:trPr>
        <w:tc>
          <w:tcPr>
            <w:tcW w:w="694" w:type="dxa"/>
            <w:gridSpan w:val="3"/>
            <w:shd w:val="clear" w:color="auto" w:fill="auto"/>
            <w:vAlign w:val="center"/>
          </w:tcPr>
          <w:p w14:paraId="6EB07AE5" w14:textId="77777777" w:rsidR="00F13D30" w:rsidRPr="00691FEA" w:rsidRDefault="00F13D30" w:rsidP="00B43C56">
            <w:pPr>
              <w:spacing w:after="0" w:line="240" w:lineRule="auto"/>
              <w:jc w:val="both"/>
              <w:rPr>
                <w:rFonts w:ascii="Times New Roman" w:hAnsi="Times New Roman"/>
              </w:rPr>
            </w:pPr>
            <w:r w:rsidRPr="00691FEA">
              <w:rPr>
                <w:rFonts w:ascii="Times New Roman" w:hAnsi="Times New Roman"/>
              </w:rPr>
              <w:t>12</w:t>
            </w:r>
          </w:p>
        </w:tc>
        <w:tc>
          <w:tcPr>
            <w:tcW w:w="6144" w:type="dxa"/>
            <w:gridSpan w:val="3"/>
            <w:shd w:val="clear" w:color="auto" w:fill="auto"/>
            <w:vAlign w:val="center"/>
          </w:tcPr>
          <w:p w14:paraId="03678414" w14:textId="77777777" w:rsidR="00F13D30" w:rsidRPr="00691FEA" w:rsidRDefault="00F13D30" w:rsidP="00B43C56">
            <w:pPr>
              <w:spacing w:after="0" w:line="240" w:lineRule="auto"/>
              <w:jc w:val="both"/>
              <w:rPr>
                <w:rFonts w:ascii="Times New Roman" w:hAnsi="Times New Roman"/>
              </w:rPr>
            </w:pPr>
            <w:r w:rsidRPr="00691FEA">
              <w:rPr>
                <w:rFonts w:ascii="Times New Roman" w:hAnsi="Times New Roman"/>
              </w:rPr>
              <w:t>протирка диванов влажной салфеткой, смоченной в дезинфицирующем растворе</w:t>
            </w:r>
          </w:p>
        </w:tc>
        <w:tc>
          <w:tcPr>
            <w:tcW w:w="3930" w:type="dxa"/>
            <w:gridSpan w:val="4"/>
            <w:shd w:val="clear" w:color="000000" w:fill="FFFFFF"/>
          </w:tcPr>
          <w:p w14:paraId="3542A17F" w14:textId="77777777" w:rsidR="00F13D30" w:rsidRPr="00691FEA" w:rsidRDefault="00F13D30" w:rsidP="00B43C56">
            <w:pPr>
              <w:spacing w:after="0" w:line="240" w:lineRule="auto"/>
              <w:jc w:val="both"/>
              <w:rPr>
                <w:rFonts w:ascii="Times New Roman" w:hAnsi="Times New Roman"/>
              </w:rPr>
            </w:pPr>
            <w:r w:rsidRPr="00691FEA">
              <w:rPr>
                <w:rFonts w:ascii="Times New Roman" w:hAnsi="Times New Roman"/>
              </w:rPr>
              <w:t>согласно графику оборота поездов</w:t>
            </w:r>
          </w:p>
        </w:tc>
      </w:tr>
      <w:tr w:rsidR="00F13D30" w14:paraId="65B18F73" w14:textId="77777777" w:rsidTr="00F53685">
        <w:tblPrEx>
          <w:jc w:val="left"/>
        </w:tblPrEx>
        <w:trPr>
          <w:gridAfter w:val="2"/>
          <w:wAfter w:w="323" w:type="dxa"/>
          <w:trHeight w:val="446"/>
        </w:trPr>
        <w:tc>
          <w:tcPr>
            <w:tcW w:w="694" w:type="dxa"/>
            <w:gridSpan w:val="3"/>
            <w:shd w:val="clear" w:color="auto" w:fill="auto"/>
            <w:vAlign w:val="center"/>
          </w:tcPr>
          <w:p w14:paraId="52C4C9B5" w14:textId="77777777" w:rsidR="00F13D30" w:rsidRPr="00691FEA" w:rsidRDefault="00F13D30" w:rsidP="00B43C56">
            <w:pPr>
              <w:spacing w:after="0" w:line="240" w:lineRule="auto"/>
              <w:jc w:val="both"/>
              <w:rPr>
                <w:rFonts w:ascii="Times New Roman" w:hAnsi="Times New Roman"/>
              </w:rPr>
            </w:pPr>
            <w:r w:rsidRPr="00691FEA">
              <w:rPr>
                <w:rFonts w:ascii="Times New Roman" w:hAnsi="Times New Roman"/>
              </w:rPr>
              <w:t>13</w:t>
            </w:r>
          </w:p>
        </w:tc>
        <w:tc>
          <w:tcPr>
            <w:tcW w:w="6144" w:type="dxa"/>
            <w:gridSpan w:val="3"/>
            <w:shd w:val="clear" w:color="auto" w:fill="auto"/>
            <w:vAlign w:val="center"/>
          </w:tcPr>
          <w:p w14:paraId="627AFF1E" w14:textId="77777777" w:rsidR="00F13D30" w:rsidRPr="00691FEA" w:rsidRDefault="00F13D30" w:rsidP="00B43C56">
            <w:pPr>
              <w:spacing w:after="0" w:line="240" w:lineRule="auto"/>
              <w:jc w:val="both"/>
              <w:rPr>
                <w:rFonts w:ascii="Times New Roman" w:hAnsi="Times New Roman"/>
              </w:rPr>
            </w:pPr>
            <w:r w:rsidRPr="00691FEA">
              <w:rPr>
                <w:rFonts w:ascii="Times New Roman" w:hAnsi="Times New Roman"/>
              </w:rPr>
              <w:t>протирка подоконников и нижней части окон влажной салфеткой</w:t>
            </w:r>
          </w:p>
        </w:tc>
        <w:tc>
          <w:tcPr>
            <w:tcW w:w="3930" w:type="dxa"/>
            <w:gridSpan w:val="4"/>
            <w:shd w:val="clear" w:color="000000" w:fill="FFFFFF"/>
          </w:tcPr>
          <w:p w14:paraId="2399FDFD" w14:textId="77777777" w:rsidR="00F13D30" w:rsidRPr="00691FEA" w:rsidRDefault="00F13D30" w:rsidP="00B43C56">
            <w:pPr>
              <w:spacing w:after="0" w:line="240" w:lineRule="auto"/>
              <w:jc w:val="both"/>
              <w:rPr>
                <w:rFonts w:ascii="Times New Roman" w:hAnsi="Times New Roman"/>
              </w:rPr>
            </w:pPr>
            <w:r w:rsidRPr="00691FEA">
              <w:rPr>
                <w:rFonts w:ascii="Times New Roman" w:hAnsi="Times New Roman"/>
              </w:rPr>
              <w:t>согласно графику оборота поездов</w:t>
            </w:r>
          </w:p>
        </w:tc>
      </w:tr>
      <w:tr w:rsidR="00F13D30" w14:paraId="7B3AA62B" w14:textId="77777777" w:rsidTr="00F53685">
        <w:tblPrEx>
          <w:jc w:val="left"/>
        </w:tblPrEx>
        <w:trPr>
          <w:gridAfter w:val="2"/>
          <w:wAfter w:w="323" w:type="dxa"/>
          <w:trHeight w:val="446"/>
        </w:trPr>
        <w:tc>
          <w:tcPr>
            <w:tcW w:w="694" w:type="dxa"/>
            <w:gridSpan w:val="3"/>
            <w:shd w:val="clear" w:color="auto" w:fill="auto"/>
            <w:vAlign w:val="center"/>
          </w:tcPr>
          <w:p w14:paraId="67D925FC" w14:textId="77777777" w:rsidR="00F13D30" w:rsidRPr="00691FEA" w:rsidRDefault="00F13D30" w:rsidP="00B43C56">
            <w:pPr>
              <w:spacing w:after="0" w:line="240" w:lineRule="auto"/>
              <w:jc w:val="both"/>
              <w:rPr>
                <w:rFonts w:ascii="Times New Roman" w:hAnsi="Times New Roman"/>
              </w:rPr>
            </w:pPr>
            <w:r w:rsidRPr="00691FEA">
              <w:rPr>
                <w:rFonts w:ascii="Times New Roman" w:hAnsi="Times New Roman"/>
              </w:rPr>
              <w:t>14</w:t>
            </w:r>
          </w:p>
        </w:tc>
        <w:tc>
          <w:tcPr>
            <w:tcW w:w="6144" w:type="dxa"/>
            <w:gridSpan w:val="3"/>
            <w:shd w:val="clear" w:color="auto" w:fill="auto"/>
            <w:vAlign w:val="center"/>
          </w:tcPr>
          <w:p w14:paraId="10933461" w14:textId="77777777" w:rsidR="00F13D30" w:rsidRPr="00691FEA" w:rsidRDefault="00F13D30" w:rsidP="00B43C56">
            <w:pPr>
              <w:spacing w:after="0" w:line="240" w:lineRule="auto"/>
              <w:jc w:val="both"/>
              <w:rPr>
                <w:rFonts w:ascii="Times New Roman" w:hAnsi="Times New Roman"/>
              </w:rPr>
            </w:pPr>
            <w:r w:rsidRPr="00691FEA">
              <w:rPr>
                <w:rFonts w:ascii="Times New Roman" w:hAnsi="Times New Roman"/>
              </w:rPr>
              <w:t xml:space="preserve">Удаление локальных загрязнений </w:t>
            </w:r>
            <w:proofErr w:type="spellStart"/>
            <w:r w:rsidRPr="00691FEA">
              <w:rPr>
                <w:rFonts w:ascii="Times New Roman" w:hAnsi="Times New Roman"/>
              </w:rPr>
              <w:t>стекл</w:t>
            </w:r>
            <w:proofErr w:type="spellEnd"/>
            <w:r w:rsidRPr="00691FEA">
              <w:rPr>
                <w:rFonts w:ascii="Times New Roman" w:hAnsi="Times New Roman"/>
              </w:rPr>
              <w:t>, стен салонов и тамбуров</w:t>
            </w:r>
          </w:p>
        </w:tc>
        <w:tc>
          <w:tcPr>
            <w:tcW w:w="3930" w:type="dxa"/>
            <w:gridSpan w:val="4"/>
            <w:shd w:val="clear" w:color="000000" w:fill="FFFFFF"/>
          </w:tcPr>
          <w:p w14:paraId="7A4D1C11" w14:textId="77777777" w:rsidR="00F13D30" w:rsidRPr="00691FEA" w:rsidRDefault="00F13D30" w:rsidP="00B43C56">
            <w:pPr>
              <w:spacing w:after="0" w:line="240" w:lineRule="auto"/>
              <w:jc w:val="both"/>
              <w:rPr>
                <w:rFonts w:ascii="Times New Roman" w:hAnsi="Times New Roman"/>
              </w:rPr>
            </w:pPr>
          </w:p>
        </w:tc>
      </w:tr>
      <w:tr w:rsidR="00F13D30" w14:paraId="53ADD81D" w14:textId="77777777" w:rsidTr="00F53685">
        <w:tblPrEx>
          <w:jc w:val="left"/>
        </w:tblPrEx>
        <w:trPr>
          <w:gridAfter w:val="2"/>
          <w:wAfter w:w="323" w:type="dxa"/>
          <w:trHeight w:val="446"/>
        </w:trPr>
        <w:tc>
          <w:tcPr>
            <w:tcW w:w="694" w:type="dxa"/>
            <w:gridSpan w:val="3"/>
            <w:shd w:val="clear" w:color="auto" w:fill="auto"/>
            <w:vAlign w:val="center"/>
          </w:tcPr>
          <w:p w14:paraId="1405B257" w14:textId="77777777" w:rsidR="00F13D30" w:rsidRPr="00691FEA" w:rsidRDefault="00F13D30" w:rsidP="00B43C56">
            <w:pPr>
              <w:spacing w:after="0" w:line="240" w:lineRule="auto"/>
              <w:jc w:val="both"/>
              <w:rPr>
                <w:rFonts w:ascii="Times New Roman" w:hAnsi="Times New Roman"/>
              </w:rPr>
            </w:pPr>
            <w:r w:rsidRPr="00691FEA">
              <w:rPr>
                <w:rFonts w:ascii="Times New Roman" w:hAnsi="Times New Roman"/>
              </w:rPr>
              <w:t>15</w:t>
            </w:r>
          </w:p>
        </w:tc>
        <w:tc>
          <w:tcPr>
            <w:tcW w:w="6144" w:type="dxa"/>
            <w:gridSpan w:val="3"/>
            <w:shd w:val="clear" w:color="auto" w:fill="auto"/>
            <w:vAlign w:val="center"/>
          </w:tcPr>
          <w:p w14:paraId="39976AAE" w14:textId="77777777" w:rsidR="00F13D30" w:rsidRPr="00691FEA" w:rsidRDefault="00F13D30" w:rsidP="00B43C56">
            <w:pPr>
              <w:spacing w:after="0" w:line="240" w:lineRule="auto"/>
              <w:jc w:val="both"/>
              <w:rPr>
                <w:rFonts w:ascii="Times New Roman" w:hAnsi="Times New Roman"/>
              </w:rPr>
            </w:pPr>
            <w:r w:rsidRPr="00691FEA">
              <w:rPr>
                <w:rFonts w:ascii="Times New Roman" w:hAnsi="Times New Roman"/>
              </w:rPr>
              <w:t>протирка стекол окон вагона автоматических входных дверей (внутри), дверей салона (с двух сторон) влажной салфеткой</w:t>
            </w:r>
          </w:p>
        </w:tc>
        <w:tc>
          <w:tcPr>
            <w:tcW w:w="3930" w:type="dxa"/>
            <w:gridSpan w:val="4"/>
            <w:shd w:val="clear" w:color="000000" w:fill="FFFFFF"/>
          </w:tcPr>
          <w:p w14:paraId="00E45C19" w14:textId="77777777" w:rsidR="00F13D30" w:rsidRPr="00691FEA" w:rsidRDefault="00F13D30" w:rsidP="00B43C56">
            <w:pPr>
              <w:spacing w:after="0" w:line="240" w:lineRule="auto"/>
              <w:jc w:val="both"/>
              <w:rPr>
                <w:rFonts w:ascii="Times New Roman" w:hAnsi="Times New Roman"/>
              </w:rPr>
            </w:pPr>
            <w:r w:rsidRPr="00691FEA">
              <w:rPr>
                <w:rFonts w:ascii="Times New Roman" w:hAnsi="Times New Roman"/>
              </w:rPr>
              <w:t>согласно графику оборота поездов</w:t>
            </w:r>
          </w:p>
        </w:tc>
      </w:tr>
      <w:tr w:rsidR="00F13D30" w14:paraId="153F79FC" w14:textId="77777777" w:rsidTr="00F53685">
        <w:tblPrEx>
          <w:jc w:val="left"/>
        </w:tblPrEx>
        <w:trPr>
          <w:gridAfter w:val="2"/>
          <w:wAfter w:w="323" w:type="dxa"/>
          <w:trHeight w:val="303"/>
        </w:trPr>
        <w:tc>
          <w:tcPr>
            <w:tcW w:w="694" w:type="dxa"/>
            <w:gridSpan w:val="3"/>
            <w:shd w:val="clear" w:color="auto" w:fill="auto"/>
            <w:vAlign w:val="center"/>
          </w:tcPr>
          <w:p w14:paraId="4F48B0BE" w14:textId="77777777" w:rsidR="00F13D30" w:rsidRPr="00691FEA" w:rsidRDefault="00F13D30" w:rsidP="00B43C56">
            <w:pPr>
              <w:spacing w:after="0" w:line="240" w:lineRule="auto"/>
              <w:jc w:val="both"/>
              <w:rPr>
                <w:rFonts w:ascii="Times New Roman" w:hAnsi="Times New Roman"/>
              </w:rPr>
            </w:pPr>
            <w:r w:rsidRPr="00691FEA">
              <w:rPr>
                <w:rFonts w:ascii="Times New Roman" w:hAnsi="Times New Roman"/>
              </w:rPr>
              <w:t>16</w:t>
            </w:r>
          </w:p>
        </w:tc>
        <w:tc>
          <w:tcPr>
            <w:tcW w:w="6144" w:type="dxa"/>
            <w:gridSpan w:val="3"/>
            <w:shd w:val="clear" w:color="auto" w:fill="auto"/>
            <w:vAlign w:val="center"/>
          </w:tcPr>
          <w:p w14:paraId="32B15705" w14:textId="77777777" w:rsidR="00F13D30" w:rsidRPr="00691FEA" w:rsidRDefault="00F13D30" w:rsidP="00B43C56">
            <w:pPr>
              <w:spacing w:after="0" w:line="240" w:lineRule="auto"/>
              <w:jc w:val="both"/>
              <w:rPr>
                <w:rFonts w:ascii="Times New Roman" w:hAnsi="Times New Roman"/>
              </w:rPr>
            </w:pPr>
            <w:r w:rsidRPr="00691FEA">
              <w:rPr>
                <w:rFonts w:ascii="Times New Roman" w:hAnsi="Times New Roman"/>
              </w:rPr>
              <w:t>протирка полок багажных, верха коробок оконных рам</w:t>
            </w:r>
          </w:p>
        </w:tc>
        <w:tc>
          <w:tcPr>
            <w:tcW w:w="3930" w:type="dxa"/>
            <w:gridSpan w:val="4"/>
            <w:shd w:val="clear" w:color="000000" w:fill="FFFFFF"/>
          </w:tcPr>
          <w:p w14:paraId="5864272B" w14:textId="77777777" w:rsidR="00F13D30" w:rsidRPr="00691FEA" w:rsidRDefault="00F13D30" w:rsidP="00B43C56">
            <w:pPr>
              <w:spacing w:after="0" w:line="240" w:lineRule="auto"/>
              <w:jc w:val="both"/>
              <w:rPr>
                <w:rFonts w:ascii="Times New Roman" w:hAnsi="Times New Roman"/>
              </w:rPr>
            </w:pPr>
            <w:r w:rsidRPr="00691FEA">
              <w:rPr>
                <w:rFonts w:ascii="Times New Roman" w:hAnsi="Times New Roman"/>
              </w:rPr>
              <w:t>согласно графику оборота поездов</w:t>
            </w:r>
          </w:p>
        </w:tc>
      </w:tr>
      <w:tr w:rsidR="00F13D30" w14:paraId="691590D9" w14:textId="77777777" w:rsidTr="00F53685">
        <w:tblPrEx>
          <w:jc w:val="left"/>
        </w:tblPrEx>
        <w:trPr>
          <w:gridAfter w:val="2"/>
          <w:wAfter w:w="323" w:type="dxa"/>
          <w:trHeight w:val="283"/>
        </w:trPr>
        <w:tc>
          <w:tcPr>
            <w:tcW w:w="694" w:type="dxa"/>
            <w:gridSpan w:val="3"/>
            <w:shd w:val="clear" w:color="auto" w:fill="auto"/>
            <w:vAlign w:val="center"/>
          </w:tcPr>
          <w:p w14:paraId="3F377876" w14:textId="77777777" w:rsidR="00F13D30" w:rsidRPr="00691FEA" w:rsidRDefault="00F13D30" w:rsidP="00B43C56">
            <w:pPr>
              <w:spacing w:after="0" w:line="240" w:lineRule="auto"/>
              <w:jc w:val="both"/>
              <w:rPr>
                <w:rFonts w:ascii="Times New Roman" w:hAnsi="Times New Roman"/>
              </w:rPr>
            </w:pPr>
            <w:r w:rsidRPr="00691FEA">
              <w:rPr>
                <w:rFonts w:ascii="Times New Roman" w:hAnsi="Times New Roman"/>
              </w:rPr>
              <w:t>17</w:t>
            </w:r>
          </w:p>
        </w:tc>
        <w:tc>
          <w:tcPr>
            <w:tcW w:w="6144" w:type="dxa"/>
            <w:gridSpan w:val="3"/>
            <w:shd w:val="clear" w:color="auto" w:fill="auto"/>
            <w:vAlign w:val="center"/>
          </w:tcPr>
          <w:p w14:paraId="4E151E62" w14:textId="77777777" w:rsidR="00F13D30" w:rsidRPr="00691FEA" w:rsidRDefault="00F13D30" w:rsidP="00B43C56">
            <w:pPr>
              <w:spacing w:after="0" w:line="240" w:lineRule="auto"/>
              <w:jc w:val="both"/>
              <w:rPr>
                <w:rFonts w:ascii="Times New Roman" w:hAnsi="Times New Roman"/>
              </w:rPr>
            </w:pPr>
            <w:r w:rsidRPr="00691FEA">
              <w:rPr>
                <w:rFonts w:ascii="Times New Roman" w:hAnsi="Times New Roman"/>
              </w:rPr>
              <w:t>вынос собранного мусора к месту утилизации и его утилизация</w:t>
            </w:r>
          </w:p>
          <w:p w14:paraId="1B3B7570" w14:textId="77777777" w:rsidR="00F13D30" w:rsidRPr="00691FEA" w:rsidRDefault="00F13D30" w:rsidP="00B43C56">
            <w:pPr>
              <w:spacing w:after="0" w:line="240" w:lineRule="auto"/>
              <w:jc w:val="both"/>
              <w:rPr>
                <w:rFonts w:ascii="Times New Roman" w:hAnsi="Times New Roman"/>
              </w:rPr>
            </w:pPr>
          </w:p>
        </w:tc>
        <w:tc>
          <w:tcPr>
            <w:tcW w:w="3930" w:type="dxa"/>
            <w:gridSpan w:val="4"/>
            <w:shd w:val="clear" w:color="000000" w:fill="FFFFFF"/>
          </w:tcPr>
          <w:p w14:paraId="53150960" w14:textId="77777777" w:rsidR="00F13D30" w:rsidRPr="00691FEA" w:rsidRDefault="00F13D30" w:rsidP="00B43C56">
            <w:pPr>
              <w:spacing w:after="0" w:line="240" w:lineRule="auto"/>
              <w:jc w:val="both"/>
              <w:rPr>
                <w:rFonts w:ascii="Times New Roman" w:hAnsi="Times New Roman"/>
              </w:rPr>
            </w:pPr>
            <w:r w:rsidRPr="00691FEA">
              <w:rPr>
                <w:rFonts w:ascii="Times New Roman" w:hAnsi="Times New Roman"/>
              </w:rPr>
              <w:t>согласно графику оборота поездов</w:t>
            </w:r>
          </w:p>
        </w:tc>
      </w:tr>
      <w:tr w:rsidR="00F13D30" w14:paraId="0760A683" w14:textId="77777777" w:rsidTr="00F53685">
        <w:tblPrEx>
          <w:jc w:val="left"/>
        </w:tblPrEx>
        <w:trPr>
          <w:gridAfter w:val="2"/>
          <w:wAfter w:w="323" w:type="dxa"/>
          <w:trHeight w:val="446"/>
        </w:trPr>
        <w:tc>
          <w:tcPr>
            <w:tcW w:w="694" w:type="dxa"/>
            <w:gridSpan w:val="3"/>
            <w:shd w:val="clear" w:color="auto" w:fill="auto"/>
            <w:vAlign w:val="center"/>
          </w:tcPr>
          <w:p w14:paraId="7B62C106" w14:textId="77777777" w:rsidR="00F13D30" w:rsidRPr="00691FEA" w:rsidRDefault="00F13D30" w:rsidP="00B43C56">
            <w:pPr>
              <w:spacing w:after="0" w:line="240" w:lineRule="auto"/>
              <w:jc w:val="both"/>
              <w:rPr>
                <w:rFonts w:ascii="Times New Roman" w:hAnsi="Times New Roman"/>
              </w:rPr>
            </w:pPr>
            <w:r w:rsidRPr="00691FEA">
              <w:rPr>
                <w:rFonts w:ascii="Times New Roman" w:hAnsi="Times New Roman"/>
              </w:rPr>
              <w:t>18</w:t>
            </w:r>
          </w:p>
        </w:tc>
        <w:tc>
          <w:tcPr>
            <w:tcW w:w="6144" w:type="dxa"/>
            <w:gridSpan w:val="3"/>
            <w:shd w:val="clear" w:color="auto" w:fill="auto"/>
            <w:vAlign w:val="center"/>
          </w:tcPr>
          <w:p w14:paraId="16940E79" w14:textId="77777777" w:rsidR="00F13D30" w:rsidRPr="00691FEA" w:rsidRDefault="00F13D30" w:rsidP="00B43C56">
            <w:pPr>
              <w:spacing w:after="0" w:line="240" w:lineRule="auto"/>
              <w:jc w:val="both"/>
              <w:rPr>
                <w:rFonts w:ascii="Times New Roman" w:hAnsi="Times New Roman"/>
              </w:rPr>
            </w:pPr>
            <w:r w:rsidRPr="00691FEA">
              <w:rPr>
                <w:rFonts w:ascii="Times New Roman" w:hAnsi="Times New Roman"/>
              </w:rPr>
              <w:t>дезинфекция поручней, ручек и багажных полок согласно СП 2.5.3650-20 таблица 57</w:t>
            </w:r>
          </w:p>
        </w:tc>
        <w:tc>
          <w:tcPr>
            <w:tcW w:w="3930" w:type="dxa"/>
            <w:gridSpan w:val="4"/>
            <w:shd w:val="clear" w:color="000000" w:fill="FFFFFF"/>
          </w:tcPr>
          <w:p w14:paraId="48FC0535" w14:textId="77777777" w:rsidR="00F13D30" w:rsidRPr="00691FEA" w:rsidRDefault="00F13D30" w:rsidP="00B43C56">
            <w:pPr>
              <w:spacing w:after="0" w:line="240" w:lineRule="auto"/>
              <w:jc w:val="both"/>
              <w:rPr>
                <w:rFonts w:ascii="Times New Roman" w:hAnsi="Times New Roman"/>
              </w:rPr>
            </w:pPr>
            <w:r w:rsidRPr="00691FEA">
              <w:rPr>
                <w:rFonts w:ascii="Times New Roman" w:hAnsi="Times New Roman"/>
              </w:rPr>
              <w:t>согласно графику оборота поездов</w:t>
            </w:r>
          </w:p>
        </w:tc>
      </w:tr>
      <w:tr w:rsidR="00F13D30" w14:paraId="24446B38" w14:textId="77777777" w:rsidTr="00F53685">
        <w:tblPrEx>
          <w:jc w:val="left"/>
        </w:tblPrEx>
        <w:trPr>
          <w:gridAfter w:val="2"/>
          <w:wAfter w:w="323" w:type="dxa"/>
          <w:trHeight w:val="446"/>
        </w:trPr>
        <w:tc>
          <w:tcPr>
            <w:tcW w:w="694" w:type="dxa"/>
            <w:gridSpan w:val="3"/>
            <w:shd w:val="clear" w:color="auto" w:fill="auto"/>
            <w:vAlign w:val="center"/>
          </w:tcPr>
          <w:p w14:paraId="21E0A46B" w14:textId="77777777" w:rsidR="00F13D30" w:rsidRPr="00691FEA" w:rsidRDefault="00F13D30" w:rsidP="00B43C56">
            <w:pPr>
              <w:spacing w:after="0" w:line="240" w:lineRule="auto"/>
              <w:jc w:val="both"/>
              <w:rPr>
                <w:rFonts w:ascii="Times New Roman" w:hAnsi="Times New Roman"/>
              </w:rPr>
            </w:pPr>
            <w:r w:rsidRPr="00691FEA">
              <w:rPr>
                <w:rFonts w:ascii="Times New Roman" w:hAnsi="Times New Roman"/>
              </w:rPr>
              <w:lastRenderedPageBreak/>
              <w:t>19</w:t>
            </w:r>
          </w:p>
        </w:tc>
        <w:tc>
          <w:tcPr>
            <w:tcW w:w="6144" w:type="dxa"/>
            <w:gridSpan w:val="3"/>
            <w:shd w:val="clear" w:color="auto" w:fill="auto"/>
            <w:vAlign w:val="center"/>
          </w:tcPr>
          <w:p w14:paraId="42105285" w14:textId="77777777" w:rsidR="00F13D30" w:rsidRPr="00691FEA" w:rsidRDefault="00F13D30" w:rsidP="00B43C56">
            <w:pPr>
              <w:spacing w:after="0" w:line="240" w:lineRule="auto"/>
              <w:jc w:val="both"/>
              <w:rPr>
                <w:rFonts w:ascii="Times New Roman" w:hAnsi="Times New Roman"/>
              </w:rPr>
            </w:pPr>
            <w:r w:rsidRPr="00691FEA">
              <w:rPr>
                <w:rFonts w:ascii="Times New Roman" w:hAnsi="Times New Roman"/>
              </w:rPr>
              <w:t>установка мешков для сбора мусора в емкости для сбора мусора ЭПС</w:t>
            </w:r>
            <w:r>
              <w:rPr>
                <w:rFonts w:ascii="Times New Roman" w:hAnsi="Times New Roman"/>
              </w:rPr>
              <w:t xml:space="preserve"> </w:t>
            </w:r>
            <w:r w:rsidRPr="00D52CAE">
              <w:rPr>
                <w:rFonts w:ascii="Times New Roman" w:hAnsi="Times New Roman"/>
              </w:rPr>
              <w:t>количестве 2 шт. в санитарных комнатах</w:t>
            </w:r>
          </w:p>
          <w:p w14:paraId="073A9442" w14:textId="77777777" w:rsidR="00F13D30" w:rsidRPr="00691FEA" w:rsidRDefault="00F13D30" w:rsidP="00B43C56">
            <w:pPr>
              <w:spacing w:after="0" w:line="240" w:lineRule="auto"/>
              <w:jc w:val="both"/>
              <w:rPr>
                <w:rFonts w:ascii="Times New Roman" w:hAnsi="Times New Roman"/>
              </w:rPr>
            </w:pPr>
          </w:p>
        </w:tc>
        <w:tc>
          <w:tcPr>
            <w:tcW w:w="3930" w:type="dxa"/>
            <w:gridSpan w:val="4"/>
            <w:shd w:val="clear" w:color="000000" w:fill="FFFFFF"/>
          </w:tcPr>
          <w:p w14:paraId="6D565694" w14:textId="77777777" w:rsidR="00F13D30" w:rsidRPr="00691FEA" w:rsidRDefault="00F13D30" w:rsidP="00B43C56">
            <w:pPr>
              <w:spacing w:after="0" w:line="240" w:lineRule="auto"/>
              <w:jc w:val="both"/>
              <w:rPr>
                <w:rFonts w:ascii="Times New Roman" w:hAnsi="Times New Roman"/>
              </w:rPr>
            </w:pPr>
            <w:r w:rsidRPr="00691FEA">
              <w:rPr>
                <w:rFonts w:ascii="Times New Roman" w:hAnsi="Times New Roman"/>
              </w:rPr>
              <w:t>после проведения уборки</w:t>
            </w:r>
          </w:p>
        </w:tc>
      </w:tr>
      <w:tr w:rsidR="00E02EC0" w14:paraId="5C576E61" w14:textId="77777777" w:rsidTr="00F53685">
        <w:tblPrEx>
          <w:jc w:val="left"/>
        </w:tblPrEx>
        <w:trPr>
          <w:gridAfter w:val="2"/>
          <w:wAfter w:w="323" w:type="dxa"/>
          <w:trHeight w:val="446"/>
        </w:trPr>
        <w:tc>
          <w:tcPr>
            <w:tcW w:w="10768" w:type="dxa"/>
            <w:gridSpan w:val="10"/>
            <w:shd w:val="clear" w:color="auto" w:fill="auto"/>
            <w:vAlign w:val="center"/>
          </w:tcPr>
          <w:p w14:paraId="448FD126" w14:textId="1EE0F3C2" w:rsidR="00E02EC0" w:rsidRPr="006B3831" w:rsidRDefault="00E02EC0" w:rsidP="006B3831">
            <w:pPr>
              <w:pStyle w:val="ae"/>
              <w:numPr>
                <w:ilvl w:val="1"/>
                <w:numId w:val="132"/>
              </w:numPr>
              <w:spacing w:after="0" w:line="240" w:lineRule="auto"/>
              <w:rPr>
                <w:rFonts w:ascii="Times New Roman" w:hAnsi="Times New Roman"/>
                <w:b/>
              </w:rPr>
            </w:pPr>
            <w:r w:rsidRPr="006B3831">
              <w:rPr>
                <w:rFonts w:ascii="Times New Roman" w:hAnsi="Times New Roman"/>
                <w:b/>
              </w:rPr>
              <w:t>Наружная уборка вагона межобластного (МО) (пассажирские вагоны)</w:t>
            </w:r>
          </w:p>
        </w:tc>
      </w:tr>
      <w:tr w:rsidR="00E02EC0" w14:paraId="3D5C0394" w14:textId="77777777" w:rsidTr="00F53685">
        <w:tblPrEx>
          <w:jc w:val="left"/>
        </w:tblPrEx>
        <w:trPr>
          <w:gridAfter w:val="2"/>
          <w:wAfter w:w="323" w:type="dxa"/>
          <w:trHeight w:val="446"/>
        </w:trPr>
        <w:tc>
          <w:tcPr>
            <w:tcW w:w="568" w:type="dxa"/>
            <w:gridSpan w:val="2"/>
            <w:shd w:val="clear" w:color="auto" w:fill="auto"/>
            <w:vAlign w:val="center"/>
          </w:tcPr>
          <w:p w14:paraId="21325555" w14:textId="77777777" w:rsidR="00E02EC0" w:rsidRDefault="00E02EC0" w:rsidP="00B43C56">
            <w:pPr>
              <w:spacing w:after="0" w:line="240" w:lineRule="auto"/>
              <w:jc w:val="both"/>
              <w:rPr>
                <w:rFonts w:ascii="Times New Roman" w:hAnsi="Times New Roman"/>
                <w:b/>
              </w:rPr>
            </w:pPr>
            <w:r>
              <w:rPr>
                <w:rFonts w:ascii="Times New Roman" w:hAnsi="Times New Roman"/>
                <w:b/>
              </w:rPr>
              <w:t>№</w:t>
            </w:r>
          </w:p>
          <w:p w14:paraId="23006C68" w14:textId="77777777" w:rsidR="00E02EC0" w:rsidRDefault="00E02EC0" w:rsidP="00B43C56">
            <w:pPr>
              <w:spacing w:after="0" w:line="240" w:lineRule="auto"/>
              <w:jc w:val="both"/>
              <w:rPr>
                <w:rFonts w:ascii="Times New Roman" w:hAnsi="Times New Roman"/>
                <w:b/>
              </w:rPr>
            </w:pPr>
            <w:r>
              <w:rPr>
                <w:rFonts w:ascii="Times New Roman" w:hAnsi="Times New Roman"/>
                <w:b/>
              </w:rPr>
              <w:t>п/п</w:t>
            </w:r>
          </w:p>
        </w:tc>
        <w:tc>
          <w:tcPr>
            <w:tcW w:w="6662" w:type="dxa"/>
            <w:gridSpan w:val="6"/>
            <w:shd w:val="clear" w:color="auto" w:fill="auto"/>
            <w:vAlign w:val="center"/>
          </w:tcPr>
          <w:p w14:paraId="624B930B" w14:textId="77777777" w:rsidR="00E02EC0" w:rsidRDefault="00E02EC0" w:rsidP="00B43C56">
            <w:pPr>
              <w:spacing w:after="0" w:line="240" w:lineRule="auto"/>
              <w:ind w:firstLine="709"/>
              <w:jc w:val="center"/>
              <w:rPr>
                <w:rFonts w:ascii="Times New Roman" w:hAnsi="Times New Roman"/>
                <w:b/>
              </w:rPr>
            </w:pPr>
            <w:r>
              <w:rPr>
                <w:rFonts w:ascii="Times New Roman" w:hAnsi="Times New Roman"/>
                <w:b/>
              </w:rPr>
              <w:t>Описание работ</w:t>
            </w:r>
          </w:p>
        </w:tc>
        <w:tc>
          <w:tcPr>
            <w:tcW w:w="3538" w:type="dxa"/>
            <w:gridSpan w:val="2"/>
            <w:shd w:val="clear" w:color="000000" w:fill="FFFFFF"/>
            <w:vAlign w:val="center"/>
          </w:tcPr>
          <w:p w14:paraId="0854EEDB" w14:textId="77777777" w:rsidR="00E02EC0" w:rsidRDefault="00E02EC0" w:rsidP="00B43C56">
            <w:pPr>
              <w:spacing w:after="0" w:line="240" w:lineRule="auto"/>
              <w:ind w:firstLine="709"/>
              <w:jc w:val="center"/>
              <w:rPr>
                <w:rFonts w:ascii="Times New Roman" w:hAnsi="Times New Roman"/>
                <w:b/>
              </w:rPr>
            </w:pPr>
            <w:r>
              <w:rPr>
                <w:rFonts w:ascii="Times New Roman" w:hAnsi="Times New Roman"/>
                <w:b/>
              </w:rPr>
              <w:t>периодичность</w:t>
            </w:r>
          </w:p>
        </w:tc>
      </w:tr>
      <w:tr w:rsidR="00E02EC0" w14:paraId="6BACC842" w14:textId="77777777" w:rsidTr="00F53685">
        <w:tblPrEx>
          <w:jc w:val="left"/>
        </w:tblPrEx>
        <w:trPr>
          <w:gridAfter w:val="2"/>
          <w:wAfter w:w="323" w:type="dxa"/>
          <w:trHeight w:val="446"/>
        </w:trPr>
        <w:tc>
          <w:tcPr>
            <w:tcW w:w="568" w:type="dxa"/>
            <w:gridSpan w:val="2"/>
            <w:shd w:val="clear" w:color="auto" w:fill="auto"/>
            <w:vAlign w:val="center"/>
          </w:tcPr>
          <w:p w14:paraId="0E020B34" w14:textId="77777777" w:rsidR="00E02EC0" w:rsidRDefault="00E02EC0" w:rsidP="00B43C56">
            <w:pPr>
              <w:spacing w:after="0" w:line="240" w:lineRule="auto"/>
              <w:jc w:val="both"/>
              <w:rPr>
                <w:rFonts w:ascii="Times New Roman" w:hAnsi="Times New Roman"/>
              </w:rPr>
            </w:pPr>
            <w:r>
              <w:rPr>
                <w:rFonts w:ascii="Times New Roman" w:hAnsi="Times New Roman"/>
              </w:rPr>
              <w:t>1</w:t>
            </w:r>
          </w:p>
        </w:tc>
        <w:tc>
          <w:tcPr>
            <w:tcW w:w="6662" w:type="dxa"/>
            <w:gridSpan w:val="6"/>
            <w:shd w:val="clear" w:color="auto" w:fill="auto"/>
            <w:vAlign w:val="center"/>
          </w:tcPr>
          <w:p w14:paraId="7F747379" w14:textId="77777777" w:rsidR="00E02EC0" w:rsidRDefault="00E02EC0" w:rsidP="00B43C56">
            <w:pPr>
              <w:spacing w:after="0" w:line="240" w:lineRule="auto"/>
              <w:jc w:val="both"/>
              <w:rPr>
                <w:rFonts w:ascii="Times New Roman" w:hAnsi="Times New Roman"/>
              </w:rPr>
            </w:pPr>
            <w:r>
              <w:rPr>
                <w:rFonts w:ascii="Times New Roman" w:hAnsi="Times New Roman"/>
              </w:rPr>
              <w:t>кузов вагона, двери и стекла щелочным раствором натереть и смыть (вручную)</w:t>
            </w:r>
          </w:p>
        </w:tc>
        <w:tc>
          <w:tcPr>
            <w:tcW w:w="3538" w:type="dxa"/>
            <w:gridSpan w:val="2"/>
            <w:shd w:val="clear" w:color="000000" w:fill="FFFFFF"/>
            <w:vAlign w:val="center"/>
          </w:tcPr>
          <w:p w14:paraId="317EE1E4" w14:textId="77777777" w:rsidR="00E02EC0" w:rsidRDefault="00E02EC0" w:rsidP="00B43C56">
            <w:pPr>
              <w:spacing w:after="0" w:line="240" w:lineRule="auto"/>
              <w:jc w:val="center"/>
              <w:rPr>
                <w:rFonts w:ascii="Times New Roman" w:hAnsi="Times New Roman"/>
              </w:rPr>
            </w:pPr>
            <w:r>
              <w:rPr>
                <w:rFonts w:ascii="Times New Roman" w:hAnsi="Times New Roman"/>
              </w:rPr>
              <w:t>4 раза в год</w:t>
            </w:r>
          </w:p>
        </w:tc>
      </w:tr>
      <w:tr w:rsidR="00E02EC0" w14:paraId="4101148E" w14:textId="77777777" w:rsidTr="00F53685">
        <w:tblPrEx>
          <w:jc w:val="left"/>
        </w:tblPrEx>
        <w:trPr>
          <w:gridAfter w:val="2"/>
          <w:wAfter w:w="323" w:type="dxa"/>
          <w:trHeight w:val="547"/>
        </w:trPr>
        <w:tc>
          <w:tcPr>
            <w:tcW w:w="568" w:type="dxa"/>
            <w:gridSpan w:val="2"/>
            <w:shd w:val="clear" w:color="auto" w:fill="auto"/>
            <w:vAlign w:val="center"/>
          </w:tcPr>
          <w:p w14:paraId="5E8B8369" w14:textId="77777777" w:rsidR="00E02EC0" w:rsidRDefault="00E02EC0" w:rsidP="00B43C56">
            <w:pPr>
              <w:spacing w:after="0" w:line="240" w:lineRule="auto"/>
              <w:jc w:val="both"/>
              <w:rPr>
                <w:rFonts w:ascii="Times New Roman" w:hAnsi="Times New Roman"/>
              </w:rPr>
            </w:pPr>
            <w:r>
              <w:rPr>
                <w:rFonts w:ascii="Times New Roman" w:hAnsi="Times New Roman"/>
              </w:rPr>
              <w:t>2</w:t>
            </w:r>
          </w:p>
        </w:tc>
        <w:tc>
          <w:tcPr>
            <w:tcW w:w="6662" w:type="dxa"/>
            <w:gridSpan w:val="6"/>
            <w:shd w:val="clear" w:color="auto" w:fill="auto"/>
            <w:vAlign w:val="center"/>
          </w:tcPr>
          <w:p w14:paraId="293D41AA" w14:textId="77777777" w:rsidR="00E02EC0" w:rsidRDefault="00E02EC0" w:rsidP="00B43C56">
            <w:pPr>
              <w:spacing w:after="0" w:line="240" w:lineRule="auto"/>
              <w:jc w:val="both"/>
              <w:rPr>
                <w:rFonts w:ascii="Times New Roman" w:hAnsi="Times New Roman"/>
              </w:rPr>
            </w:pPr>
            <w:r>
              <w:rPr>
                <w:rFonts w:ascii="Times New Roman" w:hAnsi="Times New Roman"/>
              </w:rPr>
              <w:t>торцы вагона щелочным раствором натереть и смыть (вручную)</w:t>
            </w:r>
          </w:p>
        </w:tc>
        <w:tc>
          <w:tcPr>
            <w:tcW w:w="3538" w:type="dxa"/>
            <w:gridSpan w:val="2"/>
            <w:shd w:val="clear" w:color="000000" w:fill="FFFFFF"/>
            <w:vAlign w:val="center"/>
          </w:tcPr>
          <w:p w14:paraId="2E0CED87" w14:textId="77777777" w:rsidR="00E02EC0" w:rsidRDefault="00E02EC0" w:rsidP="00B43C56">
            <w:pPr>
              <w:spacing w:after="0" w:line="240" w:lineRule="auto"/>
              <w:jc w:val="center"/>
              <w:rPr>
                <w:rFonts w:ascii="Times New Roman" w:hAnsi="Times New Roman"/>
              </w:rPr>
            </w:pPr>
            <w:r>
              <w:rPr>
                <w:rFonts w:ascii="Times New Roman" w:hAnsi="Times New Roman"/>
              </w:rPr>
              <w:t>4 раза в год</w:t>
            </w:r>
          </w:p>
        </w:tc>
      </w:tr>
      <w:tr w:rsidR="00E02EC0" w14:paraId="48A4577C" w14:textId="77777777" w:rsidTr="00F53685">
        <w:tblPrEx>
          <w:jc w:val="left"/>
        </w:tblPrEx>
        <w:trPr>
          <w:gridAfter w:val="2"/>
          <w:wAfter w:w="323" w:type="dxa"/>
          <w:trHeight w:val="271"/>
        </w:trPr>
        <w:tc>
          <w:tcPr>
            <w:tcW w:w="568" w:type="dxa"/>
            <w:gridSpan w:val="2"/>
            <w:shd w:val="clear" w:color="auto" w:fill="auto"/>
            <w:vAlign w:val="center"/>
          </w:tcPr>
          <w:p w14:paraId="617E747C" w14:textId="77777777" w:rsidR="00E02EC0" w:rsidRDefault="00E02EC0" w:rsidP="00B43C56">
            <w:pPr>
              <w:spacing w:after="0" w:line="240" w:lineRule="auto"/>
              <w:jc w:val="both"/>
              <w:rPr>
                <w:rFonts w:ascii="Times New Roman" w:hAnsi="Times New Roman"/>
              </w:rPr>
            </w:pPr>
            <w:r>
              <w:rPr>
                <w:rFonts w:ascii="Times New Roman" w:hAnsi="Times New Roman"/>
              </w:rPr>
              <w:t>3</w:t>
            </w:r>
          </w:p>
        </w:tc>
        <w:tc>
          <w:tcPr>
            <w:tcW w:w="6662" w:type="dxa"/>
            <w:gridSpan w:val="6"/>
            <w:shd w:val="clear" w:color="auto" w:fill="auto"/>
            <w:vAlign w:val="center"/>
          </w:tcPr>
          <w:p w14:paraId="4B479E46" w14:textId="77777777" w:rsidR="00E02EC0" w:rsidRDefault="00E02EC0" w:rsidP="00B43C56">
            <w:pPr>
              <w:spacing w:after="0" w:line="240" w:lineRule="auto"/>
              <w:jc w:val="both"/>
              <w:rPr>
                <w:rFonts w:ascii="Times New Roman" w:hAnsi="Times New Roman"/>
              </w:rPr>
            </w:pPr>
            <w:r>
              <w:rPr>
                <w:rFonts w:ascii="Times New Roman" w:hAnsi="Times New Roman"/>
              </w:rPr>
              <w:t>решетки подножек от грязи очистить и подмести</w:t>
            </w:r>
          </w:p>
        </w:tc>
        <w:tc>
          <w:tcPr>
            <w:tcW w:w="3538" w:type="dxa"/>
            <w:gridSpan w:val="2"/>
            <w:shd w:val="clear" w:color="000000" w:fill="FFFFFF"/>
            <w:vAlign w:val="center"/>
          </w:tcPr>
          <w:p w14:paraId="158FCC7B" w14:textId="77777777" w:rsidR="00E02EC0" w:rsidRDefault="00E02EC0" w:rsidP="00B43C56">
            <w:pPr>
              <w:spacing w:after="0" w:line="240" w:lineRule="auto"/>
              <w:jc w:val="center"/>
              <w:rPr>
                <w:rFonts w:ascii="Times New Roman" w:hAnsi="Times New Roman"/>
              </w:rPr>
            </w:pPr>
            <w:r>
              <w:rPr>
                <w:rFonts w:ascii="Times New Roman" w:hAnsi="Times New Roman"/>
              </w:rPr>
              <w:t>4 раза в год</w:t>
            </w:r>
          </w:p>
        </w:tc>
      </w:tr>
      <w:tr w:rsidR="00E02EC0" w14:paraId="7569E7E3" w14:textId="77777777" w:rsidTr="00F53685">
        <w:tblPrEx>
          <w:jc w:val="left"/>
        </w:tblPrEx>
        <w:trPr>
          <w:gridAfter w:val="2"/>
          <w:wAfter w:w="323" w:type="dxa"/>
          <w:trHeight w:val="402"/>
        </w:trPr>
        <w:tc>
          <w:tcPr>
            <w:tcW w:w="568" w:type="dxa"/>
            <w:gridSpan w:val="2"/>
            <w:shd w:val="clear" w:color="auto" w:fill="auto"/>
            <w:vAlign w:val="center"/>
          </w:tcPr>
          <w:p w14:paraId="63BD10DA" w14:textId="77777777" w:rsidR="00E02EC0" w:rsidRDefault="00E02EC0" w:rsidP="00B43C56">
            <w:pPr>
              <w:spacing w:after="0" w:line="240" w:lineRule="auto"/>
              <w:jc w:val="both"/>
              <w:rPr>
                <w:rFonts w:ascii="Times New Roman" w:hAnsi="Times New Roman"/>
              </w:rPr>
            </w:pPr>
            <w:r>
              <w:rPr>
                <w:rFonts w:ascii="Times New Roman" w:hAnsi="Times New Roman"/>
              </w:rPr>
              <w:t>4</w:t>
            </w:r>
          </w:p>
        </w:tc>
        <w:tc>
          <w:tcPr>
            <w:tcW w:w="6662" w:type="dxa"/>
            <w:gridSpan w:val="6"/>
            <w:shd w:val="clear" w:color="auto" w:fill="auto"/>
            <w:vAlign w:val="center"/>
          </w:tcPr>
          <w:p w14:paraId="673C6F1B" w14:textId="77777777" w:rsidR="00E02EC0" w:rsidRDefault="00E02EC0" w:rsidP="00B43C56">
            <w:pPr>
              <w:spacing w:after="0" w:line="240" w:lineRule="auto"/>
              <w:jc w:val="both"/>
              <w:rPr>
                <w:rFonts w:ascii="Times New Roman" w:hAnsi="Times New Roman"/>
              </w:rPr>
            </w:pPr>
            <w:r>
              <w:rPr>
                <w:rFonts w:ascii="Times New Roman" w:hAnsi="Times New Roman"/>
              </w:rPr>
              <w:t>крышу вагона щелочным раствором натереть и смыть (вручную)</w:t>
            </w:r>
          </w:p>
        </w:tc>
        <w:tc>
          <w:tcPr>
            <w:tcW w:w="3538" w:type="dxa"/>
            <w:gridSpan w:val="2"/>
            <w:shd w:val="clear" w:color="auto" w:fill="auto"/>
          </w:tcPr>
          <w:p w14:paraId="147F5EF0" w14:textId="77777777" w:rsidR="00E02EC0" w:rsidRDefault="00E02EC0" w:rsidP="00E02EC0">
            <w:pPr>
              <w:pStyle w:val="ae"/>
              <w:numPr>
                <w:ilvl w:val="0"/>
                <w:numId w:val="115"/>
              </w:numPr>
              <w:spacing w:after="0" w:line="240" w:lineRule="auto"/>
              <w:ind w:left="175" w:hanging="142"/>
              <w:jc w:val="center"/>
              <w:rPr>
                <w:rFonts w:ascii="Times New Roman" w:hAnsi="Times New Roman"/>
              </w:rPr>
            </w:pPr>
            <w:r>
              <w:rPr>
                <w:rFonts w:ascii="Times New Roman" w:hAnsi="Times New Roman"/>
              </w:rPr>
              <w:t>раза в год</w:t>
            </w:r>
          </w:p>
        </w:tc>
      </w:tr>
      <w:tr w:rsidR="00E02EC0" w14:paraId="2F111E75" w14:textId="77777777" w:rsidTr="00F53685">
        <w:tblPrEx>
          <w:jc w:val="left"/>
        </w:tblPrEx>
        <w:trPr>
          <w:gridAfter w:val="2"/>
          <w:wAfter w:w="323" w:type="dxa"/>
          <w:trHeight w:val="397"/>
        </w:trPr>
        <w:tc>
          <w:tcPr>
            <w:tcW w:w="10768" w:type="dxa"/>
            <w:gridSpan w:val="10"/>
            <w:shd w:val="clear" w:color="auto" w:fill="auto"/>
            <w:vAlign w:val="center"/>
          </w:tcPr>
          <w:p w14:paraId="7AF1F356" w14:textId="21E3853B" w:rsidR="00E02EC0" w:rsidRPr="006B3831" w:rsidRDefault="00E02EC0" w:rsidP="006B3831">
            <w:pPr>
              <w:pStyle w:val="ae"/>
              <w:numPr>
                <w:ilvl w:val="1"/>
                <w:numId w:val="132"/>
              </w:numPr>
              <w:spacing w:after="0" w:line="240" w:lineRule="auto"/>
              <w:rPr>
                <w:rFonts w:ascii="Times New Roman" w:hAnsi="Times New Roman"/>
                <w:b/>
              </w:rPr>
            </w:pPr>
            <w:r w:rsidRPr="006B3831">
              <w:rPr>
                <w:rFonts w:ascii="Times New Roman" w:hAnsi="Times New Roman"/>
                <w:b/>
              </w:rPr>
              <w:t>Внутренняя влажная уборка вагона межобластного (МО)</w:t>
            </w:r>
          </w:p>
        </w:tc>
      </w:tr>
      <w:tr w:rsidR="00E02EC0" w14:paraId="0B718903" w14:textId="77777777" w:rsidTr="00F53685">
        <w:tblPrEx>
          <w:jc w:val="left"/>
        </w:tblPrEx>
        <w:trPr>
          <w:gridAfter w:val="2"/>
          <w:wAfter w:w="323" w:type="dxa"/>
          <w:trHeight w:val="507"/>
        </w:trPr>
        <w:tc>
          <w:tcPr>
            <w:tcW w:w="568" w:type="dxa"/>
            <w:gridSpan w:val="2"/>
            <w:shd w:val="clear" w:color="auto" w:fill="auto"/>
            <w:vAlign w:val="center"/>
          </w:tcPr>
          <w:p w14:paraId="3ECA3DDA" w14:textId="77777777" w:rsidR="00E02EC0" w:rsidRDefault="00E02EC0" w:rsidP="00B43C56">
            <w:pPr>
              <w:spacing w:after="0" w:line="240" w:lineRule="auto"/>
              <w:jc w:val="both"/>
              <w:rPr>
                <w:rFonts w:ascii="Times New Roman" w:hAnsi="Times New Roman"/>
                <w:b/>
              </w:rPr>
            </w:pPr>
            <w:r>
              <w:rPr>
                <w:rFonts w:ascii="Times New Roman" w:hAnsi="Times New Roman"/>
                <w:b/>
              </w:rPr>
              <w:t>№ п/п</w:t>
            </w:r>
          </w:p>
        </w:tc>
        <w:tc>
          <w:tcPr>
            <w:tcW w:w="6662" w:type="dxa"/>
            <w:gridSpan w:val="6"/>
            <w:shd w:val="clear" w:color="000000" w:fill="FFFFFF"/>
            <w:vAlign w:val="center"/>
          </w:tcPr>
          <w:p w14:paraId="6FB3BBBE" w14:textId="77777777" w:rsidR="00E02EC0" w:rsidRDefault="00E02EC0" w:rsidP="00B43C56">
            <w:pPr>
              <w:spacing w:after="0" w:line="240" w:lineRule="auto"/>
              <w:ind w:firstLine="709"/>
              <w:jc w:val="center"/>
              <w:rPr>
                <w:rFonts w:ascii="Times New Roman" w:hAnsi="Times New Roman"/>
                <w:b/>
              </w:rPr>
            </w:pPr>
            <w:r>
              <w:rPr>
                <w:rFonts w:ascii="Times New Roman" w:hAnsi="Times New Roman"/>
                <w:b/>
              </w:rPr>
              <w:t>Описание работ</w:t>
            </w:r>
          </w:p>
        </w:tc>
        <w:tc>
          <w:tcPr>
            <w:tcW w:w="3538" w:type="dxa"/>
            <w:gridSpan w:val="2"/>
            <w:shd w:val="clear" w:color="000000" w:fill="FFFFFF"/>
            <w:vAlign w:val="center"/>
          </w:tcPr>
          <w:p w14:paraId="5D366946" w14:textId="77777777" w:rsidR="00E02EC0" w:rsidRDefault="00E02EC0" w:rsidP="00B43C56">
            <w:pPr>
              <w:spacing w:after="0" w:line="240" w:lineRule="auto"/>
              <w:ind w:firstLine="709"/>
              <w:rPr>
                <w:rFonts w:ascii="Times New Roman" w:hAnsi="Times New Roman"/>
                <w:b/>
              </w:rPr>
            </w:pPr>
            <w:r>
              <w:rPr>
                <w:rFonts w:ascii="Times New Roman" w:hAnsi="Times New Roman"/>
                <w:b/>
              </w:rPr>
              <w:t>периодичность</w:t>
            </w:r>
          </w:p>
        </w:tc>
      </w:tr>
      <w:tr w:rsidR="00E02EC0" w14:paraId="6A945548" w14:textId="77777777" w:rsidTr="00F53685">
        <w:tblPrEx>
          <w:jc w:val="left"/>
        </w:tblPrEx>
        <w:trPr>
          <w:gridAfter w:val="2"/>
          <w:wAfter w:w="323" w:type="dxa"/>
          <w:trHeight w:val="746"/>
        </w:trPr>
        <w:tc>
          <w:tcPr>
            <w:tcW w:w="568" w:type="dxa"/>
            <w:gridSpan w:val="2"/>
            <w:shd w:val="clear" w:color="auto" w:fill="auto"/>
            <w:vAlign w:val="center"/>
          </w:tcPr>
          <w:p w14:paraId="1DA1DEC1" w14:textId="77777777" w:rsidR="00E02EC0" w:rsidRDefault="00E02EC0" w:rsidP="00B43C56">
            <w:pPr>
              <w:spacing w:after="0" w:line="240" w:lineRule="auto"/>
              <w:jc w:val="both"/>
              <w:rPr>
                <w:rFonts w:ascii="Times New Roman" w:hAnsi="Times New Roman"/>
              </w:rPr>
            </w:pPr>
            <w:r>
              <w:rPr>
                <w:rFonts w:ascii="Times New Roman" w:hAnsi="Times New Roman"/>
              </w:rPr>
              <w:t>1</w:t>
            </w:r>
          </w:p>
        </w:tc>
        <w:tc>
          <w:tcPr>
            <w:tcW w:w="6662" w:type="dxa"/>
            <w:gridSpan w:val="6"/>
            <w:shd w:val="clear" w:color="auto" w:fill="auto"/>
            <w:vAlign w:val="center"/>
          </w:tcPr>
          <w:p w14:paraId="65EB6176" w14:textId="77777777" w:rsidR="00E02EC0" w:rsidRDefault="00E02EC0" w:rsidP="00B43C56">
            <w:pPr>
              <w:spacing w:after="0" w:line="240" w:lineRule="auto"/>
              <w:jc w:val="both"/>
              <w:rPr>
                <w:rFonts w:ascii="Times New Roman" w:hAnsi="Times New Roman"/>
              </w:rPr>
            </w:pPr>
            <w:r>
              <w:rPr>
                <w:rFonts w:ascii="Times New Roman" w:hAnsi="Times New Roman"/>
              </w:rPr>
              <w:t xml:space="preserve">отделение: </w:t>
            </w:r>
          </w:p>
          <w:p w14:paraId="1206D36C" w14:textId="77777777" w:rsidR="00E02EC0" w:rsidRDefault="00E02EC0" w:rsidP="00B43C56">
            <w:pPr>
              <w:spacing w:after="0" w:line="240" w:lineRule="auto"/>
              <w:jc w:val="both"/>
              <w:rPr>
                <w:rFonts w:ascii="Times New Roman" w:hAnsi="Times New Roman"/>
              </w:rPr>
            </w:pPr>
            <w:r>
              <w:rPr>
                <w:rFonts w:ascii="Times New Roman" w:hAnsi="Times New Roman"/>
              </w:rPr>
              <w:t>протирка влажной салфеткой:</w:t>
            </w:r>
          </w:p>
          <w:p w14:paraId="2AE98AC3" w14:textId="77777777" w:rsidR="00E02EC0" w:rsidRDefault="00E02EC0" w:rsidP="00B43C56">
            <w:pPr>
              <w:spacing w:after="0" w:line="240" w:lineRule="auto"/>
              <w:jc w:val="both"/>
              <w:rPr>
                <w:rFonts w:ascii="Times New Roman" w:hAnsi="Times New Roman"/>
              </w:rPr>
            </w:pPr>
            <w:r>
              <w:rPr>
                <w:rFonts w:ascii="Times New Roman" w:hAnsi="Times New Roman"/>
              </w:rPr>
              <w:t>столиков,</w:t>
            </w:r>
          </w:p>
          <w:p w14:paraId="5C7D1AFA" w14:textId="77777777" w:rsidR="00E02EC0" w:rsidRDefault="00E02EC0" w:rsidP="00B43C56">
            <w:pPr>
              <w:spacing w:after="0" w:line="240" w:lineRule="auto"/>
              <w:jc w:val="both"/>
              <w:rPr>
                <w:rFonts w:ascii="Times New Roman" w:hAnsi="Times New Roman"/>
              </w:rPr>
            </w:pPr>
            <w:r>
              <w:rPr>
                <w:rFonts w:ascii="Times New Roman" w:hAnsi="Times New Roman"/>
              </w:rPr>
              <w:t xml:space="preserve">полок багажных, </w:t>
            </w:r>
          </w:p>
          <w:p w14:paraId="4680D53E" w14:textId="77777777" w:rsidR="00E02EC0" w:rsidRDefault="00E02EC0" w:rsidP="00B43C56">
            <w:pPr>
              <w:spacing w:after="0" w:line="240" w:lineRule="auto"/>
              <w:jc w:val="both"/>
              <w:rPr>
                <w:rFonts w:ascii="Times New Roman" w:hAnsi="Times New Roman"/>
              </w:rPr>
            </w:pPr>
            <w:r>
              <w:rPr>
                <w:rFonts w:ascii="Times New Roman" w:hAnsi="Times New Roman"/>
              </w:rPr>
              <w:t xml:space="preserve">полок поперечных верхних, </w:t>
            </w:r>
          </w:p>
          <w:p w14:paraId="57817EFE" w14:textId="77777777" w:rsidR="00E02EC0" w:rsidRDefault="00E02EC0" w:rsidP="00B43C56">
            <w:pPr>
              <w:spacing w:after="0" w:line="240" w:lineRule="auto"/>
              <w:jc w:val="both"/>
              <w:rPr>
                <w:rFonts w:ascii="Times New Roman" w:hAnsi="Times New Roman"/>
              </w:rPr>
            </w:pPr>
            <w:r>
              <w:rPr>
                <w:rFonts w:ascii="Times New Roman" w:hAnsi="Times New Roman"/>
              </w:rPr>
              <w:t xml:space="preserve">полок багажных и трубы отопительной верхней, </w:t>
            </w:r>
          </w:p>
          <w:p w14:paraId="1DF1BD74" w14:textId="77777777" w:rsidR="00E02EC0" w:rsidRDefault="00E02EC0" w:rsidP="00B43C56">
            <w:pPr>
              <w:spacing w:after="0" w:line="240" w:lineRule="auto"/>
              <w:jc w:val="both"/>
              <w:rPr>
                <w:rFonts w:ascii="Times New Roman" w:hAnsi="Times New Roman"/>
              </w:rPr>
            </w:pPr>
            <w:r>
              <w:rPr>
                <w:rFonts w:ascii="Times New Roman" w:hAnsi="Times New Roman"/>
              </w:rPr>
              <w:t xml:space="preserve">полок багажных и трубы отопительной верхней, </w:t>
            </w:r>
          </w:p>
          <w:p w14:paraId="5DFDC32F" w14:textId="77777777" w:rsidR="00E02EC0" w:rsidRDefault="00E02EC0" w:rsidP="00B43C56">
            <w:pPr>
              <w:spacing w:after="0" w:line="240" w:lineRule="auto"/>
              <w:jc w:val="both"/>
              <w:rPr>
                <w:rFonts w:ascii="Times New Roman" w:hAnsi="Times New Roman"/>
              </w:rPr>
            </w:pPr>
            <w:r>
              <w:rPr>
                <w:rFonts w:ascii="Times New Roman" w:hAnsi="Times New Roman"/>
              </w:rPr>
              <w:t xml:space="preserve">полок продольных верхних и нижних, </w:t>
            </w:r>
          </w:p>
          <w:p w14:paraId="6B35DD2E" w14:textId="77777777" w:rsidR="00E02EC0" w:rsidRDefault="00E02EC0" w:rsidP="00B43C56">
            <w:pPr>
              <w:spacing w:after="0" w:line="240" w:lineRule="auto"/>
              <w:jc w:val="both"/>
              <w:rPr>
                <w:rFonts w:ascii="Times New Roman" w:hAnsi="Times New Roman"/>
              </w:rPr>
            </w:pPr>
            <w:r>
              <w:rPr>
                <w:rFonts w:ascii="Times New Roman" w:hAnsi="Times New Roman"/>
              </w:rPr>
              <w:t xml:space="preserve">трубы отопления нижней, </w:t>
            </w:r>
          </w:p>
          <w:p w14:paraId="0C731843" w14:textId="77777777" w:rsidR="00E02EC0" w:rsidRDefault="00E02EC0" w:rsidP="00B43C56">
            <w:pPr>
              <w:spacing w:after="0" w:line="240" w:lineRule="auto"/>
              <w:jc w:val="both"/>
              <w:rPr>
                <w:rFonts w:ascii="Times New Roman" w:hAnsi="Times New Roman"/>
              </w:rPr>
            </w:pPr>
            <w:r>
              <w:rPr>
                <w:rFonts w:ascii="Times New Roman" w:hAnsi="Times New Roman"/>
              </w:rPr>
              <w:t xml:space="preserve">диванов поперечных и защиты трубы, </w:t>
            </w:r>
          </w:p>
          <w:p w14:paraId="36768135" w14:textId="77777777" w:rsidR="00E02EC0" w:rsidRDefault="00E02EC0" w:rsidP="00B43C56">
            <w:pPr>
              <w:spacing w:after="0" w:line="240" w:lineRule="auto"/>
              <w:jc w:val="both"/>
              <w:rPr>
                <w:rFonts w:ascii="Times New Roman" w:hAnsi="Times New Roman"/>
              </w:rPr>
            </w:pPr>
            <w:r>
              <w:rPr>
                <w:rFonts w:ascii="Times New Roman" w:hAnsi="Times New Roman"/>
              </w:rPr>
              <w:t xml:space="preserve">решеток вентиляционных, </w:t>
            </w:r>
          </w:p>
          <w:p w14:paraId="7B4790F0" w14:textId="77777777" w:rsidR="00E02EC0" w:rsidRDefault="00E02EC0" w:rsidP="00B43C56">
            <w:pPr>
              <w:spacing w:after="0" w:line="240" w:lineRule="auto"/>
              <w:jc w:val="both"/>
              <w:rPr>
                <w:rFonts w:ascii="Times New Roman" w:hAnsi="Times New Roman"/>
              </w:rPr>
            </w:pPr>
            <w:r>
              <w:rPr>
                <w:rFonts w:ascii="Times New Roman" w:hAnsi="Times New Roman"/>
              </w:rPr>
              <w:t xml:space="preserve">рундуков (снаружи и внутри), </w:t>
            </w:r>
          </w:p>
          <w:p w14:paraId="03903A5B" w14:textId="77777777" w:rsidR="00E02EC0" w:rsidRDefault="00E02EC0" w:rsidP="00B43C56">
            <w:pPr>
              <w:spacing w:after="0" w:line="240" w:lineRule="auto"/>
              <w:jc w:val="both"/>
              <w:rPr>
                <w:rFonts w:ascii="Times New Roman" w:hAnsi="Times New Roman"/>
              </w:rPr>
            </w:pPr>
            <w:r>
              <w:rPr>
                <w:rFonts w:ascii="Times New Roman" w:hAnsi="Times New Roman"/>
              </w:rPr>
              <w:t>трубы отопления нижние</w:t>
            </w:r>
          </w:p>
        </w:tc>
        <w:tc>
          <w:tcPr>
            <w:tcW w:w="3538" w:type="dxa"/>
            <w:gridSpan w:val="2"/>
            <w:shd w:val="clear" w:color="000000" w:fill="FFFFFF"/>
          </w:tcPr>
          <w:p w14:paraId="4F1B6F94" w14:textId="77777777" w:rsidR="00E02EC0" w:rsidRDefault="00E02EC0" w:rsidP="00B43C56">
            <w:pPr>
              <w:spacing w:after="0" w:line="240" w:lineRule="auto"/>
              <w:ind w:firstLine="709"/>
              <w:rPr>
                <w:rFonts w:ascii="Times New Roman" w:hAnsi="Times New Roman"/>
              </w:rPr>
            </w:pPr>
            <w:r>
              <w:rPr>
                <w:rFonts w:ascii="Times New Roman" w:hAnsi="Times New Roman"/>
              </w:rPr>
              <w:t>4 раза в год</w:t>
            </w:r>
          </w:p>
        </w:tc>
      </w:tr>
      <w:tr w:rsidR="00E02EC0" w14:paraId="47056BB2" w14:textId="77777777" w:rsidTr="00F53685">
        <w:tblPrEx>
          <w:jc w:val="left"/>
        </w:tblPrEx>
        <w:trPr>
          <w:gridAfter w:val="2"/>
          <w:wAfter w:w="323" w:type="dxa"/>
          <w:trHeight w:val="583"/>
        </w:trPr>
        <w:tc>
          <w:tcPr>
            <w:tcW w:w="568" w:type="dxa"/>
            <w:gridSpan w:val="2"/>
            <w:shd w:val="clear" w:color="auto" w:fill="auto"/>
            <w:vAlign w:val="center"/>
          </w:tcPr>
          <w:p w14:paraId="5798A729" w14:textId="77777777" w:rsidR="00E02EC0" w:rsidRDefault="00E02EC0" w:rsidP="00B43C56">
            <w:pPr>
              <w:spacing w:after="0" w:line="240" w:lineRule="auto"/>
              <w:jc w:val="both"/>
              <w:rPr>
                <w:rFonts w:ascii="Times New Roman" w:hAnsi="Times New Roman"/>
              </w:rPr>
            </w:pPr>
            <w:r>
              <w:rPr>
                <w:rFonts w:ascii="Times New Roman" w:hAnsi="Times New Roman"/>
              </w:rPr>
              <w:t>2</w:t>
            </w:r>
          </w:p>
        </w:tc>
        <w:tc>
          <w:tcPr>
            <w:tcW w:w="6662" w:type="dxa"/>
            <w:gridSpan w:val="6"/>
            <w:shd w:val="clear" w:color="auto" w:fill="auto"/>
            <w:vAlign w:val="center"/>
          </w:tcPr>
          <w:p w14:paraId="1651C157" w14:textId="77777777" w:rsidR="00E02EC0" w:rsidRDefault="00E02EC0" w:rsidP="00B43C56">
            <w:pPr>
              <w:spacing w:after="0" w:line="240" w:lineRule="auto"/>
              <w:jc w:val="both"/>
              <w:rPr>
                <w:rFonts w:ascii="Times New Roman" w:hAnsi="Times New Roman"/>
              </w:rPr>
            </w:pPr>
            <w:r>
              <w:rPr>
                <w:rFonts w:ascii="Times New Roman" w:hAnsi="Times New Roman"/>
              </w:rPr>
              <w:t xml:space="preserve">отделение: </w:t>
            </w:r>
          </w:p>
          <w:p w14:paraId="5972DA3B" w14:textId="77777777" w:rsidR="00E02EC0" w:rsidRDefault="00E02EC0" w:rsidP="00B43C56">
            <w:pPr>
              <w:spacing w:after="0" w:line="240" w:lineRule="auto"/>
              <w:jc w:val="both"/>
              <w:rPr>
                <w:rFonts w:ascii="Times New Roman" w:hAnsi="Times New Roman"/>
              </w:rPr>
            </w:pPr>
            <w:r>
              <w:rPr>
                <w:rFonts w:ascii="Times New Roman" w:hAnsi="Times New Roman"/>
              </w:rPr>
              <w:t xml:space="preserve">мытьё горячей водой с применением моющих и дезинфицирующих средств: </w:t>
            </w:r>
          </w:p>
          <w:p w14:paraId="262AE90B" w14:textId="77777777" w:rsidR="00E02EC0" w:rsidRDefault="00E02EC0" w:rsidP="00B43C56">
            <w:pPr>
              <w:spacing w:after="0" w:line="240" w:lineRule="auto"/>
              <w:jc w:val="both"/>
              <w:rPr>
                <w:rFonts w:ascii="Times New Roman" w:hAnsi="Times New Roman"/>
              </w:rPr>
            </w:pPr>
            <w:r>
              <w:rPr>
                <w:rFonts w:ascii="Times New Roman" w:hAnsi="Times New Roman"/>
              </w:rPr>
              <w:t xml:space="preserve">полов вагона, </w:t>
            </w:r>
          </w:p>
          <w:p w14:paraId="573B1C24" w14:textId="77777777" w:rsidR="00E02EC0" w:rsidRDefault="00E02EC0" w:rsidP="00B43C56">
            <w:pPr>
              <w:spacing w:after="0" w:line="240" w:lineRule="auto"/>
              <w:jc w:val="both"/>
              <w:rPr>
                <w:rFonts w:ascii="Times New Roman" w:hAnsi="Times New Roman"/>
              </w:rPr>
            </w:pPr>
            <w:r>
              <w:rPr>
                <w:rFonts w:ascii="Times New Roman" w:hAnsi="Times New Roman"/>
              </w:rPr>
              <w:t xml:space="preserve">стен над верхними полками, </w:t>
            </w:r>
          </w:p>
          <w:p w14:paraId="11B3866B" w14:textId="77777777" w:rsidR="00E02EC0" w:rsidRDefault="00E02EC0" w:rsidP="00B43C56">
            <w:pPr>
              <w:spacing w:after="0" w:line="240" w:lineRule="auto"/>
              <w:jc w:val="both"/>
              <w:rPr>
                <w:rFonts w:ascii="Times New Roman" w:hAnsi="Times New Roman"/>
              </w:rPr>
            </w:pPr>
            <w:r>
              <w:rPr>
                <w:rFonts w:ascii="Times New Roman" w:hAnsi="Times New Roman"/>
              </w:rPr>
              <w:t>стен над диванами,</w:t>
            </w:r>
          </w:p>
          <w:p w14:paraId="2F387B95" w14:textId="77777777" w:rsidR="00E02EC0" w:rsidRDefault="00E02EC0" w:rsidP="00B43C56">
            <w:pPr>
              <w:spacing w:after="0" w:line="240" w:lineRule="auto"/>
              <w:jc w:val="both"/>
              <w:rPr>
                <w:rFonts w:ascii="Times New Roman" w:hAnsi="Times New Roman"/>
              </w:rPr>
            </w:pPr>
            <w:r>
              <w:rPr>
                <w:rFonts w:ascii="Times New Roman" w:hAnsi="Times New Roman"/>
              </w:rPr>
              <w:t>стен над багажными полками,</w:t>
            </w:r>
          </w:p>
          <w:p w14:paraId="24E9CC43" w14:textId="77777777" w:rsidR="00E02EC0" w:rsidRDefault="00E02EC0" w:rsidP="00B43C56">
            <w:pPr>
              <w:spacing w:after="0" w:line="240" w:lineRule="auto"/>
              <w:jc w:val="both"/>
              <w:rPr>
                <w:rFonts w:ascii="Times New Roman" w:hAnsi="Times New Roman"/>
              </w:rPr>
            </w:pPr>
            <w:r>
              <w:rPr>
                <w:rFonts w:ascii="Times New Roman" w:hAnsi="Times New Roman"/>
              </w:rPr>
              <w:t>двери со стороны коридора,</w:t>
            </w:r>
          </w:p>
          <w:p w14:paraId="384DE49B" w14:textId="77777777" w:rsidR="00E02EC0" w:rsidRDefault="00E02EC0" w:rsidP="00B43C56">
            <w:pPr>
              <w:spacing w:after="0" w:line="240" w:lineRule="auto"/>
              <w:jc w:val="both"/>
              <w:rPr>
                <w:rFonts w:ascii="Times New Roman" w:hAnsi="Times New Roman"/>
              </w:rPr>
            </w:pPr>
            <w:r>
              <w:rPr>
                <w:rFonts w:ascii="Times New Roman" w:hAnsi="Times New Roman"/>
              </w:rPr>
              <w:t>стен боковых кресел,</w:t>
            </w:r>
          </w:p>
          <w:p w14:paraId="1F47E5FA" w14:textId="77777777" w:rsidR="00E02EC0" w:rsidRDefault="00E02EC0" w:rsidP="00B43C56">
            <w:pPr>
              <w:spacing w:after="0" w:line="240" w:lineRule="auto"/>
              <w:jc w:val="both"/>
              <w:rPr>
                <w:rFonts w:ascii="Times New Roman" w:hAnsi="Times New Roman"/>
              </w:rPr>
            </w:pPr>
            <w:r>
              <w:rPr>
                <w:rFonts w:ascii="Times New Roman" w:hAnsi="Times New Roman"/>
              </w:rPr>
              <w:t>стен торцевых и перегородок, с одной стороны,</w:t>
            </w:r>
          </w:p>
          <w:p w14:paraId="244E6F3B" w14:textId="77777777" w:rsidR="00E02EC0" w:rsidRDefault="00E02EC0" w:rsidP="00B43C56">
            <w:pPr>
              <w:spacing w:after="0" w:line="240" w:lineRule="auto"/>
              <w:jc w:val="both"/>
              <w:rPr>
                <w:rFonts w:ascii="Times New Roman" w:hAnsi="Times New Roman"/>
              </w:rPr>
            </w:pPr>
            <w:r>
              <w:rPr>
                <w:rFonts w:ascii="Times New Roman" w:hAnsi="Times New Roman"/>
              </w:rPr>
              <w:t>стекла зимней рамы окна,</w:t>
            </w:r>
          </w:p>
          <w:p w14:paraId="700DE1E1" w14:textId="77777777" w:rsidR="00E02EC0" w:rsidRDefault="00E02EC0" w:rsidP="00B43C56">
            <w:pPr>
              <w:spacing w:after="0" w:line="240" w:lineRule="auto"/>
              <w:jc w:val="both"/>
              <w:rPr>
                <w:rFonts w:ascii="Times New Roman" w:hAnsi="Times New Roman"/>
              </w:rPr>
            </w:pPr>
            <w:r>
              <w:rPr>
                <w:rFonts w:ascii="Times New Roman" w:hAnsi="Times New Roman"/>
              </w:rPr>
              <w:t>мусорного ящика,</w:t>
            </w:r>
          </w:p>
          <w:p w14:paraId="5F9F5E76" w14:textId="77777777" w:rsidR="00E02EC0" w:rsidRDefault="00E02EC0" w:rsidP="00B43C56">
            <w:pPr>
              <w:spacing w:after="0" w:line="240" w:lineRule="auto"/>
              <w:jc w:val="both"/>
              <w:rPr>
                <w:rFonts w:ascii="Times New Roman" w:hAnsi="Times New Roman"/>
              </w:rPr>
            </w:pPr>
            <w:r>
              <w:rPr>
                <w:rFonts w:ascii="Times New Roman" w:hAnsi="Times New Roman"/>
              </w:rPr>
              <w:t>кожуха котельного отделения,</w:t>
            </w:r>
          </w:p>
          <w:p w14:paraId="7FF7BA17" w14:textId="77777777" w:rsidR="00E02EC0" w:rsidRDefault="00E02EC0" w:rsidP="00B43C56">
            <w:pPr>
              <w:spacing w:after="0" w:line="240" w:lineRule="auto"/>
              <w:jc w:val="both"/>
              <w:rPr>
                <w:rFonts w:ascii="Times New Roman" w:hAnsi="Times New Roman"/>
              </w:rPr>
            </w:pPr>
            <w:r>
              <w:rPr>
                <w:rFonts w:ascii="Times New Roman" w:hAnsi="Times New Roman"/>
              </w:rPr>
              <w:t>двери со стороны коридора (входной, туалета, служебного отделения, входной в пассажирское отделение),</w:t>
            </w:r>
          </w:p>
          <w:p w14:paraId="5DAB13C4" w14:textId="77777777" w:rsidR="00E02EC0" w:rsidRDefault="00E02EC0" w:rsidP="00B43C56">
            <w:pPr>
              <w:spacing w:after="0" w:line="240" w:lineRule="auto"/>
              <w:jc w:val="both"/>
              <w:rPr>
                <w:rFonts w:ascii="Times New Roman" w:hAnsi="Times New Roman"/>
              </w:rPr>
            </w:pPr>
            <w:r>
              <w:rPr>
                <w:rFonts w:ascii="Times New Roman" w:hAnsi="Times New Roman"/>
              </w:rPr>
              <w:t>пола коридора</w:t>
            </w:r>
          </w:p>
        </w:tc>
        <w:tc>
          <w:tcPr>
            <w:tcW w:w="3538" w:type="dxa"/>
            <w:gridSpan w:val="2"/>
            <w:shd w:val="clear" w:color="000000" w:fill="FFFFFF"/>
          </w:tcPr>
          <w:p w14:paraId="07223986" w14:textId="77777777" w:rsidR="00E02EC0" w:rsidRDefault="00E02EC0" w:rsidP="00B43C56">
            <w:pPr>
              <w:spacing w:after="0" w:line="240" w:lineRule="auto"/>
              <w:ind w:firstLine="709"/>
              <w:rPr>
                <w:rFonts w:ascii="Times New Roman" w:hAnsi="Times New Roman"/>
              </w:rPr>
            </w:pPr>
            <w:r>
              <w:rPr>
                <w:rFonts w:ascii="Times New Roman" w:hAnsi="Times New Roman"/>
              </w:rPr>
              <w:t>4 раза в год</w:t>
            </w:r>
          </w:p>
        </w:tc>
      </w:tr>
      <w:tr w:rsidR="00E02EC0" w14:paraId="797A2DB4" w14:textId="77777777" w:rsidTr="00F53685">
        <w:tblPrEx>
          <w:jc w:val="left"/>
        </w:tblPrEx>
        <w:trPr>
          <w:gridAfter w:val="2"/>
          <w:wAfter w:w="323" w:type="dxa"/>
          <w:trHeight w:val="357"/>
        </w:trPr>
        <w:tc>
          <w:tcPr>
            <w:tcW w:w="568" w:type="dxa"/>
            <w:gridSpan w:val="2"/>
            <w:shd w:val="clear" w:color="auto" w:fill="auto"/>
            <w:vAlign w:val="center"/>
          </w:tcPr>
          <w:p w14:paraId="36017756" w14:textId="77777777" w:rsidR="00E02EC0" w:rsidRDefault="00E02EC0" w:rsidP="00B43C56">
            <w:pPr>
              <w:spacing w:after="0" w:line="240" w:lineRule="auto"/>
              <w:jc w:val="both"/>
              <w:rPr>
                <w:rFonts w:ascii="Times New Roman" w:hAnsi="Times New Roman"/>
              </w:rPr>
            </w:pPr>
            <w:r>
              <w:rPr>
                <w:rFonts w:ascii="Times New Roman" w:hAnsi="Times New Roman"/>
              </w:rPr>
              <w:t>3</w:t>
            </w:r>
          </w:p>
        </w:tc>
        <w:tc>
          <w:tcPr>
            <w:tcW w:w="6662" w:type="dxa"/>
            <w:gridSpan w:val="6"/>
            <w:shd w:val="clear" w:color="auto" w:fill="auto"/>
            <w:vAlign w:val="center"/>
          </w:tcPr>
          <w:p w14:paraId="714BF8C1" w14:textId="77777777" w:rsidR="00E02EC0" w:rsidRDefault="00E02EC0" w:rsidP="00B43C56">
            <w:pPr>
              <w:spacing w:after="0" w:line="240" w:lineRule="auto"/>
              <w:ind w:firstLine="34"/>
              <w:jc w:val="both"/>
              <w:rPr>
                <w:rFonts w:ascii="Times New Roman" w:hAnsi="Times New Roman"/>
              </w:rPr>
            </w:pPr>
            <w:r>
              <w:rPr>
                <w:rFonts w:ascii="Times New Roman" w:hAnsi="Times New Roman"/>
              </w:rPr>
              <w:t>коридор сквозной:</w:t>
            </w:r>
          </w:p>
          <w:p w14:paraId="0A92EE24" w14:textId="77777777" w:rsidR="00E02EC0" w:rsidRDefault="00E02EC0" w:rsidP="00B43C56">
            <w:pPr>
              <w:spacing w:after="0" w:line="240" w:lineRule="auto"/>
              <w:ind w:firstLine="34"/>
              <w:jc w:val="both"/>
              <w:rPr>
                <w:rFonts w:ascii="Times New Roman" w:hAnsi="Times New Roman"/>
              </w:rPr>
            </w:pPr>
            <w:r>
              <w:rPr>
                <w:rFonts w:ascii="Times New Roman" w:hAnsi="Times New Roman"/>
              </w:rPr>
              <w:t>мытьё горячей водой с применением моющих и дезинфицирующих средств двери со стороны коридора</w:t>
            </w:r>
          </w:p>
        </w:tc>
        <w:tc>
          <w:tcPr>
            <w:tcW w:w="3538" w:type="dxa"/>
            <w:gridSpan w:val="2"/>
            <w:shd w:val="clear" w:color="000000" w:fill="FFFFFF"/>
          </w:tcPr>
          <w:p w14:paraId="41C68F74" w14:textId="77777777" w:rsidR="00E02EC0" w:rsidRDefault="00E02EC0" w:rsidP="00B43C56">
            <w:pPr>
              <w:spacing w:after="0" w:line="240" w:lineRule="auto"/>
              <w:ind w:firstLine="709"/>
              <w:jc w:val="both"/>
              <w:rPr>
                <w:rFonts w:ascii="Times New Roman" w:hAnsi="Times New Roman"/>
              </w:rPr>
            </w:pPr>
            <w:r>
              <w:rPr>
                <w:rFonts w:ascii="Times New Roman" w:hAnsi="Times New Roman"/>
              </w:rPr>
              <w:t>4 раза в год</w:t>
            </w:r>
          </w:p>
        </w:tc>
      </w:tr>
      <w:tr w:rsidR="00E02EC0" w14:paraId="7097AE3F" w14:textId="77777777" w:rsidTr="00F53685">
        <w:tblPrEx>
          <w:jc w:val="left"/>
        </w:tblPrEx>
        <w:trPr>
          <w:gridAfter w:val="2"/>
          <w:wAfter w:w="323" w:type="dxa"/>
          <w:trHeight w:val="532"/>
        </w:trPr>
        <w:tc>
          <w:tcPr>
            <w:tcW w:w="568" w:type="dxa"/>
            <w:gridSpan w:val="2"/>
            <w:shd w:val="clear" w:color="auto" w:fill="auto"/>
            <w:vAlign w:val="center"/>
          </w:tcPr>
          <w:p w14:paraId="5F38470D" w14:textId="77777777" w:rsidR="00E02EC0" w:rsidRDefault="00E02EC0" w:rsidP="00B43C56">
            <w:pPr>
              <w:spacing w:after="0" w:line="240" w:lineRule="auto"/>
              <w:jc w:val="both"/>
              <w:rPr>
                <w:rFonts w:ascii="Times New Roman" w:hAnsi="Times New Roman"/>
              </w:rPr>
            </w:pPr>
            <w:r>
              <w:rPr>
                <w:rFonts w:ascii="Times New Roman" w:hAnsi="Times New Roman"/>
              </w:rPr>
              <w:t>4</w:t>
            </w:r>
          </w:p>
        </w:tc>
        <w:tc>
          <w:tcPr>
            <w:tcW w:w="6662" w:type="dxa"/>
            <w:gridSpan w:val="6"/>
            <w:shd w:val="clear" w:color="auto" w:fill="auto"/>
            <w:vAlign w:val="center"/>
          </w:tcPr>
          <w:p w14:paraId="0D0AB6E3" w14:textId="77777777" w:rsidR="00E02EC0" w:rsidRDefault="00E02EC0" w:rsidP="00B43C56">
            <w:pPr>
              <w:spacing w:after="0" w:line="240" w:lineRule="auto"/>
              <w:ind w:firstLine="34"/>
              <w:jc w:val="both"/>
              <w:rPr>
                <w:rFonts w:ascii="Times New Roman" w:hAnsi="Times New Roman"/>
              </w:rPr>
            </w:pPr>
            <w:r>
              <w:rPr>
                <w:rFonts w:ascii="Times New Roman" w:hAnsi="Times New Roman"/>
              </w:rPr>
              <w:t>коридор не котлового конца:</w:t>
            </w:r>
          </w:p>
          <w:p w14:paraId="6F16CAEC" w14:textId="77777777" w:rsidR="00E02EC0" w:rsidRDefault="00E02EC0" w:rsidP="00B43C56">
            <w:pPr>
              <w:spacing w:after="0" w:line="240" w:lineRule="auto"/>
              <w:ind w:firstLine="34"/>
              <w:jc w:val="both"/>
              <w:rPr>
                <w:rFonts w:ascii="Times New Roman" w:hAnsi="Times New Roman"/>
              </w:rPr>
            </w:pPr>
            <w:r>
              <w:rPr>
                <w:rFonts w:ascii="Times New Roman" w:hAnsi="Times New Roman"/>
              </w:rPr>
              <w:t>мытьё горячей водой с применением моющих и дезинфицирующих средств:</w:t>
            </w:r>
          </w:p>
          <w:p w14:paraId="5873C33B" w14:textId="77777777" w:rsidR="00E02EC0" w:rsidRDefault="00E02EC0" w:rsidP="00B43C56">
            <w:pPr>
              <w:spacing w:after="0" w:line="240" w:lineRule="auto"/>
              <w:ind w:firstLine="34"/>
              <w:jc w:val="both"/>
              <w:rPr>
                <w:rFonts w:ascii="Times New Roman" w:hAnsi="Times New Roman"/>
              </w:rPr>
            </w:pPr>
            <w:r>
              <w:rPr>
                <w:rFonts w:ascii="Times New Roman" w:hAnsi="Times New Roman"/>
              </w:rPr>
              <w:t>стен, труб отопления, защиты трубы, корпуса мусорного ящика, дверей со стороны коридора (входную, туалета, служебного отделения, входную в пассажирское помещение),</w:t>
            </w:r>
          </w:p>
          <w:p w14:paraId="6C15A63E" w14:textId="77777777" w:rsidR="00E02EC0" w:rsidRDefault="00E02EC0" w:rsidP="00B43C56">
            <w:pPr>
              <w:spacing w:after="0" w:line="240" w:lineRule="auto"/>
              <w:ind w:firstLine="34"/>
              <w:jc w:val="both"/>
              <w:rPr>
                <w:rFonts w:ascii="Times New Roman" w:hAnsi="Times New Roman"/>
              </w:rPr>
            </w:pPr>
            <w:r>
              <w:rPr>
                <w:rFonts w:ascii="Times New Roman" w:hAnsi="Times New Roman"/>
              </w:rPr>
              <w:t>полов</w:t>
            </w:r>
          </w:p>
        </w:tc>
        <w:tc>
          <w:tcPr>
            <w:tcW w:w="3538" w:type="dxa"/>
            <w:gridSpan w:val="2"/>
            <w:shd w:val="clear" w:color="auto" w:fill="auto"/>
          </w:tcPr>
          <w:p w14:paraId="15978360" w14:textId="77777777" w:rsidR="00E02EC0" w:rsidRDefault="00E02EC0" w:rsidP="00B43C56">
            <w:pPr>
              <w:spacing w:after="0" w:line="240" w:lineRule="auto"/>
              <w:ind w:firstLine="709"/>
              <w:jc w:val="both"/>
              <w:rPr>
                <w:rFonts w:ascii="Times New Roman" w:hAnsi="Times New Roman"/>
              </w:rPr>
            </w:pPr>
            <w:r>
              <w:rPr>
                <w:rFonts w:ascii="Times New Roman" w:hAnsi="Times New Roman"/>
              </w:rPr>
              <w:t>4 раза в год</w:t>
            </w:r>
          </w:p>
        </w:tc>
      </w:tr>
      <w:tr w:rsidR="00E02EC0" w14:paraId="18016D16" w14:textId="77777777" w:rsidTr="00F53685">
        <w:tblPrEx>
          <w:jc w:val="left"/>
        </w:tblPrEx>
        <w:trPr>
          <w:gridAfter w:val="2"/>
          <w:wAfter w:w="323" w:type="dxa"/>
          <w:trHeight w:val="600"/>
        </w:trPr>
        <w:tc>
          <w:tcPr>
            <w:tcW w:w="568" w:type="dxa"/>
            <w:gridSpan w:val="2"/>
            <w:shd w:val="clear" w:color="auto" w:fill="auto"/>
            <w:vAlign w:val="center"/>
          </w:tcPr>
          <w:p w14:paraId="0604A5D2" w14:textId="77777777" w:rsidR="00E02EC0" w:rsidRDefault="00E02EC0" w:rsidP="00B43C56">
            <w:pPr>
              <w:spacing w:after="0" w:line="240" w:lineRule="auto"/>
              <w:jc w:val="both"/>
              <w:rPr>
                <w:rFonts w:ascii="Times New Roman" w:hAnsi="Times New Roman"/>
              </w:rPr>
            </w:pPr>
            <w:r>
              <w:rPr>
                <w:rFonts w:ascii="Times New Roman" w:hAnsi="Times New Roman"/>
              </w:rPr>
              <w:lastRenderedPageBreak/>
              <w:t>5</w:t>
            </w:r>
          </w:p>
        </w:tc>
        <w:tc>
          <w:tcPr>
            <w:tcW w:w="6662" w:type="dxa"/>
            <w:gridSpan w:val="6"/>
            <w:shd w:val="clear" w:color="auto" w:fill="auto"/>
            <w:vAlign w:val="center"/>
          </w:tcPr>
          <w:p w14:paraId="7B5A115F" w14:textId="77777777" w:rsidR="00E02EC0" w:rsidRDefault="00E02EC0" w:rsidP="00B43C56">
            <w:pPr>
              <w:spacing w:after="0" w:line="240" w:lineRule="auto"/>
              <w:ind w:firstLine="34"/>
              <w:jc w:val="both"/>
              <w:rPr>
                <w:rFonts w:ascii="Times New Roman" w:hAnsi="Times New Roman"/>
              </w:rPr>
            </w:pPr>
            <w:r>
              <w:rPr>
                <w:rFonts w:ascii="Times New Roman" w:hAnsi="Times New Roman"/>
              </w:rPr>
              <w:t xml:space="preserve">тамбур: </w:t>
            </w:r>
          </w:p>
          <w:p w14:paraId="49597088" w14:textId="77777777" w:rsidR="00E02EC0" w:rsidRDefault="00E02EC0" w:rsidP="00B43C56">
            <w:pPr>
              <w:spacing w:after="0" w:line="240" w:lineRule="auto"/>
              <w:ind w:firstLine="34"/>
              <w:jc w:val="both"/>
              <w:rPr>
                <w:rFonts w:ascii="Times New Roman" w:hAnsi="Times New Roman"/>
              </w:rPr>
            </w:pPr>
            <w:r>
              <w:rPr>
                <w:rFonts w:ascii="Times New Roman" w:hAnsi="Times New Roman"/>
              </w:rPr>
              <w:t xml:space="preserve">мытьё горячей водой с применением моющих и дезинфицирующих средств: </w:t>
            </w:r>
          </w:p>
          <w:p w14:paraId="073EF78A" w14:textId="77777777" w:rsidR="00E02EC0" w:rsidRDefault="00E02EC0" w:rsidP="00B43C56">
            <w:pPr>
              <w:spacing w:after="0" w:line="240" w:lineRule="auto"/>
              <w:ind w:firstLine="34"/>
              <w:jc w:val="both"/>
              <w:rPr>
                <w:rFonts w:ascii="Times New Roman" w:hAnsi="Times New Roman"/>
              </w:rPr>
            </w:pPr>
            <w:r>
              <w:rPr>
                <w:rFonts w:ascii="Times New Roman" w:hAnsi="Times New Roman"/>
              </w:rPr>
              <w:t>стен, дверей (входных, торцевых, входных в вагон),</w:t>
            </w:r>
            <w:r w:rsidRPr="009603A7">
              <w:rPr>
                <w:rFonts w:ascii="Times New Roman" w:hAnsi="Times New Roman"/>
              </w:rPr>
              <w:t xml:space="preserve"> </w:t>
            </w:r>
            <w:r>
              <w:rPr>
                <w:rFonts w:ascii="Times New Roman" w:hAnsi="Times New Roman"/>
              </w:rPr>
              <w:t>полов,</w:t>
            </w:r>
          </w:p>
          <w:p w14:paraId="15AB0C5A" w14:textId="77777777" w:rsidR="00E02EC0" w:rsidRDefault="00E02EC0" w:rsidP="00B43C56">
            <w:pPr>
              <w:spacing w:after="0" w:line="240" w:lineRule="auto"/>
              <w:ind w:firstLine="34"/>
              <w:jc w:val="both"/>
              <w:rPr>
                <w:rFonts w:ascii="Times New Roman" w:hAnsi="Times New Roman"/>
              </w:rPr>
            </w:pPr>
            <w:r>
              <w:rPr>
                <w:rFonts w:ascii="Times New Roman" w:hAnsi="Times New Roman"/>
              </w:rPr>
              <w:t>стекла дверей</w:t>
            </w:r>
          </w:p>
        </w:tc>
        <w:tc>
          <w:tcPr>
            <w:tcW w:w="3538" w:type="dxa"/>
            <w:gridSpan w:val="2"/>
            <w:shd w:val="clear" w:color="auto" w:fill="auto"/>
          </w:tcPr>
          <w:p w14:paraId="5E059A68" w14:textId="77777777" w:rsidR="00E02EC0" w:rsidRDefault="00E02EC0" w:rsidP="00B43C56">
            <w:pPr>
              <w:spacing w:after="0" w:line="240" w:lineRule="auto"/>
              <w:ind w:firstLine="709"/>
              <w:jc w:val="both"/>
              <w:rPr>
                <w:rFonts w:ascii="Times New Roman" w:hAnsi="Times New Roman"/>
              </w:rPr>
            </w:pPr>
            <w:r>
              <w:rPr>
                <w:rFonts w:ascii="Times New Roman" w:hAnsi="Times New Roman"/>
              </w:rPr>
              <w:t>4 раза в год</w:t>
            </w:r>
          </w:p>
        </w:tc>
      </w:tr>
      <w:tr w:rsidR="00E02EC0" w14:paraId="293CB1F7" w14:textId="77777777" w:rsidTr="00F53685">
        <w:tblPrEx>
          <w:jc w:val="left"/>
        </w:tblPrEx>
        <w:trPr>
          <w:gridAfter w:val="2"/>
          <w:wAfter w:w="323" w:type="dxa"/>
          <w:trHeight w:val="456"/>
        </w:trPr>
        <w:tc>
          <w:tcPr>
            <w:tcW w:w="568" w:type="dxa"/>
            <w:gridSpan w:val="2"/>
            <w:shd w:val="clear" w:color="auto" w:fill="auto"/>
            <w:vAlign w:val="center"/>
          </w:tcPr>
          <w:p w14:paraId="09C2AEA6" w14:textId="77777777" w:rsidR="00E02EC0" w:rsidRDefault="00E02EC0" w:rsidP="00B43C56">
            <w:pPr>
              <w:spacing w:after="0" w:line="240" w:lineRule="auto"/>
              <w:jc w:val="both"/>
              <w:rPr>
                <w:rFonts w:ascii="Times New Roman" w:hAnsi="Times New Roman"/>
              </w:rPr>
            </w:pPr>
            <w:r>
              <w:rPr>
                <w:rFonts w:ascii="Times New Roman" w:hAnsi="Times New Roman"/>
              </w:rPr>
              <w:t>6</w:t>
            </w:r>
          </w:p>
        </w:tc>
        <w:tc>
          <w:tcPr>
            <w:tcW w:w="6662" w:type="dxa"/>
            <w:gridSpan w:val="6"/>
            <w:shd w:val="clear" w:color="auto" w:fill="auto"/>
            <w:vAlign w:val="center"/>
          </w:tcPr>
          <w:p w14:paraId="0CB2DEFD" w14:textId="77777777" w:rsidR="00E02EC0" w:rsidRDefault="00E02EC0" w:rsidP="00B43C56">
            <w:pPr>
              <w:spacing w:after="0" w:line="240" w:lineRule="auto"/>
              <w:ind w:firstLine="34"/>
              <w:jc w:val="both"/>
              <w:rPr>
                <w:rFonts w:ascii="Times New Roman" w:hAnsi="Times New Roman"/>
              </w:rPr>
            </w:pPr>
            <w:r>
              <w:rPr>
                <w:rFonts w:ascii="Times New Roman" w:hAnsi="Times New Roman"/>
              </w:rPr>
              <w:t>обмести суфле переходной площадки</w:t>
            </w:r>
          </w:p>
        </w:tc>
        <w:tc>
          <w:tcPr>
            <w:tcW w:w="3538" w:type="dxa"/>
            <w:gridSpan w:val="2"/>
            <w:shd w:val="clear" w:color="auto" w:fill="auto"/>
          </w:tcPr>
          <w:p w14:paraId="45214ABB" w14:textId="77777777" w:rsidR="00E02EC0" w:rsidRDefault="00E02EC0" w:rsidP="00B43C56">
            <w:pPr>
              <w:spacing w:after="0" w:line="240" w:lineRule="auto"/>
              <w:ind w:firstLine="709"/>
              <w:jc w:val="both"/>
              <w:rPr>
                <w:rFonts w:ascii="Times New Roman" w:hAnsi="Times New Roman"/>
              </w:rPr>
            </w:pPr>
            <w:r>
              <w:rPr>
                <w:rFonts w:ascii="Times New Roman" w:hAnsi="Times New Roman"/>
              </w:rPr>
              <w:t>4 раза в год</w:t>
            </w:r>
          </w:p>
        </w:tc>
      </w:tr>
      <w:tr w:rsidR="00E02EC0" w14:paraId="7213A87C" w14:textId="77777777" w:rsidTr="00F53685">
        <w:tblPrEx>
          <w:jc w:val="left"/>
        </w:tblPrEx>
        <w:trPr>
          <w:gridAfter w:val="2"/>
          <w:wAfter w:w="323" w:type="dxa"/>
          <w:trHeight w:val="378"/>
        </w:trPr>
        <w:tc>
          <w:tcPr>
            <w:tcW w:w="568" w:type="dxa"/>
            <w:gridSpan w:val="2"/>
            <w:shd w:val="clear" w:color="auto" w:fill="auto"/>
            <w:vAlign w:val="center"/>
          </w:tcPr>
          <w:p w14:paraId="188415E4" w14:textId="77777777" w:rsidR="00E02EC0" w:rsidRDefault="00E02EC0" w:rsidP="00B43C56">
            <w:pPr>
              <w:spacing w:after="0" w:line="240" w:lineRule="auto"/>
              <w:jc w:val="both"/>
              <w:rPr>
                <w:rFonts w:ascii="Times New Roman" w:hAnsi="Times New Roman"/>
              </w:rPr>
            </w:pPr>
            <w:r>
              <w:rPr>
                <w:rFonts w:ascii="Times New Roman" w:hAnsi="Times New Roman"/>
              </w:rPr>
              <w:t>7</w:t>
            </w:r>
          </w:p>
        </w:tc>
        <w:tc>
          <w:tcPr>
            <w:tcW w:w="6662" w:type="dxa"/>
            <w:gridSpan w:val="6"/>
            <w:shd w:val="clear" w:color="auto" w:fill="auto"/>
            <w:vAlign w:val="center"/>
          </w:tcPr>
          <w:p w14:paraId="1E489868" w14:textId="77777777" w:rsidR="00E02EC0" w:rsidRDefault="00E02EC0" w:rsidP="00B43C56">
            <w:pPr>
              <w:spacing w:after="0" w:line="240" w:lineRule="auto"/>
              <w:ind w:firstLine="34"/>
              <w:jc w:val="both"/>
              <w:rPr>
                <w:rFonts w:ascii="Times New Roman" w:hAnsi="Times New Roman"/>
              </w:rPr>
            </w:pPr>
            <w:r>
              <w:rPr>
                <w:rFonts w:ascii="Times New Roman" w:hAnsi="Times New Roman"/>
              </w:rPr>
              <w:t>потолок и склоны вагона вымыть и протереть</w:t>
            </w:r>
          </w:p>
        </w:tc>
        <w:tc>
          <w:tcPr>
            <w:tcW w:w="3538" w:type="dxa"/>
            <w:gridSpan w:val="2"/>
            <w:shd w:val="clear" w:color="auto" w:fill="auto"/>
          </w:tcPr>
          <w:p w14:paraId="620B99AF" w14:textId="77777777" w:rsidR="00E02EC0" w:rsidRDefault="00E02EC0" w:rsidP="00B43C56">
            <w:pPr>
              <w:spacing w:after="0" w:line="240" w:lineRule="auto"/>
              <w:ind w:firstLine="709"/>
              <w:jc w:val="both"/>
              <w:rPr>
                <w:rFonts w:ascii="Times New Roman" w:hAnsi="Times New Roman"/>
              </w:rPr>
            </w:pPr>
            <w:r>
              <w:rPr>
                <w:rFonts w:ascii="Times New Roman" w:hAnsi="Times New Roman"/>
              </w:rPr>
              <w:t>4 раза в год</w:t>
            </w:r>
          </w:p>
        </w:tc>
      </w:tr>
      <w:tr w:rsidR="00E02EC0" w14:paraId="524D945E" w14:textId="77777777" w:rsidTr="00F53685">
        <w:tblPrEx>
          <w:jc w:val="left"/>
        </w:tblPrEx>
        <w:trPr>
          <w:gridAfter w:val="2"/>
          <w:wAfter w:w="323" w:type="dxa"/>
          <w:trHeight w:val="350"/>
        </w:trPr>
        <w:tc>
          <w:tcPr>
            <w:tcW w:w="568" w:type="dxa"/>
            <w:gridSpan w:val="2"/>
            <w:shd w:val="clear" w:color="auto" w:fill="auto"/>
            <w:vAlign w:val="center"/>
          </w:tcPr>
          <w:p w14:paraId="77339C0C" w14:textId="77777777" w:rsidR="00E02EC0" w:rsidRDefault="00E02EC0" w:rsidP="00B43C56">
            <w:pPr>
              <w:spacing w:after="0" w:line="240" w:lineRule="auto"/>
              <w:jc w:val="both"/>
              <w:rPr>
                <w:rFonts w:ascii="Times New Roman" w:hAnsi="Times New Roman"/>
              </w:rPr>
            </w:pPr>
            <w:r>
              <w:rPr>
                <w:rFonts w:ascii="Times New Roman" w:hAnsi="Times New Roman"/>
              </w:rPr>
              <w:t>8</w:t>
            </w:r>
          </w:p>
        </w:tc>
        <w:tc>
          <w:tcPr>
            <w:tcW w:w="6662" w:type="dxa"/>
            <w:gridSpan w:val="6"/>
            <w:shd w:val="clear" w:color="auto" w:fill="auto"/>
            <w:vAlign w:val="center"/>
          </w:tcPr>
          <w:p w14:paraId="11F67412" w14:textId="77777777" w:rsidR="00E02EC0" w:rsidRDefault="00E02EC0" w:rsidP="00B43C56">
            <w:pPr>
              <w:spacing w:after="0" w:line="240" w:lineRule="auto"/>
              <w:ind w:firstLine="34"/>
              <w:jc w:val="both"/>
              <w:rPr>
                <w:rFonts w:ascii="Times New Roman" w:hAnsi="Times New Roman"/>
              </w:rPr>
            </w:pPr>
            <w:r>
              <w:rPr>
                <w:rFonts w:ascii="Times New Roman" w:hAnsi="Times New Roman"/>
              </w:rPr>
              <w:t>осветительные плафоны салона и тамбуров протереть</w:t>
            </w:r>
          </w:p>
        </w:tc>
        <w:tc>
          <w:tcPr>
            <w:tcW w:w="3538" w:type="dxa"/>
            <w:gridSpan w:val="2"/>
            <w:shd w:val="clear" w:color="auto" w:fill="auto"/>
          </w:tcPr>
          <w:p w14:paraId="36CF85D2" w14:textId="77777777" w:rsidR="00E02EC0" w:rsidRDefault="00E02EC0" w:rsidP="00B43C56">
            <w:pPr>
              <w:spacing w:after="0" w:line="240" w:lineRule="auto"/>
              <w:ind w:firstLine="709"/>
              <w:jc w:val="both"/>
              <w:rPr>
                <w:rFonts w:ascii="Times New Roman" w:hAnsi="Times New Roman"/>
              </w:rPr>
            </w:pPr>
            <w:r>
              <w:rPr>
                <w:rFonts w:ascii="Times New Roman" w:hAnsi="Times New Roman"/>
              </w:rPr>
              <w:t>4 раза в год</w:t>
            </w:r>
          </w:p>
        </w:tc>
      </w:tr>
      <w:tr w:rsidR="00E02EC0" w14:paraId="013307F4" w14:textId="77777777" w:rsidTr="00F53685">
        <w:tblPrEx>
          <w:jc w:val="left"/>
        </w:tblPrEx>
        <w:trPr>
          <w:gridAfter w:val="2"/>
          <w:wAfter w:w="323" w:type="dxa"/>
          <w:trHeight w:val="583"/>
        </w:trPr>
        <w:tc>
          <w:tcPr>
            <w:tcW w:w="568" w:type="dxa"/>
            <w:gridSpan w:val="2"/>
            <w:shd w:val="clear" w:color="auto" w:fill="auto"/>
            <w:vAlign w:val="center"/>
          </w:tcPr>
          <w:p w14:paraId="0541B424" w14:textId="77777777" w:rsidR="00E02EC0" w:rsidRDefault="00E02EC0" w:rsidP="00B43C56">
            <w:pPr>
              <w:spacing w:after="0" w:line="240" w:lineRule="auto"/>
              <w:jc w:val="both"/>
              <w:rPr>
                <w:rFonts w:ascii="Times New Roman" w:hAnsi="Times New Roman"/>
              </w:rPr>
            </w:pPr>
            <w:r>
              <w:rPr>
                <w:rFonts w:ascii="Times New Roman" w:hAnsi="Times New Roman"/>
              </w:rPr>
              <w:t>9</w:t>
            </w:r>
          </w:p>
        </w:tc>
        <w:tc>
          <w:tcPr>
            <w:tcW w:w="6662" w:type="dxa"/>
            <w:gridSpan w:val="6"/>
            <w:shd w:val="clear" w:color="000000" w:fill="FFFFFF"/>
            <w:vAlign w:val="center"/>
          </w:tcPr>
          <w:p w14:paraId="44A88253" w14:textId="77777777" w:rsidR="00E02EC0" w:rsidRDefault="00E02EC0" w:rsidP="00B43C56">
            <w:pPr>
              <w:spacing w:after="0" w:line="240" w:lineRule="auto"/>
              <w:ind w:firstLine="34"/>
              <w:jc w:val="both"/>
              <w:rPr>
                <w:rFonts w:ascii="Times New Roman" w:hAnsi="Times New Roman"/>
              </w:rPr>
            </w:pPr>
            <w:r>
              <w:rPr>
                <w:rFonts w:ascii="Times New Roman" w:hAnsi="Times New Roman"/>
              </w:rPr>
              <w:t>карманы дверей, полы тамбуров, переходных площадок от снега и льда очистить</w:t>
            </w:r>
          </w:p>
        </w:tc>
        <w:tc>
          <w:tcPr>
            <w:tcW w:w="3538" w:type="dxa"/>
            <w:gridSpan w:val="2"/>
            <w:shd w:val="clear" w:color="auto" w:fill="auto"/>
          </w:tcPr>
          <w:p w14:paraId="0F9C7B4E" w14:textId="77777777" w:rsidR="00E02EC0" w:rsidRDefault="00E02EC0" w:rsidP="00B43C56">
            <w:pPr>
              <w:spacing w:after="0" w:line="240" w:lineRule="auto"/>
              <w:ind w:firstLine="709"/>
              <w:jc w:val="both"/>
              <w:rPr>
                <w:rFonts w:ascii="Times New Roman" w:hAnsi="Times New Roman"/>
              </w:rPr>
            </w:pPr>
            <w:r>
              <w:rPr>
                <w:rFonts w:ascii="Times New Roman" w:hAnsi="Times New Roman"/>
              </w:rPr>
              <w:t>4 раза в год</w:t>
            </w:r>
          </w:p>
        </w:tc>
      </w:tr>
      <w:tr w:rsidR="00E02EC0" w14:paraId="637F19C2" w14:textId="77777777" w:rsidTr="00F53685">
        <w:tblPrEx>
          <w:jc w:val="left"/>
        </w:tblPrEx>
        <w:trPr>
          <w:gridAfter w:val="2"/>
          <w:wAfter w:w="323" w:type="dxa"/>
          <w:trHeight w:val="583"/>
        </w:trPr>
        <w:tc>
          <w:tcPr>
            <w:tcW w:w="568" w:type="dxa"/>
            <w:gridSpan w:val="2"/>
            <w:shd w:val="clear" w:color="auto" w:fill="auto"/>
            <w:vAlign w:val="center"/>
          </w:tcPr>
          <w:p w14:paraId="1DC4B9FD" w14:textId="77777777" w:rsidR="00E02EC0" w:rsidRDefault="00E02EC0" w:rsidP="00B43C56">
            <w:pPr>
              <w:spacing w:after="0" w:line="240" w:lineRule="auto"/>
              <w:jc w:val="both"/>
              <w:rPr>
                <w:rFonts w:ascii="Times New Roman" w:hAnsi="Times New Roman"/>
              </w:rPr>
            </w:pPr>
            <w:r>
              <w:rPr>
                <w:rFonts w:ascii="Times New Roman" w:hAnsi="Times New Roman"/>
              </w:rPr>
              <w:t>10</w:t>
            </w:r>
          </w:p>
        </w:tc>
        <w:tc>
          <w:tcPr>
            <w:tcW w:w="6662" w:type="dxa"/>
            <w:gridSpan w:val="6"/>
            <w:shd w:val="clear" w:color="000000" w:fill="FFFFFF"/>
            <w:vAlign w:val="center"/>
          </w:tcPr>
          <w:p w14:paraId="1F1FE80B" w14:textId="77777777" w:rsidR="00E02EC0" w:rsidRDefault="00E02EC0" w:rsidP="00B43C56">
            <w:pPr>
              <w:spacing w:after="0" w:line="240" w:lineRule="auto"/>
              <w:jc w:val="both"/>
              <w:rPr>
                <w:rFonts w:ascii="Times New Roman" w:hAnsi="Times New Roman"/>
              </w:rPr>
            </w:pPr>
            <w:r>
              <w:rPr>
                <w:rFonts w:ascii="Times New Roman" w:hAnsi="Times New Roman"/>
              </w:rPr>
              <w:t>санузел:</w:t>
            </w:r>
          </w:p>
          <w:p w14:paraId="2615B7C4" w14:textId="77777777" w:rsidR="00E02EC0" w:rsidRDefault="00E02EC0" w:rsidP="00B43C56">
            <w:pPr>
              <w:spacing w:after="0" w:line="240" w:lineRule="auto"/>
              <w:jc w:val="both"/>
              <w:rPr>
                <w:rFonts w:ascii="Times New Roman" w:hAnsi="Times New Roman"/>
              </w:rPr>
            </w:pPr>
            <w:r>
              <w:rPr>
                <w:rFonts w:ascii="Times New Roman" w:hAnsi="Times New Roman"/>
              </w:rPr>
              <w:t>пол санузла подмести,</w:t>
            </w:r>
          </w:p>
          <w:p w14:paraId="2A379A28" w14:textId="77777777" w:rsidR="00E02EC0" w:rsidRDefault="00E02EC0" w:rsidP="00B43C56">
            <w:pPr>
              <w:spacing w:after="0" w:line="240" w:lineRule="auto"/>
              <w:jc w:val="both"/>
              <w:rPr>
                <w:rFonts w:ascii="Times New Roman" w:hAnsi="Times New Roman"/>
              </w:rPr>
            </w:pPr>
            <w:r>
              <w:rPr>
                <w:rFonts w:ascii="Times New Roman" w:hAnsi="Times New Roman"/>
              </w:rPr>
              <w:t>потолок, стены, пол санузла вымыть и протереть,</w:t>
            </w:r>
          </w:p>
          <w:p w14:paraId="3221B85A" w14:textId="77777777" w:rsidR="00E02EC0" w:rsidRDefault="00E02EC0" w:rsidP="00B43C56">
            <w:pPr>
              <w:spacing w:after="0" w:line="240" w:lineRule="auto"/>
              <w:jc w:val="both"/>
              <w:rPr>
                <w:rFonts w:ascii="Times New Roman" w:hAnsi="Times New Roman"/>
              </w:rPr>
            </w:pPr>
            <w:r>
              <w:rPr>
                <w:rFonts w:ascii="Times New Roman" w:hAnsi="Times New Roman"/>
              </w:rPr>
              <w:t>унитаз и раковину вычистить, вымыть и протереть</w:t>
            </w:r>
          </w:p>
        </w:tc>
        <w:tc>
          <w:tcPr>
            <w:tcW w:w="3538" w:type="dxa"/>
            <w:gridSpan w:val="2"/>
            <w:shd w:val="clear" w:color="auto" w:fill="auto"/>
          </w:tcPr>
          <w:p w14:paraId="52AA1F49" w14:textId="77777777" w:rsidR="00E02EC0" w:rsidRDefault="00E02EC0" w:rsidP="00B43C56">
            <w:pPr>
              <w:spacing w:after="0" w:line="240" w:lineRule="auto"/>
              <w:ind w:firstLine="709"/>
              <w:jc w:val="both"/>
              <w:rPr>
                <w:rFonts w:ascii="Times New Roman" w:hAnsi="Times New Roman"/>
              </w:rPr>
            </w:pPr>
            <w:r>
              <w:rPr>
                <w:rFonts w:ascii="Times New Roman" w:hAnsi="Times New Roman"/>
              </w:rPr>
              <w:t>4 раза в год</w:t>
            </w:r>
          </w:p>
        </w:tc>
      </w:tr>
      <w:tr w:rsidR="00E02EC0" w14:paraId="7D8F9E79" w14:textId="77777777" w:rsidTr="00F53685">
        <w:tblPrEx>
          <w:jc w:val="left"/>
        </w:tblPrEx>
        <w:trPr>
          <w:gridAfter w:val="2"/>
          <w:wAfter w:w="323" w:type="dxa"/>
          <w:trHeight w:val="583"/>
        </w:trPr>
        <w:tc>
          <w:tcPr>
            <w:tcW w:w="568" w:type="dxa"/>
            <w:gridSpan w:val="2"/>
            <w:shd w:val="clear" w:color="auto" w:fill="auto"/>
            <w:vAlign w:val="center"/>
          </w:tcPr>
          <w:p w14:paraId="1E0C0EBB" w14:textId="77777777" w:rsidR="00E02EC0" w:rsidRDefault="00E02EC0" w:rsidP="00B43C56">
            <w:pPr>
              <w:spacing w:after="0" w:line="240" w:lineRule="auto"/>
              <w:jc w:val="both"/>
              <w:rPr>
                <w:rFonts w:ascii="Times New Roman" w:hAnsi="Times New Roman"/>
              </w:rPr>
            </w:pPr>
            <w:r>
              <w:rPr>
                <w:rFonts w:ascii="Times New Roman" w:hAnsi="Times New Roman"/>
              </w:rPr>
              <w:t>11</w:t>
            </w:r>
          </w:p>
        </w:tc>
        <w:tc>
          <w:tcPr>
            <w:tcW w:w="6662" w:type="dxa"/>
            <w:gridSpan w:val="6"/>
            <w:shd w:val="clear" w:color="000000" w:fill="FFFFFF"/>
            <w:vAlign w:val="center"/>
          </w:tcPr>
          <w:p w14:paraId="4F9DDAF3" w14:textId="77777777" w:rsidR="00E02EC0" w:rsidRDefault="00E02EC0" w:rsidP="00B43C56">
            <w:pPr>
              <w:spacing w:after="0" w:line="240" w:lineRule="auto"/>
              <w:jc w:val="both"/>
              <w:rPr>
                <w:rFonts w:ascii="Times New Roman" w:hAnsi="Times New Roman"/>
              </w:rPr>
            </w:pPr>
            <w:r>
              <w:rPr>
                <w:rFonts w:ascii="Times New Roman" w:hAnsi="Times New Roman"/>
              </w:rPr>
              <w:t>вынос собранного мусора к месту утилизации и его утилизация</w:t>
            </w:r>
          </w:p>
        </w:tc>
        <w:tc>
          <w:tcPr>
            <w:tcW w:w="3538" w:type="dxa"/>
            <w:gridSpan w:val="2"/>
            <w:shd w:val="clear" w:color="auto" w:fill="auto"/>
          </w:tcPr>
          <w:p w14:paraId="75E56CE6" w14:textId="77777777" w:rsidR="00E02EC0" w:rsidRDefault="00E02EC0" w:rsidP="00B43C56">
            <w:pPr>
              <w:spacing w:after="0" w:line="240" w:lineRule="auto"/>
              <w:jc w:val="both"/>
              <w:rPr>
                <w:rFonts w:ascii="Times New Roman" w:hAnsi="Times New Roman"/>
              </w:rPr>
            </w:pPr>
            <w:r w:rsidRPr="00814B2C">
              <w:rPr>
                <w:rFonts w:ascii="Times New Roman" w:hAnsi="Times New Roman"/>
              </w:rPr>
              <w:t xml:space="preserve">     </w:t>
            </w:r>
            <w:r>
              <w:rPr>
                <w:rFonts w:ascii="Times New Roman" w:hAnsi="Times New Roman"/>
              </w:rPr>
              <w:t>после проведения уборки</w:t>
            </w:r>
            <w:r w:rsidDel="000622B2">
              <w:rPr>
                <w:rFonts w:ascii="Times New Roman" w:hAnsi="Times New Roman"/>
              </w:rPr>
              <w:t xml:space="preserve"> </w:t>
            </w:r>
          </w:p>
        </w:tc>
      </w:tr>
      <w:tr w:rsidR="00E02EC0" w:rsidRPr="009552DB" w14:paraId="15025132" w14:textId="77777777" w:rsidTr="00F53685">
        <w:tblPrEx>
          <w:jc w:val="left"/>
        </w:tblPrEx>
        <w:trPr>
          <w:gridAfter w:val="2"/>
          <w:wAfter w:w="323" w:type="dxa"/>
          <w:trHeight w:val="583"/>
        </w:trPr>
        <w:tc>
          <w:tcPr>
            <w:tcW w:w="10768" w:type="dxa"/>
            <w:gridSpan w:val="10"/>
            <w:shd w:val="clear" w:color="auto" w:fill="auto"/>
            <w:vAlign w:val="center"/>
          </w:tcPr>
          <w:p w14:paraId="09BF8FF5" w14:textId="789EE6D7" w:rsidR="00E02EC0" w:rsidRPr="006B3831" w:rsidRDefault="00E02EC0" w:rsidP="006B3831">
            <w:pPr>
              <w:pStyle w:val="ae"/>
              <w:numPr>
                <w:ilvl w:val="1"/>
                <w:numId w:val="132"/>
              </w:numPr>
              <w:spacing w:after="0" w:line="240" w:lineRule="auto"/>
              <w:rPr>
                <w:rFonts w:ascii="Times New Roman" w:eastAsia="MS Mincho" w:hAnsi="Times New Roman"/>
                <w:b/>
                <w:bCs/>
              </w:rPr>
            </w:pPr>
            <w:r w:rsidRPr="006B3831">
              <w:rPr>
                <w:rFonts w:ascii="Times New Roman" w:eastAsia="MS Mincho" w:hAnsi="Times New Roman"/>
                <w:b/>
                <w:bCs/>
              </w:rPr>
              <w:t xml:space="preserve">Уборка в пути следования </w:t>
            </w:r>
            <w:r w:rsidRPr="006B3831">
              <w:rPr>
                <w:rFonts w:ascii="Times New Roman" w:hAnsi="Times New Roman"/>
                <w:b/>
              </w:rPr>
              <w:t>экспресс Казань-Кизнер-Кизнер-Ижевск (поезда №№ 6934/6935; 6936/6933; 6923/6926; 6925/6924) на всем маршруте следования, экспресс Нижний Новгород – Казань (поезда №№ 6732,6734, 6738,6740) на маршруте Казань-Шумерля-Казань</w:t>
            </w:r>
          </w:p>
        </w:tc>
      </w:tr>
      <w:tr w:rsidR="00E02EC0" w14:paraId="70B52499" w14:textId="77777777" w:rsidTr="00F53685">
        <w:tblPrEx>
          <w:jc w:val="left"/>
        </w:tblPrEx>
        <w:trPr>
          <w:gridAfter w:val="2"/>
          <w:wAfter w:w="323" w:type="dxa"/>
          <w:trHeight w:val="583"/>
        </w:trPr>
        <w:tc>
          <w:tcPr>
            <w:tcW w:w="568" w:type="dxa"/>
            <w:gridSpan w:val="2"/>
            <w:shd w:val="clear" w:color="auto" w:fill="auto"/>
            <w:vAlign w:val="center"/>
          </w:tcPr>
          <w:p w14:paraId="14F19E91" w14:textId="77777777" w:rsidR="00E02EC0" w:rsidRPr="00CD4164" w:rsidRDefault="00E02EC0" w:rsidP="00B43C56">
            <w:pPr>
              <w:spacing w:after="0" w:line="240" w:lineRule="auto"/>
              <w:jc w:val="both"/>
              <w:rPr>
                <w:rFonts w:ascii="Times New Roman" w:hAnsi="Times New Roman"/>
              </w:rPr>
            </w:pPr>
            <w:r>
              <w:rPr>
                <w:rFonts w:ascii="Times New Roman" w:hAnsi="Times New Roman"/>
              </w:rPr>
              <w:t>1</w:t>
            </w:r>
          </w:p>
        </w:tc>
        <w:tc>
          <w:tcPr>
            <w:tcW w:w="6662" w:type="dxa"/>
            <w:gridSpan w:val="6"/>
            <w:shd w:val="clear" w:color="000000" w:fill="FFFFFF"/>
          </w:tcPr>
          <w:p w14:paraId="145CEB62" w14:textId="77777777" w:rsidR="00E02EC0" w:rsidRDefault="00E02EC0" w:rsidP="00B43C56">
            <w:pPr>
              <w:spacing w:after="0" w:line="240" w:lineRule="auto"/>
              <w:jc w:val="both"/>
              <w:rPr>
                <w:rFonts w:ascii="Times New Roman" w:eastAsia="MS Mincho" w:hAnsi="Times New Roman"/>
              </w:rPr>
            </w:pPr>
            <w:r w:rsidRPr="00155E20">
              <w:rPr>
                <w:rFonts w:ascii="Times New Roman" w:eastAsia="MS Mincho" w:hAnsi="Times New Roman"/>
              </w:rPr>
              <w:t>экипировка помещений туалетов гигиеническими принадлежностями</w:t>
            </w:r>
            <w:r>
              <w:rPr>
                <w:rFonts w:ascii="Times New Roman" w:eastAsia="MS Mincho" w:hAnsi="Times New Roman"/>
              </w:rPr>
              <w:t xml:space="preserve"> (расходные материалы выдаются Заказчиком)</w:t>
            </w:r>
          </w:p>
        </w:tc>
        <w:tc>
          <w:tcPr>
            <w:tcW w:w="3538" w:type="dxa"/>
            <w:gridSpan w:val="2"/>
            <w:shd w:val="clear" w:color="auto" w:fill="auto"/>
          </w:tcPr>
          <w:p w14:paraId="4BBEC5C0" w14:textId="77777777" w:rsidR="00E02EC0" w:rsidRDefault="00E02EC0" w:rsidP="00B43C56">
            <w:pPr>
              <w:spacing w:after="0" w:line="240" w:lineRule="auto"/>
              <w:jc w:val="both"/>
              <w:rPr>
                <w:rFonts w:ascii="Times New Roman" w:eastAsia="MS Mincho" w:hAnsi="Times New Roman"/>
              </w:rPr>
            </w:pPr>
            <w:r>
              <w:rPr>
                <w:rFonts w:ascii="Times New Roman" w:eastAsia="MS Mincho" w:hAnsi="Times New Roman"/>
              </w:rPr>
              <w:t>в пути следования каждые 30 минут с момента отправления в рейс</w:t>
            </w:r>
          </w:p>
        </w:tc>
      </w:tr>
      <w:tr w:rsidR="00E02EC0" w14:paraId="4936D396" w14:textId="77777777" w:rsidTr="00F53685">
        <w:tblPrEx>
          <w:jc w:val="left"/>
        </w:tblPrEx>
        <w:trPr>
          <w:gridAfter w:val="2"/>
          <w:wAfter w:w="323" w:type="dxa"/>
          <w:trHeight w:val="583"/>
        </w:trPr>
        <w:tc>
          <w:tcPr>
            <w:tcW w:w="568" w:type="dxa"/>
            <w:gridSpan w:val="2"/>
            <w:shd w:val="clear" w:color="auto" w:fill="auto"/>
            <w:vAlign w:val="center"/>
          </w:tcPr>
          <w:p w14:paraId="7049F738" w14:textId="77777777" w:rsidR="00E02EC0" w:rsidRDefault="00E02EC0" w:rsidP="00B43C56">
            <w:pPr>
              <w:spacing w:after="0" w:line="240" w:lineRule="auto"/>
              <w:jc w:val="both"/>
              <w:rPr>
                <w:rFonts w:ascii="Times New Roman" w:hAnsi="Times New Roman"/>
              </w:rPr>
            </w:pPr>
            <w:r>
              <w:rPr>
                <w:rFonts w:ascii="Times New Roman" w:hAnsi="Times New Roman"/>
              </w:rPr>
              <w:t>2</w:t>
            </w:r>
          </w:p>
        </w:tc>
        <w:tc>
          <w:tcPr>
            <w:tcW w:w="6662" w:type="dxa"/>
            <w:gridSpan w:val="6"/>
            <w:shd w:val="clear" w:color="000000" w:fill="FFFFFF"/>
          </w:tcPr>
          <w:p w14:paraId="609E0013" w14:textId="77777777" w:rsidR="00E02EC0" w:rsidRDefault="00E02EC0" w:rsidP="00B43C56">
            <w:pPr>
              <w:spacing w:after="0" w:line="240" w:lineRule="auto"/>
              <w:jc w:val="both"/>
              <w:rPr>
                <w:rFonts w:ascii="Times New Roman" w:eastAsia="MS Mincho" w:hAnsi="Times New Roman"/>
              </w:rPr>
            </w:pPr>
            <w:r>
              <w:rPr>
                <w:rFonts w:ascii="Times New Roman" w:eastAsia="MS Mincho" w:hAnsi="Times New Roman"/>
              </w:rPr>
              <w:t xml:space="preserve">протирка столиков салфеткой, смоченной в дез средстве </w:t>
            </w:r>
          </w:p>
        </w:tc>
        <w:tc>
          <w:tcPr>
            <w:tcW w:w="3538" w:type="dxa"/>
            <w:gridSpan w:val="2"/>
            <w:shd w:val="clear" w:color="auto" w:fill="auto"/>
          </w:tcPr>
          <w:p w14:paraId="2875C5ED" w14:textId="77777777" w:rsidR="00E02EC0" w:rsidRDefault="00E02EC0" w:rsidP="00B43C56">
            <w:pPr>
              <w:spacing w:after="0" w:line="240" w:lineRule="auto"/>
              <w:jc w:val="both"/>
              <w:rPr>
                <w:rFonts w:ascii="Times New Roman" w:eastAsia="MS Mincho" w:hAnsi="Times New Roman"/>
              </w:rPr>
            </w:pPr>
            <w:r>
              <w:rPr>
                <w:rFonts w:ascii="Times New Roman" w:eastAsia="MS Mincho" w:hAnsi="Times New Roman"/>
              </w:rPr>
              <w:t>1 раз за рейс</w:t>
            </w:r>
          </w:p>
        </w:tc>
      </w:tr>
      <w:tr w:rsidR="00E02EC0" w14:paraId="62FCDEF3" w14:textId="77777777" w:rsidTr="00F53685">
        <w:tblPrEx>
          <w:jc w:val="left"/>
        </w:tblPrEx>
        <w:trPr>
          <w:gridAfter w:val="2"/>
          <w:wAfter w:w="323" w:type="dxa"/>
          <w:trHeight w:val="583"/>
        </w:trPr>
        <w:tc>
          <w:tcPr>
            <w:tcW w:w="568" w:type="dxa"/>
            <w:gridSpan w:val="2"/>
            <w:shd w:val="clear" w:color="auto" w:fill="auto"/>
            <w:vAlign w:val="center"/>
          </w:tcPr>
          <w:p w14:paraId="57600E10" w14:textId="77777777" w:rsidR="00E02EC0" w:rsidRDefault="00E02EC0" w:rsidP="00B43C56">
            <w:pPr>
              <w:spacing w:after="0" w:line="240" w:lineRule="auto"/>
              <w:jc w:val="both"/>
              <w:rPr>
                <w:rFonts w:ascii="Times New Roman" w:hAnsi="Times New Roman"/>
                <w:lang w:val="en-US"/>
              </w:rPr>
            </w:pPr>
            <w:r>
              <w:rPr>
                <w:rFonts w:ascii="Times New Roman" w:hAnsi="Times New Roman"/>
              </w:rPr>
              <w:t>3</w:t>
            </w:r>
          </w:p>
        </w:tc>
        <w:tc>
          <w:tcPr>
            <w:tcW w:w="6662" w:type="dxa"/>
            <w:gridSpan w:val="6"/>
            <w:shd w:val="clear" w:color="000000" w:fill="FFFFFF"/>
          </w:tcPr>
          <w:p w14:paraId="1B085D39" w14:textId="77777777" w:rsidR="00E02EC0" w:rsidRDefault="00E02EC0" w:rsidP="00B43C56">
            <w:pPr>
              <w:spacing w:after="0" w:line="240" w:lineRule="auto"/>
              <w:jc w:val="both"/>
              <w:rPr>
                <w:rFonts w:ascii="Times New Roman" w:eastAsia="MS Mincho" w:hAnsi="Times New Roman"/>
                <w:b/>
                <w:bCs/>
              </w:rPr>
            </w:pPr>
            <w:r>
              <w:rPr>
                <w:rFonts w:ascii="Times New Roman" w:hAnsi="Times New Roman"/>
              </w:rPr>
              <w:t>очистка переходных площадок вагона от снега, льда, грязи</w:t>
            </w:r>
          </w:p>
        </w:tc>
        <w:tc>
          <w:tcPr>
            <w:tcW w:w="3538" w:type="dxa"/>
            <w:gridSpan w:val="2"/>
            <w:shd w:val="clear" w:color="auto" w:fill="auto"/>
          </w:tcPr>
          <w:p w14:paraId="2AED0C48" w14:textId="77777777" w:rsidR="00E02EC0" w:rsidRDefault="00E02EC0" w:rsidP="00B43C56">
            <w:pPr>
              <w:spacing w:after="0" w:line="240" w:lineRule="auto"/>
              <w:jc w:val="both"/>
              <w:rPr>
                <w:rFonts w:ascii="Times New Roman" w:eastAsia="MS Mincho" w:hAnsi="Times New Roman"/>
                <w:b/>
                <w:bCs/>
              </w:rPr>
            </w:pPr>
            <w:r>
              <w:rPr>
                <w:rFonts w:ascii="Times New Roman" w:eastAsia="MS Mincho" w:hAnsi="Times New Roman"/>
              </w:rPr>
              <w:t>каждые 30 минут</w:t>
            </w:r>
          </w:p>
        </w:tc>
      </w:tr>
      <w:tr w:rsidR="00E02EC0" w14:paraId="382DE528" w14:textId="77777777" w:rsidTr="00F53685">
        <w:tblPrEx>
          <w:jc w:val="left"/>
        </w:tblPrEx>
        <w:trPr>
          <w:gridAfter w:val="2"/>
          <w:wAfter w:w="323" w:type="dxa"/>
          <w:trHeight w:val="583"/>
        </w:trPr>
        <w:tc>
          <w:tcPr>
            <w:tcW w:w="568" w:type="dxa"/>
            <w:gridSpan w:val="2"/>
            <w:shd w:val="clear" w:color="auto" w:fill="auto"/>
            <w:vAlign w:val="center"/>
          </w:tcPr>
          <w:p w14:paraId="1A020458" w14:textId="77777777" w:rsidR="00E02EC0" w:rsidRPr="00CD4164" w:rsidRDefault="00E02EC0" w:rsidP="00B43C56">
            <w:pPr>
              <w:spacing w:after="0" w:line="240" w:lineRule="auto"/>
              <w:jc w:val="both"/>
              <w:rPr>
                <w:rFonts w:ascii="Times New Roman" w:hAnsi="Times New Roman"/>
              </w:rPr>
            </w:pPr>
            <w:r>
              <w:rPr>
                <w:rFonts w:ascii="Times New Roman" w:hAnsi="Times New Roman"/>
              </w:rPr>
              <w:t>4</w:t>
            </w:r>
          </w:p>
        </w:tc>
        <w:tc>
          <w:tcPr>
            <w:tcW w:w="6662" w:type="dxa"/>
            <w:gridSpan w:val="6"/>
            <w:shd w:val="clear" w:color="000000" w:fill="FFFFFF"/>
          </w:tcPr>
          <w:p w14:paraId="5A6D654E" w14:textId="77777777" w:rsidR="00E02EC0" w:rsidRDefault="00E02EC0" w:rsidP="00B43C56">
            <w:pPr>
              <w:spacing w:after="0" w:line="240" w:lineRule="auto"/>
              <w:jc w:val="both"/>
              <w:rPr>
                <w:rFonts w:ascii="Times New Roman" w:eastAsia="MS Mincho" w:hAnsi="Times New Roman"/>
              </w:rPr>
            </w:pPr>
            <w:r>
              <w:rPr>
                <w:rFonts w:ascii="Times New Roman" w:eastAsia="MS Mincho" w:hAnsi="Times New Roman"/>
              </w:rPr>
              <w:t>сбор крупного мусора в салоне и тамбурах вагона</w:t>
            </w:r>
          </w:p>
        </w:tc>
        <w:tc>
          <w:tcPr>
            <w:tcW w:w="3538" w:type="dxa"/>
            <w:gridSpan w:val="2"/>
            <w:shd w:val="clear" w:color="auto" w:fill="auto"/>
          </w:tcPr>
          <w:p w14:paraId="31D44A29" w14:textId="77777777" w:rsidR="00E02EC0" w:rsidRDefault="00E02EC0" w:rsidP="00B43C56">
            <w:pPr>
              <w:spacing w:after="0" w:line="240" w:lineRule="auto"/>
              <w:jc w:val="both"/>
              <w:rPr>
                <w:rFonts w:ascii="Times New Roman" w:eastAsia="MS Mincho" w:hAnsi="Times New Roman"/>
                <w:b/>
                <w:bCs/>
              </w:rPr>
            </w:pPr>
            <w:r>
              <w:rPr>
                <w:rFonts w:ascii="Times New Roman" w:eastAsia="MS Mincho" w:hAnsi="Times New Roman"/>
              </w:rPr>
              <w:t>каждые 30 минут</w:t>
            </w:r>
          </w:p>
        </w:tc>
      </w:tr>
      <w:tr w:rsidR="00E02EC0" w14:paraId="64AA7B4A" w14:textId="77777777" w:rsidTr="00F53685">
        <w:tblPrEx>
          <w:jc w:val="left"/>
        </w:tblPrEx>
        <w:trPr>
          <w:gridAfter w:val="2"/>
          <w:wAfter w:w="323" w:type="dxa"/>
          <w:trHeight w:val="583"/>
        </w:trPr>
        <w:tc>
          <w:tcPr>
            <w:tcW w:w="568" w:type="dxa"/>
            <w:gridSpan w:val="2"/>
            <w:shd w:val="clear" w:color="auto" w:fill="auto"/>
            <w:vAlign w:val="center"/>
          </w:tcPr>
          <w:p w14:paraId="53BCF656" w14:textId="77777777" w:rsidR="00E02EC0" w:rsidRPr="00CD4164" w:rsidRDefault="00E02EC0" w:rsidP="00B43C56">
            <w:pPr>
              <w:spacing w:after="0" w:line="240" w:lineRule="auto"/>
              <w:jc w:val="both"/>
              <w:rPr>
                <w:rFonts w:ascii="Times New Roman" w:hAnsi="Times New Roman"/>
              </w:rPr>
            </w:pPr>
            <w:r>
              <w:rPr>
                <w:rFonts w:ascii="Times New Roman" w:hAnsi="Times New Roman"/>
              </w:rPr>
              <w:t>5</w:t>
            </w:r>
          </w:p>
        </w:tc>
        <w:tc>
          <w:tcPr>
            <w:tcW w:w="6662" w:type="dxa"/>
            <w:gridSpan w:val="6"/>
            <w:shd w:val="clear" w:color="000000" w:fill="FFFFFF"/>
          </w:tcPr>
          <w:p w14:paraId="13433409" w14:textId="77777777" w:rsidR="00E02EC0" w:rsidRDefault="00E02EC0" w:rsidP="00B43C56">
            <w:pPr>
              <w:spacing w:after="0" w:line="240" w:lineRule="auto"/>
              <w:jc w:val="both"/>
              <w:rPr>
                <w:rFonts w:ascii="Times New Roman" w:eastAsia="MS Mincho" w:hAnsi="Times New Roman"/>
              </w:rPr>
            </w:pPr>
            <w:r>
              <w:rPr>
                <w:rFonts w:ascii="Times New Roman" w:eastAsia="MS Mincho" w:hAnsi="Times New Roman"/>
              </w:rPr>
              <w:t>влажная уборка в пути следования помещений туалетов подвижного состава, в том числе:</w:t>
            </w:r>
          </w:p>
          <w:p w14:paraId="142FFB3D" w14:textId="77777777" w:rsidR="00E02EC0" w:rsidRDefault="00E02EC0" w:rsidP="00B43C56">
            <w:pPr>
              <w:spacing w:after="0" w:line="240" w:lineRule="auto"/>
              <w:jc w:val="both"/>
              <w:rPr>
                <w:rFonts w:ascii="Times New Roman" w:hAnsi="Times New Roman"/>
              </w:rPr>
            </w:pPr>
            <w:r>
              <w:rPr>
                <w:rFonts w:ascii="Times New Roman" w:hAnsi="Times New Roman"/>
              </w:rPr>
              <w:t>-мытье пола и стен до высоты 1,5 м санузла и протирка салфеткой, смоченной в дезинфицирующем растворе;</w:t>
            </w:r>
          </w:p>
          <w:p w14:paraId="0FC60EF5" w14:textId="77777777" w:rsidR="00E02EC0" w:rsidRDefault="00E02EC0" w:rsidP="00B43C56">
            <w:pPr>
              <w:spacing w:after="0" w:line="240" w:lineRule="auto"/>
              <w:jc w:val="both"/>
              <w:rPr>
                <w:rFonts w:ascii="Times New Roman" w:eastAsia="MS Mincho" w:hAnsi="Times New Roman"/>
              </w:rPr>
            </w:pPr>
            <w:r>
              <w:rPr>
                <w:rFonts w:ascii="Times New Roman" w:eastAsia="MS Mincho" w:hAnsi="Times New Roman"/>
              </w:rPr>
              <w:t>-мытье и дезинфекция унитазов, раковин и др. оборудования туалетных кабин;</w:t>
            </w:r>
          </w:p>
          <w:p w14:paraId="3C387E88" w14:textId="77777777" w:rsidR="00E02EC0" w:rsidRDefault="00E02EC0" w:rsidP="00B43C56">
            <w:pPr>
              <w:spacing w:after="0" w:line="240" w:lineRule="auto"/>
              <w:jc w:val="both"/>
              <w:rPr>
                <w:rFonts w:ascii="Times New Roman" w:eastAsia="MS Mincho" w:hAnsi="Times New Roman"/>
              </w:rPr>
            </w:pPr>
            <w:r>
              <w:rPr>
                <w:rFonts w:ascii="Times New Roman" w:eastAsia="MS Mincho" w:hAnsi="Times New Roman"/>
              </w:rPr>
              <w:t>- удаление мусора из мусоросборников (урн, ведер и емкостей).</w:t>
            </w:r>
          </w:p>
        </w:tc>
        <w:tc>
          <w:tcPr>
            <w:tcW w:w="3538" w:type="dxa"/>
            <w:gridSpan w:val="2"/>
            <w:shd w:val="clear" w:color="auto" w:fill="auto"/>
          </w:tcPr>
          <w:p w14:paraId="5E5B03B7" w14:textId="77777777" w:rsidR="00E02EC0" w:rsidRDefault="00E02EC0" w:rsidP="00B43C56">
            <w:pPr>
              <w:spacing w:after="0" w:line="240" w:lineRule="auto"/>
              <w:jc w:val="both"/>
              <w:rPr>
                <w:rFonts w:ascii="Times New Roman" w:eastAsia="MS Mincho" w:hAnsi="Times New Roman"/>
                <w:b/>
                <w:bCs/>
              </w:rPr>
            </w:pPr>
            <w:r>
              <w:rPr>
                <w:rFonts w:ascii="Times New Roman" w:eastAsia="MS Mincho" w:hAnsi="Times New Roman"/>
              </w:rPr>
              <w:t>1 раз в час</w:t>
            </w:r>
          </w:p>
        </w:tc>
      </w:tr>
      <w:tr w:rsidR="00E02EC0" w14:paraId="3989E01D" w14:textId="77777777" w:rsidTr="00F53685">
        <w:tblPrEx>
          <w:jc w:val="left"/>
        </w:tblPrEx>
        <w:trPr>
          <w:gridAfter w:val="2"/>
          <w:wAfter w:w="323" w:type="dxa"/>
          <w:trHeight w:val="583"/>
        </w:trPr>
        <w:tc>
          <w:tcPr>
            <w:tcW w:w="568" w:type="dxa"/>
            <w:gridSpan w:val="2"/>
            <w:shd w:val="clear" w:color="auto" w:fill="auto"/>
            <w:vAlign w:val="center"/>
          </w:tcPr>
          <w:p w14:paraId="7B48B0BA" w14:textId="77777777" w:rsidR="00E02EC0" w:rsidRDefault="00E02EC0" w:rsidP="00B43C56">
            <w:pPr>
              <w:spacing w:after="0" w:line="240" w:lineRule="auto"/>
              <w:jc w:val="both"/>
              <w:rPr>
                <w:rFonts w:ascii="Times New Roman" w:hAnsi="Times New Roman"/>
                <w:lang w:val="en-US"/>
              </w:rPr>
            </w:pPr>
            <w:r>
              <w:rPr>
                <w:rFonts w:ascii="Times New Roman" w:hAnsi="Times New Roman"/>
              </w:rPr>
              <w:t>6</w:t>
            </w:r>
          </w:p>
        </w:tc>
        <w:tc>
          <w:tcPr>
            <w:tcW w:w="6662" w:type="dxa"/>
            <w:gridSpan w:val="6"/>
            <w:shd w:val="clear" w:color="000000" w:fill="FFFFFF"/>
          </w:tcPr>
          <w:p w14:paraId="2EB0D086" w14:textId="77777777" w:rsidR="00E02EC0" w:rsidRDefault="00E02EC0" w:rsidP="00B43C56">
            <w:pPr>
              <w:spacing w:after="0" w:line="240" w:lineRule="auto"/>
              <w:jc w:val="both"/>
              <w:rPr>
                <w:rFonts w:ascii="Times New Roman" w:eastAsia="MS Mincho" w:hAnsi="Times New Roman"/>
              </w:rPr>
            </w:pPr>
            <w:r>
              <w:rPr>
                <w:rFonts w:ascii="Times New Roman" w:hAnsi="Times New Roman"/>
              </w:rPr>
              <w:t>вынос собранного мусора к месту утилизации и его утилизация</w:t>
            </w:r>
          </w:p>
        </w:tc>
        <w:tc>
          <w:tcPr>
            <w:tcW w:w="3538" w:type="dxa"/>
            <w:gridSpan w:val="2"/>
            <w:shd w:val="clear" w:color="auto" w:fill="auto"/>
          </w:tcPr>
          <w:p w14:paraId="503C6F62" w14:textId="77777777" w:rsidR="00E02EC0" w:rsidRDefault="00E02EC0" w:rsidP="00B43C56">
            <w:pPr>
              <w:spacing w:after="0" w:line="240" w:lineRule="auto"/>
              <w:jc w:val="both"/>
              <w:rPr>
                <w:rFonts w:ascii="Times New Roman" w:eastAsia="MS Mincho" w:hAnsi="Times New Roman"/>
              </w:rPr>
            </w:pPr>
            <w:r>
              <w:rPr>
                <w:rFonts w:ascii="Times New Roman" w:eastAsia="MS Mincho" w:hAnsi="Times New Roman"/>
              </w:rPr>
              <w:t>по окончании рейса</w:t>
            </w:r>
          </w:p>
        </w:tc>
      </w:tr>
      <w:tr w:rsidR="00E02EC0" w14:paraId="3501B6C6" w14:textId="77777777" w:rsidTr="00F53685">
        <w:tblPrEx>
          <w:jc w:val="left"/>
        </w:tblPrEx>
        <w:trPr>
          <w:gridAfter w:val="2"/>
          <w:wAfter w:w="323" w:type="dxa"/>
          <w:trHeight w:val="583"/>
        </w:trPr>
        <w:tc>
          <w:tcPr>
            <w:tcW w:w="568" w:type="dxa"/>
            <w:gridSpan w:val="2"/>
            <w:shd w:val="clear" w:color="auto" w:fill="auto"/>
            <w:vAlign w:val="center"/>
          </w:tcPr>
          <w:p w14:paraId="79678662" w14:textId="77777777" w:rsidR="00E02EC0" w:rsidRDefault="00E02EC0" w:rsidP="00B43C56">
            <w:pPr>
              <w:spacing w:after="0" w:line="240" w:lineRule="auto"/>
              <w:jc w:val="both"/>
              <w:rPr>
                <w:rFonts w:ascii="Times New Roman" w:hAnsi="Times New Roman"/>
              </w:rPr>
            </w:pPr>
            <w:r>
              <w:rPr>
                <w:rFonts w:ascii="Times New Roman" w:hAnsi="Times New Roman"/>
              </w:rPr>
              <w:t>7</w:t>
            </w:r>
          </w:p>
        </w:tc>
        <w:tc>
          <w:tcPr>
            <w:tcW w:w="6662" w:type="dxa"/>
            <w:gridSpan w:val="6"/>
            <w:shd w:val="clear" w:color="000000" w:fill="FFFFFF"/>
          </w:tcPr>
          <w:p w14:paraId="139B533E" w14:textId="77777777" w:rsidR="00E02EC0" w:rsidRDefault="00E02EC0" w:rsidP="00B43C56">
            <w:pPr>
              <w:spacing w:after="0" w:line="240" w:lineRule="auto"/>
              <w:jc w:val="both"/>
              <w:rPr>
                <w:rFonts w:ascii="Times New Roman" w:hAnsi="Times New Roman"/>
              </w:rPr>
            </w:pPr>
            <w:r>
              <w:rPr>
                <w:rFonts w:ascii="Times New Roman" w:hAnsi="Times New Roman"/>
              </w:rPr>
              <w:t xml:space="preserve">удаление локальных загрязнений стекол окон, стен салонов и тамбуров (в т.ч. жевательная резинка, наклейки, надписи и проч.) </w:t>
            </w:r>
          </w:p>
        </w:tc>
        <w:tc>
          <w:tcPr>
            <w:tcW w:w="3538" w:type="dxa"/>
            <w:gridSpan w:val="2"/>
            <w:shd w:val="clear" w:color="auto" w:fill="auto"/>
          </w:tcPr>
          <w:p w14:paraId="48D52BE4" w14:textId="77777777" w:rsidR="00E02EC0" w:rsidRDefault="00E02EC0" w:rsidP="00B43C56">
            <w:pPr>
              <w:spacing w:after="0" w:line="240" w:lineRule="auto"/>
              <w:jc w:val="both"/>
              <w:rPr>
                <w:rFonts w:ascii="Times New Roman" w:eastAsia="MS Mincho" w:hAnsi="Times New Roman"/>
              </w:rPr>
            </w:pPr>
            <w:r>
              <w:rPr>
                <w:rFonts w:ascii="Times New Roman" w:eastAsia="MS Mincho" w:hAnsi="Times New Roman"/>
              </w:rPr>
              <w:t>по необходимости</w:t>
            </w:r>
          </w:p>
        </w:tc>
      </w:tr>
    </w:tbl>
    <w:p w14:paraId="4D0F7FC1" w14:textId="77777777" w:rsidR="00F13D30" w:rsidRDefault="00F13D30" w:rsidP="002A3448">
      <w:pPr>
        <w:spacing w:after="0" w:line="240" w:lineRule="auto"/>
        <w:ind w:firstLine="709"/>
        <w:jc w:val="both"/>
        <w:rPr>
          <w:rFonts w:ascii="Times New Roman" w:hAnsi="Times New Roman"/>
          <w:b/>
          <w:bCs/>
          <w:sz w:val="28"/>
          <w:szCs w:val="28"/>
        </w:rPr>
      </w:pPr>
    </w:p>
    <w:p w14:paraId="60427566" w14:textId="77777777" w:rsidR="00E02EC0" w:rsidRPr="00571F30" w:rsidRDefault="00E02EC0" w:rsidP="00E02EC0">
      <w:pPr>
        <w:spacing w:after="0" w:line="240" w:lineRule="auto"/>
        <w:ind w:firstLine="709"/>
        <w:jc w:val="both"/>
        <w:rPr>
          <w:rFonts w:ascii="Times New Roman" w:eastAsia="MS Mincho" w:hAnsi="Times New Roman"/>
        </w:rPr>
      </w:pPr>
      <w:r w:rsidRPr="00571F30">
        <w:rPr>
          <w:rFonts w:ascii="Times New Roman" w:eastAsia="MS Mincho" w:hAnsi="Times New Roman"/>
        </w:rPr>
        <w:t xml:space="preserve">При экипировке помещений туалетов гигиеническими принадлежностями для уборки </w:t>
      </w:r>
      <w:r w:rsidRPr="00571F30">
        <w:rPr>
          <w:rFonts w:ascii="Times New Roman" w:eastAsia="MS Mincho" w:hAnsi="Times New Roman"/>
          <w:b/>
        </w:rPr>
        <w:t>в пути следования</w:t>
      </w:r>
      <w:r w:rsidRPr="00571F30">
        <w:rPr>
          <w:rFonts w:ascii="Times New Roman" w:eastAsia="MS Mincho" w:hAnsi="Times New Roman"/>
        </w:rPr>
        <w:t xml:space="preserve"> работник Исполнителя обеспечивает наличие расходных материалов в помещении туалета, которые приобретаются Заказчиком и передаются Исполнителю по наименованию и комплектности, указанной в Таблице №1. </w:t>
      </w:r>
    </w:p>
    <w:p w14:paraId="709EC648" w14:textId="77777777" w:rsidR="00E02EC0" w:rsidRPr="00571F30" w:rsidRDefault="00E02EC0" w:rsidP="00E02EC0">
      <w:pPr>
        <w:pStyle w:val="ae"/>
        <w:spacing w:after="0" w:line="240" w:lineRule="auto"/>
        <w:ind w:left="0" w:firstLine="709"/>
        <w:jc w:val="both"/>
        <w:rPr>
          <w:rFonts w:ascii="Times New Roman" w:eastAsia="MS Mincho" w:hAnsi="Times New Roman"/>
        </w:rPr>
      </w:pPr>
      <w:r w:rsidRPr="00571F30">
        <w:rPr>
          <w:rFonts w:eastAsia="MS Mincho"/>
        </w:rPr>
        <w:t>П</w:t>
      </w:r>
      <w:r w:rsidRPr="00571F30">
        <w:rPr>
          <w:rFonts w:ascii="Times New Roman" w:eastAsia="MS Mincho" w:hAnsi="Times New Roman"/>
        </w:rPr>
        <w:t>ри наличии в помещении туалета гигиенического оборудования: диспенсера для бумаги и дозатора для жидкого мыла, гигиенические принадлежности размещаются в оборудовании (туалетная бумага размещается на держателе без защитной упаковки)</w:t>
      </w:r>
      <w:r w:rsidRPr="00571F30">
        <w:rPr>
          <w:color w:val="000000"/>
        </w:rPr>
        <w:t xml:space="preserve"> </w:t>
      </w:r>
      <w:r w:rsidRPr="00571F30">
        <w:rPr>
          <w:rFonts w:ascii="Times New Roman" w:hAnsi="Times New Roman"/>
          <w:color w:val="000000"/>
        </w:rPr>
        <w:t xml:space="preserve">Полотенца бумажные листовые- устанавливаются в диспенсер для салфеток без защитной упаковки, мешки для сбора мусора- в емкости для сбора мусора. </w:t>
      </w:r>
      <w:r w:rsidRPr="00571F30">
        <w:rPr>
          <w:rFonts w:ascii="Times New Roman" w:eastAsia="MS Mincho" w:hAnsi="Times New Roman"/>
        </w:rPr>
        <w:t>Уборка помещения туалета проводится при отсутствии в нем пассажиров.</w:t>
      </w:r>
    </w:p>
    <w:p w14:paraId="729F14CC" w14:textId="77777777" w:rsidR="00E02EC0" w:rsidRPr="00E02EC0" w:rsidRDefault="00E02EC0" w:rsidP="00E02EC0">
      <w:pPr>
        <w:suppressAutoHyphens/>
        <w:ind w:firstLine="709"/>
        <w:jc w:val="right"/>
        <w:rPr>
          <w:rFonts w:ascii="Times New Roman" w:eastAsia="MS Mincho" w:hAnsi="Times New Roman"/>
          <w:lang w:eastAsia="x-none"/>
        </w:rPr>
      </w:pPr>
      <w:r w:rsidRPr="00E02EC0">
        <w:rPr>
          <w:rFonts w:ascii="Times New Roman" w:eastAsia="MS Mincho" w:hAnsi="Times New Roman"/>
          <w:lang w:eastAsia="x-none"/>
        </w:rPr>
        <w:t>Таблица № 1</w:t>
      </w:r>
    </w:p>
    <w:tbl>
      <w:tblPr>
        <w:tblStyle w:val="afb"/>
        <w:tblW w:w="10491" w:type="dxa"/>
        <w:tblInd w:w="-5" w:type="dxa"/>
        <w:tblLook w:val="04A0" w:firstRow="1" w:lastRow="0" w:firstColumn="1" w:lastColumn="0" w:noHBand="0" w:noVBand="1"/>
      </w:tblPr>
      <w:tblGrid>
        <w:gridCol w:w="540"/>
        <w:gridCol w:w="2012"/>
        <w:gridCol w:w="2693"/>
        <w:gridCol w:w="1418"/>
        <w:gridCol w:w="1276"/>
        <w:gridCol w:w="1276"/>
        <w:gridCol w:w="1276"/>
      </w:tblGrid>
      <w:tr w:rsidR="00E02EC0" w:rsidRPr="00F77A21" w14:paraId="5BB8B460" w14:textId="77777777" w:rsidTr="00B43C56">
        <w:tc>
          <w:tcPr>
            <w:tcW w:w="540" w:type="dxa"/>
            <w:vMerge w:val="restart"/>
          </w:tcPr>
          <w:p w14:paraId="5BEDD7F5" w14:textId="77777777" w:rsidR="00E02EC0" w:rsidRPr="00F77A21" w:rsidRDefault="00E02EC0" w:rsidP="00B43C56">
            <w:pPr>
              <w:suppressAutoHyphens/>
              <w:jc w:val="both"/>
              <w:rPr>
                <w:rFonts w:ascii="Times New Roman" w:eastAsia="MS Mincho" w:hAnsi="Times New Roman"/>
                <w:lang w:eastAsia="x-none"/>
              </w:rPr>
            </w:pPr>
            <w:r w:rsidRPr="00F77A21">
              <w:rPr>
                <w:rFonts w:ascii="Times New Roman" w:eastAsia="MS Mincho" w:hAnsi="Times New Roman"/>
                <w:lang w:eastAsia="x-none"/>
              </w:rPr>
              <w:lastRenderedPageBreak/>
              <w:t>№ п/п</w:t>
            </w:r>
          </w:p>
        </w:tc>
        <w:tc>
          <w:tcPr>
            <w:tcW w:w="2012" w:type="dxa"/>
            <w:vMerge w:val="restart"/>
          </w:tcPr>
          <w:p w14:paraId="4E82C9F7" w14:textId="77777777" w:rsidR="00E02EC0" w:rsidRPr="00F77A21" w:rsidRDefault="00E02EC0" w:rsidP="00B43C56">
            <w:pPr>
              <w:suppressAutoHyphens/>
              <w:jc w:val="center"/>
              <w:rPr>
                <w:rFonts w:ascii="Times New Roman" w:eastAsia="MS Mincho" w:hAnsi="Times New Roman"/>
                <w:lang w:eastAsia="x-none"/>
              </w:rPr>
            </w:pPr>
            <w:r w:rsidRPr="00F77A21">
              <w:rPr>
                <w:rFonts w:ascii="Times New Roman" w:eastAsia="MS Mincho" w:hAnsi="Times New Roman"/>
                <w:lang w:eastAsia="x-none"/>
              </w:rPr>
              <w:t>Наименование</w:t>
            </w:r>
          </w:p>
        </w:tc>
        <w:tc>
          <w:tcPr>
            <w:tcW w:w="2693" w:type="dxa"/>
            <w:vMerge w:val="restart"/>
          </w:tcPr>
          <w:p w14:paraId="0A8ADB28" w14:textId="77777777" w:rsidR="00E02EC0" w:rsidRPr="00F77A21" w:rsidRDefault="00E02EC0" w:rsidP="00B43C56">
            <w:pPr>
              <w:suppressAutoHyphens/>
              <w:jc w:val="center"/>
              <w:rPr>
                <w:rFonts w:ascii="Times New Roman" w:eastAsia="MS Mincho" w:hAnsi="Times New Roman"/>
                <w:lang w:eastAsia="x-none"/>
              </w:rPr>
            </w:pPr>
            <w:r w:rsidRPr="00F77A21">
              <w:rPr>
                <w:rFonts w:ascii="Times New Roman" w:eastAsia="MS Mincho" w:hAnsi="Times New Roman"/>
                <w:lang w:eastAsia="x-none"/>
              </w:rPr>
              <w:t>Технические характеристики</w:t>
            </w:r>
          </w:p>
        </w:tc>
        <w:tc>
          <w:tcPr>
            <w:tcW w:w="2694" w:type="dxa"/>
            <w:gridSpan w:val="2"/>
          </w:tcPr>
          <w:p w14:paraId="0C063985" w14:textId="77777777" w:rsidR="00E02EC0" w:rsidRPr="00F77A21" w:rsidRDefault="00E02EC0" w:rsidP="00B43C56">
            <w:pPr>
              <w:suppressAutoHyphens/>
              <w:jc w:val="center"/>
              <w:rPr>
                <w:rFonts w:ascii="Times New Roman" w:eastAsia="MS Mincho" w:hAnsi="Times New Roman"/>
                <w:lang w:eastAsia="x-none"/>
              </w:rPr>
            </w:pPr>
            <w:r w:rsidRPr="009C7447">
              <w:rPr>
                <w:rFonts w:ascii="Times New Roman" w:hAnsi="Times New Roman"/>
                <w:b/>
              </w:rPr>
              <w:t>Казань-Шумерля-Казань</w:t>
            </w:r>
          </w:p>
        </w:tc>
        <w:tc>
          <w:tcPr>
            <w:tcW w:w="2552" w:type="dxa"/>
            <w:gridSpan w:val="2"/>
          </w:tcPr>
          <w:p w14:paraId="65D94854" w14:textId="77777777" w:rsidR="00E02EC0" w:rsidRPr="00F77A21" w:rsidRDefault="00E02EC0" w:rsidP="00B43C56">
            <w:pPr>
              <w:suppressAutoHyphens/>
              <w:jc w:val="center"/>
              <w:rPr>
                <w:rFonts w:ascii="Times New Roman" w:eastAsia="MS Mincho" w:hAnsi="Times New Roman"/>
                <w:lang w:eastAsia="x-none"/>
              </w:rPr>
            </w:pPr>
            <w:r w:rsidRPr="009C7447">
              <w:rPr>
                <w:rFonts w:ascii="Times New Roman" w:hAnsi="Times New Roman"/>
                <w:b/>
              </w:rPr>
              <w:t>Казань-Кизнер-Кизнер-Ижевск</w:t>
            </w:r>
          </w:p>
        </w:tc>
      </w:tr>
      <w:tr w:rsidR="00E02EC0" w:rsidRPr="00F77A21" w14:paraId="26D9810D" w14:textId="77777777" w:rsidTr="00B43C56">
        <w:tc>
          <w:tcPr>
            <w:tcW w:w="540" w:type="dxa"/>
            <w:vMerge/>
          </w:tcPr>
          <w:p w14:paraId="57ECBC5D" w14:textId="77777777" w:rsidR="00E02EC0" w:rsidRPr="00F77A21" w:rsidRDefault="00E02EC0" w:rsidP="00B43C56">
            <w:pPr>
              <w:suppressAutoHyphens/>
              <w:jc w:val="both"/>
              <w:rPr>
                <w:rFonts w:ascii="Times New Roman" w:eastAsia="MS Mincho" w:hAnsi="Times New Roman"/>
                <w:lang w:eastAsia="x-none"/>
              </w:rPr>
            </w:pPr>
          </w:p>
        </w:tc>
        <w:tc>
          <w:tcPr>
            <w:tcW w:w="2012" w:type="dxa"/>
            <w:vMerge/>
          </w:tcPr>
          <w:p w14:paraId="30030E6F" w14:textId="77777777" w:rsidR="00E02EC0" w:rsidRPr="00F77A21" w:rsidRDefault="00E02EC0" w:rsidP="00B43C56">
            <w:pPr>
              <w:suppressAutoHyphens/>
              <w:jc w:val="center"/>
              <w:rPr>
                <w:rFonts w:ascii="Times New Roman" w:eastAsia="MS Mincho" w:hAnsi="Times New Roman"/>
                <w:lang w:eastAsia="x-none"/>
              </w:rPr>
            </w:pPr>
          </w:p>
        </w:tc>
        <w:tc>
          <w:tcPr>
            <w:tcW w:w="2693" w:type="dxa"/>
            <w:vMerge/>
          </w:tcPr>
          <w:p w14:paraId="004D7937" w14:textId="77777777" w:rsidR="00E02EC0" w:rsidRPr="00F77A21" w:rsidRDefault="00E02EC0" w:rsidP="00B43C56">
            <w:pPr>
              <w:suppressAutoHyphens/>
              <w:jc w:val="center"/>
              <w:rPr>
                <w:rFonts w:ascii="Times New Roman" w:eastAsia="MS Mincho" w:hAnsi="Times New Roman"/>
                <w:lang w:eastAsia="x-none"/>
              </w:rPr>
            </w:pPr>
          </w:p>
        </w:tc>
        <w:tc>
          <w:tcPr>
            <w:tcW w:w="1418" w:type="dxa"/>
          </w:tcPr>
          <w:p w14:paraId="372FF1FF" w14:textId="77777777" w:rsidR="00E02EC0" w:rsidRPr="00F77A21" w:rsidRDefault="00E02EC0" w:rsidP="00B43C56">
            <w:pPr>
              <w:suppressAutoHyphens/>
              <w:jc w:val="center"/>
              <w:rPr>
                <w:rFonts w:ascii="Times New Roman" w:eastAsia="MS Mincho" w:hAnsi="Times New Roman"/>
                <w:lang w:eastAsia="x-none"/>
              </w:rPr>
            </w:pPr>
            <w:r w:rsidRPr="00F77A21">
              <w:rPr>
                <w:rFonts w:ascii="Times New Roman" w:eastAsia="MS Mincho" w:hAnsi="Times New Roman"/>
                <w:lang w:eastAsia="x-none"/>
              </w:rPr>
              <w:t>Кол-во на рейс</w:t>
            </w:r>
          </w:p>
        </w:tc>
        <w:tc>
          <w:tcPr>
            <w:tcW w:w="1276" w:type="dxa"/>
          </w:tcPr>
          <w:p w14:paraId="45639443" w14:textId="77777777" w:rsidR="00E02EC0" w:rsidRPr="00F77A21" w:rsidRDefault="00E02EC0" w:rsidP="00B43C56">
            <w:pPr>
              <w:suppressAutoHyphens/>
              <w:jc w:val="center"/>
              <w:rPr>
                <w:rFonts w:ascii="Times New Roman" w:eastAsia="MS Mincho" w:hAnsi="Times New Roman"/>
                <w:lang w:eastAsia="x-none"/>
              </w:rPr>
            </w:pPr>
            <w:r w:rsidRPr="00F77A21">
              <w:rPr>
                <w:rFonts w:ascii="Times New Roman" w:eastAsia="MS Mincho" w:hAnsi="Times New Roman"/>
                <w:lang w:eastAsia="x-none"/>
              </w:rPr>
              <w:t>Кол-во на маршрут</w:t>
            </w:r>
          </w:p>
        </w:tc>
        <w:tc>
          <w:tcPr>
            <w:tcW w:w="1276" w:type="dxa"/>
          </w:tcPr>
          <w:p w14:paraId="183BA14A" w14:textId="77777777" w:rsidR="00E02EC0" w:rsidRPr="00F77A21" w:rsidRDefault="00E02EC0" w:rsidP="00B43C56">
            <w:pPr>
              <w:suppressAutoHyphens/>
              <w:jc w:val="center"/>
              <w:rPr>
                <w:rFonts w:ascii="Times New Roman" w:eastAsia="MS Mincho" w:hAnsi="Times New Roman"/>
                <w:lang w:eastAsia="x-none"/>
              </w:rPr>
            </w:pPr>
            <w:r w:rsidRPr="00F77A21">
              <w:rPr>
                <w:rFonts w:ascii="Times New Roman" w:eastAsia="MS Mincho" w:hAnsi="Times New Roman"/>
                <w:lang w:eastAsia="x-none"/>
              </w:rPr>
              <w:t>Кол-во на рейс</w:t>
            </w:r>
          </w:p>
        </w:tc>
        <w:tc>
          <w:tcPr>
            <w:tcW w:w="1276" w:type="dxa"/>
          </w:tcPr>
          <w:p w14:paraId="42A74A48" w14:textId="77777777" w:rsidR="00E02EC0" w:rsidRPr="00F77A21" w:rsidRDefault="00E02EC0" w:rsidP="00B43C56">
            <w:pPr>
              <w:suppressAutoHyphens/>
              <w:jc w:val="center"/>
              <w:rPr>
                <w:rFonts w:ascii="Times New Roman" w:eastAsia="MS Mincho" w:hAnsi="Times New Roman"/>
                <w:lang w:eastAsia="x-none"/>
              </w:rPr>
            </w:pPr>
            <w:r w:rsidRPr="00F77A21">
              <w:rPr>
                <w:rFonts w:ascii="Times New Roman" w:eastAsia="MS Mincho" w:hAnsi="Times New Roman"/>
                <w:lang w:eastAsia="x-none"/>
              </w:rPr>
              <w:t>Кол-во на маршрут</w:t>
            </w:r>
          </w:p>
        </w:tc>
      </w:tr>
      <w:tr w:rsidR="00E02EC0" w:rsidRPr="00F77A21" w14:paraId="115C81F8" w14:textId="77777777" w:rsidTr="00B43C56">
        <w:tc>
          <w:tcPr>
            <w:tcW w:w="540" w:type="dxa"/>
          </w:tcPr>
          <w:p w14:paraId="0138A1D9" w14:textId="77777777" w:rsidR="00E02EC0" w:rsidRPr="00F77A21" w:rsidRDefault="00E02EC0" w:rsidP="00B43C56">
            <w:pPr>
              <w:suppressAutoHyphens/>
              <w:jc w:val="both"/>
              <w:rPr>
                <w:rFonts w:ascii="Times New Roman" w:eastAsia="MS Mincho" w:hAnsi="Times New Roman"/>
                <w:lang w:eastAsia="x-none"/>
              </w:rPr>
            </w:pPr>
            <w:r w:rsidRPr="00F77A21">
              <w:rPr>
                <w:rFonts w:ascii="Times New Roman" w:eastAsia="MS Mincho" w:hAnsi="Times New Roman"/>
                <w:lang w:eastAsia="x-none"/>
              </w:rPr>
              <w:t>1</w:t>
            </w:r>
          </w:p>
        </w:tc>
        <w:tc>
          <w:tcPr>
            <w:tcW w:w="2012" w:type="dxa"/>
          </w:tcPr>
          <w:p w14:paraId="74A5B84D" w14:textId="77777777" w:rsidR="00E02EC0" w:rsidRPr="00F77A21" w:rsidRDefault="00E02EC0" w:rsidP="00B43C56">
            <w:pPr>
              <w:suppressAutoHyphens/>
              <w:jc w:val="both"/>
              <w:rPr>
                <w:rFonts w:ascii="Times New Roman" w:eastAsia="MS Mincho" w:hAnsi="Times New Roman"/>
                <w:lang w:eastAsia="x-none"/>
              </w:rPr>
            </w:pPr>
            <w:r w:rsidRPr="00F77A21">
              <w:rPr>
                <w:rFonts w:ascii="Times New Roman" w:hAnsi="Times New Roman"/>
              </w:rPr>
              <w:t>Мыло жидкое</w:t>
            </w:r>
          </w:p>
        </w:tc>
        <w:tc>
          <w:tcPr>
            <w:tcW w:w="2693" w:type="dxa"/>
          </w:tcPr>
          <w:p w14:paraId="149C6434" w14:textId="77777777" w:rsidR="00E02EC0" w:rsidRPr="00F77A21" w:rsidRDefault="00E02EC0" w:rsidP="00B43C56">
            <w:pPr>
              <w:suppressAutoHyphens/>
              <w:jc w:val="both"/>
              <w:rPr>
                <w:rFonts w:ascii="Times New Roman" w:eastAsia="MS Mincho" w:hAnsi="Times New Roman"/>
                <w:lang w:eastAsia="x-none"/>
              </w:rPr>
            </w:pPr>
            <w:r w:rsidRPr="00F77A21">
              <w:rPr>
                <w:rFonts w:ascii="Times New Roman" w:hAnsi="Times New Roman"/>
              </w:rPr>
              <w:t>ГОСТ 31696-2012. В тубах объемом 200 мл</w:t>
            </w:r>
          </w:p>
        </w:tc>
        <w:tc>
          <w:tcPr>
            <w:tcW w:w="1418" w:type="dxa"/>
          </w:tcPr>
          <w:p w14:paraId="4EBCD211" w14:textId="77777777" w:rsidR="00E02EC0" w:rsidRPr="00F77A21" w:rsidRDefault="00E02EC0" w:rsidP="00B43C56">
            <w:pPr>
              <w:suppressAutoHyphens/>
              <w:jc w:val="both"/>
              <w:rPr>
                <w:rFonts w:ascii="Times New Roman" w:eastAsia="MS Mincho" w:hAnsi="Times New Roman"/>
                <w:lang w:eastAsia="x-none"/>
              </w:rPr>
            </w:pPr>
            <w:r w:rsidRPr="00F77A21">
              <w:rPr>
                <w:rFonts w:ascii="Times New Roman" w:eastAsia="MS Mincho" w:hAnsi="Times New Roman"/>
                <w:lang w:eastAsia="x-none"/>
              </w:rPr>
              <w:t>100,00 мл.</w:t>
            </w:r>
          </w:p>
        </w:tc>
        <w:tc>
          <w:tcPr>
            <w:tcW w:w="1276" w:type="dxa"/>
          </w:tcPr>
          <w:p w14:paraId="3CD3B257" w14:textId="77777777" w:rsidR="00E02EC0" w:rsidRPr="00F77A21" w:rsidRDefault="00E02EC0" w:rsidP="00B43C56">
            <w:pPr>
              <w:suppressAutoHyphens/>
              <w:jc w:val="both"/>
              <w:rPr>
                <w:rFonts w:ascii="Times New Roman" w:eastAsia="MS Mincho" w:hAnsi="Times New Roman"/>
                <w:lang w:eastAsia="x-none"/>
              </w:rPr>
            </w:pPr>
            <w:r w:rsidRPr="00F77A21">
              <w:rPr>
                <w:rFonts w:ascii="Times New Roman" w:eastAsia="MS Mincho" w:hAnsi="Times New Roman"/>
                <w:lang w:eastAsia="x-none"/>
              </w:rPr>
              <w:t>200,00 мл.</w:t>
            </w:r>
          </w:p>
        </w:tc>
        <w:tc>
          <w:tcPr>
            <w:tcW w:w="1276" w:type="dxa"/>
          </w:tcPr>
          <w:p w14:paraId="206D771E" w14:textId="77777777" w:rsidR="00E02EC0" w:rsidRPr="007A4AC6" w:rsidRDefault="00E02EC0" w:rsidP="00B43C56">
            <w:pPr>
              <w:suppressAutoHyphens/>
              <w:jc w:val="both"/>
              <w:rPr>
                <w:rFonts w:ascii="Times New Roman" w:eastAsia="MS Mincho" w:hAnsi="Times New Roman"/>
                <w:lang w:eastAsia="x-none"/>
              </w:rPr>
            </w:pPr>
            <w:r w:rsidRPr="007A4AC6">
              <w:rPr>
                <w:rFonts w:ascii="Times New Roman" w:eastAsia="MS Mincho" w:hAnsi="Times New Roman"/>
                <w:lang w:eastAsia="x-none"/>
              </w:rPr>
              <w:t>100,00мл.</w:t>
            </w:r>
          </w:p>
        </w:tc>
        <w:tc>
          <w:tcPr>
            <w:tcW w:w="1276" w:type="dxa"/>
          </w:tcPr>
          <w:p w14:paraId="227F86A1" w14:textId="77777777" w:rsidR="00E02EC0" w:rsidRPr="007A4AC6" w:rsidRDefault="00E02EC0" w:rsidP="00B43C56">
            <w:pPr>
              <w:suppressAutoHyphens/>
              <w:jc w:val="both"/>
              <w:rPr>
                <w:rFonts w:ascii="Times New Roman" w:eastAsia="MS Mincho" w:hAnsi="Times New Roman"/>
                <w:lang w:eastAsia="x-none"/>
              </w:rPr>
            </w:pPr>
            <w:r w:rsidRPr="007A4AC6">
              <w:rPr>
                <w:rFonts w:ascii="Times New Roman" w:eastAsia="MS Mincho" w:hAnsi="Times New Roman"/>
                <w:lang w:eastAsia="x-none"/>
              </w:rPr>
              <w:t>400,00 мл</w:t>
            </w:r>
          </w:p>
        </w:tc>
      </w:tr>
      <w:tr w:rsidR="00E02EC0" w:rsidRPr="00F77A21" w14:paraId="7EC2C8A2" w14:textId="77777777" w:rsidTr="00B43C56">
        <w:tc>
          <w:tcPr>
            <w:tcW w:w="540" w:type="dxa"/>
          </w:tcPr>
          <w:p w14:paraId="24F2B267" w14:textId="77777777" w:rsidR="00E02EC0" w:rsidRPr="00F77A21" w:rsidRDefault="00E02EC0" w:rsidP="00B43C56">
            <w:pPr>
              <w:suppressAutoHyphens/>
              <w:jc w:val="both"/>
              <w:rPr>
                <w:rFonts w:ascii="Times New Roman" w:eastAsia="MS Mincho" w:hAnsi="Times New Roman"/>
                <w:lang w:eastAsia="x-none"/>
              </w:rPr>
            </w:pPr>
            <w:r w:rsidRPr="00F77A21">
              <w:rPr>
                <w:rFonts w:ascii="Times New Roman" w:eastAsia="MS Mincho" w:hAnsi="Times New Roman"/>
                <w:lang w:eastAsia="x-none"/>
              </w:rPr>
              <w:t>2</w:t>
            </w:r>
          </w:p>
        </w:tc>
        <w:tc>
          <w:tcPr>
            <w:tcW w:w="2012" w:type="dxa"/>
          </w:tcPr>
          <w:p w14:paraId="0DB2F2D0" w14:textId="77777777" w:rsidR="00E02EC0" w:rsidRPr="00F77A21" w:rsidRDefault="00E02EC0" w:rsidP="00B43C56">
            <w:pPr>
              <w:suppressAutoHyphens/>
              <w:jc w:val="both"/>
              <w:rPr>
                <w:rFonts w:ascii="Times New Roman" w:eastAsia="MS Mincho" w:hAnsi="Times New Roman"/>
                <w:lang w:eastAsia="x-none"/>
              </w:rPr>
            </w:pPr>
            <w:r w:rsidRPr="00F77A21">
              <w:rPr>
                <w:rFonts w:ascii="Times New Roman" w:hAnsi="Times New Roman"/>
              </w:rPr>
              <w:t>Туалетная бумага с втулкой</w:t>
            </w:r>
          </w:p>
        </w:tc>
        <w:tc>
          <w:tcPr>
            <w:tcW w:w="2693" w:type="dxa"/>
          </w:tcPr>
          <w:p w14:paraId="2519BD6D" w14:textId="77777777" w:rsidR="00E02EC0" w:rsidRPr="00F77A21" w:rsidRDefault="00E02EC0" w:rsidP="00B43C56">
            <w:pPr>
              <w:suppressAutoHyphens/>
              <w:jc w:val="both"/>
              <w:rPr>
                <w:rFonts w:ascii="Times New Roman" w:eastAsia="MS Mincho" w:hAnsi="Times New Roman"/>
                <w:lang w:eastAsia="x-none"/>
              </w:rPr>
            </w:pPr>
            <w:r w:rsidRPr="00F77A21">
              <w:rPr>
                <w:rFonts w:ascii="Times New Roman" w:hAnsi="Times New Roman"/>
              </w:rPr>
              <w:t>Бумага туалетная 1-слойная в рулонах с втулкой, длина намотки 27м, ширина 10см.</w:t>
            </w:r>
          </w:p>
        </w:tc>
        <w:tc>
          <w:tcPr>
            <w:tcW w:w="1418" w:type="dxa"/>
          </w:tcPr>
          <w:p w14:paraId="6784CA59" w14:textId="77777777" w:rsidR="00E02EC0" w:rsidRPr="00F77A21" w:rsidRDefault="00E02EC0" w:rsidP="00B43C56">
            <w:pPr>
              <w:suppressAutoHyphens/>
              <w:jc w:val="both"/>
              <w:rPr>
                <w:rFonts w:ascii="Times New Roman" w:eastAsia="MS Mincho" w:hAnsi="Times New Roman"/>
                <w:lang w:eastAsia="x-none"/>
              </w:rPr>
            </w:pPr>
            <w:r w:rsidRPr="00F77A21">
              <w:rPr>
                <w:rFonts w:ascii="Times New Roman" w:eastAsia="MS Mincho" w:hAnsi="Times New Roman"/>
                <w:lang w:eastAsia="x-none"/>
              </w:rPr>
              <w:t>4 рулона</w:t>
            </w:r>
          </w:p>
        </w:tc>
        <w:tc>
          <w:tcPr>
            <w:tcW w:w="1276" w:type="dxa"/>
          </w:tcPr>
          <w:p w14:paraId="6C53AAAC" w14:textId="77777777" w:rsidR="00E02EC0" w:rsidRPr="00F77A21" w:rsidRDefault="00E02EC0" w:rsidP="00B43C56">
            <w:pPr>
              <w:suppressAutoHyphens/>
              <w:jc w:val="both"/>
              <w:rPr>
                <w:rFonts w:ascii="Times New Roman" w:eastAsia="MS Mincho" w:hAnsi="Times New Roman"/>
                <w:lang w:eastAsia="x-none"/>
              </w:rPr>
            </w:pPr>
            <w:r w:rsidRPr="00F77A21">
              <w:rPr>
                <w:rFonts w:ascii="Times New Roman" w:eastAsia="MS Mincho" w:hAnsi="Times New Roman"/>
                <w:lang w:eastAsia="x-none"/>
              </w:rPr>
              <w:t>8 рулонов</w:t>
            </w:r>
          </w:p>
        </w:tc>
        <w:tc>
          <w:tcPr>
            <w:tcW w:w="1276" w:type="dxa"/>
          </w:tcPr>
          <w:p w14:paraId="60C7695D" w14:textId="77777777" w:rsidR="00E02EC0" w:rsidRPr="007A4AC6" w:rsidRDefault="00E02EC0" w:rsidP="00B43C56">
            <w:pPr>
              <w:suppressAutoHyphens/>
              <w:jc w:val="both"/>
              <w:rPr>
                <w:rFonts w:ascii="Times New Roman" w:eastAsia="MS Mincho" w:hAnsi="Times New Roman"/>
                <w:lang w:eastAsia="x-none"/>
              </w:rPr>
            </w:pPr>
            <w:r w:rsidRPr="007A4AC6">
              <w:rPr>
                <w:rFonts w:ascii="Times New Roman" w:eastAsia="MS Mincho" w:hAnsi="Times New Roman"/>
                <w:lang w:eastAsia="x-none"/>
              </w:rPr>
              <w:t>4 рулона</w:t>
            </w:r>
          </w:p>
        </w:tc>
        <w:tc>
          <w:tcPr>
            <w:tcW w:w="1276" w:type="dxa"/>
          </w:tcPr>
          <w:p w14:paraId="5D220FBE" w14:textId="77777777" w:rsidR="00E02EC0" w:rsidRPr="007A4AC6" w:rsidRDefault="00E02EC0" w:rsidP="00B43C56">
            <w:pPr>
              <w:suppressAutoHyphens/>
              <w:jc w:val="both"/>
              <w:rPr>
                <w:rFonts w:ascii="Times New Roman" w:eastAsia="MS Mincho" w:hAnsi="Times New Roman"/>
                <w:lang w:eastAsia="x-none"/>
              </w:rPr>
            </w:pPr>
            <w:r w:rsidRPr="007A4AC6">
              <w:rPr>
                <w:rFonts w:ascii="Times New Roman" w:eastAsia="MS Mincho" w:hAnsi="Times New Roman"/>
                <w:lang w:eastAsia="x-none"/>
              </w:rPr>
              <w:t>16 рулонов</w:t>
            </w:r>
          </w:p>
        </w:tc>
      </w:tr>
      <w:tr w:rsidR="00E02EC0" w:rsidRPr="00F77A21" w14:paraId="0AD2A317" w14:textId="77777777" w:rsidTr="00B43C56">
        <w:tc>
          <w:tcPr>
            <w:tcW w:w="540" w:type="dxa"/>
          </w:tcPr>
          <w:p w14:paraId="1197DC2D" w14:textId="77777777" w:rsidR="00E02EC0" w:rsidRPr="00F77A21" w:rsidRDefault="00E02EC0" w:rsidP="00B43C56">
            <w:pPr>
              <w:suppressAutoHyphens/>
              <w:jc w:val="both"/>
              <w:rPr>
                <w:rFonts w:ascii="Times New Roman" w:eastAsia="MS Mincho" w:hAnsi="Times New Roman"/>
                <w:lang w:eastAsia="x-none"/>
              </w:rPr>
            </w:pPr>
            <w:r w:rsidRPr="00F77A21">
              <w:rPr>
                <w:rFonts w:ascii="Times New Roman" w:eastAsia="MS Mincho" w:hAnsi="Times New Roman"/>
                <w:lang w:eastAsia="x-none"/>
              </w:rPr>
              <w:t>3</w:t>
            </w:r>
          </w:p>
        </w:tc>
        <w:tc>
          <w:tcPr>
            <w:tcW w:w="2012" w:type="dxa"/>
          </w:tcPr>
          <w:p w14:paraId="09E65E6D" w14:textId="77777777" w:rsidR="00E02EC0" w:rsidRPr="00F77A21" w:rsidRDefault="00E02EC0" w:rsidP="00B43C56">
            <w:pPr>
              <w:suppressAutoHyphens/>
              <w:jc w:val="both"/>
              <w:rPr>
                <w:rFonts w:ascii="Times New Roman" w:eastAsia="MS Mincho" w:hAnsi="Times New Roman"/>
                <w:lang w:eastAsia="x-none"/>
              </w:rPr>
            </w:pPr>
            <w:r w:rsidRPr="00F77A21">
              <w:rPr>
                <w:rFonts w:ascii="Times New Roman" w:hAnsi="Times New Roman"/>
              </w:rPr>
              <w:t xml:space="preserve">Мешки для мусора на 60л </w:t>
            </w:r>
          </w:p>
        </w:tc>
        <w:tc>
          <w:tcPr>
            <w:tcW w:w="2693" w:type="dxa"/>
          </w:tcPr>
          <w:p w14:paraId="65C1384A" w14:textId="77777777" w:rsidR="00E02EC0" w:rsidRPr="00F77A21" w:rsidRDefault="00E02EC0" w:rsidP="00B43C56">
            <w:pPr>
              <w:suppressAutoHyphens/>
              <w:jc w:val="both"/>
              <w:rPr>
                <w:rFonts w:ascii="Times New Roman" w:eastAsia="MS Mincho" w:hAnsi="Times New Roman"/>
                <w:lang w:eastAsia="x-none"/>
              </w:rPr>
            </w:pPr>
            <w:r w:rsidRPr="00F77A21">
              <w:rPr>
                <w:rFonts w:ascii="Times New Roman" w:hAnsi="Times New Roman"/>
              </w:rPr>
              <w:t xml:space="preserve">Мешки для мусора на 60л (ПНД, 7мкм, в рулоне 20 штук, 60х80см) </w:t>
            </w:r>
          </w:p>
        </w:tc>
        <w:tc>
          <w:tcPr>
            <w:tcW w:w="1418" w:type="dxa"/>
          </w:tcPr>
          <w:p w14:paraId="40994DAB" w14:textId="77777777" w:rsidR="00E02EC0" w:rsidRPr="00F77A21" w:rsidRDefault="00E02EC0" w:rsidP="00B43C56">
            <w:pPr>
              <w:suppressAutoHyphens/>
              <w:jc w:val="both"/>
              <w:rPr>
                <w:rFonts w:ascii="Times New Roman" w:eastAsia="MS Mincho" w:hAnsi="Times New Roman"/>
                <w:lang w:eastAsia="x-none"/>
              </w:rPr>
            </w:pPr>
            <w:r w:rsidRPr="00F77A21">
              <w:rPr>
                <w:rFonts w:ascii="Times New Roman" w:eastAsia="MS Mincho" w:hAnsi="Times New Roman"/>
                <w:lang w:eastAsia="x-none"/>
              </w:rPr>
              <w:t>9 мешков</w:t>
            </w:r>
          </w:p>
        </w:tc>
        <w:tc>
          <w:tcPr>
            <w:tcW w:w="1276" w:type="dxa"/>
          </w:tcPr>
          <w:p w14:paraId="54456A58" w14:textId="77777777" w:rsidR="00E02EC0" w:rsidRPr="00F77A21" w:rsidRDefault="00E02EC0" w:rsidP="00B43C56">
            <w:pPr>
              <w:suppressAutoHyphens/>
              <w:jc w:val="both"/>
              <w:rPr>
                <w:rFonts w:ascii="Times New Roman" w:eastAsia="MS Mincho" w:hAnsi="Times New Roman"/>
                <w:lang w:eastAsia="x-none"/>
              </w:rPr>
            </w:pPr>
            <w:r w:rsidRPr="00F77A21">
              <w:rPr>
                <w:rFonts w:ascii="Times New Roman" w:eastAsia="MS Mincho" w:hAnsi="Times New Roman"/>
                <w:lang w:eastAsia="x-none"/>
              </w:rPr>
              <w:t>18 мешков</w:t>
            </w:r>
          </w:p>
        </w:tc>
        <w:tc>
          <w:tcPr>
            <w:tcW w:w="1276" w:type="dxa"/>
          </w:tcPr>
          <w:p w14:paraId="060D87EA" w14:textId="77777777" w:rsidR="00E02EC0" w:rsidRPr="007A4AC6" w:rsidRDefault="00E02EC0" w:rsidP="00B43C56">
            <w:pPr>
              <w:suppressAutoHyphens/>
              <w:jc w:val="both"/>
              <w:rPr>
                <w:rFonts w:ascii="Times New Roman" w:eastAsia="MS Mincho" w:hAnsi="Times New Roman"/>
                <w:lang w:eastAsia="x-none"/>
              </w:rPr>
            </w:pPr>
            <w:r w:rsidRPr="007A4AC6">
              <w:rPr>
                <w:rFonts w:ascii="Times New Roman" w:eastAsia="MS Mincho" w:hAnsi="Times New Roman"/>
                <w:lang w:eastAsia="x-none"/>
              </w:rPr>
              <w:t>9 мешков</w:t>
            </w:r>
          </w:p>
        </w:tc>
        <w:tc>
          <w:tcPr>
            <w:tcW w:w="1276" w:type="dxa"/>
          </w:tcPr>
          <w:p w14:paraId="5023DC98" w14:textId="77777777" w:rsidR="00E02EC0" w:rsidRPr="007A4AC6" w:rsidRDefault="00E02EC0" w:rsidP="00B43C56">
            <w:pPr>
              <w:suppressAutoHyphens/>
              <w:jc w:val="both"/>
              <w:rPr>
                <w:rFonts w:ascii="Times New Roman" w:eastAsia="MS Mincho" w:hAnsi="Times New Roman"/>
                <w:lang w:eastAsia="x-none"/>
              </w:rPr>
            </w:pPr>
            <w:r w:rsidRPr="007A4AC6">
              <w:rPr>
                <w:rFonts w:ascii="Times New Roman" w:eastAsia="MS Mincho" w:hAnsi="Times New Roman"/>
                <w:lang w:eastAsia="x-none"/>
              </w:rPr>
              <w:t>36 мешков</w:t>
            </w:r>
          </w:p>
        </w:tc>
      </w:tr>
      <w:tr w:rsidR="00E02EC0" w:rsidRPr="00F77A21" w14:paraId="46A2BA28" w14:textId="77777777" w:rsidTr="00B43C56">
        <w:tc>
          <w:tcPr>
            <w:tcW w:w="540" w:type="dxa"/>
          </w:tcPr>
          <w:p w14:paraId="4DC76419" w14:textId="77777777" w:rsidR="00E02EC0" w:rsidRPr="00F77A21" w:rsidRDefault="00E02EC0" w:rsidP="00B43C56">
            <w:pPr>
              <w:suppressAutoHyphens/>
              <w:jc w:val="both"/>
              <w:rPr>
                <w:rFonts w:ascii="Times New Roman" w:eastAsia="MS Mincho" w:hAnsi="Times New Roman"/>
                <w:lang w:eastAsia="x-none"/>
              </w:rPr>
            </w:pPr>
            <w:r>
              <w:rPr>
                <w:rFonts w:ascii="Times New Roman" w:eastAsia="MS Mincho" w:hAnsi="Times New Roman"/>
                <w:lang w:eastAsia="x-none"/>
              </w:rPr>
              <w:t>4</w:t>
            </w:r>
          </w:p>
        </w:tc>
        <w:tc>
          <w:tcPr>
            <w:tcW w:w="2012" w:type="dxa"/>
          </w:tcPr>
          <w:p w14:paraId="7557FC81" w14:textId="77777777" w:rsidR="00E02EC0" w:rsidRPr="00F77A21" w:rsidRDefault="00E02EC0" w:rsidP="00B43C56">
            <w:pPr>
              <w:suppressAutoHyphens/>
              <w:jc w:val="both"/>
              <w:rPr>
                <w:rFonts w:ascii="Times New Roman" w:hAnsi="Times New Roman"/>
              </w:rPr>
            </w:pPr>
            <w:r>
              <w:rPr>
                <w:rFonts w:ascii="Times New Roman" w:hAnsi="Times New Roman"/>
              </w:rPr>
              <w:t xml:space="preserve">Мешки для мусора на 120л </w:t>
            </w:r>
          </w:p>
        </w:tc>
        <w:tc>
          <w:tcPr>
            <w:tcW w:w="2693" w:type="dxa"/>
          </w:tcPr>
          <w:p w14:paraId="4B7ED082" w14:textId="77777777" w:rsidR="00E02EC0" w:rsidRPr="00F77A21" w:rsidRDefault="00E02EC0" w:rsidP="00B43C56">
            <w:pPr>
              <w:suppressAutoHyphens/>
              <w:jc w:val="both"/>
              <w:rPr>
                <w:rFonts w:ascii="Times New Roman" w:hAnsi="Times New Roman"/>
              </w:rPr>
            </w:pPr>
            <w:r>
              <w:rPr>
                <w:rFonts w:ascii="Times New Roman" w:hAnsi="Times New Roman"/>
              </w:rPr>
              <w:t xml:space="preserve">Мешки для мусора на 120л (ПВД, 80 мкм, 10 штук в рулоне, 90x110см) </w:t>
            </w:r>
          </w:p>
        </w:tc>
        <w:tc>
          <w:tcPr>
            <w:tcW w:w="1418" w:type="dxa"/>
          </w:tcPr>
          <w:p w14:paraId="5B11D794" w14:textId="77777777" w:rsidR="00E02EC0" w:rsidRPr="00F77A21" w:rsidRDefault="00E02EC0" w:rsidP="00B43C56">
            <w:pPr>
              <w:suppressAutoHyphens/>
              <w:jc w:val="both"/>
              <w:rPr>
                <w:rFonts w:ascii="Times New Roman" w:eastAsia="MS Mincho" w:hAnsi="Times New Roman"/>
                <w:lang w:eastAsia="x-none"/>
              </w:rPr>
            </w:pPr>
            <w:r>
              <w:rPr>
                <w:rFonts w:ascii="Times New Roman" w:eastAsia="MS Mincho" w:hAnsi="Times New Roman"/>
                <w:lang w:eastAsia="x-none"/>
              </w:rPr>
              <w:t>0</w:t>
            </w:r>
          </w:p>
        </w:tc>
        <w:tc>
          <w:tcPr>
            <w:tcW w:w="1276" w:type="dxa"/>
          </w:tcPr>
          <w:p w14:paraId="56882620" w14:textId="77777777" w:rsidR="00E02EC0" w:rsidRPr="00F77A21" w:rsidRDefault="00E02EC0" w:rsidP="00B43C56">
            <w:pPr>
              <w:suppressAutoHyphens/>
              <w:jc w:val="both"/>
              <w:rPr>
                <w:rFonts w:ascii="Times New Roman" w:eastAsia="MS Mincho" w:hAnsi="Times New Roman"/>
                <w:lang w:eastAsia="x-none"/>
              </w:rPr>
            </w:pPr>
            <w:r>
              <w:rPr>
                <w:rFonts w:ascii="Times New Roman" w:eastAsia="MS Mincho" w:hAnsi="Times New Roman"/>
                <w:lang w:eastAsia="x-none"/>
              </w:rPr>
              <w:t>0</w:t>
            </w:r>
          </w:p>
        </w:tc>
        <w:tc>
          <w:tcPr>
            <w:tcW w:w="1276" w:type="dxa"/>
          </w:tcPr>
          <w:p w14:paraId="402B7FE7" w14:textId="77777777" w:rsidR="00E02EC0" w:rsidRPr="007A4AC6" w:rsidRDefault="00E02EC0" w:rsidP="00B43C56">
            <w:pPr>
              <w:suppressAutoHyphens/>
              <w:jc w:val="both"/>
              <w:rPr>
                <w:rFonts w:ascii="Times New Roman" w:eastAsia="MS Mincho" w:hAnsi="Times New Roman"/>
                <w:lang w:eastAsia="x-none"/>
              </w:rPr>
            </w:pPr>
            <w:r w:rsidRPr="007A4AC6">
              <w:rPr>
                <w:rFonts w:ascii="Times New Roman" w:eastAsia="MS Mincho" w:hAnsi="Times New Roman"/>
                <w:lang w:eastAsia="x-none"/>
              </w:rPr>
              <w:t>1 мешок</w:t>
            </w:r>
          </w:p>
        </w:tc>
        <w:tc>
          <w:tcPr>
            <w:tcW w:w="1276" w:type="dxa"/>
          </w:tcPr>
          <w:p w14:paraId="5FD6986F" w14:textId="77777777" w:rsidR="00E02EC0" w:rsidRPr="007A4AC6" w:rsidRDefault="00E02EC0" w:rsidP="00B43C56">
            <w:pPr>
              <w:suppressAutoHyphens/>
              <w:jc w:val="both"/>
              <w:rPr>
                <w:rFonts w:ascii="Times New Roman" w:eastAsia="MS Mincho" w:hAnsi="Times New Roman"/>
                <w:lang w:eastAsia="x-none"/>
              </w:rPr>
            </w:pPr>
            <w:r w:rsidRPr="007A4AC6">
              <w:rPr>
                <w:rFonts w:ascii="Times New Roman" w:eastAsia="MS Mincho" w:hAnsi="Times New Roman"/>
                <w:lang w:eastAsia="x-none"/>
              </w:rPr>
              <w:t>8 мешков</w:t>
            </w:r>
          </w:p>
        </w:tc>
      </w:tr>
      <w:tr w:rsidR="00E02EC0" w:rsidRPr="00F77A21" w14:paraId="406F5550" w14:textId="77777777" w:rsidTr="00B43C56">
        <w:tc>
          <w:tcPr>
            <w:tcW w:w="540" w:type="dxa"/>
          </w:tcPr>
          <w:p w14:paraId="6BCC7695" w14:textId="77777777" w:rsidR="00E02EC0" w:rsidRPr="00F77A21" w:rsidRDefault="00E02EC0" w:rsidP="00B43C56">
            <w:pPr>
              <w:suppressAutoHyphens/>
              <w:jc w:val="both"/>
              <w:rPr>
                <w:rFonts w:ascii="Times New Roman" w:eastAsia="MS Mincho" w:hAnsi="Times New Roman"/>
                <w:lang w:eastAsia="x-none"/>
              </w:rPr>
            </w:pPr>
            <w:r>
              <w:rPr>
                <w:rFonts w:ascii="Times New Roman" w:eastAsia="MS Mincho" w:hAnsi="Times New Roman"/>
                <w:lang w:eastAsia="x-none"/>
              </w:rPr>
              <w:t>5</w:t>
            </w:r>
          </w:p>
        </w:tc>
        <w:tc>
          <w:tcPr>
            <w:tcW w:w="2012" w:type="dxa"/>
          </w:tcPr>
          <w:p w14:paraId="1DEE1B1B" w14:textId="77777777" w:rsidR="00E02EC0" w:rsidRPr="00F77A21" w:rsidRDefault="00E02EC0" w:rsidP="00B43C56">
            <w:pPr>
              <w:suppressAutoHyphens/>
              <w:jc w:val="both"/>
              <w:rPr>
                <w:rFonts w:ascii="Times New Roman" w:eastAsia="MS Mincho" w:hAnsi="Times New Roman"/>
                <w:lang w:eastAsia="x-none"/>
              </w:rPr>
            </w:pPr>
            <w:r w:rsidRPr="00F77A21">
              <w:rPr>
                <w:rFonts w:ascii="Times New Roman" w:hAnsi="Times New Roman"/>
              </w:rPr>
              <w:t xml:space="preserve">Мешки для мусора на 160л </w:t>
            </w:r>
          </w:p>
        </w:tc>
        <w:tc>
          <w:tcPr>
            <w:tcW w:w="2693" w:type="dxa"/>
          </w:tcPr>
          <w:p w14:paraId="5292A0B7" w14:textId="77777777" w:rsidR="00E02EC0" w:rsidRPr="00F77A21" w:rsidRDefault="00E02EC0" w:rsidP="00B43C56">
            <w:pPr>
              <w:suppressAutoHyphens/>
              <w:jc w:val="both"/>
              <w:rPr>
                <w:rFonts w:ascii="Times New Roman" w:eastAsia="MS Mincho" w:hAnsi="Times New Roman"/>
                <w:lang w:eastAsia="x-none"/>
              </w:rPr>
            </w:pPr>
            <w:r w:rsidRPr="00F77A21">
              <w:rPr>
                <w:rFonts w:ascii="Times New Roman" w:hAnsi="Times New Roman"/>
              </w:rPr>
              <w:t xml:space="preserve">Мешки для мусора на 160л (ПВД, 80 мкм, 10 штук в рулоне, 90x110см) </w:t>
            </w:r>
          </w:p>
        </w:tc>
        <w:tc>
          <w:tcPr>
            <w:tcW w:w="1418" w:type="dxa"/>
          </w:tcPr>
          <w:p w14:paraId="5E2C7860" w14:textId="77777777" w:rsidR="00E02EC0" w:rsidRPr="00F77A21" w:rsidRDefault="00E02EC0" w:rsidP="00B43C56">
            <w:pPr>
              <w:suppressAutoHyphens/>
              <w:jc w:val="both"/>
              <w:rPr>
                <w:rFonts w:ascii="Times New Roman" w:eastAsia="MS Mincho" w:hAnsi="Times New Roman"/>
                <w:lang w:eastAsia="x-none"/>
              </w:rPr>
            </w:pPr>
            <w:r w:rsidRPr="00F77A21">
              <w:rPr>
                <w:rFonts w:ascii="Times New Roman" w:eastAsia="MS Mincho" w:hAnsi="Times New Roman"/>
                <w:lang w:eastAsia="x-none"/>
              </w:rPr>
              <w:t>1 меш</w:t>
            </w:r>
            <w:r>
              <w:rPr>
                <w:rFonts w:ascii="Times New Roman" w:eastAsia="MS Mincho" w:hAnsi="Times New Roman"/>
                <w:lang w:eastAsia="x-none"/>
              </w:rPr>
              <w:t>о</w:t>
            </w:r>
            <w:r w:rsidRPr="00F77A21">
              <w:rPr>
                <w:rFonts w:ascii="Times New Roman" w:eastAsia="MS Mincho" w:hAnsi="Times New Roman"/>
                <w:lang w:eastAsia="x-none"/>
              </w:rPr>
              <w:t>к</w:t>
            </w:r>
          </w:p>
        </w:tc>
        <w:tc>
          <w:tcPr>
            <w:tcW w:w="1276" w:type="dxa"/>
          </w:tcPr>
          <w:p w14:paraId="6B12EA4B" w14:textId="77777777" w:rsidR="00E02EC0" w:rsidRPr="00F77A21" w:rsidRDefault="00E02EC0" w:rsidP="00B43C56">
            <w:pPr>
              <w:suppressAutoHyphens/>
              <w:jc w:val="both"/>
              <w:rPr>
                <w:rFonts w:ascii="Times New Roman" w:eastAsia="MS Mincho" w:hAnsi="Times New Roman"/>
                <w:lang w:eastAsia="x-none"/>
              </w:rPr>
            </w:pPr>
            <w:r w:rsidRPr="00F77A21">
              <w:rPr>
                <w:rFonts w:ascii="Times New Roman" w:eastAsia="MS Mincho" w:hAnsi="Times New Roman"/>
                <w:lang w:eastAsia="x-none"/>
              </w:rPr>
              <w:t>2 мешка</w:t>
            </w:r>
          </w:p>
        </w:tc>
        <w:tc>
          <w:tcPr>
            <w:tcW w:w="1276" w:type="dxa"/>
          </w:tcPr>
          <w:p w14:paraId="4FB31CE8" w14:textId="77777777" w:rsidR="00E02EC0" w:rsidRPr="007A4AC6" w:rsidRDefault="00E02EC0" w:rsidP="00B43C56">
            <w:pPr>
              <w:suppressAutoHyphens/>
              <w:jc w:val="both"/>
              <w:rPr>
                <w:rFonts w:ascii="Times New Roman" w:eastAsia="MS Mincho" w:hAnsi="Times New Roman"/>
                <w:lang w:eastAsia="x-none"/>
              </w:rPr>
            </w:pPr>
            <w:r w:rsidRPr="007A4AC6">
              <w:rPr>
                <w:rFonts w:ascii="Times New Roman" w:eastAsia="MS Mincho" w:hAnsi="Times New Roman"/>
                <w:lang w:eastAsia="x-none"/>
              </w:rPr>
              <w:t>0</w:t>
            </w:r>
          </w:p>
        </w:tc>
        <w:tc>
          <w:tcPr>
            <w:tcW w:w="1276" w:type="dxa"/>
          </w:tcPr>
          <w:p w14:paraId="2568CC38" w14:textId="77777777" w:rsidR="00E02EC0" w:rsidRPr="007A4AC6" w:rsidRDefault="00E02EC0" w:rsidP="00B43C56">
            <w:pPr>
              <w:suppressAutoHyphens/>
              <w:jc w:val="both"/>
              <w:rPr>
                <w:rFonts w:ascii="Times New Roman" w:eastAsia="MS Mincho" w:hAnsi="Times New Roman"/>
                <w:lang w:eastAsia="x-none"/>
              </w:rPr>
            </w:pPr>
            <w:r w:rsidRPr="007A4AC6">
              <w:rPr>
                <w:rFonts w:ascii="Times New Roman" w:eastAsia="MS Mincho" w:hAnsi="Times New Roman"/>
                <w:lang w:eastAsia="x-none"/>
              </w:rPr>
              <w:t>0</w:t>
            </w:r>
          </w:p>
        </w:tc>
      </w:tr>
      <w:tr w:rsidR="00E02EC0" w:rsidRPr="00F77A21" w14:paraId="31840A9A" w14:textId="77777777" w:rsidTr="00B43C56">
        <w:trPr>
          <w:trHeight w:val="1342"/>
        </w:trPr>
        <w:tc>
          <w:tcPr>
            <w:tcW w:w="540" w:type="dxa"/>
          </w:tcPr>
          <w:p w14:paraId="0A28B728" w14:textId="77777777" w:rsidR="00E02EC0" w:rsidRPr="00F77A21" w:rsidRDefault="00E02EC0" w:rsidP="00B43C56">
            <w:pPr>
              <w:suppressAutoHyphens/>
              <w:jc w:val="both"/>
              <w:rPr>
                <w:rFonts w:ascii="Times New Roman" w:eastAsia="MS Mincho" w:hAnsi="Times New Roman"/>
                <w:lang w:eastAsia="x-none"/>
              </w:rPr>
            </w:pPr>
            <w:r>
              <w:rPr>
                <w:rFonts w:ascii="Times New Roman" w:eastAsia="MS Mincho" w:hAnsi="Times New Roman"/>
                <w:lang w:eastAsia="x-none"/>
              </w:rPr>
              <w:t>6</w:t>
            </w:r>
          </w:p>
        </w:tc>
        <w:tc>
          <w:tcPr>
            <w:tcW w:w="2012" w:type="dxa"/>
          </w:tcPr>
          <w:p w14:paraId="57072BE2" w14:textId="77777777" w:rsidR="00E02EC0" w:rsidRPr="00F77A21" w:rsidRDefault="00E02EC0" w:rsidP="00B43C56">
            <w:pPr>
              <w:pStyle w:val="docdata"/>
              <w:spacing w:before="0" w:beforeAutospacing="0" w:after="0" w:afterAutospacing="0"/>
              <w:rPr>
                <w:sz w:val="22"/>
                <w:szCs w:val="22"/>
              </w:rPr>
            </w:pPr>
            <w:r w:rsidRPr="00F77A21">
              <w:rPr>
                <w:color w:val="000000"/>
                <w:sz w:val="22"/>
                <w:szCs w:val="22"/>
              </w:rPr>
              <w:t>Полотенца бумажные листовые</w:t>
            </w:r>
          </w:p>
          <w:p w14:paraId="492B5957" w14:textId="77777777" w:rsidR="00E02EC0" w:rsidRDefault="00E02EC0" w:rsidP="00B43C56">
            <w:pPr>
              <w:pStyle w:val="afff"/>
              <w:ind w:firstLine="61"/>
              <w:jc w:val="left"/>
              <w:rPr>
                <w:color w:val="000000"/>
                <w:sz w:val="22"/>
                <w:szCs w:val="22"/>
              </w:rPr>
            </w:pPr>
            <w:r w:rsidRPr="00F77A21">
              <w:rPr>
                <w:color w:val="000000"/>
                <w:sz w:val="22"/>
                <w:szCs w:val="22"/>
              </w:rPr>
              <w:t>ZZ-сложения</w:t>
            </w:r>
          </w:p>
          <w:p w14:paraId="1F0F2916" w14:textId="77777777" w:rsidR="00E02EC0" w:rsidRPr="00F77A21" w:rsidRDefault="00E02EC0" w:rsidP="00B43C56">
            <w:pPr>
              <w:pStyle w:val="afff"/>
              <w:ind w:firstLine="61"/>
              <w:jc w:val="left"/>
              <w:rPr>
                <w:sz w:val="22"/>
                <w:szCs w:val="22"/>
              </w:rPr>
            </w:pPr>
            <w:r w:rsidRPr="00F77A21">
              <w:rPr>
                <w:color w:val="000000"/>
                <w:sz w:val="22"/>
                <w:szCs w:val="22"/>
              </w:rPr>
              <w:t>1-слойны</w:t>
            </w:r>
          </w:p>
        </w:tc>
        <w:tc>
          <w:tcPr>
            <w:tcW w:w="2693" w:type="dxa"/>
          </w:tcPr>
          <w:p w14:paraId="23A7F99A" w14:textId="77777777" w:rsidR="00E02EC0" w:rsidRPr="00F77A21" w:rsidRDefault="00E02EC0" w:rsidP="00B43C56">
            <w:pPr>
              <w:pStyle w:val="docdata"/>
              <w:spacing w:before="0" w:beforeAutospacing="0" w:after="0" w:afterAutospacing="0"/>
              <w:jc w:val="both"/>
              <w:rPr>
                <w:sz w:val="22"/>
                <w:szCs w:val="22"/>
              </w:rPr>
            </w:pPr>
            <w:r w:rsidRPr="00F77A21">
              <w:rPr>
                <w:color w:val="000000"/>
                <w:sz w:val="22"/>
                <w:szCs w:val="22"/>
              </w:rPr>
              <w:t xml:space="preserve">Полотенца бумажные листовые </w:t>
            </w:r>
            <w:proofErr w:type="spellStart"/>
            <w:proofErr w:type="gramStart"/>
            <w:r w:rsidRPr="00F77A21">
              <w:rPr>
                <w:color w:val="000000"/>
                <w:sz w:val="22"/>
                <w:szCs w:val="22"/>
              </w:rPr>
              <w:t>диспенсерные</w:t>
            </w:r>
            <w:proofErr w:type="spellEnd"/>
            <w:r w:rsidRPr="00F77A21">
              <w:rPr>
                <w:color w:val="000000"/>
                <w:sz w:val="22"/>
                <w:szCs w:val="22"/>
              </w:rPr>
              <w:t>:  количество</w:t>
            </w:r>
            <w:proofErr w:type="gramEnd"/>
            <w:r w:rsidRPr="00F77A21">
              <w:rPr>
                <w:color w:val="000000"/>
                <w:sz w:val="22"/>
                <w:szCs w:val="22"/>
              </w:rPr>
              <w:t xml:space="preserve"> слоев: 1, ZZ (V-сложение), плотность материала: 33г/кв.м., размер 21х23 см; тип полотенец: листовой, сырье: 100% целлюлоза</w:t>
            </w:r>
          </w:p>
          <w:p w14:paraId="7E1F3CCB" w14:textId="77777777" w:rsidR="00E02EC0" w:rsidRPr="00F77A21" w:rsidRDefault="00E02EC0" w:rsidP="00B43C56">
            <w:pPr>
              <w:pStyle w:val="afff"/>
              <w:ind w:firstLine="0"/>
              <w:rPr>
                <w:sz w:val="22"/>
                <w:szCs w:val="22"/>
              </w:rPr>
            </w:pPr>
            <w:r w:rsidRPr="00F77A21">
              <w:rPr>
                <w:color w:val="000000"/>
                <w:sz w:val="22"/>
                <w:szCs w:val="22"/>
              </w:rPr>
              <w:t>белые, в упаковке 200 листов.</w:t>
            </w:r>
          </w:p>
        </w:tc>
        <w:tc>
          <w:tcPr>
            <w:tcW w:w="1418" w:type="dxa"/>
            <w:vAlign w:val="center"/>
          </w:tcPr>
          <w:p w14:paraId="0F6C2C43" w14:textId="77777777" w:rsidR="00E02EC0" w:rsidRPr="00F77A21" w:rsidRDefault="00E02EC0" w:rsidP="00B43C56">
            <w:pPr>
              <w:suppressAutoHyphens/>
              <w:jc w:val="both"/>
              <w:rPr>
                <w:rFonts w:ascii="Times New Roman" w:eastAsia="MS Mincho" w:hAnsi="Times New Roman"/>
                <w:lang w:eastAsia="x-none"/>
              </w:rPr>
            </w:pPr>
            <w:r w:rsidRPr="00F77A21">
              <w:rPr>
                <w:rFonts w:ascii="Times New Roman" w:hAnsi="Times New Roman"/>
                <w:color w:val="000000"/>
              </w:rPr>
              <w:t>1 упаковка</w:t>
            </w:r>
          </w:p>
        </w:tc>
        <w:tc>
          <w:tcPr>
            <w:tcW w:w="1276" w:type="dxa"/>
            <w:vAlign w:val="center"/>
          </w:tcPr>
          <w:p w14:paraId="43EACB33" w14:textId="77777777" w:rsidR="00E02EC0" w:rsidRPr="00F77A21" w:rsidRDefault="00E02EC0" w:rsidP="00B43C56">
            <w:pPr>
              <w:suppressAutoHyphens/>
              <w:jc w:val="both"/>
              <w:rPr>
                <w:rFonts w:ascii="Times New Roman" w:eastAsia="MS Mincho" w:hAnsi="Times New Roman"/>
                <w:lang w:eastAsia="x-none"/>
              </w:rPr>
            </w:pPr>
            <w:r w:rsidRPr="00F77A21">
              <w:rPr>
                <w:rFonts w:ascii="Times New Roman" w:hAnsi="Times New Roman"/>
                <w:color w:val="000000"/>
              </w:rPr>
              <w:t>2 упаковки</w:t>
            </w:r>
          </w:p>
        </w:tc>
        <w:tc>
          <w:tcPr>
            <w:tcW w:w="1276" w:type="dxa"/>
          </w:tcPr>
          <w:p w14:paraId="21823A99" w14:textId="77777777" w:rsidR="00E02EC0" w:rsidRPr="007A4AC6" w:rsidRDefault="00E02EC0" w:rsidP="00B43C56">
            <w:pPr>
              <w:suppressAutoHyphens/>
              <w:jc w:val="both"/>
              <w:rPr>
                <w:rFonts w:ascii="Times New Roman" w:hAnsi="Times New Roman"/>
                <w:color w:val="000000"/>
              </w:rPr>
            </w:pPr>
          </w:p>
          <w:p w14:paraId="1C0EB59C" w14:textId="77777777" w:rsidR="00E02EC0" w:rsidRPr="007A4AC6" w:rsidRDefault="00E02EC0" w:rsidP="00B43C56">
            <w:pPr>
              <w:suppressAutoHyphens/>
              <w:jc w:val="both"/>
              <w:rPr>
                <w:rFonts w:ascii="Times New Roman" w:hAnsi="Times New Roman"/>
                <w:color w:val="000000"/>
              </w:rPr>
            </w:pPr>
          </w:p>
          <w:p w14:paraId="7B59D3B8" w14:textId="77777777" w:rsidR="00E02EC0" w:rsidRPr="007A4AC6" w:rsidRDefault="00E02EC0" w:rsidP="00B43C56">
            <w:pPr>
              <w:suppressAutoHyphens/>
              <w:jc w:val="both"/>
              <w:rPr>
                <w:rFonts w:ascii="Times New Roman" w:hAnsi="Times New Roman"/>
                <w:color w:val="000000"/>
              </w:rPr>
            </w:pPr>
            <w:r w:rsidRPr="007A4AC6">
              <w:rPr>
                <w:rFonts w:ascii="Times New Roman" w:hAnsi="Times New Roman"/>
                <w:color w:val="000000"/>
              </w:rPr>
              <w:t>1 упаковка</w:t>
            </w:r>
          </w:p>
        </w:tc>
        <w:tc>
          <w:tcPr>
            <w:tcW w:w="1276" w:type="dxa"/>
          </w:tcPr>
          <w:p w14:paraId="401C46EF" w14:textId="77777777" w:rsidR="00E02EC0" w:rsidRPr="007A4AC6" w:rsidRDefault="00E02EC0" w:rsidP="00B43C56">
            <w:pPr>
              <w:suppressAutoHyphens/>
              <w:jc w:val="both"/>
              <w:rPr>
                <w:rFonts w:ascii="Times New Roman" w:hAnsi="Times New Roman"/>
                <w:color w:val="000000"/>
              </w:rPr>
            </w:pPr>
          </w:p>
          <w:p w14:paraId="17DA19DD" w14:textId="77777777" w:rsidR="00E02EC0" w:rsidRPr="007A4AC6" w:rsidRDefault="00E02EC0" w:rsidP="00B43C56">
            <w:pPr>
              <w:suppressAutoHyphens/>
              <w:jc w:val="both"/>
              <w:rPr>
                <w:rFonts w:ascii="Times New Roman" w:hAnsi="Times New Roman"/>
                <w:color w:val="000000"/>
              </w:rPr>
            </w:pPr>
          </w:p>
          <w:p w14:paraId="251F015D" w14:textId="77777777" w:rsidR="00E02EC0" w:rsidRPr="007A4AC6" w:rsidRDefault="00E02EC0" w:rsidP="00B43C56">
            <w:pPr>
              <w:suppressAutoHyphens/>
              <w:jc w:val="both"/>
              <w:rPr>
                <w:rFonts w:ascii="Times New Roman" w:hAnsi="Times New Roman"/>
                <w:color w:val="000000"/>
              </w:rPr>
            </w:pPr>
            <w:r w:rsidRPr="007A4AC6">
              <w:rPr>
                <w:rFonts w:ascii="Times New Roman" w:hAnsi="Times New Roman"/>
                <w:color w:val="000000"/>
              </w:rPr>
              <w:t>8 упаковок</w:t>
            </w:r>
          </w:p>
        </w:tc>
      </w:tr>
    </w:tbl>
    <w:p w14:paraId="1E55E517" w14:textId="77777777" w:rsidR="00E02EC0" w:rsidRDefault="00E02EC0" w:rsidP="002A3448">
      <w:pPr>
        <w:spacing w:after="0" w:line="240" w:lineRule="auto"/>
        <w:ind w:firstLine="709"/>
        <w:jc w:val="both"/>
        <w:rPr>
          <w:rFonts w:ascii="Times New Roman" w:hAnsi="Times New Roman"/>
          <w:b/>
          <w:bCs/>
          <w:sz w:val="28"/>
          <w:szCs w:val="28"/>
        </w:rPr>
      </w:pPr>
    </w:p>
    <w:tbl>
      <w:tblPr>
        <w:tblW w:w="1051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5501"/>
        <w:gridCol w:w="4422"/>
      </w:tblGrid>
      <w:tr w:rsidR="00E02EC0" w14:paraId="4DBDF65A" w14:textId="77777777" w:rsidTr="00CE44A4">
        <w:trPr>
          <w:trHeight w:val="446"/>
        </w:trPr>
        <w:tc>
          <w:tcPr>
            <w:tcW w:w="10519" w:type="dxa"/>
            <w:gridSpan w:val="3"/>
          </w:tcPr>
          <w:p w14:paraId="3B5F2FEA" w14:textId="6412E895" w:rsidR="00E02EC0" w:rsidRPr="006B3831" w:rsidRDefault="00E02EC0" w:rsidP="006B3831">
            <w:pPr>
              <w:pStyle w:val="ae"/>
              <w:numPr>
                <w:ilvl w:val="1"/>
                <w:numId w:val="132"/>
              </w:numPr>
              <w:spacing w:after="0" w:line="240" w:lineRule="auto"/>
              <w:jc w:val="both"/>
              <w:rPr>
                <w:rFonts w:ascii="Times New Roman" w:hAnsi="Times New Roman"/>
                <w:b/>
                <w:bCs/>
                <w:sz w:val="24"/>
                <w:szCs w:val="24"/>
              </w:rPr>
            </w:pPr>
            <w:r w:rsidRPr="006B3831">
              <w:rPr>
                <w:rFonts w:ascii="Times New Roman" w:eastAsia="Times New Roman" w:hAnsi="Times New Roman"/>
                <w:b/>
                <w:bCs/>
                <w:sz w:val="24"/>
                <w:szCs w:val="24"/>
                <w:lang w:eastAsia="ru-RU"/>
              </w:rPr>
              <w:t xml:space="preserve">Удаление </w:t>
            </w:r>
            <w:proofErr w:type="spellStart"/>
            <w:r w:rsidRPr="006B3831">
              <w:rPr>
                <w:rFonts w:ascii="Times New Roman" w:eastAsia="Times New Roman" w:hAnsi="Times New Roman"/>
                <w:b/>
                <w:bCs/>
                <w:sz w:val="24"/>
                <w:szCs w:val="24"/>
                <w:lang w:eastAsia="ru-RU"/>
              </w:rPr>
              <w:t>вандальных</w:t>
            </w:r>
            <w:proofErr w:type="spellEnd"/>
            <w:r w:rsidRPr="006B3831">
              <w:rPr>
                <w:rFonts w:ascii="Times New Roman" w:eastAsia="Times New Roman" w:hAnsi="Times New Roman"/>
                <w:b/>
                <w:bCs/>
                <w:sz w:val="24"/>
                <w:szCs w:val="24"/>
                <w:lang w:eastAsia="ru-RU"/>
              </w:rPr>
              <w:t xml:space="preserve"> надписей (граффити) с наружной поверхности кузова вагона</w:t>
            </w:r>
          </w:p>
        </w:tc>
      </w:tr>
      <w:tr w:rsidR="00E02EC0" w14:paraId="725EBAF5" w14:textId="77777777" w:rsidTr="00CE44A4">
        <w:trPr>
          <w:trHeight w:val="446"/>
        </w:trPr>
        <w:tc>
          <w:tcPr>
            <w:tcW w:w="596" w:type="dxa"/>
          </w:tcPr>
          <w:p w14:paraId="0BA0CC71" w14:textId="77777777" w:rsidR="00E02EC0" w:rsidRDefault="00E02EC0" w:rsidP="00B43C56">
            <w:pPr>
              <w:spacing w:after="0" w:line="240" w:lineRule="auto"/>
              <w:jc w:val="center"/>
              <w:rPr>
                <w:rFonts w:ascii="Times New Roman" w:hAnsi="Times New Roman"/>
                <w:b/>
              </w:rPr>
            </w:pPr>
            <w:r>
              <w:rPr>
                <w:rFonts w:ascii="Times New Roman" w:hAnsi="Times New Roman"/>
                <w:b/>
              </w:rPr>
              <w:t>п/п</w:t>
            </w:r>
          </w:p>
        </w:tc>
        <w:tc>
          <w:tcPr>
            <w:tcW w:w="5501" w:type="dxa"/>
            <w:shd w:val="clear" w:color="auto" w:fill="auto"/>
            <w:vAlign w:val="center"/>
          </w:tcPr>
          <w:p w14:paraId="32CFB430" w14:textId="77777777" w:rsidR="00E02EC0" w:rsidRDefault="00E02EC0" w:rsidP="00B43C56">
            <w:pPr>
              <w:spacing w:after="0" w:line="240" w:lineRule="auto"/>
              <w:ind w:firstLine="709"/>
              <w:jc w:val="center"/>
              <w:rPr>
                <w:rFonts w:ascii="Times New Roman" w:hAnsi="Times New Roman"/>
                <w:b/>
              </w:rPr>
            </w:pPr>
            <w:r>
              <w:rPr>
                <w:rFonts w:ascii="Times New Roman" w:hAnsi="Times New Roman"/>
                <w:b/>
              </w:rPr>
              <w:t>Описание работ</w:t>
            </w:r>
          </w:p>
        </w:tc>
        <w:tc>
          <w:tcPr>
            <w:tcW w:w="4422" w:type="dxa"/>
            <w:shd w:val="clear" w:color="000000" w:fill="FFFFFF"/>
            <w:vAlign w:val="center"/>
          </w:tcPr>
          <w:p w14:paraId="6540648F" w14:textId="77777777" w:rsidR="00E02EC0" w:rsidRDefault="00E02EC0" w:rsidP="00B43C56">
            <w:pPr>
              <w:spacing w:after="0" w:line="240" w:lineRule="auto"/>
              <w:ind w:firstLine="709"/>
              <w:jc w:val="center"/>
              <w:rPr>
                <w:rFonts w:ascii="Times New Roman" w:hAnsi="Times New Roman"/>
                <w:b/>
              </w:rPr>
            </w:pPr>
            <w:r>
              <w:rPr>
                <w:rFonts w:ascii="Times New Roman" w:hAnsi="Times New Roman"/>
                <w:b/>
              </w:rPr>
              <w:t>периодичность</w:t>
            </w:r>
          </w:p>
        </w:tc>
      </w:tr>
      <w:tr w:rsidR="00E02EC0" w14:paraId="006A91E6" w14:textId="77777777" w:rsidTr="00CE44A4">
        <w:trPr>
          <w:trHeight w:val="276"/>
        </w:trPr>
        <w:tc>
          <w:tcPr>
            <w:tcW w:w="596" w:type="dxa"/>
          </w:tcPr>
          <w:p w14:paraId="37373042" w14:textId="77777777" w:rsidR="00E02EC0" w:rsidRDefault="00E02EC0" w:rsidP="00B43C56">
            <w:pPr>
              <w:spacing w:after="0" w:line="240" w:lineRule="auto"/>
              <w:jc w:val="both"/>
              <w:rPr>
                <w:rFonts w:ascii="Times New Roman" w:hAnsi="Times New Roman"/>
                <w:szCs w:val="28"/>
              </w:rPr>
            </w:pPr>
            <w:r>
              <w:rPr>
                <w:rFonts w:ascii="Times New Roman" w:hAnsi="Times New Roman"/>
                <w:szCs w:val="28"/>
              </w:rPr>
              <w:t>1</w:t>
            </w:r>
          </w:p>
        </w:tc>
        <w:tc>
          <w:tcPr>
            <w:tcW w:w="5501" w:type="dxa"/>
            <w:shd w:val="clear" w:color="auto" w:fill="auto"/>
            <w:vAlign w:val="center"/>
          </w:tcPr>
          <w:p w14:paraId="5B431324" w14:textId="77777777" w:rsidR="00E02EC0" w:rsidRDefault="00E02EC0" w:rsidP="00B43C56">
            <w:pPr>
              <w:spacing w:after="0" w:line="240" w:lineRule="auto"/>
              <w:jc w:val="both"/>
              <w:rPr>
                <w:rFonts w:ascii="Times New Roman" w:hAnsi="Times New Roman"/>
              </w:rPr>
            </w:pPr>
            <w:r>
              <w:rPr>
                <w:rFonts w:ascii="Times New Roman" w:hAnsi="Times New Roman"/>
                <w:szCs w:val="28"/>
              </w:rPr>
              <w:t>ручная очистка кузова вагона спец. средствами</w:t>
            </w:r>
          </w:p>
        </w:tc>
        <w:tc>
          <w:tcPr>
            <w:tcW w:w="4422" w:type="dxa"/>
            <w:vMerge w:val="restart"/>
            <w:shd w:val="clear" w:color="000000" w:fill="FFFFFF"/>
            <w:vAlign w:val="center"/>
          </w:tcPr>
          <w:p w14:paraId="37422AA3" w14:textId="77777777" w:rsidR="00E02EC0" w:rsidRDefault="00E02EC0" w:rsidP="00CE44A4">
            <w:pPr>
              <w:spacing w:after="0" w:line="240" w:lineRule="auto"/>
              <w:ind w:firstLine="709"/>
              <w:jc w:val="center"/>
              <w:rPr>
                <w:rFonts w:ascii="Times New Roman" w:hAnsi="Times New Roman"/>
              </w:rPr>
            </w:pPr>
            <w:r>
              <w:rPr>
                <w:rFonts w:ascii="Times New Roman" w:hAnsi="Times New Roman"/>
              </w:rPr>
              <w:t>по заявке</w:t>
            </w:r>
          </w:p>
        </w:tc>
      </w:tr>
      <w:tr w:rsidR="00E02EC0" w14:paraId="5D0F56D1" w14:textId="77777777" w:rsidTr="00CE44A4">
        <w:trPr>
          <w:trHeight w:val="279"/>
        </w:trPr>
        <w:tc>
          <w:tcPr>
            <w:tcW w:w="596" w:type="dxa"/>
          </w:tcPr>
          <w:p w14:paraId="136BE080" w14:textId="77777777" w:rsidR="00E02EC0" w:rsidRDefault="00E02EC0" w:rsidP="00B43C56">
            <w:pPr>
              <w:spacing w:after="0" w:line="240" w:lineRule="auto"/>
              <w:jc w:val="both"/>
              <w:rPr>
                <w:rFonts w:ascii="Times New Roman" w:hAnsi="Times New Roman"/>
                <w:szCs w:val="28"/>
              </w:rPr>
            </w:pPr>
            <w:r>
              <w:rPr>
                <w:rFonts w:ascii="Times New Roman" w:hAnsi="Times New Roman"/>
                <w:szCs w:val="28"/>
              </w:rPr>
              <w:t>2</w:t>
            </w:r>
          </w:p>
        </w:tc>
        <w:tc>
          <w:tcPr>
            <w:tcW w:w="5501" w:type="dxa"/>
            <w:shd w:val="clear" w:color="auto" w:fill="auto"/>
            <w:vAlign w:val="center"/>
          </w:tcPr>
          <w:p w14:paraId="2C904DF8" w14:textId="77777777" w:rsidR="00E02EC0" w:rsidRDefault="00E02EC0" w:rsidP="00B43C56">
            <w:pPr>
              <w:spacing w:after="0" w:line="240" w:lineRule="auto"/>
              <w:jc w:val="both"/>
              <w:rPr>
                <w:rFonts w:ascii="Times New Roman" w:hAnsi="Times New Roman"/>
              </w:rPr>
            </w:pPr>
            <w:r>
              <w:rPr>
                <w:rFonts w:ascii="Times New Roman" w:hAnsi="Times New Roman"/>
                <w:szCs w:val="28"/>
              </w:rPr>
              <w:t>смыв граффити с поверхности кузова</w:t>
            </w:r>
          </w:p>
        </w:tc>
        <w:tc>
          <w:tcPr>
            <w:tcW w:w="4422" w:type="dxa"/>
            <w:vMerge/>
            <w:shd w:val="clear" w:color="000000" w:fill="FFFFFF"/>
            <w:vAlign w:val="center"/>
          </w:tcPr>
          <w:p w14:paraId="370BDC4D" w14:textId="77777777" w:rsidR="00E02EC0" w:rsidRDefault="00E02EC0" w:rsidP="00B43C56">
            <w:pPr>
              <w:spacing w:after="0" w:line="240" w:lineRule="auto"/>
              <w:ind w:firstLine="709"/>
              <w:rPr>
                <w:rFonts w:ascii="Times New Roman" w:hAnsi="Times New Roman"/>
              </w:rPr>
            </w:pPr>
          </w:p>
        </w:tc>
      </w:tr>
    </w:tbl>
    <w:p w14:paraId="60F6B9E3" w14:textId="77777777" w:rsidR="00F13D30" w:rsidRDefault="00F13D30" w:rsidP="002A3448">
      <w:pPr>
        <w:spacing w:after="0" w:line="240" w:lineRule="auto"/>
        <w:ind w:firstLine="709"/>
        <w:jc w:val="both"/>
        <w:rPr>
          <w:rFonts w:ascii="Times New Roman" w:hAnsi="Times New Roman"/>
          <w:b/>
          <w:bCs/>
          <w:sz w:val="28"/>
          <w:szCs w:val="28"/>
        </w:rPr>
      </w:pPr>
    </w:p>
    <w:p w14:paraId="6AD295EA" w14:textId="0C2E23E1" w:rsidR="00E02EC0" w:rsidRPr="006B3831" w:rsidRDefault="00E02EC0" w:rsidP="006B3831">
      <w:pPr>
        <w:pStyle w:val="ae"/>
        <w:numPr>
          <w:ilvl w:val="0"/>
          <w:numId w:val="132"/>
        </w:numPr>
        <w:spacing w:after="0" w:line="240" w:lineRule="auto"/>
        <w:jc w:val="both"/>
        <w:rPr>
          <w:rFonts w:ascii="Times New Roman" w:hAnsi="Times New Roman"/>
          <w:b/>
          <w:bCs/>
          <w:sz w:val="28"/>
          <w:szCs w:val="28"/>
        </w:rPr>
      </w:pPr>
      <w:r w:rsidRPr="006B3831">
        <w:rPr>
          <w:rFonts w:ascii="Times New Roman" w:hAnsi="Times New Roman"/>
          <w:b/>
          <w:bCs/>
          <w:sz w:val="28"/>
          <w:szCs w:val="28"/>
        </w:rPr>
        <w:t>Технические характеристики подвижного состава, подлежащего уборке Исполнителем в пунктах оборота:</w:t>
      </w:r>
    </w:p>
    <w:p w14:paraId="2BCE3030" w14:textId="77777777" w:rsidR="00E02EC0" w:rsidRDefault="00E02EC0" w:rsidP="00E02EC0">
      <w:pPr>
        <w:pStyle w:val="ae"/>
        <w:spacing w:after="0" w:line="240" w:lineRule="auto"/>
        <w:jc w:val="both"/>
        <w:rPr>
          <w:rFonts w:ascii="Times New Roman" w:hAnsi="Times New Roman"/>
          <w:b/>
          <w:bCs/>
          <w:sz w:val="28"/>
          <w:szCs w:val="28"/>
        </w:rPr>
      </w:pPr>
    </w:p>
    <w:p w14:paraId="201B76C8" w14:textId="77777777" w:rsidR="00E02EC0" w:rsidRPr="00CA6D50" w:rsidRDefault="00E02EC0" w:rsidP="00E02EC0">
      <w:pPr>
        <w:spacing w:after="0" w:line="240" w:lineRule="auto"/>
        <w:ind w:firstLine="709"/>
        <w:jc w:val="both"/>
        <w:rPr>
          <w:rFonts w:ascii="Times New Roman" w:hAnsi="Times New Roman"/>
          <w:b/>
          <w:bCs/>
          <w:sz w:val="24"/>
          <w:szCs w:val="24"/>
        </w:rPr>
      </w:pPr>
      <w:r w:rsidRPr="00520661">
        <w:rPr>
          <w:rFonts w:ascii="Times New Roman" w:hAnsi="Times New Roman"/>
          <w:sz w:val="24"/>
          <w:szCs w:val="24"/>
        </w:rPr>
        <w:t xml:space="preserve"> </w:t>
      </w:r>
      <w:r w:rsidRPr="00CA6D50">
        <w:rPr>
          <w:rFonts w:ascii="Times New Roman" w:hAnsi="Times New Roman"/>
          <w:b/>
          <w:bCs/>
          <w:sz w:val="24"/>
          <w:szCs w:val="24"/>
        </w:rPr>
        <w:t>Электропоезд ЭД-9М, ЭД-9МК</w:t>
      </w: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5103"/>
        <w:gridCol w:w="4536"/>
      </w:tblGrid>
      <w:tr w:rsidR="00E02EC0" w14:paraId="0C0B0A87" w14:textId="77777777" w:rsidTr="00913EA7">
        <w:tc>
          <w:tcPr>
            <w:tcW w:w="709" w:type="dxa"/>
            <w:vAlign w:val="center"/>
          </w:tcPr>
          <w:p w14:paraId="58A8AC39"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 xml:space="preserve"> № </w:t>
            </w:r>
            <w:proofErr w:type="spellStart"/>
            <w:r w:rsidRPr="00520661">
              <w:rPr>
                <w:rFonts w:ascii="Times New Roman" w:hAnsi="Times New Roman"/>
                <w:sz w:val="24"/>
                <w:szCs w:val="24"/>
              </w:rPr>
              <w:t>п.п</w:t>
            </w:r>
            <w:proofErr w:type="spellEnd"/>
            <w:r w:rsidRPr="00520661">
              <w:rPr>
                <w:rFonts w:ascii="Times New Roman" w:hAnsi="Times New Roman"/>
                <w:sz w:val="24"/>
                <w:szCs w:val="24"/>
              </w:rPr>
              <w:t>.</w:t>
            </w:r>
          </w:p>
        </w:tc>
        <w:tc>
          <w:tcPr>
            <w:tcW w:w="5103" w:type="dxa"/>
            <w:vAlign w:val="center"/>
          </w:tcPr>
          <w:p w14:paraId="59E3F12E"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Характеристики</w:t>
            </w:r>
          </w:p>
        </w:tc>
        <w:tc>
          <w:tcPr>
            <w:tcW w:w="4536" w:type="dxa"/>
            <w:vAlign w:val="center"/>
          </w:tcPr>
          <w:p w14:paraId="18A84FD3"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Величина характеристики</w:t>
            </w:r>
          </w:p>
        </w:tc>
      </w:tr>
      <w:tr w:rsidR="00E02EC0" w14:paraId="0E405836" w14:textId="77777777" w:rsidTr="00913EA7">
        <w:tc>
          <w:tcPr>
            <w:tcW w:w="709" w:type="dxa"/>
          </w:tcPr>
          <w:p w14:paraId="1E9F8B5A"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1.</w:t>
            </w:r>
          </w:p>
        </w:tc>
        <w:tc>
          <w:tcPr>
            <w:tcW w:w="5103" w:type="dxa"/>
          </w:tcPr>
          <w:p w14:paraId="69B1B8E9"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Головной вагон</w:t>
            </w:r>
          </w:p>
        </w:tc>
        <w:tc>
          <w:tcPr>
            <w:tcW w:w="4536" w:type="dxa"/>
          </w:tcPr>
          <w:p w14:paraId="620FABD8" w14:textId="77777777" w:rsidR="00E02EC0" w:rsidRPr="00520661" w:rsidRDefault="00E02EC0" w:rsidP="00B43C56">
            <w:pPr>
              <w:spacing w:after="0" w:line="240" w:lineRule="auto"/>
              <w:jc w:val="both"/>
              <w:rPr>
                <w:rFonts w:ascii="Times New Roman" w:hAnsi="Times New Roman"/>
                <w:sz w:val="24"/>
                <w:szCs w:val="24"/>
              </w:rPr>
            </w:pPr>
          </w:p>
        </w:tc>
      </w:tr>
      <w:tr w:rsidR="00E02EC0" w14:paraId="6EE6779F" w14:textId="77777777" w:rsidTr="00913EA7">
        <w:tc>
          <w:tcPr>
            <w:tcW w:w="709" w:type="dxa"/>
          </w:tcPr>
          <w:p w14:paraId="5584C1D1"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1.1.</w:t>
            </w:r>
          </w:p>
        </w:tc>
        <w:tc>
          <w:tcPr>
            <w:tcW w:w="5103" w:type="dxa"/>
          </w:tcPr>
          <w:p w14:paraId="610C6396"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Длина салона</w:t>
            </w:r>
          </w:p>
        </w:tc>
        <w:tc>
          <w:tcPr>
            <w:tcW w:w="4536" w:type="dxa"/>
          </w:tcPr>
          <w:p w14:paraId="33556A94"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1</w:t>
            </w:r>
            <w:r>
              <w:rPr>
                <w:rFonts w:ascii="Times New Roman" w:hAnsi="Times New Roman"/>
                <w:sz w:val="24"/>
                <w:szCs w:val="24"/>
              </w:rPr>
              <w:t>9 86</w:t>
            </w:r>
            <w:r w:rsidRPr="00520661">
              <w:rPr>
                <w:rFonts w:ascii="Times New Roman" w:hAnsi="Times New Roman"/>
                <w:sz w:val="24"/>
                <w:szCs w:val="24"/>
              </w:rPr>
              <w:t>0 мм</w:t>
            </w:r>
          </w:p>
        </w:tc>
      </w:tr>
      <w:tr w:rsidR="00E02EC0" w14:paraId="1A8AEE9E" w14:textId="77777777" w:rsidTr="00913EA7">
        <w:tc>
          <w:tcPr>
            <w:tcW w:w="709" w:type="dxa"/>
          </w:tcPr>
          <w:p w14:paraId="1A87F005"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1.2.</w:t>
            </w:r>
          </w:p>
        </w:tc>
        <w:tc>
          <w:tcPr>
            <w:tcW w:w="5103" w:type="dxa"/>
          </w:tcPr>
          <w:p w14:paraId="6C0FC0F6"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Ширина салона</w:t>
            </w:r>
          </w:p>
        </w:tc>
        <w:tc>
          <w:tcPr>
            <w:tcW w:w="4536" w:type="dxa"/>
          </w:tcPr>
          <w:p w14:paraId="336A92B5"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3</w:t>
            </w:r>
            <w:r>
              <w:rPr>
                <w:rFonts w:ascii="Times New Roman" w:hAnsi="Times New Roman"/>
                <w:sz w:val="24"/>
                <w:szCs w:val="24"/>
              </w:rPr>
              <w:t xml:space="preserve"> 522</w:t>
            </w:r>
            <w:r w:rsidRPr="00520661">
              <w:rPr>
                <w:rFonts w:ascii="Times New Roman" w:hAnsi="Times New Roman"/>
                <w:sz w:val="24"/>
                <w:szCs w:val="24"/>
              </w:rPr>
              <w:t>мм</w:t>
            </w:r>
          </w:p>
        </w:tc>
      </w:tr>
      <w:tr w:rsidR="00E02EC0" w14:paraId="7958D678" w14:textId="77777777" w:rsidTr="00913EA7">
        <w:tc>
          <w:tcPr>
            <w:tcW w:w="709" w:type="dxa"/>
          </w:tcPr>
          <w:p w14:paraId="5EF0D41A"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1.3.</w:t>
            </w:r>
          </w:p>
        </w:tc>
        <w:tc>
          <w:tcPr>
            <w:tcW w:w="5103" w:type="dxa"/>
          </w:tcPr>
          <w:p w14:paraId="5805C5D5"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Количество мест для сидения</w:t>
            </w:r>
          </w:p>
        </w:tc>
        <w:tc>
          <w:tcPr>
            <w:tcW w:w="4536" w:type="dxa"/>
          </w:tcPr>
          <w:p w14:paraId="708354CB" w14:textId="77777777" w:rsidR="00E02EC0" w:rsidRPr="00520661" w:rsidRDefault="00E02EC0" w:rsidP="00B43C56">
            <w:pPr>
              <w:spacing w:after="0" w:line="240" w:lineRule="auto"/>
              <w:jc w:val="both"/>
              <w:rPr>
                <w:rFonts w:ascii="Times New Roman" w:hAnsi="Times New Roman"/>
                <w:sz w:val="24"/>
                <w:szCs w:val="24"/>
              </w:rPr>
            </w:pPr>
            <w:r>
              <w:rPr>
                <w:rFonts w:ascii="Times New Roman" w:hAnsi="Times New Roman"/>
                <w:sz w:val="24"/>
                <w:szCs w:val="24"/>
              </w:rPr>
              <w:t>64</w:t>
            </w:r>
          </w:p>
        </w:tc>
      </w:tr>
      <w:tr w:rsidR="00E02EC0" w14:paraId="5E4FA9B8" w14:textId="77777777" w:rsidTr="00913EA7">
        <w:tc>
          <w:tcPr>
            <w:tcW w:w="709" w:type="dxa"/>
          </w:tcPr>
          <w:p w14:paraId="6028BAFE"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1.4.</w:t>
            </w:r>
          </w:p>
        </w:tc>
        <w:tc>
          <w:tcPr>
            <w:tcW w:w="5103" w:type="dxa"/>
          </w:tcPr>
          <w:p w14:paraId="159A96CA"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Количество окон</w:t>
            </w:r>
          </w:p>
        </w:tc>
        <w:tc>
          <w:tcPr>
            <w:tcW w:w="4536" w:type="dxa"/>
          </w:tcPr>
          <w:p w14:paraId="6697882A"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16</w:t>
            </w:r>
          </w:p>
        </w:tc>
      </w:tr>
      <w:tr w:rsidR="00E02EC0" w14:paraId="0CACEE38" w14:textId="77777777" w:rsidTr="00913EA7">
        <w:tc>
          <w:tcPr>
            <w:tcW w:w="709" w:type="dxa"/>
          </w:tcPr>
          <w:p w14:paraId="312ED85A"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2.</w:t>
            </w:r>
          </w:p>
        </w:tc>
        <w:tc>
          <w:tcPr>
            <w:tcW w:w="5103" w:type="dxa"/>
          </w:tcPr>
          <w:p w14:paraId="6D2ECCBC"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Моторный вагон</w:t>
            </w:r>
          </w:p>
        </w:tc>
        <w:tc>
          <w:tcPr>
            <w:tcW w:w="4536" w:type="dxa"/>
          </w:tcPr>
          <w:p w14:paraId="3771328C" w14:textId="77777777" w:rsidR="00E02EC0" w:rsidRPr="00520661" w:rsidRDefault="00E02EC0" w:rsidP="00B43C56">
            <w:pPr>
              <w:spacing w:after="0" w:line="240" w:lineRule="auto"/>
              <w:jc w:val="both"/>
              <w:rPr>
                <w:rFonts w:ascii="Times New Roman" w:hAnsi="Times New Roman"/>
                <w:sz w:val="24"/>
                <w:szCs w:val="24"/>
              </w:rPr>
            </w:pPr>
          </w:p>
        </w:tc>
      </w:tr>
      <w:tr w:rsidR="00E02EC0" w14:paraId="59B12EA7" w14:textId="77777777" w:rsidTr="00913EA7">
        <w:tc>
          <w:tcPr>
            <w:tcW w:w="709" w:type="dxa"/>
          </w:tcPr>
          <w:p w14:paraId="613B8726"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2.1.</w:t>
            </w:r>
          </w:p>
        </w:tc>
        <w:tc>
          <w:tcPr>
            <w:tcW w:w="5103" w:type="dxa"/>
          </w:tcPr>
          <w:p w14:paraId="43BCAE79"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Длина салона</w:t>
            </w:r>
          </w:p>
        </w:tc>
        <w:tc>
          <w:tcPr>
            <w:tcW w:w="4536" w:type="dxa"/>
          </w:tcPr>
          <w:p w14:paraId="387E207D"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1</w:t>
            </w:r>
            <w:r>
              <w:rPr>
                <w:rFonts w:ascii="Times New Roman" w:hAnsi="Times New Roman"/>
                <w:sz w:val="24"/>
                <w:szCs w:val="24"/>
              </w:rPr>
              <w:t>9 860</w:t>
            </w:r>
            <w:r w:rsidRPr="00520661">
              <w:rPr>
                <w:rFonts w:ascii="Times New Roman" w:hAnsi="Times New Roman"/>
                <w:sz w:val="24"/>
                <w:szCs w:val="24"/>
              </w:rPr>
              <w:t xml:space="preserve"> мм</w:t>
            </w:r>
          </w:p>
        </w:tc>
      </w:tr>
      <w:tr w:rsidR="00E02EC0" w14:paraId="27265F59" w14:textId="77777777" w:rsidTr="00913EA7">
        <w:tc>
          <w:tcPr>
            <w:tcW w:w="709" w:type="dxa"/>
          </w:tcPr>
          <w:p w14:paraId="7D57B54D"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2.2.</w:t>
            </w:r>
          </w:p>
        </w:tc>
        <w:tc>
          <w:tcPr>
            <w:tcW w:w="5103" w:type="dxa"/>
          </w:tcPr>
          <w:p w14:paraId="28D335BF"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Ширина салона</w:t>
            </w:r>
          </w:p>
        </w:tc>
        <w:tc>
          <w:tcPr>
            <w:tcW w:w="4536" w:type="dxa"/>
          </w:tcPr>
          <w:p w14:paraId="49C1B415"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3</w:t>
            </w:r>
            <w:r>
              <w:rPr>
                <w:rFonts w:ascii="Times New Roman" w:hAnsi="Times New Roman"/>
                <w:sz w:val="24"/>
                <w:szCs w:val="24"/>
              </w:rPr>
              <w:t>522</w:t>
            </w:r>
            <w:r w:rsidRPr="00520661">
              <w:rPr>
                <w:rFonts w:ascii="Times New Roman" w:hAnsi="Times New Roman"/>
                <w:sz w:val="24"/>
                <w:szCs w:val="24"/>
              </w:rPr>
              <w:t xml:space="preserve"> мм</w:t>
            </w:r>
          </w:p>
        </w:tc>
      </w:tr>
      <w:tr w:rsidR="00E02EC0" w14:paraId="07228660" w14:textId="77777777" w:rsidTr="00913EA7">
        <w:tc>
          <w:tcPr>
            <w:tcW w:w="709" w:type="dxa"/>
          </w:tcPr>
          <w:p w14:paraId="0624AB62"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2.3.</w:t>
            </w:r>
          </w:p>
        </w:tc>
        <w:tc>
          <w:tcPr>
            <w:tcW w:w="5103" w:type="dxa"/>
          </w:tcPr>
          <w:p w14:paraId="47CF7E1B"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Количество мест для сидения</w:t>
            </w:r>
          </w:p>
        </w:tc>
        <w:tc>
          <w:tcPr>
            <w:tcW w:w="4536" w:type="dxa"/>
          </w:tcPr>
          <w:p w14:paraId="7E25B1CA" w14:textId="77777777" w:rsidR="00E02EC0" w:rsidRPr="00520661" w:rsidRDefault="00E02EC0" w:rsidP="00B43C56">
            <w:pPr>
              <w:spacing w:after="0" w:line="240" w:lineRule="auto"/>
              <w:jc w:val="both"/>
              <w:rPr>
                <w:rFonts w:ascii="Times New Roman" w:hAnsi="Times New Roman"/>
                <w:sz w:val="24"/>
                <w:szCs w:val="24"/>
              </w:rPr>
            </w:pPr>
            <w:r>
              <w:rPr>
                <w:rFonts w:ascii="Times New Roman" w:hAnsi="Times New Roman"/>
                <w:sz w:val="24"/>
                <w:szCs w:val="24"/>
              </w:rPr>
              <w:t>116</w:t>
            </w:r>
          </w:p>
        </w:tc>
      </w:tr>
      <w:tr w:rsidR="00E02EC0" w14:paraId="51DF3403" w14:textId="77777777" w:rsidTr="00913EA7">
        <w:tc>
          <w:tcPr>
            <w:tcW w:w="709" w:type="dxa"/>
          </w:tcPr>
          <w:p w14:paraId="5289CB3E"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2.4.</w:t>
            </w:r>
          </w:p>
        </w:tc>
        <w:tc>
          <w:tcPr>
            <w:tcW w:w="5103" w:type="dxa"/>
          </w:tcPr>
          <w:p w14:paraId="0B46F679"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Количество окон</w:t>
            </w:r>
          </w:p>
        </w:tc>
        <w:tc>
          <w:tcPr>
            <w:tcW w:w="4536" w:type="dxa"/>
          </w:tcPr>
          <w:p w14:paraId="3C6A377B"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20</w:t>
            </w:r>
          </w:p>
        </w:tc>
      </w:tr>
      <w:tr w:rsidR="00E02EC0" w14:paraId="337CF375" w14:textId="77777777" w:rsidTr="00913EA7">
        <w:tc>
          <w:tcPr>
            <w:tcW w:w="709" w:type="dxa"/>
          </w:tcPr>
          <w:p w14:paraId="7ADB381E"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3.</w:t>
            </w:r>
          </w:p>
        </w:tc>
        <w:tc>
          <w:tcPr>
            <w:tcW w:w="5103" w:type="dxa"/>
          </w:tcPr>
          <w:p w14:paraId="4704DFB8"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Прицепной вагон</w:t>
            </w:r>
          </w:p>
        </w:tc>
        <w:tc>
          <w:tcPr>
            <w:tcW w:w="4536" w:type="dxa"/>
          </w:tcPr>
          <w:p w14:paraId="21076366" w14:textId="77777777" w:rsidR="00E02EC0" w:rsidRPr="00520661" w:rsidRDefault="00E02EC0" w:rsidP="00B43C56">
            <w:pPr>
              <w:spacing w:after="0" w:line="240" w:lineRule="auto"/>
              <w:jc w:val="both"/>
              <w:rPr>
                <w:rFonts w:ascii="Times New Roman" w:hAnsi="Times New Roman"/>
                <w:sz w:val="24"/>
                <w:szCs w:val="24"/>
              </w:rPr>
            </w:pPr>
          </w:p>
        </w:tc>
      </w:tr>
      <w:tr w:rsidR="00E02EC0" w14:paraId="5DB2016F" w14:textId="77777777" w:rsidTr="00913EA7">
        <w:tc>
          <w:tcPr>
            <w:tcW w:w="709" w:type="dxa"/>
          </w:tcPr>
          <w:p w14:paraId="5B949A35"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lastRenderedPageBreak/>
              <w:t>3.1.</w:t>
            </w:r>
          </w:p>
        </w:tc>
        <w:tc>
          <w:tcPr>
            <w:tcW w:w="5103" w:type="dxa"/>
          </w:tcPr>
          <w:p w14:paraId="6EECC0C3"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Длина салона</w:t>
            </w:r>
          </w:p>
        </w:tc>
        <w:tc>
          <w:tcPr>
            <w:tcW w:w="4536" w:type="dxa"/>
          </w:tcPr>
          <w:p w14:paraId="0BABED0F"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1</w:t>
            </w:r>
            <w:r>
              <w:rPr>
                <w:rFonts w:ascii="Times New Roman" w:hAnsi="Times New Roman"/>
                <w:sz w:val="24"/>
                <w:szCs w:val="24"/>
              </w:rPr>
              <w:t>9 860</w:t>
            </w:r>
            <w:r w:rsidRPr="00520661">
              <w:rPr>
                <w:rFonts w:ascii="Times New Roman" w:hAnsi="Times New Roman"/>
                <w:sz w:val="24"/>
                <w:szCs w:val="24"/>
              </w:rPr>
              <w:t>мм</w:t>
            </w:r>
          </w:p>
        </w:tc>
      </w:tr>
      <w:tr w:rsidR="00E02EC0" w14:paraId="4DA69E87" w14:textId="77777777" w:rsidTr="00913EA7">
        <w:tc>
          <w:tcPr>
            <w:tcW w:w="709" w:type="dxa"/>
          </w:tcPr>
          <w:p w14:paraId="10EDE6E1"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3.2.</w:t>
            </w:r>
          </w:p>
        </w:tc>
        <w:tc>
          <w:tcPr>
            <w:tcW w:w="5103" w:type="dxa"/>
          </w:tcPr>
          <w:p w14:paraId="11BEFA44"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Ширина салона</w:t>
            </w:r>
          </w:p>
        </w:tc>
        <w:tc>
          <w:tcPr>
            <w:tcW w:w="4536" w:type="dxa"/>
          </w:tcPr>
          <w:p w14:paraId="6693C2D7"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3</w:t>
            </w:r>
            <w:r>
              <w:rPr>
                <w:rFonts w:ascii="Times New Roman" w:hAnsi="Times New Roman"/>
                <w:sz w:val="24"/>
                <w:szCs w:val="24"/>
              </w:rPr>
              <w:t xml:space="preserve"> 522</w:t>
            </w:r>
            <w:r w:rsidRPr="00520661">
              <w:rPr>
                <w:rFonts w:ascii="Times New Roman" w:hAnsi="Times New Roman"/>
                <w:sz w:val="24"/>
                <w:szCs w:val="24"/>
              </w:rPr>
              <w:t xml:space="preserve"> мм</w:t>
            </w:r>
          </w:p>
        </w:tc>
      </w:tr>
      <w:tr w:rsidR="00E02EC0" w14:paraId="1AAB90C8" w14:textId="77777777" w:rsidTr="00913EA7">
        <w:tc>
          <w:tcPr>
            <w:tcW w:w="709" w:type="dxa"/>
          </w:tcPr>
          <w:p w14:paraId="0C1C7484"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3.3.</w:t>
            </w:r>
          </w:p>
        </w:tc>
        <w:tc>
          <w:tcPr>
            <w:tcW w:w="5103" w:type="dxa"/>
          </w:tcPr>
          <w:p w14:paraId="3AAEACC4"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Количество мест для сидения</w:t>
            </w:r>
          </w:p>
        </w:tc>
        <w:tc>
          <w:tcPr>
            <w:tcW w:w="4536" w:type="dxa"/>
          </w:tcPr>
          <w:p w14:paraId="5A26B99D" w14:textId="77777777" w:rsidR="00E02EC0" w:rsidRPr="00520661" w:rsidRDefault="00E02EC0" w:rsidP="00B43C56">
            <w:pPr>
              <w:spacing w:after="0" w:line="240" w:lineRule="auto"/>
              <w:jc w:val="both"/>
              <w:rPr>
                <w:rFonts w:ascii="Times New Roman" w:hAnsi="Times New Roman"/>
                <w:sz w:val="24"/>
                <w:szCs w:val="24"/>
              </w:rPr>
            </w:pPr>
            <w:r>
              <w:rPr>
                <w:rFonts w:ascii="Times New Roman" w:hAnsi="Times New Roman"/>
                <w:sz w:val="24"/>
                <w:szCs w:val="24"/>
              </w:rPr>
              <w:t>116</w:t>
            </w:r>
          </w:p>
        </w:tc>
      </w:tr>
      <w:tr w:rsidR="00E02EC0" w14:paraId="58FD957B" w14:textId="77777777" w:rsidTr="00913EA7">
        <w:tc>
          <w:tcPr>
            <w:tcW w:w="709" w:type="dxa"/>
          </w:tcPr>
          <w:p w14:paraId="42DE0CD7"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3.4.</w:t>
            </w:r>
          </w:p>
        </w:tc>
        <w:tc>
          <w:tcPr>
            <w:tcW w:w="5103" w:type="dxa"/>
          </w:tcPr>
          <w:p w14:paraId="5B9F792F"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Количество окон</w:t>
            </w:r>
          </w:p>
        </w:tc>
        <w:tc>
          <w:tcPr>
            <w:tcW w:w="4536" w:type="dxa"/>
          </w:tcPr>
          <w:p w14:paraId="0FF8DB31"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20</w:t>
            </w:r>
          </w:p>
        </w:tc>
      </w:tr>
    </w:tbl>
    <w:p w14:paraId="135C6FBF" w14:textId="77777777" w:rsidR="00E02EC0" w:rsidRPr="00CA6D50" w:rsidRDefault="00E02EC0" w:rsidP="00E02EC0">
      <w:pPr>
        <w:spacing w:after="0" w:line="240" w:lineRule="auto"/>
        <w:jc w:val="both"/>
        <w:rPr>
          <w:rFonts w:ascii="Times New Roman" w:hAnsi="Times New Roman"/>
          <w:b/>
          <w:bCs/>
          <w:sz w:val="24"/>
          <w:szCs w:val="24"/>
        </w:rPr>
      </w:pPr>
      <w:r w:rsidRPr="00520661">
        <w:rPr>
          <w:rFonts w:ascii="Times New Roman" w:hAnsi="Times New Roman"/>
          <w:sz w:val="24"/>
          <w:szCs w:val="24"/>
          <w:lang w:val="en-US"/>
        </w:rPr>
        <w:t xml:space="preserve">             </w:t>
      </w:r>
      <w:r w:rsidRPr="00CA6D50">
        <w:rPr>
          <w:rFonts w:ascii="Times New Roman" w:hAnsi="Times New Roman"/>
          <w:b/>
          <w:bCs/>
          <w:sz w:val="24"/>
          <w:szCs w:val="24"/>
        </w:rPr>
        <w:t>Электропоезд ЭД-9Э</w:t>
      </w: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5245"/>
        <w:gridCol w:w="4394"/>
      </w:tblGrid>
      <w:tr w:rsidR="00E02EC0" w14:paraId="472132B9" w14:textId="77777777" w:rsidTr="00913EA7">
        <w:tc>
          <w:tcPr>
            <w:tcW w:w="709" w:type="dxa"/>
            <w:vAlign w:val="center"/>
          </w:tcPr>
          <w:p w14:paraId="5C37A09E"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 xml:space="preserve"> № </w:t>
            </w:r>
            <w:proofErr w:type="spellStart"/>
            <w:r w:rsidRPr="00520661">
              <w:rPr>
                <w:rFonts w:ascii="Times New Roman" w:hAnsi="Times New Roman"/>
                <w:sz w:val="24"/>
                <w:szCs w:val="24"/>
              </w:rPr>
              <w:t>п.п</w:t>
            </w:r>
            <w:proofErr w:type="spellEnd"/>
            <w:r w:rsidRPr="00520661">
              <w:rPr>
                <w:rFonts w:ascii="Times New Roman" w:hAnsi="Times New Roman"/>
                <w:sz w:val="24"/>
                <w:szCs w:val="24"/>
              </w:rPr>
              <w:t>.</w:t>
            </w:r>
          </w:p>
        </w:tc>
        <w:tc>
          <w:tcPr>
            <w:tcW w:w="5245" w:type="dxa"/>
            <w:vAlign w:val="center"/>
          </w:tcPr>
          <w:p w14:paraId="5D19AA02"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Характеристики</w:t>
            </w:r>
          </w:p>
        </w:tc>
        <w:tc>
          <w:tcPr>
            <w:tcW w:w="4394" w:type="dxa"/>
            <w:vAlign w:val="center"/>
          </w:tcPr>
          <w:p w14:paraId="3C9BFC0C"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Величина характеристики</w:t>
            </w:r>
          </w:p>
        </w:tc>
      </w:tr>
      <w:tr w:rsidR="00E02EC0" w14:paraId="63E6B2EA" w14:textId="77777777" w:rsidTr="00913EA7">
        <w:tc>
          <w:tcPr>
            <w:tcW w:w="709" w:type="dxa"/>
          </w:tcPr>
          <w:p w14:paraId="5FA3BF4B"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1.</w:t>
            </w:r>
          </w:p>
        </w:tc>
        <w:tc>
          <w:tcPr>
            <w:tcW w:w="5245" w:type="dxa"/>
          </w:tcPr>
          <w:p w14:paraId="27EE8327"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Головной вагон</w:t>
            </w:r>
          </w:p>
        </w:tc>
        <w:tc>
          <w:tcPr>
            <w:tcW w:w="4394" w:type="dxa"/>
          </w:tcPr>
          <w:p w14:paraId="042A4005" w14:textId="77777777" w:rsidR="00E02EC0" w:rsidRPr="00520661" w:rsidRDefault="00E02EC0" w:rsidP="00B43C56">
            <w:pPr>
              <w:spacing w:after="0" w:line="240" w:lineRule="auto"/>
              <w:jc w:val="both"/>
              <w:rPr>
                <w:rFonts w:ascii="Times New Roman" w:hAnsi="Times New Roman"/>
                <w:sz w:val="24"/>
                <w:szCs w:val="24"/>
              </w:rPr>
            </w:pPr>
          </w:p>
        </w:tc>
      </w:tr>
      <w:tr w:rsidR="00E02EC0" w14:paraId="778BA715" w14:textId="77777777" w:rsidTr="00913EA7">
        <w:tc>
          <w:tcPr>
            <w:tcW w:w="709" w:type="dxa"/>
          </w:tcPr>
          <w:p w14:paraId="246AB691"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1.1.</w:t>
            </w:r>
          </w:p>
        </w:tc>
        <w:tc>
          <w:tcPr>
            <w:tcW w:w="5245" w:type="dxa"/>
          </w:tcPr>
          <w:p w14:paraId="2CEAA04F"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Длина салона</w:t>
            </w:r>
          </w:p>
        </w:tc>
        <w:tc>
          <w:tcPr>
            <w:tcW w:w="4394" w:type="dxa"/>
          </w:tcPr>
          <w:p w14:paraId="4014C30D" w14:textId="77777777" w:rsidR="00E02EC0" w:rsidRPr="00520661" w:rsidRDefault="00E02EC0" w:rsidP="00B43C56">
            <w:pPr>
              <w:spacing w:after="0" w:line="240" w:lineRule="auto"/>
              <w:jc w:val="both"/>
              <w:rPr>
                <w:rFonts w:ascii="Times New Roman" w:hAnsi="Times New Roman"/>
                <w:sz w:val="24"/>
                <w:szCs w:val="24"/>
              </w:rPr>
            </w:pPr>
            <w:r>
              <w:rPr>
                <w:rFonts w:ascii="Times New Roman" w:hAnsi="Times New Roman"/>
                <w:sz w:val="24"/>
                <w:szCs w:val="24"/>
              </w:rPr>
              <w:t>22 100</w:t>
            </w:r>
            <w:r w:rsidRPr="00520661">
              <w:rPr>
                <w:rFonts w:ascii="Times New Roman" w:hAnsi="Times New Roman"/>
                <w:sz w:val="24"/>
                <w:szCs w:val="24"/>
              </w:rPr>
              <w:t>мм</w:t>
            </w:r>
          </w:p>
        </w:tc>
      </w:tr>
      <w:tr w:rsidR="00E02EC0" w14:paraId="47F1BB7E" w14:textId="77777777" w:rsidTr="00913EA7">
        <w:tc>
          <w:tcPr>
            <w:tcW w:w="709" w:type="dxa"/>
          </w:tcPr>
          <w:p w14:paraId="4395B6E8"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1.2.</w:t>
            </w:r>
          </w:p>
        </w:tc>
        <w:tc>
          <w:tcPr>
            <w:tcW w:w="5245" w:type="dxa"/>
          </w:tcPr>
          <w:p w14:paraId="6196B9DF"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Ширина салона</w:t>
            </w:r>
          </w:p>
        </w:tc>
        <w:tc>
          <w:tcPr>
            <w:tcW w:w="4394" w:type="dxa"/>
          </w:tcPr>
          <w:p w14:paraId="6E6586D0"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3</w:t>
            </w:r>
            <w:r>
              <w:rPr>
                <w:rFonts w:ascii="Times New Roman" w:hAnsi="Times New Roman"/>
                <w:sz w:val="24"/>
                <w:szCs w:val="24"/>
              </w:rPr>
              <w:t xml:space="preserve"> </w:t>
            </w:r>
            <w:r w:rsidRPr="00520661">
              <w:rPr>
                <w:rFonts w:ascii="Times New Roman" w:hAnsi="Times New Roman"/>
                <w:sz w:val="24"/>
                <w:szCs w:val="24"/>
              </w:rPr>
              <w:t>522 мм</w:t>
            </w:r>
          </w:p>
        </w:tc>
      </w:tr>
      <w:tr w:rsidR="00E02EC0" w14:paraId="335D62D8" w14:textId="77777777" w:rsidTr="00913EA7">
        <w:tc>
          <w:tcPr>
            <w:tcW w:w="709" w:type="dxa"/>
          </w:tcPr>
          <w:p w14:paraId="1FB2BA33"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1.3.</w:t>
            </w:r>
          </w:p>
        </w:tc>
        <w:tc>
          <w:tcPr>
            <w:tcW w:w="5245" w:type="dxa"/>
          </w:tcPr>
          <w:p w14:paraId="269DFFCF"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Количество мест для сидения</w:t>
            </w:r>
          </w:p>
        </w:tc>
        <w:tc>
          <w:tcPr>
            <w:tcW w:w="4394" w:type="dxa"/>
          </w:tcPr>
          <w:p w14:paraId="166B7467"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64</w:t>
            </w:r>
          </w:p>
        </w:tc>
      </w:tr>
      <w:tr w:rsidR="00E02EC0" w14:paraId="067B1F4B" w14:textId="77777777" w:rsidTr="00913EA7">
        <w:tc>
          <w:tcPr>
            <w:tcW w:w="709" w:type="dxa"/>
          </w:tcPr>
          <w:p w14:paraId="20A5C0A0"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1.4.</w:t>
            </w:r>
          </w:p>
        </w:tc>
        <w:tc>
          <w:tcPr>
            <w:tcW w:w="5245" w:type="dxa"/>
          </w:tcPr>
          <w:p w14:paraId="11DB90E5"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Количество окон</w:t>
            </w:r>
          </w:p>
        </w:tc>
        <w:tc>
          <w:tcPr>
            <w:tcW w:w="4394" w:type="dxa"/>
          </w:tcPr>
          <w:p w14:paraId="2F5261B5"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14</w:t>
            </w:r>
          </w:p>
        </w:tc>
      </w:tr>
      <w:tr w:rsidR="00E02EC0" w14:paraId="4F7D6509" w14:textId="77777777" w:rsidTr="00913EA7">
        <w:tc>
          <w:tcPr>
            <w:tcW w:w="709" w:type="dxa"/>
          </w:tcPr>
          <w:p w14:paraId="3C6C3F1D"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2.</w:t>
            </w:r>
          </w:p>
        </w:tc>
        <w:tc>
          <w:tcPr>
            <w:tcW w:w="5245" w:type="dxa"/>
          </w:tcPr>
          <w:p w14:paraId="1FBDFE39"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Моторный вагон</w:t>
            </w:r>
          </w:p>
        </w:tc>
        <w:tc>
          <w:tcPr>
            <w:tcW w:w="4394" w:type="dxa"/>
          </w:tcPr>
          <w:p w14:paraId="56CE9D82" w14:textId="77777777" w:rsidR="00E02EC0" w:rsidRPr="00520661" w:rsidRDefault="00E02EC0" w:rsidP="00B43C56">
            <w:pPr>
              <w:spacing w:after="0" w:line="240" w:lineRule="auto"/>
              <w:jc w:val="both"/>
              <w:rPr>
                <w:rFonts w:ascii="Times New Roman" w:hAnsi="Times New Roman"/>
                <w:sz w:val="24"/>
                <w:szCs w:val="24"/>
              </w:rPr>
            </w:pPr>
          </w:p>
        </w:tc>
      </w:tr>
      <w:tr w:rsidR="00E02EC0" w14:paraId="41952EE5" w14:textId="77777777" w:rsidTr="00913EA7">
        <w:tc>
          <w:tcPr>
            <w:tcW w:w="709" w:type="dxa"/>
          </w:tcPr>
          <w:p w14:paraId="1899D7D3"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2.1.</w:t>
            </w:r>
          </w:p>
        </w:tc>
        <w:tc>
          <w:tcPr>
            <w:tcW w:w="5245" w:type="dxa"/>
          </w:tcPr>
          <w:p w14:paraId="60F96D0D"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Длина салона</w:t>
            </w:r>
          </w:p>
        </w:tc>
        <w:tc>
          <w:tcPr>
            <w:tcW w:w="4394" w:type="dxa"/>
          </w:tcPr>
          <w:p w14:paraId="5BD97CCA" w14:textId="77777777" w:rsidR="00E02EC0" w:rsidRPr="00520661" w:rsidRDefault="00E02EC0" w:rsidP="00B43C56">
            <w:pPr>
              <w:spacing w:after="0" w:line="240" w:lineRule="auto"/>
              <w:jc w:val="both"/>
              <w:rPr>
                <w:rFonts w:ascii="Times New Roman" w:hAnsi="Times New Roman"/>
                <w:sz w:val="24"/>
                <w:szCs w:val="24"/>
              </w:rPr>
            </w:pPr>
            <w:r>
              <w:rPr>
                <w:rFonts w:ascii="Times New Roman" w:hAnsi="Times New Roman"/>
                <w:sz w:val="24"/>
                <w:szCs w:val="24"/>
              </w:rPr>
              <w:t>22 100</w:t>
            </w:r>
            <w:r w:rsidRPr="00520661">
              <w:rPr>
                <w:rFonts w:ascii="Times New Roman" w:hAnsi="Times New Roman"/>
                <w:sz w:val="24"/>
                <w:szCs w:val="24"/>
              </w:rPr>
              <w:t xml:space="preserve"> мм</w:t>
            </w:r>
          </w:p>
        </w:tc>
      </w:tr>
      <w:tr w:rsidR="00E02EC0" w14:paraId="4FE9C063" w14:textId="77777777" w:rsidTr="00913EA7">
        <w:tc>
          <w:tcPr>
            <w:tcW w:w="709" w:type="dxa"/>
          </w:tcPr>
          <w:p w14:paraId="1334D50C"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2.2.</w:t>
            </w:r>
          </w:p>
        </w:tc>
        <w:tc>
          <w:tcPr>
            <w:tcW w:w="5245" w:type="dxa"/>
          </w:tcPr>
          <w:p w14:paraId="6CDDD645"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Ширина салона</w:t>
            </w:r>
          </w:p>
        </w:tc>
        <w:tc>
          <w:tcPr>
            <w:tcW w:w="4394" w:type="dxa"/>
          </w:tcPr>
          <w:p w14:paraId="1571F5A7"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3</w:t>
            </w:r>
            <w:r>
              <w:rPr>
                <w:rFonts w:ascii="Times New Roman" w:hAnsi="Times New Roman"/>
                <w:sz w:val="24"/>
                <w:szCs w:val="24"/>
              </w:rPr>
              <w:t xml:space="preserve"> </w:t>
            </w:r>
            <w:r w:rsidRPr="00520661">
              <w:rPr>
                <w:rFonts w:ascii="Times New Roman" w:hAnsi="Times New Roman"/>
                <w:sz w:val="24"/>
                <w:szCs w:val="24"/>
              </w:rPr>
              <w:t>522 мм</w:t>
            </w:r>
          </w:p>
        </w:tc>
      </w:tr>
      <w:tr w:rsidR="00E02EC0" w14:paraId="278CDEBD" w14:textId="77777777" w:rsidTr="00913EA7">
        <w:tc>
          <w:tcPr>
            <w:tcW w:w="709" w:type="dxa"/>
            <w:vAlign w:val="center"/>
          </w:tcPr>
          <w:p w14:paraId="5586830F"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2.3.</w:t>
            </w:r>
          </w:p>
        </w:tc>
        <w:tc>
          <w:tcPr>
            <w:tcW w:w="5245" w:type="dxa"/>
            <w:vAlign w:val="center"/>
          </w:tcPr>
          <w:p w14:paraId="245EC246"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Количество мест для сидения</w:t>
            </w:r>
          </w:p>
        </w:tc>
        <w:tc>
          <w:tcPr>
            <w:tcW w:w="4394" w:type="dxa"/>
            <w:vAlign w:val="center"/>
          </w:tcPr>
          <w:p w14:paraId="624FB984" w14:textId="77777777" w:rsidR="00E02EC0" w:rsidRPr="00520661" w:rsidRDefault="00E02EC0" w:rsidP="00B43C56">
            <w:pPr>
              <w:spacing w:after="0" w:line="240" w:lineRule="auto"/>
              <w:jc w:val="both"/>
              <w:rPr>
                <w:rFonts w:ascii="Times New Roman" w:hAnsi="Times New Roman"/>
                <w:sz w:val="24"/>
                <w:szCs w:val="24"/>
              </w:rPr>
            </w:pPr>
            <w:r>
              <w:rPr>
                <w:rFonts w:ascii="Times New Roman" w:hAnsi="Times New Roman"/>
                <w:sz w:val="24"/>
                <w:szCs w:val="24"/>
              </w:rPr>
              <w:t>116</w:t>
            </w:r>
          </w:p>
        </w:tc>
      </w:tr>
      <w:tr w:rsidR="00E02EC0" w14:paraId="1A34848B" w14:textId="77777777" w:rsidTr="00913EA7">
        <w:tc>
          <w:tcPr>
            <w:tcW w:w="709" w:type="dxa"/>
            <w:vAlign w:val="center"/>
          </w:tcPr>
          <w:p w14:paraId="6249ADB5"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2.4.</w:t>
            </w:r>
          </w:p>
        </w:tc>
        <w:tc>
          <w:tcPr>
            <w:tcW w:w="5245" w:type="dxa"/>
            <w:vAlign w:val="center"/>
          </w:tcPr>
          <w:p w14:paraId="3F99E9AC"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Количество окон</w:t>
            </w:r>
          </w:p>
        </w:tc>
        <w:tc>
          <w:tcPr>
            <w:tcW w:w="4394" w:type="dxa"/>
            <w:vAlign w:val="center"/>
          </w:tcPr>
          <w:p w14:paraId="0EA63B10"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20</w:t>
            </w:r>
          </w:p>
        </w:tc>
      </w:tr>
      <w:tr w:rsidR="00E02EC0" w14:paraId="7AE62888" w14:textId="77777777" w:rsidTr="00913EA7">
        <w:tc>
          <w:tcPr>
            <w:tcW w:w="709" w:type="dxa"/>
            <w:vAlign w:val="center"/>
          </w:tcPr>
          <w:p w14:paraId="6BCD9705"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3.</w:t>
            </w:r>
          </w:p>
        </w:tc>
        <w:tc>
          <w:tcPr>
            <w:tcW w:w="5245" w:type="dxa"/>
            <w:vAlign w:val="center"/>
          </w:tcPr>
          <w:p w14:paraId="49278271"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Прицепной вагон</w:t>
            </w:r>
          </w:p>
        </w:tc>
        <w:tc>
          <w:tcPr>
            <w:tcW w:w="4394" w:type="dxa"/>
            <w:vAlign w:val="center"/>
          </w:tcPr>
          <w:p w14:paraId="0BC40AFC" w14:textId="77777777" w:rsidR="00E02EC0" w:rsidRPr="00520661" w:rsidRDefault="00E02EC0" w:rsidP="00B43C56">
            <w:pPr>
              <w:spacing w:after="0" w:line="240" w:lineRule="auto"/>
              <w:ind w:firstLine="709"/>
              <w:jc w:val="both"/>
              <w:rPr>
                <w:rFonts w:ascii="Times New Roman" w:hAnsi="Times New Roman"/>
                <w:sz w:val="24"/>
                <w:szCs w:val="24"/>
              </w:rPr>
            </w:pPr>
          </w:p>
        </w:tc>
      </w:tr>
      <w:tr w:rsidR="00E02EC0" w14:paraId="0854B5DF" w14:textId="77777777" w:rsidTr="00913EA7">
        <w:tc>
          <w:tcPr>
            <w:tcW w:w="709" w:type="dxa"/>
            <w:vAlign w:val="center"/>
          </w:tcPr>
          <w:p w14:paraId="6AADD214"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3.1.</w:t>
            </w:r>
          </w:p>
        </w:tc>
        <w:tc>
          <w:tcPr>
            <w:tcW w:w="5245" w:type="dxa"/>
            <w:vAlign w:val="center"/>
          </w:tcPr>
          <w:p w14:paraId="29614007"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Длина салона</w:t>
            </w:r>
          </w:p>
        </w:tc>
        <w:tc>
          <w:tcPr>
            <w:tcW w:w="4394" w:type="dxa"/>
            <w:vAlign w:val="center"/>
          </w:tcPr>
          <w:p w14:paraId="12E22290" w14:textId="77777777" w:rsidR="00E02EC0" w:rsidRPr="00520661" w:rsidRDefault="00E02EC0" w:rsidP="00B43C56">
            <w:pPr>
              <w:spacing w:after="0" w:line="240" w:lineRule="auto"/>
              <w:jc w:val="both"/>
              <w:rPr>
                <w:rFonts w:ascii="Times New Roman" w:hAnsi="Times New Roman"/>
                <w:sz w:val="24"/>
                <w:szCs w:val="24"/>
              </w:rPr>
            </w:pPr>
            <w:r>
              <w:rPr>
                <w:rFonts w:ascii="Times New Roman" w:hAnsi="Times New Roman"/>
                <w:sz w:val="24"/>
                <w:szCs w:val="24"/>
              </w:rPr>
              <w:t>22 100</w:t>
            </w:r>
            <w:r w:rsidRPr="00520661">
              <w:rPr>
                <w:rFonts w:ascii="Times New Roman" w:hAnsi="Times New Roman"/>
                <w:sz w:val="24"/>
                <w:szCs w:val="24"/>
              </w:rPr>
              <w:t xml:space="preserve"> мм</w:t>
            </w:r>
          </w:p>
        </w:tc>
      </w:tr>
      <w:tr w:rsidR="00E02EC0" w14:paraId="79262180" w14:textId="77777777" w:rsidTr="00913EA7">
        <w:tc>
          <w:tcPr>
            <w:tcW w:w="709" w:type="dxa"/>
            <w:vAlign w:val="center"/>
          </w:tcPr>
          <w:p w14:paraId="34D1F165"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3.2.</w:t>
            </w:r>
          </w:p>
        </w:tc>
        <w:tc>
          <w:tcPr>
            <w:tcW w:w="5245" w:type="dxa"/>
            <w:vAlign w:val="center"/>
          </w:tcPr>
          <w:p w14:paraId="7526912C" w14:textId="77777777" w:rsidR="00E02EC0" w:rsidRPr="00520661" w:rsidRDefault="00E02EC0" w:rsidP="007559F0">
            <w:pPr>
              <w:spacing w:after="0" w:line="240" w:lineRule="auto"/>
              <w:jc w:val="both"/>
              <w:rPr>
                <w:rFonts w:ascii="Times New Roman" w:hAnsi="Times New Roman"/>
                <w:sz w:val="24"/>
                <w:szCs w:val="24"/>
              </w:rPr>
            </w:pPr>
            <w:r w:rsidRPr="00520661">
              <w:rPr>
                <w:rFonts w:ascii="Times New Roman" w:hAnsi="Times New Roman"/>
                <w:sz w:val="24"/>
                <w:szCs w:val="24"/>
              </w:rPr>
              <w:t>Ширина салона</w:t>
            </w:r>
          </w:p>
        </w:tc>
        <w:tc>
          <w:tcPr>
            <w:tcW w:w="4394" w:type="dxa"/>
            <w:vAlign w:val="center"/>
          </w:tcPr>
          <w:p w14:paraId="639C2AE3"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3</w:t>
            </w:r>
            <w:r>
              <w:rPr>
                <w:rFonts w:ascii="Times New Roman" w:hAnsi="Times New Roman"/>
                <w:sz w:val="24"/>
                <w:szCs w:val="24"/>
              </w:rPr>
              <w:t xml:space="preserve"> </w:t>
            </w:r>
            <w:r w:rsidRPr="00520661">
              <w:rPr>
                <w:rFonts w:ascii="Times New Roman" w:hAnsi="Times New Roman"/>
                <w:sz w:val="24"/>
                <w:szCs w:val="24"/>
              </w:rPr>
              <w:t>522 мм</w:t>
            </w:r>
          </w:p>
        </w:tc>
      </w:tr>
      <w:tr w:rsidR="00E02EC0" w14:paraId="26CE5A11" w14:textId="77777777" w:rsidTr="00913EA7">
        <w:tc>
          <w:tcPr>
            <w:tcW w:w="709" w:type="dxa"/>
            <w:vAlign w:val="center"/>
          </w:tcPr>
          <w:p w14:paraId="46E01FF0"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3.3.</w:t>
            </w:r>
          </w:p>
        </w:tc>
        <w:tc>
          <w:tcPr>
            <w:tcW w:w="5245" w:type="dxa"/>
            <w:vAlign w:val="center"/>
          </w:tcPr>
          <w:p w14:paraId="1F361E85"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Количество мест для сидения</w:t>
            </w:r>
          </w:p>
        </w:tc>
        <w:tc>
          <w:tcPr>
            <w:tcW w:w="4394" w:type="dxa"/>
            <w:vAlign w:val="center"/>
          </w:tcPr>
          <w:p w14:paraId="7A3D901B"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116</w:t>
            </w:r>
          </w:p>
        </w:tc>
      </w:tr>
      <w:tr w:rsidR="00E02EC0" w14:paraId="76A912C1" w14:textId="77777777" w:rsidTr="00913EA7">
        <w:tc>
          <w:tcPr>
            <w:tcW w:w="709" w:type="dxa"/>
            <w:vAlign w:val="center"/>
          </w:tcPr>
          <w:p w14:paraId="5561F433"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3.4.</w:t>
            </w:r>
          </w:p>
        </w:tc>
        <w:tc>
          <w:tcPr>
            <w:tcW w:w="5245" w:type="dxa"/>
            <w:vAlign w:val="center"/>
          </w:tcPr>
          <w:p w14:paraId="29E220F2"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Количество окон</w:t>
            </w:r>
          </w:p>
        </w:tc>
        <w:tc>
          <w:tcPr>
            <w:tcW w:w="4394" w:type="dxa"/>
            <w:vAlign w:val="center"/>
          </w:tcPr>
          <w:p w14:paraId="6316A447"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20</w:t>
            </w:r>
          </w:p>
        </w:tc>
      </w:tr>
      <w:tr w:rsidR="00E02EC0" w14:paraId="0D66EA62" w14:textId="77777777" w:rsidTr="00913EA7">
        <w:tc>
          <w:tcPr>
            <w:tcW w:w="709" w:type="dxa"/>
            <w:vAlign w:val="center"/>
          </w:tcPr>
          <w:p w14:paraId="4F416395" w14:textId="77777777" w:rsidR="00E02EC0" w:rsidRPr="00520661" w:rsidRDefault="00E02EC0" w:rsidP="00B43C56">
            <w:pPr>
              <w:spacing w:after="0" w:line="240" w:lineRule="auto"/>
              <w:jc w:val="both"/>
              <w:rPr>
                <w:rFonts w:ascii="Times New Roman" w:hAnsi="Times New Roman"/>
                <w:sz w:val="24"/>
                <w:szCs w:val="24"/>
              </w:rPr>
            </w:pPr>
          </w:p>
        </w:tc>
        <w:tc>
          <w:tcPr>
            <w:tcW w:w="5245" w:type="dxa"/>
            <w:vAlign w:val="center"/>
          </w:tcPr>
          <w:p w14:paraId="1A963382" w14:textId="77777777" w:rsidR="00E02EC0" w:rsidRPr="00520661" w:rsidRDefault="00E02EC0" w:rsidP="00B43C56">
            <w:pPr>
              <w:spacing w:after="0" w:line="240" w:lineRule="auto"/>
              <w:jc w:val="both"/>
              <w:rPr>
                <w:rFonts w:ascii="Times New Roman" w:hAnsi="Times New Roman"/>
                <w:sz w:val="24"/>
                <w:szCs w:val="24"/>
              </w:rPr>
            </w:pPr>
            <w:r w:rsidRPr="00CA6D50">
              <w:rPr>
                <w:rFonts w:ascii="Times New Roman" w:hAnsi="Times New Roman"/>
                <w:b/>
                <w:bCs/>
                <w:sz w:val="24"/>
                <w:szCs w:val="24"/>
              </w:rPr>
              <w:t xml:space="preserve">Рельсовый автобус РА-2 </w:t>
            </w:r>
          </w:p>
        </w:tc>
        <w:tc>
          <w:tcPr>
            <w:tcW w:w="4394" w:type="dxa"/>
            <w:vAlign w:val="center"/>
          </w:tcPr>
          <w:p w14:paraId="0F42B6AE" w14:textId="77777777" w:rsidR="00E02EC0" w:rsidRPr="00520661" w:rsidRDefault="00E02EC0" w:rsidP="00B43C56">
            <w:pPr>
              <w:spacing w:after="0" w:line="240" w:lineRule="auto"/>
              <w:jc w:val="both"/>
              <w:rPr>
                <w:rFonts w:ascii="Times New Roman" w:hAnsi="Times New Roman"/>
                <w:sz w:val="24"/>
                <w:szCs w:val="24"/>
              </w:rPr>
            </w:pPr>
          </w:p>
        </w:tc>
      </w:tr>
      <w:tr w:rsidR="00E02EC0" w14:paraId="5D17C26D" w14:textId="77777777" w:rsidTr="00913EA7">
        <w:tc>
          <w:tcPr>
            <w:tcW w:w="709" w:type="dxa"/>
            <w:vAlign w:val="center"/>
          </w:tcPr>
          <w:p w14:paraId="403A7BC8"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 xml:space="preserve"> № </w:t>
            </w:r>
            <w:proofErr w:type="spellStart"/>
            <w:r w:rsidRPr="00520661">
              <w:rPr>
                <w:rFonts w:ascii="Times New Roman" w:hAnsi="Times New Roman"/>
                <w:sz w:val="24"/>
                <w:szCs w:val="24"/>
              </w:rPr>
              <w:t>п.п</w:t>
            </w:r>
            <w:proofErr w:type="spellEnd"/>
            <w:r w:rsidRPr="00520661">
              <w:rPr>
                <w:rFonts w:ascii="Times New Roman" w:hAnsi="Times New Roman"/>
                <w:sz w:val="24"/>
                <w:szCs w:val="24"/>
              </w:rPr>
              <w:t>.</w:t>
            </w:r>
          </w:p>
        </w:tc>
        <w:tc>
          <w:tcPr>
            <w:tcW w:w="5245" w:type="dxa"/>
            <w:vAlign w:val="center"/>
          </w:tcPr>
          <w:p w14:paraId="1EAB7AC1"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Характеристики</w:t>
            </w:r>
          </w:p>
        </w:tc>
        <w:tc>
          <w:tcPr>
            <w:tcW w:w="4394" w:type="dxa"/>
            <w:vAlign w:val="center"/>
          </w:tcPr>
          <w:p w14:paraId="33910273"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Величина характеристики</w:t>
            </w:r>
          </w:p>
        </w:tc>
      </w:tr>
      <w:tr w:rsidR="00E02EC0" w14:paraId="397C2F9E" w14:textId="77777777" w:rsidTr="00913EA7">
        <w:tc>
          <w:tcPr>
            <w:tcW w:w="709" w:type="dxa"/>
          </w:tcPr>
          <w:p w14:paraId="738AC8D4"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1.</w:t>
            </w:r>
          </w:p>
        </w:tc>
        <w:tc>
          <w:tcPr>
            <w:tcW w:w="5245" w:type="dxa"/>
          </w:tcPr>
          <w:p w14:paraId="2E47692C"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Головной вагон</w:t>
            </w:r>
          </w:p>
        </w:tc>
        <w:tc>
          <w:tcPr>
            <w:tcW w:w="4394" w:type="dxa"/>
            <w:vAlign w:val="center"/>
          </w:tcPr>
          <w:p w14:paraId="049A9614" w14:textId="77777777" w:rsidR="00E02EC0" w:rsidRPr="00520661" w:rsidRDefault="00E02EC0" w:rsidP="00B43C56">
            <w:pPr>
              <w:spacing w:after="0" w:line="240" w:lineRule="auto"/>
              <w:jc w:val="both"/>
              <w:rPr>
                <w:rFonts w:ascii="Times New Roman" w:hAnsi="Times New Roman"/>
                <w:sz w:val="24"/>
                <w:szCs w:val="24"/>
              </w:rPr>
            </w:pPr>
          </w:p>
        </w:tc>
      </w:tr>
      <w:tr w:rsidR="00E02EC0" w14:paraId="69ADAD05" w14:textId="77777777" w:rsidTr="00913EA7">
        <w:tc>
          <w:tcPr>
            <w:tcW w:w="709" w:type="dxa"/>
          </w:tcPr>
          <w:p w14:paraId="6C3B9CA2"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1.1.</w:t>
            </w:r>
          </w:p>
        </w:tc>
        <w:tc>
          <w:tcPr>
            <w:tcW w:w="5245" w:type="dxa"/>
          </w:tcPr>
          <w:p w14:paraId="45F4E3B2"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Длина салона</w:t>
            </w:r>
          </w:p>
        </w:tc>
        <w:tc>
          <w:tcPr>
            <w:tcW w:w="4394" w:type="dxa"/>
            <w:vAlign w:val="center"/>
          </w:tcPr>
          <w:p w14:paraId="5ECFEC6B" w14:textId="77777777" w:rsidR="00E02EC0" w:rsidRPr="00520661" w:rsidRDefault="00E02EC0" w:rsidP="00B43C56">
            <w:pPr>
              <w:spacing w:after="0" w:line="240" w:lineRule="auto"/>
              <w:jc w:val="both"/>
              <w:rPr>
                <w:rFonts w:ascii="Times New Roman" w:hAnsi="Times New Roman"/>
                <w:sz w:val="24"/>
                <w:szCs w:val="24"/>
              </w:rPr>
            </w:pPr>
            <w:r>
              <w:rPr>
                <w:rFonts w:ascii="Times New Roman" w:hAnsi="Times New Roman"/>
                <w:sz w:val="24"/>
                <w:szCs w:val="24"/>
              </w:rPr>
              <w:t>23 212</w:t>
            </w:r>
          </w:p>
        </w:tc>
      </w:tr>
      <w:tr w:rsidR="00E02EC0" w14:paraId="75AECAC2" w14:textId="77777777" w:rsidTr="00913EA7">
        <w:tc>
          <w:tcPr>
            <w:tcW w:w="709" w:type="dxa"/>
          </w:tcPr>
          <w:p w14:paraId="46D38516"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1.2.</w:t>
            </w:r>
          </w:p>
        </w:tc>
        <w:tc>
          <w:tcPr>
            <w:tcW w:w="5245" w:type="dxa"/>
          </w:tcPr>
          <w:p w14:paraId="3BA588E4"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Ширина салона</w:t>
            </w:r>
          </w:p>
        </w:tc>
        <w:tc>
          <w:tcPr>
            <w:tcW w:w="4394" w:type="dxa"/>
            <w:vAlign w:val="center"/>
          </w:tcPr>
          <w:p w14:paraId="58815BE2" w14:textId="77777777" w:rsidR="00E02EC0" w:rsidRPr="00520661" w:rsidRDefault="00E02EC0" w:rsidP="00B43C56">
            <w:pPr>
              <w:spacing w:after="0" w:line="240" w:lineRule="auto"/>
              <w:jc w:val="both"/>
              <w:rPr>
                <w:rFonts w:ascii="Times New Roman" w:hAnsi="Times New Roman"/>
                <w:sz w:val="24"/>
                <w:szCs w:val="24"/>
              </w:rPr>
            </w:pPr>
            <w:r>
              <w:rPr>
                <w:rFonts w:ascii="Times New Roman" w:hAnsi="Times New Roman"/>
                <w:sz w:val="24"/>
                <w:szCs w:val="24"/>
              </w:rPr>
              <w:t>4 700</w:t>
            </w:r>
          </w:p>
        </w:tc>
      </w:tr>
      <w:tr w:rsidR="00E02EC0" w14:paraId="3501022A" w14:textId="77777777" w:rsidTr="00913EA7">
        <w:tc>
          <w:tcPr>
            <w:tcW w:w="709" w:type="dxa"/>
          </w:tcPr>
          <w:p w14:paraId="4DA576A0"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1.3.</w:t>
            </w:r>
          </w:p>
        </w:tc>
        <w:tc>
          <w:tcPr>
            <w:tcW w:w="5245" w:type="dxa"/>
          </w:tcPr>
          <w:p w14:paraId="5FC4C598"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Количество мест для сидения</w:t>
            </w:r>
          </w:p>
        </w:tc>
        <w:tc>
          <w:tcPr>
            <w:tcW w:w="4394" w:type="dxa"/>
            <w:vAlign w:val="center"/>
          </w:tcPr>
          <w:p w14:paraId="1ADD4086" w14:textId="77777777" w:rsidR="00E02EC0" w:rsidRPr="00520661" w:rsidRDefault="00E02EC0" w:rsidP="00B43C56">
            <w:pPr>
              <w:spacing w:after="0" w:line="240" w:lineRule="auto"/>
              <w:jc w:val="both"/>
              <w:rPr>
                <w:rFonts w:ascii="Times New Roman" w:hAnsi="Times New Roman"/>
                <w:sz w:val="24"/>
                <w:szCs w:val="24"/>
              </w:rPr>
            </w:pPr>
            <w:r>
              <w:rPr>
                <w:rFonts w:ascii="Times New Roman" w:hAnsi="Times New Roman"/>
                <w:sz w:val="24"/>
                <w:szCs w:val="24"/>
              </w:rPr>
              <w:t>68</w:t>
            </w:r>
          </w:p>
        </w:tc>
      </w:tr>
      <w:tr w:rsidR="00E02EC0" w14:paraId="1730D8D7" w14:textId="77777777" w:rsidTr="00913EA7">
        <w:tc>
          <w:tcPr>
            <w:tcW w:w="709" w:type="dxa"/>
          </w:tcPr>
          <w:p w14:paraId="02BCC28E"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1.4.</w:t>
            </w:r>
          </w:p>
        </w:tc>
        <w:tc>
          <w:tcPr>
            <w:tcW w:w="5245" w:type="dxa"/>
          </w:tcPr>
          <w:p w14:paraId="1E806508"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Количество окон</w:t>
            </w:r>
          </w:p>
        </w:tc>
        <w:tc>
          <w:tcPr>
            <w:tcW w:w="4394" w:type="dxa"/>
            <w:vAlign w:val="center"/>
          </w:tcPr>
          <w:p w14:paraId="3EB0942A" w14:textId="77777777" w:rsidR="00E02EC0" w:rsidRPr="00520661" w:rsidRDefault="00E02EC0" w:rsidP="00B43C56">
            <w:pPr>
              <w:spacing w:after="0" w:line="240" w:lineRule="auto"/>
              <w:jc w:val="both"/>
              <w:rPr>
                <w:rFonts w:ascii="Times New Roman" w:hAnsi="Times New Roman"/>
                <w:sz w:val="24"/>
                <w:szCs w:val="24"/>
              </w:rPr>
            </w:pPr>
            <w:r>
              <w:rPr>
                <w:rFonts w:ascii="Times New Roman" w:hAnsi="Times New Roman"/>
                <w:sz w:val="24"/>
                <w:szCs w:val="24"/>
              </w:rPr>
              <w:t>19</w:t>
            </w:r>
          </w:p>
        </w:tc>
      </w:tr>
      <w:tr w:rsidR="00E02EC0" w14:paraId="26551C0A" w14:textId="77777777" w:rsidTr="00913EA7">
        <w:tc>
          <w:tcPr>
            <w:tcW w:w="709" w:type="dxa"/>
            <w:vAlign w:val="center"/>
          </w:tcPr>
          <w:p w14:paraId="47FB71D1" w14:textId="77777777" w:rsidR="00E02EC0" w:rsidRPr="00520661" w:rsidRDefault="00E02EC0" w:rsidP="00B43C56">
            <w:pPr>
              <w:spacing w:after="0" w:line="240" w:lineRule="auto"/>
              <w:jc w:val="both"/>
              <w:rPr>
                <w:rFonts w:ascii="Times New Roman" w:hAnsi="Times New Roman"/>
                <w:sz w:val="24"/>
                <w:szCs w:val="24"/>
              </w:rPr>
            </w:pPr>
          </w:p>
        </w:tc>
        <w:tc>
          <w:tcPr>
            <w:tcW w:w="5245" w:type="dxa"/>
            <w:vAlign w:val="center"/>
          </w:tcPr>
          <w:p w14:paraId="144A443B" w14:textId="77777777" w:rsidR="00E02EC0" w:rsidRPr="00520661" w:rsidRDefault="00E02EC0" w:rsidP="00B43C56">
            <w:pPr>
              <w:spacing w:after="0" w:line="240" w:lineRule="auto"/>
              <w:jc w:val="both"/>
              <w:rPr>
                <w:rFonts w:ascii="Times New Roman" w:hAnsi="Times New Roman"/>
                <w:sz w:val="24"/>
                <w:szCs w:val="24"/>
              </w:rPr>
            </w:pPr>
            <w:r>
              <w:rPr>
                <w:rFonts w:ascii="Times New Roman" w:hAnsi="Times New Roman"/>
                <w:sz w:val="24"/>
                <w:szCs w:val="24"/>
              </w:rPr>
              <w:t xml:space="preserve">Прицепной вагон </w:t>
            </w:r>
          </w:p>
        </w:tc>
        <w:tc>
          <w:tcPr>
            <w:tcW w:w="4394" w:type="dxa"/>
            <w:vAlign w:val="center"/>
          </w:tcPr>
          <w:p w14:paraId="00285518" w14:textId="77777777" w:rsidR="00E02EC0" w:rsidRPr="00520661" w:rsidRDefault="00E02EC0" w:rsidP="00B43C56">
            <w:pPr>
              <w:spacing w:after="0" w:line="240" w:lineRule="auto"/>
              <w:jc w:val="both"/>
              <w:rPr>
                <w:rFonts w:ascii="Times New Roman" w:hAnsi="Times New Roman"/>
                <w:sz w:val="24"/>
                <w:szCs w:val="24"/>
              </w:rPr>
            </w:pPr>
          </w:p>
        </w:tc>
      </w:tr>
      <w:tr w:rsidR="00E02EC0" w14:paraId="673C1606" w14:textId="77777777" w:rsidTr="00913EA7">
        <w:tc>
          <w:tcPr>
            <w:tcW w:w="709" w:type="dxa"/>
          </w:tcPr>
          <w:p w14:paraId="2A216674"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1.1.</w:t>
            </w:r>
          </w:p>
        </w:tc>
        <w:tc>
          <w:tcPr>
            <w:tcW w:w="5245" w:type="dxa"/>
          </w:tcPr>
          <w:p w14:paraId="5E64488E"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Длина салона</w:t>
            </w:r>
          </w:p>
        </w:tc>
        <w:tc>
          <w:tcPr>
            <w:tcW w:w="4394" w:type="dxa"/>
            <w:vAlign w:val="center"/>
          </w:tcPr>
          <w:p w14:paraId="48405650" w14:textId="77777777" w:rsidR="00E02EC0" w:rsidRPr="00520661" w:rsidRDefault="00E02EC0" w:rsidP="00B43C56">
            <w:pPr>
              <w:spacing w:after="0" w:line="240" w:lineRule="auto"/>
              <w:jc w:val="both"/>
              <w:rPr>
                <w:rFonts w:ascii="Times New Roman" w:hAnsi="Times New Roman"/>
                <w:sz w:val="24"/>
                <w:szCs w:val="24"/>
              </w:rPr>
            </w:pPr>
            <w:r>
              <w:rPr>
                <w:rFonts w:ascii="Times New Roman" w:hAnsi="Times New Roman"/>
                <w:sz w:val="24"/>
                <w:szCs w:val="24"/>
              </w:rPr>
              <w:t>23 212</w:t>
            </w:r>
          </w:p>
        </w:tc>
      </w:tr>
      <w:tr w:rsidR="00E02EC0" w14:paraId="3096EED3" w14:textId="77777777" w:rsidTr="00913EA7">
        <w:tc>
          <w:tcPr>
            <w:tcW w:w="709" w:type="dxa"/>
          </w:tcPr>
          <w:p w14:paraId="0725D1A7"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1.2.</w:t>
            </w:r>
          </w:p>
        </w:tc>
        <w:tc>
          <w:tcPr>
            <w:tcW w:w="5245" w:type="dxa"/>
          </w:tcPr>
          <w:p w14:paraId="50E8B59B"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Ширина салона</w:t>
            </w:r>
          </w:p>
        </w:tc>
        <w:tc>
          <w:tcPr>
            <w:tcW w:w="4394" w:type="dxa"/>
            <w:vAlign w:val="center"/>
          </w:tcPr>
          <w:p w14:paraId="0A8BCF28" w14:textId="77777777" w:rsidR="00E02EC0" w:rsidRPr="00520661" w:rsidRDefault="00E02EC0" w:rsidP="00B43C56">
            <w:pPr>
              <w:spacing w:after="0" w:line="240" w:lineRule="auto"/>
              <w:jc w:val="both"/>
              <w:rPr>
                <w:rFonts w:ascii="Times New Roman" w:hAnsi="Times New Roman"/>
                <w:sz w:val="24"/>
                <w:szCs w:val="24"/>
              </w:rPr>
            </w:pPr>
            <w:r>
              <w:rPr>
                <w:rFonts w:ascii="Times New Roman" w:hAnsi="Times New Roman"/>
                <w:sz w:val="24"/>
                <w:szCs w:val="24"/>
              </w:rPr>
              <w:t>4 700</w:t>
            </w:r>
          </w:p>
        </w:tc>
      </w:tr>
      <w:tr w:rsidR="00E02EC0" w14:paraId="373748AC" w14:textId="77777777" w:rsidTr="00913EA7">
        <w:tc>
          <w:tcPr>
            <w:tcW w:w="709" w:type="dxa"/>
          </w:tcPr>
          <w:p w14:paraId="2954DE75"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1.3.</w:t>
            </w:r>
          </w:p>
        </w:tc>
        <w:tc>
          <w:tcPr>
            <w:tcW w:w="5245" w:type="dxa"/>
          </w:tcPr>
          <w:p w14:paraId="37E7051F"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Количество мест для сидения</w:t>
            </w:r>
          </w:p>
        </w:tc>
        <w:tc>
          <w:tcPr>
            <w:tcW w:w="4394" w:type="dxa"/>
            <w:vAlign w:val="center"/>
          </w:tcPr>
          <w:p w14:paraId="34BC4F34" w14:textId="77777777" w:rsidR="00E02EC0" w:rsidRPr="00520661" w:rsidRDefault="00E02EC0" w:rsidP="00B43C56">
            <w:pPr>
              <w:spacing w:after="0" w:line="240" w:lineRule="auto"/>
              <w:jc w:val="both"/>
              <w:rPr>
                <w:rFonts w:ascii="Times New Roman" w:hAnsi="Times New Roman"/>
                <w:sz w:val="24"/>
                <w:szCs w:val="24"/>
              </w:rPr>
            </w:pPr>
            <w:r>
              <w:rPr>
                <w:rFonts w:ascii="Times New Roman" w:hAnsi="Times New Roman"/>
                <w:sz w:val="24"/>
                <w:szCs w:val="24"/>
              </w:rPr>
              <w:t>86</w:t>
            </w:r>
          </w:p>
        </w:tc>
      </w:tr>
      <w:tr w:rsidR="00E02EC0" w14:paraId="21661233" w14:textId="77777777" w:rsidTr="00913EA7">
        <w:tc>
          <w:tcPr>
            <w:tcW w:w="709" w:type="dxa"/>
          </w:tcPr>
          <w:p w14:paraId="5EEBAC99"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1.4.</w:t>
            </w:r>
          </w:p>
        </w:tc>
        <w:tc>
          <w:tcPr>
            <w:tcW w:w="5245" w:type="dxa"/>
          </w:tcPr>
          <w:p w14:paraId="124959AE"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Количество окон</w:t>
            </w:r>
          </w:p>
        </w:tc>
        <w:tc>
          <w:tcPr>
            <w:tcW w:w="4394" w:type="dxa"/>
            <w:vAlign w:val="center"/>
          </w:tcPr>
          <w:p w14:paraId="23021180" w14:textId="77777777" w:rsidR="00E02EC0" w:rsidRPr="00520661" w:rsidRDefault="00E02EC0" w:rsidP="00B43C56">
            <w:pPr>
              <w:spacing w:after="0" w:line="240" w:lineRule="auto"/>
              <w:jc w:val="both"/>
              <w:rPr>
                <w:rFonts w:ascii="Times New Roman" w:hAnsi="Times New Roman"/>
                <w:sz w:val="24"/>
                <w:szCs w:val="24"/>
              </w:rPr>
            </w:pPr>
            <w:r>
              <w:rPr>
                <w:rFonts w:ascii="Times New Roman" w:hAnsi="Times New Roman"/>
                <w:sz w:val="24"/>
                <w:szCs w:val="24"/>
              </w:rPr>
              <w:t>19</w:t>
            </w:r>
          </w:p>
        </w:tc>
      </w:tr>
    </w:tbl>
    <w:p w14:paraId="63D4F8EE" w14:textId="77777777" w:rsidR="00E02EC0" w:rsidRPr="00194462" w:rsidRDefault="00E02EC0" w:rsidP="00E02EC0">
      <w:pPr>
        <w:spacing w:after="0" w:line="240" w:lineRule="auto"/>
        <w:ind w:firstLine="709"/>
        <w:jc w:val="both"/>
        <w:rPr>
          <w:rFonts w:ascii="Times New Roman" w:hAnsi="Times New Roman"/>
          <w:b/>
          <w:bCs/>
          <w:sz w:val="24"/>
          <w:szCs w:val="24"/>
        </w:rPr>
      </w:pPr>
      <w:r w:rsidRPr="00194462">
        <w:rPr>
          <w:rFonts w:ascii="Times New Roman" w:hAnsi="Times New Roman"/>
          <w:sz w:val="24"/>
          <w:szCs w:val="24"/>
        </w:rPr>
        <w:t xml:space="preserve">   </w:t>
      </w:r>
      <w:r>
        <w:rPr>
          <w:rFonts w:ascii="Times New Roman" w:hAnsi="Times New Roman"/>
          <w:b/>
          <w:bCs/>
          <w:sz w:val="24"/>
          <w:szCs w:val="24"/>
        </w:rPr>
        <w:t xml:space="preserve">Рельсовый автобус   </w:t>
      </w:r>
      <w:r w:rsidRPr="00194462">
        <w:rPr>
          <w:rFonts w:ascii="Times New Roman" w:hAnsi="Times New Roman"/>
          <w:b/>
          <w:bCs/>
          <w:sz w:val="24"/>
          <w:szCs w:val="24"/>
        </w:rPr>
        <w:t>РА-3</w:t>
      </w:r>
    </w:p>
    <w:tbl>
      <w:tblPr>
        <w:tblW w:w="10348" w:type="dxa"/>
        <w:tblInd w:w="137" w:type="dxa"/>
        <w:tblLook w:val="01E0" w:firstRow="1" w:lastRow="1" w:firstColumn="1" w:lastColumn="1" w:noHBand="0" w:noVBand="0"/>
      </w:tblPr>
      <w:tblGrid>
        <w:gridCol w:w="709"/>
        <w:gridCol w:w="5245"/>
        <w:gridCol w:w="4394"/>
      </w:tblGrid>
      <w:tr w:rsidR="00E02EC0" w14:paraId="0CF3874D" w14:textId="77777777" w:rsidTr="00913EA7">
        <w:trPr>
          <w:trHeight w:val="397"/>
        </w:trPr>
        <w:tc>
          <w:tcPr>
            <w:tcW w:w="709" w:type="dxa"/>
            <w:tcBorders>
              <w:top w:val="single" w:sz="4" w:space="0" w:color="auto"/>
              <w:left w:val="single" w:sz="4" w:space="0" w:color="auto"/>
              <w:bottom w:val="single" w:sz="4" w:space="0" w:color="auto"/>
              <w:right w:val="single" w:sz="4" w:space="0" w:color="auto"/>
            </w:tcBorders>
            <w:vAlign w:val="center"/>
          </w:tcPr>
          <w:p w14:paraId="7C5EAA75"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 xml:space="preserve">№ </w:t>
            </w:r>
            <w:proofErr w:type="spellStart"/>
            <w:r w:rsidRPr="00520661">
              <w:rPr>
                <w:rFonts w:ascii="Times New Roman" w:hAnsi="Times New Roman"/>
                <w:sz w:val="24"/>
                <w:szCs w:val="24"/>
              </w:rPr>
              <w:t>п.п</w:t>
            </w:r>
            <w:proofErr w:type="spellEnd"/>
            <w:r w:rsidRPr="00520661">
              <w:rPr>
                <w:rFonts w:ascii="Times New Roman" w:hAnsi="Times New Roman"/>
                <w:sz w:val="24"/>
                <w:szCs w:val="24"/>
              </w:rPr>
              <w:t>.</w:t>
            </w:r>
          </w:p>
        </w:tc>
        <w:tc>
          <w:tcPr>
            <w:tcW w:w="5245" w:type="dxa"/>
            <w:tcBorders>
              <w:top w:val="single" w:sz="4" w:space="0" w:color="auto"/>
              <w:left w:val="single" w:sz="4" w:space="0" w:color="auto"/>
              <w:bottom w:val="single" w:sz="4" w:space="0" w:color="auto"/>
              <w:right w:val="single" w:sz="4" w:space="0" w:color="auto"/>
            </w:tcBorders>
            <w:vAlign w:val="center"/>
          </w:tcPr>
          <w:p w14:paraId="56BE4F33" w14:textId="77777777" w:rsidR="00E02EC0" w:rsidRPr="00520661" w:rsidRDefault="00E02EC0" w:rsidP="00B43C56">
            <w:pPr>
              <w:spacing w:after="0" w:line="240" w:lineRule="auto"/>
              <w:ind w:firstLine="709"/>
              <w:jc w:val="both"/>
              <w:rPr>
                <w:rFonts w:ascii="Times New Roman" w:hAnsi="Times New Roman"/>
                <w:sz w:val="24"/>
                <w:szCs w:val="24"/>
              </w:rPr>
            </w:pPr>
            <w:r w:rsidRPr="00520661">
              <w:rPr>
                <w:rFonts w:ascii="Times New Roman" w:hAnsi="Times New Roman"/>
                <w:sz w:val="24"/>
                <w:szCs w:val="24"/>
              </w:rPr>
              <w:t>Характеристики</w:t>
            </w:r>
          </w:p>
        </w:tc>
        <w:tc>
          <w:tcPr>
            <w:tcW w:w="4394" w:type="dxa"/>
            <w:tcBorders>
              <w:top w:val="single" w:sz="4" w:space="0" w:color="auto"/>
              <w:left w:val="single" w:sz="4" w:space="0" w:color="auto"/>
              <w:bottom w:val="single" w:sz="4" w:space="0" w:color="auto"/>
              <w:right w:val="single" w:sz="4" w:space="0" w:color="auto"/>
            </w:tcBorders>
            <w:vAlign w:val="center"/>
          </w:tcPr>
          <w:p w14:paraId="5DF14BBD" w14:textId="77777777" w:rsidR="00E02EC0" w:rsidRPr="00520661" w:rsidRDefault="00E02EC0" w:rsidP="00B43C56">
            <w:pPr>
              <w:spacing w:after="0" w:line="240" w:lineRule="auto"/>
              <w:ind w:firstLine="709"/>
              <w:jc w:val="both"/>
              <w:rPr>
                <w:rFonts w:ascii="Times New Roman" w:hAnsi="Times New Roman"/>
                <w:sz w:val="24"/>
                <w:szCs w:val="24"/>
              </w:rPr>
            </w:pPr>
            <w:r w:rsidRPr="00520661">
              <w:rPr>
                <w:rFonts w:ascii="Times New Roman" w:hAnsi="Times New Roman"/>
                <w:sz w:val="24"/>
                <w:szCs w:val="24"/>
              </w:rPr>
              <w:t>Величина характеристики</w:t>
            </w:r>
          </w:p>
        </w:tc>
      </w:tr>
      <w:tr w:rsidR="00E02EC0" w14:paraId="6E67B018" w14:textId="77777777" w:rsidTr="00913EA7">
        <w:tc>
          <w:tcPr>
            <w:tcW w:w="709" w:type="dxa"/>
            <w:tcBorders>
              <w:top w:val="single" w:sz="4" w:space="0" w:color="auto"/>
              <w:left w:val="single" w:sz="4" w:space="0" w:color="auto"/>
              <w:bottom w:val="single" w:sz="4" w:space="0" w:color="auto"/>
              <w:right w:val="single" w:sz="4" w:space="0" w:color="auto"/>
            </w:tcBorders>
            <w:vAlign w:val="center"/>
          </w:tcPr>
          <w:p w14:paraId="759A4F30"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1.</w:t>
            </w:r>
          </w:p>
        </w:tc>
        <w:tc>
          <w:tcPr>
            <w:tcW w:w="5245" w:type="dxa"/>
            <w:tcBorders>
              <w:top w:val="single" w:sz="4" w:space="0" w:color="auto"/>
              <w:left w:val="single" w:sz="4" w:space="0" w:color="auto"/>
              <w:bottom w:val="single" w:sz="4" w:space="0" w:color="auto"/>
              <w:right w:val="single" w:sz="4" w:space="0" w:color="auto"/>
            </w:tcBorders>
          </w:tcPr>
          <w:p w14:paraId="3BDCE9CF" w14:textId="77777777" w:rsidR="00E02EC0" w:rsidRPr="00520661" w:rsidRDefault="00E02EC0" w:rsidP="00B43C56">
            <w:pPr>
              <w:spacing w:after="0" w:line="240" w:lineRule="auto"/>
              <w:ind w:firstLine="709"/>
              <w:jc w:val="both"/>
              <w:rPr>
                <w:rFonts w:ascii="Times New Roman" w:hAnsi="Times New Roman"/>
                <w:sz w:val="24"/>
                <w:szCs w:val="24"/>
              </w:rPr>
            </w:pPr>
            <w:r w:rsidRPr="00520661">
              <w:rPr>
                <w:rFonts w:ascii="Times New Roman" w:hAnsi="Times New Roman"/>
                <w:sz w:val="24"/>
                <w:szCs w:val="24"/>
              </w:rPr>
              <w:t>Моторный вагон</w:t>
            </w:r>
          </w:p>
        </w:tc>
        <w:tc>
          <w:tcPr>
            <w:tcW w:w="4394" w:type="dxa"/>
            <w:tcBorders>
              <w:top w:val="single" w:sz="4" w:space="0" w:color="auto"/>
              <w:left w:val="single" w:sz="4" w:space="0" w:color="auto"/>
              <w:bottom w:val="single" w:sz="4" w:space="0" w:color="auto"/>
              <w:right w:val="single" w:sz="4" w:space="0" w:color="auto"/>
            </w:tcBorders>
            <w:vAlign w:val="center"/>
          </w:tcPr>
          <w:p w14:paraId="25029054" w14:textId="77777777" w:rsidR="00E02EC0" w:rsidRPr="00520661" w:rsidRDefault="00E02EC0" w:rsidP="00B43C56">
            <w:pPr>
              <w:spacing w:after="0" w:line="240" w:lineRule="auto"/>
              <w:ind w:firstLine="709"/>
              <w:jc w:val="both"/>
              <w:rPr>
                <w:rFonts w:ascii="Times New Roman" w:hAnsi="Times New Roman"/>
                <w:sz w:val="24"/>
                <w:szCs w:val="24"/>
              </w:rPr>
            </w:pPr>
          </w:p>
        </w:tc>
      </w:tr>
      <w:tr w:rsidR="00E02EC0" w14:paraId="123CD0D0" w14:textId="77777777" w:rsidTr="00913EA7">
        <w:tc>
          <w:tcPr>
            <w:tcW w:w="709" w:type="dxa"/>
            <w:tcBorders>
              <w:top w:val="single" w:sz="4" w:space="0" w:color="auto"/>
              <w:left w:val="single" w:sz="4" w:space="0" w:color="auto"/>
              <w:bottom w:val="single" w:sz="4" w:space="0" w:color="auto"/>
              <w:right w:val="single" w:sz="4" w:space="0" w:color="auto"/>
            </w:tcBorders>
            <w:vAlign w:val="center"/>
          </w:tcPr>
          <w:p w14:paraId="1ADB70CC"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1.1.</w:t>
            </w:r>
          </w:p>
        </w:tc>
        <w:tc>
          <w:tcPr>
            <w:tcW w:w="5245" w:type="dxa"/>
            <w:tcBorders>
              <w:top w:val="single" w:sz="4" w:space="0" w:color="auto"/>
              <w:left w:val="single" w:sz="4" w:space="0" w:color="auto"/>
              <w:bottom w:val="single" w:sz="4" w:space="0" w:color="auto"/>
              <w:right w:val="single" w:sz="4" w:space="0" w:color="auto"/>
            </w:tcBorders>
          </w:tcPr>
          <w:p w14:paraId="6F83011F" w14:textId="77777777" w:rsidR="00E02EC0" w:rsidRPr="00520661" w:rsidRDefault="00E02EC0" w:rsidP="00B43C56">
            <w:pPr>
              <w:spacing w:after="0" w:line="240" w:lineRule="auto"/>
              <w:ind w:firstLine="709"/>
              <w:jc w:val="both"/>
              <w:rPr>
                <w:rFonts w:ascii="Times New Roman" w:hAnsi="Times New Roman"/>
                <w:sz w:val="24"/>
                <w:szCs w:val="24"/>
              </w:rPr>
            </w:pPr>
            <w:r w:rsidRPr="00520661">
              <w:rPr>
                <w:rFonts w:ascii="Times New Roman" w:hAnsi="Times New Roman"/>
                <w:sz w:val="24"/>
                <w:szCs w:val="24"/>
              </w:rPr>
              <w:t>Длина салона</w:t>
            </w:r>
          </w:p>
        </w:tc>
        <w:tc>
          <w:tcPr>
            <w:tcW w:w="4394" w:type="dxa"/>
            <w:tcBorders>
              <w:top w:val="single" w:sz="4" w:space="0" w:color="auto"/>
              <w:left w:val="single" w:sz="4" w:space="0" w:color="auto"/>
              <w:bottom w:val="single" w:sz="4" w:space="0" w:color="auto"/>
              <w:right w:val="single" w:sz="4" w:space="0" w:color="auto"/>
            </w:tcBorders>
            <w:vAlign w:val="center"/>
          </w:tcPr>
          <w:p w14:paraId="0FCEF940" w14:textId="77777777" w:rsidR="00E02EC0" w:rsidRPr="00520661" w:rsidRDefault="00E02EC0" w:rsidP="00B43C56">
            <w:pPr>
              <w:spacing w:after="0" w:line="240" w:lineRule="auto"/>
              <w:ind w:firstLine="709"/>
              <w:jc w:val="both"/>
              <w:rPr>
                <w:rFonts w:ascii="Times New Roman" w:hAnsi="Times New Roman"/>
                <w:sz w:val="24"/>
                <w:szCs w:val="24"/>
              </w:rPr>
            </w:pPr>
            <w:r>
              <w:rPr>
                <w:rFonts w:ascii="Times New Roman" w:hAnsi="Times New Roman"/>
                <w:sz w:val="24"/>
                <w:szCs w:val="24"/>
              </w:rPr>
              <w:t>24 420</w:t>
            </w:r>
            <w:r w:rsidRPr="00520661">
              <w:rPr>
                <w:rFonts w:ascii="Times New Roman" w:hAnsi="Times New Roman"/>
                <w:sz w:val="24"/>
                <w:szCs w:val="24"/>
              </w:rPr>
              <w:t xml:space="preserve"> мм</w:t>
            </w:r>
          </w:p>
        </w:tc>
      </w:tr>
      <w:tr w:rsidR="00E02EC0" w14:paraId="20907BAF" w14:textId="77777777" w:rsidTr="00913EA7">
        <w:tc>
          <w:tcPr>
            <w:tcW w:w="709" w:type="dxa"/>
            <w:tcBorders>
              <w:top w:val="single" w:sz="4" w:space="0" w:color="auto"/>
              <w:left w:val="single" w:sz="4" w:space="0" w:color="auto"/>
              <w:bottom w:val="single" w:sz="4" w:space="0" w:color="auto"/>
              <w:right w:val="single" w:sz="4" w:space="0" w:color="auto"/>
            </w:tcBorders>
            <w:vAlign w:val="center"/>
          </w:tcPr>
          <w:p w14:paraId="422376C2"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1.2.</w:t>
            </w:r>
          </w:p>
        </w:tc>
        <w:tc>
          <w:tcPr>
            <w:tcW w:w="5245" w:type="dxa"/>
            <w:tcBorders>
              <w:top w:val="single" w:sz="4" w:space="0" w:color="auto"/>
              <w:left w:val="single" w:sz="4" w:space="0" w:color="auto"/>
              <w:bottom w:val="single" w:sz="4" w:space="0" w:color="auto"/>
              <w:right w:val="single" w:sz="4" w:space="0" w:color="auto"/>
            </w:tcBorders>
          </w:tcPr>
          <w:p w14:paraId="658FB6FB" w14:textId="77777777" w:rsidR="00E02EC0" w:rsidRPr="00520661" w:rsidRDefault="00E02EC0" w:rsidP="00B43C56">
            <w:pPr>
              <w:spacing w:after="0" w:line="240" w:lineRule="auto"/>
              <w:ind w:firstLine="709"/>
              <w:jc w:val="both"/>
              <w:rPr>
                <w:rFonts w:ascii="Times New Roman" w:hAnsi="Times New Roman"/>
                <w:sz w:val="24"/>
                <w:szCs w:val="24"/>
              </w:rPr>
            </w:pPr>
            <w:r w:rsidRPr="00520661">
              <w:rPr>
                <w:rFonts w:ascii="Times New Roman" w:hAnsi="Times New Roman"/>
                <w:sz w:val="24"/>
                <w:szCs w:val="24"/>
              </w:rPr>
              <w:t>Высота салона</w:t>
            </w:r>
          </w:p>
        </w:tc>
        <w:tc>
          <w:tcPr>
            <w:tcW w:w="4394" w:type="dxa"/>
            <w:tcBorders>
              <w:top w:val="single" w:sz="4" w:space="0" w:color="auto"/>
              <w:left w:val="single" w:sz="4" w:space="0" w:color="auto"/>
              <w:bottom w:val="single" w:sz="4" w:space="0" w:color="auto"/>
              <w:right w:val="single" w:sz="4" w:space="0" w:color="auto"/>
            </w:tcBorders>
            <w:vAlign w:val="center"/>
          </w:tcPr>
          <w:p w14:paraId="556BB876" w14:textId="77777777" w:rsidR="00E02EC0" w:rsidRPr="00520661" w:rsidRDefault="00E02EC0" w:rsidP="00B43C56">
            <w:pPr>
              <w:spacing w:after="0" w:line="240" w:lineRule="auto"/>
              <w:ind w:firstLine="709"/>
              <w:jc w:val="both"/>
              <w:rPr>
                <w:rFonts w:ascii="Times New Roman" w:hAnsi="Times New Roman"/>
                <w:sz w:val="24"/>
                <w:szCs w:val="24"/>
              </w:rPr>
            </w:pPr>
            <w:r>
              <w:rPr>
                <w:rFonts w:ascii="Times New Roman" w:hAnsi="Times New Roman"/>
                <w:sz w:val="24"/>
                <w:szCs w:val="24"/>
              </w:rPr>
              <w:t>4 690</w:t>
            </w:r>
            <w:r w:rsidRPr="00520661">
              <w:rPr>
                <w:rFonts w:ascii="Times New Roman" w:hAnsi="Times New Roman"/>
                <w:sz w:val="24"/>
                <w:szCs w:val="24"/>
              </w:rPr>
              <w:t xml:space="preserve"> мм</w:t>
            </w:r>
          </w:p>
        </w:tc>
      </w:tr>
      <w:tr w:rsidR="00E02EC0" w14:paraId="086AF24F" w14:textId="77777777" w:rsidTr="00913EA7">
        <w:tc>
          <w:tcPr>
            <w:tcW w:w="709" w:type="dxa"/>
            <w:tcBorders>
              <w:top w:val="single" w:sz="4" w:space="0" w:color="auto"/>
              <w:left w:val="single" w:sz="4" w:space="0" w:color="auto"/>
              <w:bottom w:val="single" w:sz="4" w:space="0" w:color="auto"/>
              <w:right w:val="single" w:sz="4" w:space="0" w:color="auto"/>
            </w:tcBorders>
            <w:vAlign w:val="center"/>
          </w:tcPr>
          <w:p w14:paraId="61E5A2DE"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1.3.</w:t>
            </w:r>
          </w:p>
        </w:tc>
        <w:tc>
          <w:tcPr>
            <w:tcW w:w="5245" w:type="dxa"/>
            <w:tcBorders>
              <w:top w:val="single" w:sz="4" w:space="0" w:color="auto"/>
              <w:left w:val="single" w:sz="4" w:space="0" w:color="auto"/>
              <w:bottom w:val="single" w:sz="4" w:space="0" w:color="auto"/>
              <w:right w:val="single" w:sz="4" w:space="0" w:color="auto"/>
            </w:tcBorders>
          </w:tcPr>
          <w:p w14:paraId="41A604A0" w14:textId="77777777" w:rsidR="00E02EC0" w:rsidRPr="00520661" w:rsidRDefault="00E02EC0" w:rsidP="00B43C56">
            <w:pPr>
              <w:spacing w:after="0" w:line="240" w:lineRule="auto"/>
              <w:ind w:firstLine="709"/>
              <w:jc w:val="both"/>
              <w:rPr>
                <w:rFonts w:ascii="Times New Roman" w:hAnsi="Times New Roman"/>
                <w:sz w:val="24"/>
                <w:szCs w:val="24"/>
              </w:rPr>
            </w:pPr>
            <w:r w:rsidRPr="00520661">
              <w:rPr>
                <w:rFonts w:ascii="Times New Roman" w:hAnsi="Times New Roman"/>
                <w:sz w:val="24"/>
                <w:szCs w:val="24"/>
              </w:rPr>
              <w:t>Ширина салона</w:t>
            </w:r>
          </w:p>
        </w:tc>
        <w:tc>
          <w:tcPr>
            <w:tcW w:w="4394" w:type="dxa"/>
            <w:tcBorders>
              <w:top w:val="single" w:sz="4" w:space="0" w:color="auto"/>
              <w:left w:val="single" w:sz="4" w:space="0" w:color="auto"/>
              <w:bottom w:val="single" w:sz="4" w:space="0" w:color="auto"/>
              <w:right w:val="single" w:sz="4" w:space="0" w:color="auto"/>
            </w:tcBorders>
            <w:vAlign w:val="center"/>
          </w:tcPr>
          <w:p w14:paraId="190C5022" w14:textId="77777777" w:rsidR="00E02EC0" w:rsidRPr="00520661" w:rsidRDefault="00E02EC0" w:rsidP="00B43C56">
            <w:pPr>
              <w:spacing w:after="0" w:line="240" w:lineRule="auto"/>
              <w:ind w:firstLine="709"/>
              <w:jc w:val="both"/>
              <w:rPr>
                <w:rFonts w:ascii="Times New Roman" w:hAnsi="Times New Roman"/>
                <w:sz w:val="24"/>
                <w:szCs w:val="24"/>
              </w:rPr>
            </w:pPr>
            <w:r w:rsidRPr="00520661">
              <w:rPr>
                <w:rFonts w:ascii="Times New Roman" w:hAnsi="Times New Roman"/>
                <w:sz w:val="24"/>
                <w:szCs w:val="24"/>
              </w:rPr>
              <w:t>3</w:t>
            </w:r>
            <w:r>
              <w:rPr>
                <w:rFonts w:ascii="Times New Roman" w:hAnsi="Times New Roman"/>
                <w:sz w:val="24"/>
                <w:szCs w:val="24"/>
              </w:rPr>
              <w:t xml:space="preserve"> </w:t>
            </w:r>
            <w:r w:rsidRPr="00520661">
              <w:rPr>
                <w:rFonts w:ascii="Times New Roman" w:hAnsi="Times New Roman"/>
                <w:sz w:val="24"/>
                <w:szCs w:val="24"/>
              </w:rPr>
              <w:t>1</w:t>
            </w:r>
            <w:r>
              <w:rPr>
                <w:rFonts w:ascii="Times New Roman" w:hAnsi="Times New Roman"/>
                <w:sz w:val="24"/>
                <w:szCs w:val="24"/>
              </w:rPr>
              <w:t>40</w:t>
            </w:r>
            <w:r w:rsidRPr="00520661">
              <w:rPr>
                <w:rFonts w:ascii="Times New Roman" w:hAnsi="Times New Roman"/>
                <w:sz w:val="24"/>
                <w:szCs w:val="24"/>
              </w:rPr>
              <w:t xml:space="preserve"> мм</w:t>
            </w:r>
          </w:p>
        </w:tc>
      </w:tr>
      <w:tr w:rsidR="00E02EC0" w14:paraId="0700757A" w14:textId="77777777" w:rsidTr="00913EA7">
        <w:tc>
          <w:tcPr>
            <w:tcW w:w="709" w:type="dxa"/>
            <w:tcBorders>
              <w:top w:val="single" w:sz="4" w:space="0" w:color="auto"/>
              <w:left w:val="single" w:sz="4" w:space="0" w:color="auto"/>
              <w:bottom w:val="single" w:sz="4" w:space="0" w:color="auto"/>
              <w:right w:val="single" w:sz="4" w:space="0" w:color="auto"/>
            </w:tcBorders>
            <w:vAlign w:val="center"/>
          </w:tcPr>
          <w:p w14:paraId="09DE7EE5"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1.4.</w:t>
            </w:r>
          </w:p>
        </w:tc>
        <w:tc>
          <w:tcPr>
            <w:tcW w:w="5245" w:type="dxa"/>
            <w:tcBorders>
              <w:top w:val="single" w:sz="4" w:space="0" w:color="auto"/>
              <w:left w:val="single" w:sz="4" w:space="0" w:color="auto"/>
              <w:bottom w:val="single" w:sz="4" w:space="0" w:color="auto"/>
              <w:right w:val="single" w:sz="4" w:space="0" w:color="auto"/>
            </w:tcBorders>
          </w:tcPr>
          <w:p w14:paraId="37B6C187" w14:textId="77777777" w:rsidR="00E02EC0" w:rsidRPr="00520661" w:rsidRDefault="00E02EC0" w:rsidP="00B43C56">
            <w:pPr>
              <w:spacing w:after="0" w:line="240" w:lineRule="auto"/>
              <w:ind w:firstLine="709"/>
              <w:jc w:val="both"/>
              <w:rPr>
                <w:rFonts w:ascii="Times New Roman" w:hAnsi="Times New Roman"/>
                <w:sz w:val="24"/>
                <w:szCs w:val="24"/>
              </w:rPr>
            </w:pPr>
            <w:r w:rsidRPr="00520661">
              <w:rPr>
                <w:rFonts w:ascii="Times New Roman" w:hAnsi="Times New Roman"/>
                <w:sz w:val="24"/>
                <w:szCs w:val="24"/>
              </w:rPr>
              <w:t>Количество окон</w:t>
            </w:r>
          </w:p>
        </w:tc>
        <w:tc>
          <w:tcPr>
            <w:tcW w:w="4394" w:type="dxa"/>
            <w:tcBorders>
              <w:top w:val="single" w:sz="4" w:space="0" w:color="auto"/>
              <w:left w:val="single" w:sz="4" w:space="0" w:color="auto"/>
              <w:bottom w:val="single" w:sz="4" w:space="0" w:color="auto"/>
              <w:right w:val="single" w:sz="4" w:space="0" w:color="auto"/>
            </w:tcBorders>
            <w:vAlign w:val="center"/>
          </w:tcPr>
          <w:p w14:paraId="792B2391" w14:textId="77777777" w:rsidR="00E02EC0" w:rsidRPr="00520661" w:rsidRDefault="00E02EC0" w:rsidP="00B43C56">
            <w:pPr>
              <w:spacing w:after="0" w:line="240" w:lineRule="auto"/>
              <w:ind w:firstLine="709"/>
              <w:jc w:val="both"/>
              <w:rPr>
                <w:rFonts w:ascii="Times New Roman" w:hAnsi="Times New Roman"/>
                <w:sz w:val="24"/>
                <w:szCs w:val="24"/>
              </w:rPr>
            </w:pPr>
            <w:r w:rsidRPr="00520661">
              <w:rPr>
                <w:rFonts w:ascii="Times New Roman" w:hAnsi="Times New Roman"/>
                <w:sz w:val="24"/>
                <w:szCs w:val="24"/>
              </w:rPr>
              <w:t>19</w:t>
            </w:r>
          </w:p>
        </w:tc>
      </w:tr>
      <w:tr w:rsidR="00E02EC0" w14:paraId="0B97804F" w14:textId="77777777" w:rsidTr="00913EA7">
        <w:tc>
          <w:tcPr>
            <w:tcW w:w="709" w:type="dxa"/>
            <w:tcBorders>
              <w:top w:val="single" w:sz="4" w:space="0" w:color="auto"/>
              <w:left w:val="single" w:sz="4" w:space="0" w:color="auto"/>
              <w:bottom w:val="single" w:sz="4" w:space="0" w:color="auto"/>
              <w:right w:val="single" w:sz="4" w:space="0" w:color="auto"/>
            </w:tcBorders>
            <w:vAlign w:val="center"/>
          </w:tcPr>
          <w:p w14:paraId="37A79047"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1.5.</w:t>
            </w:r>
          </w:p>
        </w:tc>
        <w:tc>
          <w:tcPr>
            <w:tcW w:w="5245" w:type="dxa"/>
            <w:tcBorders>
              <w:top w:val="single" w:sz="4" w:space="0" w:color="auto"/>
              <w:left w:val="single" w:sz="4" w:space="0" w:color="auto"/>
              <w:bottom w:val="single" w:sz="4" w:space="0" w:color="auto"/>
              <w:right w:val="single" w:sz="4" w:space="0" w:color="auto"/>
            </w:tcBorders>
          </w:tcPr>
          <w:p w14:paraId="3256CE28" w14:textId="77777777" w:rsidR="00E02EC0" w:rsidRPr="00520661" w:rsidRDefault="00E02EC0" w:rsidP="00B43C56">
            <w:pPr>
              <w:spacing w:after="0" w:line="240" w:lineRule="auto"/>
              <w:ind w:firstLine="709"/>
              <w:jc w:val="both"/>
              <w:rPr>
                <w:rFonts w:ascii="Times New Roman" w:hAnsi="Times New Roman"/>
                <w:sz w:val="24"/>
                <w:szCs w:val="24"/>
              </w:rPr>
            </w:pPr>
            <w:r w:rsidRPr="00520661">
              <w:rPr>
                <w:rFonts w:ascii="Times New Roman" w:hAnsi="Times New Roman"/>
                <w:sz w:val="24"/>
                <w:szCs w:val="24"/>
              </w:rPr>
              <w:t>Количество сидений</w:t>
            </w:r>
          </w:p>
        </w:tc>
        <w:tc>
          <w:tcPr>
            <w:tcW w:w="4394" w:type="dxa"/>
            <w:tcBorders>
              <w:top w:val="single" w:sz="4" w:space="0" w:color="auto"/>
              <w:left w:val="single" w:sz="4" w:space="0" w:color="auto"/>
              <w:bottom w:val="single" w:sz="4" w:space="0" w:color="auto"/>
              <w:right w:val="single" w:sz="4" w:space="0" w:color="auto"/>
            </w:tcBorders>
            <w:vAlign w:val="center"/>
          </w:tcPr>
          <w:p w14:paraId="472FB09E" w14:textId="77777777" w:rsidR="00E02EC0" w:rsidRPr="00520661" w:rsidRDefault="00E02EC0" w:rsidP="00B43C56">
            <w:pPr>
              <w:spacing w:after="0" w:line="240" w:lineRule="auto"/>
              <w:ind w:firstLine="709"/>
              <w:jc w:val="both"/>
              <w:rPr>
                <w:rFonts w:ascii="Times New Roman" w:hAnsi="Times New Roman"/>
                <w:sz w:val="24"/>
                <w:szCs w:val="24"/>
              </w:rPr>
            </w:pPr>
            <w:r w:rsidRPr="00520661">
              <w:rPr>
                <w:rFonts w:ascii="Times New Roman" w:hAnsi="Times New Roman"/>
                <w:sz w:val="24"/>
                <w:szCs w:val="24"/>
              </w:rPr>
              <w:t>136</w:t>
            </w:r>
          </w:p>
        </w:tc>
      </w:tr>
      <w:tr w:rsidR="00E02EC0" w14:paraId="681BFE25" w14:textId="77777777" w:rsidTr="00913EA7">
        <w:tc>
          <w:tcPr>
            <w:tcW w:w="709" w:type="dxa"/>
            <w:tcBorders>
              <w:top w:val="single" w:sz="4" w:space="0" w:color="auto"/>
              <w:left w:val="single" w:sz="4" w:space="0" w:color="auto"/>
              <w:bottom w:val="single" w:sz="4" w:space="0" w:color="auto"/>
              <w:right w:val="single" w:sz="4" w:space="0" w:color="auto"/>
            </w:tcBorders>
            <w:vAlign w:val="center"/>
          </w:tcPr>
          <w:p w14:paraId="4E22012F"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2.</w:t>
            </w:r>
          </w:p>
        </w:tc>
        <w:tc>
          <w:tcPr>
            <w:tcW w:w="5245" w:type="dxa"/>
            <w:tcBorders>
              <w:top w:val="single" w:sz="4" w:space="0" w:color="auto"/>
              <w:left w:val="single" w:sz="4" w:space="0" w:color="auto"/>
              <w:bottom w:val="single" w:sz="4" w:space="0" w:color="auto"/>
              <w:right w:val="single" w:sz="4" w:space="0" w:color="auto"/>
            </w:tcBorders>
          </w:tcPr>
          <w:p w14:paraId="0994418B" w14:textId="77777777" w:rsidR="00E02EC0" w:rsidRPr="00520661" w:rsidRDefault="00E02EC0" w:rsidP="00B43C56">
            <w:pPr>
              <w:spacing w:after="0" w:line="240" w:lineRule="auto"/>
              <w:ind w:firstLine="709"/>
              <w:jc w:val="both"/>
              <w:rPr>
                <w:rFonts w:ascii="Times New Roman" w:hAnsi="Times New Roman"/>
                <w:sz w:val="24"/>
                <w:szCs w:val="24"/>
              </w:rPr>
            </w:pPr>
            <w:r w:rsidRPr="00520661">
              <w:rPr>
                <w:rFonts w:ascii="Times New Roman" w:hAnsi="Times New Roman"/>
                <w:sz w:val="24"/>
                <w:szCs w:val="24"/>
              </w:rPr>
              <w:t>Прицепной вагон</w:t>
            </w:r>
          </w:p>
        </w:tc>
        <w:tc>
          <w:tcPr>
            <w:tcW w:w="4394" w:type="dxa"/>
            <w:tcBorders>
              <w:top w:val="single" w:sz="4" w:space="0" w:color="auto"/>
              <w:left w:val="single" w:sz="4" w:space="0" w:color="auto"/>
              <w:bottom w:val="single" w:sz="4" w:space="0" w:color="auto"/>
              <w:right w:val="single" w:sz="4" w:space="0" w:color="auto"/>
            </w:tcBorders>
            <w:vAlign w:val="center"/>
          </w:tcPr>
          <w:p w14:paraId="17A32054" w14:textId="77777777" w:rsidR="00E02EC0" w:rsidRPr="00520661" w:rsidRDefault="00E02EC0" w:rsidP="00B43C56">
            <w:pPr>
              <w:spacing w:after="0" w:line="240" w:lineRule="auto"/>
              <w:ind w:firstLine="709"/>
              <w:jc w:val="both"/>
              <w:rPr>
                <w:rFonts w:ascii="Times New Roman" w:hAnsi="Times New Roman"/>
                <w:sz w:val="24"/>
                <w:szCs w:val="24"/>
              </w:rPr>
            </w:pPr>
          </w:p>
        </w:tc>
      </w:tr>
      <w:tr w:rsidR="00E02EC0" w14:paraId="6005D753" w14:textId="77777777" w:rsidTr="00913EA7">
        <w:tc>
          <w:tcPr>
            <w:tcW w:w="709" w:type="dxa"/>
            <w:tcBorders>
              <w:top w:val="single" w:sz="4" w:space="0" w:color="auto"/>
              <w:left w:val="single" w:sz="4" w:space="0" w:color="auto"/>
              <w:bottom w:val="single" w:sz="4" w:space="0" w:color="auto"/>
              <w:right w:val="single" w:sz="4" w:space="0" w:color="auto"/>
            </w:tcBorders>
            <w:vAlign w:val="center"/>
          </w:tcPr>
          <w:p w14:paraId="14F1C429"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2.1.</w:t>
            </w:r>
          </w:p>
        </w:tc>
        <w:tc>
          <w:tcPr>
            <w:tcW w:w="5245" w:type="dxa"/>
            <w:tcBorders>
              <w:top w:val="single" w:sz="4" w:space="0" w:color="auto"/>
              <w:left w:val="single" w:sz="4" w:space="0" w:color="auto"/>
              <w:bottom w:val="single" w:sz="4" w:space="0" w:color="auto"/>
              <w:right w:val="single" w:sz="4" w:space="0" w:color="auto"/>
            </w:tcBorders>
          </w:tcPr>
          <w:p w14:paraId="19FF0FE5" w14:textId="77777777" w:rsidR="00E02EC0" w:rsidRPr="00520661" w:rsidRDefault="00E02EC0" w:rsidP="00B43C56">
            <w:pPr>
              <w:spacing w:after="0" w:line="240" w:lineRule="auto"/>
              <w:ind w:firstLine="709"/>
              <w:jc w:val="both"/>
              <w:rPr>
                <w:rFonts w:ascii="Times New Roman" w:hAnsi="Times New Roman"/>
                <w:sz w:val="24"/>
                <w:szCs w:val="24"/>
              </w:rPr>
            </w:pPr>
            <w:r w:rsidRPr="00520661">
              <w:rPr>
                <w:rFonts w:ascii="Times New Roman" w:hAnsi="Times New Roman"/>
                <w:sz w:val="24"/>
                <w:szCs w:val="24"/>
              </w:rPr>
              <w:t>Длина салона</w:t>
            </w:r>
          </w:p>
        </w:tc>
        <w:tc>
          <w:tcPr>
            <w:tcW w:w="4394" w:type="dxa"/>
            <w:tcBorders>
              <w:top w:val="single" w:sz="4" w:space="0" w:color="auto"/>
              <w:left w:val="single" w:sz="4" w:space="0" w:color="auto"/>
              <w:bottom w:val="single" w:sz="4" w:space="0" w:color="auto"/>
              <w:right w:val="single" w:sz="4" w:space="0" w:color="auto"/>
            </w:tcBorders>
            <w:vAlign w:val="center"/>
          </w:tcPr>
          <w:p w14:paraId="6911841A" w14:textId="77777777" w:rsidR="00E02EC0" w:rsidRPr="00520661" w:rsidRDefault="00E02EC0" w:rsidP="00B43C56">
            <w:pPr>
              <w:spacing w:after="0" w:line="240" w:lineRule="auto"/>
              <w:ind w:firstLine="709"/>
              <w:jc w:val="both"/>
              <w:rPr>
                <w:rFonts w:ascii="Times New Roman" w:hAnsi="Times New Roman"/>
                <w:sz w:val="24"/>
                <w:szCs w:val="24"/>
              </w:rPr>
            </w:pPr>
            <w:r>
              <w:rPr>
                <w:rFonts w:ascii="Times New Roman" w:hAnsi="Times New Roman"/>
                <w:sz w:val="24"/>
                <w:szCs w:val="24"/>
              </w:rPr>
              <w:t>24 420</w:t>
            </w:r>
            <w:r w:rsidRPr="00520661">
              <w:rPr>
                <w:rFonts w:ascii="Times New Roman" w:hAnsi="Times New Roman"/>
                <w:sz w:val="24"/>
                <w:szCs w:val="24"/>
              </w:rPr>
              <w:t xml:space="preserve"> мм</w:t>
            </w:r>
          </w:p>
        </w:tc>
      </w:tr>
      <w:tr w:rsidR="00E02EC0" w14:paraId="29F2B4C9" w14:textId="77777777" w:rsidTr="00913EA7">
        <w:tc>
          <w:tcPr>
            <w:tcW w:w="709" w:type="dxa"/>
            <w:tcBorders>
              <w:top w:val="single" w:sz="4" w:space="0" w:color="auto"/>
              <w:left w:val="single" w:sz="4" w:space="0" w:color="auto"/>
              <w:bottom w:val="single" w:sz="4" w:space="0" w:color="auto"/>
              <w:right w:val="single" w:sz="4" w:space="0" w:color="auto"/>
            </w:tcBorders>
            <w:vAlign w:val="center"/>
          </w:tcPr>
          <w:p w14:paraId="5B226AFC"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2.2.</w:t>
            </w:r>
          </w:p>
        </w:tc>
        <w:tc>
          <w:tcPr>
            <w:tcW w:w="5245" w:type="dxa"/>
            <w:tcBorders>
              <w:top w:val="single" w:sz="4" w:space="0" w:color="auto"/>
              <w:left w:val="single" w:sz="4" w:space="0" w:color="auto"/>
              <w:bottom w:val="single" w:sz="4" w:space="0" w:color="auto"/>
              <w:right w:val="single" w:sz="4" w:space="0" w:color="auto"/>
            </w:tcBorders>
          </w:tcPr>
          <w:p w14:paraId="526F2B99" w14:textId="77777777" w:rsidR="00E02EC0" w:rsidRPr="00520661" w:rsidRDefault="00E02EC0" w:rsidP="00B43C56">
            <w:pPr>
              <w:spacing w:after="0" w:line="240" w:lineRule="auto"/>
              <w:ind w:firstLine="709"/>
              <w:jc w:val="both"/>
              <w:rPr>
                <w:rFonts w:ascii="Times New Roman" w:hAnsi="Times New Roman"/>
                <w:sz w:val="24"/>
                <w:szCs w:val="24"/>
              </w:rPr>
            </w:pPr>
            <w:r w:rsidRPr="00520661">
              <w:rPr>
                <w:rFonts w:ascii="Times New Roman" w:hAnsi="Times New Roman"/>
                <w:sz w:val="24"/>
                <w:szCs w:val="24"/>
              </w:rPr>
              <w:t>Высота салона</w:t>
            </w:r>
          </w:p>
        </w:tc>
        <w:tc>
          <w:tcPr>
            <w:tcW w:w="4394" w:type="dxa"/>
            <w:tcBorders>
              <w:top w:val="single" w:sz="4" w:space="0" w:color="auto"/>
              <w:left w:val="single" w:sz="4" w:space="0" w:color="auto"/>
              <w:bottom w:val="single" w:sz="4" w:space="0" w:color="auto"/>
              <w:right w:val="single" w:sz="4" w:space="0" w:color="auto"/>
            </w:tcBorders>
            <w:vAlign w:val="center"/>
          </w:tcPr>
          <w:p w14:paraId="0DE8758F" w14:textId="77777777" w:rsidR="00E02EC0" w:rsidRPr="00520661" w:rsidRDefault="00E02EC0" w:rsidP="00B43C56">
            <w:pPr>
              <w:spacing w:after="0" w:line="240" w:lineRule="auto"/>
              <w:ind w:firstLine="709"/>
              <w:jc w:val="both"/>
              <w:rPr>
                <w:rFonts w:ascii="Times New Roman" w:hAnsi="Times New Roman"/>
                <w:sz w:val="24"/>
                <w:szCs w:val="24"/>
              </w:rPr>
            </w:pPr>
            <w:r>
              <w:rPr>
                <w:rFonts w:ascii="Times New Roman" w:hAnsi="Times New Roman"/>
                <w:sz w:val="24"/>
                <w:szCs w:val="24"/>
              </w:rPr>
              <w:t>4 690</w:t>
            </w:r>
            <w:r w:rsidRPr="00520661">
              <w:rPr>
                <w:rFonts w:ascii="Times New Roman" w:hAnsi="Times New Roman"/>
                <w:sz w:val="24"/>
                <w:szCs w:val="24"/>
              </w:rPr>
              <w:t xml:space="preserve"> мм</w:t>
            </w:r>
          </w:p>
        </w:tc>
      </w:tr>
      <w:tr w:rsidR="00E02EC0" w14:paraId="12D2E218" w14:textId="77777777" w:rsidTr="00913EA7">
        <w:tc>
          <w:tcPr>
            <w:tcW w:w="709" w:type="dxa"/>
            <w:tcBorders>
              <w:top w:val="single" w:sz="4" w:space="0" w:color="auto"/>
              <w:left w:val="single" w:sz="4" w:space="0" w:color="auto"/>
              <w:bottom w:val="single" w:sz="4" w:space="0" w:color="auto"/>
              <w:right w:val="single" w:sz="4" w:space="0" w:color="auto"/>
            </w:tcBorders>
            <w:vAlign w:val="center"/>
          </w:tcPr>
          <w:p w14:paraId="5F0E4195"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2.3.</w:t>
            </w:r>
          </w:p>
        </w:tc>
        <w:tc>
          <w:tcPr>
            <w:tcW w:w="5245" w:type="dxa"/>
            <w:tcBorders>
              <w:top w:val="single" w:sz="4" w:space="0" w:color="auto"/>
              <w:left w:val="single" w:sz="4" w:space="0" w:color="auto"/>
              <w:bottom w:val="single" w:sz="4" w:space="0" w:color="auto"/>
              <w:right w:val="single" w:sz="4" w:space="0" w:color="auto"/>
            </w:tcBorders>
          </w:tcPr>
          <w:p w14:paraId="40F6E4AB" w14:textId="77777777" w:rsidR="00E02EC0" w:rsidRPr="00520661" w:rsidRDefault="00E02EC0" w:rsidP="00B43C56">
            <w:pPr>
              <w:spacing w:after="0" w:line="240" w:lineRule="auto"/>
              <w:ind w:firstLine="709"/>
              <w:jc w:val="both"/>
              <w:rPr>
                <w:rFonts w:ascii="Times New Roman" w:hAnsi="Times New Roman"/>
                <w:sz w:val="24"/>
                <w:szCs w:val="24"/>
              </w:rPr>
            </w:pPr>
            <w:r w:rsidRPr="00520661">
              <w:rPr>
                <w:rFonts w:ascii="Times New Roman" w:hAnsi="Times New Roman"/>
                <w:sz w:val="24"/>
                <w:szCs w:val="24"/>
              </w:rPr>
              <w:t>Ширина салона</w:t>
            </w:r>
          </w:p>
        </w:tc>
        <w:tc>
          <w:tcPr>
            <w:tcW w:w="4394" w:type="dxa"/>
            <w:tcBorders>
              <w:top w:val="single" w:sz="4" w:space="0" w:color="auto"/>
              <w:left w:val="single" w:sz="4" w:space="0" w:color="auto"/>
              <w:bottom w:val="single" w:sz="4" w:space="0" w:color="auto"/>
              <w:right w:val="single" w:sz="4" w:space="0" w:color="auto"/>
            </w:tcBorders>
            <w:vAlign w:val="center"/>
          </w:tcPr>
          <w:p w14:paraId="5AAF5168" w14:textId="77777777" w:rsidR="00E02EC0" w:rsidRPr="00520661" w:rsidRDefault="00E02EC0" w:rsidP="00B43C56">
            <w:pPr>
              <w:spacing w:after="0" w:line="240" w:lineRule="auto"/>
              <w:ind w:firstLine="709"/>
              <w:jc w:val="both"/>
              <w:rPr>
                <w:rFonts w:ascii="Times New Roman" w:hAnsi="Times New Roman"/>
                <w:sz w:val="24"/>
                <w:szCs w:val="24"/>
              </w:rPr>
            </w:pPr>
            <w:r w:rsidRPr="00520661">
              <w:rPr>
                <w:rFonts w:ascii="Times New Roman" w:hAnsi="Times New Roman"/>
                <w:sz w:val="24"/>
                <w:szCs w:val="24"/>
              </w:rPr>
              <w:t>3</w:t>
            </w:r>
            <w:r>
              <w:rPr>
                <w:rFonts w:ascii="Times New Roman" w:hAnsi="Times New Roman"/>
                <w:sz w:val="24"/>
                <w:szCs w:val="24"/>
              </w:rPr>
              <w:t xml:space="preserve"> </w:t>
            </w:r>
            <w:r w:rsidRPr="00520661">
              <w:rPr>
                <w:rFonts w:ascii="Times New Roman" w:hAnsi="Times New Roman"/>
                <w:sz w:val="24"/>
                <w:szCs w:val="24"/>
              </w:rPr>
              <w:t>1</w:t>
            </w:r>
            <w:r>
              <w:rPr>
                <w:rFonts w:ascii="Times New Roman" w:hAnsi="Times New Roman"/>
                <w:sz w:val="24"/>
                <w:szCs w:val="24"/>
              </w:rPr>
              <w:t>40</w:t>
            </w:r>
            <w:r w:rsidRPr="00520661">
              <w:rPr>
                <w:rFonts w:ascii="Times New Roman" w:hAnsi="Times New Roman"/>
                <w:sz w:val="24"/>
                <w:szCs w:val="24"/>
              </w:rPr>
              <w:t xml:space="preserve"> мм</w:t>
            </w:r>
          </w:p>
        </w:tc>
      </w:tr>
      <w:tr w:rsidR="00E02EC0" w14:paraId="047BCF86" w14:textId="77777777" w:rsidTr="00913EA7">
        <w:tc>
          <w:tcPr>
            <w:tcW w:w="709" w:type="dxa"/>
            <w:tcBorders>
              <w:top w:val="single" w:sz="4" w:space="0" w:color="auto"/>
              <w:left w:val="single" w:sz="4" w:space="0" w:color="auto"/>
              <w:bottom w:val="single" w:sz="4" w:space="0" w:color="auto"/>
              <w:right w:val="single" w:sz="4" w:space="0" w:color="auto"/>
            </w:tcBorders>
            <w:vAlign w:val="center"/>
          </w:tcPr>
          <w:p w14:paraId="3F3867FE"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2.4.</w:t>
            </w:r>
          </w:p>
        </w:tc>
        <w:tc>
          <w:tcPr>
            <w:tcW w:w="5245" w:type="dxa"/>
            <w:tcBorders>
              <w:top w:val="single" w:sz="4" w:space="0" w:color="auto"/>
              <w:left w:val="single" w:sz="4" w:space="0" w:color="auto"/>
              <w:bottom w:val="single" w:sz="4" w:space="0" w:color="auto"/>
              <w:right w:val="single" w:sz="4" w:space="0" w:color="auto"/>
            </w:tcBorders>
          </w:tcPr>
          <w:p w14:paraId="71FA5ABB" w14:textId="77777777" w:rsidR="00E02EC0" w:rsidRPr="00520661" w:rsidRDefault="00E02EC0" w:rsidP="00B43C56">
            <w:pPr>
              <w:spacing w:after="0" w:line="240" w:lineRule="auto"/>
              <w:ind w:firstLine="709"/>
              <w:jc w:val="both"/>
              <w:rPr>
                <w:rFonts w:ascii="Times New Roman" w:hAnsi="Times New Roman"/>
                <w:sz w:val="24"/>
                <w:szCs w:val="24"/>
              </w:rPr>
            </w:pPr>
            <w:r w:rsidRPr="00520661">
              <w:rPr>
                <w:rFonts w:ascii="Times New Roman" w:hAnsi="Times New Roman"/>
                <w:sz w:val="24"/>
                <w:szCs w:val="24"/>
              </w:rPr>
              <w:t>Количество окон</w:t>
            </w:r>
          </w:p>
        </w:tc>
        <w:tc>
          <w:tcPr>
            <w:tcW w:w="4394" w:type="dxa"/>
            <w:tcBorders>
              <w:top w:val="single" w:sz="4" w:space="0" w:color="auto"/>
              <w:left w:val="single" w:sz="4" w:space="0" w:color="auto"/>
              <w:bottom w:val="single" w:sz="4" w:space="0" w:color="auto"/>
              <w:right w:val="single" w:sz="4" w:space="0" w:color="auto"/>
            </w:tcBorders>
            <w:vAlign w:val="center"/>
          </w:tcPr>
          <w:p w14:paraId="2C77A182" w14:textId="77777777" w:rsidR="00E02EC0" w:rsidRPr="00520661" w:rsidRDefault="00E02EC0" w:rsidP="00B43C56">
            <w:pPr>
              <w:spacing w:after="0" w:line="240" w:lineRule="auto"/>
              <w:ind w:firstLine="709"/>
              <w:jc w:val="both"/>
              <w:rPr>
                <w:rFonts w:ascii="Times New Roman" w:hAnsi="Times New Roman"/>
                <w:sz w:val="24"/>
                <w:szCs w:val="24"/>
              </w:rPr>
            </w:pPr>
            <w:r w:rsidRPr="00520661">
              <w:rPr>
                <w:rFonts w:ascii="Times New Roman" w:hAnsi="Times New Roman"/>
                <w:sz w:val="24"/>
                <w:szCs w:val="24"/>
              </w:rPr>
              <w:t>18</w:t>
            </w:r>
          </w:p>
        </w:tc>
      </w:tr>
      <w:tr w:rsidR="00E02EC0" w14:paraId="1C330B09" w14:textId="77777777" w:rsidTr="00913EA7">
        <w:tc>
          <w:tcPr>
            <w:tcW w:w="709" w:type="dxa"/>
            <w:tcBorders>
              <w:top w:val="single" w:sz="4" w:space="0" w:color="auto"/>
              <w:left w:val="single" w:sz="4" w:space="0" w:color="auto"/>
              <w:bottom w:val="single" w:sz="4" w:space="0" w:color="auto"/>
              <w:right w:val="single" w:sz="4" w:space="0" w:color="auto"/>
            </w:tcBorders>
            <w:vAlign w:val="center"/>
          </w:tcPr>
          <w:p w14:paraId="1CD4EC3F"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2.5.</w:t>
            </w:r>
          </w:p>
        </w:tc>
        <w:tc>
          <w:tcPr>
            <w:tcW w:w="5245" w:type="dxa"/>
            <w:tcBorders>
              <w:top w:val="single" w:sz="4" w:space="0" w:color="auto"/>
              <w:left w:val="single" w:sz="4" w:space="0" w:color="auto"/>
              <w:bottom w:val="single" w:sz="4" w:space="0" w:color="auto"/>
              <w:right w:val="single" w:sz="4" w:space="0" w:color="auto"/>
            </w:tcBorders>
          </w:tcPr>
          <w:p w14:paraId="2F77F8F1" w14:textId="77777777" w:rsidR="00E02EC0" w:rsidRPr="00520661" w:rsidRDefault="00E02EC0" w:rsidP="00B43C56">
            <w:pPr>
              <w:spacing w:after="0" w:line="240" w:lineRule="auto"/>
              <w:ind w:firstLine="709"/>
              <w:jc w:val="both"/>
              <w:rPr>
                <w:rFonts w:ascii="Times New Roman" w:hAnsi="Times New Roman"/>
                <w:sz w:val="24"/>
                <w:szCs w:val="24"/>
              </w:rPr>
            </w:pPr>
            <w:r w:rsidRPr="00520661">
              <w:rPr>
                <w:rFonts w:ascii="Times New Roman" w:hAnsi="Times New Roman"/>
                <w:sz w:val="24"/>
                <w:szCs w:val="24"/>
              </w:rPr>
              <w:t>Количество сидений</w:t>
            </w:r>
          </w:p>
        </w:tc>
        <w:tc>
          <w:tcPr>
            <w:tcW w:w="4394" w:type="dxa"/>
            <w:tcBorders>
              <w:top w:val="single" w:sz="4" w:space="0" w:color="auto"/>
              <w:left w:val="single" w:sz="4" w:space="0" w:color="auto"/>
              <w:bottom w:val="single" w:sz="4" w:space="0" w:color="auto"/>
              <w:right w:val="single" w:sz="4" w:space="0" w:color="auto"/>
            </w:tcBorders>
            <w:vAlign w:val="center"/>
          </w:tcPr>
          <w:p w14:paraId="2895F70A" w14:textId="77777777" w:rsidR="00E02EC0" w:rsidRPr="00520661" w:rsidRDefault="00E02EC0" w:rsidP="00B43C56">
            <w:pPr>
              <w:spacing w:after="0" w:line="240" w:lineRule="auto"/>
              <w:ind w:firstLine="709"/>
              <w:jc w:val="both"/>
              <w:rPr>
                <w:rFonts w:ascii="Times New Roman" w:hAnsi="Times New Roman"/>
                <w:sz w:val="24"/>
                <w:szCs w:val="24"/>
              </w:rPr>
            </w:pPr>
            <w:r w:rsidRPr="00520661">
              <w:rPr>
                <w:rFonts w:ascii="Times New Roman" w:hAnsi="Times New Roman"/>
                <w:sz w:val="24"/>
                <w:szCs w:val="24"/>
              </w:rPr>
              <w:t>86</w:t>
            </w:r>
          </w:p>
        </w:tc>
      </w:tr>
    </w:tbl>
    <w:p w14:paraId="6D3B07EC" w14:textId="77777777" w:rsidR="00E02EC0" w:rsidRPr="00CA6D50" w:rsidRDefault="00E02EC0" w:rsidP="00E02EC0">
      <w:pPr>
        <w:spacing w:after="0" w:line="240" w:lineRule="auto"/>
        <w:ind w:firstLine="709"/>
        <w:jc w:val="both"/>
        <w:rPr>
          <w:rFonts w:ascii="Times New Roman" w:hAnsi="Times New Roman"/>
          <w:b/>
          <w:bCs/>
          <w:sz w:val="24"/>
          <w:szCs w:val="24"/>
        </w:rPr>
      </w:pPr>
      <w:r w:rsidRPr="00520661">
        <w:rPr>
          <w:rFonts w:ascii="Times New Roman" w:hAnsi="Times New Roman"/>
          <w:sz w:val="24"/>
          <w:szCs w:val="24"/>
          <w:lang w:val="en-US"/>
        </w:rPr>
        <w:t xml:space="preserve">  </w:t>
      </w:r>
      <w:r w:rsidRPr="00CA6D50">
        <w:rPr>
          <w:rFonts w:ascii="Times New Roman" w:hAnsi="Times New Roman"/>
          <w:b/>
          <w:bCs/>
          <w:sz w:val="24"/>
          <w:szCs w:val="24"/>
        </w:rPr>
        <w:t>Рельсовый автобус РА-1</w:t>
      </w:r>
    </w:p>
    <w:tbl>
      <w:tblPr>
        <w:tblW w:w="10348" w:type="dxa"/>
        <w:tblInd w:w="137" w:type="dxa"/>
        <w:tblLook w:val="01E0" w:firstRow="1" w:lastRow="1" w:firstColumn="1" w:lastColumn="1" w:noHBand="0" w:noVBand="0"/>
      </w:tblPr>
      <w:tblGrid>
        <w:gridCol w:w="593"/>
        <w:gridCol w:w="5361"/>
        <w:gridCol w:w="4394"/>
      </w:tblGrid>
      <w:tr w:rsidR="00E02EC0" w14:paraId="6ADE40B3" w14:textId="77777777" w:rsidTr="007559F0">
        <w:tc>
          <w:tcPr>
            <w:tcW w:w="593" w:type="dxa"/>
            <w:tcBorders>
              <w:top w:val="single" w:sz="4" w:space="0" w:color="auto"/>
              <w:left w:val="single" w:sz="4" w:space="0" w:color="auto"/>
              <w:bottom w:val="single" w:sz="4" w:space="0" w:color="auto"/>
              <w:right w:val="single" w:sz="4" w:space="0" w:color="auto"/>
            </w:tcBorders>
            <w:vAlign w:val="center"/>
          </w:tcPr>
          <w:p w14:paraId="0CABD6A8" w14:textId="5A616C09"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lastRenderedPageBreak/>
              <w:t xml:space="preserve">№ </w:t>
            </w:r>
            <w:proofErr w:type="spellStart"/>
            <w:r w:rsidRPr="00520661">
              <w:rPr>
                <w:rFonts w:ascii="Times New Roman" w:hAnsi="Times New Roman"/>
                <w:sz w:val="24"/>
                <w:szCs w:val="24"/>
              </w:rPr>
              <w:t>п.п</w:t>
            </w:r>
            <w:proofErr w:type="spellEnd"/>
            <w:r w:rsidRPr="00520661">
              <w:rPr>
                <w:rFonts w:ascii="Times New Roman" w:hAnsi="Times New Roman"/>
                <w:sz w:val="24"/>
                <w:szCs w:val="24"/>
              </w:rPr>
              <w:t>.</w:t>
            </w:r>
          </w:p>
        </w:tc>
        <w:tc>
          <w:tcPr>
            <w:tcW w:w="5361" w:type="dxa"/>
            <w:tcBorders>
              <w:top w:val="single" w:sz="4" w:space="0" w:color="auto"/>
              <w:left w:val="single" w:sz="4" w:space="0" w:color="auto"/>
              <w:bottom w:val="single" w:sz="4" w:space="0" w:color="auto"/>
              <w:right w:val="single" w:sz="4" w:space="0" w:color="auto"/>
            </w:tcBorders>
            <w:vAlign w:val="center"/>
          </w:tcPr>
          <w:p w14:paraId="3756B07E" w14:textId="77777777" w:rsidR="00E02EC0" w:rsidRPr="00520661" w:rsidRDefault="00E02EC0" w:rsidP="00B43C56">
            <w:pPr>
              <w:spacing w:after="0" w:line="240" w:lineRule="auto"/>
              <w:ind w:firstLine="709"/>
              <w:jc w:val="both"/>
              <w:rPr>
                <w:rFonts w:ascii="Times New Roman" w:hAnsi="Times New Roman"/>
                <w:sz w:val="24"/>
                <w:szCs w:val="24"/>
              </w:rPr>
            </w:pPr>
            <w:r w:rsidRPr="00520661">
              <w:rPr>
                <w:rFonts w:ascii="Times New Roman" w:hAnsi="Times New Roman"/>
                <w:sz w:val="24"/>
                <w:szCs w:val="24"/>
              </w:rPr>
              <w:t>Характеристики</w:t>
            </w:r>
          </w:p>
        </w:tc>
        <w:tc>
          <w:tcPr>
            <w:tcW w:w="4394" w:type="dxa"/>
            <w:tcBorders>
              <w:top w:val="single" w:sz="4" w:space="0" w:color="auto"/>
              <w:left w:val="single" w:sz="4" w:space="0" w:color="auto"/>
              <w:bottom w:val="single" w:sz="4" w:space="0" w:color="auto"/>
              <w:right w:val="single" w:sz="4" w:space="0" w:color="auto"/>
            </w:tcBorders>
            <w:vAlign w:val="center"/>
          </w:tcPr>
          <w:p w14:paraId="13BD93DD" w14:textId="77777777" w:rsidR="00E02EC0" w:rsidRPr="00520661" w:rsidRDefault="00E02EC0" w:rsidP="00B43C56">
            <w:pPr>
              <w:spacing w:after="0" w:line="240" w:lineRule="auto"/>
              <w:ind w:firstLine="709"/>
              <w:jc w:val="both"/>
              <w:rPr>
                <w:rFonts w:ascii="Times New Roman" w:hAnsi="Times New Roman"/>
                <w:sz w:val="24"/>
                <w:szCs w:val="24"/>
              </w:rPr>
            </w:pPr>
            <w:r w:rsidRPr="00520661">
              <w:rPr>
                <w:rFonts w:ascii="Times New Roman" w:hAnsi="Times New Roman"/>
                <w:sz w:val="24"/>
                <w:szCs w:val="24"/>
              </w:rPr>
              <w:t>Величина характеристики</w:t>
            </w:r>
          </w:p>
        </w:tc>
      </w:tr>
      <w:tr w:rsidR="00E02EC0" w14:paraId="491327E2" w14:textId="77777777" w:rsidTr="007559F0">
        <w:tc>
          <w:tcPr>
            <w:tcW w:w="593" w:type="dxa"/>
            <w:tcBorders>
              <w:top w:val="single" w:sz="4" w:space="0" w:color="auto"/>
              <w:left w:val="single" w:sz="4" w:space="0" w:color="auto"/>
              <w:bottom w:val="single" w:sz="4" w:space="0" w:color="auto"/>
              <w:right w:val="single" w:sz="4" w:space="0" w:color="auto"/>
            </w:tcBorders>
            <w:vAlign w:val="center"/>
          </w:tcPr>
          <w:p w14:paraId="6B6514CD"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1.</w:t>
            </w:r>
          </w:p>
        </w:tc>
        <w:tc>
          <w:tcPr>
            <w:tcW w:w="5361" w:type="dxa"/>
            <w:tcBorders>
              <w:top w:val="single" w:sz="4" w:space="0" w:color="auto"/>
              <w:left w:val="single" w:sz="4" w:space="0" w:color="auto"/>
              <w:bottom w:val="single" w:sz="4" w:space="0" w:color="auto"/>
              <w:right w:val="single" w:sz="4" w:space="0" w:color="auto"/>
            </w:tcBorders>
          </w:tcPr>
          <w:p w14:paraId="1FDBED64" w14:textId="77777777" w:rsidR="00E02EC0" w:rsidRPr="00520661" w:rsidRDefault="00E02EC0" w:rsidP="00B43C56">
            <w:pPr>
              <w:spacing w:after="0" w:line="240" w:lineRule="auto"/>
              <w:ind w:firstLine="709"/>
              <w:jc w:val="both"/>
              <w:rPr>
                <w:rFonts w:ascii="Times New Roman" w:hAnsi="Times New Roman"/>
                <w:sz w:val="24"/>
                <w:szCs w:val="24"/>
              </w:rPr>
            </w:pPr>
            <w:r w:rsidRPr="00520661">
              <w:rPr>
                <w:rFonts w:ascii="Times New Roman" w:hAnsi="Times New Roman"/>
                <w:sz w:val="24"/>
                <w:szCs w:val="24"/>
              </w:rPr>
              <w:t>Моторный вагон</w:t>
            </w:r>
          </w:p>
        </w:tc>
        <w:tc>
          <w:tcPr>
            <w:tcW w:w="4394" w:type="dxa"/>
            <w:tcBorders>
              <w:top w:val="single" w:sz="4" w:space="0" w:color="auto"/>
              <w:left w:val="single" w:sz="4" w:space="0" w:color="auto"/>
              <w:bottom w:val="single" w:sz="4" w:space="0" w:color="auto"/>
              <w:right w:val="single" w:sz="4" w:space="0" w:color="auto"/>
            </w:tcBorders>
            <w:vAlign w:val="center"/>
          </w:tcPr>
          <w:p w14:paraId="532EE4FA" w14:textId="77777777" w:rsidR="00E02EC0" w:rsidRPr="00520661" w:rsidRDefault="00E02EC0" w:rsidP="00B43C56">
            <w:pPr>
              <w:spacing w:after="0" w:line="240" w:lineRule="auto"/>
              <w:ind w:firstLine="709"/>
              <w:jc w:val="both"/>
              <w:rPr>
                <w:rFonts w:ascii="Times New Roman" w:hAnsi="Times New Roman"/>
                <w:sz w:val="24"/>
                <w:szCs w:val="24"/>
              </w:rPr>
            </w:pPr>
          </w:p>
        </w:tc>
      </w:tr>
      <w:tr w:rsidR="00E02EC0" w14:paraId="5B596889" w14:textId="77777777" w:rsidTr="007559F0">
        <w:tc>
          <w:tcPr>
            <w:tcW w:w="593" w:type="dxa"/>
            <w:tcBorders>
              <w:top w:val="single" w:sz="4" w:space="0" w:color="auto"/>
              <w:left w:val="single" w:sz="4" w:space="0" w:color="auto"/>
              <w:bottom w:val="single" w:sz="4" w:space="0" w:color="auto"/>
              <w:right w:val="single" w:sz="4" w:space="0" w:color="auto"/>
            </w:tcBorders>
            <w:vAlign w:val="center"/>
          </w:tcPr>
          <w:p w14:paraId="7EEDD380"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1.1.</w:t>
            </w:r>
          </w:p>
        </w:tc>
        <w:tc>
          <w:tcPr>
            <w:tcW w:w="5361" w:type="dxa"/>
            <w:tcBorders>
              <w:top w:val="single" w:sz="4" w:space="0" w:color="auto"/>
              <w:left w:val="single" w:sz="4" w:space="0" w:color="auto"/>
              <w:bottom w:val="single" w:sz="4" w:space="0" w:color="auto"/>
              <w:right w:val="single" w:sz="4" w:space="0" w:color="auto"/>
            </w:tcBorders>
          </w:tcPr>
          <w:p w14:paraId="04D7E3DE" w14:textId="77777777" w:rsidR="00E02EC0" w:rsidRPr="00520661" w:rsidRDefault="00E02EC0" w:rsidP="00B43C56">
            <w:pPr>
              <w:spacing w:after="0" w:line="240" w:lineRule="auto"/>
              <w:ind w:firstLine="709"/>
              <w:jc w:val="both"/>
              <w:rPr>
                <w:rFonts w:ascii="Times New Roman" w:hAnsi="Times New Roman"/>
                <w:sz w:val="24"/>
                <w:szCs w:val="24"/>
              </w:rPr>
            </w:pPr>
            <w:r w:rsidRPr="00520661">
              <w:rPr>
                <w:rFonts w:ascii="Times New Roman" w:hAnsi="Times New Roman"/>
                <w:sz w:val="24"/>
                <w:szCs w:val="24"/>
              </w:rPr>
              <w:t>Длина салона</w:t>
            </w:r>
          </w:p>
        </w:tc>
        <w:tc>
          <w:tcPr>
            <w:tcW w:w="4394" w:type="dxa"/>
            <w:tcBorders>
              <w:top w:val="single" w:sz="4" w:space="0" w:color="auto"/>
              <w:left w:val="single" w:sz="4" w:space="0" w:color="auto"/>
              <w:bottom w:val="single" w:sz="4" w:space="0" w:color="auto"/>
              <w:right w:val="single" w:sz="4" w:space="0" w:color="auto"/>
            </w:tcBorders>
            <w:vAlign w:val="center"/>
          </w:tcPr>
          <w:p w14:paraId="694D739E" w14:textId="77777777" w:rsidR="00E02EC0" w:rsidRPr="00520661" w:rsidRDefault="00E02EC0" w:rsidP="00B43C56">
            <w:pPr>
              <w:spacing w:after="0" w:line="240" w:lineRule="auto"/>
              <w:ind w:firstLine="709"/>
              <w:jc w:val="both"/>
              <w:rPr>
                <w:rFonts w:ascii="Times New Roman" w:hAnsi="Times New Roman"/>
                <w:sz w:val="24"/>
                <w:szCs w:val="24"/>
              </w:rPr>
            </w:pPr>
            <w:r w:rsidRPr="00520661">
              <w:rPr>
                <w:rFonts w:ascii="Times New Roman" w:hAnsi="Times New Roman"/>
                <w:sz w:val="24"/>
                <w:szCs w:val="24"/>
              </w:rPr>
              <w:t>23</w:t>
            </w:r>
            <w:r>
              <w:rPr>
                <w:rFonts w:ascii="Times New Roman" w:hAnsi="Times New Roman"/>
                <w:sz w:val="24"/>
                <w:szCs w:val="24"/>
              </w:rPr>
              <w:t xml:space="preserve"> </w:t>
            </w:r>
            <w:r w:rsidRPr="00520661">
              <w:rPr>
                <w:rFonts w:ascii="Times New Roman" w:hAnsi="Times New Roman"/>
                <w:sz w:val="24"/>
                <w:szCs w:val="24"/>
              </w:rPr>
              <w:t>500 мм</w:t>
            </w:r>
          </w:p>
        </w:tc>
      </w:tr>
      <w:tr w:rsidR="00E02EC0" w14:paraId="575F0404" w14:textId="77777777" w:rsidTr="007559F0">
        <w:tc>
          <w:tcPr>
            <w:tcW w:w="593" w:type="dxa"/>
            <w:tcBorders>
              <w:top w:val="single" w:sz="4" w:space="0" w:color="auto"/>
              <w:left w:val="single" w:sz="4" w:space="0" w:color="auto"/>
              <w:bottom w:val="single" w:sz="4" w:space="0" w:color="auto"/>
              <w:right w:val="single" w:sz="4" w:space="0" w:color="auto"/>
            </w:tcBorders>
            <w:vAlign w:val="center"/>
          </w:tcPr>
          <w:p w14:paraId="100C3E71"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1.2.</w:t>
            </w:r>
          </w:p>
        </w:tc>
        <w:tc>
          <w:tcPr>
            <w:tcW w:w="5361" w:type="dxa"/>
            <w:tcBorders>
              <w:top w:val="single" w:sz="4" w:space="0" w:color="auto"/>
              <w:left w:val="single" w:sz="4" w:space="0" w:color="auto"/>
              <w:bottom w:val="single" w:sz="4" w:space="0" w:color="auto"/>
              <w:right w:val="single" w:sz="4" w:space="0" w:color="auto"/>
            </w:tcBorders>
          </w:tcPr>
          <w:p w14:paraId="40C43364" w14:textId="77777777" w:rsidR="00E02EC0" w:rsidRPr="00520661" w:rsidRDefault="00E02EC0" w:rsidP="00B43C56">
            <w:pPr>
              <w:spacing w:after="0" w:line="240" w:lineRule="auto"/>
              <w:ind w:firstLine="709"/>
              <w:jc w:val="both"/>
              <w:rPr>
                <w:rFonts w:ascii="Times New Roman" w:hAnsi="Times New Roman"/>
                <w:sz w:val="24"/>
                <w:szCs w:val="24"/>
              </w:rPr>
            </w:pPr>
            <w:r w:rsidRPr="00520661">
              <w:rPr>
                <w:rFonts w:ascii="Times New Roman" w:hAnsi="Times New Roman"/>
                <w:sz w:val="24"/>
                <w:szCs w:val="24"/>
              </w:rPr>
              <w:t>Высота салона</w:t>
            </w:r>
          </w:p>
        </w:tc>
        <w:tc>
          <w:tcPr>
            <w:tcW w:w="4394" w:type="dxa"/>
            <w:tcBorders>
              <w:top w:val="single" w:sz="4" w:space="0" w:color="auto"/>
              <w:left w:val="single" w:sz="4" w:space="0" w:color="auto"/>
              <w:bottom w:val="single" w:sz="4" w:space="0" w:color="auto"/>
              <w:right w:val="single" w:sz="4" w:space="0" w:color="auto"/>
            </w:tcBorders>
            <w:vAlign w:val="center"/>
          </w:tcPr>
          <w:p w14:paraId="41F461F6" w14:textId="77777777" w:rsidR="00E02EC0" w:rsidRPr="00520661" w:rsidRDefault="00E02EC0" w:rsidP="00B43C56">
            <w:pPr>
              <w:spacing w:after="0" w:line="240" w:lineRule="auto"/>
              <w:ind w:firstLine="709"/>
              <w:jc w:val="both"/>
              <w:rPr>
                <w:rFonts w:ascii="Times New Roman" w:hAnsi="Times New Roman"/>
                <w:sz w:val="24"/>
                <w:szCs w:val="24"/>
              </w:rPr>
            </w:pPr>
            <w:r w:rsidRPr="00520661">
              <w:rPr>
                <w:rFonts w:ascii="Times New Roman" w:hAnsi="Times New Roman"/>
                <w:sz w:val="24"/>
                <w:szCs w:val="24"/>
              </w:rPr>
              <w:t>3</w:t>
            </w:r>
            <w:r>
              <w:rPr>
                <w:rFonts w:ascii="Times New Roman" w:hAnsi="Times New Roman"/>
                <w:sz w:val="24"/>
                <w:szCs w:val="24"/>
              </w:rPr>
              <w:t xml:space="preserve"> </w:t>
            </w:r>
            <w:r w:rsidRPr="00520661">
              <w:rPr>
                <w:rFonts w:ascii="Times New Roman" w:hAnsi="Times New Roman"/>
                <w:sz w:val="24"/>
                <w:szCs w:val="24"/>
              </w:rPr>
              <w:t>674 мм</w:t>
            </w:r>
          </w:p>
        </w:tc>
      </w:tr>
      <w:tr w:rsidR="00E02EC0" w14:paraId="38CC83D4" w14:textId="77777777" w:rsidTr="007559F0">
        <w:tc>
          <w:tcPr>
            <w:tcW w:w="593" w:type="dxa"/>
            <w:tcBorders>
              <w:top w:val="single" w:sz="4" w:space="0" w:color="auto"/>
              <w:left w:val="single" w:sz="4" w:space="0" w:color="auto"/>
              <w:bottom w:val="single" w:sz="4" w:space="0" w:color="auto"/>
              <w:right w:val="single" w:sz="4" w:space="0" w:color="auto"/>
            </w:tcBorders>
            <w:vAlign w:val="center"/>
          </w:tcPr>
          <w:p w14:paraId="7329EBA3"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1.3.</w:t>
            </w:r>
          </w:p>
        </w:tc>
        <w:tc>
          <w:tcPr>
            <w:tcW w:w="5361" w:type="dxa"/>
            <w:tcBorders>
              <w:top w:val="single" w:sz="4" w:space="0" w:color="auto"/>
              <w:left w:val="single" w:sz="4" w:space="0" w:color="auto"/>
              <w:bottom w:val="single" w:sz="4" w:space="0" w:color="auto"/>
              <w:right w:val="single" w:sz="4" w:space="0" w:color="auto"/>
            </w:tcBorders>
          </w:tcPr>
          <w:p w14:paraId="2A41B26B" w14:textId="77777777" w:rsidR="00E02EC0" w:rsidRPr="00520661" w:rsidRDefault="00E02EC0" w:rsidP="00B43C56">
            <w:pPr>
              <w:spacing w:after="0" w:line="240" w:lineRule="auto"/>
              <w:ind w:firstLine="709"/>
              <w:jc w:val="both"/>
              <w:rPr>
                <w:rFonts w:ascii="Times New Roman" w:hAnsi="Times New Roman"/>
                <w:sz w:val="24"/>
                <w:szCs w:val="24"/>
              </w:rPr>
            </w:pPr>
            <w:r w:rsidRPr="00520661">
              <w:rPr>
                <w:rFonts w:ascii="Times New Roman" w:hAnsi="Times New Roman"/>
                <w:sz w:val="24"/>
                <w:szCs w:val="24"/>
              </w:rPr>
              <w:t>Ширина салона</w:t>
            </w:r>
          </w:p>
        </w:tc>
        <w:tc>
          <w:tcPr>
            <w:tcW w:w="4394" w:type="dxa"/>
            <w:tcBorders>
              <w:top w:val="single" w:sz="4" w:space="0" w:color="auto"/>
              <w:left w:val="single" w:sz="4" w:space="0" w:color="auto"/>
              <w:bottom w:val="single" w:sz="4" w:space="0" w:color="auto"/>
              <w:right w:val="single" w:sz="4" w:space="0" w:color="auto"/>
            </w:tcBorders>
            <w:vAlign w:val="center"/>
          </w:tcPr>
          <w:p w14:paraId="3566836C" w14:textId="77777777" w:rsidR="00E02EC0" w:rsidRPr="00520661" w:rsidRDefault="00E02EC0" w:rsidP="00B43C56">
            <w:pPr>
              <w:spacing w:after="0" w:line="240" w:lineRule="auto"/>
              <w:ind w:firstLine="709"/>
              <w:jc w:val="both"/>
              <w:rPr>
                <w:rFonts w:ascii="Times New Roman" w:hAnsi="Times New Roman"/>
                <w:sz w:val="24"/>
                <w:szCs w:val="24"/>
              </w:rPr>
            </w:pPr>
            <w:r w:rsidRPr="00520661">
              <w:rPr>
                <w:rFonts w:ascii="Times New Roman" w:hAnsi="Times New Roman"/>
                <w:sz w:val="24"/>
                <w:szCs w:val="24"/>
              </w:rPr>
              <w:t>3</w:t>
            </w:r>
            <w:r>
              <w:rPr>
                <w:rFonts w:ascii="Times New Roman" w:hAnsi="Times New Roman"/>
                <w:sz w:val="24"/>
                <w:szCs w:val="24"/>
              </w:rPr>
              <w:t xml:space="preserve"> </w:t>
            </w:r>
            <w:r w:rsidRPr="00520661">
              <w:rPr>
                <w:rFonts w:ascii="Times New Roman" w:hAnsi="Times New Roman"/>
                <w:sz w:val="24"/>
                <w:szCs w:val="24"/>
              </w:rPr>
              <w:t>139 мм</w:t>
            </w:r>
          </w:p>
        </w:tc>
      </w:tr>
      <w:tr w:rsidR="00E02EC0" w14:paraId="64CD7919" w14:textId="77777777" w:rsidTr="007559F0">
        <w:tc>
          <w:tcPr>
            <w:tcW w:w="593" w:type="dxa"/>
            <w:tcBorders>
              <w:top w:val="single" w:sz="4" w:space="0" w:color="auto"/>
              <w:left w:val="single" w:sz="4" w:space="0" w:color="auto"/>
              <w:bottom w:val="single" w:sz="4" w:space="0" w:color="auto"/>
              <w:right w:val="single" w:sz="4" w:space="0" w:color="auto"/>
            </w:tcBorders>
            <w:vAlign w:val="center"/>
          </w:tcPr>
          <w:p w14:paraId="18EA1B55"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1.4.</w:t>
            </w:r>
          </w:p>
        </w:tc>
        <w:tc>
          <w:tcPr>
            <w:tcW w:w="5361" w:type="dxa"/>
            <w:tcBorders>
              <w:top w:val="single" w:sz="4" w:space="0" w:color="auto"/>
              <w:left w:val="single" w:sz="4" w:space="0" w:color="auto"/>
              <w:bottom w:val="single" w:sz="4" w:space="0" w:color="auto"/>
              <w:right w:val="single" w:sz="4" w:space="0" w:color="auto"/>
            </w:tcBorders>
          </w:tcPr>
          <w:p w14:paraId="68275202" w14:textId="77777777" w:rsidR="00E02EC0" w:rsidRPr="00520661" w:rsidRDefault="00E02EC0" w:rsidP="00B43C56">
            <w:pPr>
              <w:spacing w:after="0" w:line="240" w:lineRule="auto"/>
              <w:ind w:firstLine="709"/>
              <w:jc w:val="both"/>
              <w:rPr>
                <w:rFonts w:ascii="Times New Roman" w:hAnsi="Times New Roman"/>
                <w:sz w:val="24"/>
                <w:szCs w:val="24"/>
              </w:rPr>
            </w:pPr>
            <w:r w:rsidRPr="00520661">
              <w:rPr>
                <w:rFonts w:ascii="Times New Roman" w:hAnsi="Times New Roman"/>
                <w:sz w:val="24"/>
                <w:szCs w:val="24"/>
              </w:rPr>
              <w:t>Количество окон</w:t>
            </w:r>
          </w:p>
        </w:tc>
        <w:tc>
          <w:tcPr>
            <w:tcW w:w="4394" w:type="dxa"/>
            <w:tcBorders>
              <w:top w:val="single" w:sz="4" w:space="0" w:color="auto"/>
              <w:left w:val="single" w:sz="4" w:space="0" w:color="auto"/>
              <w:bottom w:val="single" w:sz="4" w:space="0" w:color="auto"/>
              <w:right w:val="single" w:sz="4" w:space="0" w:color="auto"/>
            </w:tcBorders>
            <w:vAlign w:val="center"/>
          </w:tcPr>
          <w:p w14:paraId="47821787" w14:textId="77777777" w:rsidR="00E02EC0" w:rsidRPr="00520661" w:rsidRDefault="00E02EC0" w:rsidP="00B43C56">
            <w:pPr>
              <w:spacing w:after="0" w:line="240" w:lineRule="auto"/>
              <w:ind w:firstLine="709"/>
              <w:jc w:val="both"/>
              <w:rPr>
                <w:rFonts w:ascii="Times New Roman" w:hAnsi="Times New Roman"/>
                <w:sz w:val="24"/>
                <w:szCs w:val="24"/>
              </w:rPr>
            </w:pPr>
            <w:r w:rsidRPr="00520661">
              <w:rPr>
                <w:rFonts w:ascii="Times New Roman" w:hAnsi="Times New Roman"/>
                <w:sz w:val="24"/>
                <w:szCs w:val="24"/>
              </w:rPr>
              <w:t>24</w:t>
            </w:r>
          </w:p>
        </w:tc>
      </w:tr>
      <w:tr w:rsidR="00E02EC0" w14:paraId="60980E97" w14:textId="77777777" w:rsidTr="007559F0">
        <w:tc>
          <w:tcPr>
            <w:tcW w:w="593" w:type="dxa"/>
            <w:tcBorders>
              <w:top w:val="single" w:sz="4" w:space="0" w:color="auto"/>
              <w:left w:val="single" w:sz="4" w:space="0" w:color="auto"/>
              <w:bottom w:val="single" w:sz="4" w:space="0" w:color="auto"/>
              <w:right w:val="single" w:sz="4" w:space="0" w:color="auto"/>
            </w:tcBorders>
            <w:vAlign w:val="center"/>
          </w:tcPr>
          <w:p w14:paraId="39AB92DE"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1.5.</w:t>
            </w:r>
          </w:p>
        </w:tc>
        <w:tc>
          <w:tcPr>
            <w:tcW w:w="5361" w:type="dxa"/>
            <w:tcBorders>
              <w:top w:val="single" w:sz="4" w:space="0" w:color="auto"/>
              <w:left w:val="single" w:sz="4" w:space="0" w:color="auto"/>
              <w:bottom w:val="single" w:sz="4" w:space="0" w:color="auto"/>
              <w:right w:val="single" w:sz="4" w:space="0" w:color="auto"/>
            </w:tcBorders>
          </w:tcPr>
          <w:p w14:paraId="062E1FE0" w14:textId="77777777" w:rsidR="00E02EC0" w:rsidRPr="00520661" w:rsidRDefault="00E02EC0" w:rsidP="00B43C56">
            <w:pPr>
              <w:spacing w:after="0" w:line="240" w:lineRule="auto"/>
              <w:ind w:firstLine="709"/>
              <w:jc w:val="both"/>
              <w:rPr>
                <w:rFonts w:ascii="Times New Roman" w:hAnsi="Times New Roman"/>
                <w:sz w:val="24"/>
                <w:szCs w:val="24"/>
              </w:rPr>
            </w:pPr>
            <w:r w:rsidRPr="00520661">
              <w:rPr>
                <w:rFonts w:ascii="Times New Roman" w:hAnsi="Times New Roman"/>
                <w:sz w:val="24"/>
                <w:szCs w:val="24"/>
              </w:rPr>
              <w:t>Количество сидений</w:t>
            </w:r>
          </w:p>
        </w:tc>
        <w:tc>
          <w:tcPr>
            <w:tcW w:w="4394" w:type="dxa"/>
            <w:tcBorders>
              <w:top w:val="single" w:sz="4" w:space="0" w:color="auto"/>
              <w:left w:val="single" w:sz="4" w:space="0" w:color="auto"/>
              <w:bottom w:val="single" w:sz="4" w:space="0" w:color="auto"/>
              <w:right w:val="single" w:sz="4" w:space="0" w:color="auto"/>
            </w:tcBorders>
            <w:vAlign w:val="center"/>
          </w:tcPr>
          <w:p w14:paraId="328983F5" w14:textId="77777777" w:rsidR="00E02EC0" w:rsidRPr="00520661" w:rsidRDefault="00E02EC0" w:rsidP="00B43C56">
            <w:pPr>
              <w:spacing w:after="0" w:line="240" w:lineRule="auto"/>
              <w:ind w:firstLine="709"/>
              <w:jc w:val="both"/>
              <w:rPr>
                <w:rFonts w:ascii="Times New Roman" w:hAnsi="Times New Roman"/>
                <w:sz w:val="24"/>
                <w:szCs w:val="24"/>
              </w:rPr>
            </w:pPr>
            <w:r>
              <w:rPr>
                <w:rFonts w:ascii="Times New Roman" w:hAnsi="Times New Roman"/>
                <w:sz w:val="24"/>
                <w:szCs w:val="24"/>
              </w:rPr>
              <w:t>62</w:t>
            </w:r>
          </w:p>
        </w:tc>
      </w:tr>
    </w:tbl>
    <w:p w14:paraId="4474A6B9" w14:textId="77777777" w:rsidR="00E02EC0" w:rsidRPr="00CA6D50" w:rsidRDefault="00E02EC0" w:rsidP="00E02EC0">
      <w:pPr>
        <w:spacing w:after="0" w:line="240" w:lineRule="auto"/>
        <w:ind w:firstLine="709"/>
        <w:jc w:val="both"/>
        <w:rPr>
          <w:rFonts w:ascii="Times New Roman" w:hAnsi="Times New Roman"/>
          <w:b/>
          <w:sz w:val="24"/>
          <w:szCs w:val="24"/>
        </w:rPr>
      </w:pPr>
      <w:r w:rsidRPr="00520661">
        <w:rPr>
          <w:rFonts w:ascii="Times New Roman" w:hAnsi="Times New Roman"/>
          <w:bCs/>
          <w:sz w:val="24"/>
          <w:szCs w:val="24"/>
        </w:rPr>
        <w:t xml:space="preserve"> </w:t>
      </w:r>
      <w:r w:rsidRPr="00520661">
        <w:rPr>
          <w:rFonts w:ascii="Times New Roman" w:hAnsi="Times New Roman"/>
          <w:bCs/>
          <w:sz w:val="24"/>
          <w:szCs w:val="24"/>
          <w:lang w:val="en-US"/>
        </w:rPr>
        <w:t xml:space="preserve"> </w:t>
      </w:r>
      <w:r w:rsidRPr="00CA6D50">
        <w:rPr>
          <w:rFonts w:ascii="Times New Roman" w:hAnsi="Times New Roman"/>
          <w:b/>
          <w:sz w:val="24"/>
          <w:szCs w:val="24"/>
        </w:rPr>
        <w:t>Вагон локомотивной тяги межобластной</w:t>
      </w:r>
    </w:p>
    <w:tbl>
      <w:tblPr>
        <w:tblW w:w="10348" w:type="dxa"/>
        <w:tblInd w:w="137" w:type="dxa"/>
        <w:tblLook w:val="01E0" w:firstRow="1" w:lastRow="1" w:firstColumn="1" w:lastColumn="1" w:noHBand="0" w:noVBand="0"/>
      </w:tblPr>
      <w:tblGrid>
        <w:gridCol w:w="709"/>
        <w:gridCol w:w="5245"/>
        <w:gridCol w:w="4394"/>
      </w:tblGrid>
      <w:tr w:rsidR="00E02EC0" w14:paraId="25AD6481" w14:textId="77777777" w:rsidTr="007559F0">
        <w:tc>
          <w:tcPr>
            <w:tcW w:w="709" w:type="dxa"/>
            <w:tcBorders>
              <w:top w:val="single" w:sz="4" w:space="0" w:color="auto"/>
              <w:left w:val="single" w:sz="4" w:space="0" w:color="auto"/>
              <w:bottom w:val="single" w:sz="4" w:space="0" w:color="auto"/>
              <w:right w:val="single" w:sz="4" w:space="0" w:color="auto"/>
            </w:tcBorders>
            <w:vAlign w:val="center"/>
          </w:tcPr>
          <w:p w14:paraId="4A2CE850" w14:textId="5C4E2BBE"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 xml:space="preserve">№ </w:t>
            </w:r>
            <w:proofErr w:type="spellStart"/>
            <w:r w:rsidRPr="00520661">
              <w:rPr>
                <w:rFonts w:ascii="Times New Roman" w:hAnsi="Times New Roman"/>
                <w:sz w:val="24"/>
                <w:szCs w:val="24"/>
              </w:rPr>
              <w:t>п.п</w:t>
            </w:r>
            <w:proofErr w:type="spellEnd"/>
            <w:r w:rsidRPr="00520661">
              <w:rPr>
                <w:rFonts w:ascii="Times New Roman" w:hAnsi="Times New Roman"/>
                <w:sz w:val="24"/>
                <w:szCs w:val="24"/>
              </w:rPr>
              <w:t>.</w:t>
            </w:r>
          </w:p>
        </w:tc>
        <w:tc>
          <w:tcPr>
            <w:tcW w:w="5245" w:type="dxa"/>
            <w:tcBorders>
              <w:top w:val="single" w:sz="4" w:space="0" w:color="auto"/>
              <w:left w:val="single" w:sz="4" w:space="0" w:color="auto"/>
              <w:bottom w:val="single" w:sz="4" w:space="0" w:color="auto"/>
              <w:right w:val="single" w:sz="4" w:space="0" w:color="auto"/>
            </w:tcBorders>
            <w:vAlign w:val="center"/>
          </w:tcPr>
          <w:p w14:paraId="37D92E7D" w14:textId="77777777" w:rsidR="00E02EC0" w:rsidRPr="00520661" w:rsidRDefault="00E02EC0" w:rsidP="00B43C56">
            <w:pPr>
              <w:spacing w:after="0" w:line="240" w:lineRule="auto"/>
              <w:ind w:firstLine="709"/>
              <w:jc w:val="both"/>
              <w:rPr>
                <w:rFonts w:ascii="Times New Roman" w:hAnsi="Times New Roman"/>
                <w:sz w:val="24"/>
                <w:szCs w:val="24"/>
              </w:rPr>
            </w:pPr>
            <w:r w:rsidRPr="00520661">
              <w:rPr>
                <w:rFonts w:ascii="Times New Roman" w:hAnsi="Times New Roman"/>
                <w:sz w:val="24"/>
                <w:szCs w:val="24"/>
              </w:rPr>
              <w:t>Характеристики</w:t>
            </w:r>
          </w:p>
        </w:tc>
        <w:tc>
          <w:tcPr>
            <w:tcW w:w="4394" w:type="dxa"/>
            <w:tcBorders>
              <w:top w:val="single" w:sz="4" w:space="0" w:color="auto"/>
              <w:left w:val="single" w:sz="4" w:space="0" w:color="auto"/>
              <w:bottom w:val="single" w:sz="4" w:space="0" w:color="auto"/>
              <w:right w:val="single" w:sz="4" w:space="0" w:color="auto"/>
            </w:tcBorders>
            <w:vAlign w:val="center"/>
          </w:tcPr>
          <w:p w14:paraId="21D93AB1" w14:textId="77777777" w:rsidR="00E02EC0" w:rsidRPr="00520661" w:rsidRDefault="00E02EC0" w:rsidP="00B43C56">
            <w:pPr>
              <w:spacing w:after="0" w:line="240" w:lineRule="auto"/>
              <w:ind w:firstLine="709"/>
              <w:jc w:val="both"/>
              <w:rPr>
                <w:rFonts w:ascii="Times New Roman" w:hAnsi="Times New Roman"/>
                <w:sz w:val="24"/>
                <w:szCs w:val="24"/>
              </w:rPr>
            </w:pPr>
            <w:r w:rsidRPr="00520661">
              <w:rPr>
                <w:rFonts w:ascii="Times New Roman" w:hAnsi="Times New Roman"/>
                <w:sz w:val="24"/>
                <w:szCs w:val="24"/>
              </w:rPr>
              <w:t>Величина характеристики</w:t>
            </w:r>
          </w:p>
        </w:tc>
      </w:tr>
      <w:tr w:rsidR="00E02EC0" w14:paraId="2C01DD15" w14:textId="77777777" w:rsidTr="007559F0">
        <w:tc>
          <w:tcPr>
            <w:tcW w:w="709" w:type="dxa"/>
            <w:tcBorders>
              <w:top w:val="single" w:sz="4" w:space="0" w:color="auto"/>
              <w:left w:val="single" w:sz="4" w:space="0" w:color="auto"/>
              <w:bottom w:val="single" w:sz="4" w:space="0" w:color="auto"/>
              <w:right w:val="single" w:sz="4" w:space="0" w:color="auto"/>
            </w:tcBorders>
            <w:vAlign w:val="center"/>
          </w:tcPr>
          <w:p w14:paraId="07F5784B"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1.</w:t>
            </w:r>
          </w:p>
        </w:tc>
        <w:tc>
          <w:tcPr>
            <w:tcW w:w="5245" w:type="dxa"/>
            <w:tcBorders>
              <w:top w:val="single" w:sz="4" w:space="0" w:color="auto"/>
              <w:left w:val="single" w:sz="4" w:space="0" w:color="auto"/>
              <w:bottom w:val="single" w:sz="4" w:space="0" w:color="auto"/>
              <w:right w:val="single" w:sz="4" w:space="0" w:color="auto"/>
            </w:tcBorders>
          </w:tcPr>
          <w:p w14:paraId="6F147709" w14:textId="77777777" w:rsidR="00E02EC0" w:rsidRPr="00520661" w:rsidRDefault="00E02EC0" w:rsidP="00B43C56">
            <w:pPr>
              <w:spacing w:after="0" w:line="240" w:lineRule="auto"/>
              <w:ind w:firstLine="709"/>
              <w:jc w:val="both"/>
              <w:rPr>
                <w:rFonts w:ascii="Times New Roman" w:hAnsi="Times New Roman"/>
                <w:sz w:val="24"/>
                <w:szCs w:val="24"/>
              </w:rPr>
            </w:pPr>
            <w:r w:rsidRPr="00520661">
              <w:rPr>
                <w:rFonts w:ascii="Times New Roman" w:hAnsi="Times New Roman"/>
                <w:sz w:val="24"/>
                <w:szCs w:val="24"/>
              </w:rPr>
              <w:t>Длина вагона</w:t>
            </w:r>
          </w:p>
        </w:tc>
        <w:tc>
          <w:tcPr>
            <w:tcW w:w="4394" w:type="dxa"/>
            <w:tcBorders>
              <w:top w:val="single" w:sz="4" w:space="0" w:color="auto"/>
              <w:left w:val="single" w:sz="4" w:space="0" w:color="auto"/>
              <w:bottom w:val="single" w:sz="4" w:space="0" w:color="auto"/>
              <w:right w:val="single" w:sz="4" w:space="0" w:color="auto"/>
            </w:tcBorders>
            <w:vAlign w:val="center"/>
          </w:tcPr>
          <w:p w14:paraId="7F279165" w14:textId="77777777" w:rsidR="00E02EC0" w:rsidRPr="00520661" w:rsidRDefault="00E02EC0" w:rsidP="00B43C56">
            <w:pPr>
              <w:spacing w:after="0" w:line="240" w:lineRule="auto"/>
              <w:ind w:firstLine="709"/>
              <w:jc w:val="both"/>
              <w:rPr>
                <w:rFonts w:ascii="Times New Roman" w:hAnsi="Times New Roman"/>
                <w:sz w:val="24"/>
                <w:szCs w:val="24"/>
              </w:rPr>
            </w:pPr>
            <w:r w:rsidRPr="00520661">
              <w:rPr>
                <w:rFonts w:ascii="Times New Roman" w:hAnsi="Times New Roman"/>
                <w:sz w:val="24"/>
                <w:szCs w:val="24"/>
              </w:rPr>
              <w:t>23</w:t>
            </w:r>
            <w:r>
              <w:rPr>
                <w:rFonts w:ascii="Times New Roman" w:hAnsi="Times New Roman"/>
                <w:sz w:val="24"/>
                <w:szCs w:val="24"/>
              </w:rPr>
              <w:t xml:space="preserve"> </w:t>
            </w:r>
            <w:r w:rsidRPr="00520661">
              <w:rPr>
                <w:rFonts w:ascii="Times New Roman" w:hAnsi="Times New Roman"/>
                <w:sz w:val="24"/>
                <w:szCs w:val="24"/>
              </w:rPr>
              <w:t>600 мм</w:t>
            </w:r>
          </w:p>
        </w:tc>
      </w:tr>
      <w:tr w:rsidR="00E02EC0" w14:paraId="41748CCD" w14:textId="77777777" w:rsidTr="007559F0">
        <w:tc>
          <w:tcPr>
            <w:tcW w:w="709" w:type="dxa"/>
            <w:tcBorders>
              <w:top w:val="single" w:sz="4" w:space="0" w:color="auto"/>
              <w:left w:val="single" w:sz="4" w:space="0" w:color="auto"/>
              <w:bottom w:val="single" w:sz="4" w:space="0" w:color="auto"/>
              <w:right w:val="single" w:sz="4" w:space="0" w:color="auto"/>
            </w:tcBorders>
            <w:vAlign w:val="center"/>
          </w:tcPr>
          <w:p w14:paraId="5E8B3F2D"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2.</w:t>
            </w:r>
          </w:p>
        </w:tc>
        <w:tc>
          <w:tcPr>
            <w:tcW w:w="5245" w:type="dxa"/>
            <w:tcBorders>
              <w:top w:val="single" w:sz="4" w:space="0" w:color="auto"/>
              <w:left w:val="single" w:sz="4" w:space="0" w:color="auto"/>
              <w:bottom w:val="single" w:sz="4" w:space="0" w:color="auto"/>
              <w:right w:val="single" w:sz="4" w:space="0" w:color="auto"/>
            </w:tcBorders>
          </w:tcPr>
          <w:p w14:paraId="1F03854E" w14:textId="77777777" w:rsidR="00E02EC0" w:rsidRPr="00520661" w:rsidRDefault="00E02EC0" w:rsidP="00B43C56">
            <w:pPr>
              <w:spacing w:after="0" w:line="240" w:lineRule="auto"/>
              <w:ind w:firstLine="709"/>
              <w:jc w:val="both"/>
              <w:rPr>
                <w:rFonts w:ascii="Times New Roman" w:hAnsi="Times New Roman"/>
                <w:sz w:val="24"/>
                <w:szCs w:val="24"/>
              </w:rPr>
            </w:pPr>
            <w:r w:rsidRPr="00520661">
              <w:rPr>
                <w:rFonts w:ascii="Times New Roman" w:hAnsi="Times New Roman"/>
                <w:sz w:val="24"/>
                <w:szCs w:val="24"/>
              </w:rPr>
              <w:t>Высота вагона</w:t>
            </w:r>
          </w:p>
        </w:tc>
        <w:tc>
          <w:tcPr>
            <w:tcW w:w="4394" w:type="dxa"/>
            <w:tcBorders>
              <w:top w:val="single" w:sz="4" w:space="0" w:color="auto"/>
              <w:left w:val="single" w:sz="4" w:space="0" w:color="auto"/>
              <w:bottom w:val="single" w:sz="4" w:space="0" w:color="auto"/>
              <w:right w:val="single" w:sz="4" w:space="0" w:color="auto"/>
            </w:tcBorders>
            <w:vAlign w:val="center"/>
          </w:tcPr>
          <w:p w14:paraId="651DC0A6" w14:textId="77777777" w:rsidR="00E02EC0" w:rsidRPr="00520661" w:rsidRDefault="00E02EC0" w:rsidP="00B43C56">
            <w:pPr>
              <w:spacing w:after="0" w:line="240" w:lineRule="auto"/>
              <w:ind w:firstLine="709"/>
              <w:jc w:val="both"/>
              <w:rPr>
                <w:rFonts w:ascii="Times New Roman" w:hAnsi="Times New Roman"/>
                <w:sz w:val="24"/>
                <w:szCs w:val="24"/>
              </w:rPr>
            </w:pPr>
            <w:r w:rsidRPr="00520661">
              <w:rPr>
                <w:rFonts w:ascii="Times New Roman" w:hAnsi="Times New Roman"/>
                <w:sz w:val="24"/>
                <w:szCs w:val="24"/>
              </w:rPr>
              <w:t>4</w:t>
            </w:r>
            <w:r>
              <w:rPr>
                <w:rFonts w:ascii="Times New Roman" w:hAnsi="Times New Roman"/>
                <w:sz w:val="24"/>
                <w:szCs w:val="24"/>
              </w:rPr>
              <w:t xml:space="preserve"> </w:t>
            </w:r>
            <w:r w:rsidRPr="00520661">
              <w:rPr>
                <w:rFonts w:ascii="Times New Roman" w:hAnsi="Times New Roman"/>
                <w:sz w:val="24"/>
                <w:szCs w:val="24"/>
              </w:rPr>
              <w:t>338 мм</w:t>
            </w:r>
          </w:p>
        </w:tc>
      </w:tr>
      <w:tr w:rsidR="00E02EC0" w14:paraId="2F2264C9" w14:textId="77777777" w:rsidTr="007559F0">
        <w:tc>
          <w:tcPr>
            <w:tcW w:w="709" w:type="dxa"/>
            <w:tcBorders>
              <w:top w:val="single" w:sz="4" w:space="0" w:color="auto"/>
              <w:left w:val="single" w:sz="4" w:space="0" w:color="auto"/>
              <w:bottom w:val="single" w:sz="4" w:space="0" w:color="auto"/>
              <w:right w:val="single" w:sz="4" w:space="0" w:color="auto"/>
            </w:tcBorders>
            <w:vAlign w:val="center"/>
          </w:tcPr>
          <w:p w14:paraId="2F4A6EEA"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3.</w:t>
            </w:r>
          </w:p>
        </w:tc>
        <w:tc>
          <w:tcPr>
            <w:tcW w:w="5245" w:type="dxa"/>
            <w:tcBorders>
              <w:top w:val="single" w:sz="4" w:space="0" w:color="auto"/>
              <w:left w:val="single" w:sz="4" w:space="0" w:color="auto"/>
              <w:bottom w:val="single" w:sz="4" w:space="0" w:color="auto"/>
              <w:right w:val="single" w:sz="4" w:space="0" w:color="auto"/>
            </w:tcBorders>
          </w:tcPr>
          <w:p w14:paraId="558DC3B3" w14:textId="77777777" w:rsidR="00E02EC0" w:rsidRPr="00520661" w:rsidRDefault="00E02EC0" w:rsidP="00B43C56">
            <w:pPr>
              <w:spacing w:after="0" w:line="240" w:lineRule="auto"/>
              <w:ind w:firstLine="709"/>
              <w:jc w:val="both"/>
              <w:rPr>
                <w:rFonts w:ascii="Times New Roman" w:hAnsi="Times New Roman"/>
                <w:sz w:val="24"/>
                <w:szCs w:val="24"/>
              </w:rPr>
            </w:pPr>
            <w:r w:rsidRPr="00520661">
              <w:rPr>
                <w:rFonts w:ascii="Times New Roman" w:hAnsi="Times New Roman"/>
                <w:sz w:val="24"/>
                <w:szCs w:val="24"/>
              </w:rPr>
              <w:t>Ширина вагона салона</w:t>
            </w:r>
          </w:p>
        </w:tc>
        <w:tc>
          <w:tcPr>
            <w:tcW w:w="4394" w:type="dxa"/>
            <w:tcBorders>
              <w:top w:val="single" w:sz="4" w:space="0" w:color="auto"/>
              <w:left w:val="single" w:sz="4" w:space="0" w:color="auto"/>
              <w:bottom w:val="single" w:sz="4" w:space="0" w:color="auto"/>
              <w:right w:val="single" w:sz="4" w:space="0" w:color="auto"/>
            </w:tcBorders>
            <w:vAlign w:val="center"/>
          </w:tcPr>
          <w:p w14:paraId="3A9988D0" w14:textId="77777777" w:rsidR="00E02EC0" w:rsidRPr="00520661" w:rsidRDefault="00E02EC0" w:rsidP="00B43C56">
            <w:pPr>
              <w:spacing w:after="0" w:line="240" w:lineRule="auto"/>
              <w:ind w:firstLine="709"/>
              <w:jc w:val="both"/>
              <w:rPr>
                <w:rFonts w:ascii="Times New Roman" w:hAnsi="Times New Roman"/>
                <w:sz w:val="24"/>
                <w:szCs w:val="24"/>
              </w:rPr>
            </w:pPr>
            <w:r w:rsidRPr="00520661">
              <w:rPr>
                <w:rFonts w:ascii="Times New Roman" w:hAnsi="Times New Roman"/>
                <w:sz w:val="24"/>
                <w:szCs w:val="24"/>
              </w:rPr>
              <w:t>305 мм</w:t>
            </w:r>
          </w:p>
        </w:tc>
      </w:tr>
      <w:tr w:rsidR="00E02EC0" w14:paraId="0393515B" w14:textId="77777777" w:rsidTr="007559F0">
        <w:tc>
          <w:tcPr>
            <w:tcW w:w="709" w:type="dxa"/>
            <w:tcBorders>
              <w:top w:val="single" w:sz="4" w:space="0" w:color="auto"/>
              <w:left w:val="single" w:sz="4" w:space="0" w:color="auto"/>
              <w:bottom w:val="single" w:sz="4" w:space="0" w:color="auto"/>
              <w:right w:val="single" w:sz="4" w:space="0" w:color="auto"/>
            </w:tcBorders>
            <w:vAlign w:val="center"/>
          </w:tcPr>
          <w:p w14:paraId="558148F6"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4.</w:t>
            </w:r>
          </w:p>
        </w:tc>
        <w:tc>
          <w:tcPr>
            <w:tcW w:w="5245" w:type="dxa"/>
            <w:tcBorders>
              <w:top w:val="single" w:sz="4" w:space="0" w:color="auto"/>
              <w:left w:val="single" w:sz="4" w:space="0" w:color="auto"/>
              <w:bottom w:val="single" w:sz="4" w:space="0" w:color="auto"/>
              <w:right w:val="single" w:sz="4" w:space="0" w:color="auto"/>
            </w:tcBorders>
          </w:tcPr>
          <w:p w14:paraId="5BD8EC51" w14:textId="77777777" w:rsidR="00E02EC0" w:rsidRPr="00520661" w:rsidRDefault="00E02EC0" w:rsidP="00B43C56">
            <w:pPr>
              <w:spacing w:after="0" w:line="240" w:lineRule="auto"/>
              <w:ind w:firstLine="709"/>
              <w:jc w:val="both"/>
              <w:rPr>
                <w:rFonts w:ascii="Times New Roman" w:hAnsi="Times New Roman"/>
                <w:sz w:val="24"/>
                <w:szCs w:val="24"/>
              </w:rPr>
            </w:pPr>
            <w:r w:rsidRPr="00520661">
              <w:rPr>
                <w:rFonts w:ascii="Times New Roman" w:hAnsi="Times New Roman"/>
                <w:sz w:val="24"/>
                <w:szCs w:val="24"/>
              </w:rPr>
              <w:t xml:space="preserve">Количество окон салона </w:t>
            </w:r>
          </w:p>
        </w:tc>
        <w:tc>
          <w:tcPr>
            <w:tcW w:w="4394" w:type="dxa"/>
            <w:tcBorders>
              <w:top w:val="single" w:sz="4" w:space="0" w:color="auto"/>
              <w:left w:val="single" w:sz="4" w:space="0" w:color="auto"/>
              <w:bottom w:val="single" w:sz="4" w:space="0" w:color="auto"/>
              <w:right w:val="single" w:sz="4" w:space="0" w:color="auto"/>
            </w:tcBorders>
            <w:vAlign w:val="center"/>
          </w:tcPr>
          <w:p w14:paraId="2BEECF4C" w14:textId="77777777" w:rsidR="00E02EC0" w:rsidRPr="00520661" w:rsidRDefault="00E02EC0" w:rsidP="00B43C56">
            <w:pPr>
              <w:spacing w:after="0" w:line="240" w:lineRule="auto"/>
              <w:ind w:firstLine="709"/>
              <w:jc w:val="both"/>
              <w:rPr>
                <w:rFonts w:ascii="Times New Roman" w:hAnsi="Times New Roman"/>
                <w:sz w:val="24"/>
                <w:szCs w:val="24"/>
              </w:rPr>
            </w:pPr>
            <w:r w:rsidRPr="00520661">
              <w:rPr>
                <w:rFonts w:ascii="Times New Roman" w:hAnsi="Times New Roman"/>
                <w:sz w:val="24"/>
                <w:szCs w:val="24"/>
              </w:rPr>
              <w:t>18</w:t>
            </w:r>
          </w:p>
        </w:tc>
      </w:tr>
      <w:tr w:rsidR="00E02EC0" w14:paraId="2F143F74" w14:textId="77777777" w:rsidTr="007559F0">
        <w:tc>
          <w:tcPr>
            <w:tcW w:w="709" w:type="dxa"/>
            <w:tcBorders>
              <w:top w:val="single" w:sz="4" w:space="0" w:color="auto"/>
              <w:left w:val="single" w:sz="4" w:space="0" w:color="auto"/>
              <w:bottom w:val="single" w:sz="4" w:space="0" w:color="auto"/>
              <w:right w:val="single" w:sz="4" w:space="0" w:color="auto"/>
            </w:tcBorders>
            <w:vAlign w:val="center"/>
          </w:tcPr>
          <w:p w14:paraId="45A4D31F" w14:textId="77777777" w:rsidR="00E02EC0" w:rsidRPr="00520661" w:rsidRDefault="00E02EC0" w:rsidP="00B43C56">
            <w:pPr>
              <w:spacing w:after="0" w:line="240" w:lineRule="auto"/>
              <w:jc w:val="both"/>
              <w:rPr>
                <w:rFonts w:ascii="Times New Roman" w:hAnsi="Times New Roman"/>
                <w:sz w:val="24"/>
                <w:szCs w:val="24"/>
              </w:rPr>
            </w:pPr>
            <w:r w:rsidRPr="00520661">
              <w:rPr>
                <w:rFonts w:ascii="Times New Roman" w:hAnsi="Times New Roman"/>
                <w:sz w:val="24"/>
                <w:szCs w:val="24"/>
              </w:rPr>
              <w:t>5.</w:t>
            </w:r>
          </w:p>
        </w:tc>
        <w:tc>
          <w:tcPr>
            <w:tcW w:w="5245" w:type="dxa"/>
            <w:tcBorders>
              <w:top w:val="single" w:sz="4" w:space="0" w:color="auto"/>
              <w:left w:val="single" w:sz="4" w:space="0" w:color="auto"/>
              <w:bottom w:val="single" w:sz="4" w:space="0" w:color="auto"/>
              <w:right w:val="single" w:sz="4" w:space="0" w:color="auto"/>
            </w:tcBorders>
          </w:tcPr>
          <w:p w14:paraId="5F44158A" w14:textId="77777777" w:rsidR="00E02EC0" w:rsidRPr="00520661" w:rsidRDefault="00E02EC0" w:rsidP="00B43C56">
            <w:pPr>
              <w:spacing w:after="0" w:line="240" w:lineRule="auto"/>
              <w:ind w:firstLine="709"/>
              <w:jc w:val="both"/>
              <w:rPr>
                <w:rFonts w:ascii="Times New Roman" w:hAnsi="Times New Roman"/>
                <w:sz w:val="24"/>
                <w:szCs w:val="24"/>
              </w:rPr>
            </w:pPr>
            <w:r w:rsidRPr="00520661">
              <w:rPr>
                <w:rFonts w:ascii="Times New Roman" w:hAnsi="Times New Roman"/>
                <w:sz w:val="24"/>
                <w:szCs w:val="24"/>
              </w:rPr>
              <w:t>Количество сидений</w:t>
            </w:r>
          </w:p>
        </w:tc>
        <w:tc>
          <w:tcPr>
            <w:tcW w:w="4394" w:type="dxa"/>
            <w:tcBorders>
              <w:top w:val="single" w:sz="4" w:space="0" w:color="auto"/>
              <w:left w:val="single" w:sz="4" w:space="0" w:color="auto"/>
              <w:bottom w:val="single" w:sz="4" w:space="0" w:color="auto"/>
              <w:right w:val="single" w:sz="4" w:space="0" w:color="auto"/>
            </w:tcBorders>
            <w:vAlign w:val="center"/>
          </w:tcPr>
          <w:p w14:paraId="51FB41B3" w14:textId="77777777" w:rsidR="00E02EC0" w:rsidRPr="00520661" w:rsidRDefault="00E02EC0" w:rsidP="00B43C56">
            <w:pPr>
              <w:spacing w:after="0" w:line="240" w:lineRule="auto"/>
              <w:ind w:firstLine="709"/>
              <w:jc w:val="both"/>
              <w:rPr>
                <w:rFonts w:ascii="Times New Roman" w:hAnsi="Times New Roman"/>
                <w:sz w:val="24"/>
                <w:szCs w:val="24"/>
              </w:rPr>
            </w:pPr>
            <w:r w:rsidRPr="00520661">
              <w:rPr>
                <w:rFonts w:ascii="Times New Roman" w:hAnsi="Times New Roman"/>
                <w:sz w:val="24"/>
                <w:szCs w:val="24"/>
              </w:rPr>
              <w:t>60</w:t>
            </w:r>
          </w:p>
        </w:tc>
      </w:tr>
    </w:tbl>
    <w:p w14:paraId="36D30D4C" w14:textId="77777777" w:rsidR="00E02EC0" w:rsidRPr="00755F5C" w:rsidRDefault="00E02EC0" w:rsidP="00E02EC0">
      <w:pPr>
        <w:spacing w:after="0" w:line="240" w:lineRule="auto"/>
        <w:jc w:val="both"/>
        <w:rPr>
          <w:rFonts w:ascii="Times New Roman" w:eastAsia="Times New Roman" w:hAnsi="Times New Roman"/>
          <w:b/>
          <w:bCs/>
          <w:sz w:val="24"/>
          <w:szCs w:val="24"/>
          <w:lang w:eastAsia="ru-RU"/>
        </w:rPr>
      </w:pPr>
      <w:r w:rsidRPr="00755F5C">
        <w:rPr>
          <w:rFonts w:ascii="Times New Roman" w:eastAsia="Times New Roman" w:hAnsi="Times New Roman"/>
          <w:b/>
          <w:bCs/>
          <w:sz w:val="24"/>
          <w:szCs w:val="24"/>
          <w:lang w:eastAsia="ru-RU"/>
        </w:rPr>
        <w:t>Электропоезд серии ЭПЗД</w:t>
      </w:r>
      <w:r w:rsidRPr="00755F5C">
        <w:rPr>
          <w:rFonts w:ascii="Times New Roman" w:hAnsi="Times New Roman"/>
          <w:sz w:val="28"/>
          <w:szCs w:val="28"/>
        </w:rPr>
        <w:t>, сообщением Нижний Новгород-Казань (поезд 6738/6740)</w:t>
      </w:r>
      <w:r w:rsidRPr="00755F5C">
        <w:rPr>
          <w:rFonts w:ascii="Times New Roman" w:eastAsia="Times New Roman" w:hAnsi="Times New Roman"/>
          <w:b/>
          <w:bCs/>
          <w:sz w:val="24"/>
          <w:szCs w:val="24"/>
          <w:lang w:eastAsia="ru-RU"/>
        </w:rPr>
        <w:t>:</w:t>
      </w: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677"/>
        <w:gridCol w:w="4962"/>
      </w:tblGrid>
      <w:tr w:rsidR="00E02EC0" w14:paraId="1CC10B89" w14:textId="77777777" w:rsidTr="007559F0">
        <w:trPr>
          <w:trHeight w:val="20"/>
        </w:trPr>
        <w:tc>
          <w:tcPr>
            <w:tcW w:w="709" w:type="dxa"/>
            <w:vAlign w:val="center"/>
          </w:tcPr>
          <w:p w14:paraId="59B1F360" w14:textId="77777777" w:rsidR="00E02EC0" w:rsidRPr="00755F5C" w:rsidRDefault="00E02EC0" w:rsidP="00B43C56">
            <w:pPr>
              <w:widowControl w:val="0"/>
              <w:spacing w:after="0" w:line="240" w:lineRule="auto"/>
              <w:jc w:val="center"/>
              <w:rPr>
                <w:rFonts w:ascii="Times New Roman" w:eastAsia="Times New Roman" w:hAnsi="Times New Roman"/>
                <w:bCs/>
                <w:sz w:val="24"/>
                <w:szCs w:val="24"/>
                <w:lang w:eastAsia="ru-RU"/>
              </w:rPr>
            </w:pPr>
            <w:r w:rsidRPr="00755F5C">
              <w:rPr>
                <w:rFonts w:ascii="Times New Roman" w:eastAsia="Times New Roman" w:hAnsi="Times New Roman"/>
                <w:bCs/>
                <w:sz w:val="24"/>
                <w:szCs w:val="24"/>
                <w:lang w:eastAsia="ru-RU"/>
              </w:rPr>
              <w:t>№ п/п</w:t>
            </w:r>
          </w:p>
        </w:tc>
        <w:tc>
          <w:tcPr>
            <w:tcW w:w="4677" w:type="dxa"/>
            <w:vAlign w:val="center"/>
          </w:tcPr>
          <w:p w14:paraId="1AD290C1" w14:textId="77777777" w:rsidR="00E02EC0" w:rsidRPr="00755F5C" w:rsidRDefault="00E02EC0" w:rsidP="00B43C56">
            <w:pPr>
              <w:widowControl w:val="0"/>
              <w:spacing w:after="0" w:line="240" w:lineRule="auto"/>
              <w:jc w:val="center"/>
              <w:rPr>
                <w:rFonts w:ascii="Times New Roman" w:eastAsia="Times New Roman" w:hAnsi="Times New Roman"/>
                <w:bCs/>
                <w:sz w:val="24"/>
                <w:szCs w:val="24"/>
                <w:lang w:eastAsia="ru-RU"/>
              </w:rPr>
            </w:pPr>
            <w:r w:rsidRPr="00755F5C">
              <w:rPr>
                <w:rFonts w:ascii="Times New Roman" w:eastAsia="Times New Roman" w:hAnsi="Times New Roman"/>
                <w:bCs/>
                <w:sz w:val="24"/>
                <w:szCs w:val="24"/>
                <w:lang w:eastAsia="ru-RU"/>
              </w:rPr>
              <w:t>Характеристики</w:t>
            </w:r>
          </w:p>
        </w:tc>
        <w:tc>
          <w:tcPr>
            <w:tcW w:w="4962" w:type="dxa"/>
            <w:vAlign w:val="center"/>
          </w:tcPr>
          <w:p w14:paraId="1B07FEA7" w14:textId="77777777" w:rsidR="00E02EC0" w:rsidRPr="00520661" w:rsidRDefault="00E02EC0" w:rsidP="00B43C56">
            <w:pPr>
              <w:widowControl w:val="0"/>
              <w:spacing w:after="0" w:line="240" w:lineRule="auto"/>
              <w:jc w:val="center"/>
              <w:rPr>
                <w:rFonts w:ascii="Times New Roman" w:eastAsia="Times New Roman" w:hAnsi="Times New Roman"/>
                <w:bCs/>
                <w:sz w:val="24"/>
                <w:szCs w:val="24"/>
                <w:lang w:eastAsia="ru-RU"/>
              </w:rPr>
            </w:pPr>
            <w:r w:rsidRPr="00755F5C">
              <w:rPr>
                <w:rFonts w:ascii="Times New Roman" w:eastAsia="Times New Roman" w:hAnsi="Times New Roman"/>
                <w:bCs/>
                <w:sz w:val="24"/>
                <w:szCs w:val="24"/>
                <w:lang w:eastAsia="ru-RU"/>
              </w:rPr>
              <w:t>Величина характеристики</w:t>
            </w:r>
          </w:p>
        </w:tc>
      </w:tr>
      <w:tr w:rsidR="00E02EC0" w14:paraId="3F942FFE" w14:textId="77777777" w:rsidTr="007559F0">
        <w:trPr>
          <w:trHeight w:val="20"/>
        </w:trPr>
        <w:tc>
          <w:tcPr>
            <w:tcW w:w="709" w:type="dxa"/>
          </w:tcPr>
          <w:p w14:paraId="34E44975" w14:textId="77777777" w:rsidR="00E02EC0" w:rsidRPr="00520661" w:rsidRDefault="00E02EC0" w:rsidP="00B43C56">
            <w:pPr>
              <w:widowControl w:val="0"/>
              <w:spacing w:after="0" w:line="240" w:lineRule="auto"/>
              <w:jc w:val="center"/>
              <w:rPr>
                <w:rFonts w:ascii="Times New Roman" w:eastAsia="Times New Roman" w:hAnsi="Times New Roman"/>
                <w:bCs/>
                <w:sz w:val="24"/>
                <w:szCs w:val="24"/>
                <w:lang w:eastAsia="ru-RU"/>
              </w:rPr>
            </w:pPr>
            <w:r w:rsidRPr="00520661">
              <w:rPr>
                <w:rFonts w:ascii="Times New Roman" w:eastAsia="Times New Roman" w:hAnsi="Times New Roman"/>
                <w:bCs/>
                <w:sz w:val="24"/>
                <w:szCs w:val="24"/>
                <w:lang w:eastAsia="ru-RU"/>
              </w:rPr>
              <w:t>1.</w:t>
            </w:r>
          </w:p>
        </w:tc>
        <w:tc>
          <w:tcPr>
            <w:tcW w:w="4677" w:type="dxa"/>
          </w:tcPr>
          <w:p w14:paraId="34E2DA4E" w14:textId="77777777" w:rsidR="00E02EC0" w:rsidRPr="00520661" w:rsidRDefault="00E02EC0" w:rsidP="00B43C56">
            <w:pPr>
              <w:widowControl w:val="0"/>
              <w:spacing w:after="0" w:line="240" w:lineRule="auto"/>
              <w:jc w:val="center"/>
              <w:rPr>
                <w:rFonts w:ascii="Times New Roman" w:eastAsia="Times New Roman" w:hAnsi="Times New Roman"/>
                <w:bCs/>
                <w:sz w:val="24"/>
                <w:szCs w:val="24"/>
                <w:lang w:eastAsia="ru-RU"/>
              </w:rPr>
            </w:pPr>
            <w:r w:rsidRPr="00520661">
              <w:rPr>
                <w:rFonts w:ascii="Times New Roman" w:eastAsia="Times New Roman" w:hAnsi="Times New Roman"/>
                <w:bCs/>
                <w:sz w:val="24"/>
                <w:szCs w:val="24"/>
                <w:lang w:eastAsia="ru-RU"/>
              </w:rPr>
              <w:t>Головной вагон</w:t>
            </w:r>
          </w:p>
        </w:tc>
        <w:tc>
          <w:tcPr>
            <w:tcW w:w="4962" w:type="dxa"/>
          </w:tcPr>
          <w:p w14:paraId="7DDDC324" w14:textId="77777777" w:rsidR="00E02EC0" w:rsidRPr="00520661" w:rsidRDefault="00E02EC0" w:rsidP="00B43C56">
            <w:pPr>
              <w:widowControl w:val="0"/>
              <w:spacing w:after="0" w:line="240" w:lineRule="auto"/>
              <w:jc w:val="center"/>
              <w:rPr>
                <w:rFonts w:ascii="Times New Roman" w:eastAsia="Times New Roman" w:hAnsi="Times New Roman"/>
                <w:bCs/>
                <w:sz w:val="24"/>
                <w:szCs w:val="24"/>
                <w:lang w:eastAsia="ru-RU"/>
              </w:rPr>
            </w:pPr>
          </w:p>
        </w:tc>
      </w:tr>
      <w:tr w:rsidR="00E02EC0" w14:paraId="5DDCD53D" w14:textId="77777777" w:rsidTr="007559F0">
        <w:trPr>
          <w:trHeight w:val="20"/>
        </w:trPr>
        <w:tc>
          <w:tcPr>
            <w:tcW w:w="709" w:type="dxa"/>
          </w:tcPr>
          <w:p w14:paraId="3301FD1D" w14:textId="77777777" w:rsidR="00E02EC0" w:rsidRPr="00520661" w:rsidRDefault="00E02EC0" w:rsidP="00B43C56">
            <w:pPr>
              <w:widowControl w:val="0"/>
              <w:spacing w:after="0" w:line="240" w:lineRule="auto"/>
              <w:jc w:val="center"/>
              <w:rPr>
                <w:rFonts w:ascii="Times New Roman" w:eastAsia="Times New Roman" w:hAnsi="Times New Roman"/>
                <w:bCs/>
                <w:sz w:val="24"/>
                <w:szCs w:val="24"/>
                <w:lang w:eastAsia="ru-RU"/>
              </w:rPr>
            </w:pPr>
            <w:r w:rsidRPr="00520661">
              <w:rPr>
                <w:rFonts w:ascii="Times New Roman" w:eastAsia="Times New Roman" w:hAnsi="Times New Roman"/>
                <w:bCs/>
                <w:sz w:val="24"/>
                <w:szCs w:val="24"/>
                <w:lang w:eastAsia="ru-RU"/>
              </w:rPr>
              <w:t>1.1.</w:t>
            </w:r>
          </w:p>
        </w:tc>
        <w:tc>
          <w:tcPr>
            <w:tcW w:w="4677" w:type="dxa"/>
          </w:tcPr>
          <w:p w14:paraId="6E581334" w14:textId="77777777" w:rsidR="00E02EC0" w:rsidRPr="00520661" w:rsidRDefault="00E02EC0" w:rsidP="00B43C56">
            <w:pPr>
              <w:widowControl w:val="0"/>
              <w:spacing w:after="0" w:line="240" w:lineRule="auto"/>
              <w:jc w:val="both"/>
              <w:rPr>
                <w:rFonts w:ascii="Times New Roman" w:eastAsia="Times New Roman" w:hAnsi="Times New Roman"/>
                <w:bCs/>
                <w:sz w:val="24"/>
                <w:szCs w:val="24"/>
                <w:lang w:eastAsia="ru-RU"/>
              </w:rPr>
            </w:pPr>
            <w:r w:rsidRPr="00520661">
              <w:rPr>
                <w:rFonts w:ascii="Times New Roman" w:eastAsia="Times New Roman" w:hAnsi="Times New Roman"/>
                <w:bCs/>
                <w:sz w:val="24"/>
                <w:szCs w:val="24"/>
                <w:lang w:eastAsia="ru-RU"/>
              </w:rPr>
              <w:t>Длина салона</w:t>
            </w:r>
          </w:p>
        </w:tc>
        <w:tc>
          <w:tcPr>
            <w:tcW w:w="4962" w:type="dxa"/>
          </w:tcPr>
          <w:p w14:paraId="43E5B1A5" w14:textId="77777777" w:rsidR="00E02EC0" w:rsidRPr="00520661" w:rsidRDefault="00E02EC0" w:rsidP="00B43C56">
            <w:pPr>
              <w:widowControl w:val="0"/>
              <w:spacing w:after="0" w:line="240" w:lineRule="auto"/>
              <w:jc w:val="center"/>
              <w:rPr>
                <w:rFonts w:ascii="Times New Roman" w:eastAsia="Times New Roman" w:hAnsi="Times New Roman"/>
                <w:bCs/>
                <w:sz w:val="24"/>
                <w:szCs w:val="24"/>
                <w:lang w:eastAsia="ru-RU"/>
              </w:rPr>
            </w:pPr>
            <w:r w:rsidRPr="00520661">
              <w:rPr>
                <w:rFonts w:ascii="Times New Roman" w:eastAsia="Times New Roman" w:hAnsi="Times New Roman"/>
                <w:bCs/>
                <w:sz w:val="24"/>
                <w:szCs w:val="24"/>
                <w:lang w:eastAsia="ru-RU"/>
              </w:rPr>
              <w:t>22</w:t>
            </w:r>
            <w:r>
              <w:rPr>
                <w:rFonts w:ascii="Times New Roman" w:eastAsia="Times New Roman" w:hAnsi="Times New Roman"/>
                <w:bCs/>
                <w:sz w:val="24"/>
                <w:szCs w:val="24"/>
                <w:lang w:eastAsia="ru-RU"/>
              </w:rPr>
              <w:t xml:space="preserve"> </w:t>
            </w:r>
            <w:r w:rsidRPr="00520661">
              <w:rPr>
                <w:rFonts w:ascii="Times New Roman" w:eastAsia="Times New Roman" w:hAnsi="Times New Roman"/>
                <w:bCs/>
                <w:sz w:val="24"/>
                <w:szCs w:val="24"/>
                <w:lang w:val="en-US" w:eastAsia="ru-RU"/>
              </w:rPr>
              <w:t>800</w:t>
            </w:r>
            <w:r w:rsidRPr="00520661">
              <w:rPr>
                <w:rFonts w:ascii="Times New Roman" w:eastAsia="Times New Roman" w:hAnsi="Times New Roman"/>
                <w:bCs/>
                <w:sz w:val="24"/>
                <w:szCs w:val="24"/>
                <w:lang w:eastAsia="ru-RU"/>
              </w:rPr>
              <w:t xml:space="preserve"> мм</w:t>
            </w:r>
          </w:p>
        </w:tc>
      </w:tr>
      <w:tr w:rsidR="00E02EC0" w14:paraId="60599B06" w14:textId="77777777" w:rsidTr="007559F0">
        <w:trPr>
          <w:trHeight w:val="20"/>
        </w:trPr>
        <w:tc>
          <w:tcPr>
            <w:tcW w:w="709" w:type="dxa"/>
          </w:tcPr>
          <w:p w14:paraId="7BED7E3E" w14:textId="77777777" w:rsidR="00E02EC0" w:rsidRPr="00520661" w:rsidRDefault="00E02EC0" w:rsidP="00B43C56">
            <w:pPr>
              <w:widowControl w:val="0"/>
              <w:spacing w:after="0" w:line="240" w:lineRule="auto"/>
              <w:jc w:val="center"/>
              <w:rPr>
                <w:rFonts w:ascii="Times New Roman" w:eastAsia="Times New Roman" w:hAnsi="Times New Roman"/>
                <w:bCs/>
                <w:sz w:val="24"/>
                <w:szCs w:val="24"/>
                <w:lang w:eastAsia="ru-RU"/>
              </w:rPr>
            </w:pPr>
            <w:r w:rsidRPr="00520661">
              <w:rPr>
                <w:rFonts w:ascii="Times New Roman" w:eastAsia="Times New Roman" w:hAnsi="Times New Roman"/>
                <w:bCs/>
                <w:sz w:val="24"/>
                <w:szCs w:val="24"/>
                <w:lang w:eastAsia="ru-RU"/>
              </w:rPr>
              <w:t>1.2.</w:t>
            </w:r>
          </w:p>
        </w:tc>
        <w:tc>
          <w:tcPr>
            <w:tcW w:w="4677" w:type="dxa"/>
          </w:tcPr>
          <w:p w14:paraId="6110FEBE" w14:textId="77777777" w:rsidR="00E02EC0" w:rsidRPr="00520661" w:rsidRDefault="00E02EC0" w:rsidP="00B43C56">
            <w:pPr>
              <w:widowControl w:val="0"/>
              <w:spacing w:after="0" w:line="240" w:lineRule="auto"/>
              <w:jc w:val="both"/>
              <w:rPr>
                <w:rFonts w:ascii="Times New Roman" w:eastAsia="Times New Roman" w:hAnsi="Times New Roman"/>
                <w:bCs/>
                <w:sz w:val="24"/>
                <w:szCs w:val="24"/>
                <w:lang w:eastAsia="ru-RU"/>
              </w:rPr>
            </w:pPr>
            <w:r w:rsidRPr="00520661">
              <w:rPr>
                <w:rFonts w:ascii="Times New Roman" w:eastAsia="Times New Roman" w:hAnsi="Times New Roman"/>
                <w:bCs/>
                <w:sz w:val="24"/>
                <w:szCs w:val="24"/>
                <w:lang w:eastAsia="ru-RU"/>
              </w:rPr>
              <w:t>Ширина салона</w:t>
            </w:r>
          </w:p>
        </w:tc>
        <w:tc>
          <w:tcPr>
            <w:tcW w:w="4962" w:type="dxa"/>
          </w:tcPr>
          <w:p w14:paraId="6409A05A" w14:textId="77777777" w:rsidR="00E02EC0" w:rsidRPr="00520661" w:rsidRDefault="00E02EC0" w:rsidP="00B43C56">
            <w:pPr>
              <w:widowControl w:val="0"/>
              <w:spacing w:after="0" w:line="240" w:lineRule="auto"/>
              <w:jc w:val="center"/>
              <w:rPr>
                <w:rFonts w:ascii="Times New Roman" w:eastAsia="Times New Roman" w:hAnsi="Times New Roman"/>
                <w:bCs/>
                <w:sz w:val="24"/>
                <w:szCs w:val="24"/>
                <w:lang w:eastAsia="ru-RU"/>
              </w:rPr>
            </w:pPr>
            <w:r w:rsidRPr="00520661">
              <w:rPr>
                <w:rFonts w:ascii="Times New Roman" w:eastAsia="Times New Roman" w:hAnsi="Times New Roman"/>
                <w:bCs/>
                <w:sz w:val="24"/>
                <w:szCs w:val="24"/>
                <w:lang w:eastAsia="ru-RU"/>
              </w:rPr>
              <w:t>3</w:t>
            </w:r>
            <w:r>
              <w:rPr>
                <w:rFonts w:ascii="Times New Roman" w:eastAsia="Times New Roman" w:hAnsi="Times New Roman"/>
                <w:bCs/>
                <w:sz w:val="24"/>
                <w:szCs w:val="24"/>
                <w:lang w:eastAsia="ru-RU"/>
              </w:rPr>
              <w:t xml:space="preserve"> </w:t>
            </w:r>
            <w:r w:rsidRPr="00520661">
              <w:rPr>
                <w:rFonts w:ascii="Times New Roman" w:eastAsia="Times New Roman" w:hAnsi="Times New Roman"/>
                <w:bCs/>
                <w:sz w:val="24"/>
                <w:szCs w:val="24"/>
                <w:lang w:val="en-US" w:eastAsia="ru-RU"/>
              </w:rPr>
              <w:t>048</w:t>
            </w:r>
            <w:r w:rsidRPr="00520661">
              <w:rPr>
                <w:rFonts w:ascii="Times New Roman" w:eastAsia="Times New Roman" w:hAnsi="Times New Roman"/>
                <w:bCs/>
                <w:sz w:val="24"/>
                <w:szCs w:val="24"/>
                <w:lang w:eastAsia="ru-RU"/>
              </w:rPr>
              <w:t xml:space="preserve"> мм</w:t>
            </w:r>
          </w:p>
        </w:tc>
      </w:tr>
      <w:tr w:rsidR="00E02EC0" w14:paraId="51A8E852" w14:textId="77777777" w:rsidTr="007559F0">
        <w:trPr>
          <w:trHeight w:val="20"/>
        </w:trPr>
        <w:tc>
          <w:tcPr>
            <w:tcW w:w="709" w:type="dxa"/>
          </w:tcPr>
          <w:p w14:paraId="689D1875" w14:textId="77777777" w:rsidR="00E02EC0" w:rsidRPr="00520661" w:rsidRDefault="00E02EC0" w:rsidP="00B43C56">
            <w:pPr>
              <w:widowControl w:val="0"/>
              <w:spacing w:after="0" w:line="240" w:lineRule="auto"/>
              <w:jc w:val="center"/>
              <w:rPr>
                <w:rFonts w:ascii="Times New Roman" w:eastAsia="Times New Roman" w:hAnsi="Times New Roman"/>
                <w:bCs/>
                <w:sz w:val="24"/>
                <w:szCs w:val="24"/>
                <w:lang w:eastAsia="ru-RU"/>
              </w:rPr>
            </w:pPr>
            <w:r w:rsidRPr="00520661">
              <w:rPr>
                <w:rFonts w:ascii="Times New Roman" w:eastAsia="Times New Roman" w:hAnsi="Times New Roman"/>
                <w:bCs/>
                <w:sz w:val="24"/>
                <w:szCs w:val="24"/>
                <w:lang w:eastAsia="ru-RU"/>
              </w:rPr>
              <w:t>1.3.</w:t>
            </w:r>
          </w:p>
        </w:tc>
        <w:tc>
          <w:tcPr>
            <w:tcW w:w="4677" w:type="dxa"/>
          </w:tcPr>
          <w:p w14:paraId="6DC03431" w14:textId="77777777" w:rsidR="00E02EC0" w:rsidRPr="00520661" w:rsidRDefault="00E02EC0" w:rsidP="00B43C56">
            <w:pPr>
              <w:widowControl w:val="0"/>
              <w:spacing w:after="0" w:line="240" w:lineRule="auto"/>
              <w:jc w:val="both"/>
              <w:rPr>
                <w:rFonts w:ascii="Times New Roman" w:eastAsia="Times New Roman" w:hAnsi="Times New Roman"/>
                <w:bCs/>
                <w:sz w:val="24"/>
                <w:szCs w:val="24"/>
                <w:lang w:eastAsia="ru-RU"/>
              </w:rPr>
            </w:pPr>
            <w:r w:rsidRPr="00520661">
              <w:rPr>
                <w:rFonts w:ascii="Times New Roman" w:eastAsia="Times New Roman" w:hAnsi="Times New Roman"/>
                <w:bCs/>
                <w:sz w:val="24"/>
                <w:szCs w:val="24"/>
                <w:lang w:eastAsia="ru-RU"/>
              </w:rPr>
              <w:t>Количество мест для сидения</w:t>
            </w:r>
          </w:p>
        </w:tc>
        <w:tc>
          <w:tcPr>
            <w:tcW w:w="4962" w:type="dxa"/>
          </w:tcPr>
          <w:p w14:paraId="019F2707" w14:textId="77777777" w:rsidR="00E02EC0" w:rsidRPr="00520661" w:rsidRDefault="00E02EC0" w:rsidP="00B43C56">
            <w:pPr>
              <w:widowControl w:val="0"/>
              <w:spacing w:after="0" w:line="240" w:lineRule="auto"/>
              <w:jc w:val="center"/>
              <w:rPr>
                <w:rFonts w:ascii="Times New Roman" w:eastAsia="Times New Roman" w:hAnsi="Times New Roman"/>
                <w:bCs/>
                <w:sz w:val="24"/>
                <w:szCs w:val="24"/>
                <w:lang w:val="en-US" w:eastAsia="ru-RU"/>
              </w:rPr>
            </w:pPr>
            <w:r w:rsidRPr="00520661">
              <w:rPr>
                <w:rFonts w:ascii="Times New Roman" w:eastAsia="Times New Roman" w:hAnsi="Times New Roman"/>
                <w:bCs/>
                <w:sz w:val="24"/>
                <w:szCs w:val="24"/>
                <w:lang w:val="en-US" w:eastAsia="ru-RU"/>
              </w:rPr>
              <w:t>67</w:t>
            </w:r>
          </w:p>
        </w:tc>
      </w:tr>
      <w:tr w:rsidR="00E02EC0" w14:paraId="166230C5" w14:textId="77777777" w:rsidTr="007559F0">
        <w:trPr>
          <w:trHeight w:val="20"/>
        </w:trPr>
        <w:tc>
          <w:tcPr>
            <w:tcW w:w="709" w:type="dxa"/>
          </w:tcPr>
          <w:p w14:paraId="57E57525" w14:textId="77777777" w:rsidR="00E02EC0" w:rsidRPr="00520661" w:rsidRDefault="00E02EC0" w:rsidP="00B43C56">
            <w:pPr>
              <w:widowControl w:val="0"/>
              <w:spacing w:after="0" w:line="240" w:lineRule="auto"/>
              <w:jc w:val="center"/>
              <w:rPr>
                <w:rFonts w:ascii="Times New Roman" w:eastAsia="Times New Roman" w:hAnsi="Times New Roman"/>
                <w:bCs/>
                <w:sz w:val="24"/>
                <w:szCs w:val="24"/>
                <w:lang w:eastAsia="ru-RU"/>
              </w:rPr>
            </w:pPr>
            <w:r w:rsidRPr="00520661">
              <w:rPr>
                <w:rFonts w:ascii="Times New Roman" w:eastAsia="Times New Roman" w:hAnsi="Times New Roman"/>
                <w:bCs/>
                <w:sz w:val="24"/>
                <w:szCs w:val="24"/>
                <w:lang w:eastAsia="ru-RU"/>
              </w:rPr>
              <w:t>1.4.</w:t>
            </w:r>
          </w:p>
        </w:tc>
        <w:tc>
          <w:tcPr>
            <w:tcW w:w="4677" w:type="dxa"/>
          </w:tcPr>
          <w:p w14:paraId="18CBEC34" w14:textId="77777777" w:rsidR="00E02EC0" w:rsidRPr="00520661" w:rsidRDefault="00E02EC0" w:rsidP="00B43C56">
            <w:pPr>
              <w:widowControl w:val="0"/>
              <w:spacing w:after="0" w:line="240" w:lineRule="auto"/>
              <w:jc w:val="both"/>
              <w:rPr>
                <w:rFonts w:ascii="Times New Roman" w:eastAsia="Times New Roman" w:hAnsi="Times New Roman"/>
                <w:bCs/>
                <w:sz w:val="24"/>
                <w:szCs w:val="24"/>
                <w:lang w:eastAsia="ru-RU"/>
              </w:rPr>
            </w:pPr>
            <w:r w:rsidRPr="00520661">
              <w:rPr>
                <w:rFonts w:ascii="Times New Roman" w:eastAsia="Times New Roman" w:hAnsi="Times New Roman"/>
                <w:bCs/>
                <w:sz w:val="24"/>
                <w:szCs w:val="24"/>
                <w:lang w:eastAsia="ru-RU"/>
              </w:rPr>
              <w:t>Количество окон</w:t>
            </w:r>
          </w:p>
        </w:tc>
        <w:tc>
          <w:tcPr>
            <w:tcW w:w="4962" w:type="dxa"/>
          </w:tcPr>
          <w:p w14:paraId="62313F9C" w14:textId="77777777" w:rsidR="00E02EC0" w:rsidRPr="00520661" w:rsidRDefault="00E02EC0" w:rsidP="00B43C56">
            <w:pPr>
              <w:widowControl w:val="0"/>
              <w:spacing w:after="0" w:line="240" w:lineRule="auto"/>
              <w:jc w:val="center"/>
              <w:rPr>
                <w:rFonts w:ascii="Times New Roman" w:eastAsia="Times New Roman" w:hAnsi="Times New Roman"/>
                <w:bCs/>
                <w:sz w:val="24"/>
                <w:szCs w:val="24"/>
                <w:lang w:eastAsia="ru-RU"/>
              </w:rPr>
            </w:pPr>
            <w:r w:rsidRPr="00520661">
              <w:rPr>
                <w:rFonts w:ascii="Times New Roman" w:eastAsia="Times New Roman" w:hAnsi="Times New Roman"/>
                <w:bCs/>
                <w:sz w:val="24"/>
                <w:szCs w:val="24"/>
                <w:lang w:eastAsia="ru-RU"/>
              </w:rPr>
              <w:t>14</w:t>
            </w:r>
          </w:p>
        </w:tc>
      </w:tr>
      <w:tr w:rsidR="00E02EC0" w14:paraId="41A6517B" w14:textId="77777777" w:rsidTr="007559F0">
        <w:trPr>
          <w:trHeight w:val="20"/>
        </w:trPr>
        <w:tc>
          <w:tcPr>
            <w:tcW w:w="709" w:type="dxa"/>
          </w:tcPr>
          <w:p w14:paraId="4FF5BB06" w14:textId="77777777" w:rsidR="00E02EC0" w:rsidRPr="00520661" w:rsidRDefault="00E02EC0" w:rsidP="00B43C56">
            <w:pPr>
              <w:widowControl w:val="0"/>
              <w:spacing w:after="0" w:line="240" w:lineRule="auto"/>
              <w:jc w:val="center"/>
              <w:rPr>
                <w:rFonts w:ascii="Times New Roman" w:eastAsia="Times New Roman" w:hAnsi="Times New Roman"/>
                <w:bCs/>
                <w:sz w:val="24"/>
                <w:szCs w:val="24"/>
                <w:lang w:eastAsia="ru-RU"/>
              </w:rPr>
            </w:pPr>
            <w:r w:rsidRPr="00520661">
              <w:rPr>
                <w:rFonts w:ascii="Times New Roman" w:eastAsia="Times New Roman" w:hAnsi="Times New Roman"/>
                <w:bCs/>
                <w:sz w:val="24"/>
                <w:szCs w:val="24"/>
                <w:lang w:eastAsia="ru-RU"/>
              </w:rPr>
              <w:t>1.5.</w:t>
            </w:r>
          </w:p>
        </w:tc>
        <w:tc>
          <w:tcPr>
            <w:tcW w:w="4677" w:type="dxa"/>
          </w:tcPr>
          <w:p w14:paraId="2114BDA2" w14:textId="77777777" w:rsidR="00E02EC0" w:rsidRPr="00520661" w:rsidRDefault="00E02EC0" w:rsidP="00B43C56">
            <w:pPr>
              <w:widowControl w:val="0"/>
              <w:spacing w:after="0" w:line="240" w:lineRule="auto"/>
              <w:jc w:val="both"/>
              <w:rPr>
                <w:rFonts w:ascii="Times New Roman" w:eastAsia="Times New Roman" w:hAnsi="Times New Roman"/>
                <w:bCs/>
                <w:sz w:val="24"/>
                <w:szCs w:val="24"/>
                <w:lang w:eastAsia="ru-RU"/>
              </w:rPr>
            </w:pPr>
            <w:r w:rsidRPr="00520661">
              <w:rPr>
                <w:rFonts w:ascii="Times New Roman" w:eastAsia="Times New Roman" w:hAnsi="Times New Roman"/>
                <w:bCs/>
                <w:sz w:val="24"/>
                <w:szCs w:val="24"/>
                <w:lang w:eastAsia="ru-RU"/>
              </w:rPr>
              <w:t>Туалет</w:t>
            </w:r>
          </w:p>
        </w:tc>
        <w:tc>
          <w:tcPr>
            <w:tcW w:w="4962" w:type="dxa"/>
          </w:tcPr>
          <w:p w14:paraId="33BBAB45" w14:textId="77777777" w:rsidR="00E02EC0" w:rsidRPr="00520661" w:rsidRDefault="00E02EC0" w:rsidP="00B43C56">
            <w:pPr>
              <w:widowControl w:val="0"/>
              <w:spacing w:after="0" w:line="240" w:lineRule="auto"/>
              <w:jc w:val="center"/>
              <w:rPr>
                <w:rFonts w:ascii="Times New Roman" w:eastAsia="Times New Roman" w:hAnsi="Times New Roman"/>
                <w:bCs/>
                <w:sz w:val="24"/>
                <w:szCs w:val="24"/>
                <w:lang w:val="en-US" w:eastAsia="ru-RU"/>
              </w:rPr>
            </w:pPr>
            <w:r w:rsidRPr="00520661">
              <w:rPr>
                <w:rFonts w:ascii="Times New Roman" w:eastAsia="Times New Roman" w:hAnsi="Times New Roman"/>
                <w:bCs/>
                <w:sz w:val="24"/>
                <w:szCs w:val="24"/>
                <w:lang w:val="en-US" w:eastAsia="ru-RU"/>
              </w:rPr>
              <w:t>2</w:t>
            </w:r>
          </w:p>
        </w:tc>
      </w:tr>
      <w:tr w:rsidR="00E02EC0" w14:paraId="5F738DDA" w14:textId="77777777" w:rsidTr="007559F0">
        <w:trPr>
          <w:trHeight w:val="20"/>
        </w:trPr>
        <w:tc>
          <w:tcPr>
            <w:tcW w:w="709" w:type="dxa"/>
          </w:tcPr>
          <w:p w14:paraId="2490A63D" w14:textId="77777777" w:rsidR="00E02EC0" w:rsidRPr="00520661" w:rsidRDefault="00E02EC0" w:rsidP="00B43C56">
            <w:pPr>
              <w:widowControl w:val="0"/>
              <w:spacing w:after="0" w:line="240" w:lineRule="auto"/>
              <w:jc w:val="center"/>
              <w:rPr>
                <w:rFonts w:ascii="Times New Roman" w:eastAsia="Times New Roman" w:hAnsi="Times New Roman"/>
                <w:bCs/>
                <w:sz w:val="24"/>
                <w:szCs w:val="24"/>
                <w:lang w:eastAsia="ru-RU"/>
              </w:rPr>
            </w:pPr>
            <w:r w:rsidRPr="00520661">
              <w:rPr>
                <w:rFonts w:ascii="Times New Roman" w:eastAsia="Times New Roman" w:hAnsi="Times New Roman"/>
                <w:bCs/>
                <w:sz w:val="24"/>
                <w:szCs w:val="24"/>
                <w:lang w:eastAsia="ru-RU"/>
              </w:rPr>
              <w:t>2.</w:t>
            </w:r>
          </w:p>
        </w:tc>
        <w:tc>
          <w:tcPr>
            <w:tcW w:w="4677" w:type="dxa"/>
          </w:tcPr>
          <w:p w14:paraId="5C4641BC" w14:textId="77777777" w:rsidR="00E02EC0" w:rsidRPr="00520661" w:rsidRDefault="00E02EC0" w:rsidP="00B43C56">
            <w:pPr>
              <w:widowControl w:val="0"/>
              <w:spacing w:after="0" w:line="240" w:lineRule="auto"/>
              <w:jc w:val="center"/>
              <w:rPr>
                <w:rFonts w:ascii="Times New Roman" w:eastAsia="Times New Roman" w:hAnsi="Times New Roman"/>
                <w:bCs/>
                <w:sz w:val="24"/>
                <w:szCs w:val="24"/>
                <w:lang w:eastAsia="ru-RU"/>
              </w:rPr>
            </w:pPr>
            <w:r w:rsidRPr="00520661">
              <w:rPr>
                <w:rFonts w:ascii="Times New Roman" w:eastAsia="Times New Roman" w:hAnsi="Times New Roman"/>
                <w:bCs/>
                <w:sz w:val="24"/>
                <w:szCs w:val="24"/>
                <w:lang w:eastAsia="ru-RU"/>
              </w:rPr>
              <w:t>Моторный вагон</w:t>
            </w:r>
          </w:p>
        </w:tc>
        <w:tc>
          <w:tcPr>
            <w:tcW w:w="4962" w:type="dxa"/>
          </w:tcPr>
          <w:p w14:paraId="0E549F65" w14:textId="77777777" w:rsidR="00E02EC0" w:rsidRPr="00520661" w:rsidRDefault="00E02EC0" w:rsidP="00B43C56">
            <w:pPr>
              <w:widowControl w:val="0"/>
              <w:spacing w:after="0" w:line="240" w:lineRule="auto"/>
              <w:jc w:val="center"/>
              <w:rPr>
                <w:rFonts w:ascii="Times New Roman" w:eastAsia="Times New Roman" w:hAnsi="Times New Roman"/>
                <w:bCs/>
                <w:sz w:val="24"/>
                <w:szCs w:val="24"/>
                <w:lang w:eastAsia="ru-RU"/>
              </w:rPr>
            </w:pPr>
          </w:p>
        </w:tc>
      </w:tr>
      <w:tr w:rsidR="00E02EC0" w14:paraId="6A5B5ED3" w14:textId="77777777" w:rsidTr="007559F0">
        <w:trPr>
          <w:trHeight w:val="20"/>
        </w:trPr>
        <w:tc>
          <w:tcPr>
            <w:tcW w:w="709" w:type="dxa"/>
          </w:tcPr>
          <w:p w14:paraId="6F15CBD2" w14:textId="77777777" w:rsidR="00E02EC0" w:rsidRPr="00520661" w:rsidRDefault="00E02EC0" w:rsidP="00B43C56">
            <w:pPr>
              <w:widowControl w:val="0"/>
              <w:spacing w:after="0" w:line="240" w:lineRule="auto"/>
              <w:jc w:val="center"/>
              <w:rPr>
                <w:rFonts w:ascii="Times New Roman" w:eastAsia="Times New Roman" w:hAnsi="Times New Roman"/>
                <w:bCs/>
                <w:sz w:val="24"/>
                <w:szCs w:val="24"/>
                <w:lang w:eastAsia="ru-RU"/>
              </w:rPr>
            </w:pPr>
            <w:r w:rsidRPr="00520661">
              <w:rPr>
                <w:rFonts w:ascii="Times New Roman" w:eastAsia="Times New Roman" w:hAnsi="Times New Roman"/>
                <w:bCs/>
                <w:sz w:val="24"/>
                <w:szCs w:val="24"/>
                <w:lang w:eastAsia="ru-RU"/>
              </w:rPr>
              <w:t>2.1.</w:t>
            </w:r>
          </w:p>
        </w:tc>
        <w:tc>
          <w:tcPr>
            <w:tcW w:w="4677" w:type="dxa"/>
          </w:tcPr>
          <w:p w14:paraId="32391926" w14:textId="77777777" w:rsidR="00E02EC0" w:rsidRPr="00520661" w:rsidRDefault="00E02EC0" w:rsidP="00B43C56">
            <w:pPr>
              <w:widowControl w:val="0"/>
              <w:spacing w:after="0" w:line="240" w:lineRule="auto"/>
              <w:jc w:val="both"/>
              <w:rPr>
                <w:rFonts w:ascii="Times New Roman" w:eastAsia="Times New Roman" w:hAnsi="Times New Roman"/>
                <w:bCs/>
                <w:sz w:val="24"/>
                <w:szCs w:val="24"/>
                <w:lang w:eastAsia="ru-RU"/>
              </w:rPr>
            </w:pPr>
            <w:r w:rsidRPr="00520661">
              <w:rPr>
                <w:rFonts w:ascii="Times New Roman" w:eastAsia="Times New Roman" w:hAnsi="Times New Roman"/>
                <w:bCs/>
                <w:sz w:val="24"/>
                <w:szCs w:val="24"/>
                <w:lang w:eastAsia="ru-RU"/>
              </w:rPr>
              <w:t>Длина салона</w:t>
            </w:r>
          </w:p>
        </w:tc>
        <w:tc>
          <w:tcPr>
            <w:tcW w:w="4962" w:type="dxa"/>
          </w:tcPr>
          <w:p w14:paraId="538682F9" w14:textId="77777777" w:rsidR="00E02EC0" w:rsidRPr="00520661" w:rsidRDefault="00E02EC0" w:rsidP="00B43C56">
            <w:pPr>
              <w:widowControl w:val="0"/>
              <w:spacing w:after="0" w:line="240" w:lineRule="auto"/>
              <w:jc w:val="center"/>
              <w:rPr>
                <w:rFonts w:ascii="Times New Roman" w:eastAsia="Times New Roman" w:hAnsi="Times New Roman"/>
                <w:bCs/>
                <w:sz w:val="24"/>
                <w:szCs w:val="24"/>
                <w:lang w:eastAsia="ru-RU"/>
              </w:rPr>
            </w:pPr>
            <w:r w:rsidRPr="00520661">
              <w:rPr>
                <w:rFonts w:ascii="Times New Roman" w:eastAsia="Times New Roman" w:hAnsi="Times New Roman"/>
                <w:bCs/>
                <w:sz w:val="24"/>
                <w:szCs w:val="24"/>
                <w:lang w:val="en-US" w:eastAsia="ru-RU"/>
              </w:rPr>
              <w:t>22</w:t>
            </w:r>
            <w:r>
              <w:rPr>
                <w:rFonts w:ascii="Times New Roman" w:eastAsia="Times New Roman" w:hAnsi="Times New Roman"/>
                <w:bCs/>
                <w:sz w:val="24"/>
                <w:szCs w:val="24"/>
                <w:lang w:eastAsia="ru-RU"/>
              </w:rPr>
              <w:t xml:space="preserve"> </w:t>
            </w:r>
            <w:r w:rsidRPr="00520661">
              <w:rPr>
                <w:rFonts w:ascii="Times New Roman" w:eastAsia="Times New Roman" w:hAnsi="Times New Roman"/>
                <w:bCs/>
                <w:sz w:val="24"/>
                <w:szCs w:val="24"/>
                <w:lang w:val="en-US" w:eastAsia="ru-RU"/>
              </w:rPr>
              <w:t xml:space="preserve">800 </w:t>
            </w:r>
            <w:r w:rsidRPr="00520661">
              <w:rPr>
                <w:rFonts w:ascii="Times New Roman" w:eastAsia="Times New Roman" w:hAnsi="Times New Roman"/>
                <w:bCs/>
                <w:sz w:val="24"/>
                <w:szCs w:val="24"/>
                <w:lang w:eastAsia="ru-RU"/>
              </w:rPr>
              <w:t>мм</w:t>
            </w:r>
          </w:p>
        </w:tc>
      </w:tr>
      <w:tr w:rsidR="00E02EC0" w14:paraId="25EE5ACF" w14:textId="77777777" w:rsidTr="007559F0">
        <w:trPr>
          <w:trHeight w:val="20"/>
        </w:trPr>
        <w:tc>
          <w:tcPr>
            <w:tcW w:w="709" w:type="dxa"/>
          </w:tcPr>
          <w:p w14:paraId="4E51B2B9" w14:textId="77777777" w:rsidR="00E02EC0" w:rsidRPr="00520661" w:rsidRDefault="00E02EC0" w:rsidP="00B43C56">
            <w:pPr>
              <w:widowControl w:val="0"/>
              <w:spacing w:after="0" w:line="240" w:lineRule="auto"/>
              <w:jc w:val="center"/>
              <w:rPr>
                <w:rFonts w:ascii="Times New Roman" w:eastAsia="Times New Roman" w:hAnsi="Times New Roman"/>
                <w:bCs/>
                <w:sz w:val="24"/>
                <w:szCs w:val="24"/>
                <w:lang w:eastAsia="ru-RU"/>
              </w:rPr>
            </w:pPr>
            <w:r w:rsidRPr="00520661">
              <w:rPr>
                <w:rFonts w:ascii="Times New Roman" w:eastAsia="Times New Roman" w:hAnsi="Times New Roman"/>
                <w:bCs/>
                <w:sz w:val="24"/>
                <w:szCs w:val="24"/>
                <w:lang w:eastAsia="ru-RU"/>
              </w:rPr>
              <w:t>2.2.</w:t>
            </w:r>
          </w:p>
        </w:tc>
        <w:tc>
          <w:tcPr>
            <w:tcW w:w="4677" w:type="dxa"/>
          </w:tcPr>
          <w:p w14:paraId="2F423687" w14:textId="77777777" w:rsidR="00E02EC0" w:rsidRPr="00520661" w:rsidRDefault="00E02EC0" w:rsidP="00B43C56">
            <w:pPr>
              <w:widowControl w:val="0"/>
              <w:spacing w:after="0" w:line="240" w:lineRule="auto"/>
              <w:jc w:val="both"/>
              <w:rPr>
                <w:rFonts w:ascii="Times New Roman" w:eastAsia="Times New Roman" w:hAnsi="Times New Roman"/>
                <w:bCs/>
                <w:sz w:val="24"/>
                <w:szCs w:val="24"/>
                <w:lang w:eastAsia="ru-RU"/>
              </w:rPr>
            </w:pPr>
            <w:r w:rsidRPr="00520661">
              <w:rPr>
                <w:rFonts w:ascii="Times New Roman" w:eastAsia="Times New Roman" w:hAnsi="Times New Roman"/>
                <w:bCs/>
                <w:sz w:val="24"/>
                <w:szCs w:val="24"/>
                <w:lang w:eastAsia="ru-RU"/>
              </w:rPr>
              <w:t>Ширина салона</w:t>
            </w:r>
          </w:p>
        </w:tc>
        <w:tc>
          <w:tcPr>
            <w:tcW w:w="4962" w:type="dxa"/>
          </w:tcPr>
          <w:p w14:paraId="1A32B249" w14:textId="77777777" w:rsidR="00E02EC0" w:rsidRPr="00520661" w:rsidRDefault="00E02EC0" w:rsidP="00B43C56">
            <w:pPr>
              <w:widowControl w:val="0"/>
              <w:spacing w:after="0" w:line="240" w:lineRule="auto"/>
              <w:jc w:val="center"/>
              <w:rPr>
                <w:rFonts w:ascii="Times New Roman" w:eastAsia="Times New Roman" w:hAnsi="Times New Roman"/>
                <w:bCs/>
                <w:sz w:val="24"/>
                <w:szCs w:val="24"/>
                <w:lang w:eastAsia="ru-RU"/>
              </w:rPr>
            </w:pPr>
            <w:r w:rsidRPr="00520661">
              <w:rPr>
                <w:rFonts w:ascii="Times New Roman" w:eastAsia="Times New Roman" w:hAnsi="Times New Roman"/>
                <w:bCs/>
                <w:sz w:val="24"/>
                <w:szCs w:val="24"/>
                <w:lang w:val="en-US" w:eastAsia="ru-RU"/>
              </w:rPr>
              <w:t>3</w:t>
            </w:r>
            <w:r>
              <w:rPr>
                <w:rFonts w:ascii="Times New Roman" w:eastAsia="Times New Roman" w:hAnsi="Times New Roman"/>
                <w:bCs/>
                <w:sz w:val="24"/>
                <w:szCs w:val="24"/>
                <w:lang w:eastAsia="ru-RU"/>
              </w:rPr>
              <w:t xml:space="preserve"> </w:t>
            </w:r>
            <w:r w:rsidRPr="00520661">
              <w:rPr>
                <w:rFonts w:ascii="Times New Roman" w:eastAsia="Times New Roman" w:hAnsi="Times New Roman"/>
                <w:bCs/>
                <w:sz w:val="24"/>
                <w:szCs w:val="24"/>
                <w:lang w:val="en-US" w:eastAsia="ru-RU"/>
              </w:rPr>
              <w:t xml:space="preserve">048 </w:t>
            </w:r>
            <w:r w:rsidRPr="00520661">
              <w:rPr>
                <w:rFonts w:ascii="Times New Roman" w:eastAsia="Times New Roman" w:hAnsi="Times New Roman"/>
                <w:bCs/>
                <w:sz w:val="24"/>
                <w:szCs w:val="24"/>
                <w:lang w:eastAsia="ru-RU"/>
              </w:rPr>
              <w:t>мм</w:t>
            </w:r>
          </w:p>
        </w:tc>
      </w:tr>
      <w:tr w:rsidR="00E02EC0" w14:paraId="0E1370FC" w14:textId="77777777" w:rsidTr="007559F0">
        <w:trPr>
          <w:trHeight w:val="20"/>
        </w:trPr>
        <w:tc>
          <w:tcPr>
            <w:tcW w:w="709" w:type="dxa"/>
          </w:tcPr>
          <w:p w14:paraId="441E8B32" w14:textId="77777777" w:rsidR="00E02EC0" w:rsidRPr="00520661" w:rsidRDefault="00E02EC0" w:rsidP="00B43C56">
            <w:pPr>
              <w:widowControl w:val="0"/>
              <w:spacing w:after="0" w:line="240" w:lineRule="auto"/>
              <w:jc w:val="center"/>
              <w:rPr>
                <w:rFonts w:ascii="Times New Roman" w:eastAsia="Times New Roman" w:hAnsi="Times New Roman"/>
                <w:bCs/>
                <w:sz w:val="24"/>
                <w:szCs w:val="24"/>
                <w:lang w:eastAsia="ru-RU"/>
              </w:rPr>
            </w:pPr>
            <w:r w:rsidRPr="00520661">
              <w:rPr>
                <w:rFonts w:ascii="Times New Roman" w:eastAsia="Times New Roman" w:hAnsi="Times New Roman"/>
                <w:bCs/>
                <w:sz w:val="24"/>
                <w:szCs w:val="24"/>
                <w:lang w:eastAsia="ru-RU"/>
              </w:rPr>
              <w:t>2.3.</w:t>
            </w:r>
          </w:p>
        </w:tc>
        <w:tc>
          <w:tcPr>
            <w:tcW w:w="4677" w:type="dxa"/>
          </w:tcPr>
          <w:p w14:paraId="62CEC864" w14:textId="77777777" w:rsidR="00E02EC0" w:rsidRPr="00520661" w:rsidRDefault="00E02EC0" w:rsidP="00B43C56">
            <w:pPr>
              <w:widowControl w:val="0"/>
              <w:spacing w:after="0" w:line="240" w:lineRule="auto"/>
              <w:jc w:val="both"/>
              <w:rPr>
                <w:rFonts w:ascii="Times New Roman" w:eastAsia="Times New Roman" w:hAnsi="Times New Roman"/>
                <w:bCs/>
                <w:sz w:val="24"/>
                <w:szCs w:val="24"/>
                <w:lang w:eastAsia="ru-RU"/>
              </w:rPr>
            </w:pPr>
            <w:r w:rsidRPr="00520661">
              <w:rPr>
                <w:rFonts w:ascii="Times New Roman" w:eastAsia="Times New Roman" w:hAnsi="Times New Roman"/>
                <w:bCs/>
                <w:sz w:val="24"/>
                <w:szCs w:val="24"/>
                <w:lang w:eastAsia="ru-RU"/>
              </w:rPr>
              <w:t>Количество мест для сидения</w:t>
            </w:r>
          </w:p>
        </w:tc>
        <w:tc>
          <w:tcPr>
            <w:tcW w:w="4962" w:type="dxa"/>
          </w:tcPr>
          <w:p w14:paraId="31EA8C41" w14:textId="77777777" w:rsidR="00E02EC0" w:rsidRPr="00520661" w:rsidRDefault="00E02EC0" w:rsidP="00B43C56">
            <w:pPr>
              <w:widowControl w:val="0"/>
              <w:spacing w:after="0" w:line="240" w:lineRule="auto"/>
              <w:jc w:val="center"/>
              <w:rPr>
                <w:rFonts w:ascii="Times New Roman" w:eastAsia="Times New Roman" w:hAnsi="Times New Roman"/>
                <w:bCs/>
                <w:sz w:val="24"/>
                <w:szCs w:val="24"/>
                <w:lang w:val="en-US" w:eastAsia="ru-RU"/>
              </w:rPr>
            </w:pPr>
            <w:r w:rsidRPr="00520661">
              <w:rPr>
                <w:rFonts w:ascii="Times New Roman" w:eastAsia="Times New Roman" w:hAnsi="Times New Roman"/>
                <w:bCs/>
                <w:sz w:val="24"/>
                <w:szCs w:val="24"/>
                <w:lang w:val="en-US" w:eastAsia="ru-RU"/>
              </w:rPr>
              <w:t>116</w:t>
            </w:r>
          </w:p>
        </w:tc>
      </w:tr>
      <w:tr w:rsidR="00E02EC0" w14:paraId="1F6D794D" w14:textId="77777777" w:rsidTr="007559F0">
        <w:trPr>
          <w:trHeight w:val="20"/>
        </w:trPr>
        <w:tc>
          <w:tcPr>
            <w:tcW w:w="709" w:type="dxa"/>
          </w:tcPr>
          <w:p w14:paraId="1AE21F15" w14:textId="77777777" w:rsidR="00E02EC0" w:rsidRPr="00520661" w:rsidRDefault="00E02EC0" w:rsidP="00B43C56">
            <w:pPr>
              <w:widowControl w:val="0"/>
              <w:spacing w:after="0" w:line="240" w:lineRule="auto"/>
              <w:jc w:val="center"/>
              <w:rPr>
                <w:rFonts w:ascii="Times New Roman" w:eastAsia="Times New Roman" w:hAnsi="Times New Roman"/>
                <w:bCs/>
                <w:sz w:val="24"/>
                <w:szCs w:val="24"/>
                <w:lang w:eastAsia="ru-RU"/>
              </w:rPr>
            </w:pPr>
            <w:r w:rsidRPr="00520661">
              <w:rPr>
                <w:rFonts w:ascii="Times New Roman" w:eastAsia="Times New Roman" w:hAnsi="Times New Roman"/>
                <w:bCs/>
                <w:sz w:val="24"/>
                <w:szCs w:val="24"/>
                <w:lang w:eastAsia="ru-RU"/>
              </w:rPr>
              <w:t>2.4.</w:t>
            </w:r>
          </w:p>
        </w:tc>
        <w:tc>
          <w:tcPr>
            <w:tcW w:w="4677" w:type="dxa"/>
          </w:tcPr>
          <w:p w14:paraId="6FCF308F" w14:textId="77777777" w:rsidR="00E02EC0" w:rsidRPr="00520661" w:rsidRDefault="00E02EC0" w:rsidP="00B43C56">
            <w:pPr>
              <w:widowControl w:val="0"/>
              <w:spacing w:after="0" w:line="240" w:lineRule="auto"/>
              <w:jc w:val="both"/>
              <w:rPr>
                <w:rFonts w:ascii="Times New Roman" w:eastAsia="Times New Roman" w:hAnsi="Times New Roman"/>
                <w:bCs/>
                <w:sz w:val="24"/>
                <w:szCs w:val="24"/>
                <w:lang w:eastAsia="ru-RU"/>
              </w:rPr>
            </w:pPr>
            <w:r w:rsidRPr="00520661">
              <w:rPr>
                <w:rFonts w:ascii="Times New Roman" w:eastAsia="Times New Roman" w:hAnsi="Times New Roman"/>
                <w:bCs/>
                <w:sz w:val="24"/>
                <w:szCs w:val="24"/>
                <w:lang w:eastAsia="ru-RU"/>
              </w:rPr>
              <w:t>Количество окон</w:t>
            </w:r>
          </w:p>
        </w:tc>
        <w:tc>
          <w:tcPr>
            <w:tcW w:w="4962" w:type="dxa"/>
          </w:tcPr>
          <w:p w14:paraId="7A86C62C" w14:textId="77777777" w:rsidR="00E02EC0" w:rsidRPr="00520661" w:rsidRDefault="00E02EC0" w:rsidP="00B43C56">
            <w:pPr>
              <w:widowControl w:val="0"/>
              <w:spacing w:after="0" w:line="240" w:lineRule="auto"/>
              <w:jc w:val="center"/>
              <w:rPr>
                <w:rFonts w:ascii="Times New Roman" w:eastAsia="Times New Roman" w:hAnsi="Times New Roman"/>
                <w:bCs/>
                <w:sz w:val="24"/>
                <w:szCs w:val="24"/>
                <w:lang w:eastAsia="ru-RU"/>
              </w:rPr>
            </w:pPr>
            <w:r w:rsidRPr="00520661">
              <w:rPr>
                <w:rFonts w:ascii="Times New Roman" w:eastAsia="Times New Roman" w:hAnsi="Times New Roman"/>
                <w:bCs/>
                <w:sz w:val="24"/>
                <w:szCs w:val="24"/>
                <w:lang w:eastAsia="ru-RU"/>
              </w:rPr>
              <w:t>20</w:t>
            </w:r>
          </w:p>
        </w:tc>
      </w:tr>
      <w:tr w:rsidR="00E02EC0" w14:paraId="46F7C89F" w14:textId="77777777" w:rsidTr="007559F0">
        <w:trPr>
          <w:trHeight w:val="20"/>
        </w:trPr>
        <w:tc>
          <w:tcPr>
            <w:tcW w:w="709" w:type="dxa"/>
          </w:tcPr>
          <w:p w14:paraId="45D3476E" w14:textId="77777777" w:rsidR="00E02EC0" w:rsidRPr="00520661" w:rsidRDefault="00E02EC0" w:rsidP="00B43C56">
            <w:pPr>
              <w:widowControl w:val="0"/>
              <w:spacing w:after="0" w:line="240" w:lineRule="auto"/>
              <w:jc w:val="center"/>
              <w:rPr>
                <w:rFonts w:ascii="Times New Roman" w:eastAsia="Times New Roman" w:hAnsi="Times New Roman"/>
                <w:bCs/>
                <w:sz w:val="24"/>
                <w:szCs w:val="24"/>
                <w:lang w:eastAsia="ru-RU"/>
              </w:rPr>
            </w:pPr>
            <w:r w:rsidRPr="00520661">
              <w:rPr>
                <w:rFonts w:ascii="Times New Roman" w:eastAsia="Times New Roman" w:hAnsi="Times New Roman"/>
                <w:bCs/>
                <w:sz w:val="24"/>
                <w:szCs w:val="24"/>
                <w:lang w:eastAsia="ru-RU"/>
              </w:rPr>
              <w:t>3.</w:t>
            </w:r>
          </w:p>
        </w:tc>
        <w:tc>
          <w:tcPr>
            <w:tcW w:w="4677" w:type="dxa"/>
          </w:tcPr>
          <w:p w14:paraId="5568133D" w14:textId="77777777" w:rsidR="00E02EC0" w:rsidRPr="00520661" w:rsidRDefault="00E02EC0" w:rsidP="00B43C56">
            <w:pPr>
              <w:widowControl w:val="0"/>
              <w:spacing w:after="0" w:line="240" w:lineRule="auto"/>
              <w:jc w:val="center"/>
              <w:rPr>
                <w:rFonts w:ascii="Times New Roman" w:eastAsia="Times New Roman" w:hAnsi="Times New Roman"/>
                <w:bCs/>
                <w:sz w:val="24"/>
                <w:szCs w:val="24"/>
                <w:lang w:eastAsia="ru-RU"/>
              </w:rPr>
            </w:pPr>
            <w:r w:rsidRPr="00520661">
              <w:rPr>
                <w:rFonts w:ascii="Times New Roman" w:eastAsia="Times New Roman" w:hAnsi="Times New Roman"/>
                <w:bCs/>
                <w:sz w:val="24"/>
                <w:szCs w:val="24"/>
                <w:lang w:eastAsia="ru-RU"/>
              </w:rPr>
              <w:t>Прицепной вагон</w:t>
            </w:r>
          </w:p>
        </w:tc>
        <w:tc>
          <w:tcPr>
            <w:tcW w:w="4962" w:type="dxa"/>
          </w:tcPr>
          <w:p w14:paraId="14B6E18E" w14:textId="77777777" w:rsidR="00E02EC0" w:rsidRPr="00520661" w:rsidRDefault="00E02EC0" w:rsidP="00B43C56">
            <w:pPr>
              <w:widowControl w:val="0"/>
              <w:spacing w:after="0" w:line="240" w:lineRule="auto"/>
              <w:jc w:val="center"/>
              <w:rPr>
                <w:rFonts w:ascii="Times New Roman" w:eastAsia="Times New Roman" w:hAnsi="Times New Roman"/>
                <w:bCs/>
                <w:sz w:val="24"/>
                <w:szCs w:val="24"/>
                <w:lang w:eastAsia="ru-RU"/>
              </w:rPr>
            </w:pPr>
          </w:p>
        </w:tc>
      </w:tr>
      <w:tr w:rsidR="00E02EC0" w14:paraId="7E79F04E" w14:textId="77777777" w:rsidTr="007559F0">
        <w:trPr>
          <w:trHeight w:val="20"/>
        </w:trPr>
        <w:tc>
          <w:tcPr>
            <w:tcW w:w="709" w:type="dxa"/>
          </w:tcPr>
          <w:p w14:paraId="2AD852E8" w14:textId="77777777" w:rsidR="00E02EC0" w:rsidRPr="00520661" w:rsidRDefault="00E02EC0" w:rsidP="00B43C56">
            <w:pPr>
              <w:widowControl w:val="0"/>
              <w:spacing w:after="0" w:line="240" w:lineRule="auto"/>
              <w:jc w:val="center"/>
              <w:rPr>
                <w:rFonts w:ascii="Times New Roman" w:eastAsia="Times New Roman" w:hAnsi="Times New Roman"/>
                <w:bCs/>
                <w:sz w:val="24"/>
                <w:szCs w:val="24"/>
                <w:lang w:eastAsia="ru-RU"/>
              </w:rPr>
            </w:pPr>
            <w:r w:rsidRPr="00520661">
              <w:rPr>
                <w:rFonts w:ascii="Times New Roman" w:eastAsia="Times New Roman" w:hAnsi="Times New Roman"/>
                <w:bCs/>
                <w:sz w:val="24"/>
                <w:szCs w:val="24"/>
                <w:lang w:eastAsia="ru-RU"/>
              </w:rPr>
              <w:t>3.1.</w:t>
            </w:r>
          </w:p>
        </w:tc>
        <w:tc>
          <w:tcPr>
            <w:tcW w:w="4677" w:type="dxa"/>
          </w:tcPr>
          <w:p w14:paraId="47F14B46" w14:textId="77777777" w:rsidR="00E02EC0" w:rsidRPr="00520661" w:rsidRDefault="00E02EC0" w:rsidP="00B43C56">
            <w:pPr>
              <w:widowControl w:val="0"/>
              <w:spacing w:after="0" w:line="240" w:lineRule="auto"/>
              <w:jc w:val="both"/>
              <w:rPr>
                <w:rFonts w:ascii="Times New Roman" w:eastAsia="Times New Roman" w:hAnsi="Times New Roman"/>
                <w:bCs/>
                <w:sz w:val="24"/>
                <w:szCs w:val="24"/>
                <w:lang w:eastAsia="ru-RU"/>
              </w:rPr>
            </w:pPr>
            <w:r w:rsidRPr="00520661">
              <w:rPr>
                <w:rFonts w:ascii="Times New Roman" w:eastAsia="Times New Roman" w:hAnsi="Times New Roman"/>
                <w:bCs/>
                <w:sz w:val="24"/>
                <w:szCs w:val="24"/>
                <w:lang w:eastAsia="ru-RU"/>
              </w:rPr>
              <w:t>Длина салона</w:t>
            </w:r>
          </w:p>
        </w:tc>
        <w:tc>
          <w:tcPr>
            <w:tcW w:w="4962" w:type="dxa"/>
          </w:tcPr>
          <w:p w14:paraId="0EE190BA" w14:textId="77777777" w:rsidR="00E02EC0" w:rsidRPr="00520661" w:rsidRDefault="00E02EC0" w:rsidP="00B43C56">
            <w:pPr>
              <w:widowControl w:val="0"/>
              <w:spacing w:after="0" w:line="240" w:lineRule="auto"/>
              <w:jc w:val="center"/>
              <w:rPr>
                <w:rFonts w:ascii="Times New Roman" w:eastAsia="Times New Roman" w:hAnsi="Times New Roman"/>
                <w:bCs/>
                <w:sz w:val="24"/>
                <w:szCs w:val="24"/>
                <w:lang w:eastAsia="ru-RU"/>
              </w:rPr>
            </w:pPr>
            <w:r w:rsidRPr="00520661">
              <w:rPr>
                <w:rFonts w:ascii="Times New Roman" w:eastAsia="Times New Roman" w:hAnsi="Times New Roman"/>
                <w:bCs/>
                <w:sz w:val="24"/>
                <w:szCs w:val="24"/>
                <w:lang w:val="en-US" w:eastAsia="ru-RU"/>
              </w:rPr>
              <w:t>22</w:t>
            </w:r>
            <w:r>
              <w:rPr>
                <w:rFonts w:ascii="Times New Roman" w:eastAsia="Times New Roman" w:hAnsi="Times New Roman"/>
                <w:bCs/>
                <w:sz w:val="24"/>
                <w:szCs w:val="24"/>
                <w:lang w:eastAsia="ru-RU"/>
              </w:rPr>
              <w:t xml:space="preserve"> </w:t>
            </w:r>
            <w:r w:rsidRPr="00520661">
              <w:rPr>
                <w:rFonts w:ascii="Times New Roman" w:eastAsia="Times New Roman" w:hAnsi="Times New Roman"/>
                <w:bCs/>
                <w:sz w:val="24"/>
                <w:szCs w:val="24"/>
                <w:lang w:val="en-US" w:eastAsia="ru-RU"/>
              </w:rPr>
              <w:t xml:space="preserve">800 </w:t>
            </w:r>
            <w:r w:rsidRPr="00520661">
              <w:rPr>
                <w:rFonts w:ascii="Times New Roman" w:eastAsia="Times New Roman" w:hAnsi="Times New Roman"/>
                <w:bCs/>
                <w:sz w:val="24"/>
                <w:szCs w:val="24"/>
                <w:lang w:eastAsia="ru-RU"/>
              </w:rPr>
              <w:t>мм</w:t>
            </w:r>
          </w:p>
        </w:tc>
      </w:tr>
      <w:tr w:rsidR="00E02EC0" w14:paraId="772BD1B2" w14:textId="77777777" w:rsidTr="007559F0">
        <w:trPr>
          <w:trHeight w:val="20"/>
        </w:trPr>
        <w:tc>
          <w:tcPr>
            <w:tcW w:w="709" w:type="dxa"/>
          </w:tcPr>
          <w:p w14:paraId="2704DE24" w14:textId="77777777" w:rsidR="00E02EC0" w:rsidRPr="00520661" w:rsidRDefault="00E02EC0" w:rsidP="00B43C56">
            <w:pPr>
              <w:widowControl w:val="0"/>
              <w:spacing w:after="0" w:line="240" w:lineRule="auto"/>
              <w:jc w:val="center"/>
              <w:rPr>
                <w:rFonts w:ascii="Times New Roman" w:eastAsia="Times New Roman" w:hAnsi="Times New Roman"/>
                <w:bCs/>
                <w:sz w:val="24"/>
                <w:szCs w:val="24"/>
                <w:lang w:eastAsia="ru-RU"/>
              </w:rPr>
            </w:pPr>
            <w:r w:rsidRPr="00520661">
              <w:rPr>
                <w:rFonts w:ascii="Times New Roman" w:eastAsia="Times New Roman" w:hAnsi="Times New Roman"/>
                <w:bCs/>
                <w:sz w:val="24"/>
                <w:szCs w:val="24"/>
                <w:lang w:eastAsia="ru-RU"/>
              </w:rPr>
              <w:t>3.2.</w:t>
            </w:r>
          </w:p>
        </w:tc>
        <w:tc>
          <w:tcPr>
            <w:tcW w:w="4677" w:type="dxa"/>
          </w:tcPr>
          <w:p w14:paraId="00CAE406" w14:textId="77777777" w:rsidR="00E02EC0" w:rsidRPr="00520661" w:rsidRDefault="00E02EC0" w:rsidP="00B43C56">
            <w:pPr>
              <w:widowControl w:val="0"/>
              <w:spacing w:after="0" w:line="240" w:lineRule="auto"/>
              <w:jc w:val="both"/>
              <w:rPr>
                <w:rFonts w:ascii="Times New Roman" w:eastAsia="Times New Roman" w:hAnsi="Times New Roman"/>
                <w:bCs/>
                <w:sz w:val="24"/>
                <w:szCs w:val="24"/>
                <w:lang w:eastAsia="ru-RU"/>
              </w:rPr>
            </w:pPr>
            <w:r w:rsidRPr="00520661">
              <w:rPr>
                <w:rFonts w:ascii="Times New Roman" w:eastAsia="Times New Roman" w:hAnsi="Times New Roman"/>
                <w:bCs/>
                <w:sz w:val="24"/>
                <w:szCs w:val="24"/>
                <w:lang w:eastAsia="ru-RU"/>
              </w:rPr>
              <w:t>Ширина салона</w:t>
            </w:r>
          </w:p>
        </w:tc>
        <w:tc>
          <w:tcPr>
            <w:tcW w:w="4962" w:type="dxa"/>
          </w:tcPr>
          <w:p w14:paraId="029A5E99" w14:textId="77777777" w:rsidR="00E02EC0" w:rsidRPr="00520661" w:rsidRDefault="00E02EC0" w:rsidP="00B43C56">
            <w:pPr>
              <w:widowControl w:val="0"/>
              <w:spacing w:after="0" w:line="240" w:lineRule="auto"/>
              <w:jc w:val="center"/>
              <w:rPr>
                <w:rFonts w:ascii="Times New Roman" w:eastAsia="Times New Roman" w:hAnsi="Times New Roman"/>
                <w:bCs/>
                <w:sz w:val="24"/>
                <w:szCs w:val="24"/>
                <w:lang w:eastAsia="ru-RU"/>
              </w:rPr>
            </w:pPr>
            <w:r w:rsidRPr="00520661">
              <w:rPr>
                <w:rFonts w:ascii="Times New Roman" w:eastAsia="Times New Roman" w:hAnsi="Times New Roman"/>
                <w:bCs/>
                <w:sz w:val="24"/>
                <w:szCs w:val="24"/>
                <w:lang w:val="en-US" w:eastAsia="ru-RU"/>
              </w:rPr>
              <w:t>3</w:t>
            </w:r>
            <w:r>
              <w:rPr>
                <w:rFonts w:ascii="Times New Roman" w:eastAsia="Times New Roman" w:hAnsi="Times New Roman"/>
                <w:bCs/>
                <w:sz w:val="24"/>
                <w:szCs w:val="24"/>
                <w:lang w:eastAsia="ru-RU"/>
              </w:rPr>
              <w:t xml:space="preserve"> </w:t>
            </w:r>
            <w:r w:rsidRPr="00520661">
              <w:rPr>
                <w:rFonts w:ascii="Times New Roman" w:eastAsia="Times New Roman" w:hAnsi="Times New Roman"/>
                <w:bCs/>
                <w:sz w:val="24"/>
                <w:szCs w:val="24"/>
                <w:lang w:val="en-US" w:eastAsia="ru-RU"/>
              </w:rPr>
              <w:t xml:space="preserve">048 </w:t>
            </w:r>
            <w:r w:rsidRPr="00520661">
              <w:rPr>
                <w:rFonts w:ascii="Times New Roman" w:eastAsia="Times New Roman" w:hAnsi="Times New Roman"/>
                <w:bCs/>
                <w:sz w:val="24"/>
                <w:szCs w:val="24"/>
                <w:lang w:eastAsia="ru-RU"/>
              </w:rPr>
              <w:t>мм</w:t>
            </w:r>
          </w:p>
        </w:tc>
      </w:tr>
      <w:tr w:rsidR="00E02EC0" w14:paraId="27FB0ADF" w14:textId="77777777" w:rsidTr="007559F0">
        <w:trPr>
          <w:trHeight w:val="20"/>
        </w:trPr>
        <w:tc>
          <w:tcPr>
            <w:tcW w:w="709" w:type="dxa"/>
          </w:tcPr>
          <w:p w14:paraId="67189541" w14:textId="77777777" w:rsidR="00E02EC0" w:rsidRPr="00520661" w:rsidRDefault="00E02EC0" w:rsidP="00B43C56">
            <w:pPr>
              <w:widowControl w:val="0"/>
              <w:spacing w:after="0" w:line="240" w:lineRule="auto"/>
              <w:jc w:val="center"/>
              <w:rPr>
                <w:rFonts w:ascii="Times New Roman" w:eastAsia="Times New Roman" w:hAnsi="Times New Roman"/>
                <w:bCs/>
                <w:sz w:val="24"/>
                <w:szCs w:val="24"/>
                <w:lang w:eastAsia="ru-RU"/>
              </w:rPr>
            </w:pPr>
            <w:r w:rsidRPr="00520661">
              <w:rPr>
                <w:rFonts w:ascii="Times New Roman" w:eastAsia="Times New Roman" w:hAnsi="Times New Roman"/>
                <w:bCs/>
                <w:sz w:val="24"/>
                <w:szCs w:val="24"/>
                <w:lang w:eastAsia="ru-RU"/>
              </w:rPr>
              <w:t>3.3.</w:t>
            </w:r>
          </w:p>
        </w:tc>
        <w:tc>
          <w:tcPr>
            <w:tcW w:w="4677" w:type="dxa"/>
          </w:tcPr>
          <w:p w14:paraId="3522CC62" w14:textId="77777777" w:rsidR="00E02EC0" w:rsidRPr="00520661" w:rsidRDefault="00E02EC0" w:rsidP="00B43C56">
            <w:pPr>
              <w:widowControl w:val="0"/>
              <w:spacing w:after="0" w:line="240" w:lineRule="auto"/>
              <w:jc w:val="both"/>
              <w:rPr>
                <w:rFonts w:ascii="Times New Roman" w:eastAsia="Times New Roman" w:hAnsi="Times New Roman"/>
                <w:bCs/>
                <w:sz w:val="24"/>
                <w:szCs w:val="24"/>
                <w:lang w:eastAsia="ru-RU"/>
              </w:rPr>
            </w:pPr>
            <w:r w:rsidRPr="00520661">
              <w:rPr>
                <w:rFonts w:ascii="Times New Roman" w:eastAsia="Times New Roman" w:hAnsi="Times New Roman"/>
                <w:bCs/>
                <w:sz w:val="24"/>
                <w:szCs w:val="24"/>
                <w:lang w:eastAsia="ru-RU"/>
              </w:rPr>
              <w:t>Количество мест для сидения</w:t>
            </w:r>
          </w:p>
        </w:tc>
        <w:tc>
          <w:tcPr>
            <w:tcW w:w="4962" w:type="dxa"/>
          </w:tcPr>
          <w:p w14:paraId="1307A96A" w14:textId="77777777" w:rsidR="00E02EC0" w:rsidRPr="00520661" w:rsidRDefault="00E02EC0" w:rsidP="00B43C56">
            <w:pPr>
              <w:widowControl w:val="0"/>
              <w:spacing w:after="0" w:line="240" w:lineRule="auto"/>
              <w:jc w:val="center"/>
              <w:rPr>
                <w:rFonts w:ascii="Times New Roman" w:eastAsia="Times New Roman" w:hAnsi="Times New Roman"/>
                <w:bCs/>
                <w:sz w:val="24"/>
                <w:szCs w:val="24"/>
                <w:lang w:val="en-US" w:eastAsia="ru-RU"/>
              </w:rPr>
            </w:pPr>
            <w:r w:rsidRPr="00520661">
              <w:rPr>
                <w:rFonts w:ascii="Times New Roman" w:eastAsia="Times New Roman" w:hAnsi="Times New Roman"/>
                <w:bCs/>
                <w:sz w:val="24"/>
                <w:szCs w:val="24"/>
                <w:lang w:val="en-US" w:eastAsia="ru-RU"/>
              </w:rPr>
              <w:t>116</w:t>
            </w:r>
          </w:p>
        </w:tc>
      </w:tr>
      <w:tr w:rsidR="00E02EC0" w14:paraId="39E8F4A9" w14:textId="77777777" w:rsidTr="007559F0">
        <w:trPr>
          <w:trHeight w:val="20"/>
        </w:trPr>
        <w:tc>
          <w:tcPr>
            <w:tcW w:w="709" w:type="dxa"/>
          </w:tcPr>
          <w:p w14:paraId="64DCCBCD" w14:textId="77777777" w:rsidR="00E02EC0" w:rsidRPr="00520661" w:rsidRDefault="00E02EC0" w:rsidP="00B43C56">
            <w:pPr>
              <w:widowControl w:val="0"/>
              <w:spacing w:after="0" w:line="240" w:lineRule="auto"/>
              <w:jc w:val="center"/>
              <w:rPr>
                <w:rFonts w:ascii="Times New Roman" w:eastAsia="Times New Roman" w:hAnsi="Times New Roman"/>
                <w:bCs/>
                <w:sz w:val="24"/>
                <w:szCs w:val="24"/>
                <w:lang w:eastAsia="ru-RU"/>
              </w:rPr>
            </w:pPr>
            <w:r w:rsidRPr="00520661">
              <w:rPr>
                <w:rFonts w:ascii="Times New Roman" w:eastAsia="Times New Roman" w:hAnsi="Times New Roman"/>
                <w:bCs/>
                <w:sz w:val="24"/>
                <w:szCs w:val="24"/>
                <w:lang w:eastAsia="ru-RU"/>
              </w:rPr>
              <w:t>3.4.</w:t>
            </w:r>
          </w:p>
        </w:tc>
        <w:tc>
          <w:tcPr>
            <w:tcW w:w="4677" w:type="dxa"/>
          </w:tcPr>
          <w:p w14:paraId="0583598F" w14:textId="77777777" w:rsidR="00E02EC0" w:rsidRPr="00520661" w:rsidRDefault="00E02EC0" w:rsidP="00B43C56">
            <w:pPr>
              <w:widowControl w:val="0"/>
              <w:spacing w:after="0" w:line="240" w:lineRule="auto"/>
              <w:jc w:val="both"/>
              <w:rPr>
                <w:rFonts w:ascii="Times New Roman" w:eastAsia="Times New Roman" w:hAnsi="Times New Roman"/>
                <w:bCs/>
                <w:sz w:val="24"/>
                <w:szCs w:val="24"/>
                <w:lang w:eastAsia="ru-RU"/>
              </w:rPr>
            </w:pPr>
            <w:r w:rsidRPr="00520661">
              <w:rPr>
                <w:rFonts w:ascii="Times New Roman" w:eastAsia="Times New Roman" w:hAnsi="Times New Roman"/>
                <w:bCs/>
                <w:sz w:val="24"/>
                <w:szCs w:val="24"/>
                <w:lang w:eastAsia="ru-RU"/>
              </w:rPr>
              <w:t>Количество окон</w:t>
            </w:r>
          </w:p>
        </w:tc>
        <w:tc>
          <w:tcPr>
            <w:tcW w:w="4962" w:type="dxa"/>
          </w:tcPr>
          <w:p w14:paraId="1B0F6D83" w14:textId="77777777" w:rsidR="00E02EC0" w:rsidRPr="00520661" w:rsidRDefault="00E02EC0" w:rsidP="00B43C56">
            <w:pPr>
              <w:widowControl w:val="0"/>
              <w:spacing w:after="0" w:line="240" w:lineRule="auto"/>
              <w:jc w:val="center"/>
              <w:rPr>
                <w:rFonts w:ascii="Times New Roman" w:eastAsia="Times New Roman" w:hAnsi="Times New Roman"/>
                <w:bCs/>
                <w:sz w:val="24"/>
                <w:szCs w:val="24"/>
                <w:lang w:val="en-US" w:eastAsia="ru-RU"/>
              </w:rPr>
            </w:pPr>
            <w:r w:rsidRPr="00520661">
              <w:rPr>
                <w:rFonts w:ascii="Times New Roman" w:eastAsia="Times New Roman" w:hAnsi="Times New Roman"/>
                <w:bCs/>
                <w:sz w:val="24"/>
                <w:szCs w:val="24"/>
                <w:lang w:eastAsia="ru-RU"/>
              </w:rPr>
              <w:t>20</w:t>
            </w:r>
            <w:r w:rsidRPr="00520661">
              <w:rPr>
                <w:rFonts w:ascii="Times New Roman" w:eastAsia="Times New Roman" w:hAnsi="Times New Roman"/>
                <w:bCs/>
                <w:sz w:val="24"/>
                <w:szCs w:val="24"/>
                <w:lang w:val="en-US" w:eastAsia="ru-RU"/>
              </w:rPr>
              <w:t xml:space="preserve">  </w:t>
            </w:r>
          </w:p>
        </w:tc>
      </w:tr>
    </w:tbl>
    <w:p w14:paraId="38FEC878" w14:textId="77777777" w:rsidR="00E02EC0" w:rsidRDefault="00E02EC0" w:rsidP="00E02EC0">
      <w:pPr>
        <w:spacing w:after="0" w:line="240" w:lineRule="auto"/>
        <w:ind w:firstLine="709"/>
        <w:jc w:val="both"/>
        <w:rPr>
          <w:rFonts w:ascii="Times New Roman" w:hAnsi="Times New Roman"/>
          <w:b/>
          <w:bCs/>
          <w:sz w:val="28"/>
          <w:szCs w:val="28"/>
        </w:rPr>
      </w:pPr>
    </w:p>
    <w:p w14:paraId="215D6B9A" w14:textId="1EAB852A" w:rsidR="00E02EC0" w:rsidRDefault="006B3831" w:rsidP="00E02EC0">
      <w:pPr>
        <w:spacing w:after="0" w:line="240" w:lineRule="auto"/>
        <w:ind w:firstLine="709"/>
        <w:jc w:val="both"/>
        <w:rPr>
          <w:rFonts w:ascii="Times New Roman" w:hAnsi="Times New Roman"/>
          <w:b/>
          <w:bCs/>
          <w:sz w:val="28"/>
          <w:szCs w:val="28"/>
        </w:rPr>
      </w:pPr>
      <w:r>
        <w:rPr>
          <w:rFonts w:ascii="Times New Roman" w:hAnsi="Times New Roman"/>
          <w:b/>
          <w:bCs/>
          <w:sz w:val="28"/>
          <w:szCs w:val="28"/>
        </w:rPr>
        <w:t>3</w:t>
      </w:r>
      <w:r w:rsidR="00E02EC0">
        <w:rPr>
          <w:rFonts w:ascii="Times New Roman" w:hAnsi="Times New Roman"/>
          <w:b/>
          <w:bCs/>
          <w:sz w:val="28"/>
          <w:szCs w:val="28"/>
        </w:rPr>
        <w:t>.  Сроки оказания услуг по договору:</w:t>
      </w:r>
    </w:p>
    <w:p w14:paraId="17F5BBC7" w14:textId="77777777" w:rsidR="00E02EC0" w:rsidRDefault="00E02EC0" w:rsidP="00E02EC0">
      <w:pPr>
        <w:spacing w:after="0" w:line="240" w:lineRule="auto"/>
        <w:ind w:firstLine="709"/>
        <w:jc w:val="both"/>
        <w:rPr>
          <w:rFonts w:ascii="Times New Roman" w:hAnsi="Times New Roman"/>
          <w:sz w:val="28"/>
          <w:szCs w:val="28"/>
        </w:rPr>
      </w:pPr>
      <w:r>
        <w:rPr>
          <w:rFonts w:ascii="Times New Roman" w:hAnsi="Times New Roman"/>
          <w:sz w:val="28"/>
          <w:szCs w:val="28"/>
        </w:rPr>
        <w:t xml:space="preserve"> Сроки оказания услуг с 01.01.2025 -31.12.2027 </w:t>
      </w:r>
    </w:p>
    <w:p w14:paraId="49318A0C" w14:textId="77777777" w:rsidR="00E02EC0" w:rsidRDefault="00E02EC0" w:rsidP="00E02EC0">
      <w:pPr>
        <w:spacing w:after="0" w:line="240" w:lineRule="auto"/>
        <w:ind w:firstLine="709"/>
        <w:jc w:val="both"/>
        <w:rPr>
          <w:rFonts w:ascii="Times New Roman" w:hAnsi="Times New Roman"/>
          <w:b/>
          <w:bCs/>
          <w:sz w:val="28"/>
          <w:szCs w:val="28"/>
        </w:rPr>
      </w:pPr>
    </w:p>
    <w:p w14:paraId="0C89D683" w14:textId="743F1D4E" w:rsidR="00E02EC0" w:rsidRDefault="006B3831" w:rsidP="00E02EC0">
      <w:pPr>
        <w:spacing w:after="0" w:line="240" w:lineRule="auto"/>
        <w:ind w:firstLine="709"/>
        <w:jc w:val="both"/>
        <w:rPr>
          <w:rFonts w:ascii="Times New Roman" w:hAnsi="Times New Roman"/>
          <w:b/>
          <w:bCs/>
          <w:sz w:val="28"/>
          <w:szCs w:val="28"/>
        </w:rPr>
      </w:pPr>
      <w:r>
        <w:rPr>
          <w:rFonts w:ascii="Times New Roman" w:hAnsi="Times New Roman"/>
          <w:b/>
          <w:bCs/>
          <w:sz w:val="28"/>
          <w:szCs w:val="28"/>
        </w:rPr>
        <w:t>4</w:t>
      </w:r>
      <w:r w:rsidR="00E02EC0">
        <w:rPr>
          <w:rFonts w:ascii="Times New Roman" w:hAnsi="Times New Roman"/>
          <w:b/>
          <w:bCs/>
          <w:sz w:val="28"/>
          <w:szCs w:val="28"/>
        </w:rPr>
        <w:t>. Порядок приемки оказанных услуг</w:t>
      </w:r>
    </w:p>
    <w:p w14:paraId="1EF72580" w14:textId="77777777" w:rsidR="00E02EC0" w:rsidRDefault="00E02EC0" w:rsidP="00E02EC0">
      <w:pPr>
        <w:spacing w:after="0" w:line="240" w:lineRule="auto"/>
        <w:ind w:firstLine="709"/>
        <w:jc w:val="both"/>
        <w:rPr>
          <w:rFonts w:ascii="Times New Roman" w:hAnsi="Times New Roman"/>
          <w:sz w:val="28"/>
          <w:szCs w:val="28"/>
        </w:rPr>
      </w:pPr>
      <w:r>
        <w:rPr>
          <w:rFonts w:ascii="Times New Roman" w:hAnsi="Times New Roman"/>
          <w:sz w:val="28"/>
          <w:szCs w:val="28"/>
        </w:rPr>
        <w:t>В процессе исполнения услуг 1 раз в месяц, до 10 числа месяца, следующего за отчетным, предоставляются акты сдачи-приемки оказанных услуг. В акте обязательно указывается количество убранных единиц (вагонов) с указанием стоимости единицы услуги, и общая сумма по акту.</w:t>
      </w:r>
    </w:p>
    <w:p w14:paraId="0A666509" w14:textId="77777777" w:rsidR="00E02EC0" w:rsidRDefault="00E02EC0" w:rsidP="00E02EC0">
      <w:pPr>
        <w:spacing w:after="0" w:line="240" w:lineRule="auto"/>
        <w:ind w:firstLine="709"/>
        <w:jc w:val="both"/>
        <w:rPr>
          <w:rFonts w:ascii="Times New Roman" w:hAnsi="Times New Roman"/>
          <w:sz w:val="28"/>
          <w:szCs w:val="28"/>
        </w:rPr>
      </w:pPr>
    </w:p>
    <w:p w14:paraId="03F0DC09" w14:textId="77777777" w:rsidR="00E02EC0" w:rsidRDefault="00E02EC0" w:rsidP="002A3448">
      <w:pPr>
        <w:spacing w:after="0" w:line="240" w:lineRule="auto"/>
        <w:ind w:firstLine="709"/>
        <w:jc w:val="both"/>
        <w:rPr>
          <w:rFonts w:ascii="Times New Roman" w:hAnsi="Times New Roman"/>
          <w:b/>
          <w:bCs/>
          <w:sz w:val="28"/>
          <w:szCs w:val="28"/>
        </w:rPr>
      </w:pPr>
    </w:p>
    <w:p w14:paraId="415C321E" w14:textId="77777777" w:rsidR="00F13D30" w:rsidRDefault="00F13D30" w:rsidP="002A3448">
      <w:pPr>
        <w:spacing w:after="0" w:line="240" w:lineRule="auto"/>
        <w:ind w:firstLine="709"/>
        <w:jc w:val="both"/>
        <w:rPr>
          <w:rFonts w:ascii="Times New Roman" w:hAnsi="Times New Roman"/>
          <w:b/>
          <w:bCs/>
          <w:sz w:val="28"/>
          <w:szCs w:val="28"/>
        </w:rPr>
      </w:pPr>
    </w:p>
    <w:p w14:paraId="33B0DFE3" w14:textId="77777777" w:rsidR="00F13D30" w:rsidRDefault="00F13D30" w:rsidP="002A3448">
      <w:pPr>
        <w:spacing w:after="0" w:line="240" w:lineRule="auto"/>
        <w:ind w:firstLine="709"/>
        <w:jc w:val="both"/>
        <w:rPr>
          <w:rFonts w:ascii="Times New Roman" w:hAnsi="Times New Roman"/>
          <w:b/>
          <w:bCs/>
          <w:sz w:val="28"/>
          <w:szCs w:val="28"/>
        </w:rPr>
      </w:pPr>
    </w:p>
    <w:p w14:paraId="776DAEDB" w14:textId="77777777" w:rsidR="00F13D30" w:rsidRDefault="00F13D30" w:rsidP="002A3448">
      <w:pPr>
        <w:spacing w:after="0" w:line="240" w:lineRule="auto"/>
        <w:ind w:firstLine="709"/>
        <w:jc w:val="both"/>
        <w:rPr>
          <w:rFonts w:ascii="Times New Roman" w:hAnsi="Times New Roman"/>
          <w:b/>
          <w:bCs/>
          <w:sz w:val="28"/>
          <w:szCs w:val="28"/>
        </w:rPr>
      </w:pPr>
    </w:p>
    <w:p w14:paraId="56E1A72D" w14:textId="77777777" w:rsidR="00F13D30" w:rsidRDefault="00F13D30" w:rsidP="002A3448">
      <w:pPr>
        <w:spacing w:after="0" w:line="240" w:lineRule="auto"/>
        <w:ind w:firstLine="709"/>
        <w:jc w:val="both"/>
        <w:rPr>
          <w:rFonts w:ascii="Times New Roman" w:hAnsi="Times New Roman"/>
          <w:b/>
          <w:bCs/>
          <w:sz w:val="28"/>
          <w:szCs w:val="28"/>
        </w:rPr>
      </w:pPr>
    </w:p>
    <w:p w14:paraId="40F488B9" w14:textId="77777777" w:rsidR="00F13D30" w:rsidRDefault="00F13D30" w:rsidP="002A3448">
      <w:pPr>
        <w:spacing w:after="0" w:line="240" w:lineRule="auto"/>
        <w:ind w:firstLine="709"/>
        <w:jc w:val="both"/>
        <w:rPr>
          <w:rFonts w:ascii="Times New Roman" w:hAnsi="Times New Roman"/>
          <w:b/>
          <w:bCs/>
          <w:sz w:val="28"/>
          <w:szCs w:val="28"/>
        </w:rPr>
      </w:pPr>
    </w:p>
    <w:p w14:paraId="2B6808E2" w14:textId="42DBF83B" w:rsidR="00E02EC0" w:rsidRDefault="006B3831" w:rsidP="00E02EC0">
      <w:pPr>
        <w:spacing w:after="0" w:line="240" w:lineRule="auto"/>
        <w:ind w:firstLine="709"/>
        <w:jc w:val="both"/>
        <w:rPr>
          <w:rFonts w:ascii="Times New Roman" w:hAnsi="Times New Roman"/>
          <w:b/>
          <w:bCs/>
          <w:sz w:val="28"/>
          <w:szCs w:val="28"/>
        </w:rPr>
      </w:pPr>
      <w:r>
        <w:rPr>
          <w:rFonts w:ascii="Times New Roman" w:hAnsi="Times New Roman"/>
          <w:b/>
          <w:bCs/>
          <w:sz w:val="28"/>
          <w:szCs w:val="28"/>
        </w:rPr>
        <w:t>5</w:t>
      </w:r>
      <w:r w:rsidR="00E02EC0">
        <w:rPr>
          <w:rFonts w:ascii="Times New Roman" w:hAnsi="Times New Roman"/>
          <w:b/>
          <w:bCs/>
          <w:sz w:val="28"/>
          <w:szCs w:val="28"/>
        </w:rPr>
        <w:t xml:space="preserve">. Объем услуг за период </w:t>
      </w:r>
      <w:r w:rsidR="00E02EC0">
        <w:rPr>
          <w:rFonts w:ascii="Times New Roman" w:hAnsi="Times New Roman"/>
          <w:sz w:val="28"/>
          <w:szCs w:val="28"/>
        </w:rPr>
        <w:t>с 01.01.2025 -31.12.2027</w:t>
      </w:r>
      <w:r w:rsidR="00E02EC0">
        <w:rPr>
          <w:rFonts w:ascii="Times New Roman" w:hAnsi="Times New Roman"/>
          <w:b/>
          <w:bCs/>
          <w:sz w:val="28"/>
          <w:szCs w:val="28"/>
        </w:rPr>
        <w:t>:</w:t>
      </w:r>
    </w:p>
    <w:tbl>
      <w:tblPr>
        <w:tblW w:w="10719" w:type="dxa"/>
        <w:tblLook w:val="04A0" w:firstRow="1" w:lastRow="0" w:firstColumn="1" w:lastColumn="0" w:noHBand="0" w:noVBand="1"/>
      </w:tblPr>
      <w:tblGrid>
        <w:gridCol w:w="1441"/>
        <w:gridCol w:w="2103"/>
        <w:gridCol w:w="1459"/>
        <w:gridCol w:w="1133"/>
        <w:gridCol w:w="1275"/>
        <w:gridCol w:w="1275"/>
        <w:gridCol w:w="211"/>
        <w:gridCol w:w="790"/>
        <w:gridCol w:w="1032"/>
      </w:tblGrid>
      <w:tr w:rsidR="00BF04C8" w14:paraId="12E51B12" w14:textId="77777777" w:rsidTr="00CE44A4">
        <w:trPr>
          <w:gridAfter w:val="2"/>
          <w:wAfter w:w="1822" w:type="dxa"/>
          <w:trHeight w:val="229"/>
        </w:trPr>
        <w:tc>
          <w:tcPr>
            <w:tcW w:w="1441" w:type="dxa"/>
            <w:tcBorders>
              <w:top w:val="none" w:sz="4" w:space="0" w:color="000000"/>
              <w:left w:val="none" w:sz="4" w:space="0" w:color="000000"/>
              <w:bottom w:val="none" w:sz="4" w:space="0" w:color="000000"/>
              <w:right w:val="none" w:sz="4" w:space="0" w:color="000000"/>
            </w:tcBorders>
            <w:shd w:val="clear" w:color="auto" w:fill="auto"/>
            <w:noWrap/>
            <w:vAlign w:val="center"/>
          </w:tcPr>
          <w:p w14:paraId="51298CC2" w14:textId="77777777" w:rsidR="00BF04C8" w:rsidRDefault="00BF04C8" w:rsidP="00B43C56">
            <w:pPr>
              <w:spacing w:after="0" w:line="240" w:lineRule="auto"/>
              <w:rPr>
                <w:rFonts w:ascii="Times New Roman" w:eastAsia="Times New Roman" w:hAnsi="Times New Roman"/>
                <w:sz w:val="20"/>
                <w:szCs w:val="20"/>
                <w:lang w:eastAsia="ru-RU"/>
              </w:rPr>
            </w:pPr>
          </w:p>
        </w:tc>
        <w:tc>
          <w:tcPr>
            <w:tcW w:w="2103" w:type="dxa"/>
            <w:tcBorders>
              <w:top w:val="none" w:sz="4" w:space="0" w:color="000000"/>
              <w:left w:val="none" w:sz="4" w:space="0" w:color="000000"/>
              <w:bottom w:val="none" w:sz="4" w:space="0" w:color="000000"/>
              <w:right w:val="none" w:sz="4" w:space="0" w:color="000000"/>
            </w:tcBorders>
            <w:shd w:val="clear" w:color="auto" w:fill="auto"/>
            <w:noWrap/>
            <w:vAlign w:val="center"/>
          </w:tcPr>
          <w:p w14:paraId="4209D355" w14:textId="77777777" w:rsidR="00BF04C8" w:rsidRDefault="00BF04C8" w:rsidP="00B43C56">
            <w:pPr>
              <w:spacing w:after="0" w:line="240" w:lineRule="auto"/>
              <w:jc w:val="center"/>
              <w:rPr>
                <w:rFonts w:ascii="Times New Roman" w:eastAsia="Times New Roman" w:hAnsi="Times New Roman"/>
                <w:sz w:val="20"/>
                <w:szCs w:val="20"/>
                <w:lang w:eastAsia="ru-RU"/>
              </w:rPr>
            </w:pPr>
          </w:p>
        </w:tc>
        <w:tc>
          <w:tcPr>
            <w:tcW w:w="1459" w:type="dxa"/>
            <w:tcBorders>
              <w:top w:val="none" w:sz="4" w:space="0" w:color="000000"/>
              <w:left w:val="none" w:sz="4" w:space="0" w:color="000000"/>
              <w:bottom w:val="none" w:sz="4" w:space="0" w:color="000000"/>
              <w:right w:val="none" w:sz="4" w:space="0" w:color="000000"/>
            </w:tcBorders>
            <w:shd w:val="clear" w:color="auto" w:fill="auto"/>
            <w:noWrap/>
            <w:vAlign w:val="center"/>
          </w:tcPr>
          <w:p w14:paraId="0DFD2A17" w14:textId="77777777" w:rsidR="00BF04C8" w:rsidRDefault="00BF04C8" w:rsidP="00B43C56">
            <w:pPr>
              <w:spacing w:after="0" w:line="240" w:lineRule="auto"/>
              <w:jc w:val="center"/>
              <w:rPr>
                <w:rFonts w:ascii="Times New Roman" w:eastAsia="Times New Roman" w:hAnsi="Times New Roman"/>
                <w:sz w:val="20"/>
                <w:szCs w:val="20"/>
                <w:lang w:eastAsia="ru-RU"/>
              </w:rPr>
            </w:pPr>
          </w:p>
        </w:tc>
        <w:tc>
          <w:tcPr>
            <w:tcW w:w="1133" w:type="dxa"/>
            <w:tcBorders>
              <w:top w:val="none" w:sz="4" w:space="0" w:color="000000"/>
              <w:left w:val="none" w:sz="4" w:space="0" w:color="000000"/>
              <w:bottom w:val="none" w:sz="4" w:space="0" w:color="000000"/>
              <w:right w:val="none" w:sz="4" w:space="0" w:color="000000"/>
            </w:tcBorders>
            <w:vAlign w:val="center"/>
          </w:tcPr>
          <w:p w14:paraId="4A3E576F" w14:textId="77777777" w:rsidR="00BF04C8" w:rsidRDefault="00BF04C8" w:rsidP="00B43C56">
            <w:pPr>
              <w:spacing w:after="0" w:line="240" w:lineRule="auto"/>
              <w:jc w:val="center"/>
              <w:rPr>
                <w:rFonts w:ascii="Times New Roman" w:eastAsia="Times New Roman" w:hAnsi="Times New Roman"/>
                <w:sz w:val="20"/>
                <w:szCs w:val="20"/>
                <w:lang w:eastAsia="ru-RU"/>
              </w:rPr>
            </w:pPr>
          </w:p>
        </w:tc>
        <w:tc>
          <w:tcPr>
            <w:tcW w:w="1275" w:type="dxa"/>
            <w:tcBorders>
              <w:top w:val="none" w:sz="4" w:space="0" w:color="000000"/>
              <w:left w:val="none" w:sz="4" w:space="0" w:color="000000"/>
              <w:bottom w:val="none" w:sz="4" w:space="0" w:color="000000"/>
              <w:right w:val="none" w:sz="4" w:space="0" w:color="000000"/>
            </w:tcBorders>
            <w:vAlign w:val="center"/>
          </w:tcPr>
          <w:p w14:paraId="44446F66" w14:textId="4D622BFD" w:rsidR="00BF04C8" w:rsidRDefault="00BF04C8" w:rsidP="00B43C56">
            <w:pPr>
              <w:spacing w:after="0" w:line="240" w:lineRule="auto"/>
              <w:jc w:val="center"/>
              <w:rPr>
                <w:rFonts w:ascii="Times New Roman" w:eastAsia="Times New Roman" w:hAnsi="Times New Roman"/>
                <w:sz w:val="20"/>
                <w:szCs w:val="20"/>
                <w:lang w:eastAsia="ru-RU"/>
              </w:rPr>
            </w:pPr>
          </w:p>
        </w:tc>
        <w:tc>
          <w:tcPr>
            <w:tcW w:w="1486" w:type="dxa"/>
            <w:gridSpan w:val="2"/>
            <w:tcBorders>
              <w:top w:val="none" w:sz="4" w:space="0" w:color="000000"/>
              <w:left w:val="none" w:sz="4" w:space="0" w:color="000000"/>
              <w:bottom w:val="none" w:sz="4" w:space="0" w:color="000000"/>
              <w:right w:val="none" w:sz="4" w:space="0" w:color="000000"/>
            </w:tcBorders>
            <w:vAlign w:val="center"/>
          </w:tcPr>
          <w:p w14:paraId="10727AFE" w14:textId="77777777" w:rsidR="00BF04C8" w:rsidRDefault="00BF04C8" w:rsidP="00B43C56">
            <w:pPr>
              <w:spacing w:after="0" w:line="240" w:lineRule="auto"/>
              <w:jc w:val="center"/>
              <w:rPr>
                <w:rFonts w:ascii="Times New Roman" w:eastAsia="Times New Roman" w:hAnsi="Times New Roman"/>
                <w:sz w:val="20"/>
                <w:szCs w:val="20"/>
                <w:lang w:eastAsia="ru-RU"/>
              </w:rPr>
            </w:pPr>
          </w:p>
        </w:tc>
      </w:tr>
      <w:tr w:rsidR="00BF04C8" w14:paraId="2BFB2DD2" w14:textId="77777777" w:rsidTr="00CE44A4">
        <w:trPr>
          <w:trHeight w:val="930"/>
        </w:trPr>
        <w:tc>
          <w:tcPr>
            <w:tcW w:w="35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4C4F3D" w14:textId="77777777" w:rsidR="00BF04C8" w:rsidRDefault="00BF04C8" w:rsidP="00B43C5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наименование работ</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center"/>
          </w:tcPr>
          <w:p w14:paraId="5C88BEDC" w14:textId="77777777" w:rsidR="00BF04C8" w:rsidRDefault="00BF04C8" w:rsidP="00B43C5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вид подвижного состава/ед. изм.</w:t>
            </w:r>
          </w:p>
        </w:tc>
        <w:tc>
          <w:tcPr>
            <w:tcW w:w="1133" w:type="dxa"/>
            <w:tcBorders>
              <w:top w:val="single" w:sz="4" w:space="0" w:color="auto"/>
              <w:left w:val="single" w:sz="4" w:space="0" w:color="auto"/>
              <w:bottom w:val="single" w:sz="4" w:space="0" w:color="auto"/>
              <w:right w:val="single" w:sz="4" w:space="0" w:color="auto"/>
            </w:tcBorders>
            <w:vAlign w:val="center"/>
          </w:tcPr>
          <w:p w14:paraId="1668A81D" w14:textId="77777777" w:rsidR="00BF04C8" w:rsidRDefault="00BF04C8" w:rsidP="00B43C56">
            <w:pPr>
              <w:spacing w:after="0" w:line="240" w:lineRule="auto"/>
              <w:jc w:val="center"/>
              <w:rPr>
                <w:rFonts w:ascii="Times New Roman" w:eastAsia="Times New Roman" w:hAnsi="Times New Roman"/>
                <w:sz w:val="20"/>
                <w:szCs w:val="20"/>
                <w:lang w:eastAsia="ru-RU"/>
              </w:rPr>
            </w:pPr>
          </w:p>
          <w:p w14:paraId="116F6023" w14:textId="456A3464" w:rsidR="00BF04C8" w:rsidRDefault="00BF04C8" w:rsidP="00B43C5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Ед. измерения</w:t>
            </w:r>
          </w:p>
        </w:tc>
        <w:tc>
          <w:tcPr>
            <w:tcW w:w="1275" w:type="dxa"/>
            <w:tcBorders>
              <w:top w:val="single" w:sz="4" w:space="0" w:color="auto"/>
              <w:left w:val="single" w:sz="4" w:space="0" w:color="auto"/>
              <w:bottom w:val="single" w:sz="4" w:space="0" w:color="auto"/>
              <w:right w:val="single" w:sz="4" w:space="0" w:color="auto"/>
            </w:tcBorders>
            <w:vAlign w:val="center"/>
          </w:tcPr>
          <w:p w14:paraId="050EE6C0" w14:textId="54AD24F3" w:rsidR="00BF04C8" w:rsidRDefault="00BF04C8" w:rsidP="00B43C5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Примечание</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7B70BA6" w14:textId="77777777" w:rsidR="00BF04C8" w:rsidRDefault="00BF04C8" w:rsidP="00B43C5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2025</w:t>
            </w:r>
          </w:p>
        </w:tc>
        <w:tc>
          <w:tcPr>
            <w:tcW w:w="1001" w:type="dxa"/>
            <w:gridSpan w:val="2"/>
            <w:tcBorders>
              <w:top w:val="single" w:sz="4" w:space="0" w:color="auto"/>
              <w:left w:val="single" w:sz="4" w:space="0" w:color="auto"/>
              <w:bottom w:val="single" w:sz="4" w:space="0" w:color="auto"/>
              <w:right w:val="single" w:sz="4" w:space="0" w:color="auto"/>
            </w:tcBorders>
            <w:vAlign w:val="center"/>
          </w:tcPr>
          <w:p w14:paraId="155F72F7" w14:textId="77777777" w:rsidR="00BF04C8" w:rsidRDefault="00BF04C8" w:rsidP="00B43C5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2026</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09CA2BB3" w14:textId="77777777" w:rsidR="00BF04C8" w:rsidRDefault="00BF04C8" w:rsidP="00B43C5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2027</w:t>
            </w:r>
          </w:p>
        </w:tc>
      </w:tr>
      <w:tr w:rsidR="00BF04C8" w14:paraId="2EDDFE3F" w14:textId="77777777" w:rsidTr="00CE44A4">
        <w:trPr>
          <w:trHeight w:val="214"/>
        </w:trPr>
        <w:tc>
          <w:tcPr>
            <w:tcW w:w="354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26094001" w14:textId="77777777" w:rsidR="00BF04C8" w:rsidRDefault="00BF04C8" w:rsidP="00B43C5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Сухая уборка</w:t>
            </w:r>
          </w:p>
        </w:tc>
        <w:tc>
          <w:tcPr>
            <w:tcW w:w="1459" w:type="dxa"/>
            <w:tcBorders>
              <w:top w:val="single" w:sz="4" w:space="0" w:color="auto"/>
              <w:left w:val="none" w:sz="4" w:space="0" w:color="000000"/>
              <w:bottom w:val="single" w:sz="4" w:space="0" w:color="auto"/>
              <w:right w:val="none" w:sz="4" w:space="0" w:color="000000"/>
            </w:tcBorders>
            <w:shd w:val="clear" w:color="auto" w:fill="auto"/>
            <w:vAlign w:val="center"/>
          </w:tcPr>
          <w:p w14:paraId="4BE935B6" w14:textId="77777777" w:rsidR="00BF04C8" w:rsidRDefault="00BF04C8" w:rsidP="00B43C5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ЭПС</w:t>
            </w:r>
          </w:p>
        </w:tc>
        <w:tc>
          <w:tcPr>
            <w:tcW w:w="1133" w:type="dxa"/>
            <w:tcBorders>
              <w:top w:val="single" w:sz="4" w:space="0" w:color="auto"/>
              <w:left w:val="single" w:sz="8" w:space="0" w:color="auto"/>
              <w:bottom w:val="single" w:sz="4" w:space="0" w:color="auto"/>
              <w:right w:val="single" w:sz="8" w:space="0" w:color="auto"/>
            </w:tcBorders>
            <w:vAlign w:val="center"/>
          </w:tcPr>
          <w:p w14:paraId="261F24BB" w14:textId="201CC592" w:rsidR="00BF04C8" w:rsidRDefault="00BF04C8" w:rsidP="00B43C5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вагон</w:t>
            </w:r>
          </w:p>
        </w:tc>
        <w:tc>
          <w:tcPr>
            <w:tcW w:w="1275" w:type="dxa"/>
            <w:tcBorders>
              <w:top w:val="single" w:sz="4" w:space="0" w:color="auto"/>
              <w:left w:val="single" w:sz="8" w:space="0" w:color="auto"/>
              <w:bottom w:val="single" w:sz="4" w:space="0" w:color="auto"/>
              <w:right w:val="single" w:sz="8" w:space="0" w:color="auto"/>
            </w:tcBorders>
            <w:vAlign w:val="center"/>
          </w:tcPr>
          <w:p w14:paraId="4CBE6EAB" w14:textId="78C7DABB" w:rsidR="00BF04C8" w:rsidRDefault="00BF04C8" w:rsidP="00B43C56">
            <w:pPr>
              <w:spacing w:after="0" w:line="240" w:lineRule="auto"/>
              <w:jc w:val="center"/>
              <w:rPr>
                <w:rFonts w:ascii="Times New Roman" w:eastAsia="Times New Roman" w:hAnsi="Times New Roman"/>
                <w:sz w:val="20"/>
                <w:szCs w:val="20"/>
                <w:lang w:eastAsia="ru-RU"/>
              </w:rPr>
            </w:pPr>
          </w:p>
        </w:tc>
        <w:tc>
          <w:tcPr>
            <w:tcW w:w="127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40A87102" w14:textId="77777777" w:rsidR="00BF04C8" w:rsidRDefault="00BF04C8" w:rsidP="00B43C5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82 004</w:t>
            </w:r>
          </w:p>
        </w:tc>
        <w:tc>
          <w:tcPr>
            <w:tcW w:w="1001" w:type="dxa"/>
            <w:gridSpan w:val="2"/>
            <w:tcBorders>
              <w:top w:val="single" w:sz="4" w:space="0" w:color="auto"/>
              <w:left w:val="single" w:sz="4" w:space="0" w:color="auto"/>
              <w:bottom w:val="single" w:sz="4" w:space="0" w:color="auto"/>
              <w:right w:val="single" w:sz="4" w:space="0" w:color="auto"/>
            </w:tcBorders>
            <w:vAlign w:val="center"/>
          </w:tcPr>
          <w:p w14:paraId="1904403B" w14:textId="77777777" w:rsidR="00BF04C8" w:rsidRPr="00E0528F" w:rsidRDefault="00BF04C8" w:rsidP="00B43C5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82 114</w:t>
            </w:r>
          </w:p>
        </w:tc>
        <w:tc>
          <w:tcPr>
            <w:tcW w:w="1032" w:type="dxa"/>
            <w:tcBorders>
              <w:top w:val="single" w:sz="4" w:space="0" w:color="auto"/>
              <w:left w:val="single" w:sz="4" w:space="0" w:color="auto"/>
              <w:bottom w:val="single" w:sz="4" w:space="0" w:color="auto"/>
              <w:right w:val="single" w:sz="4" w:space="0" w:color="auto"/>
            </w:tcBorders>
            <w:vAlign w:val="center"/>
          </w:tcPr>
          <w:p w14:paraId="5320DD7E" w14:textId="77777777" w:rsidR="00BF04C8" w:rsidRPr="00E0528F" w:rsidRDefault="00BF04C8" w:rsidP="00B43C5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82 124</w:t>
            </w:r>
          </w:p>
        </w:tc>
      </w:tr>
      <w:tr w:rsidR="00BF04C8" w14:paraId="402AE706" w14:textId="77777777" w:rsidTr="00CE44A4">
        <w:trPr>
          <w:trHeight w:val="381"/>
        </w:trPr>
        <w:tc>
          <w:tcPr>
            <w:tcW w:w="354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156F77B4" w14:textId="77777777" w:rsidR="00BF04C8" w:rsidRDefault="00BF04C8" w:rsidP="00B43C5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Влажная уборка пункты оборота</w:t>
            </w:r>
          </w:p>
        </w:tc>
        <w:tc>
          <w:tcPr>
            <w:tcW w:w="1459" w:type="dxa"/>
            <w:tcBorders>
              <w:top w:val="single" w:sz="4" w:space="0" w:color="auto"/>
              <w:left w:val="none" w:sz="4" w:space="0" w:color="000000"/>
              <w:bottom w:val="single" w:sz="4" w:space="0" w:color="auto"/>
              <w:right w:val="single" w:sz="4" w:space="0" w:color="auto"/>
            </w:tcBorders>
            <w:shd w:val="clear" w:color="auto" w:fill="auto"/>
            <w:vAlign w:val="center"/>
          </w:tcPr>
          <w:p w14:paraId="704FEC6F" w14:textId="77777777" w:rsidR="00BF04C8" w:rsidRDefault="00BF04C8" w:rsidP="00B43C5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ЭПС</w:t>
            </w:r>
          </w:p>
        </w:tc>
        <w:tc>
          <w:tcPr>
            <w:tcW w:w="1133" w:type="dxa"/>
            <w:tcBorders>
              <w:top w:val="single" w:sz="4" w:space="0" w:color="auto"/>
              <w:left w:val="single" w:sz="4" w:space="0" w:color="auto"/>
              <w:bottom w:val="single" w:sz="4" w:space="0" w:color="auto"/>
              <w:right w:val="single" w:sz="4" w:space="0" w:color="auto"/>
            </w:tcBorders>
            <w:vAlign w:val="center"/>
          </w:tcPr>
          <w:p w14:paraId="50A955AC" w14:textId="069F9B08" w:rsidR="00BF04C8" w:rsidRDefault="00BF04C8" w:rsidP="00B43C5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вагон</w:t>
            </w:r>
          </w:p>
        </w:tc>
        <w:tc>
          <w:tcPr>
            <w:tcW w:w="1275" w:type="dxa"/>
            <w:tcBorders>
              <w:top w:val="single" w:sz="4" w:space="0" w:color="auto"/>
              <w:left w:val="single" w:sz="4" w:space="0" w:color="auto"/>
              <w:bottom w:val="single" w:sz="4" w:space="0" w:color="auto"/>
              <w:right w:val="single" w:sz="4" w:space="0" w:color="auto"/>
            </w:tcBorders>
            <w:vAlign w:val="center"/>
          </w:tcPr>
          <w:p w14:paraId="452E596E" w14:textId="13D0E9E3" w:rsidR="00BF04C8" w:rsidRDefault="00BF04C8" w:rsidP="00B43C56">
            <w:pPr>
              <w:spacing w:after="0" w:line="240" w:lineRule="auto"/>
              <w:jc w:val="center"/>
              <w:rPr>
                <w:rFonts w:ascii="Times New Roman" w:eastAsia="Times New Roman" w:hAnsi="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29BB96" w14:textId="77777777" w:rsidR="00BF04C8" w:rsidRDefault="00BF04C8" w:rsidP="00B43C5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32 736</w:t>
            </w:r>
          </w:p>
        </w:tc>
        <w:tc>
          <w:tcPr>
            <w:tcW w:w="1001" w:type="dxa"/>
            <w:gridSpan w:val="2"/>
            <w:tcBorders>
              <w:top w:val="single" w:sz="4" w:space="0" w:color="auto"/>
              <w:left w:val="single" w:sz="4" w:space="0" w:color="auto"/>
              <w:bottom w:val="single" w:sz="4" w:space="0" w:color="auto"/>
              <w:right w:val="single" w:sz="4" w:space="0" w:color="auto"/>
            </w:tcBorders>
            <w:vAlign w:val="center"/>
          </w:tcPr>
          <w:p w14:paraId="420E2F2D" w14:textId="77777777" w:rsidR="00BF04C8" w:rsidRDefault="00BF04C8" w:rsidP="00B43C5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32 748</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3534A857" w14:textId="77777777" w:rsidR="00BF04C8" w:rsidRPr="00772382" w:rsidRDefault="00BF04C8" w:rsidP="00B43C5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32 748</w:t>
            </w:r>
          </w:p>
        </w:tc>
      </w:tr>
      <w:tr w:rsidR="00BF04C8" w14:paraId="0A80D14C" w14:textId="77777777" w:rsidTr="00CE44A4">
        <w:trPr>
          <w:trHeight w:val="381"/>
        </w:trPr>
        <w:tc>
          <w:tcPr>
            <w:tcW w:w="354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8EDADB7" w14:textId="77777777" w:rsidR="00BF04C8" w:rsidRDefault="00BF04C8" w:rsidP="00B43C5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Влажная уборка аэропорт</w:t>
            </w:r>
          </w:p>
        </w:tc>
        <w:tc>
          <w:tcPr>
            <w:tcW w:w="1459" w:type="dxa"/>
            <w:tcBorders>
              <w:top w:val="single" w:sz="4" w:space="0" w:color="auto"/>
              <w:left w:val="none" w:sz="4" w:space="0" w:color="000000"/>
              <w:bottom w:val="single" w:sz="4" w:space="0" w:color="auto"/>
              <w:right w:val="single" w:sz="4" w:space="0" w:color="auto"/>
            </w:tcBorders>
            <w:shd w:val="clear" w:color="auto" w:fill="auto"/>
            <w:vAlign w:val="center"/>
          </w:tcPr>
          <w:p w14:paraId="612E2BD5" w14:textId="77777777" w:rsidR="00BF04C8" w:rsidRDefault="00BF04C8" w:rsidP="00B43C5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ЭПС</w:t>
            </w:r>
          </w:p>
        </w:tc>
        <w:tc>
          <w:tcPr>
            <w:tcW w:w="1133" w:type="dxa"/>
            <w:tcBorders>
              <w:top w:val="single" w:sz="4" w:space="0" w:color="auto"/>
              <w:left w:val="single" w:sz="4" w:space="0" w:color="auto"/>
              <w:bottom w:val="single" w:sz="4" w:space="0" w:color="auto"/>
              <w:right w:val="single" w:sz="4" w:space="0" w:color="auto"/>
            </w:tcBorders>
            <w:vAlign w:val="center"/>
          </w:tcPr>
          <w:p w14:paraId="788D53B3" w14:textId="1D25FD32" w:rsidR="00BF04C8" w:rsidRDefault="00BF04C8" w:rsidP="00B43C5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вагон</w:t>
            </w:r>
          </w:p>
        </w:tc>
        <w:tc>
          <w:tcPr>
            <w:tcW w:w="1275" w:type="dxa"/>
            <w:tcBorders>
              <w:top w:val="single" w:sz="4" w:space="0" w:color="auto"/>
              <w:left w:val="single" w:sz="4" w:space="0" w:color="auto"/>
              <w:bottom w:val="single" w:sz="4" w:space="0" w:color="auto"/>
              <w:right w:val="single" w:sz="4" w:space="0" w:color="auto"/>
            </w:tcBorders>
            <w:vAlign w:val="center"/>
          </w:tcPr>
          <w:p w14:paraId="435468DD" w14:textId="0B4887C5" w:rsidR="00BF04C8" w:rsidRDefault="00BF04C8" w:rsidP="00B43C56">
            <w:pPr>
              <w:spacing w:after="0" w:line="240" w:lineRule="auto"/>
              <w:jc w:val="center"/>
              <w:rPr>
                <w:rFonts w:ascii="Times New Roman" w:eastAsia="Times New Roman" w:hAnsi="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47C200" w14:textId="77777777" w:rsidR="00BF04C8" w:rsidRDefault="00BF04C8" w:rsidP="00B43C5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7 300</w:t>
            </w:r>
          </w:p>
        </w:tc>
        <w:tc>
          <w:tcPr>
            <w:tcW w:w="1001" w:type="dxa"/>
            <w:gridSpan w:val="2"/>
            <w:tcBorders>
              <w:top w:val="single" w:sz="4" w:space="0" w:color="auto"/>
              <w:left w:val="single" w:sz="4" w:space="0" w:color="auto"/>
              <w:bottom w:val="single" w:sz="4" w:space="0" w:color="auto"/>
              <w:right w:val="single" w:sz="4" w:space="0" w:color="auto"/>
            </w:tcBorders>
            <w:vAlign w:val="center"/>
          </w:tcPr>
          <w:p w14:paraId="13EA3A11" w14:textId="77777777" w:rsidR="00BF04C8" w:rsidRDefault="00BF04C8" w:rsidP="00B43C5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7 300</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1BC25D45" w14:textId="77777777" w:rsidR="00BF04C8" w:rsidRPr="00036EFA" w:rsidRDefault="00BF04C8" w:rsidP="00B43C5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7 300</w:t>
            </w:r>
          </w:p>
        </w:tc>
      </w:tr>
      <w:tr w:rsidR="00BF04C8" w14:paraId="34733495" w14:textId="77777777" w:rsidTr="00CE44A4">
        <w:trPr>
          <w:trHeight w:val="381"/>
        </w:trPr>
        <w:tc>
          <w:tcPr>
            <w:tcW w:w="354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0AEA110D" w14:textId="32351530" w:rsidR="00BF04C8" w:rsidRDefault="00BF04C8" w:rsidP="00B43C5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Влажная уборка </w:t>
            </w:r>
            <w:proofErr w:type="gramStart"/>
            <w:r>
              <w:rPr>
                <w:rFonts w:ascii="Times New Roman" w:eastAsia="Times New Roman" w:hAnsi="Times New Roman"/>
                <w:sz w:val="20"/>
                <w:szCs w:val="20"/>
                <w:lang w:eastAsia="ru-RU"/>
              </w:rPr>
              <w:t>экспрессы</w:t>
            </w:r>
            <w:r w:rsidR="00CE44A4">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 xml:space="preserve"> (</w:t>
            </w:r>
            <w:proofErr w:type="gramEnd"/>
            <w:r>
              <w:rPr>
                <w:rFonts w:ascii="Times New Roman" w:eastAsia="Times New Roman" w:hAnsi="Times New Roman"/>
                <w:sz w:val="20"/>
                <w:szCs w:val="20"/>
                <w:lang w:eastAsia="ru-RU"/>
              </w:rPr>
              <w:t>Н.</w:t>
            </w:r>
            <w:r w:rsidR="00CE44A4">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Новгород)</w:t>
            </w:r>
          </w:p>
        </w:tc>
        <w:tc>
          <w:tcPr>
            <w:tcW w:w="1459" w:type="dxa"/>
            <w:tcBorders>
              <w:top w:val="single" w:sz="4" w:space="0" w:color="auto"/>
              <w:left w:val="none" w:sz="4" w:space="0" w:color="000000"/>
              <w:bottom w:val="single" w:sz="4" w:space="0" w:color="auto"/>
              <w:right w:val="single" w:sz="4" w:space="0" w:color="auto"/>
            </w:tcBorders>
            <w:shd w:val="clear" w:color="auto" w:fill="auto"/>
            <w:vAlign w:val="center"/>
          </w:tcPr>
          <w:p w14:paraId="509CDB4A" w14:textId="77777777" w:rsidR="00BF04C8" w:rsidRDefault="00BF04C8" w:rsidP="00B43C5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ЭПС</w:t>
            </w:r>
          </w:p>
        </w:tc>
        <w:tc>
          <w:tcPr>
            <w:tcW w:w="1133" w:type="dxa"/>
            <w:tcBorders>
              <w:top w:val="single" w:sz="4" w:space="0" w:color="auto"/>
              <w:left w:val="single" w:sz="4" w:space="0" w:color="auto"/>
              <w:bottom w:val="single" w:sz="4" w:space="0" w:color="auto"/>
              <w:right w:val="single" w:sz="4" w:space="0" w:color="auto"/>
            </w:tcBorders>
            <w:vAlign w:val="center"/>
          </w:tcPr>
          <w:p w14:paraId="4AAC8BBC" w14:textId="504D515D" w:rsidR="00BF04C8" w:rsidRDefault="00BF04C8" w:rsidP="00B43C5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вагон</w:t>
            </w:r>
          </w:p>
        </w:tc>
        <w:tc>
          <w:tcPr>
            <w:tcW w:w="1275" w:type="dxa"/>
            <w:tcBorders>
              <w:top w:val="single" w:sz="4" w:space="0" w:color="auto"/>
              <w:left w:val="single" w:sz="4" w:space="0" w:color="auto"/>
              <w:bottom w:val="single" w:sz="4" w:space="0" w:color="auto"/>
              <w:right w:val="single" w:sz="4" w:space="0" w:color="auto"/>
            </w:tcBorders>
            <w:vAlign w:val="center"/>
          </w:tcPr>
          <w:p w14:paraId="2C958F3C" w14:textId="60D0F0A3" w:rsidR="00BF04C8" w:rsidRDefault="00BF04C8" w:rsidP="00B43C56">
            <w:pPr>
              <w:spacing w:after="0" w:line="240" w:lineRule="auto"/>
              <w:jc w:val="center"/>
              <w:rPr>
                <w:rFonts w:ascii="Times New Roman" w:eastAsia="Times New Roman" w:hAnsi="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A4B31D" w14:textId="77777777" w:rsidR="00BF04C8" w:rsidRDefault="00BF04C8" w:rsidP="00B43C5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2972</w:t>
            </w:r>
          </w:p>
        </w:tc>
        <w:tc>
          <w:tcPr>
            <w:tcW w:w="1001" w:type="dxa"/>
            <w:gridSpan w:val="2"/>
            <w:tcBorders>
              <w:top w:val="single" w:sz="4" w:space="0" w:color="auto"/>
              <w:left w:val="single" w:sz="4" w:space="0" w:color="auto"/>
              <w:bottom w:val="single" w:sz="4" w:space="0" w:color="auto"/>
              <w:right w:val="single" w:sz="4" w:space="0" w:color="auto"/>
            </w:tcBorders>
            <w:vAlign w:val="center"/>
          </w:tcPr>
          <w:p w14:paraId="4978097F" w14:textId="77777777" w:rsidR="00BF04C8" w:rsidRDefault="00BF04C8" w:rsidP="00B43C5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2972</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1D111C31" w14:textId="77777777" w:rsidR="00BF04C8" w:rsidRDefault="00BF04C8" w:rsidP="00B43C5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2972</w:t>
            </w:r>
          </w:p>
        </w:tc>
      </w:tr>
      <w:tr w:rsidR="00BF04C8" w14:paraId="29BE4E13" w14:textId="77777777" w:rsidTr="00CE44A4">
        <w:trPr>
          <w:trHeight w:val="415"/>
        </w:trPr>
        <w:tc>
          <w:tcPr>
            <w:tcW w:w="354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2B4F51F" w14:textId="77777777" w:rsidR="00BF04C8" w:rsidRDefault="00BF04C8" w:rsidP="00B43C5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Влажная уборка экспрессы (086,0103)</w:t>
            </w:r>
          </w:p>
        </w:tc>
        <w:tc>
          <w:tcPr>
            <w:tcW w:w="1459" w:type="dxa"/>
            <w:tcBorders>
              <w:top w:val="single" w:sz="4" w:space="0" w:color="auto"/>
              <w:left w:val="none" w:sz="4" w:space="0" w:color="000000"/>
              <w:bottom w:val="single" w:sz="4" w:space="0" w:color="auto"/>
              <w:right w:val="single" w:sz="4" w:space="0" w:color="auto"/>
            </w:tcBorders>
            <w:shd w:val="clear" w:color="auto" w:fill="auto"/>
            <w:vAlign w:val="center"/>
          </w:tcPr>
          <w:p w14:paraId="332C7A8F" w14:textId="77777777" w:rsidR="00BF04C8" w:rsidRDefault="00BF04C8" w:rsidP="00B43C5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ЭПС</w:t>
            </w:r>
          </w:p>
        </w:tc>
        <w:tc>
          <w:tcPr>
            <w:tcW w:w="1133" w:type="dxa"/>
            <w:tcBorders>
              <w:top w:val="single" w:sz="4" w:space="0" w:color="auto"/>
              <w:left w:val="single" w:sz="4" w:space="0" w:color="auto"/>
              <w:bottom w:val="single" w:sz="4" w:space="0" w:color="auto"/>
              <w:right w:val="single" w:sz="4" w:space="0" w:color="auto"/>
            </w:tcBorders>
            <w:vAlign w:val="center"/>
          </w:tcPr>
          <w:p w14:paraId="487F86B0" w14:textId="2803707B" w:rsidR="00BF04C8" w:rsidRDefault="00BF04C8" w:rsidP="00B43C5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вагон</w:t>
            </w:r>
          </w:p>
        </w:tc>
        <w:tc>
          <w:tcPr>
            <w:tcW w:w="1275" w:type="dxa"/>
            <w:tcBorders>
              <w:top w:val="single" w:sz="4" w:space="0" w:color="auto"/>
              <w:left w:val="single" w:sz="4" w:space="0" w:color="auto"/>
              <w:bottom w:val="single" w:sz="4" w:space="0" w:color="auto"/>
              <w:right w:val="single" w:sz="4" w:space="0" w:color="auto"/>
            </w:tcBorders>
            <w:vAlign w:val="center"/>
          </w:tcPr>
          <w:p w14:paraId="4C6680B0" w14:textId="58798210" w:rsidR="00BF04C8" w:rsidRDefault="00BF04C8" w:rsidP="00B43C56">
            <w:pPr>
              <w:spacing w:after="0" w:line="240" w:lineRule="auto"/>
              <w:jc w:val="center"/>
              <w:rPr>
                <w:rFonts w:ascii="Times New Roman" w:eastAsia="Times New Roman" w:hAnsi="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63B762" w14:textId="77777777" w:rsidR="00BF04C8" w:rsidRDefault="00BF04C8" w:rsidP="00B43C5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7 834</w:t>
            </w:r>
          </w:p>
        </w:tc>
        <w:tc>
          <w:tcPr>
            <w:tcW w:w="1001" w:type="dxa"/>
            <w:gridSpan w:val="2"/>
            <w:tcBorders>
              <w:top w:val="single" w:sz="4" w:space="0" w:color="auto"/>
              <w:left w:val="single" w:sz="4" w:space="0" w:color="auto"/>
              <w:bottom w:val="single" w:sz="4" w:space="0" w:color="auto"/>
              <w:right w:val="single" w:sz="4" w:space="0" w:color="auto"/>
            </w:tcBorders>
            <w:vAlign w:val="center"/>
          </w:tcPr>
          <w:p w14:paraId="737EDD1A" w14:textId="77777777" w:rsidR="00BF04C8" w:rsidRDefault="00BF04C8" w:rsidP="00B43C5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7 854</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64F5189E" w14:textId="77777777" w:rsidR="00BF04C8" w:rsidRDefault="00BF04C8" w:rsidP="00B43C5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7 894</w:t>
            </w:r>
          </w:p>
        </w:tc>
      </w:tr>
      <w:tr w:rsidR="00BF04C8" w14:paraId="6DAEEF2F" w14:textId="77777777" w:rsidTr="00CE44A4">
        <w:trPr>
          <w:trHeight w:val="415"/>
        </w:trPr>
        <w:tc>
          <w:tcPr>
            <w:tcW w:w="354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04C5FF3B" w14:textId="77777777" w:rsidR="00BF04C8" w:rsidRDefault="00BF04C8" w:rsidP="00B43C5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В</w:t>
            </w:r>
            <w:r w:rsidRPr="00901087">
              <w:rPr>
                <w:rFonts w:ascii="Times New Roman" w:eastAsia="Times New Roman" w:hAnsi="Times New Roman"/>
                <w:sz w:val="20"/>
                <w:szCs w:val="20"/>
                <w:lang w:eastAsia="ru-RU"/>
              </w:rPr>
              <w:t xml:space="preserve">лажная уборка </w:t>
            </w:r>
            <w:r>
              <w:rPr>
                <w:rFonts w:ascii="Times New Roman" w:eastAsia="Times New Roman" w:hAnsi="Times New Roman"/>
                <w:sz w:val="20"/>
                <w:szCs w:val="20"/>
                <w:lang w:eastAsia="ru-RU"/>
              </w:rPr>
              <w:t xml:space="preserve">подменный поезд под </w:t>
            </w:r>
            <w:r w:rsidRPr="00901087">
              <w:rPr>
                <w:rFonts w:ascii="Times New Roman" w:eastAsia="Times New Roman" w:hAnsi="Times New Roman"/>
                <w:sz w:val="20"/>
                <w:szCs w:val="20"/>
                <w:lang w:eastAsia="ru-RU"/>
              </w:rPr>
              <w:t>ЭД9МК</w:t>
            </w:r>
          </w:p>
        </w:tc>
        <w:tc>
          <w:tcPr>
            <w:tcW w:w="1459" w:type="dxa"/>
            <w:tcBorders>
              <w:top w:val="single" w:sz="4" w:space="0" w:color="auto"/>
              <w:left w:val="none" w:sz="4" w:space="0" w:color="000000"/>
              <w:bottom w:val="single" w:sz="4" w:space="0" w:color="auto"/>
              <w:right w:val="single" w:sz="4" w:space="0" w:color="auto"/>
            </w:tcBorders>
            <w:shd w:val="clear" w:color="auto" w:fill="auto"/>
            <w:vAlign w:val="center"/>
          </w:tcPr>
          <w:p w14:paraId="3ADD231F" w14:textId="77777777" w:rsidR="00BF04C8" w:rsidRDefault="00BF04C8" w:rsidP="00B43C5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ЭПС</w:t>
            </w:r>
          </w:p>
        </w:tc>
        <w:tc>
          <w:tcPr>
            <w:tcW w:w="1133" w:type="dxa"/>
            <w:tcBorders>
              <w:top w:val="single" w:sz="4" w:space="0" w:color="auto"/>
              <w:left w:val="single" w:sz="4" w:space="0" w:color="auto"/>
              <w:bottom w:val="single" w:sz="4" w:space="0" w:color="auto"/>
              <w:right w:val="single" w:sz="4" w:space="0" w:color="auto"/>
            </w:tcBorders>
            <w:vAlign w:val="center"/>
          </w:tcPr>
          <w:p w14:paraId="593054F8" w14:textId="45608212" w:rsidR="00BF04C8" w:rsidRDefault="00BF04C8" w:rsidP="00B43C5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вагон</w:t>
            </w:r>
          </w:p>
        </w:tc>
        <w:tc>
          <w:tcPr>
            <w:tcW w:w="1275" w:type="dxa"/>
            <w:tcBorders>
              <w:top w:val="single" w:sz="4" w:space="0" w:color="auto"/>
              <w:left w:val="single" w:sz="4" w:space="0" w:color="auto"/>
              <w:bottom w:val="single" w:sz="4" w:space="0" w:color="auto"/>
              <w:right w:val="single" w:sz="4" w:space="0" w:color="auto"/>
            </w:tcBorders>
            <w:vAlign w:val="center"/>
          </w:tcPr>
          <w:p w14:paraId="509927F0" w14:textId="5F5EF6D6" w:rsidR="00BF04C8" w:rsidRDefault="00BF04C8" w:rsidP="00B43C56">
            <w:pPr>
              <w:spacing w:after="0" w:line="240" w:lineRule="auto"/>
              <w:jc w:val="center"/>
              <w:rPr>
                <w:rFonts w:ascii="Times New Roman" w:eastAsia="Times New Roman" w:hAnsi="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9E0D90" w14:textId="77777777" w:rsidR="00BF04C8" w:rsidRDefault="00BF04C8" w:rsidP="00B43C5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1 272</w:t>
            </w:r>
          </w:p>
        </w:tc>
        <w:tc>
          <w:tcPr>
            <w:tcW w:w="1001" w:type="dxa"/>
            <w:gridSpan w:val="2"/>
            <w:tcBorders>
              <w:top w:val="single" w:sz="4" w:space="0" w:color="auto"/>
              <w:left w:val="single" w:sz="4" w:space="0" w:color="auto"/>
              <w:bottom w:val="single" w:sz="4" w:space="0" w:color="auto"/>
              <w:right w:val="single" w:sz="4" w:space="0" w:color="auto"/>
            </w:tcBorders>
            <w:vAlign w:val="center"/>
          </w:tcPr>
          <w:p w14:paraId="307B0BF4" w14:textId="1846A844" w:rsidR="00BF04C8" w:rsidRDefault="00BF04C8" w:rsidP="00B43C56">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   1 248</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7B8663C8" w14:textId="77777777" w:rsidR="00BF04C8" w:rsidRDefault="00BF04C8" w:rsidP="00B43C5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1 248</w:t>
            </w:r>
          </w:p>
        </w:tc>
      </w:tr>
      <w:tr w:rsidR="00BF04C8" w14:paraId="243E94EF" w14:textId="77777777" w:rsidTr="00CE44A4">
        <w:trPr>
          <w:trHeight w:val="407"/>
        </w:trPr>
        <w:tc>
          <w:tcPr>
            <w:tcW w:w="354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6B1ABDE8" w14:textId="77777777" w:rsidR="00BF04C8" w:rsidRDefault="00BF04C8" w:rsidP="00B43C5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Уборка в пути следования</w:t>
            </w:r>
          </w:p>
        </w:tc>
        <w:tc>
          <w:tcPr>
            <w:tcW w:w="1459" w:type="dxa"/>
            <w:tcBorders>
              <w:top w:val="single" w:sz="4" w:space="0" w:color="auto"/>
              <w:left w:val="none" w:sz="4" w:space="0" w:color="000000"/>
              <w:bottom w:val="single" w:sz="4" w:space="0" w:color="auto"/>
              <w:right w:val="single" w:sz="4" w:space="0" w:color="auto"/>
            </w:tcBorders>
            <w:shd w:val="clear" w:color="auto" w:fill="auto"/>
            <w:vAlign w:val="center"/>
          </w:tcPr>
          <w:p w14:paraId="7BF45368" w14:textId="77777777" w:rsidR="00BF04C8" w:rsidRDefault="00BF04C8" w:rsidP="00B43C5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ЭПС</w:t>
            </w:r>
          </w:p>
        </w:tc>
        <w:tc>
          <w:tcPr>
            <w:tcW w:w="1133" w:type="dxa"/>
            <w:tcBorders>
              <w:top w:val="single" w:sz="4" w:space="0" w:color="auto"/>
              <w:left w:val="single" w:sz="4" w:space="0" w:color="auto"/>
              <w:bottom w:val="single" w:sz="4" w:space="0" w:color="auto"/>
              <w:right w:val="single" w:sz="4" w:space="0" w:color="auto"/>
            </w:tcBorders>
            <w:vAlign w:val="center"/>
          </w:tcPr>
          <w:p w14:paraId="4C0B333E" w14:textId="4EB22A3C" w:rsidR="00BF04C8" w:rsidRDefault="00BF04C8" w:rsidP="00B43C5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вагон</w:t>
            </w:r>
          </w:p>
        </w:tc>
        <w:tc>
          <w:tcPr>
            <w:tcW w:w="1275" w:type="dxa"/>
            <w:tcBorders>
              <w:top w:val="single" w:sz="4" w:space="0" w:color="auto"/>
              <w:left w:val="single" w:sz="4" w:space="0" w:color="auto"/>
              <w:bottom w:val="single" w:sz="4" w:space="0" w:color="auto"/>
              <w:right w:val="single" w:sz="4" w:space="0" w:color="auto"/>
            </w:tcBorders>
            <w:vAlign w:val="center"/>
          </w:tcPr>
          <w:p w14:paraId="6730ACCC" w14:textId="2E389725" w:rsidR="00BF04C8" w:rsidRDefault="00BF04C8" w:rsidP="00B43C56">
            <w:pPr>
              <w:spacing w:after="0" w:line="240" w:lineRule="auto"/>
              <w:jc w:val="center"/>
              <w:rPr>
                <w:rFonts w:ascii="Times New Roman" w:eastAsia="Times New Roman" w:hAnsi="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61FD3A" w14:textId="77777777" w:rsidR="00BF04C8" w:rsidRDefault="00BF04C8" w:rsidP="00B43C5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2 920</w:t>
            </w:r>
          </w:p>
        </w:tc>
        <w:tc>
          <w:tcPr>
            <w:tcW w:w="1001" w:type="dxa"/>
            <w:gridSpan w:val="2"/>
            <w:tcBorders>
              <w:top w:val="single" w:sz="4" w:space="0" w:color="auto"/>
              <w:left w:val="single" w:sz="4" w:space="0" w:color="auto"/>
              <w:bottom w:val="single" w:sz="4" w:space="0" w:color="auto"/>
              <w:right w:val="single" w:sz="4" w:space="0" w:color="auto"/>
            </w:tcBorders>
            <w:vAlign w:val="center"/>
          </w:tcPr>
          <w:p w14:paraId="373C8239" w14:textId="77777777" w:rsidR="00BF04C8" w:rsidRDefault="00BF04C8" w:rsidP="00B43C5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2 920</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275C8A9E" w14:textId="77777777" w:rsidR="00BF04C8" w:rsidRDefault="00BF04C8" w:rsidP="00B43C5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2920</w:t>
            </w:r>
          </w:p>
        </w:tc>
      </w:tr>
      <w:tr w:rsidR="00BF04C8" w14:paraId="1735D440" w14:textId="77777777" w:rsidTr="00CE44A4">
        <w:trPr>
          <w:trHeight w:val="214"/>
        </w:trPr>
        <w:tc>
          <w:tcPr>
            <w:tcW w:w="3544" w:type="dxa"/>
            <w:gridSpan w:val="2"/>
            <w:tcBorders>
              <w:top w:val="single" w:sz="4" w:space="0" w:color="auto"/>
              <w:left w:val="single" w:sz="8" w:space="0" w:color="auto"/>
              <w:bottom w:val="single" w:sz="4" w:space="0" w:color="auto"/>
              <w:right w:val="single" w:sz="4" w:space="0" w:color="auto"/>
            </w:tcBorders>
            <w:shd w:val="clear" w:color="000000" w:fill="FFFFFF"/>
            <w:vAlign w:val="center"/>
          </w:tcPr>
          <w:p w14:paraId="0FE45DE2" w14:textId="77777777" w:rsidR="00BF04C8" w:rsidRDefault="00BF04C8" w:rsidP="00B43C5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Сухая уборка</w:t>
            </w:r>
          </w:p>
        </w:tc>
        <w:tc>
          <w:tcPr>
            <w:tcW w:w="1459" w:type="dxa"/>
            <w:tcBorders>
              <w:top w:val="none" w:sz="4" w:space="0" w:color="000000"/>
              <w:left w:val="none" w:sz="4" w:space="0" w:color="000000"/>
              <w:bottom w:val="single" w:sz="4" w:space="0" w:color="auto"/>
              <w:right w:val="none" w:sz="4" w:space="0" w:color="000000"/>
            </w:tcBorders>
            <w:shd w:val="clear" w:color="000000" w:fill="FFFFFF"/>
            <w:vAlign w:val="center"/>
          </w:tcPr>
          <w:p w14:paraId="46F25E66" w14:textId="77777777" w:rsidR="00BF04C8" w:rsidRDefault="00BF04C8" w:rsidP="00B43C5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РА-2</w:t>
            </w:r>
          </w:p>
        </w:tc>
        <w:tc>
          <w:tcPr>
            <w:tcW w:w="1133" w:type="dxa"/>
            <w:tcBorders>
              <w:top w:val="none" w:sz="4" w:space="0" w:color="000000"/>
              <w:left w:val="single" w:sz="8" w:space="0" w:color="auto"/>
              <w:bottom w:val="single" w:sz="4" w:space="0" w:color="auto"/>
              <w:right w:val="single" w:sz="8" w:space="0" w:color="auto"/>
            </w:tcBorders>
            <w:shd w:val="clear" w:color="000000" w:fill="FFFFFF"/>
            <w:vAlign w:val="center"/>
          </w:tcPr>
          <w:p w14:paraId="42FB346E" w14:textId="13CD2B7A" w:rsidR="00BF04C8" w:rsidRDefault="00BF04C8" w:rsidP="00B43C5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вагон</w:t>
            </w:r>
          </w:p>
        </w:tc>
        <w:tc>
          <w:tcPr>
            <w:tcW w:w="1275" w:type="dxa"/>
            <w:tcBorders>
              <w:top w:val="none" w:sz="4" w:space="0" w:color="000000"/>
              <w:left w:val="single" w:sz="8" w:space="0" w:color="auto"/>
              <w:bottom w:val="single" w:sz="4" w:space="0" w:color="auto"/>
              <w:right w:val="single" w:sz="8" w:space="0" w:color="auto"/>
            </w:tcBorders>
            <w:shd w:val="clear" w:color="000000" w:fill="FFFFFF"/>
            <w:vAlign w:val="center"/>
          </w:tcPr>
          <w:p w14:paraId="5B1C4AD7" w14:textId="64B9B254" w:rsidR="00BF04C8" w:rsidRDefault="00BF04C8" w:rsidP="00B43C56">
            <w:pPr>
              <w:spacing w:after="0" w:line="240" w:lineRule="auto"/>
              <w:jc w:val="center"/>
              <w:rPr>
                <w:rFonts w:ascii="Times New Roman" w:eastAsia="Times New Roman" w:hAnsi="Times New Roman"/>
                <w:sz w:val="20"/>
                <w:szCs w:val="20"/>
                <w:lang w:eastAsia="ru-RU"/>
              </w:rPr>
            </w:pPr>
          </w:p>
        </w:tc>
        <w:tc>
          <w:tcPr>
            <w:tcW w:w="1275" w:type="dxa"/>
            <w:tcBorders>
              <w:top w:val="none" w:sz="4" w:space="0" w:color="000000"/>
              <w:left w:val="single" w:sz="8" w:space="0" w:color="auto"/>
              <w:bottom w:val="single" w:sz="4" w:space="0" w:color="auto"/>
              <w:right w:val="single" w:sz="4" w:space="0" w:color="auto"/>
            </w:tcBorders>
            <w:shd w:val="clear" w:color="000000" w:fill="FFFFFF"/>
            <w:noWrap/>
            <w:vAlign w:val="center"/>
          </w:tcPr>
          <w:p w14:paraId="67700780" w14:textId="77777777" w:rsidR="00BF04C8" w:rsidRDefault="00BF04C8" w:rsidP="00B43C5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1 682</w:t>
            </w:r>
          </w:p>
        </w:tc>
        <w:tc>
          <w:tcPr>
            <w:tcW w:w="100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FDC9AD5" w14:textId="77777777" w:rsidR="00BF04C8" w:rsidRDefault="00BF04C8" w:rsidP="00B43C5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1 676</w:t>
            </w:r>
          </w:p>
        </w:tc>
        <w:tc>
          <w:tcPr>
            <w:tcW w:w="1032" w:type="dxa"/>
            <w:tcBorders>
              <w:top w:val="none" w:sz="4" w:space="0" w:color="000000"/>
              <w:left w:val="single" w:sz="4" w:space="0" w:color="auto"/>
              <w:bottom w:val="single" w:sz="4" w:space="0" w:color="auto"/>
              <w:right w:val="single" w:sz="4" w:space="0" w:color="auto"/>
            </w:tcBorders>
            <w:shd w:val="clear" w:color="000000" w:fill="FFFFFF"/>
            <w:vAlign w:val="center"/>
          </w:tcPr>
          <w:p w14:paraId="5D2CB558" w14:textId="77777777" w:rsidR="00BF04C8" w:rsidRDefault="00BF04C8" w:rsidP="00B43C5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1 664</w:t>
            </w:r>
          </w:p>
        </w:tc>
      </w:tr>
      <w:tr w:rsidR="00BF04C8" w14:paraId="5B26CDB2" w14:textId="77777777" w:rsidTr="00CE44A4">
        <w:trPr>
          <w:trHeight w:val="214"/>
        </w:trPr>
        <w:tc>
          <w:tcPr>
            <w:tcW w:w="3544" w:type="dxa"/>
            <w:gridSpan w:val="2"/>
            <w:tcBorders>
              <w:top w:val="single" w:sz="4" w:space="0" w:color="auto"/>
              <w:left w:val="single" w:sz="8" w:space="0" w:color="auto"/>
              <w:bottom w:val="single" w:sz="4" w:space="0" w:color="auto"/>
              <w:right w:val="single" w:sz="4" w:space="0" w:color="000000"/>
            </w:tcBorders>
            <w:shd w:val="clear" w:color="000000" w:fill="FFFFFF"/>
            <w:vAlign w:val="center"/>
          </w:tcPr>
          <w:p w14:paraId="071C6894" w14:textId="77777777" w:rsidR="00BF04C8" w:rsidRDefault="00BF04C8" w:rsidP="00B43C5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Влажная уборка</w:t>
            </w:r>
          </w:p>
        </w:tc>
        <w:tc>
          <w:tcPr>
            <w:tcW w:w="1459" w:type="dxa"/>
            <w:tcBorders>
              <w:top w:val="none" w:sz="4" w:space="0" w:color="000000"/>
              <w:left w:val="none" w:sz="4" w:space="0" w:color="000000"/>
              <w:bottom w:val="single" w:sz="4" w:space="0" w:color="auto"/>
              <w:right w:val="none" w:sz="4" w:space="0" w:color="000000"/>
            </w:tcBorders>
            <w:shd w:val="clear" w:color="000000" w:fill="FFFFFF"/>
            <w:vAlign w:val="center"/>
          </w:tcPr>
          <w:p w14:paraId="67E4BA9F" w14:textId="77777777" w:rsidR="00BF04C8" w:rsidRDefault="00BF04C8" w:rsidP="00B43C5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РА-2; РА-3</w:t>
            </w:r>
          </w:p>
        </w:tc>
        <w:tc>
          <w:tcPr>
            <w:tcW w:w="1133" w:type="dxa"/>
            <w:tcBorders>
              <w:top w:val="none" w:sz="4" w:space="0" w:color="000000"/>
              <w:left w:val="single" w:sz="8" w:space="0" w:color="auto"/>
              <w:bottom w:val="single" w:sz="4" w:space="0" w:color="auto"/>
              <w:right w:val="single" w:sz="8" w:space="0" w:color="auto"/>
            </w:tcBorders>
            <w:shd w:val="clear" w:color="000000" w:fill="FFFFFF"/>
            <w:vAlign w:val="center"/>
          </w:tcPr>
          <w:p w14:paraId="280E5F47" w14:textId="335E832C" w:rsidR="00BF04C8" w:rsidRDefault="00BF04C8" w:rsidP="00B43C5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вагон</w:t>
            </w:r>
          </w:p>
        </w:tc>
        <w:tc>
          <w:tcPr>
            <w:tcW w:w="1275" w:type="dxa"/>
            <w:tcBorders>
              <w:top w:val="none" w:sz="4" w:space="0" w:color="000000"/>
              <w:left w:val="single" w:sz="8" w:space="0" w:color="auto"/>
              <w:bottom w:val="single" w:sz="4" w:space="0" w:color="auto"/>
              <w:right w:val="single" w:sz="8" w:space="0" w:color="auto"/>
            </w:tcBorders>
            <w:shd w:val="clear" w:color="000000" w:fill="FFFFFF"/>
            <w:vAlign w:val="center"/>
          </w:tcPr>
          <w:p w14:paraId="4CD86331" w14:textId="3A1739BA" w:rsidR="00BF04C8" w:rsidRDefault="00BF04C8" w:rsidP="00B43C56">
            <w:pPr>
              <w:spacing w:after="0" w:line="240" w:lineRule="auto"/>
              <w:jc w:val="center"/>
              <w:rPr>
                <w:rFonts w:ascii="Times New Roman" w:eastAsia="Times New Roman" w:hAnsi="Times New Roman"/>
                <w:sz w:val="20"/>
                <w:szCs w:val="20"/>
                <w:lang w:eastAsia="ru-RU"/>
              </w:rPr>
            </w:pPr>
          </w:p>
        </w:tc>
        <w:tc>
          <w:tcPr>
            <w:tcW w:w="1275" w:type="dxa"/>
            <w:tcBorders>
              <w:top w:val="none" w:sz="4" w:space="0" w:color="000000"/>
              <w:left w:val="single" w:sz="8" w:space="0" w:color="auto"/>
              <w:bottom w:val="single" w:sz="4" w:space="0" w:color="auto"/>
              <w:right w:val="single" w:sz="4" w:space="0" w:color="auto"/>
            </w:tcBorders>
            <w:shd w:val="clear" w:color="000000" w:fill="FFFFFF"/>
            <w:noWrap/>
            <w:vAlign w:val="center"/>
          </w:tcPr>
          <w:p w14:paraId="24622B30" w14:textId="77777777" w:rsidR="00BF04C8" w:rsidRDefault="00BF04C8" w:rsidP="00B43C5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4 782</w:t>
            </w:r>
          </w:p>
        </w:tc>
        <w:tc>
          <w:tcPr>
            <w:tcW w:w="100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51FA8DA" w14:textId="77777777" w:rsidR="00BF04C8" w:rsidRDefault="00BF04C8" w:rsidP="00B43C5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4 782</w:t>
            </w:r>
          </w:p>
        </w:tc>
        <w:tc>
          <w:tcPr>
            <w:tcW w:w="1032" w:type="dxa"/>
            <w:tcBorders>
              <w:top w:val="none" w:sz="4" w:space="0" w:color="000000"/>
              <w:left w:val="single" w:sz="4" w:space="0" w:color="auto"/>
              <w:bottom w:val="single" w:sz="4" w:space="0" w:color="auto"/>
              <w:right w:val="single" w:sz="4" w:space="0" w:color="auto"/>
            </w:tcBorders>
            <w:shd w:val="clear" w:color="000000" w:fill="FFFFFF"/>
            <w:vAlign w:val="center"/>
          </w:tcPr>
          <w:p w14:paraId="0A9D99ED" w14:textId="77777777" w:rsidR="00BF04C8" w:rsidRPr="00772382" w:rsidRDefault="00BF04C8" w:rsidP="00B43C5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4 770</w:t>
            </w:r>
          </w:p>
        </w:tc>
      </w:tr>
      <w:tr w:rsidR="00BF04C8" w14:paraId="461C70BF" w14:textId="77777777" w:rsidTr="00CE44A4">
        <w:trPr>
          <w:trHeight w:val="214"/>
        </w:trPr>
        <w:tc>
          <w:tcPr>
            <w:tcW w:w="3544" w:type="dxa"/>
            <w:gridSpan w:val="2"/>
            <w:tcBorders>
              <w:top w:val="single" w:sz="4" w:space="0" w:color="auto"/>
              <w:left w:val="single" w:sz="8" w:space="0" w:color="auto"/>
              <w:bottom w:val="single" w:sz="4" w:space="0" w:color="auto"/>
              <w:right w:val="single" w:sz="4" w:space="0" w:color="auto"/>
            </w:tcBorders>
            <w:shd w:val="clear" w:color="000000" w:fill="FFFFFF"/>
            <w:vAlign w:val="center"/>
          </w:tcPr>
          <w:p w14:paraId="7AAE1322" w14:textId="77777777" w:rsidR="00BF04C8" w:rsidRDefault="00BF04C8" w:rsidP="00B43C5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Сухая уборка</w:t>
            </w:r>
          </w:p>
        </w:tc>
        <w:tc>
          <w:tcPr>
            <w:tcW w:w="1459" w:type="dxa"/>
            <w:tcBorders>
              <w:top w:val="none" w:sz="4" w:space="0" w:color="000000"/>
              <w:left w:val="none" w:sz="4" w:space="0" w:color="000000"/>
              <w:bottom w:val="single" w:sz="4" w:space="0" w:color="auto"/>
              <w:right w:val="none" w:sz="4" w:space="0" w:color="000000"/>
            </w:tcBorders>
            <w:shd w:val="clear" w:color="000000" w:fill="FFFFFF"/>
            <w:vAlign w:val="center"/>
          </w:tcPr>
          <w:p w14:paraId="0320E7A8" w14:textId="77777777" w:rsidR="00BF04C8" w:rsidRDefault="00BF04C8" w:rsidP="00B43C5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РА-1</w:t>
            </w:r>
          </w:p>
        </w:tc>
        <w:tc>
          <w:tcPr>
            <w:tcW w:w="1133" w:type="dxa"/>
            <w:tcBorders>
              <w:top w:val="none" w:sz="4" w:space="0" w:color="000000"/>
              <w:left w:val="single" w:sz="8" w:space="0" w:color="auto"/>
              <w:bottom w:val="single" w:sz="4" w:space="0" w:color="auto"/>
              <w:right w:val="single" w:sz="8" w:space="0" w:color="auto"/>
            </w:tcBorders>
            <w:shd w:val="clear" w:color="000000" w:fill="FFFFFF"/>
            <w:vAlign w:val="center"/>
          </w:tcPr>
          <w:p w14:paraId="5A743466" w14:textId="116788DD" w:rsidR="00BF04C8" w:rsidRDefault="00BF04C8" w:rsidP="00B43C5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вагон</w:t>
            </w:r>
          </w:p>
        </w:tc>
        <w:tc>
          <w:tcPr>
            <w:tcW w:w="1275" w:type="dxa"/>
            <w:tcBorders>
              <w:top w:val="none" w:sz="4" w:space="0" w:color="000000"/>
              <w:left w:val="single" w:sz="8" w:space="0" w:color="auto"/>
              <w:bottom w:val="single" w:sz="4" w:space="0" w:color="auto"/>
              <w:right w:val="single" w:sz="8" w:space="0" w:color="auto"/>
            </w:tcBorders>
            <w:shd w:val="clear" w:color="000000" w:fill="FFFFFF"/>
            <w:vAlign w:val="center"/>
          </w:tcPr>
          <w:p w14:paraId="2063C584" w14:textId="4A69DDF1" w:rsidR="00BF04C8" w:rsidRDefault="00BF04C8" w:rsidP="00B43C56">
            <w:pPr>
              <w:spacing w:after="0" w:line="240" w:lineRule="auto"/>
              <w:jc w:val="center"/>
              <w:rPr>
                <w:rFonts w:ascii="Times New Roman" w:eastAsia="Times New Roman" w:hAnsi="Times New Roman"/>
                <w:sz w:val="20"/>
                <w:szCs w:val="20"/>
                <w:lang w:eastAsia="ru-RU"/>
              </w:rPr>
            </w:pPr>
          </w:p>
        </w:tc>
        <w:tc>
          <w:tcPr>
            <w:tcW w:w="1275" w:type="dxa"/>
            <w:tcBorders>
              <w:top w:val="none" w:sz="4" w:space="0" w:color="000000"/>
              <w:left w:val="single" w:sz="8" w:space="0" w:color="auto"/>
              <w:bottom w:val="single" w:sz="4" w:space="0" w:color="auto"/>
              <w:right w:val="single" w:sz="4" w:space="0" w:color="auto"/>
            </w:tcBorders>
            <w:shd w:val="clear" w:color="000000" w:fill="FFFFFF"/>
            <w:noWrap/>
            <w:vAlign w:val="center"/>
          </w:tcPr>
          <w:p w14:paraId="2E9D1640" w14:textId="77777777" w:rsidR="00BF04C8" w:rsidRDefault="00BF04C8" w:rsidP="00B43C5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677</w:t>
            </w:r>
          </w:p>
        </w:tc>
        <w:tc>
          <w:tcPr>
            <w:tcW w:w="100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B6B4FB1" w14:textId="77777777" w:rsidR="00BF04C8" w:rsidRDefault="00BF04C8" w:rsidP="00B43C5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674</w:t>
            </w:r>
          </w:p>
        </w:tc>
        <w:tc>
          <w:tcPr>
            <w:tcW w:w="1032" w:type="dxa"/>
            <w:tcBorders>
              <w:top w:val="none" w:sz="4" w:space="0" w:color="000000"/>
              <w:left w:val="single" w:sz="4" w:space="0" w:color="auto"/>
              <w:bottom w:val="single" w:sz="4" w:space="0" w:color="auto"/>
              <w:right w:val="single" w:sz="4" w:space="0" w:color="auto"/>
            </w:tcBorders>
            <w:shd w:val="clear" w:color="000000" w:fill="FFFFFF"/>
            <w:vAlign w:val="center"/>
          </w:tcPr>
          <w:p w14:paraId="3EDD2D37" w14:textId="77777777" w:rsidR="00BF04C8" w:rsidRPr="00E0528F" w:rsidRDefault="00BF04C8" w:rsidP="00B43C5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678</w:t>
            </w:r>
          </w:p>
        </w:tc>
      </w:tr>
      <w:tr w:rsidR="00BF04C8" w14:paraId="21096F95" w14:textId="77777777" w:rsidTr="00CE44A4">
        <w:trPr>
          <w:trHeight w:val="214"/>
        </w:trPr>
        <w:tc>
          <w:tcPr>
            <w:tcW w:w="354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C1E1A17" w14:textId="77777777" w:rsidR="00BF04C8" w:rsidRDefault="00BF04C8" w:rsidP="00B43C5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Влажная уборка</w:t>
            </w:r>
          </w:p>
        </w:tc>
        <w:tc>
          <w:tcPr>
            <w:tcW w:w="1459" w:type="dxa"/>
            <w:tcBorders>
              <w:top w:val="single" w:sz="4" w:space="0" w:color="auto"/>
              <w:left w:val="single" w:sz="4" w:space="0" w:color="auto"/>
              <w:bottom w:val="single" w:sz="4" w:space="0" w:color="auto"/>
              <w:right w:val="single" w:sz="4" w:space="0" w:color="auto"/>
            </w:tcBorders>
            <w:shd w:val="clear" w:color="000000" w:fill="FFFFFF"/>
            <w:vAlign w:val="center"/>
          </w:tcPr>
          <w:p w14:paraId="39DBC1DE" w14:textId="77777777" w:rsidR="00BF04C8" w:rsidRDefault="00BF04C8" w:rsidP="00B43C5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РА-1</w:t>
            </w:r>
          </w:p>
        </w:tc>
        <w:tc>
          <w:tcPr>
            <w:tcW w:w="1133" w:type="dxa"/>
            <w:tcBorders>
              <w:top w:val="single" w:sz="4" w:space="0" w:color="auto"/>
              <w:left w:val="single" w:sz="4" w:space="0" w:color="auto"/>
              <w:bottom w:val="single" w:sz="4" w:space="0" w:color="auto"/>
              <w:right w:val="single" w:sz="4" w:space="0" w:color="auto"/>
            </w:tcBorders>
            <w:shd w:val="clear" w:color="000000" w:fill="FFFFFF"/>
            <w:vAlign w:val="center"/>
          </w:tcPr>
          <w:p w14:paraId="413EC0E2" w14:textId="417BCB3F" w:rsidR="00BF04C8" w:rsidRDefault="00BF04C8" w:rsidP="00B43C5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вагон</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14:paraId="3EA92F80" w14:textId="370B22B1" w:rsidR="00BF04C8" w:rsidRDefault="00BF04C8" w:rsidP="00B43C56">
            <w:pPr>
              <w:spacing w:after="0" w:line="240" w:lineRule="auto"/>
              <w:jc w:val="center"/>
              <w:rPr>
                <w:rFonts w:ascii="Times New Roman" w:eastAsia="Times New Roman" w:hAnsi="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B9010C5" w14:textId="77777777" w:rsidR="00BF04C8" w:rsidRDefault="00BF04C8" w:rsidP="00B43C5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4 578</w:t>
            </w:r>
          </w:p>
        </w:tc>
        <w:tc>
          <w:tcPr>
            <w:tcW w:w="100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0E05C83" w14:textId="77777777" w:rsidR="00BF04C8" w:rsidRDefault="00BF04C8" w:rsidP="00B43C5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4 579</w:t>
            </w:r>
          </w:p>
        </w:tc>
        <w:tc>
          <w:tcPr>
            <w:tcW w:w="1032" w:type="dxa"/>
            <w:tcBorders>
              <w:top w:val="single" w:sz="4" w:space="0" w:color="auto"/>
              <w:left w:val="single" w:sz="4" w:space="0" w:color="auto"/>
              <w:bottom w:val="single" w:sz="4" w:space="0" w:color="auto"/>
              <w:right w:val="single" w:sz="4" w:space="0" w:color="auto"/>
            </w:tcBorders>
            <w:shd w:val="clear" w:color="000000" w:fill="FFFFFF"/>
            <w:vAlign w:val="center"/>
          </w:tcPr>
          <w:p w14:paraId="1A49ECAD" w14:textId="77777777" w:rsidR="00BF04C8" w:rsidRPr="00E0528F" w:rsidRDefault="00BF04C8" w:rsidP="00B43C5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4 580</w:t>
            </w:r>
          </w:p>
        </w:tc>
      </w:tr>
      <w:tr w:rsidR="00BF04C8" w14:paraId="36F3302B" w14:textId="77777777" w:rsidTr="00CE44A4">
        <w:trPr>
          <w:trHeight w:val="214"/>
        </w:trPr>
        <w:tc>
          <w:tcPr>
            <w:tcW w:w="354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20A6C97" w14:textId="77777777" w:rsidR="00BF04C8" w:rsidRDefault="00BF04C8" w:rsidP="00B43C5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Влажная уборка</w:t>
            </w:r>
          </w:p>
        </w:tc>
        <w:tc>
          <w:tcPr>
            <w:tcW w:w="1459" w:type="dxa"/>
            <w:tcBorders>
              <w:top w:val="single" w:sz="4" w:space="0" w:color="auto"/>
              <w:left w:val="single" w:sz="4" w:space="0" w:color="auto"/>
              <w:bottom w:val="single" w:sz="4" w:space="0" w:color="auto"/>
              <w:right w:val="single" w:sz="4" w:space="0" w:color="auto"/>
            </w:tcBorders>
            <w:shd w:val="clear" w:color="000000" w:fill="FFFFFF"/>
            <w:vAlign w:val="center"/>
          </w:tcPr>
          <w:p w14:paraId="64F49EF1" w14:textId="77777777" w:rsidR="00BF04C8" w:rsidRDefault="00BF04C8" w:rsidP="00B43C5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ЦМО</w:t>
            </w:r>
          </w:p>
        </w:tc>
        <w:tc>
          <w:tcPr>
            <w:tcW w:w="1133" w:type="dxa"/>
            <w:tcBorders>
              <w:top w:val="single" w:sz="4" w:space="0" w:color="auto"/>
              <w:left w:val="single" w:sz="4" w:space="0" w:color="auto"/>
              <w:bottom w:val="single" w:sz="4" w:space="0" w:color="auto"/>
              <w:right w:val="single" w:sz="4" w:space="0" w:color="auto"/>
            </w:tcBorders>
            <w:shd w:val="clear" w:color="000000" w:fill="FFFFFF"/>
            <w:vAlign w:val="center"/>
          </w:tcPr>
          <w:p w14:paraId="391E814D" w14:textId="6374DA4D" w:rsidR="00BF04C8" w:rsidRDefault="00BF04C8" w:rsidP="00B43C5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вагон</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14:paraId="17826556" w14:textId="1F7A7D1D" w:rsidR="00BF04C8" w:rsidRDefault="00BF04C8" w:rsidP="00B43C56">
            <w:pPr>
              <w:spacing w:after="0" w:line="240" w:lineRule="auto"/>
              <w:jc w:val="center"/>
              <w:rPr>
                <w:rFonts w:ascii="Times New Roman" w:eastAsia="Times New Roman" w:hAnsi="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076604C" w14:textId="77777777" w:rsidR="00BF04C8" w:rsidRDefault="00BF04C8" w:rsidP="00B43C5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36</w:t>
            </w:r>
          </w:p>
        </w:tc>
        <w:tc>
          <w:tcPr>
            <w:tcW w:w="100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8590518" w14:textId="77777777" w:rsidR="00BF04C8" w:rsidRDefault="00BF04C8" w:rsidP="00B43C5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36</w:t>
            </w:r>
          </w:p>
        </w:tc>
        <w:tc>
          <w:tcPr>
            <w:tcW w:w="1032" w:type="dxa"/>
            <w:tcBorders>
              <w:top w:val="single" w:sz="4" w:space="0" w:color="auto"/>
              <w:left w:val="single" w:sz="4" w:space="0" w:color="auto"/>
              <w:bottom w:val="single" w:sz="4" w:space="0" w:color="auto"/>
              <w:right w:val="single" w:sz="4" w:space="0" w:color="auto"/>
            </w:tcBorders>
            <w:shd w:val="clear" w:color="000000" w:fill="FFFFFF"/>
            <w:vAlign w:val="center"/>
          </w:tcPr>
          <w:p w14:paraId="6A25607B" w14:textId="77777777" w:rsidR="00BF04C8" w:rsidRDefault="00BF04C8" w:rsidP="00B43C5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36</w:t>
            </w:r>
          </w:p>
        </w:tc>
      </w:tr>
      <w:tr w:rsidR="00BF04C8" w14:paraId="06A2C08F" w14:textId="77777777" w:rsidTr="00CE44A4">
        <w:trPr>
          <w:trHeight w:val="214"/>
        </w:trPr>
        <w:tc>
          <w:tcPr>
            <w:tcW w:w="354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A8BA129" w14:textId="77777777" w:rsidR="00BF04C8" w:rsidRDefault="00BF04C8" w:rsidP="00B43C5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Наружная уборка</w:t>
            </w:r>
          </w:p>
        </w:tc>
        <w:tc>
          <w:tcPr>
            <w:tcW w:w="1459" w:type="dxa"/>
            <w:tcBorders>
              <w:top w:val="single" w:sz="4" w:space="0" w:color="auto"/>
              <w:left w:val="single" w:sz="4" w:space="0" w:color="auto"/>
              <w:bottom w:val="single" w:sz="4" w:space="0" w:color="auto"/>
              <w:right w:val="single" w:sz="4" w:space="0" w:color="auto"/>
            </w:tcBorders>
            <w:shd w:val="clear" w:color="000000" w:fill="FFFFFF"/>
            <w:vAlign w:val="center"/>
          </w:tcPr>
          <w:p w14:paraId="49B27CEF" w14:textId="77777777" w:rsidR="00BF04C8" w:rsidRDefault="00BF04C8" w:rsidP="00B43C5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ЦМО</w:t>
            </w:r>
          </w:p>
        </w:tc>
        <w:tc>
          <w:tcPr>
            <w:tcW w:w="1133" w:type="dxa"/>
            <w:tcBorders>
              <w:top w:val="single" w:sz="4" w:space="0" w:color="auto"/>
              <w:left w:val="single" w:sz="4" w:space="0" w:color="auto"/>
              <w:bottom w:val="single" w:sz="4" w:space="0" w:color="auto"/>
              <w:right w:val="single" w:sz="4" w:space="0" w:color="auto"/>
            </w:tcBorders>
            <w:shd w:val="clear" w:color="000000" w:fill="FFFFFF"/>
            <w:vAlign w:val="center"/>
          </w:tcPr>
          <w:p w14:paraId="2C7A794D" w14:textId="456EDF50" w:rsidR="00BF04C8" w:rsidRDefault="00BF04C8" w:rsidP="00B43C5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вагон</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14:paraId="5F6FAAE6" w14:textId="6253308D" w:rsidR="00BF04C8" w:rsidRDefault="00BF04C8" w:rsidP="00B43C56">
            <w:pPr>
              <w:spacing w:after="0" w:line="240" w:lineRule="auto"/>
              <w:jc w:val="center"/>
              <w:rPr>
                <w:rFonts w:ascii="Times New Roman" w:eastAsia="Times New Roman" w:hAnsi="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9FC1DBC" w14:textId="77777777" w:rsidR="00BF04C8" w:rsidRDefault="00BF04C8" w:rsidP="00B43C5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36</w:t>
            </w:r>
          </w:p>
        </w:tc>
        <w:tc>
          <w:tcPr>
            <w:tcW w:w="100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80D8984" w14:textId="77777777" w:rsidR="00BF04C8" w:rsidRDefault="00BF04C8" w:rsidP="00B43C5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36</w:t>
            </w:r>
          </w:p>
        </w:tc>
        <w:tc>
          <w:tcPr>
            <w:tcW w:w="1032" w:type="dxa"/>
            <w:tcBorders>
              <w:top w:val="single" w:sz="4" w:space="0" w:color="auto"/>
              <w:left w:val="single" w:sz="4" w:space="0" w:color="auto"/>
              <w:bottom w:val="single" w:sz="4" w:space="0" w:color="auto"/>
              <w:right w:val="single" w:sz="4" w:space="0" w:color="auto"/>
            </w:tcBorders>
            <w:shd w:val="clear" w:color="000000" w:fill="FFFFFF"/>
            <w:vAlign w:val="center"/>
          </w:tcPr>
          <w:p w14:paraId="7A616D15" w14:textId="77777777" w:rsidR="00BF04C8" w:rsidRDefault="00BF04C8" w:rsidP="00B43C5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36</w:t>
            </w:r>
          </w:p>
        </w:tc>
      </w:tr>
      <w:tr w:rsidR="00BF04C8" w14:paraId="5A3F996B" w14:textId="77777777" w:rsidTr="00CE44A4">
        <w:trPr>
          <w:trHeight w:val="430"/>
        </w:trPr>
        <w:tc>
          <w:tcPr>
            <w:tcW w:w="3544" w:type="dxa"/>
            <w:gridSpan w:val="2"/>
            <w:tcBorders>
              <w:top w:val="single" w:sz="4" w:space="0" w:color="auto"/>
              <w:left w:val="single" w:sz="8" w:space="0" w:color="auto"/>
              <w:bottom w:val="single" w:sz="4" w:space="0" w:color="auto"/>
              <w:right w:val="single" w:sz="4" w:space="0" w:color="000000"/>
            </w:tcBorders>
            <w:shd w:val="clear" w:color="auto" w:fill="auto"/>
            <w:vAlign w:val="center"/>
          </w:tcPr>
          <w:p w14:paraId="2CC1E03A" w14:textId="77777777" w:rsidR="00BF04C8" w:rsidRPr="00CE44A4" w:rsidRDefault="00BF04C8" w:rsidP="00B43C56">
            <w:pPr>
              <w:spacing w:after="0" w:line="240" w:lineRule="auto"/>
              <w:jc w:val="center"/>
              <w:rPr>
                <w:rFonts w:ascii="Times New Roman" w:eastAsia="Times New Roman" w:hAnsi="Times New Roman"/>
                <w:sz w:val="20"/>
                <w:szCs w:val="20"/>
                <w:lang w:eastAsia="ru-RU"/>
              </w:rPr>
            </w:pPr>
            <w:r w:rsidRPr="00CE44A4">
              <w:rPr>
                <w:rFonts w:ascii="Times New Roman" w:eastAsia="Times New Roman" w:hAnsi="Times New Roman"/>
                <w:sz w:val="20"/>
                <w:szCs w:val="20"/>
                <w:lang w:eastAsia="ru-RU"/>
              </w:rPr>
              <w:t>Чистка ковровых дорожек</w:t>
            </w:r>
          </w:p>
        </w:tc>
        <w:tc>
          <w:tcPr>
            <w:tcW w:w="1459" w:type="dxa"/>
            <w:tcBorders>
              <w:top w:val="none" w:sz="4" w:space="0" w:color="000000"/>
              <w:left w:val="none" w:sz="4" w:space="0" w:color="000000"/>
              <w:bottom w:val="single" w:sz="4" w:space="0" w:color="auto"/>
              <w:right w:val="none" w:sz="4" w:space="0" w:color="000000"/>
            </w:tcBorders>
            <w:shd w:val="clear" w:color="auto" w:fill="auto"/>
            <w:vAlign w:val="center"/>
          </w:tcPr>
          <w:p w14:paraId="24C3E657" w14:textId="77777777" w:rsidR="00BF04C8" w:rsidRDefault="00BF04C8" w:rsidP="00B43C5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ЭПС</w:t>
            </w:r>
          </w:p>
        </w:tc>
        <w:tc>
          <w:tcPr>
            <w:tcW w:w="1133" w:type="dxa"/>
            <w:tcBorders>
              <w:top w:val="none" w:sz="4" w:space="0" w:color="000000"/>
              <w:left w:val="single" w:sz="8" w:space="0" w:color="auto"/>
              <w:bottom w:val="single" w:sz="4" w:space="0" w:color="auto"/>
              <w:right w:val="single" w:sz="8" w:space="0" w:color="auto"/>
            </w:tcBorders>
            <w:vAlign w:val="center"/>
          </w:tcPr>
          <w:p w14:paraId="2C3003AA" w14:textId="4461FA13" w:rsidR="00BF04C8" w:rsidRDefault="00BF04C8" w:rsidP="00B43C56">
            <w:pPr>
              <w:spacing w:after="0" w:line="240" w:lineRule="auto"/>
              <w:jc w:val="center"/>
              <w:rPr>
                <w:rFonts w:ascii="Times New Roman" w:eastAsia="Times New Roman" w:hAnsi="Times New Roman"/>
                <w:sz w:val="20"/>
                <w:szCs w:val="20"/>
                <w:lang w:eastAsia="ru-RU"/>
              </w:rPr>
            </w:pPr>
            <w:proofErr w:type="spellStart"/>
            <w:r>
              <w:rPr>
                <w:rFonts w:ascii="Times New Roman" w:eastAsia="Times New Roman" w:hAnsi="Times New Roman"/>
                <w:sz w:val="20"/>
                <w:szCs w:val="20"/>
                <w:lang w:eastAsia="ru-RU"/>
              </w:rPr>
              <w:t>усл</w:t>
            </w:r>
            <w:proofErr w:type="spellEnd"/>
            <w:r>
              <w:rPr>
                <w:rFonts w:ascii="Times New Roman" w:eastAsia="Times New Roman" w:hAnsi="Times New Roman"/>
                <w:sz w:val="20"/>
                <w:szCs w:val="20"/>
                <w:lang w:eastAsia="ru-RU"/>
              </w:rPr>
              <w:t xml:space="preserve">. </w:t>
            </w:r>
            <w:r w:rsidR="00E02719">
              <w:rPr>
                <w:rFonts w:ascii="Times New Roman" w:eastAsia="Times New Roman" w:hAnsi="Times New Roman"/>
                <w:sz w:val="20"/>
                <w:szCs w:val="20"/>
                <w:lang w:eastAsia="ru-RU"/>
              </w:rPr>
              <w:t>е</w:t>
            </w:r>
            <w:r>
              <w:rPr>
                <w:rFonts w:ascii="Times New Roman" w:eastAsia="Times New Roman" w:hAnsi="Times New Roman"/>
                <w:sz w:val="20"/>
                <w:szCs w:val="20"/>
                <w:lang w:eastAsia="ru-RU"/>
              </w:rPr>
              <w:t>д.</w:t>
            </w:r>
          </w:p>
        </w:tc>
        <w:tc>
          <w:tcPr>
            <w:tcW w:w="1275" w:type="dxa"/>
            <w:tcBorders>
              <w:top w:val="none" w:sz="4" w:space="0" w:color="000000"/>
              <w:left w:val="single" w:sz="8" w:space="0" w:color="auto"/>
              <w:bottom w:val="single" w:sz="4" w:space="0" w:color="auto"/>
              <w:right w:val="single" w:sz="8" w:space="0" w:color="auto"/>
            </w:tcBorders>
            <w:vAlign w:val="center"/>
          </w:tcPr>
          <w:p w14:paraId="0A686635" w14:textId="718C3DE9" w:rsidR="00BF04C8" w:rsidRDefault="00BF04C8" w:rsidP="00B43C5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 раз в 10 дней</w:t>
            </w:r>
          </w:p>
        </w:tc>
        <w:tc>
          <w:tcPr>
            <w:tcW w:w="1275" w:type="dxa"/>
            <w:tcBorders>
              <w:top w:val="none" w:sz="4" w:space="0" w:color="000000"/>
              <w:left w:val="single" w:sz="8" w:space="0" w:color="auto"/>
              <w:bottom w:val="single" w:sz="4" w:space="0" w:color="auto"/>
              <w:right w:val="single" w:sz="4" w:space="0" w:color="auto"/>
            </w:tcBorders>
            <w:shd w:val="clear" w:color="auto" w:fill="auto"/>
            <w:vAlign w:val="center"/>
          </w:tcPr>
          <w:p w14:paraId="6225C77C" w14:textId="77777777" w:rsidR="00BF04C8" w:rsidRDefault="00BF04C8" w:rsidP="00B43C5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36</w:t>
            </w:r>
          </w:p>
        </w:tc>
        <w:tc>
          <w:tcPr>
            <w:tcW w:w="1001" w:type="dxa"/>
            <w:gridSpan w:val="2"/>
            <w:tcBorders>
              <w:top w:val="single" w:sz="4" w:space="0" w:color="auto"/>
              <w:left w:val="single" w:sz="4" w:space="0" w:color="auto"/>
              <w:bottom w:val="single" w:sz="4" w:space="0" w:color="auto"/>
              <w:right w:val="single" w:sz="4" w:space="0" w:color="auto"/>
            </w:tcBorders>
            <w:vAlign w:val="center"/>
          </w:tcPr>
          <w:p w14:paraId="5E62BDC8" w14:textId="77777777" w:rsidR="00BF04C8" w:rsidRDefault="00BF04C8" w:rsidP="00B43C5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36</w:t>
            </w:r>
          </w:p>
        </w:tc>
        <w:tc>
          <w:tcPr>
            <w:tcW w:w="1032" w:type="dxa"/>
            <w:tcBorders>
              <w:top w:val="none" w:sz="4" w:space="0" w:color="000000"/>
              <w:left w:val="single" w:sz="4" w:space="0" w:color="auto"/>
              <w:bottom w:val="single" w:sz="4" w:space="0" w:color="auto"/>
              <w:right w:val="single" w:sz="4" w:space="0" w:color="auto"/>
            </w:tcBorders>
            <w:shd w:val="clear" w:color="auto" w:fill="auto"/>
            <w:vAlign w:val="center"/>
          </w:tcPr>
          <w:p w14:paraId="0D17846A" w14:textId="77777777" w:rsidR="00BF04C8" w:rsidRDefault="00BF04C8" w:rsidP="00B43C5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36</w:t>
            </w:r>
          </w:p>
        </w:tc>
      </w:tr>
      <w:tr w:rsidR="00BF04C8" w14:paraId="0B9ED322" w14:textId="77777777" w:rsidTr="00CE44A4">
        <w:trPr>
          <w:trHeight w:val="402"/>
        </w:trPr>
        <w:tc>
          <w:tcPr>
            <w:tcW w:w="35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ED7F94" w14:textId="61DB53B9" w:rsidR="00BF04C8" w:rsidRPr="00CE44A4" w:rsidRDefault="00BF04C8" w:rsidP="00BF04C8">
            <w:pPr>
              <w:spacing w:after="0" w:line="240" w:lineRule="auto"/>
              <w:jc w:val="center"/>
              <w:rPr>
                <w:rFonts w:ascii="Times New Roman" w:eastAsia="Times New Roman" w:hAnsi="Times New Roman"/>
                <w:sz w:val="20"/>
                <w:szCs w:val="20"/>
                <w:lang w:eastAsia="ru-RU"/>
              </w:rPr>
            </w:pPr>
            <w:r w:rsidRPr="00CE44A4">
              <w:rPr>
                <w:rFonts w:ascii="Times New Roman" w:eastAsia="Times New Roman" w:hAnsi="Times New Roman"/>
                <w:sz w:val="20"/>
                <w:szCs w:val="20"/>
                <w:lang w:eastAsia="ru-RU"/>
              </w:rPr>
              <w:t xml:space="preserve">Химическая чистка </w:t>
            </w:r>
            <w:r w:rsidR="00CE44A4" w:rsidRPr="00CE44A4">
              <w:rPr>
                <w:rFonts w:ascii="Times New Roman" w:eastAsia="Times New Roman" w:hAnsi="Times New Roman"/>
                <w:sz w:val="20"/>
                <w:szCs w:val="20"/>
                <w:lang w:eastAsia="ru-RU"/>
              </w:rPr>
              <w:t xml:space="preserve">чехлов </w:t>
            </w:r>
            <w:r w:rsidRPr="00CE44A4">
              <w:rPr>
                <w:rFonts w:ascii="Times New Roman" w:eastAsia="Times New Roman" w:hAnsi="Times New Roman"/>
                <w:sz w:val="20"/>
                <w:szCs w:val="20"/>
                <w:lang w:eastAsia="ru-RU"/>
              </w:rPr>
              <w:t xml:space="preserve">кресел салонов </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center"/>
          </w:tcPr>
          <w:p w14:paraId="36442536" w14:textId="61E531E2" w:rsidR="00BF04C8" w:rsidRDefault="00BF04C8" w:rsidP="00BF04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ЭПС</w:t>
            </w:r>
          </w:p>
        </w:tc>
        <w:tc>
          <w:tcPr>
            <w:tcW w:w="1133" w:type="dxa"/>
            <w:tcBorders>
              <w:top w:val="single" w:sz="4" w:space="0" w:color="auto"/>
              <w:left w:val="single" w:sz="4" w:space="0" w:color="auto"/>
              <w:bottom w:val="single" w:sz="4" w:space="0" w:color="auto"/>
              <w:right w:val="single" w:sz="4" w:space="0" w:color="auto"/>
            </w:tcBorders>
            <w:vAlign w:val="center"/>
          </w:tcPr>
          <w:p w14:paraId="06BBDEBE" w14:textId="1FC57797" w:rsidR="00BF04C8" w:rsidRDefault="00BF04C8" w:rsidP="00BF04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шт.</w:t>
            </w:r>
          </w:p>
        </w:tc>
        <w:tc>
          <w:tcPr>
            <w:tcW w:w="1275" w:type="dxa"/>
            <w:tcBorders>
              <w:top w:val="single" w:sz="4" w:space="0" w:color="auto"/>
              <w:left w:val="single" w:sz="4" w:space="0" w:color="auto"/>
              <w:bottom w:val="single" w:sz="4" w:space="0" w:color="auto"/>
              <w:right w:val="single" w:sz="4" w:space="0" w:color="auto"/>
            </w:tcBorders>
            <w:vAlign w:val="center"/>
          </w:tcPr>
          <w:p w14:paraId="6F54574A" w14:textId="49095983" w:rsidR="00BF04C8" w:rsidRDefault="00BF04C8" w:rsidP="00BF04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 раз в квартал</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1A5A773" w14:textId="77777777" w:rsidR="00BF04C8" w:rsidRDefault="00BF04C8" w:rsidP="00BF04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1428</w:t>
            </w:r>
          </w:p>
        </w:tc>
        <w:tc>
          <w:tcPr>
            <w:tcW w:w="1001" w:type="dxa"/>
            <w:gridSpan w:val="2"/>
            <w:tcBorders>
              <w:top w:val="single" w:sz="4" w:space="0" w:color="auto"/>
              <w:left w:val="single" w:sz="4" w:space="0" w:color="auto"/>
              <w:bottom w:val="single" w:sz="4" w:space="0" w:color="auto"/>
              <w:right w:val="single" w:sz="4" w:space="0" w:color="auto"/>
            </w:tcBorders>
            <w:vAlign w:val="center"/>
          </w:tcPr>
          <w:p w14:paraId="1B159A1B" w14:textId="77777777" w:rsidR="00BF04C8" w:rsidRPr="005B3A7D" w:rsidRDefault="00BF04C8" w:rsidP="00BF04C8">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1428</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26C5C18C" w14:textId="77777777" w:rsidR="00BF04C8" w:rsidRDefault="00BF04C8" w:rsidP="00BF04C8">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1428</w:t>
            </w:r>
          </w:p>
        </w:tc>
      </w:tr>
      <w:tr w:rsidR="00BF04C8" w14:paraId="3E14A577" w14:textId="77777777" w:rsidTr="00CE44A4">
        <w:trPr>
          <w:trHeight w:val="465"/>
        </w:trPr>
        <w:tc>
          <w:tcPr>
            <w:tcW w:w="35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166676" w14:textId="7929ACBE" w:rsidR="00BF04C8" w:rsidRPr="00CE44A4" w:rsidRDefault="00CE44A4" w:rsidP="00CE44A4">
            <w:pPr>
              <w:jc w:val="center"/>
              <w:rPr>
                <w:rFonts w:ascii="Times New Roman" w:hAnsi="Times New Roman" w:cs="Times New Roman"/>
                <w:sz w:val="20"/>
                <w:szCs w:val="20"/>
              </w:rPr>
            </w:pPr>
            <w:r w:rsidRPr="00CE44A4">
              <w:rPr>
                <w:rFonts w:ascii="Times New Roman" w:hAnsi="Times New Roman" w:cs="Times New Roman"/>
                <w:sz w:val="20"/>
                <w:szCs w:val="20"/>
              </w:rPr>
              <w:t>стирка и глажка занавесок с вывозом (снятие и развешивание)</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center"/>
          </w:tcPr>
          <w:p w14:paraId="6165B606" w14:textId="01634F6C" w:rsidR="00BF04C8" w:rsidRDefault="00BF04C8" w:rsidP="00BF04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ЭПС</w:t>
            </w:r>
          </w:p>
        </w:tc>
        <w:tc>
          <w:tcPr>
            <w:tcW w:w="1133" w:type="dxa"/>
            <w:tcBorders>
              <w:top w:val="single" w:sz="4" w:space="0" w:color="auto"/>
              <w:left w:val="single" w:sz="4" w:space="0" w:color="auto"/>
              <w:bottom w:val="single" w:sz="4" w:space="0" w:color="auto"/>
              <w:right w:val="single" w:sz="4" w:space="0" w:color="auto"/>
            </w:tcBorders>
            <w:vAlign w:val="center"/>
          </w:tcPr>
          <w:p w14:paraId="36C76A5C" w14:textId="6A3DA764" w:rsidR="00BF04C8" w:rsidRDefault="00BF04C8" w:rsidP="00BF04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шт.</w:t>
            </w:r>
          </w:p>
        </w:tc>
        <w:tc>
          <w:tcPr>
            <w:tcW w:w="1275" w:type="dxa"/>
            <w:tcBorders>
              <w:top w:val="single" w:sz="4" w:space="0" w:color="auto"/>
              <w:left w:val="single" w:sz="4" w:space="0" w:color="auto"/>
              <w:bottom w:val="single" w:sz="4" w:space="0" w:color="auto"/>
              <w:right w:val="single" w:sz="4" w:space="0" w:color="auto"/>
            </w:tcBorders>
            <w:vAlign w:val="center"/>
          </w:tcPr>
          <w:p w14:paraId="1604F95F" w14:textId="012E5C16" w:rsidR="00BF04C8" w:rsidRDefault="00BF04C8" w:rsidP="00BF04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 раз в квартал</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7DF6848" w14:textId="7B6A54D7" w:rsidR="00BF04C8" w:rsidRDefault="00BF04C8" w:rsidP="00BF04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844</w:t>
            </w:r>
          </w:p>
        </w:tc>
        <w:tc>
          <w:tcPr>
            <w:tcW w:w="1001" w:type="dxa"/>
            <w:gridSpan w:val="2"/>
            <w:tcBorders>
              <w:top w:val="single" w:sz="4" w:space="0" w:color="auto"/>
              <w:left w:val="single" w:sz="4" w:space="0" w:color="auto"/>
              <w:bottom w:val="single" w:sz="4" w:space="0" w:color="auto"/>
              <w:right w:val="single" w:sz="4" w:space="0" w:color="auto"/>
            </w:tcBorders>
            <w:vAlign w:val="center"/>
          </w:tcPr>
          <w:p w14:paraId="30B089E5" w14:textId="4787CFFC" w:rsidR="00BF04C8" w:rsidRPr="005B3A7D" w:rsidRDefault="00BF04C8" w:rsidP="00BF04C8">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844</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7FA6D3B4" w14:textId="7971CAF1" w:rsidR="00BF04C8" w:rsidRDefault="00BF04C8" w:rsidP="00BF04C8">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844</w:t>
            </w:r>
          </w:p>
        </w:tc>
      </w:tr>
      <w:tr w:rsidR="00BF04C8" w14:paraId="022B29E1" w14:textId="77777777" w:rsidTr="00CE44A4">
        <w:trPr>
          <w:trHeight w:val="327"/>
        </w:trPr>
        <w:tc>
          <w:tcPr>
            <w:tcW w:w="3544" w:type="dxa"/>
            <w:gridSpan w:val="2"/>
            <w:tcBorders>
              <w:top w:val="single" w:sz="4" w:space="0" w:color="auto"/>
              <w:left w:val="single" w:sz="8" w:space="0" w:color="auto"/>
              <w:bottom w:val="single" w:sz="8" w:space="0" w:color="auto"/>
              <w:right w:val="single" w:sz="4" w:space="0" w:color="000000"/>
            </w:tcBorders>
            <w:shd w:val="clear" w:color="auto" w:fill="auto"/>
            <w:vAlign w:val="center"/>
          </w:tcPr>
          <w:p w14:paraId="391C907C" w14:textId="4A191CB3" w:rsidR="00BF04C8" w:rsidRPr="00CE44A4" w:rsidRDefault="00BF04C8" w:rsidP="00BF04C8">
            <w:pPr>
              <w:spacing w:after="0" w:line="240" w:lineRule="auto"/>
              <w:jc w:val="center"/>
              <w:rPr>
                <w:rFonts w:ascii="Times New Roman" w:eastAsia="Times New Roman" w:hAnsi="Times New Roman"/>
                <w:sz w:val="20"/>
                <w:szCs w:val="20"/>
                <w:lang w:eastAsia="ru-RU"/>
              </w:rPr>
            </w:pPr>
            <w:r w:rsidRPr="00CE44A4">
              <w:rPr>
                <w:rFonts w:ascii="Times New Roman" w:eastAsia="Times New Roman" w:hAnsi="Times New Roman"/>
                <w:sz w:val="20"/>
                <w:szCs w:val="20"/>
                <w:lang w:eastAsia="ru-RU"/>
              </w:rPr>
              <w:t xml:space="preserve">Удаление </w:t>
            </w:r>
            <w:proofErr w:type="spellStart"/>
            <w:r w:rsidRPr="00CE44A4">
              <w:rPr>
                <w:rFonts w:ascii="Times New Roman" w:eastAsia="Times New Roman" w:hAnsi="Times New Roman"/>
                <w:sz w:val="20"/>
                <w:szCs w:val="20"/>
                <w:lang w:eastAsia="ru-RU"/>
              </w:rPr>
              <w:t>вандальных</w:t>
            </w:r>
            <w:proofErr w:type="spellEnd"/>
            <w:r w:rsidRPr="00CE44A4">
              <w:rPr>
                <w:rFonts w:ascii="Times New Roman" w:eastAsia="Times New Roman" w:hAnsi="Times New Roman"/>
                <w:sz w:val="20"/>
                <w:szCs w:val="20"/>
                <w:lang w:eastAsia="ru-RU"/>
              </w:rPr>
              <w:t xml:space="preserve"> надписей </w:t>
            </w:r>
            <w:r w:rsidR="00CE44A4">
              <w:rPr>
                <w:rFonts w:ascii="Times New Roman" w:eastAsia="Times New Roman" w:hAnsi="Times New Roman"/>
                <w:sz w:val="20"/>
                <w:szCs w:val="20"/>
                <w:lang w:eastAsia="ru-RU"/>
              </w:rPr>
              <w:t>с кузова вагона</w:t>
            </w:r>
          </w:p>
        </w:tc>
        <w:tc>
          <w:tcPr>
            <w:tcW w:w="1459" w:type="dxa"/>
            <w:tcBorders>
              <w:top w:val="single" w:sz="4" w:space="0" w:color="auto"/>
              <w:left w:val="none" w:sz="4" w:space="0" w:color="000000"/>
              <w:bottom w:val="single" w:sz="8" w:space="0" w:color="auto"/>
              <w:right w:val="none" w:sz="4" w:space="0" w:color="000000"/>
            </w:tcBorders>
            <w:shd w:val="clear" w:color="auto" w:fill="auto"/>
            <w:vAlign w:val="center"/>
          </w:tcPr>
          <w:p w14:paraId="17DFBF1D" w14:textId="13937958" w:rsidR="00BF04C8" w:rsidRDefault="00BF04C8" w:rsidP="00BF04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все виды</w:t>
            </w:r>
          </w:p>
        </w:tc>
        <w:tc>
          <w:tcPr>
            <w:tcW w:w="1133" w:type="dxa"/>
            <w:tcBorders>
              <w:top w:val="single" w:sz="4" w:space="0" w:color="auto"/>
              <w:left w:val="single" w:sz="8" w:space="0" w:color="auto"/>
              <w:bottom w:val="single" w:sz="8" w:space="0" w:color="auto"/>
              <w:right w:val="single" w:sz="8" w:space="0" w:color="auto"/>
            </w:tcBorders>
            <w:vAlign w:val="center"/>
          </w:tcPr>
          <w:p w14:paraId="374669FB" w14:textId="4A7E3545" w:rsidR="00BF04C8" w:rsidRDefault="00BF04C8" w:rsidP="00BF04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чел/час</w:t>
            </w:r>
          </w:p>
        </w:tc>
        <w:tc>
          <w:tcPr>
            <w:tcW w:w="1275" w:type="dxa"/>
            <w:tcBorders>
              <w:top w:val="single" w:sz="4" w:space="0" w:color="auto"/>
              <w:left w:val="single" w:sz="8" w:space="0" w:color="auto"/>
              <w:bottom w:val="single" w:sz="8" w:space="0" w:color="auto"/>
              <w:right w:val="single" w:sz="8" w:space="0" w:color="auto"/>
            </w:tcBorders>
            <w:vAlign w:val="center"/>
          </w:tcPr>
          <w:p w14:paraId="7DB37BBF" w14:textId="1B48147B" w:rsidR="00BF04C8" w:rsidRDefault="00BF04C8" w:rsidP="00BF04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по заявке</w:t>
            </w:r>
          </w:p>
        </w:tc>
        <w:tc>
          <w:tcPr>
            <w:tcW w:w="1275" w:type="dxa"/>
            <w:tcBorders>
              <w:top w:val="single" w:sz="4" w:space="0" w:color="auto"/>
              <w:left w:val="single" w:sz="8" w:space="0" w:color="auto"/>
              <w:bottom w:val="single" w:sz="8" w:space="0" w:color="auto"/>
              <w:right w:val="single" w:sz="4" w:space="0" w:color="auto"/>
            </w:tcBorders>
            <w:shd w:val="clear" w:color="auto" w:fill="auto"/>
            <w:vAlign w:val="center"/>
          </w:tcPr>
          <w:p w14:paraId="699F41C6" w14:textId="77777777" w:rsidR="00BF04C8" w:rsidRDefault="00BF04C8" w:rsidP="00BF04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300</w:t>
            </w:r>
          </w:p>
        </w:tc>
        <w:tc>
          <w:tcPr>
            <w:tcW w:w="1001" w:type="dxa"/>
            <w:gridSpan w:val="2"/>
            <w:tcBorders>
              <w:top w:val="single" w:sz="4" w:space="0" w:color="auto"/>
              <w:left w:val="single" w:sz="4" w:space="0" w:color="auto"/>
              <w:bottom w:val="single" w:sz="4" w:space="0" w:color="auto"/>
              <w:right w:val="single" w:sz="4" w:space="0" w:color="auto"/>
            </w:tcBorders>
            <w:vAlign w:val="center"/>
          </w:tcPr>
          <w:p w14:paraId="1DAB3EA5" w14:textId="77777777" w:rsidR="00BF04C8" w:rsidRDefault="00BF04C8" w:rsidP="00BF04C8">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300</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4D8F0121" w14:textId="77777777" w:rsidR="00BF04C8" w:rsidRDefault="00BF04C8" w:rsidP="00BF04C8">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300</w:t>
            </w:r>
          </w:p>
        </w:tc>
      </w:tr>
    </w:tbl>
    <w:p w14:paraId="4CF25CE0" w14:textId="77777777" w:rsidR="00E02EC0" w:rsidRDefault="00E02EC0" w:rsidP="00E02EC0">
      <w:pPr>
        <w:spacing w:after="0" w:line="240" w:lineRule="auto"/>
        <w:jc w:val="right"/>
        <w:rPr>
          <w:rFonts w:ascii="Times New Roman" w:hAnsi="Times New Roman"/>
          <w:sz w:val="28"/>
          <w:szCs w:val="28"/>
        </w:rPr>
      </w:pPr>
      <w:r>
        <w:rPr>
          <w:rFonts w:ascii="Times New Roman" w:hAnsi="Times New Roman"/>
          <w:sz w:val="28"/>
          <w:szCs w:val="28"/>
        </w:rPr>
        <w:tab/>
      </w:r>
    </w:p>
    <w:p w14:paraId="47AC2830" w14:textId="77777777" w:rsidR="002A3448" w:rsidRDefault="002A3448" w:rsidP="002A3448">
      <w:pPr>
        <w:spacing w:after="0" w:line="240" w:lineRule="auto"/>
        <w:jc w:val="right"/>
        <w:rPr>
          <w:rFonts w:ascii="Times New Roman" w:hAnsi="Times New Roman"/>
          <w:sz w:val="28"/>
          <w:szCs w:val="28"/>
        </w:rPr>
      </w:pPr>
    </w:p>
    <w:p w14:paraId="328EA569" w14:textId="77777777" w:rsidR="002A3448" w:rsidRDefault="002A3448" w:rsidP="002A3448">
      <w:pPr>
        <w:spacing w:after="0" w:line="240" w:lineRule="auto"/>
        <w:jc w:val="right"/>
        <w:rPr>
          <w:rFonts w:ascii="Times New Roman" w:hAnsi="Times New Roman"/>
          <w:sz w:val="28"/>
          <w:szCs w:val="28"/>
        </w:rPr>
      </w:pPr>
    </w:p>
    <w:p w14:paraId="256C7D2B" w14:textId="77777777" w:rsidR="002A3448" w:rsidRDefault="002A3448" w:rsidP="002A3448">
      <w:pPr>
        <w:spacing w:after="0" w:line="240" w:lineRule="auto"/>
        <w:jc w:val="right"/>
        <w:rPr>
          <w:rFonts w:ascii="Times New Roman" w:hAnsi="Times New Roman"/>
          <w:sz w:val="28"/>
          <w:szCs w:val="28"/>
        </w:rPr>
      </w:pPr>
    </w:p>
    <w:p w14:paraId="12B4D89C" w14:textId="77777777" w:rsidR="007559F0" w:rsidRDefault="007559F0" w:rsidP="002A3448">
      <w:pPr>
        <w:spacing w:after="0" w:line="240" w:lineRule="auto"/>
        <w:jc w:val="right"/>
        <w:rPr>
          <w:rFonts w:ascii="Times New Roman" w:hAnsi="Times New Roman"/>
          <w:sz w:val="28"/>
          <w:szCs w:val="28"/>
        </w:rPr>
      </w:pPr>
    </w:p>
    <w:p w14:paraId="304780B3" w14:textId="77777777" w:rsidR="007559F0" w:rsidRDefault="007559F0" w:rsidP="002A3448">
      <w:pPr>
        <w:spacing w:after="0" w:line="240" w:lineRule="auto"/>
        <w:jc w:val="right"/>
        <w:rPr>
          <w:rFonts w:ascii="Times New Roman" w:hAnsi="Times New Roman"/>
          <w:sz w:val="28"/>
          <w:szCs w:val="28"/>
        </w:rPr>
      </w:pPr>
    </w:p>
    <w:p w14:paraId="0A70389B" w14:textId="77777777" w:rsidR="007559F0" w:rsidRDefault="007559F0" w:rsidP="002A3448">
      <w:pPr>
        <w:spacing w:after="0" w:line="240" w:lineRule="auto"/>
        <w:jc w:val="right"/>
        <w:rPr>
          <w:rFonts w:ascii="Times New Roman" w:hAnsi="Times New Roman"/>
          <w:sz w:val="28"/>
          <w:szCs w:val="28"/>
        </w:rPr>
      </w:pPr>
    </w:p>
    <w:p w14:paraId="1E9DCFEB" w14:textId="77777777" w:rsidR="007559F0" w:rsidRDefault="007559F0" w:rsidP="002A3448">
      <w:pPr>
        <w:spacing w:after="0" w:line="240" w:lineRule="auto"/>
        <w:jc w:val="right"/>
        <w:rPr>
          <w:rFonts w:ascii="Times New Roman" w:hAnsi="Times New Roman"/>
          <w:sz w:val="28"/>
          <w:szCs w:val="28"/>
        </w:rPr>
      </w:pPr>
    </w:p>
    <w:p w14:paraId="19AC2A39" w14:textId="77777777" w:rsidR="007559F0" w:rsidRDefault="007559F0" w:rsidP="002A3448">
      <w:pPr>
        <w:spacing w:after="0" w:line="240" w:lineRule="auto"/>
        <w:jc w:val="right"/>
        <w:rPr>
          <w:rFonts w:ascii="Times New Roman" w:hAnsi="Times New Roman"/>
          <w:sz w:val="28"/>
          <w:szCs w:val="28"/>
        </w:rPr>
      </w:pPr>
    </w:p>
    <w:p w14:paraId="36616C61" w14:textId="77777777" w:rsidR="007559F0" w:rsidRDefault="007559F0" w:rsidP="002A3448">
      <w:pPr>
        <w:spacing w:after="0" w:line="240" w:lineRule="auto"/>
        <w:jc w:val="right"/>
        <w:rPr>
          <w:rFonts w:ascii="Times New Roman" w:hAnsi="Times New Roman"/>
          <w:sz w:val="28"/>
          <w:szCs w:val="28"/>
        </w:rPr>
      </w:pPr>
    </w:p>
    <w:p w14:paraId="36DAA05B" w14:textId="77777777" w:rsidR="007559F0" w:rsidRDefault="007559F0" w:rsidP="002A3448">
      <w:pPr>
        <w:spacing w:after="0" w:line="240" w:lineRule="auto"/>
        <w:jc w:val="right"/>
        <w:rPr>
          <w:rFonts w:ascii="Times New Roman" w:hAnsi="Times New Roman"/>
          <w:sz w:val="28"/>
          <w:szCs w:val="28"/>
        </w:rPr>
      </w:pPr>
    </w:p>
    <w:p w14:paraId="37F8E387" w14:textId="77777777" w:rsidR="007559F0" w:rsidRDefault="007559F0" w:rsidP="002A3448">
      <w:pPr>
        <w:spacing w:after="0" w:line="240" w:lineRule="auto"/>
        <w:jc w:val="right"/>
        <w:rPr>
          <w:rFonts w:ascii="Times New Roman" w:hAnsi="Times New Roman"/>
          <w:sz w:val="28"/>
          <w:szCs w:val="28"/>
        </w:rPr>
      </w:pPr>
    </w:p>
    <w:p w14:paraId="6AFBD380" w14:textId="77777777" w:rsidR="007559F0" w:rsidRDefault="007559F0" w:rsidP="002A3448">
      <w:pPr>
        <w:spacing w:after="0" w:line="240" w:lineRule="auto"/>
        <w:jc w:val="right"/>
        <w:rPr>
          <w:rFonts w:ascii="Times New Roman" w:hAnsi="Times New Roman"/>
          <w:sz w:val="28"/>
          <w:szCs w:val="28"/>
        </w:rPr>
      </w:pPr>
    </w:p>
    <w:p w14:paraId="11468D82" w14:textId="77777777" w:rsidR="007559F0" w:rsidRDefault="007559F0" w:rsidP="002A3448">
      <w:pPr>
        <w:spacing w:after="0" w:line="240" w:lineRule="auto"/>
        <w:jc w:val="right"/>
        <w:rPr>
          <w:rFonts w:ascii="Times New Roman" w:hAnsi="Times New Roman"/>
          <w:sz w:val="28"/>
          <w:szCs w:val="28"/>
        </w:rPr>
      </w:pPr>
    </w:p>
    <w:p w14:paraId="15809DB2" w14:textId="77777777" w:rsidR="007559F0" w:rsidRDefault="007559F0" w:rsidP="002A3448">
      <w:pPr>
        <w:spacing w:after="0" w:line="240" w:lineRule="auto"/>
        <w:jc w:val="right"/>
        <w:rPr>
          <w:rFonts w:ascii="Times New Roman" w:hAnsi="Times New Roman"/>
          <w:sz w:val="28"/>
          <w:szCs w:val="28"/>
        </w:rPr>
      </w:pPr>
    </w:p>
    <w:p w14:paraId="4B646627" w14:textId="77777777" w:rsidR="007559F0" w:rsidRDefault="007559F0" w:rsidP="002A3448">
      <w:pPr>
        <w:spacing w:after="0" w:line="240" w:lineRule="auto"/>
        <w:jc w:val="right"/>
        <w:rPr>
          <w:rFonts w:ascii="Times New Roman" w:hAnsi="Times New Roman"/>
          <w:sz w:val="28"/>
          <w:szCs w:val="28"/>
        </w:rPr>
      </w:pPr>
    </w:p>
    <w:p w14:paraId="22ADD22C" w14:textId="77777777" w:rsidR="007559F0" w:rsidRDefault="007559F0" w:rsidP="002A3448">
      <w:pPr>
        <w:spacing w:after="0" w:line="240" w:lineRule="auto"/>
        <w:jc w:val="right"/>
        <w:rPr>
          <w:rFonts w:ascii="Times New Roman" w:hAnsi="Times New Roman"/>
          <w:sz w:val="28"/>
          <w:szCs w:val="28"/>
        </w:rPr>
      </w:pPr>
    </w:p>
    <w:p w14:paraId="0B285D25" w14:textId="77777777" w:rsidR="007559F0" w:rsidRDefault="007559F0" w:rsidP="002A3448">
      <w:pPr>
        <w:spacing w:after="0" w:line="240" w:lineRule="auto"/>
        <w:jc w:val="right"/>
        <w:rPr>
          <w:rFonts w:ascii="Times New Roman" w:hAnsi="Times New Roman"/>
          <w:sz w:val="28"/>
          <w:szCs w:val="28"/>
        </w:rPr>
      </w:pPr>
    </w:p>
    <w:p w14:paraId="1A4D094E" w14:textId="77777777" w:rsidR="007559F0" w:rsidRDefault="007559F0" w:rsidP="002A3448">
      <w:pPr>
        <w:spacing w:after="0" w:line="240" w:lineRule="auto"/>
        <w:jc w:val="right"/>
        <w:rPr>
          <w:rFonts w:ascii="Times New Roman" w:hAnsi="Times New Roman"/>
          <w:sz w:val="28"/>
          <w:szCs w:val="28"/>
        </w:rPr>
      </w:pPr>
    </w:p>
    <w:p w14:paraId="4E3E5C48" w14:textId="77777777" w:rsidR="007559F0" w:rsidRDefault="007559F0" w:rsidP="002A3448">
      <w:pPr>
        <w:spacing w:after="0" w:line="240" w:lineRule="auto"/>
        <w:jc w:val="right"/>
        <w:rPr>
          <w:rFonts w:ascii="Times New Roman" w:hAnsi="Times New Roman"/>
          <w:sz w:val="28"/>
          <w:szCs w:val="28"/>
        </w:rPr>
      </w:pPr>
    </w:p>
    <w:p w14:paraId="716FB117" w14:textId="77777777" w:rsidR="002A3448" w:rsidRPr="00327A02" w:rsidRDefault="002A3448" w:rsidP="002A3448">
      <w:pPr>
        <w:spacing w:after="0" w:line="240" w:lineRule="auto"/>
        <w:jc w:val="right"/>
        <w:rPr>
          <w:rFonts w:ascii="Times New Roman" w:hAnsi="Times New Roman"/>
          <w:sz w:val="28"/>
          <w:szCs w:val="28"/>
        </w:rPr>
      </w:pPr>
      <w:r>
        <w:rPr>
          <w:rFonts w:ascii="Times New Roman" w:hAnsi="Times New Roman"/>
          <w:sz w:val="28"/>
          <w:szCs w:val="28"/>
        </w:rPr>
        <w:t>Приложение №2</w:t>
      </w:r>
    </w:p>
    <w:p w14:paraId="64E9BF8E" w14:textId="77777777" w:rsidR="002A3448" w:rsidRDefault="002A3448" w:rsidP="002A3448">
      <w:pPr>
        <w:spacing w:after="0" w:line="240" w:lineRule="auto"/>
        <w:ind w:firstLine="709"/>
        <w:jc w:val="right"/>
        <w:rPr>
          <w:rFonts w:ascii="Times New Roman" w:hAnsi="Times New Roman"/>
          <w:sz w:val="28"/>
          <w:szCs w:val="28"/>
        </w:rPr>
      </w:pPr>
      <w:r w:rsidRPr="00327A02">
        <w:rPr>
          <w:rFonts w:ascii="Times New Roman" w:hAnsi="Times New Roman"/>
          <w:sz w:val="28"/>
          <w:szCs w:val="28"/>
        </w:rPr>
        <w:t xml:space="preserve">  к Техническому заданию </w:t>
      </w:r>
    </w:p>
    <w:p w14:paraId="00BCD0AC" w14:textId="77777777" w:rsidR="007559F0" w:rsidRPr="00327A02" w:rsidRDefault="007559F0" w:rsidP="002A3448">
      <w:pPr>
        <w:spacing w:after="0" w:line="240" w:lineRule="auto"/>
        <w:ind w:firstLine="709"/>
        <w:jc w:val="right"/>
        <w:rPr>
          <w:rFonts w:ascii="Times New Roman" w:hAnsi="Times New Roman"/>
          <w:sz w:val="28"/>
          <w:szCs w:val="28"/>
        </w:rPr>
      </w:pPr>
    </w:p>
    <w:tbl>
      <w:tblPr>
        <w:tblW w:w="10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77"/>
        <w:gridCol w:w="2410"/>
        <w:gridCol w:w="1022"/>
        <w:gridCol w:w="963"/>
        <w:gridCol w:w="851"/>
        <w:gridCol w:w="992"/>
        <w:gridCol w:w="708"/>
        <w:gridCol w:w="1137"/>
      </w:tblGrid>
      <w:tr w:rsidR="007559F0" w14:paraId="2F87B3D1" w14:textId="06958BCE" w:rsidTr="007559F0">
        <w:trPr>
          <w:trHeight w:val="360"/>
        </w:trPr>
        <w:tc>
          <w:tcPr>
            <w:tcW w:w="10635" w:type="dxa"/>
            <w:gridSpan w:val="9"/>
            <w:tcBorders>
              <w:top w:val="none" w:sz="4" w:space="0" w:color="000000"/>
              <w:left w:val="none" w:sz="4" w:space="0" w:color="000000"/>
              <w:bottom w:val="none" w:sz="4" w:space="0" w:color="000000"/>
              <w:right w:val="none" w:sz="4" w:space="0" w:color="000000"/>
            </w:tcBorders>
            <w:noWrap/>
          </w:tcPr>
          <w:p w14:paraId="491E6EA6" w14:textId="77777777" w:rsidR="007559F0" w:rsidRDefault="007559F0" w:rsidP="007559F0">
            <w:pPr>
              <w:spacing w:after="0" w:line="240" w:lineRule="auto"/>
              <w:jc w:val="center"/>
              <w:rPr>
                <w:rFonts w:ascii="Times New Roman" w:hAnsi="Times New Roman"/>
                <w:b/>
                <w:sz w:val="28"/>
                <w:szCs w:val="28"/>
              </w:rPr>
            </w:pPr>
            <w:r>
              <w:rPr>
                <w:rFonts w:ascii="Times New Roman" w:hAnsi="Times New Roman"/>
                <w:b/>
                <w:sz w:val="28"/>
                <w:szCs w:val="28"/>
              </w:rPr>
              <w:t>График</w:t>
            </w:r>
          </w:p>
        </w:tc>
      </w:tr>
      <w:tr w:rsidR="007559F0" w14:paraId="147E6F92" w14:textId="37EA2F86" w:rsidTr="007559F0">
        <w:trPr>
          <w:trHeight w:val="391"/>
        </w:trPr>
        <w:tc>
          <w:tcPr>
            <w:tcW w:w="10635" w:type="dxa"/>
            <w:gridSpan w:val="9"/>
            <w:tcBorders>
              <w:top w:val="none" w:sz="4" w:space="0" w:color="000000"/>
              <w:left w:val="none" w:sz="4" w:space="0" w:color="000000"/>
              <w:bottom w:val="none" w:sz="4" w:space="0" w:color="000000"/>
              <w:right w:val="none" w:sz="4" w:space="0" w:color="000000"/>
            </w:tcBorders>
            <w:noWrap/>
          </w:tcPr>
          <w:p w14:paraId="040A26C8" w14:textId="77777777" w:rsidR="007559F0" w:rsidRDefault="007559F0" w:rsidP="007559F0">
            <w:pPr>
              <w:spacing w:after="0" w:line="240" w:lineRule="auto"/>
              <w:jc w:val="center"/>
              <w:rPr>
                <w:rFonts w:ascii="Times New Roman" w:hAnsi="Times New Roman"/>
                <w:b/>
                <w:sz w:val="28"/>
                <w:szCs w:val="28"/>
              </w:rPr>
            </w:pPr>
            <w:r>
              <w:rPr>
                <w:rFonts w:ascii="Times New Roman" w:hAnsi="Times New Roman"/>
                <w:b/>
                <w:sz w:val="28"/>
                <w:szCs w:val="28"/>
              </w:rPr>
              <w:t>оборота пригородных поездов</w:t>
            </w:r>
          </w:p>
        </w:tc>
      </w:tr>
      <w:tr w:rsidR="007559F0" w14:paraId="59E338FC" w14:textId="32AD2324" w:rsidTr="007559F0">
        <w:trPr>
          <w:trHeight w:val="669"/>
        </w:trPr>
        <w:tc>
          <w:tcPr>
            <w:tcW w:w="10635" w:type="dxa"/>
            <w:gridSpan w:val="9"/>
            <w:tcBorders>
              <w:top w:val="none" w:sz="4" w:space="0" w:color="000000"/>
              <w:left w:val="none" w:sz="4" w:space="0" w:color="000000"/>
              <w:bottom w:val="single" w:sz="4" w:space="0" w:color="auto"/>
              <w:right w:val="none" w:sz="4" w:space="0" w:color="000000"/>
            </w:tcBorders>
          </w:tcPr>
          <w:p w14:paraId="518AEE42" w14:textId="77777777" w:rsidR="007559F0" w:rsidRPr="00520661" w:rsidRDefault="007559F0" w:rsidP="007559F0">
            <w:pPr>
              <w:pStyle w:val="ae"/>
              <w:numPr>
                <w:ilvl w:val="0"/>
                <w:numId w:val="126"/>
              </w:numPr>
              <w:spacing w:after="0" w:line="240" w:lineRule="auto"/>
              <w:ind w:left="0" w:firstLine="0"/>
              <w:jc w:val="center"/>
              <w:rPr>
                <w:rFonts w:ascii="Times New Roman" w:hAnsi="Times New Roman"/>
                <w:sz w:val="28"/>
                <w:szCs w:val="28"/>
              </w:rPr>
            </w:pPr>
            <w:r w:rsidRPr="00520661">
              <w:rPr>
                <w:rFonts w:ascii="Times New Roman" w:hAnsi="Times New Roman"/>
                <w:sz w:val="28"/>
                <w:szCs w:val="28"/>
              </w:rPr>
              <w:t>Сухая уборка мотор-вагонного электроподвижного состава в пунктах оборота по станциям:</w:t>
            </w:r>
          </w:p>
        </w:tc>
      </w:tr>
      <w:tr w:rsidR="007559F0" w14:paraId="47DDCBA4" w14:textId="5DF1BF61" w:rsidTr="007559F0">
        <w:trPr>
          <w:trHeight w:val="570"/>
        </w:trPr>
        <w:tc>
          <w:tcPr>
            <w:tcW w:w="675" w:type="dxa"/>
            <w:tcBorders>
              <w:top w:val="single" w:sz="4" w:space="0" w:color="auto"/>
              <w:left w:val="single" w:sz="4" w:space="0" w:color="auto"/>
              <w:bottom w:val="single" w:sz="4" w:space="0" w:color="auto"/>
              <w:right w:val="single" w:sz="4" w:space="0" w:color="auto"/>
            </w:tcBorders>
            <w:noWrap/>
          </w:tcPr>
          <w:p w14:paraId="7D0E01AC" w14:textId="77777777" w:rsidR="007559F0" w:rsidRDefault="007559F0" w:rsidP="00B43C56">
            <w:pPr>
              <w:jc w:val="center"/>
              <w:rPr>
                <w:rFonts w:ascii="Times New Roman" w:hAnsi="Times New Roman"/>
                <w:sz w:val="20"/>
                <w:szCs w:val="20"/>
              </w:rPr>
            </w:pPr>
            <w:r>
              <w:rPr>
                <w:rFonts w:ascii="Times New Roman" w:hAnsi="Times New Roman"/>
                <w:sz w:val="20"/>
                <w:szCs w:val="20"/>
              </w:rPr>
              <w:t>№ п/п</w:t>
            </w:r>
          </w:p>
        </w:tc>
        <w:tc>
          <w:tcPr>
            <w:tcW w:w="1877" w:type="dxa"/>
            <w:tcBorders>
              <w:top w:val="single" w:sz="4" w:space="0" w:color="auto"/>
              <w:left w:val="single" w:sz="4" w:space="0" w:color="auto"/>
              <w:bottom w:val="single" w:sz="4" w:space="0" w:color="auto"/>
              <w:right w:val="single" w:sz="4" w:space="0" w:color="auto"/>
            </w:tcBorders>
          </w:tcPr>
          <w:p w14:paraId="1D63136E" w14:textId="77777777" w:rsidR="007559F0" w:rsidRDefault="007559F0" w:rsidP="00B43C56">
            <w:pPr>
              <w:jc w:val="center"/>
              <w:rPr>
                <w:rFonts w:ascii="Times New Roman" w:hAnsi="Times New Roman"/>
                <w:sz w:val="20"/>
                <w:szCs w:val="20"/>
              </w:rPr>
            </w:pPr>
            <w:r>
              <w:rPr>
                <w:rFonts w:ascii="Times New Roman" w:hAnsi="Times New Roman"/>
                <w:sz w:val="20"/>
                <w:szCs w:val="20"/>
              </w:rPr>
              <w:t>№ поезда, пункт уборки</w:t>
            </w:r>
          </w:p>
        </w:tc>
        <w:tc>
          <w:tcPr>
            <w:tcW w:w="2410" w:type="dxa"/>
            <w:tcBorders>
              <w:top w:val="single" w:sz="4" w:space="0" w:color="auto"/>
              <w:left w:val="single" w:sz="4" w:space="0" w:color="auto"/>
              <w:bottom w:val="single" w:sz="4" w:space="0" w:color="auto"/>
              <w:right w:val="single" w:sz="4" w:space="0" w:color="auto"/>
            </w:tcBorders>
          </w:tcPr>
          <w:p w14:paraId="7CED24D2" w14:textId="77777777" w:rsidR="007559F0" w:rsidRDefault="007559F0" w:rsidP="00B43C56">
            <w:pPr>
              <w:jc w:val="center"/>
              <w:rPr>
                <w:rFonts w:ascii="Times New Roman" w:hAnsi="Times New Roman"/>
                <w:sz w:val="20"/>
                <w:szCs w:val="20"/>
              </w:rPr>
            </w:pPr>
            <w:r>
              <w:rPr>
                <w:rFonts w:ascii="Times New Roman" w:hAnsi="Times New Roman"/>
                <w:sz w:val="20"/>
                <w:szCs w:val="20"/>
              </w:rPr>
              <w:t>сообщение</w:t>
            </w:r>
          </w:p>
        </w:tc>
        <w:tc>
          <w:tcPr>
            <w:tcW w:w="1022" w:type="dxa"/>
            <w:tcBorders>
              <w:top w:val="single" w:sz="4" w:space="0" w:color="auto"/>
              <w:left w:val="single" w:sz="4" w:space="0" w:color="auto"/>
              <w:bottom w:val="single" w:sz="4" w:space="0" w:color="auto"/>
              <w:right w:val="single" w:sz="4" w:space="0" w:color="auto"/>
            </w:tcBorders>
          </w:tcPr>
          <w:p w14:paraId="30AA7F88" w14:textId="77777777" w:rsidR="007559F0" w:rsidRDefault="007559F0" w:rsidP="00B43C56">
            <w:pPr>
              <w:jc w:val="center"/>
              <w:rPr>
                <w:rFonts w:ascii="Times New Roman" w:hAnsi="Times New Roman"/>
                <w:sz w:val="20"/>
                <w:szCs w:val="20"/>
              </w:rPr>
            </w:pPr>
            <w:r>
              <w:rPr>
                <w:rFonts w:ascii="Times New Roman" w:hAnsi="Times New Roman"/>
                <w:sz w:val="20"/>
                <w:szCs w:val="20"/>
              </w:rPr>
              <w:t xml:space="preserve">время </w:t>
            </w:r>
            <w:proofErr w:type="spellStart"/>
            <w:r>
              <w:rPr>
                <w:rFonts w:ascii="Times New Roman" w:hAnsi="Times New Roman"/>
                <w:sz w:val="20"/>
                <w:szCs w:val="20"/>
              </w:rPr>
              <w:t>приб</w:t>
            </w:r>
            <w:proofErr w:type="spellEnd"/>
            <w:r>
              <w:rPr>
                <w:rFonts w:ascii="Times New Roman" w:hAnsi="Times New Roman"/>
                <w:sz w:val="20"/>
                <w:szCs w:val="20"/>
              </w:rPr>
              <w:t>.</w:t>
            </w:r>
          </w:p>
        </w:tc>
        <w:tc>
          <w:tcPr>
            <w:tcW w:w="963" w:type="dxa"/>
            <w:tcBorders>
              <w:top w:val="single" w:sz="4" w:space="0" w:color="auto"/>
              <w:left w:val="single" w:sz="4" w:space="0" w:color="auto"/>
              <w:bottom w:val="single" w:sz="4" w:space="0" w:color="auto"/>
              <w:right w:val="single" w:sz="4" w:space="0" w:color="auto"/>
            </w:tcBorders>
          </w:tcPr>
          <w:p w14:paraId="17EB45F9" w14:textId="77777777" w:rsidR="007559F0" w:rsidRDefault="007559F0" w:rsidP="00B43C56">
            <w:pPr>
              <w:jc w:val="center"/>
              <w:rPr>
                <w:rFonts w:ascii="Times New Roman" w:hAnsi="Times New Roman"/>
                <w:sz w:val="20"/>
                <w:szCs w:val="20"/>
              </w:rPr>
            </w:pPr>
            <w:r>
              <w:rPr>
                <w:rFonts w:ascii="Times New Roman" w:hAnsi="Times New Roman"/>
                <w:sz w:val="20"/>
                <w:szCs w:val="20"/>
              </w:rPr>
              <w:t>время отправления</w:t>
            </w:r>
          </w:p>
        </w:tc>
        <w:tc>
          <w:tcPr>
            <w:tcW w:w="851" w:type="dxa"/>
            <w:tcBorders>
              <w:top w:val="single" w:sz="4" w:space="0" w:color="auto"/>
              <w:left w:val="single" w:sz="4" w:space="0" w:color="auto"/>
              <w:bottom w:val="single" w:sz="4" w:space="0" w:color="auto"/>
              <w:right w:val="single" w:sz="4" w:space="0" w:color="auto"/>
            </w:tcBorders>
          </w:tcPr>
          <w:p w14:paraId="37E81276" w14:textId="77777777" w:rsidR="007559F0" w:rsidRDefault="007559F0" w:rsidP="00B43C56">
            <w:pPr>
              <w:jc w:val="center"/>
              <w:rPr>
                <w:rFonts w:ascii="Times New Roman" w:hAnsi="Times New Roman"/>
                <w:sz w:val="20"/>
                <w:szCs w:val="20"/>
              </w:rPr>
            </w:pPr>
            <w:r>
              <w:rPr>
                <w:rFonts w:ascii="Times New Roman" w:hAnsi="Times New Roman"/>
                <w:sz w:val="20"/>
                <w:szCs w:val="20"/>
              </w:rPr>
              <w:t>вид уборки</w:t>
            </w:r>
          </w:p>
        </w:tc>
        <w:tc>
          <w:tcPr>
            <w:tcW w:w="992" w:type="dxa"/>
            <w:tcBorders>
              <w:top w:val="single" w:sz="4" w:space="0" w:color="auto"/>
              <w:left w:val="single" w:sz="4" w:space="0" w:color="auto"/>
              <w:bottom w:val="single" w:sz="4" w:space="0" w:color="auto"/>
              <w:right w:val="single" w:sz="4" w:space="0" w:color="auto"/>
            </w:tcBorders>
          </w:tcPr>
          <w:p w14:paraId="5D190AC3" w14:textId="77777777" w:rsidR="007559F0" w:rsidRDefault="007559F0" w:rsidP="00B43C56">
            <w:pPr>
              <w:jc w:val="center"/>
              <w:rPr>
                <w:rFonts w:ascii="Times New Roman" w:hAnsi="Times New Roman"/>
                <w:sz w:val="20"/>
                <w:szCs w:val="20"/>
              </w:rPr>
            </w:pPr>
            <w:r>
              <w:rPr>
                <w:rFonts w:ascii="Times New Roman" w:hAnsi="Times New Roman"/>
                <w:sz w:val="20"/>
                <w:szCs w:val="20"/>
              </w:rPr>
              <w:t>дни курсирования</w:t>
            </w:r>
          </w:p>
        </w:tc>
        <w:tc>
          <w:tcPr>
            <w:tcW w:w="708" w:type="dxa"/>
            <w:tcBorders>
              <w:top w:val="single" w:sz="4" w:space="0" w:color="auto"/>
              <w:left w:val="single" w:sz="4" w:space="0" w:color="auto"/>
              <w:bottom w:val="single" w:sz="4" w:space="0" w:color="auto"/>
              <w:right w:val="single" w:sz="4" w:space="0" w:color="auto"/>
            </w:tcBorders>
          </w:tcPr>
          <w:p w14:paraId="24BEC923" w14:textId="77777777" w:rsidR="007559F0" w:rsidRDefault="007559F0" w:rsidP="00B43C56">
            <w:pPr>
              <w:ind w:left="-109" w:right="-107"/>
              <w:jc w:val="center"/>
              <w:rPr>
                <w:rFonts w:ascii="Times New Roman" w:hAnsi="Times New Roman"/>
                <w:sz w:val="20"/>
                <w:szCs w:val="20"/>
              </w:rPr>
            </w:pPr>
            <w:r>
              <w:rPr>
                <w:rFonts w:ascii="Times New Roman" w:hAnsi="Times New Roman"/>
                <w:sz w:val="20"/>
                <w:szCs w:val="20"/>
              </w:rPr>
              <w:t xml:space="preserve">вид </w:t>
            </w:r>
            <w:proofErr w:type="gramStart"/>
            <w:r>
              <w:rPr>
                <w:rFonts w:ascii="Times New Roman" w:hAnsi="Times New Roman"/>
                <w:sz w:val="20"/>
                <w:szCs w:val="20"/>
              </w:rPr>
              <w:t>под состава</w:t>
            </w:r>
            <w:proofErr w:type="gramEnd"/>
          </w:p>
        </w:tc>
        <w:tc>
          <w:tcPr>
            <w:tcW w:w="1137" w:type="dxa"/>
            <w:tcBorders>
              <w:top w:val="single" w:sz="4" w:space="0" w:color="auto"/>
              <w:left w:val="single" w:sz="4" w:space="0" w:color="auto"/>
              <w:bottom w:val="single" w:sz="4" w:space="0" w:color="auto"/>
              <w:right w:val="single" w:sz="4" w:space="0" w:color="auto"/>
            </w:tcBorders>
          </w:tcPr>
          <w:p w14:paraId="46370594" w14:textId="77777777" w:rsidR="007559F0" w:rsidRDefault="007559F0" w:rsidP="00B43C56">
            <w:pPr>
              <w:jc w:val="center"/>
              <w:rPr>
                <w:rFonts w:ascii="Times New Roman" w:hAnsi="Times New Roman"/>
                <w:sz w:val="20"/>
                <w:szCs w:val="20"/>
              </w:rPr>
            </w:pPr>
            <w:proofErr w:type="spellStart"/>
            <w:r>
              <w:rPr>
                <w:rFonts w:ascii="Times New Roman" w:hAnsi="Times New Roman"/>
                <w:sz w:val="20"/>
                <w:szCs w:val="20"/>
              </w:rPr>
              <w:t>составность</w:t>
            </w:r>
            <w:proofErr w:type="spellEnd"/>
            <w:r>
              <w:rPr>
                <w:rFonts w:ascii="Times New Roman" w:hAnsi="Times New Roman"/>
                <w:sz w:val="20"/>
                <w:szCs w:val="20"/>
              </w:rPr>
              <w:t>, вагон</w:t>
            </w:r>
          </w:p>
        </w:tc>
      </w:tr>
    </w:tbl>
    <w:p w14:paraId="22DA3A5B" w14:textId="77777777" w:rsidR="007559F0" w:rsidRDefault="007559F0" w:rsidP="007559F0">
      <w:pPr>
        <w:tabs>
          <w:tab w:val="left" w:pos="10755"/>
          <w:tab w:val="left" w:pos="13920"/>
        </w:tabs>
        <w:spacing w:after="0" w:line="240" w:lineRule="auto"/>
        <w:jc w:val="both"/>
        <w:rPr>
          <w:rFonts w:ascii="Times New Roman" w:hAnsi="Times New Roman"/>
          <w:sz w:val="28"/>
          <w:szCs w:val="28"/>
        </w:rPr>
      </w:pPr>
    </w:p>
    <w:tbl>
      <w:tblPr>
        <w:tblW w:w="10547" w:type="dxa"/>
        <w:tblLook w:val="04A0" w:firstRow="1" w:lastRow="0" w:firstColumn="1" w:lastColumn="0" w:noHBand="0" w:noVBand="1"/>
      </w:tblPr>
      <w:tblGrid>
        <w:gridCol w:w="620"/>
        <w:gridCol w:w="1983"/>
        <w:gridCol w:w="2354"/>
        <w:gridCol w:w="972"/>
        <w:gridCol w:w="975"/>
        <w:gridCol w:w="686"/>
        <w:gridCol w:w="1189"/>
        <w:gridCol w:w="548"/>
        <w:gridCol w:w="1220"/>
      </w:tblGrid>
      <w:tr w:rsidR="007559F0" w:rsidRPr="00282838" w14:paraId="780E19AF" w14:textId="77777777" w:rsidTr="00B43C56">
        <w:trPr>
          <w:trHeight w:val="300"/>
        </w:trPr>
        <w:tc>
          <w:tcPr>
            <w:tcW w:w="62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8FD7E7D" w14:textId="77777777" w:rsidR="007559F0" w:rsidRPr="00282838" w:rsidRDefault="007559F0" w:rsidP="00B43C56">
            <w:pPr>
              <w:spacing w:after="0" w:line="240" w:lineRule="auto"/>
              <w:jc w:val="center"/>
              <w:rPr>
                <w:rFonts w:ascii="Times New Roman" w:eastAsia="Times New Roman" w:hAnsi="Times New Roman"/>
                <w:b/>
                <w:bCs/>
                <w:color w:val="000000"/>
                <w:sz w:val="20"/>
                <w:szCs w:val="20"/>
                <w:lang w:eastAsia="ru-RU"/>
              </w:rPr>
            </w:pPr>
            <w:r w:rsidRPr="00282838">
              <w:rPr>
                <w:rFonts w:ascii="Times New Roman" w:eastAsia="Times New Roman" w:hAnsi="Times New Roman"/>
                <w:b/>
                <w:bCs/>
                <w:color w:val="000000"/>
                <w:sz w:val="20"/>
                <w:szCs w:val="20"/>
                <w:lang w:eastAsia="ru-RU"/>
              </w:rPr>
              <w:t> </w:t>
            </w:r>
          </w:p>
        </w:tc>
        <w:tc>
          <w:tcPr>
            <w:tcW w:w="8707" w:type="dxa"/>
            <w:gridSpan w:val="7"/>
            <w:tcBorders>
              <w:top w:val="single" w:sz="4" w:space="0" w:color="auto"/>
              <w:left w:val="none" w:sz="4" w:space="0" w:color="000000"/>
              <w:bottom w:val="single" w:sz="4" w:space="0" w:color="auto"/>
              <w:right w:val="single" w:sz="4" w:space="0" w:color="auto"/>
            </w:tcBorders>
            <w:shd w:val="clear" w:color="000000" w:fill="FFFFFF"/>
            <w:noWrap/>
            <w:vAlign w:val="center"/>
          </w:tcPr>
          <w:p w14:paraId="1FEA5B8D" w14:textId="77777777" w:rsidR="007559F0" w:rsidRPr="00282838" w:rsidRDefault="007559F0" w:rsidP="00B43C56">
            <w:pPr>
              <w:spacing w:after="0" w:line="240" w:lineRule="auto"/>
              <w:rPr>
                <w:rFonts w:ascii="Times New Roman" w:eastAsia="Times New Roman" w:hAnsi="Times New Roman"/>
                <w:b/>
                <w:bCs/>
                <w:color w:val="000000"/>
                <w:sz w:val="20"/>
                <w:szCs w:val="20"/>
                <w:lang w:eastAsia="ru-RU"/>
              </w:rPr>
            </w:pPr>
            <w:r w:rsidRPr="00282838">
              <w:rPr>
                <w:rFonts w:ascii="Times New Roman" w:eastAsia="Times New Roman" w:hAnsi="Times New Roman"/>
                <w:b/>
                <w:bCs/>
                <w:sz w:val="20"/>
                <w:szCs w:val="20"/>
                <w:lang w:eastAsia="ru-RU"/>
              </w:rPr>
              <w:t>Казань</w:t>
            </w:r>
          </w:p>
        </w:tc>
        <w:tc>
          <w:tcPr>
            <w:tcW w:w="1220" w:type="dxa"/>
            <w:tcBorders>
              <w:top w:val="single" w:sz="4" w:space="0" w:color="auto"/>
              <w:left w:val="none" w:sz="4" w:space="0" w:color="000000"/>
              <w:bottom w:val="single" w:sz="4" w:space="0" w:color="auto"/>
              <w:right w:val="single" w:sz="4" w:space="0" w:color="auto"/>
            </w:tcBorders>
            <w:shd w:val="clear" w:color="000000" w:fill="FFFFFF"/>
            <w:noWrap/>
            <w:vAlign w:val="bottom"/>
          </w:tcPr>
          <w:p w14:paraId="7CC6F767" w14:textId="77777777" w:rsidR="007559F0" w:rsidRPr="00282838" w:rsidRDefault="007559F0" w:rsidP="00B43C56">
            <w:pPr>
              <w:spacing w:after="0" w:line="240" w:lineRule="auto"/>
              <w:jc w:val="center"/>
              <w:rPr>
                <w:rFonts w:ascii="Times New Roman" w:eastAsia="Times New Roman" w:hAnsi="Times New Roman"/>
                <w:color w:val="000000"/>
                <w:sz w:val="20"/>
                <w:szCs w:val="20"/>
                <w:lang w:eastAsia="ru-RU"/>
              </w:rPr>
            </w:pPr>
            <w:r w:rsidRPr="00282838">
              <w:rPr>
                <w:rFonts w:ascii="Times New Roman" w:eastAsia="Times New Roman" w:hAnsi="Times New Roman"/>
                <w:color w:val="000000"/>
                <w:sz w:val="20"/>
                <w:szCs w:val="20"/>
                <w:lang w:eastAsia="ru-RU"/>
              </w:rPr>
              <w:t> </w:t>
            </w:r>
          </w:p>
        </w:tc>
      </w:tr>
      <w:tr w:rsidR="007559F0" w:rsidRPr="00282838" w14:paraId="327580AD" w14:textId="77777777" w:rsidTr="00B43C56">
        <w:trPr>
          <w:trHeight w:val="300"/>
        </w:trPr>
        <w:tc>
          <w:tcPr>
            <w:tcW w:w="620" w:type="dxa"/>
            <w:tcBorders>
              <w:top w:val="none" w:sz="4" w:space="0" w:color="000000"/>
              <w:left w:val="single" w:sz="4" w:space="0" w:color="auto"/>
              <w:bottom w:val="single" w:sz="4" w:space="0" w:color="auto"/>
              <w:right w:val="single" w:sz="4" w:space="0" w:color="auto"/>
            </w:tcBorders>
            <w:shd w:val="clear" w:color="000000" w:fill="FFFFFF"/>
            <w:noWrap/>
            <w:vAlign w:val="center"/>
          </w:tcPr>
          <w:p w14:paraId="4FFC44BC" w14:textId="77777777" w:rsidR="007559F0" w:rsidRPr="00282838" w:rsidRDefault="007559F0" w:rsidP="00B43C56">
            <w:pPr>
              <w:spacing w:after="0" w:line="240" w:lineRule="auto"/>
              <w:jc w:val="center"/>
              <w:rPr>
                <w:rFonts w:ascii="Times New Roman" w:eastAsia="Times New Roman" w:hAnsi="Times New Roman"/>
                <w:b/>
                <w:bCs/>
                <w:color w:val="000000"/>
                <w:sz w:val="20"/>
                <w:szCs w:val="20"/>
                <w:lang w:eastAsia="ru-RU"/>
              </w:rPr>
            </w:pPr>
            <w:r w:rsidRPr="00282838">
              <w:rPr>
                <w:rFonts w:ascii="Times New Roman" w:hAnsi="Times New Roman"/>
                <w:b/>
                <w:bCs/>
                <w:color w:val="000000"/>
                <w:sz w:val="20"/>
                <w:szCs w:val="20"/>
              </w:rPr>
              <w:t>1</w:t>
            </w:r>
          </w:p>
        </w:tc>
        <w:tc>
          <w:tcPr>
            <w:tcW w:w="1983"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1BE5CB5F" w14:textId="77777777" w:rsidR="007559F0" w:rsidRPr="00282838" w:rsidRDefault="007559F0" w:rsidP="00B43C56">
            <w:pPr>
              <w:spacing w:after="0" w:line="240" w:lineRule="auto"/>
              <w:rPr>
                <w:rFonts w:ascii="Times New Roman" w:eastAsia="Times New Roman" w:hAnsi="Times New Roman"/>
                <w:color w:val="000000"/>
                <w:sz w:val="20"/>
                <w:szCs w:val="20"/>
                <w:lang w:eastAsia="ru-RU"/>
              </w:rPr>
            </w:pPr>
            <w:r w:rsidRPr="00282838">
              <w:rPr>
                <w:rFonts w:ascii="Times New Roman" w:hAnsi="Times New Roman"/>
                <w:color w:val="000000"/>
                <w:sz w:val="20"/>
                <w:szCs w:val="20"/>
              </w:rPr>
              <w:t>6405/6355</w:t>
            </w:r>
          </w:p>
        </w:tc>
        <w:tc>
          <w:tcPr>
            <w:tcW w:w="2354"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59B7C4A4" w14:textId="77777777" w:rsidR="007559F0" w:rsidRPr="00282838" w:rsidRDefault="007559F0" w:rsidP="00B43C56">
            <w:pPr>
              <w:spacing w:after="0" w:line="240" w:lineRule="auto"/>
              <w:jc w:val="center"/>
              <w:rPr>
                <w:rFonts w:ascii="Times New Roman" w:eastAsia="Times New Roman" w:hAnsi="Times New Roman"/>
                <w:color w:val="000000"/>
                <w:sz w:val="20"/>
                <w:szCs w:val="20"/>
                <w:lang w:eastAsia="ru-RU"/>
              </w:rPr>
            </w:pPr>
            <w:r w:rsidRPr="00282838">
              <w:rPr>
                <w:rFonts w:ascii="Times New Roman" w:hAnsi="Times New Roman"/>
                <w:color w:val="000000"/>
                <w:sz w:val="20"/>
                <w:szCs w:val="20"/>
              </w:rPr>
              <w:t>АРСК- КАЗАНЬ-СВИЯЖСК</w:t>
            </w:r>
          </w:p>
        </w:tc>
        <w:tc>
          <w:tcPr>
            <w:tcW w:w="972" w:type="dxa"/>
            <w:tcBorders>
              <w:top w:val="none" w:sz="4" w:space="0" w:color="000000"/>
              <w:left w:val="none" w:sz="4" w:space="0" w:color="000000"/>
              <w:bottom w:val="single" w:sz="4" w:space="0" w:color="auto"/>
              <w:right w:val="single" w:sz="4" w:space="0" w:color="auto"/>
            </w:tcBorders>
            <w:shd w:val="clear" w:color="auto" w:fill="auto"/>
            <w:noWrap/>
            <w:vAlign w:val="bottom"/>
          </w:tcPr>
          <w:p w14:paraId="79FFAC34"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8:19</w:t>
            </w:r>
          </w:p>
        </w:tc>
        <w:tc>
          <w:tcPr>
            <w:tcW w:w="975" w:type="dxa"/>
            <w:tcBorders>
              <w:top w:val="none" w:sz="4" w:space="0" w:color="000000"/>
              <w:left w:val="none" w:sz="4" w:space="0" w:color="000000"/>
              <w:bottom w:val="single" w:sz="4" w:space="0" w:color="auto"/>
              <w:right w:val="single" w:sz="4" w:space="0" w:color="auto"/>
            </w:tcBorders>
            <w:shd w:val="clear" w:color="auto" w:fill="auto"/>
            <w:noWrap/>
            <w:vAlign w:val="bottom"/>
          </w:tcPr>
          <w:p w14:paraId="607E44EB"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10:27</w:t>
            </w:r>
          </w:p>
        </w:tc>
        <w:tc>
          <w:tcPr>
            <w:tcW w:w="686" w:type="dxa"/>
            <w:tcBorders>
              <w:top w:val="single" w:sz="4" w:space="0" w:color="auto"/>
              <w:left w:val="none" w:sz="4" w:space="0" w:color="000000"/>
              <w:bottom w:val="single" w:sz="4" w:space="0" w:color="auto"/>
              <w:right w:val="single" w:sz="4" w:space="0" w:color="auto"/>
            </w:tcBorders>
            <w:shd w:val="clear" w:color="000000" w:fill="FFFFFF"/>
            <w:noWrap/>
            <w:vAlign w:val="center"/>
          </w:tcPr>
          <w:p w14:paraId="6726D94A"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сухая</w:t>
            </w:r>
          </w:p>
        </w:tc>
        <w:tc>
          <w:tcPr>
            <w:tcW w:w="1189" w:type="dxa"/>
            <w:tcBorders>
              <w:top w:val="none" w:sz="4" w:space="0" w:color="000000"/>
              <w:left w:val="none" w:sz="4" w:space="0" w:color="000000"/>
              <w:bottom w:val="single" w:sz="4" w:space="0" w:color="auto"/>
              <w:right w:val="single" w:sz="4" w:space="0" w:color="auto"/>
            </w:tcBorders>
            <w:shd w:val="clear" w:color="auto" w:fill="auto"/>
            <w:vAlign w:val="center"/>
          </w:tcPr>
          <w:p w14:paraId="586AD7A1" w14:textId="77777777" w:rsidR="007559F0" w:rsidRPr="00282838" w:rsidRDefault="007559F0" w:rsidP="00B43C56">
            <w:pPr>
              <w:spacing w:after="0" w:line="240" w:lineRule="auto"/>
              <w:jc w:val="center"/>
              <w:rPr>
                <w:rFonts w:ascii="Times New Roman" w:eastAsia="Times New Roman" w:hAnsi="Times New Roman"/>
                <w:sz w:val="18"/>
                <w:szCs w:val="18"/>
                <w:lang w:eastAsia="ru-RU"/>
              </w:rPr>
            </w:pPr>
            <w:r w:rsidRPr="00282838">
              <w:rPr>
                <w:rFonts w:ascii="Times New Roman" w:hAnsi="Times New Roman"/>
                <w:sz w:val="18"/>
                <w:szCs w:val="18"/>
              </w:rPr>
              <w:t>еж.</w:t>
            </w:r>
          </w:p>
        </w:tc>
        <w:tc>
          <w:tcPr>
            <w:tcW w:w="548" w:type="dxa"/>
            <w:tcBorders>
              <w:top w:val="none" w:sz="4" w:space="0" w:color="000000"/>
              <w:left w:val="none" w:sz="4" w:space="0" w:color="000000"/>
              <w:bottom w:val="single" w:sz="4" w:space="0" w:color="auto"/>
              <w:right w:val="single" w:sz="4" w:space="0" w:color="auto"/>
            </w:tcBorders>
            <w:shd w:val="clear" w:color="auto" w:fill="auto"/>
            <w:noWrap/>
            <w:vAlign w:val="bottom"/>
          </w:tcPr>
          <w:p w14:paraId="15DF1CF9" w14:textId="77777777" w:rsidR="007559F0" w:rsidRPr="00282838" w:rsidRDefault="007559F0" w:rsidP="00B43C56">
            <w:pPr>
              <w:spacing w:after="0" w:line="240" w:lineRule="auto"/>
              <w:jc w:val="center"/>
              <w:rPr>
                <w:rFonts w:ascii="Times New Roman" w:eastAsia="Times New Roman" w:hAnsi="Times New Roman"/>
                <w:sz w:val="18"/>
                <w:szCs w:val="18"/>
                <w:lang w:eastAsia="ru-RU"/>
              </w:rPr>
            </w:pPr>
            <w:proofErr w:type="spellStart"/>
            <w:r w:rsidRPr="00282838">
              <w:rPr>
                <w:rFonts w:ascii="Times New Roman" w:hAnsi="Times New Roman"/>
                <w:sz w:val="18"/>
                <w:szCs w:val="18"/>
              </w:rPr>
              <w:t>эпс</w:t>
            </w:r>
            <w:proofErr w:type="spellEnd"/>
          </w:p>
        </w:tc>
        <w:tc>
          <w:tcPr>
            <w:tcW w:w="1220"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2B673BFF" w14:textId="77777777" w:rsidR="007559F0" w:rsidRPr="00282838" w:rsidRDefault="007559F0" w:rsidP="00B43C56">
            <w:pPr>
              <w:spacing w:after="0" w:line="240" w:lineRule="auto"/>
              <w:jc w:val="center"/>
              <w:rPr>
                <w:rFonts w:ascii="Times New Roman" w:eastAsia="Times New Roman" w:hAnsi="Times New Roman"/>
                <w:color w:val="000000"/>
                <w:sz w:val="20"/>
                <w:szCs w:val="20"/>
                <w:lang w:eastAsia="ru-RU"/>
              </w:rPr>
            </w:pPr>
            <w:r w:rsidRPr="00282838">
              <w:rPr>
                <w:rFonts w:ascii="Times New Roman" w:hAnsi="Times New Roman"/>
                <w:color w:val="000000"/>
                <w:sz w:val="20"/>
                <w:szCs w:val="20"/>
              </w:rPr>
              <w:t>4</w:t>
            </w:r>
          </w:p>
        </w:tc>
      </w:tr>
      <w:tr w:rsidR="007559F0" w:rsidRPr="00282838" w14:paraId="2EEBEE69" w14:textId="77777777" w:rsidTr="00B43C56">
        <w:trPr>
          <w:trHeight w:val="300"/>
        </w:trPr>
        <w:tc>
          <w:tcPr>
            <w:tcW w:w="620" w:type="dxa"/>
            <w:tcBorders>
              <w:top w:val="none" w:sz="4" w:space="0" w:color="000000"/>
              <w:left w:val="single" w:sz="4" w:space="0" w:color="auto"/>
              <w:bottom w:val="single" w:sz="4" w:space="0" w:color="auto"/>
              <w:right w:val="single" w:sz="4" w:space="0" w:color="auto"/>
            </w:tcBorders>
            <w:shd w:val="clear" w:color="000000" w:fill="FFFFFF"/>
            <w:noWrap/>
            <w:vAlign w:val="center"/>
          </w:tcPr>
          <w:p w14:paraId="60D63AEC" w14:textId="77777777" w:rsidR="007559F0" w:rsidRPr="00282838" w:rsidRDefault="007559F0" w:rsidP="00B43C56">
            <w:pPr>
              <w:spacing w:after="0" w:line="240" w:lineRule="auto"/>
              <w:jc w:val="center"/>
              <w:rPr>
                <w:rFonts w:ascii="Times New Roman" w:eastAsia="Times New Roman" w:hAnsi="Times New Roman"/>
                <w:b/>
                <w:bCs/>
                <w:color w:val="000000"/>
                <w:sz w:val="20"/>
                <w:szCs w:val="20"/>
                <w:lang w:eastAsia="ru-RU"/>
              </w:rPr>
            </w:pPr>
            <w:r w:rsidRPr="00282838">
              <w:rPr>
                <w:rFonts w:ascii="Times New Roman" w:hAnsi="Times New Roman"/>
                <w:b/>
                <w:bCs/>
                <w:color w:val="000000"/>
                <w:sz w:val="20"/>
                <w:szCs w:val="20"/>
              </w:rPr>
              <w:t>2</w:t>
            </w:r>
          </w:p>
        </w:tc>
        <w:tc>
          <w:tcPr>
            <w:tcW w:w="1983"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159F53EB" w14:textId="77777777" w:rsidR="007559F0" w:rsidRPr="00282838" w:rsidRDefault="007559F0" w:rsidP="00B43C56">
            <w:pPr>
              <w:spacing w:after="0" w:line="240" w:lineRule="auto"/>
              <w:rPr>
                <w:rFonts w:ascii="Times New Roman" w:eastAsia="Times New Roman" w:hAnsi="Times New Roman"/>
                <w:color w:val="000000"/>
                <w:sz w:val="20"/>
                <w:szCs w:val="20"/>
                <w:lang w:eastAsia="ru-RU"/>
              </w:rPr>
            </w:pPr>
            <w:r w:rsidRPr="00282838">
              <w:rPr>
                <w:rFonts w:ascii="Times New Roman" w:hAnsi="Times New Roman"/>
                <w:color w:val="000000"/>
                <w:sz w:val="20"/>
                <w:szCs w:val="20"/>
              </w:rPr>
              <w:t>6721/6003</w:t>
            </w:r>
          </w:p>
        </w:tc>
        <w:tc>
          <w:tcPr>
            <w:tcW w:w="2354"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1C630C3B" w14:textId="77777777" w:rsidR="007559F0" w:rsidRPr="00282838" w:rsidRDefault="007559F0" w:rsidP="00B43C56">
            <w:pPr>
              <w:spacing w:after="0" w:line="240" w:lineRule="auto"/>
              <w:jc w:val="center"/>
              <w:rPr>
                <w:rFonts w:ascii="Times New Roman" w:eastAsia="Times New Roman" w:hAnsi="Times New Roman"/>
                <w:color w:val="000000"/>
                <w:sz w:val="20"/>
                <w:szCs w:val="20"/>
                <w:lang w:eastAsia="ru-RU"/>
              </w:rPr>
            </w:pPr>
            <w:r w:rsidRPr="00282838">
              <w:rPr>
                <w:rFonts w:ascii="Times New Roman" w:hAnsi="Times New Roman"/>
                <w:color w:val="000000"/>
                <w:sz w:val="20"/>
                <w:szCs w:val="20"/>
              </w:rPr>
              <w:t>АЭРОПОРТ-КАЗАНЬ</w:t>
            </w:r>
          </w:p>
        </w:tc>
        <w:tc>
          <w:tcPr>
            <w:tcW w:w="972" w:type="dxa"/>
            <w:tcBorders>
              <w:top w:val="none" w:sz="4" w:space="0" w:color="000000"/>
              <w:left w:val="none" w:sz="4" w:space="0" w:color="000000"/>
              <w:bottom w:val="single" w:sz="4" w:space="0" w:color="auto"/>
              <w:right w:val="single" w:sz="4" w:space="0" w:color="auto"/>
            </w:tcBorders>
            <w:shd w:val="clear" w:color="auto" w:fill="auto"/>
            <w:noWrap/>
            <w:vAlign w:val="bottom"/>
          </w:tcPr>
          <w:p w14:paraId="1ED8ED35"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8:33</w:t>
            </w:r>
          </w:p>
        </w:tc>
        <w:tc>
          <w:tcPr>
            <w:tcW w:w="975" w:type="dxa"/>
            <w:tcBorders>
              <w:top w:val="none" w:sz="4" w:space="0" w:color="000000"/>
              <w:left w:val="none" w:sz="4" w:space="0" w:color="000000"/>
              <w:bottom w:val="single" w:sz="4" w:space="0" w:color="auto"/>
              <w:right w:val="single" w:sz="4" w:space="0" w:color="auto"/>
            </w:tcBorders>
            <w:shd w:val="clear" w:color="auto" w:fill="auto"/>
            <w:noWrap/>
            <w:vAlign w:val="bottom"/>
          </w:tcPr>
          <w:p w14:paraId="0310BF75"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11:35</w:t>
            </w:r>
          </w:p>
        </w:tc>
        <w:tc>
          <w:tcPr>
            <w:tcW w:w="686"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348D9DA2"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сухая</w:t>
            </w:r>
          </w:p>
        </w:tc>
        <w:tc>
          <w:tcPr>
            <w:tcW w:w="1189" w:type="dxa"/>
            <w:tcBorders>
              <w:top w:val="none" w:sz="4" w:space="0" w:color="000000"/>
              <w:left w:val="none" w:sz="4" w:space="0" w:color="000000"/>
              <w:bottom w:val="single" w:sz="4" w:space="0" w:color="auto"/>
              <w:right w:val="single" w:sz="4" w:space="0" w:color="auto"/>
            </w:tcBorders>
            <w:shd w:val="clear" w:color="auto" w:fill="auto"/>
            <w:vAlign w:val="center"/>
          </w:tcPr>
          <w:p w14:paraId="37E51730" w14:textId="77777777" w:rsidR="007559F0" w:rsidRPr="00282838" w:rsidRDefault="007559F0" w:rsidP="00B43C56">
            <w:pPr>
              <w:spacing w:after="0" w:line="240" w:lineRule="auto"/>
              <w:jc w:val="center"/>
              <w:rPr>
                <w:rFonts w:ascii="Times New Roman" w:eastAsia="Times New Roman" w:hAnsi="Times New Roman"/>
                <w:sz w:val="18"/>
                <w:szCs w:val="18"/>
                <w:lang w:eastAsia="ru-RU"/>
              </w:rPr>
            </w:pPr>
            <w:r w:rsidRPr="00282838">
              <w:rPr>
                <w:rFonts w:ascii="Times New Roman" w:hAnsi="Times New Roman"/>
                <w:sz w:val="18"/>
                <w:szCs w:val="18"/>
              </w:rPr>
              <w:t>еж.</w:t>
            </w:r>
          </w:p>
        </w:tc>
        <w:tc>
          <w:tcPr>
            <w:tcW w:w="548" w:type="dxa"/>
            <w:tcBorders>
              <w:top w:val="none" w:sz="4" w:space="0" w:color="000000"/>
              <w:left w:val="none" w:sz="4" w:space="0" w:color="000000"/>
              <w:bottom w:val="single" w:sz="4" w:space="0" w:color="auto"/>
              <w:right w:val="single" w:sz="4" w:space="0" w:color="auto"/>
            </w:tcBorders>
            <w:shd w:val="clear" w:color="auto" w:fill="auto"/>
            <w:noWrap/>
            <w:vAlign w:val="bottom"/>
          </w:tcPr>
          <w:p w14:paraId="6AB753EB" w14:textId="77777777" w:rsidR="007559F0" w:rsidRPr="00282838" w:rsidRDefault="007559F0" w:rsidP="00B43C56">
            <w:pPr>
              <w:spacing w:after="0" w:line="240" w:lineRule="auto"/>
              <w:jc w:val="center"/>
              <w:rPr>
                <w:rFonts w:ascii="Times New Roman" w:eastAsia="Times New Roman" w:hAnsi="Times New Roman"/>
                <w:sz w:val="18"/>
                <w:szCs w:val="18"/>
                <w:lang w:eastAsia="ru-RU"/>
              </w:rPr>
            </w:pPr>
            <w:proofErr w:type="spellStart"/>
            <w:r w:rsidRPr="00282838">
              <w:rPr>
                <w:rFonts w:ascii="Times New Roman" w:hAnsi="Times New Roman"/>
                <w:sz w:val="18"/>
                <w:szCs w:val="18"/>
              </w:rPr>
              <w:t>эпс</w:t>
            </w:r>
            <w:proofErr w:type="spellEnd"/>
          </w:p>
        </w:tc>
        <w:tc>
          <w:tcPr>
            <w:tcW w:w="1220"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161B4327" w14:textId="77777777" w:rsidR="007559F0" w:rsidRPr="00282838" w:rsidRDefault="007559F0" w:rsidP="00B43C56">
            <w:pPr>
              <w:spacing w:after="0" w:line="240" w:lineRule="auto"/>
              <w:jc w:val="center"/>
              <w:rPr>
                <w:rFonts w:ascii="Times New Roman" w:eastAsia="Times New Roman" w:hAnsi="Times New Roman"/>
                <w:color w:val="000000"/>
                <w:sz w:val="20"/>
                <w:szCs w:val="20"/>
                <w:lang w:eastAsia="ru-RU"/>
              </w:rPr>
            </w:pPr>
            <w:r w:rsidRPr="00282838">
              <w:rPr>
                <w:rFonts w:ascii="Times New Roman" w:hAnsi="Times New Roman"/>
                <w:color w:val="000000"/>
                <w:sz w:val="20"/>
                <w:szCs w:val="20"/>
              </w:rPr>
              <w:t>4</w:t>
            </w:r>
          </w:p>
        </w:tc>
      </w:tr>
      <w:tr w:rsidR="007559F0" w:rsidRPr="00282838" w14:paraId="12FB757B" w14:textId="77777777" w:rsidTr="00B43C56">
        <w:trPr>
          <w:trHeight w:val="300"/>
        </w:trPr>
        <w:tc>
          <w:tcPr>
            <w:tcW w:w="620" w:type="dxa"/>
            <w:tcBorders>
              <w:top w:val="none" w:sz="4" w:space="0" w:color="000000"/>
              <w:left w:val="single" w:sz="4" w:space="0" w:color="auto"/>
              <w:bottom w:val="single" w:sz="4" w:space="0" w:color="auto"/>
              <w:right w:val="single" w:sz="4" w:space="0" w:color="auto"/>
            </w:tcBorders>
            <w:shd w:val="clear" w:color="000000" w:fill="FFFFFF"/>
            <w:noWrap/>
            <w:vAlign w:val="center"/>
          </w:tcPr>
          <w:p w14:paraId="2C25F150" w14:textId="77777777" w:rsidR="007559F0" w:rsidRPr="00282838" w:rsidRDefault="007559F0" w:rsidP="00B43C56">
            <w:pPr>
              <w:spacing w:after="0" w:line="240" w:lineRule="auto"/>
              <w:jc w:val="center"/>
              <w:rPr>
                <w:rFonts w:ascii="Times New Roman" w:eastAsia="Times New Roman" w:hAnsi="Times New Roman"/>
                <w:b/>
                <w:bCs/>
                <w:color w:val="000000"/>
                <w:sz w:val="20"/>
                <w:szCs w:val="20"/>
                <w:lang w:eastAsia="ru-RU"/>
              </w:rPr>
            </w:pPr>
            <w:r w:rsidRPr="00282838">
              <w:rPr>
                <w:rFonts w:ascii="Times New Roman" w:hAnsi="Times New Roman"/>
                <w:b/>
                <w:bCs/>
                <w:color w:val="000000"/>
                <w:sz w:val="20"/>
                <w:szCs w:val="20"/>
              </w:rPr>
              <w:t>3</w:t>
            </w:r>
          </w:p>
        </w:tc>
        <w:tc>
          <w:tcPr>
            <w:tcW w:w="1983"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46A74242" w14:textId="77777777" w:rsidR="007559F0" w:rsidRPr="00282838" w:rsidRDefault="007559F0" w:rsidP="00B43C56">
            <w:pPr>
              <w:spacing w:after="0" w:line="240" w:lineRule="auto"/>
              <w:rPr>
                <w:rFonts w:ascii="Times New Roman" w:eastAsia="Times New Roman" w:hAnsi="Times New Roman"/>
                <w:color w:val="000000"/>
                <w:sz w:val="20"/>
                <w:szCs w:val="20"/>
                <w:lang w:eastAsia="ru-RU"/>
              </w:rPr>
            </w:pPr>
            <w:r w:rsidRPr="00282838">
              <w:rPr>
                <w:rFonts w:ascii="Times New Roman" w:hAnsi="Times New Roman"/>
                <w:color w:val="000000"/>
                <w:sz w:val="20"/>
                <w:szCs w:val="20"/>
              </w:rPr>
              <w:t>7731/6323</w:t>
            </w:r>
          </w:p>
        </w:tc>
        <w:tc>
          <w:tcPr>
            <w:tcW w:w="2354"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19A5C0A9" w14:textId="77777777" w:rsidR="007559F0" w:rsidRPr="00282838" w:rsidRDefault="007559F0" w:rsidP="00B43C56">
            <w:pPr>
              <w:spacing w:after="0" w:line="240" w:lineRule="auto"/>
              <w:jc w:val="center"/>
              <w:rPr>
                <w:rFonts w:ascii="Times New Roman" w:eastAsia="Times New Roman" w:hAnsi="Times New Roman"/>
                <w:color w:val="000000"/>
                <w:sz w:val="20"/>
                <w:szCs w:val="20"/>
                <w:lang w:eastAsia="ru-RU"/>
              </w:rPr>
            </w:pPr>
            <w:r w:rsidRPr="00282838">
              <w:rPr>
                <w:rFonts w:ascii="Times New Roman" w:hAnsi="Times New Roman"/>
                <w:color w:val="000000"/>
                <w:sz w:val="20"/>
                <w:szCs w:val="20"/>
              </w:rPr>
              <w:t>Куркачи -Казань -</w:t>
            </w:r>
            <w:proofErr w:type="spellStart"/>
            <w:r w:rsidRPr="00282838">
              <w:rPr>
                <w:rFonts w:ascii="Times New Roman" w:hAnsi="Times New Roman"/>
                <w:color w:val="000000"/>
                <w:sz w:val="20"/>
                <w:szCs w:val="20"/>
              </w:rPr>
              <w:t>Паратск</w:t>
            </w:r>
            <w:proofErr w:type="spellEnd"/>
          </w:p>
        </w:tc>
        <w:tc>
          <w:tcPr>
            <w:tcW w:w="972" w:type="dxa"/>
            <w:tcBorders>
              <w:top w:val="none" w:sz="4" w:space="0" w:color="000000"/>
              <w:left w:val="none" w:sz="4" w:space="0" w:color="000000"/>
              <w:bottom w:val="single" w:sz="4" w:space="0" w:color="auto"/>
              <w:right w:val="single" w:sz="4" w:space="0" w:color="auto"/>
            </w:tcBorders>
            <w:shd w:val="clear" w:color="auto" w:fill="auto"/>
            <w:noWrap/>
            <w:vAlign w:val="bottom"/>
          </w:tcPr>
          <w:p w14:paraId="06DCCF57"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9:20</w:t>
            </w:r>
          </w:p>
        </w:tc>
        <w:tc>
          <w:tcPr>
            <w:tcW w:w="975" w:type="dxa"/>
            <w:tcBorders>
              <w:top w:val="none" w:sz="4" w:space="0" w:color="000000"/>
              <w:left w:val="none" w:sz="4" w:space="0" w:color="000000"/>
              <w:bottom w:val="single" w:sz="4" w:space="0" w:color="auto"/>
              <w:right w:val="single" w:sz="4" w:space="0" w:color="auto"/>
            </w:tcBorders>
            <w:shd w:val="clear" w:color="auto" w:fill="auto"/>
            <w:noWrap/>
            <w:vAlign w:val="bottom"/>
          </w:tcPr>
          <w:p w14:paraId="600AFC11"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16:00</w:t>
            </w:r>
          </w:p>
        </w:tc>
        <w:tc>
          <w:tcPr>
            <w:tcW w:w="686"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2075129C"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сухая</w:t>
            </w:r>
          </w:p>
        </w:tc>
        <w:tc>
          <w:tcPr>
            <w:tcW w:w="1189" w:type="dxa"/>
            <w:tcBorders>
              <w:top w:val="none" w:sz="4" w:space="0" w:color="000000"/>
              <w:left w:val="none" w:sz="4" w:space="0" w:color="000000"/>
              <w:bottom w:val="single" w:sz="4" w:space="0" w:color="auto"/>
              <w:right w:val="single" w:sz="4" w:space="0" w:color="auto"/>
            </w:tcBorders>
            <w:shd w:val="clear" w:color="auto" w:fill="auto"/>
            <w:vAlign w:val="center"/>
          </w:tcPr>
          <w:p w14:paraId="4657BCDE" w14:textId="77777777" w:rsidR="007559F0" w:rsidRPr="00282838" w:rsidRDefault="007559F0" w:rsidP="00B43C56">
            <w:pPr>
              <w:spacing w:after="0" w:line="240" w:lineRule="auto"/>
              <w:jc w:val="center"/>
              <w:rPr>
                <w:rFonts w:ascii="Times New Roman" w:eastAsia="Times New Roman" w:hAnsi="Times New Roman"/>
                <w:sz w:val="18"/>
                <w:szCs w:val="18"/>
                <w:lang w:eastAsia="ru-RU"/>
              </w:rPr>
            </w:pPr>
            <w:r w:rsidRPr="00282838">
              <w:rPr>
                <w:rFonts w:ascii="Times New Roman" w:hAnsi="Times New Roman"/>
                <w:sz w:val="18"/>
                <w:szCs w:val="18"/>
              </w:rPr>
              <w:t>еж.</w:t>
            </w:r>
          </w:p>
        </w:tc>
        <w:tc>
          <w:tcPr>
            <w:tcW w:w="548" w:type="dxa"/>
            <w:tcBorders>
              <w:top w:val="none" w:sz="4" w:space="0" w:color="000000"/>
              <w:left w:val="none" w:sz="4" w:space="0" w:color="000000"/>
              <w:bottom w:val="single" w:sz="4" w:space="0" w:color="auto"/>
              <w:right w:val="single" w:sz="4" w:space="0" w:color="auto"/>
            </w:tcBorders>
            <w:shd w:val="clear" w:color="auto" w:fill="auto"/>
            <w:noWrap/>
            <w:vAlign w:val="bottom"/>
          </w:tcPr>
          <w:p w14:paraId="2EF57474" w14:textId="77777777" w:rsidR="007559F0" w:rsidRPr="00282838" w:rsidRDefault="007559F0" w:rsidP="00B43C56">
            <w:pPr>
              <w:spacing w:after="0" w:line="240" w:lineRule="auto"/>
              <w:jc w:val="center"/>
              <w:rPr>
                <w:rFonts w:ascii="Times New Roman" w:eastAsia="Times New Roman" w:hAnsi="Times New Roman"/>
                <w:sz w:val="18"/>
                <w:szCs w:val="18"/>
                <w:lang w:eastAsia="ru-RU"/>
              </w:rPr>
            </w:pPr>
            <w:proofErr w:type="spellStart"/>
            <w:r w:rsidRPr="00282838">
              <w:rPr>
                <w:rFonts w:ascii="Times New Roman" w:hAnsi="Times New Roman"/>
                <w:sz w:val="18"/>
                <w:szCs w:val="18"/>
              </w:rPr>
              <w:t>эпс</w:t>
            </w:r>
            <w:proofErr w:type="spellEnd"/>
          </w:p>
        </w:tc>
        <w:tc>
          <w:tcPr>
            <w:tcW w:w="1220"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19815DE2" w14:textId="77777777" w:rsidR="007559F0" w:rsidRPr="00282838" w:rsidRDefault="007559F0" w:rsidP="00B43C56">
            <w:pPr>
              <w:spacing w:after="0" w:line="240" w:lineRule="auto"/>
              <w:jc w:val="center"/>
              <w:rPr>
                <w:rFonts w:ascii="Times New Roman" w:eastAsia="Times New Roman" w:hAnsi="Times New Roman"/>
                <w:color w:val="000000"/>
                <w:sz w:val="20"/>
                <w:szCs w:val="20"/>
                <w:lang w:eastAsia="ru-RU"/>
              </w:rPr>
            </w:pPr>
            <w:r w:rsidRPr="00282838">
              <w:rPr>
                <w:rFonts w:ascii="Times New Roman" w:hAnsi="Times New Roman"/>
                <w:color w:val="000000"/>
                <w:sz w:val="20"/>
                <w:szCs w:val="20"/>
              </w:rPr>
              <w:t>4</w:t>
            </w:r>
          </w:p>
        </w:tc>
      </w:tr>
      <w:tr w:rsidR="007559F0" w:rsidRPr="00282838" w14:paraId="44AC7EE6" w14:textId="77777777" w:rsidTr="00B43C56">
        <w:trPr>
          <w:trHeight w:val="300"/>
        </w:trPr>
        <w:tc>
          <w:tcPr>
            <w:tcW w:w="620" w:type="dxa"/>
            <w:tcBorders>
              <w:top w:val="none" w:sz="4" w:space="0" w:color="000000"/>
              <w:left w:val="single" w:sz="4" w:space="0" w:color="auto"/>
              <w:bottom w:val="single" w:sz="4" w:space="0" w:color="auto"/>
              <w:right w:val="single" w:sz="4" w:space="0" w:color="auto"/>
            </w:tcBorders>
            <w:shd w:val="clear" w:color="000000" w:fill="FFFFFF"/>
            <w:noWrap/>
            <w:vAlign w:val="center"/>
          </w:tcPr>
          <w:p w14:paraId="53D6A302" w14:textId="77777777" w:rsidR="007559F0" w:rsidRPr="00282838" w:rsidRDefault="007559F0" w:rsidP="00B43C56">
            <w:pPr>
              <w:spacing w:after="0" w:line="240" w:lineRule="auto"/>
              <w:jc w:val="center"/>
              <w:rPr>
                <w:rFonts w:ascii="Times New Roman" w:eastAsia="Times New Roman" w:hAnsi="Times New Roman"/>
                <w:b/>
                <w:bCs/>
                <w:color w:val="000000"/>
                <w:sz w:val="20"/>
                <w:szCs w:val="20"/>
                <w:lang w:eastAsia="ru-RU"/>
              </w:rPr>
            </w:pPr>
            <w:r w:rsidRPr="00282838">
              <w:rPr>
                <w:rFonts w:ascii="Times New Roman" w:hAnsi="Times New Roman"/>
                <w:b/>
                <w:bCs/>
                <w:color w:val="000000"/>
                <w:sz w:val="20"/>
                <w:szCs w:val="20"/>
              </w:rPr>
              <w:t>4</w:t>
            </w:r>
          </w:p>
        </w:tc>
        <w:tc>
          <w:tcPr>
            <w:tcW w:w="1983"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6C386DD3" w14:textId="77777777" w:rsidR="007559F0" w:rsidRPr="00282838" w:rsidRDefault="007559F0" w:rsidP="00B43C56">
            <w:pPr>
              <w:spacing w:after="0" w:line="240" w:lineRule="auto"/>
              <w:rPr>
                <w:rFonts w:ascii="Times New Roman" w:eastAsia="Times New Roman" w:hAnsi="Times New Roman"/>
                <w:color w:val="000000"/>
                <w:sz w:val="20"/>
                <w:szCs w:val="20"/>
                <w:lang w:eastAsia="ru-RU"/>
              </w:rPr>
            </w:pPr>
            <w:r w:rsidRPr="00282838">
              <w:rPr>
                <w:rFonts w:ascii="Times New Roman" w:hAnsi="Times New Roman"/>
                <w:color w:val="000000"/>
                <w:sz w:val="20"/>
                <w:szCs w:val="20"/>
              </w:rPr>
              <w:t>6423/6432</w:t>
            </w:r>
          </w:p>
        </w:tc>
        <w:tc>
          <w:tcPr>
            <w:tcW w:w="2354"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4BDA1949" w14:textId="77777777" w:rsidR="007559F0" w:rsidRPr="00282838" w:rsidRDefault="007559F0" w:rsidP="00B43C56">
            <w:pPr>
              <w:spacing w:after="0" w:line="240" w:lineRule="auto"/>
              <w:jc w:val="center"/>
              <w:rPr>
                <w:rFonts w:ascii="Times New Roman" w:eastAsia="Times New Roman" w:hAnsi="Times New Roman"/>
                <w:color w:val="000000"/>
                <w:sz w:val="20"/>
                <w:szCs w:val="20"/>
                <w:lang w:eastAsia="ru-RU"/>
              </w:rPr>
            </w:pPr>
            <w:r w:rsidRPr="00282838">
              <w:rPr>
                <w:rFonts w:ascii="Times New Roman" w:hAnsi="Times New Roman"/>
                <w:color w:val="000000"/>
                <w:sz w:val="20"/>
                <w:szCs w:val="20"/>
              </w:rPr>
              <w:t>КИЗНЕР -КАЗАНЬ-АРСК</w:t>
            </w:r>
          </w:p>
        </w:tc>
        <w:tc>
          <w:tcPr>
            <w:tcW w:w="972" w:type="dxa"/>
            <w:tcBorders>
              <w:top w:val="none" w:sz="4" w:space="0" w:color="000000"/>
              <w:left w:val="none" w:sz="4" w:space="0" w:color="000000"/>
              <w:bottom w:val="single" w:sz="4" w:space="0" w:color="auto"/>
              <w:right w:val="single" w:sz="4" w:space="0" w:color="auto"/>
            </w:tcBorders>
            <w:shd w:val="clear" w:color="auto" w:fill="auto"/>
            <w:noWrap/>
            <w:vAlign w:val="bottom"/>
          </w:tcPr>
          <w:p w14:paraId="0908D313"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9:34</w:t>
            </w:r>
          </w:p>
        </w:tc>
        <w:tc>
          <w:tcPr>
            <w:tcW w:w="975" w:type="dxa"/>
            <w:tcBorders>
              <w:top w:val="none" w:sz="4" w:space="0" w:color="000000"/>
              <w:left w:val="none" w:sz="4" w:space="0" w:color="000000"/>
              <w:bottom w:val="single" w:sz="4" w:space="0" w:color="auto"/>
              <w:right w:val="single" w:sz="4" w:space="0" w:color="auto"/>
            </w:tcBorders>
            <w:shd w:val="clear" w:color="auto" w:fill="auto"/>
            <w:noWrap/>
            <w:vAlign w:val="bottom"/>
          </w:tcPr>
          <w:p w14:paraId="3296334E"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11:20</w:t>
            </w:r>
          </w:p>
        </w:tc>
        <w:tc>
          <w:tcPr>
            <w:tcW w:w="686"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473B020A"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сухая</w:t>
            </w:r>
          </w:p>
        </w:tc>
        <w:tc>
          <w:tcPr>
            <w:tcW w:w="1189" w:type="dxa"/>
            <w:tcBorders>
              <w:top w:val="none" w:sz="4" w:space="0" w:color="000000"/>
              <w:left w:val="none" w:sz="4" w:space="0" w:color="000000"/>
              <w:bottom w:val="single" w:sz="4" w:space="0" w:color="auto"/>
              <w:right w:val="single" w:sz="4" w:space="0" w:color="auto"/>
            </w:tcBorders>
            <w:shd w:val="clear" w:color="auto" w:fill="auto"/>
            <w:vAlign w:val="center"/>
          </w:tcPr>
          <w:p w14:paraId="3DCA1725" w14:textId="77777777" w:rsidR="007559F0" w:rsidRPr="00282838" w:rsidRDefault="007559F0" w:rsidP="00B43C56">
            <w:pPr>
              <w:spacing w:after="0" w:line="240" w:lineRule="auto"/>
              <w:jc w:val="center"/>
              <w:rPr>
                <w:rFonts w:ascii="Times New Roman" w:eastAsia="Times New Roman" w:hAnsi="Times New Roman"/>
                <w:sz w:val="18"/>
                <w:szCs w:val="18"/>
                <w:lang w:eastAsia="ru-RU"/>
              </w:rPr>
            </w:pPr>
            <w:r w:rsidRPr="00282838">
              <w:rPr>
                <w:rFonts w:ascii="Times New Roman" w:hAnsi="Times New Roman"/>
                <w:sz w:val="18"/>
                <w:szCs w:val="18"/>
              </w:rPr>
              <w:t>еж.</w:t>
            </w:r>
          </w:p>
        </w:tc>
        <w:tc>
          <w:tcPr>
            <w:tcW w:w="548" w:type="dxa"/>
            <w:tcBorders>
              <w:top w:val="none" w:sz="4" w:space="0" w:color="000000"/>
              <w:left w:val="none" w:sz="4" w:space="0" w:color="000000"/>
              <w:bottom w:val="single" w:sz="4" w:space="0" w:color="auto"/>
              <w:right w:val="single" w:sz="4" w:space="0" w:color="auto"/>
            </w:tcBorders>
            <w:shd w:val="clear" w:color="auto" w:fill="auto"/>
            <w:noWrap/>
            <w:vAlign w:val="bottom"/>
          </w:tcPr>
          <w:p w14:paraId="0CE6B44C" w14:textId="77777777" w:rsidR="007559F0" w:rsidRPr="00282838" w:rsidRDefault="007559F0" w:rsidP="00B43C56">
            <w:pPr>
              <w:spacing w:after="0" w:line="240" w:lineRule="auto"/>
              <w:jc w:val="center"/>
              <w:rPr>
                <w:rFonts w:ascii="Times New Roman" w:eastAsia="Times New Roman" w:hAnsi="Times New Roman"/>
                <w:sz w:val="18"/>
                <w:szCs w:val="18"/>
                <w:lang w:eastAsia="ru-RU"/>
              </w:rPr>
            </w:pPr>
            <w:proofErr w:type="spellStart"/>
            <w:r w:rsidRPr="00282838">
              <w:rPr>
                <w:rFonts w:ascii="Times New Roman" w:hAnsi="Times New Roman"/>
                <w:sz w:val="18"/>
                <w:szCs w:val="18"/>
              </w:rPr>
              <w:t>эпс</w:t>
            </w:r>
            <w:proofErr w:type="spellEnd"/>
          </w:p>
        </w:tc>
        <w:tc>
          <w:tcPr>
            <w:tcW w:w="1220"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099F7086" w14:textId="77777777" w:rsidR="007559F0" w:rsidRPr="00282838" w:rsidRDefault="007559F0" w:rsidP="00B43C56">
            <w:pPr>
              <w:spacing w:after="0" w:line="240" w:lineRule="auto"/>
              <w:jc w:val="center"/>
              <w:rPr>
                <w:rFonts w:ascii="Times New Roman" w:eastAsia="Times New Roman" w:hAnsi="Times New Roman"/>
                <w:color w:val="000000"/>
                <w:sz w:val="20"/>
                <w:szCs w:val="20"/>
                <w:lang w:eastAsia="ru-RU"/>
              </w:rPr>
            </w:pPr>
            <w:r w:rsidRPr="00282838">
              <w:rPr>
                <w:rFonts w:ascii="Times New Roman" w:hAnsi="Times New Roman"/>
                <w:color w:val="000000"/>
                <w:sz w:val="20"/>
                <w:szCs w:val="20"/>
              </w:rPr>
              <w:t>4</w:t>
            </w:r>
          </w:p>
        </w:tc>
      </w:tr>
      <w:tr w:rsidR="007559F0" w:rsidRPr="00282838" w14:paraId="3DA22FB5" w14:textId="77777777" w:rsidTr="00B43C56">
        <w:trPr>
          <w:trHeight w:val="300"/>
        </w:trPr>
        <w:tc>
          <w:tcPr>
            <w:tcW w:w="620" w:type="dxa"/>
            <w:tcBorders>
              <w:top w:val="none" w:sz="4" w:space="0" w:color="000000"/>
              <w:left w:val="single" w:sz="4" w:space="0" w:color="auto"/>
              <w:bottom w:val="single" w:sz="4" w:space="0" w:color="auto"/>
              <w:right w:val="single" w:sz="4" w:space="0" w:color="auto"/>
            </w:tcBorders>
            <w:shd w:val="clear" w:color="000000" w:fill="FFFFFF"/>
            <w:noWrap/>
            <w:vAlign w:val="center"/>
          </w:tcPr>
          <w:p w14:paraId="288D1C91" w14:textId="77777777" w:rsidR="007559F0" w:rsidRPr="00282838" w:rsidRDefault="007559F0" w:rsidP="00B43C56">
            <w:pPr>
              <w:spacing w:after="0" w:line="240" w:lineRule="auto"/>
              <w:jc w:val="center"/>
              <w:rPr>
                <w:rFonts w:ascii="Times New Roman" w:eastAsia="Times New Roman" w:hAnsi="Times New Roman"/>
                <w:b/>
                <w:bCs/>
                <w:color w:val="000000"/>
                <w:sz w:val="20"/>
                <w:szCs w:val="20"/>
                <w:lang w:eastAsia="ru-RU"/>
              </w:rPr>
            </w:pPr>
            <w:r w:rsidRPr="00282838">
              <w:rPr>
                <w:rFonts w:ascii="Times New Roman" w:hAnsi="Times New Roman"/>
                <w:b/>
                <w:bCs/>
                <w:color w:val="000000"/>
                <w:sz w:val="20"/>
                <w:szCs w:val="20"/>
              </w:rPr>
              <w:t>6</w:t>
            </w:r>
          </w:p>
        </w:tc>
        <w:tc>
          <w:tcPr>
            <w:tcW w:w="1983"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488DA671" w14:textId="77777777" w:rsidR="007559F0" w:rsidRPr="00282838" w:rsidRDefault="007559F0" w:rsidP="00B43C56">
            <w:pPr>
              <w:spacing w:after="0" w:line="240" w:lineRule="auto"/>
              <w:rPr>
                <w:rFonts w:ascii="Times New Roman" w:eastAsia="Times New Roman" w:hAnsi="Times New Roman"/>
                <w:color w:val="000000"/>
                <w:sz w:val="20"/>
                <w:szCs w:val="20"/>
                <w:lang w:eastAsia="ru-RU"/>
              </w:rPr>
            </w:pPr>
            <w:r w:rsidRPr="00282838">
              <w:rPr>
                <w:rFonts w:ascii="Times New Roman" w:hAnsi="Times New Roman"/>
                <w:sz w:val="20"/>
                <w:szCs w:val="20"/>
              </w:rPr>
              <w:t>6429/</w:t>
            </w:r>
            <w:r w:rsidRPr="00282838">
              <w:rPr>
                <w:rFonts w:ascii="Times New Roman" w:hAnsi="Times New Roman"/>
                <w:b/>
                <w:bCs/>
                <w:sz w:val="20"/>
                <w:szCs w:val="20"/>
              </w:rPr>
              <w:t>6410</w:t>
            </w:r>
          </w:p>
        </w:tc>
        <w:tc>
          <w:tcPr>
            <w:tcW w:w="2354"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7D3706A1" w14:textId="77777777" w:rsidR="007559F0" w:rsidRPr="00282838" w:rsidRDefault="007559F0" w:rsidP="00B43C56">
            <w:pPr>
              <w:spacing w:after="0" w:line="240" w:lineRule="auto"/>
              <w:jc w:val="center"/>
              <w:rPr>
                <w:rFonts w:ascii="Times New Roman" w:eastAsia="Times New Roman" w:hAnsi="Times New Roman"/>
                <w:color w:val="000000"/>
                <w:sz w:val="20"/>
                <w:szCs w:val="20"/>
                <w:lang w:eastAsia="ru-RU"/>
              </w:rPr>
            </w:pPr>
            <w:r w:rsidRPr="00282838">
              <w:rPr>
                <w:rFonts w:ascii="Times New Roman" w:hAnsi="Times New Roman"/>
                <w:sz w:val="20"/>
                <w:szCs w:val="20"/>
              </w:rPr>
              <w:t>СОСНОВКА-</w:t>
            </w:r>
            <w:r w:rsidRPr="00282838">
              <w:rPr>
                <w:rFonts w:ascii="Times New Roman" w:hAnsi="Times New Roman"/>
                <w:b/>
                <w:bCs/>
                <w:sz w:val="20"/>
                <w:szCs w:val="20"/>
              </w:rPr>
              <w:t>КАЗАНЬ</w:t>
            </w:r>
          </w:p>
        </w:tc>
        <w:tc>
          <w:tcPr>
            <w:tcW w:w="972" w:type="dxa"/>
            <w:tcBorders>
              <w:top w:val="none" w:sz="4" w:space="0" w:color="000000"/>
              <w:left w:val="none" w:sz="4" w:space="0" w:color="000000"/>
              <w:bottom w:val="single" w:sz="4" w:space="0" w:color="auto"/>
              <w:right w:val="single" w:sz="4" w:space="0" w:color="auto"/>
            </w:tcBorders>
            <w:shd w:val="clear" w:color="auto" w:fill="auto"/>
            <w:noWrap/>
            <w:vAlign w:val="bottom"/>
          </w:tcPr>
          <w:p w14:paraId="43063690"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19:44</w:t>
            </w:r>
          </w:p>
        </w:tc>
        <w:tc>
          <w:tcPr>
            <w:tcW w:w="975"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606817B0"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20:36</w:t>
            </w:r>
          </w:p>
        </w:tc>
        <w:tc>
          <w:tcPr>
            <w:tcW w:w="686" w:type="dxa"/>
            <w:tcBorders>
              <w:top w:val="none" w:sz="4" w:space="0" w:color="000000"/>
              <w:left w:val="none" w:sz="4" w:space="0" w:color="000000"/>
              <w:bottom w:val="none" w:sz="4" w:space="0" w:color="000000"/>
              <w:right w:val="single" w:sz="4" w:space="0" w:color="auto"/>
            </w:tcBorders>
            <w:shd w:val="clear" w:color="000000" w:fill="FFFFFF"/>
            <w:noWrap/>
            <w:vAlign w:val="center"/>
          </w:tcPr>
          <w:p w14:paraId="1461B1ED"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сухая</w:t>
            </w:r>
          </w:p>
        </w:tc>
        <w:tc>
          <w:tcPr>
            <w:tcW w:w="1189" w:type="dxa"/>
            <w:tcBorders>
              <w:top w:val="none" w:sz="4" w:space="0" w:color="000000"/>
              <w:left w:val="none" w:sz="4" w:space="0" w:color="000000"/>
              <w:bottom w:val="single" w:sz="4" w:space="0" w:color="auto"/>
              <w:right w:val="single" w:sz="4" w:space="0" w:color="auto"/>
            </w:tcBorders>
            <w:shd w:val="clear" w:color="auto" w:fill="auto"/>
            <w:vAlign w:val="center"/>
          </w:tcPr>
          <w:p w14:paraId="02F395A9" w14:textId="77777777" w:rsidR="007559F0" w:rsidRPr="00282838" w:rsidRDefault="007559F0" w:rsidP="00B43C56">
            <w:pPr>
              <w:spacing w:after="0" w:line="240" w:lineRule="auto"/>
              <w:jc w:val="center"/>
              <w:rPr>
                <w:rFonts w:ascii="Times New Roman" w:eastAsia="Times New Roman" w:hAnsi="Times New Roman"/>
                <w:sz w:val="18"/>
                <w:szCs w:val="18"/>
                <w:lang w:eastAsia="ru-RU"/>
              </w:rPr>
            </w:pPr>
            <w:r w:rsidRPr="00282838">
              <w:rPr>
                <w:rFonts w:ascii="Times New Roman" w:hAnsi="Times New Roman"/>
                <w:sz w:val="20"/>
                <w:szCs w:val="20"/>
              </w:rPr>
              <w:t>еж</w:t>
            </w:r>
          </w:p>
        </w:tc>
        <w:tc>
          <w:tcPr>
            <w:tcW w:w="548" w:type="dxa"/>
            <w:tcBorders>
              <w:top w:val="none" w:sz="4" w:space="0" w:color="000000"/>
              <w:left w:val="none" w:sz="4" w:space="0" w:color="000000"/>
              <w:bottom w:val="single" w:sz="4" w:space="0" w:color="auto"/>
              <w:right w:val="single" w:sz="4" w:space="0" w:color="auto"/>
            </w:tcBorders>
            <w:shd w:val="clear" w:color="auto" w:fill="auto"/>
            <w:noWrap/>
            <w:vAlign w:val="bottom"/>
          </w:tcPr>
          <w:p w14:paraId="55C12F96" w14:textId="77777777" w:rsidR="007559F0" w:rsidRPr="00282838" w:rsidRDefault="007559F0" w:rsidP="00B43C56">
            <w:pPr>
              <w:spacing w:after="0" w:line="240" w:lineRule="auto"/>
              <w:jc w:val="center"/>
              <w:rPr>
                <w:rFonts w:ascii="Times New Roman" w:eastAsia="Times New Roman" w:hAnsi="Times New Roman"/>
                <w:sz w:val="18"/>
                <w:szCs w:val="18"/>
                <w:lang w:eastAsia="ru-RU"/>
              </w:rPr>
            </w:pPr>
            <w:proofErr w:type="spellStart"/>
            <w:r w:rsidRPr="00282838">
              <w:rPr>
                <w:rFonts w:ascii="Times New Roman" w:hAnsi="Times New Roman"/>
                <w:sz w:val="20"/>
                <w:szCs w:val="20"/>
              </w:rPr>
              <w:t>эпс</w:t>
            </w:r>
            <w:proofErr w:type="spellEnd"/>
          </w:p>
        </w:tc>
        <w:tc>
          <w:tcPr>
            <w:tcW w:w="1220"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6F4B7A5D" w14:textId="77777777" w:rsidR="007559F0" w:rsidRPr="00282838" w:rsidRDefault="007559F0" w:rsidP="00B43C56">
            <w:pPr>
              <w:spacing w:after="0" w:line="240" w:lineRule="auto"/>
              <w:jc w:val="center"/>
              <w:rPr>
                <w:rFonts w:ascii="Times New Roman" w:eastAsia="Times New Roman" w:hAnsi="Times New Roman"/>
                <w:color w:val="000000"/>
                <w:sz w:val="20"/>
                <w:szCs w:val="20"/>
                <w:lang w:eastAsia="ru-RU"/>
              </w:rPr>
            </w:pPr>
            <w:r w:rsidRPr="00282838">
              <w:rPr>
                <w:rFonts w:ascii="Times New Roman" w:hAnsi="Times New Roman"/>
                <w:sz w:val="20"/>
                <w:szCs w:val="20"/>
              </w:rPr>
              <w:t>4</w:t>
            </w:r>
          </w:p>
        </w:tc>
      </w:tr>
      <w:tr w:rsidR="007559F0" w:rsidRPr="00282838" w14:paraId="78F67994" w14:textId="77777777" w:rsidTr="00B43C56">
        <w:trPr>
          <w:trHeight w:val="300"/>
        </w:trPr>
        <w:tc>
          <w:tcPr>
            <w:tcW w:w="620" w:type="dxa"/>
            <w:tcBorders>
              <w:top w:val="none" w:sz="4" w:space="0" w:color="000000"/>
              <w:left w:val="single" w:sz="4" w:space="0" w:color="auto"/>
              <w:bottom w:val="single" w:sz="4" w:space="0" w:color="auto"/>
              <w:right w:val="single" w:sz="4" w:space="0" w:color="auto"/>
            </w:tcBorders>
            <w:shd w:val="clear" w:color="000000" w:fill="FFFFFF"/>
            <w:noWrap/>
            <w:vAlign w:val="center"/>
          </w:tcPr>
          <w:p w14:paraId="120CF837" w14:textId="77777777" w:rsidR="007559F0" w:rsidRPr="00282838" w:rsidRDefault="007559F0" w:rsidP="00B43C56">
            <w:pPr>
              <w:spacing w:after="0" w:line="240" w:lineRule="auto"/>
              <w:jc w:val="center"/>
              <w:rPr>
                <w:rFonts w:ascii="Times New Roman" w:eastAsia="Times New Roman" w:hAnsi="Times New Roman"/>
                <w:b/>
                <w:bCs/>
                <w:color w:val="000000"/>
                <w:sz w:val="20"/>
                <w:szCs w:val="20"/>
                <w:lang w:eastAsia="ru-RU"/>
              </w:rPr>
            </w:pPr>
            <w:r w:rsidRPr="00282838">
              <w:rPr>
                <w:rFonts w:ascii="Times New Roman" w:hAnsi="Times New Roman"/>
                <w:b/>
                <w:bCs/>
                <w:color w:val="000000"/>
                <w:sz w:val="20"/>
                <w:szCs w:val="20"/>
              </w:rPr>
              <w:t>7</w:t>
            </w:r>
          </w:p>
        </w:tc>
        <w:tc>
          <w:tcPr>
            <w:tcW w:w="1983"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169B1812" w14:textId="77777777" w:rsidR="007559F0" w:rsidRPr="00282838" w:rsidRDefault="007559F0" w:rsidP="00B43C56">
            <w:pPr>
              <w:spacing w:after="0" w:line="240" w:lineRule="auto"/>
              <w:rPr>
                <w:rFonts w:ascii="Times New Roman" w:eastAsia="Times New Roman" w:hAnsi="Times New Roman"/>
                <w:sz w:val="20"/>
                <w:szCs w:val="20"/>
                <w:lang w:eastAsia="ru-RU"/>
              </w:rPr>
            </w:pPr>
            <w:r w:rsidRPr="00282838">
              <w:rPr>
                <w:rFonts w:ascii="Times New Roman" w:hAnsi="Times New Roman"/>
                <w:sz w:val="20"/>
                <w:szCs w:val="20"/>
              </w:rPr>
              <w:t>6471/</w:t>
            </w:r>
            <w:r w:rsidRPr="00282838">
              <w:rPr>
                <w:rFonts w:ascii="Times New Roman" w:hAnsi="Times New Roman"/>
                <w:b/>
                <w:bCs/>
                <w:sz w:val="20"/>
                <w:szCs w:val="20"/>
              </w:rPr>
              <w:t>6307</w:t>
            </w:r>
          </w:p>
        </w:tc>
        <w:tc>
          <w:tcPr>
            <w:tcW w:w="2354" w:type="dxa"/>
            <w:tcBorders>
              <w:top w:val="none" w:sz="4" w:space="0" w:color="000000"/>
              <w:left w:val="none" w:sz="4" w:space="0" w:color="000000"/>
              <w:bottom w:val="single" w:sz="4" w:space="0" w:color="auto"/>
              <w:right w:val="single" w:sz="4" w:space="0" w:color="auto"/>
            </w:tcBorders>
            <w:shd w:val="clear" w:color="000000" w:fill="FFFFFF"/>
            <w:vAlign w:val="center"/>
          </w:tcPr>
          <w:p w14:paraId="56F725F5"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color w:val="000000"/>
                <w:sz w:val="20"/>
                <w:szCs w:val="20"/>
              </w:rPr>
              <w:t>ВАСИЛЬЕВО-КАЗАНЬ</w:t>
            </w:r>
          </w:p>
        </w:tc>
        <w:tc>
          <w:tcPr>
            <w:tcW w:w="972"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6278036A"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11:54</w:t>
            </w:r>
          </w:p>
        </w:tc>
        <w:tc>
          <w:tcPr>
            <w:tcW w:w="975"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3127EA6D"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16:47</w:t>
            </w:r>
          </w:p>
        </w:tc>
        <w:tc>
          <w:tcPr>
            <w:tcW w:w="686" w:type="dxa"/>
            <w:tcBorders>
              <w:top w:val="single" w:sz="4" w:space="0" w:color="auto"/>
              <w:left w:val="none" w:sz="4" w:space="0" w:color="000000"/>
              <w:bottom w:val="single" w:sz="4" w:space="0" w:color="auto"/>
              <w:right w:val="single" w:sz="4" w:space="0" w:color="auto"/>
            </w:tcBorders>
            <w:shd w:val="clear" w:color="000000" w:fill="FFFFFF"/>
            <w:noWrap/>
            <w:vAlign w:val="center"/>
          </w:tcPr>
          <w:p w14:paraId="6359272B"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сухая</w:t>
            </w:r>
          </w:p>
        </w:tc>
        <w:tc>
          <w:tcPr>
            <w:tcW w:w="1189" w:type="dxa"/>
            <w:tcBorders>
              <w:top w:val="none" w:sz="4" w:space="0" w:color="000000"/>
              <w:left w:val="none" w:sz="4" w:space="0" w:color="000000"/>
              <w:bottom w:val="single" w:sz="4" w:space="0" w:color="auto"/>
              <w:right w:val="single" w:sz="4" w:space="0" w:color="auto"/>
            </w:tcBorders>
            <w:shd w:val="clear" w:color="000000" w:fill="FFFFFF"/>
            <w:vAlign w:val="center"/>
          </w:tcPr>
          <w:p w14:paraId="6E409913"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еж</w:t>
            </w:r>
          </w:p>
        </w:tc>
        <w:tc>
          <w:tcPr>
            <w:tcW w:w="548"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3F3D62CA"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proofErr w:type="spellStart"/>
            <w:r w:rsidRPr="00282838">
              <w:rPr>
                <w:rFonts w:ascii="Times New Roman" w:hAnsi="Times New Roman"/>
                <w:sz w:val="20"/>
                <w:szCs w:val="20"/>
              </w:rPr>
              <w:t>эпс</w:t>
            </w:r>
            <w:proofErr w:type="spellEnd"/>
          </w:p>
        </w:tc>
        <w:tc>
          <w:tcPr>
            <w:tcW w:w="1220"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3103C703"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4</w:t>
            </w:r>
          </w:p>
        </w:tc>
      </w:tr>
      <w:tr w:rsidR="007559F0" w:rsidRPr="00282838" w14:paraId="6A51EFAE" w14:textId="77777777" w:rsidTr="00B43C56">
        <w:trPr>
          <w:trHeight w:val="300"/>
        </w:trPr>
        <w:tc>
          <w:tcPr>
            <w:tcW w:w="620" w:type="dxa"/>
            <w:tcBorders>
              <w:top w:val="none" w:sz="4" w:space="0" w:color="000000"/>
              <w:left w:val="single" w:sz="4" w:space="0" w:color="auto"/>
              <w:bottom w:val="single" w:sz="4" w:space="0" w:color="auto"/>
              <w:right w:val="single" w:sz="4" w:space="0" w:color="auto"/>
            </w:tcBorders>
            <w:shd w:val="clear" w:color="000000" w:fill="FFFFFF"/>
            <w:noWrap/>
            <w:vAlign w:val="center"/>
          </w:tcPr>
          <w:p w14:paraId="22A32B83" w14:textId="77777777" w:rsidR="007559F0" w:rsidRPr="00282838" w:rsidRDefault="007559F0" w:rsidP="00B43C56">
            <w:pPr>
              <w:spacing w:after="0" w:line="240" w:lineRule="auto"/>
              <w:jc w:val="center"/>
              <w:rPr>
                <w:rFonts w:ascii="Times New Roman" w:eastAsia="Times New Roman" w:hAnsi="Times New Roman"/>
                <w:b/>
                <w:bCs/>
                <w:color w:val="000000"/>
                <w:sz w:val="20"/>
                <w:szCs w:val="20"/>
                <w:lang w:eastAsia="ru-RU"/>
              </w:rPr>
            </w:pPr>
            <w:r w:rsidRPr="00282838">
              <w:rPr>
                <w:rFonts w:ascii="Times New Roman" w:hAnsi="Times New Roman"/>
                <w:b/>
                <w:bCs/>
                <w:color w:val="000000"/>
                <w:sz w:val="20"/>
                <w:szCs w:val="20"/>
              </w:rPr>
              <w:t>8</w:t>
            </w:r>
          </w:p>
        </w:tc>
        <w:tc>
          <w:tcPr>
            <w:tcW w:w="1983"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68C90718" w14:textId="77777777" w:rsidR="007559F0" w:rsidRPr="00282838" w:rsidRDefault="007559F0" w:rsidP="00B43C56">
            <w:pPr>
              <w:spacing w:after="0" w:line="240" w:lineRule="auto"/>
              <w:rPr>
                <w:rFonts w:ascii="Times New Roman" w:eastAsia="Times New Roman" w:hAnsi="Times New Roman"/>
                <w:sz w:val="20"/>
                <w:szCs w:val="20"/>
                <w:lang w:eastAsia="ru-RU"/>
              </w:rPr>
            </w:pPr>
            <w:r w:rsidRPr="00282838">
              <w:rPr>
                <w:rFonts w:ascii="Times New Roman" w:hAnsi="Times New Roman"/>
                <w:color w:val="000000"/>
                <w:sz w:val="20"/>
                <w:szCs w:val="20"/>
              </w:rPr>
              <w:t>6356/6408</w:t>
            </w:r>
          </w:p>
        </w:tc>
        <w:tc>
          <w:tcPr>
            <w:tcW w:w="2354"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03222101" w14:textId="77777777" w:rsidR="007559F0" w:rsidRPr="00282838" w:rsidRDefault="007559F0" w:rsidP="00B43C56">
            <w:pPr>
              <w:spacing w:after="0" w:line="240" w:lineRule="auto"/>
              <w:jc w:val="center"/>
              <w:rPr>
                <w:rFonts w:ascii="Times New Roman" w:eastAsia="Times New Roman" w:hAnsi="Times New Roman"/>
                <w:color w:val="000000"/>
                <w:sz w:val="20"/>
                <w:szCs w:val="20"/>
                <w:lang w:eastAsia="ru-RU"/>
              </w:rPr>
            </w:pPr>
            <w:r w:rsidRPr="00282838">
              <w:rPr>
                <w:rFonts w:ascii="Times New Roman" w:hAnsi="Times New Roman"/>
                <w:color w:val="000000"/>
                <w:sz w:val="20"/>
                <w:szCs w:val="20"/>
              </w:rPr>
              <w:t>СВИЯЖСК _ КАЗАНЬ</w:t>
            </w:r>
          </w:p>
        </w:tc>
        <w:tc>
          <w:tcPr>
            <w:tcW w:w="972"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4F58CB73"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13:48</w:t>
            </w:r>
          </w:p>
        </w:tc>
        <w:tc>
          <w:tcPr>
            <w:tcW w:w="975"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1C81DB71"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17:30</w:t>
            </w:r>
          </w:p>
        </w:tc>
        <w:tc>
          <w:tcPr>
            <w:tcW w:w="686"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3CCC2E4E"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сухая</w:t>
            </w:r>
          </w:p>
        </w:tc>
        <w:tc>
          <w:tcPr>
            <w:tcW w:w="1189" w:type="dxa"/>
            <w:tcBorders>
              <w:top w:val="none" w:sz="4" w:space="0" w:color="000000"/>
              <w:left w:val="none" w:sz="4" w:space="0" w:color="000000"/>
              <w:bottom w:val="single" w:sz="4" w:space="0" w:color="auto"/>
              <w:right w:val="single" w:sz="4" w:space="0" w:color="auto"/>
            </w:tcBorders>
            <w:shd w:val="clear" w:color="000000" w:fill="FFFFFF"/>
            <w:vAlign w:val="center"/>
          </w:tcPr>
          <w:p w14:paraId="00193F48"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18"/>
                <w:szCs w:val="18"/>
              </w:rPr>
              <w:t>еж</w:t>
            </w:r>
          </w:p>
        </w:tc>
        <w:tc>
          <w:tcPr>
            <w:tcW w:w="548"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639D5192"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proofErr w:type="spellStart"/>
            <w:r w:rsidRPr="00282838">
              <w:rPr>
                <w:rFonts w:ascii="Times New Roman" w:hAnsi="Times New Roman"/>
                <w:sz w:val="18"/>
                <w:szCs w:val="18"/>
              </w:rPr>
              <w:t>эпс</w:t>
            </w:r>
            <w:proofErr w:type="spellEnd"/>
          </w:p>
        </w:tc>
        <w:tc>
          <w:tcPr>
            <w:tcW w:w="1220"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254F3285"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color w:val="000000"/>
                <w:sz w:val="20"/>
                <w:szCs w:val="20"/>
              </w:rPr>
              <w:t>4</w:t>
            </w:r>
          </w:p>
        </w:tc>
      </w:tr>
      <w:tr w:rsidR="007559F0" w:rsidRPr="00282838" w14:paraId="12500BBF" w14:textId="77777777" w:rsidTr="00B43C56">
        <w:trPr>
          <w:trHeight w:val="300"/>
        </w:trPr>
        <w:tc>
          <w:tcPr>
            <w:tcW w:w="620" w:type="dxa"/>
            <w:tcBorders>
              <w:top w:val="none" w:sz="4" w:space="0" w:color="000000"/>
              <w:left w:val="single" w:sz="4" w:space="0" w:color="auto"/>
              <w:bottom w:val="single" w:sz="4" w:space="0" w:color="auto"/>
              <w:right w:val="single" w:sz="4" w:space="0" w:color="auto"/>
            </w:tcBorders>
            <w:shd w:val="clear" w:color="000000" w:fill="FFFFFF"/>
            <w:noWrap/>
            <w:vAlign w:val="center"/>
          </w:tcPr>
          <w:p w14:paraId="6464DE78" w14:textId="77777777" w:rsidR="007559F0" w:rsidRPr="00282838" w:rsidRDefault="007559F0" w:rsidP="00B43C56">
            <w:pPr>
              <w:spacing w:after="0" w:line="240" w:lineRule="auto"/>
              <w:jc w:val="center"/>
              <w:rPr>
                <w:rFonts w:ascii="Times New Roman" w:eastAsia="Times New Roman" w:hAnsi="Times New Roman"/>
                <w:b/>
                <w:bCs/>
                <w:color w:val="000000"/>
                <w:sz w:val="20"/>
                <w:szCs w:val="20"/>
                <w:lang w:eastAsia="ru-RU"/>
              </w:rPr>
            </w:pPr>
            <w:r w:rsidRPr="00282838">
              <w:rPr>
                <w:rFonts w:ascii="Times New Roman" w:hAnsi="Times New Roman"/>
                <w:b/>
                <w:bCs/>
                <w:color w:val="000000"/>
                <w:sz w:val="20"/>
                <w:szCs w:val="20"/>
              </w:rPr>
              <w:t>9</w:t>
            </w:r>
          </w:p>
        </w:tc>
        <w:tc>
          <w:tcPr>
            <w:tcW w:w="1983"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0CB78FE4" w14:textId="77777777" w:rsidR="007559F0" w:rsidRPr="00282838" w:rsidRDefault="007559F0" w:rsidP="00B43C56">
            <w:pPr>
              <w:spacing w:after="0" w:line="240" w:lineRule="auto"/>
              <w:rPr>
                <w:rFonts w:ascii="Times New Roman" w:eastAsia="Times New Roman" w:hAnsi="Times New Roman"/>
                <w:color w:val="000000"/>
                <w:sz w:val="20"/>
                <w:szCs w:val="20"/>
                <w:lang w:eastAsia="ru-RU"/>
              </w:rPr>
            </w:pPr>
            <w:r w:rsidRPr="00282838">
              <w:rPr>
                <w:rFonts w:ascii="Times New Roman" w:hAnsi="Times New Roman"/>
                <w:color w:val="000000"/>
                <w:sz w:val="20"/>
                <w:szCs w:val="20"/>
              </w:rPr>
              <w:t>6425/6428</w:t>
            </w:r>
          </w:p>
        </w:tc>
        <w:tc>
          <w:tcPr>
            <w:tcW w:w="2354"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7917DFB0" w14:textId="77777777" w:rsidR="007559F0" w:rsidRPr="00282838" w:rsidRDefault="007559F0" w:rsidP="00B43C56">
            <w:pPr>
              <w:spacing w:after="0" w:line="240" w:lineRule="auto"/>
              <w:jc w:val="center"/>
              <w:rPr>
                <w:rFonts w:ascii="Times New Roman" w:eastAsia="Times New Roman" w:hAnsi="Times New Roman"/>
                <w:color w:val="000000"/>
                <w:sz w:val="20"/>
                <w:szCs w:val="20"/>
                <w:lang w:eastAsia="ru-RU"/>
              </w:rPr>
            </w:pPr>
            <w:r w:rsidRPr="00282838">
              <w:rPr>
                <w:rFonts w:ascii="Times New Roman" w:hAnsi="Times New Roman"/>
                <w:color w:val="000000"/>
                <w:sz w:val="20"/>
                <w:szCs w:val="20"/>
              </w:rPr>
              <w:t>В.ПОЛЯНЫ - КАЗАНЬ- СОСНОВКА</w:t>
            </w:r>
          </w:p>
        </w:tc>
        <w:tc>
          <w:tcPr>
            <w:tcW w:w="972" w:type="dxa"/>
            <w:tcBorders>
              <w:top w:val="none" w:sz="4" w:space="0" w:color="000000"/>
              <w:left w:val="none" w:sz="4" w:space="0" w:color="000000"/>
              <w:bottom w:val="single" w:sz="4" w:space="0" w:color="auto"/>
              <w:right w:val="single" w:sz="4" w:space="0" w:color="auto"/>
            </w:tcBorders>
            <w:shd w:val="clear" w:color="auto" w:fill="auto"/>
            <w:noWrap/>
            <w:vAlign w:val="bottom"/>
          </w:tcPr>
          <w:p w14:paraId="23ED562E"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15:10</w:t>
            </w:r>
          </w:p>
        </w:tc>
        <w:tc>
          <w:tcPr>
            <w:tcW w:w="975"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630FE445"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16:36</w:t>
            </w:r>
          </w:p>
        </w:tc>
        <w:tc>
          <w:tcPr>
            <w:tcW w:w="686"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73B528CB"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сухая</w:t>
            </w:r>
          </w:p>
        </w:tc>
        <w:tc>
          <w:tcPr>
            <w:tcW w:w="1189" w:type="dxa"/>
            <w:tcBorders>
              <w:top w:val="none" w:sz="4" w:space="0" w:color="000000"/>
              <w:left w:val="none" w:sz="4" w:space="0" w:color="000000"/>
              <w:bottom w:val="single" w:sz="4" w:space="0" w:color="auto"/>
              <w:right w:val="single" w:sz="4" w:space="0" w:color="auto"/>
            </w:tcBorders>
            <w:shd w:val="clear" w:color="auto" w:fill="auto"/>
            <w:vAlign w:val="center"/>
          </w:tcPr>
          <w:p w14:paraId="07EAEC02" w14:textId="77777777" w:rsidR="007559F0" w:rsidRPr="00282838" w:rsidRDefault="007559F0" w:rsidP="00B43C56">
            <w:pPr>
              <w:spacing w:after="0" w:line="240" w:lineRule="auto"/>
              <w:jc w:val="center"/>
              <w:rPr>
                <w:rFonts w:ascii="Times New Roman" w:eastAsia="Times New Roman" w:hAnsi="Times New Roman"/>
                <w:sz w:val="18"/>
                <w:szCs w:val="18"/>
                <w:lang w:eastAsia="ru-RU"/>
              </w:rPr>
            </w:pPr>
            <w:r w:rsidRPr="00282838">
              <w:rPr>
                <w:rFonts w:ascii="Times New Roman" w:hAnsi="Times New Roman"/>
                <w:sz w:val="18"/>
                <w:szCs w:val="18"/>
              </w:rPr>
              <w:t>еж</w:t>
            </w:r>
          </w:p>
        </w:tc>
        <w:tc>
          <w:tcPr>
            <w:tcW w:w="548" w:type="dxa"/>
            <w:tcBorders>
              <w:top w:val="none" w:sz="4" w:space="0" w:color="000000"/>
              <w:left w:val="none" w:sz="4" w:space="0" w:color="000000"/>
              <w:bottom w:val="single" w:sz="4" w:space="0" w:color="auto"/>
              <w:right w:val="single" w:sz="4" w:space="0" w:color="auto"/>
            </w:tcBorders>
            <w:shd w:val="clear" w:color="auto" w:fill="auto"/>
            <w:noWrap/>
            <w:vAlign w:val="bottom"/>
          </w:tcPr>
          <w:p w14:paraId="5A6CD0BB" w14:textId="77777777" w:rsidR="007559F0" w:rsidRPr="00282838" w:rsidRDefault="007559F0" w:rsidP="00B43C56">
            <w:pPr>
              <w:spacing w:after="0" w:line="240" w:lineRule="auto"/>
              <w:jc w:val="center"/>
              <w:rPr>
                <w:rFonts w:ascii="Times New Roman" w:eastAsia="Times New Roman" w:hAnsi="Times New Roman"/>
                <w:sz w:val="18"/>
                <w:szCs w:val="18"/>
                <w:lang w:eastAsia="ru-RU"/>
              </w:rPr>
            </w:pPr>
            <w:proofErr w:type="spellStart"/>
            <w:r w:rsidRPr="00282838">
              <w:rPr>
                <w:rFonts w:ascii="Times New Roman" w:hAnsi="Times New Roman"/>
                <w:sz w:val="18"/>
                <w:szCs w:val="18"/>
              </w:rPr>
              <w:t>эпс</w:t>
            </w:r>
            <w:proofErr w:type="spellEnd"/>
          </w:p>
        </w:tc>
        <w:tc>
          <w:tcPr>
            <w:tcW w:w="1220"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1B908521" w14:textId="77777777" w:rsidR="007559F0" w:rsidRPr="00282838" w:rsidRDefault="007559F0" w:rsidP="00B43C56">
            <w:pPr>
              <w:spacing w:after="0" w:line="240" w:lineRule="auto"/>
              <w:jc w:val="center"/>
              <w:rPr>
                <w:rFonts w:ascii="Times New Roman" w:eastAsia="Times New Roman" w:hAnsi="Times New Roman"/>
                <w:color w:val="000000"/>
                <w:sz w:val="20"/>
                <w:szCs w:val="20"/>
                <w:lang w:eastAsia="ru-RU"/>
              </w:rPr>
            </w:pPr>
            <w:r w:rsidRPr="00282838">
              <w:rPr>
                <w:rFonts w:ascii="Times New Roman" w:hAnsi="Times New Roman"/>
                <w:color w:val="000000"/>
                <w:sz w:val="20"/>
                <w:szCs w:val="20"/>
              </w:rPr>
              <w:t>4</w:t>
            </w:r>
          </w:p>
        </w:tc>
      </w:tr>
      <w:tr w:rsidR="007559F0" w:rsidRPr="00282838" w14:paraId="0AA00495" w14:textId="77777777" w:rsidTr="00B43C56">
        <w:trPr>
          <w:trHeight w:val="300"/>
        </w:trPr>
        <w:tc>
          <w:tcPr>
            <w:tcW w:w="620" w:type="dxa"/>
            <w:vMerge w:val="restart"/>
            <w:tcBorders>
              <w:top w:val="none" w:sz="4" w:space="0" w:color="000000"/>
              <w:left w:val="single" w:sz="4" w:space="0" w:color="auto"/>
              <w:right w:val="single" w:sz="4" w:space="0" w:color="auto"/>
            </w:tcBorders>
            <w:shd w:val="clear" w:color="000000" w:fill="FFFFFF"/>
            <w:noWrap/>
            <w:vAlign w:val="center"/>
          </w:tcPr>
          <w:p w14:paraId="23DF602D" w14:textId="77777777" w:rsidR="007559F0" w:rsidRPr="00282838" w:rsidRDefault="007559F0" w:rsidP="00B43C56">
            <w:pPr>
              <w:pBdr>
                <w:bottom w:val="single" w:sz="4" w:space="1" w:color="auto"/>
              </w:pBdr>
              <w:spacing w:after="0" w:line="240" w:lineRule="auto"/>
              <w:jc w:val="center"/>
              <w:rPr>
                <w:rFonts w:ascii="Times New Roman" w:hAnsi="Times New Roman"/>
                <w:b/>
                <w:bCs/>
                <w:color w:val="000000"/>
                <w:sz w:val="20"/>
                <w:szCs w:val="20"/>
              </w:rPr>
            </w:pPr>
            <w:r w:rsidRPr="00282838">
              <w:rPr>
                <w:rFonts w:ascii="Times New Roman" w:hAnsi="Times New Roman"/>
                <w:b/>
                <w:bCs/>
                <w:color w:val="000000"/>
                <w:sz w:val="20"/>
                <w:szCs w:val="20"/>
              </w:rPr>
              <w:t>10</w:t>
            </w:r>
          </w:p>
          <w:p w14:paraId="4B796441" w14:textId="77777777" w:rsidR="007559F0" w:rsidRPr="00282838" w:rsidRDefault="007559F0" w:rsidP="00B43C56">
            <w:pPr>
              <w:pBdr>
                <w:bottom w:val="single" w:sz="4" w:space="1" w:color="auto"/>
              </w:pBdr>
              <w:spacing w:after="0" w:line="240" w:lineRule="auto"/>
              <w:jc w:val="center"/>
              <w:rPr>
                <w:rFonts w:ascii="Times New Roman" w:hAnsi="Times New Roman"/>
                <w:b/>
                <w:bCs/>
                <w:color w:val="000000"/>
                <w:sz w:val="20"/>
                <w:szCs w:val="20"/>
              </w:rPr>
            </w:pPr>
          </w:p>
          <w:p w14:paraId="0B07FD83" w14:textId="77777777" w:rsidR="007559F0" w:rsidRPr="00282838" w:rsidRDefault="007559F0" w:rsidP="00B43C56">
            <w:pPr>
              <w:pBdr>
                <w:bottom w:val="single" w:sz="4" w:space="1" w:color="auto"/>
              </w:pBdr>
              <w:spacing w:after="0" w:line="240" w:lineRule="auto"/>
              <w:jc w:val="center"/>
              <w:rPr>
                <w:rFonts w:ascii="Times New Roman" w:hAnsi="Times New Roman"/>
                <w:b/>
                <w:bCs/>
                <w:color w:val="000000"/>
                <w:sz w:val="20"/>
                <w:szCs w:val="20"/>
              </w:rPr>
            </w:pPr>
          </w:p>
          <w:p w14:paraId="4C9553A5" w14:textId="77777777" w:rsidR="007559F0" w:rsidRPr="00282838" w:rsidRDefault="007559F0" w:rsidP="00B43C56">
            <w:pPr>
              <w:spacing w:after="0" w:line="240" w:lineRule="auto"/>
              <w:jc w:val="center"/>
              <w:rPr>
                <w:rFonts w:ascii="Times New Roman" w:hAnsi="Times New Roman"/>
                <w:b/>
                <w:bCs/>
                <w:color w:val="000000"/>
                <w:sz w:val="20"/>
                <w:szCs w:val="20"/>
              </w:rPr>
            </w:pPr>
          </w:p>
          <w:p w14:paraId="17B6BE9B" w14:textId="77777777" w:rsidR="007559F0" w:rsidRPr="00282838" w:rsidRDefault="007559F0" w:rsidP="00B43C56">
            <w:pPr>
              <w:spacing w:after="0" w:line="240" w:lineRule="auto"/>
              <w:jc w:val="center"/>
              <w:rPr>
                <w:rFonts w:ascii="Times New Roman" w:eastAsia="Times New Roman" w:hAnsi="Times New Roman"/>
                <w:b/>
                <w:bCs/>
                <w:color w:val="000000"/>
                <w:sz w:val="20"/>
                <w:szCs w:val="20"/>
                <w:lang w:val="en-US" w:eastAsia="ru-RU"/>
              </w:rPr>
            </w:pPr>
            <w:r w:rsidRPr="00282838">
              <w:rPr>
                <w:rFonts w:ascii="Times New Roman" w:hAnsi="Times New Roman"/>
                <w:b/>
                <w:bCs/>
                <w:color w:val="000000"/>
                <w:sz w:val="20"/>
                <w:szCs w:val="20"/>
                <w:lang w:val="en-US"/>
              </w:rPr>
              <w:t>11</w:t>
            </w:r>
          </w:p>
        </w:tc>
        <w:tc>
          <w:tcPr>
            <w:tcW w:w="1983"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58BAF5BB" w14:textId="77777777" w:rsidR="007559F0" w:rsidRPr="00282838" w:rsidRDefault="007559F0" w:rsidP="00B43C56">
            <w:pPr>
              <w:spacing w:after="0" w:line="240" w:lineRule="auto"/>
              <w:rPr>
                <w:rFonts w:ascii="Times New Roman" w:eastAsia="Times New Roman" w:hAnsi="Times New Roman"/>
                <w:color w:val="000000"/>
                <w:sz w:val="20"/>
                <w:szCs w:val="20"/>
                <w:lang w:eastAsia="ru-RU"/>
              </w:rPr>
            </w:pPr>
            <w:r w:rsidRPr="00282838">
              <w:rPr>
                <w:rFonts w:ascii="Times New Roman" w:hAnsi="Times New Roman"/>
                <w:sz w:val="20"/>
                <w:szCs w:val="20"/>
              </w:rPr>
              <w:t>6364/6440</w:t>
            </w:r>
          </w:p>
        </w:tc>
        <w:tc>
          <w:tcPr>
            <w:tcW w:w="2354"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1771F455" w14:textId="77777777" w:rsidR="007559F0" w:rsidRPr="00282838" w:rsidRDefault="007559F0" w:rsidP="00B43C56">
            <w:pPr>
              <w:spacing w:after="0" w:line="240" w:lineRule="auto"/>
              <w:jc w:val="center"/>
              <w:rPr>
                <w:rFonts w:ascii="Times New Roman" w:eastAsia="Times New Roman" w:hAnsi="Times New Roman"/>
                <w:color w:val="000000"/>
                <w:sz w:val="20"/>
                <w:szCs w:val="20"/>
                <w:lang w:eastAsia="ru-RU"/>
              </w:rPr>
            </w:pPr>
            <w:r w:rsidRPr="00282838">
              <w:rPr>
                <w:rFonts w:ascii="Times New Roman" w:hAnsi="Times New Roman"/>
                <w:sz w:val="20"/>
                <w:szCs w:val="20"/>
              </w:rPr>
              <w:t>КАЗАНЬ- АЛБАБА-КАЗАНЬ</w:t>
            </w:r>
          </w:p>
        </w:tc>
        <w:tc>
          <w:tcPr>
            <w:tcW w:w="972" w:type="dxa"/>
            <w:tcBorders>
              <w:top w:val="none" w:sz="4" w:space="0" w:color="000000"/>
              <w:left w:val="none" w:sz="4" w:space="0" w:color="000000"/>
              <w:bottom w:val="single" w:sz="4" w:space="0" w:color="auto"/>
              <w:right w:val="single" w:sz="4" w:space="0" w:color="auto"/>
            </w:tcBorders>
            <w:shd w:val="clear" w:color="auto" w:fill="auto"/>
            <w:noWrap/>
            <w:vAlign w:val="bottom"/>
          </w:tcPr>
          <w:p w14:paraId="09B71BDA"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13:24</w:t>
            </w:r>
          </w:p>
        </w:tc>
        <w:tc>
          <w:tcPr>
            <w:tcW w:w="975" w:type="dxa"/>
            <w:tcBorders>
              <w:top w:val="none" w:sz="4" w:space="0" w:color="000000"/>
              <w:left w:val="none" w:sz="4" w:space="0" w:color="000000"/>
              <w:bottom w:val="single" w:sz="4" w:space="0" w:color="auto"/>
              <w:right w:val="single" w:sz="4" w:space="0" w:color="auto"/>
            </w:tcBorders>
            <w:shd w:val="clear" w:color="auto" w:fill="auto"/>
            <w:noWrap/>
            <w:vAlign w:val="bottom"/>
          </w:tcPr>
          <w:p w14:paraId="50B42BCC"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15:01</w:t>
            </w:r>
          </w:p>
        </w:tc>
        <w:tc>
          <w:tcPr>
            <w:tcW w:w="686"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2B011464"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сухая</w:t>
            </w:r>
          </w:p>
        </w:tc>
        <w:tc>
          <w:tcPr>
            <w:tcW w:w="1189" w:type="dxa"/>
            <w:tcBorders>
              <w:top w:val="none" w:sz="4" w:space="0" w:color="000000"/>
              <w:left w:val="none" w:sz="4" w:space="0" w:color="000000"/>
              <w:bottom w:val="single" w:sz="4" w:space="0" w:color="auto"/>
              <w:right w:val="single" w:sz="4" w:space="0" w:color="auto"/>
            </w:tcBorders>
            <w:shd w:val="clear" w:color="auto" w:fill="auto"/>
            <w:vAlign w:val="center"/>
          </w:tcPr>
          <w:p w14:paraId="63780DA7" w14:textId="77777777" w:rsidR="007559F0" w:rsidRPr="00282838" w:rsidRDefault="007559F0" w:rsidP="00B43C56">
            <w:pPr>
              <w:spacing w:after="0" w:line="240" w:lineRule="auto"/>
              <w:jc w:val="center"/>
              <w:rPr>
                <w:rFonts w:ascii="Times New Roman" w:eastAsia="Times New Roman" w:hAnsi="Times New Roman"/>
                <w:sz w:val="18"/>
                <w:szCs w:val="18"/>
                <w:lang w:eastAsia="ru-RU"/>
              </w:rPr>
            </w:pPr>
            <w:r w:rsidRPr="00282838">
              <w:rPr>
                <w:rFonts w:ascii="Times New Roman" w:hAnsi="Times New Roman"/>
                <w:sz w:val="18"/>
                <w:szCs w:val="18"/>
              </w:rPr>
              <w:t>Сб, Вс</w:t>
            </w:r>
          </w:p>
        </w:tc>
        <w:tc>
          <w:tcPr>
            <w:tcW w:w="548" w:type="dxa"/>
            <w:tcBorders>
              <w:top w:val="none" w:sz="4" w:space="0" w:color="000000"/>
              <w:left w:val="none" w:sz="4" w:space="0" w:color="000000"/>
              <w:bottom w:val="single" w:sz="4" w:space="0" w:color="auto"/>
              <w:right w:val="single" w:sz="4" w:space="0" w:color="auto"/>
            </w:tcBorders>
            <w:shd w:val="clear" w:color="auto" w:fill="auto"/>
            <w:noWrap/>
            <w:vAlign w:val="bottom"/>
          </w:tcPr>
          <w:p w14:paraId="0FB0AAE5" w14:textId="77777777" w:rsidR="007559F0" w:rsidRPr="00282838" w:rsidRDefault="007559F0" w:rsidP="00B43C56">
            <w:pPr>
              <w:spacing w:after="0" w:line="240" w:lineRule="auto"/>
              <w:jc w:val="center"/>
              <w:rPr>
                <w:rFonts w:ascii="Times New Roman" w:eastAsia="Times New Roman" w:hAnsi="Times New Roman"/>
                <w:sz w:val="18"/>
                <w:szCs w:val="18"/>
                <w:lang w:eastAsia="ru-RU"/>
              </w:rPr>
            </w:pPr>
            <w:proofErr w:type="spellStart"/>
            <w:r w:rsidRPr="00282838">
              <w:rPr>
                <w:rFonts w:ascii="Times New Roman" w:hAnsi="Times New Roman"/>
                <w:sz w:val="18"/>
                <w:szCs w:val="18"/>
              </w:rPr>
              <w:t>эпс</w:t>
            </w:r>
            <w:proofErr w:type="spellEnd"/>
          </w:p>
        </w:tc>
        <w:tc>
          <w:tcPr>
            <w:tcW w:w="1220"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0798C3E6" w14:textId="77777777" w:rsidR="007559F0" w:rsidRPr="00282838" w:rsidRDefault="007559F0" w:rsidP="00B43C56">
            <w:pPr>
              <w:spacing w:after="0" w:line="240" w:lineRule="auto"/>
              <w:jc w:val="center"/>
              <w:rPr>
                <w:rFonts w:ascii="Times New Roman" w:eastAsia="Times New Roman" w:hAnsi="Times New Roman"/>
                <w:color w:val="000000"/>
                <w:sz w:val="20"/>
                <w:szCs w:val="20"/>
                <w:lang w:eastAsia="ru-RU"/>
              </w:rPr>
            </w:pPr>
            <w:r w:rsidRPr="00282838">
              <w:rPr>
                <w:rFonts w:ascii="Times New Roman" w:hAnsi="Times New Roman"/>
                <w:color w:val="000000"/>
                <w:sz w:val="20"/>
                <w:szCs w:val="20"/>
              </w:rPr>
              <w:t>4</w:t>
            </w:r>
          </w:p>
        </w:tc>
      </w:tr>
      <w:tr w:rsidR="007559F0" w:rsidRPr="00282838" w14:paraId="18505E1C" w14:textId="77777777" w:rsidTr="00B43C56">
        <w:trPr>
          <w:trHeight w:val="300"/>
        </w:trPr>
        <w:tc>
          <w:tcPr>
            <w:tcW w:w="620" w:type="dxa"/>
            <w:vMerge/>
            <w:tcBorders>
              <w:left w:val="single" w:sz="4" w:space="0" w:color="auto"/>
              <w:right w:val="single" w:sz="4" w:space="0" w:color="auto"/>
            </w:tcBorders>
            <w:shd w:val="clear" w:color="000000" w:fill="FFFFFF"/>
            <w:noWrap/>
            <w:vAlign w:val="center"/>
          </w:tcPr>
          <w:p w14:paraId="37DC7A2F" w14:textId="77777777" w:rsidR="007559F0" w:rsidRPr="00282838" w:rsidRDefault="007559F0" w:rsidP="00B43C56">
            <w:pPr>
              <w:spacing w:after="0" w:line="240" w:lineRule="auto"/>
              <w:jc w:val="center"/>
              <w:rPr>
                <w:rFonts w:ascii="Times New Roman" w:eastAsia="Times New Roman" w:hAnsi="Times New Roman"/>
                <w:b/>
                <w:bCs/>
                <w:color w:val="000000"/>
                <w:sz w:val="20"/>
                <w:szCs w:val="20"/>
                <w:lang w:eastAsia="ru-RU"/>
              </w:rPr>
            </w:pPr>
          </w:p>
        </w:tc>
        <w:tc>
          <w:tcPr>
            <w:tcW w:w="1983"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20481D71" w14:textId="77777777" w:rsidR="007559F0" w:rsidRPr="00282838" w:rsidRDefault="007559F0" w:rsidP="00B43C56">
            <w:pPr>
              <w:spacing w:after="0" w:line="240" w:lineRule="auto"/>
              <w:rPr>
                <w:rFonts w:ascii="Times New Roman" w:eastAsia="Times New Roman" w:hAnsi="Times New Roman"/>
                <w:sz w:val="20"/>
                <w:szCs w:val="20"/>
                <w:lang w:eastAsia="ru-RU"/>
              </w:rPr>
            </w:pPr>
            <w:r w:rsidRPr="00282838">
              <w:rPr>
                <w:rFonts w:ascii="Times New Roman" w:hAnsi="Times New Roman"/>
                <w:sz w:val="20"/>
                <w:szCs w:val="20"/>
              </w:rPr>
              <w:t>6364/6440</w:t>
            </w:r>
          </w:p>
        </w:tc>
        <w:tc>
          <w:tcPr>
            <w:tcW w:w="2354" w:type="dxa"/>
            <w:tcBorders>
              <w:top w:val="none" w:sz="4" w:space="0" w:color="000000"/>
              <w:left w:val="none" w:sz="4" w:space="0" w:color="000000"/>
              <w:bottom w:val="single" w:sz="4" w:space="0" w:color="auto"/>
              <w:right w:val="single" w:sz="4" w:space="0" w:color="auto"/>
            </w:tcBorders>
            <w:shd w:val="clear" w:color="000000" w:fill="FFFFFF"/>
            <w:vAlign w:val="center"/>
          </w:tcPr>
          <w:p w14:paraId="099E2CA7"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АРСК - КАЗАНЬ</w:t>
            </w:r>
          </w:p>
        </w:tc>
        <w:tc>
          <w:tcPr>
            <w:tcW w:w="972" w:type="dxa"/>
            <w:tcBorders>
              <w:top w:val="none" w:sz="4" w:space="0" w:color="000000"/>
              <w:left w:val="none" w:sz="4" w:space="0" w:color="000000"/>
              <w:bottom w:val="single" w:sz="4" w:space="0" w:color="auto"/>
              <w:right w:val="single" w:sz="4" w:space="0" w:color="auto"/>
            </w:tcBorders>
            <w:shd w:val="clear" w:color="auto" w:fill="auto"/>
            <w:noWrap/>
            <w:vAlign w:val="bottom"/>
          </w:tcPr>
          <w:p w14:paraId="1423C9C7"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13:24</w:t>
            </w:r>
          </w:p>
        </w:tc>
        <w:tc>
          <w:tcPr>
            <w:tcW w:w="975" w:type="dxa"/>
            <w:tcBorders>
              <w:top w:val="none" w:sz="4" w:space="0" w:color="000000"/>
              <w:left w:val="none" w:sz="4" w:space="0" w:color="000000"/>
              <w:bottom w:val="single" w:sz="4" w:space="0" w:color="auto"/>
              <w:right w:val="single" w:sz="4" w:space="0" w:color="auto"/>
            </w:tcBorders>
            <w:shd w:val="clear" w:color="auto" w:fill="auto"/>
            <w:noWrap/>
            <w:vAlign w:val="bottom"/>
          </w:tcPr>
          <w:p w14:paraId="3C00993B"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15:01</w:t>
            </w:r>
          </w:p>
        </w:tc>
        <w:tc>
          <w:tcPr>
            <w:tcW w:w="686"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7E034046"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сухая</w:t>
            </w:r>
          </w:p>
        </w:tc>
        <w:tc>
          <w:tcPr>
            <w:tcW w:w="1189" w:type="dxa"/>
            <w:tcBorders>
              <w:top w:val="none" w:sz="4" w:space="0" w:color="000000"/>
              <w:left w:val="none" w:sz="4" w:space="0" w:color="000000"/>
              <w:bottom w:val="single" w:sz="4" w:space="0" w:color="auto"/>
              <w:right w:val="single" w:sz="4" w:space="0" w:color="auto"/>
            </w:tcBorders>
            <w:shd w:val="clear" w:color="000000" w:fill="FFFFFF"/>
            <w:vAlign w:val="center"/>
          </w:tcPr>
          <w:p w14:paraId="5DC5C772" w14:textId="77777777" w:rsidR="007559F0" w:rsidRPr="00282838" w:rsidRDefault="007559F0" w:rsidP="00B43C56">
            <w:pPr>
              <w:spacing w:after="0" w:line="240" w:lineRule="auto"/>
              <w:jc w:val="center"/>
              <w:rPr>
                <w:rFonts w:ascii="Times New Roman" w:eastAsia="Times New Roman" w:hAnsi="Times New Roman"/>
                <w:sz w:val="18"/>
                <w:szCs w:val="18"/>
                <w:lang w:eastAsia="ru-RU"/>
              </w:rPr>
            </w:pPr>
            <w:r w:rsidRPr="00282838">
              <w:rPr>
                <w:rFonts w:ascii="Times New Roman" w:hAnsi="Times New Roman"/>
                <w:sz w:val="18"/>
                <w:szCs w:val="18"/>
              </w:rPr>
              <w:t>с пн. по пт. с 28.04 по 26.09</w:t>
            </w:r>
          </w:p>
        </w:tc>
        <w:tc>
          <w:tcPr>
            <w:tcW w:w="548" w:type="dxa"/>
            <w:tcBorders>
              <w:top w:val="none" w:sz="4" w:space="0" w:color="000000"/>
              <w:left w:val="none" w:sz="4" w:space="0" w:color="000000"/>
              <w:bottom w:val="single" w:sz="4" w:space="0" w:color="auto"/>
              <w:right w:val="single" w:sz="4" w:space="0" w:color="auto"/>
            </w:tcBorders>
            <w:shd w:val="clear" w:color="auto" w:fill="auto"/>
            <w:noWrap/>
            <w:vAlign w:val="center"/>
          </w:tcPr>
          <w:p w14:paraId="078150BC" w14:textId="77777777" w:rsidR="007559F0" w:rsidRPr="00282838" w:rsidRDefault="007559F0" w:rsidP="00B43C56">
            <w:pPr>
              <w:spacing w:after="0" w:line="240" w:lineRule="auto"/>
              <w:jc w:val="center"/>
              <w:rPr>
                <w:rFonts w:ascii="Times New Roman" w:eastAsia="Times New Roman" w:hAnsi="Times New Roman"/>
                <w:sz w:val="18"/>
                <w:szCs w:val="18"/>
                <w:lang w:eastAsia="ru-RU"/>
              </w:rPr>
            </w:pPr>
            <w:proofErr w:type="spellStart"/>
            <w:r w:rsidRPr="00282838">
              <w:rPr>
                <w:rFonts w:ascii="Times New Roman" w:hAnsi="Times New Roman"/>
                <w:sz w:val="18"/>
                <w:szCs w:val="18"/>
              </w:rPr>
              <w:t>эпс</w:t>
            </w:r>
            <w:proofErr w:type="spellEnd"/>
          </w:p>
        </w:tc>
        <w:tc>
          <w:tcPr>
            <w:tcW w:w="1220"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0702FA7E" w14:textId="77777777" w:rsidR="007559F0" w:rsidRPr="00282838" w:rsidRDefault="007559F0" w:rsidP="00B43C56">
            <w:pPr>
              <w:spacing w:after="0" w:line="240" w:lineRule="auto"/>
              <w:jc w:val="center"/>
              <w:rPr>
                <w:rFonts w:ascii="Times New Roman" w:eastAsia="Times New Roman" w:hAnsi="Times New Roman"/>
                <w:color w:val="000000"/>
                <w:sz w:val="20"/>
                <w:szCs w:val="20"/>
                <w:lang w:eastAsia="ru-RU"/>
              </w:rPr>
            </w:pPr>
            <w:r w:rsidRPr="00282838">
              <w:rPr>
                <w:rFonts w:ascii="Times New Roman" w:hAnsi="Times New Roman"/>
                <w:color w:val="000000"/>
                <w:sz w:val="20"/>
                <w:szCs w:val="20"/>
              </w:rPr>
              <w:t>4</w:t>
            </w:r>
          </w:p>
        </w:tc>
      </w:tr>
      <w:tr w:rsidR="007559F0" w:rsidRPr="00282838" w14:paraId="0726F957" w14:textId="77777777" w:rsidTr="00B43C56">
        <w:trPr>
          <w:trHeight w:val="585"/>
        </w:trPr>
        <w:tc>
          <w:tcPr>
            <w:tcW w:w="620" w:type="dxa"/>
            <w:vMerge/>
            <w:tcBorders>
              <w:left w:val="single" w:sz="4" w:space="0" w:color="auto"/>
              <w:bottom w:val="single" w:sz="4" w:space="0" w:color="auto"/>
              <w:right w:val="single" w:sz="4" w:space="0" w:color="auto"/>
            </w:tcBorders>
            <w:shd w:val="clear" w:color="000000" w:fill="FFFFFF"/>
            <w:noWrap/>
            <w:vAlign w:val="center"/>
          </w:tcPr>
          <w:p w14:paraId="5E3723B3" w14:textId="77777777" w:rsidR="007559F0" w:rsidRPr="00282838" w:rsidRDefault="007559F0" w:rsidP="00B43C56">
            <w:pPr>
              <w:spacing w:after="0" w:line="240" w:lineRule="auto"/>
              <w:jc w:val="center"/>
              <w:rPr>
                <w:rFonts w:ascii="Times New Roman" w:eastAsia="Times New Roman" w:hAnsi="Times New Roman"/>
                <w:b/>
                <w:bCs/>
                <w:color w:val="000000"/>
                <w:sz w:val="20"/>
                <w:szCs w:val="20"/>
                <w:lang w:eastAsia="ru-RU"/>
              </w:rPr>
            </w:pPr>
          </w:p>
        </w:tc>
        <w:tc>
          <w:tcPr>
            <w:tcW w:w="1983"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04616778" w14:textId="77777777" w:rsidR="007559F0" w:rsidRPr="00282838" w:rsidRDefault="007559F0" w:rsidP="00B43C56">
            <w:pPr>
              <w:spacing w:after="0" w:line="240" w:lineRule="auto"/>
              <w:rPr>
                <w:rFonts w:ascii="Times New Roman" w:eastAsia="Times New Roman" w:hAnsi="Times New Roman"/>
                <w:sz w:val="20"/>
                <w:szCs w:val="20"/>
                <w:lang w:eastAsia="ru-RU"/>
              </w:rPr>
            </w:pPr>
            <w:r w:rsidRPr="00282838">
              <w:rPr>
                <w:rFonts w:ascii="Times New Roman" w:hAnsi="Times New Roman"/>
                <w:sz w:val="20"/>
                <w:szCs w:val="20"/>
              </w:rPr>
              <w:t>6366/6359</w:t>
            </w:r>
          </w:p>
        </w:tc>
        <w:tc>
          <w:tcPr>
            <w:tcW w:w="2354" w:type="dxa"/>
            <w:tcBorders>
              <w:top w:val="none" w:sz="4" w:space="0" w:color="000000"/>
              <w:left w:val="none" w:sz="4" w:space="0" w:color="000000"/>
              <w:bottom w:val="single" w:sz="4" w:space="0" w:color="auto"/>
              <w:right w:val="single" w:sz="4" w:space="0" w:color="auto"/>
            </w:tcBorders>
            <w:shd w:val="clear" w:color="000000" w:fill="FFFFFF"/>
            <w:vAlign w:val="bottom"/>
          </w:tcPr>
          <w:p w14:paraId="27CB071D"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АЛБАБА -КАЗАНЬ</w:t>
            </w:r>
          </w:p>
        </w:tc>
        <w:tc>
          <w:tcPr>
            <w:tcW w:w="972" w:type="dxa"/>
            <w:tcBorders>
              <w:top w:val="none" w:sz="4" w:space="0" w:color="000000"/>
              <w:left w:val="none" w:sz="4" w:space="0" w:color="000000"/>
              <w:bottom w:val="single" w:sz="4" w:space="0" w:color="auto"/>
              <w:right w:val="single" w:sz="4" w:space="0" w:color="auto"/>
            </w:tcBorders>
            <w:shd w:val="clear" w:color="auto" w:fill="auto"/>
            <w:noWrap/>
            <w:vAlign w:val="center"/>
          </w:tcPr>
          <w:p w14:paraId="32DCB6EE"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18:40</w:t>
            </w:r>
          </w:p>
        </w:tc>
        <w:tc>
          <w:tcPr>
            <w:tcW w:w="975" w:type="dxa"/>
            <w:tcBorders>
              <w:top w:val="none" w:sz="4" w:space="0" w:color="000000"/>
              <w:left w:val="none" w:sz="4" w:space="0" w:color="000000"/>
              <w:bottom w:val="single" w:sz="4" w:space="0" w:color="auto"/>
              <w:right w:val="single" w:sz="4" w:space="0" w:color="auto"/>
            </w:tcBorders>
            <w:shd w:val="clear" w:color="auto" w:fill="auto"/>
            <w:noWrap/>
            <w:vAlign w:val="center"/>
          </w:tcPr>
          <w:p w14:paraId="5862A8AB"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19:43</w:t>
            </w:r>
          </w:p>
        </w:tc>
        <w:tc>
          <w:tcPr>
            <w:tcW w:w="686"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5BED8AA7"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сухая</w:t>
            </w:r>
          </w:p>
        </w:tc>
        <w:tc>
          <w:tcPr>
            <w:tcW w:w="1189" w:type="dxa"/>
            <w:tcBorders>
              <w:top w:val="none" w:sz="4" w:space="0" w:color="000000"/>
              <w:left w:val="none" w:sz="4" w:space="0" w:color="000000"/>
              <w:bottom w:val="single" w:sz="4" w:space="0" w:color="auto"/>
              <w:right w:val="single" w:sz="4" w:space="0" w:color="auto"/>
            </w:tcBorders>
            <w:shd w:val="clear" w:color="000000" w:fill="FFFFFF"/>
            <w:vAlign w:val="center"/>
          </w:tcPr>
          <w:p w14:paraId="42ECFD0A" w14:textId="77777777" w:rsidR="007559F0" w:rsidRPr="00282838" w:rsidRDefault="007559F0" w:rsidP="00B43C56">
            <w:pPr>
              <w:spacing w:after="0" w:line="240" w:lineRule="auto"/>
              <w:jc w:val="center"/>
              <w:rPr>
                <w:rFonts w:ascii="Times New Roman" w:eastAsia="Times New Roman" w:hAnsi="Times New Roman"/>
                <w:sz w:val="18"/>
                <w:szCs w:val="18"/>
                <w:lang w:eastAsia="ru-RU"/>
              </w:rPr>
            </w:pPr>
            <w:r w:rsidRPr="00282838">
              <w:rPr>
                <w:rFonts w:ascii="Times New Roman" w:hAnsi="Times New Roman"/>
                <w:sz w:val="18"/>
                <w:szCs w:val="18"/>
              </w:rPr>
              <w:t>еж.</w:t>
            </w:r>
          </w:p>
        </w:tc>
        <w:tc>
          <w:tcPr>
            <w:tcW w:w="548" w:type="dxa"/>
            <w:tcBorders>
              <w:top w:val="none" w:sz="4" w:space="0" w:color="000000"/>
              <w:left w:val="none" w:sz="4" w:space="0" w:color="000000"/>
              <w:bottom w:val="single" w:sz="4" w:space="0" w:color="auto"/>
              <w:right w:val="single" w:sz="4" w:space="0" w:color="auto"/>
            </w:tcBorders>
            <w:shd w:val="clear" w:color="auto" w:fill="auto"/>
            <w:noWrap/>
            <w:vAlign w:val="center"/>
          </w:tcPr>
          <w:p w14:paraId="18B43058" w14:textId="77777777" w:rsidR="007559F0" w:rsidRPr="00282838" w:rsidRDefault="007559F0" w:rsidP="00B43C56">
            <w:pPr>
              <w:spacing w:after="0" w:line="240" w:lineRule="auto"/>
              <w:jc w:val="center"/>
              <w:rPr>
                <w:rFonts w:ascii="Times New Roman" w:eastAsia="Times New Roman" w:hAnsi="Times New Roman"/>
                <w:sz w:val="18"/>
                <w:szCs w:val="18"/>
                <w:lang w:eastAsia="ru-RU"/>
              </w:rPr>
            </w:pPr>
            <w:proofErr w:type="spellStart"/>
            <w:r w:rsidRPr="00282838">
              <w:rPr>
                <w:rFonts w:ascii="Times New Roman" w:hAnsi="Times New Roman"/>
                <w:sz w:val="18"/>
                <w:szCs w:val="18"/>
              </w:rPr>
              <w:t>эпс</w:t>
            </w:r>
            <w:proofErr w:type="spellEnd"/>
          </w:p>
        </w:tc>
        <w:tc>
          <w:tcPr>
            <w:tcW w:w="1220"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53AF4CED" w14:textId="77777777" w:rsidR="007559F0" w:rsidRPr="00282838" w:rsidRDefault="007559F0" w:rsidP="00B43C56">
            <w:pPr>
              <w:spacing w:after="0" w:line="240" w:lineRule="auto"/>
              <w:jc w:val="center"/>
              <w:rPr>
                <w:rFonts w:ascii="Times New Roman" w:eastAsia="Times New Roman" w:hAnsi="Times New Roman"/>
                <w:color w:val="000000"/>
                <w:sz w:val="20"/>
                <w:szCs w:val="20"/>
                <w:lang w:eastAsia="ru-RU"/>
              </w:rPr>
            </w:pPr>
            <w:r w:rsidRPr="00282838">
              <w:rPr>
                <w:rFonts w:ascii="Times New Roman" w:hAnsi="Times New Roman"/>
                <w:sz w:val="18"/>
                <w:szCs w:val="18"/>
              </w:rPr>
              <w:t>4</w:t>
            </w:r>
          </w:p>
        </w:tc>
      </w:tr>
      <w:tr w:rsidR="007559F0" w:rsidRPr="00282838" w14:paraId="4DE8434D" w14:textId="77777777" w:rsidTr="00B43C56">
        <w:trPr>
          <w:trHeight w:val="300"/>
        </w:trPr>
        <w:tc>
          <w:tcPr>
            <w:tcW w:w="620" w:type="dxa"/>
            <w:tcBorders>
              <w:top w:val="none" w:sz="4" w:space="0" w:color="000000"/>
              <w:left w:val="single" w:sz="4" w:space="0" w:color="auto"/>
              <w:bottom w:val="single" w:sz="4" w:space="0" w:color="auto"/>
              <w:right w:val="single" w:sz="4" w:space="0" w:color="auto"/>
            </w:tcBorders>
            <w:shd w:val="clear" w:color="000000" w:fill="FFFFFF"/>
            <w:noWrap/>
            <w:vAlign w:val="center"/>
          </w:tcPr>
          <w:p w14:paraId="7D383EE4" w14:textId="77777777" w:rsidR="007559F0" w:rsidRPr="00282838" w:rsidRDefault="007559F0" w:rsidP="00B43C56">
            <w:pPr>
              <w:spacing w:after="0" w:line="240" w:lineRule="auto"/>
              <w:jc w:val="center"/>
              <w:rPr>
                <w:rFonts w:ascii="Times New Roman" w:eastAsia="Times New Roman" w:hAnsi="Times New Roman"/>
                <w:b/>
                <w:bCs/>
                <w:color w:val="000000"/>
                <w:sz w:val="20"/>
                <w:szCs w:val="20"/>
                <w:lang w:eastAsia="ru-RU"/>
              </w:rPr>
            </w:pPr>
            <w:r w:rsidRPr="00282838">
              <w:rPr>
                <w:rFonts w:ascii="Times New Roman" w:hAnsi="Times New Roman"/>
                <w:b/>
                <w:bCs/>
                <w:color w:val="000000"/>
                <w:sz w:val="20"/>
                <w:szCs w:val="20"/>
              </w:rPr>
              <w:t>12</w:t>
            </w:r>
          </w:p>
        </w:tc>
        <w:tc>
          <w:tcPr>
            <w:tcW w:w="1983"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71D1AB2F" w14:textId="77777777" w:rsidR="007559F0" w:rsidRPr="00282838" w:rsidRDefault="007559F0" w:rsidP="00B43C56">
            <w:pPr>
              <w:spacing w:after="0" w:line="240" w:lineRule="auto"/>
              <w:rPr>
                <w:rFonts w:ascii="Times New Roman" w:eastAsia="Times New Roman" w:hAnsi="Times New Roman"/>
                <w:sz w:val="20"/>
                <w:szCs w:val="20"/>
                <w:lang w:eastAsia="ru-RU"/>
              </w:rPr>
            </w:pPr>
            <w:r w:rsidRPr="00282838">
              <w:rPr>
                <w:rFonts w:ascii="Times New Roman" w:hAnsi="Times New Roman"/>
                <w:sz w:val="20"/>
                <w:szCs w:val="20"/>
              </w:rPr>
              <w:t>6427/6357</w:t>
            </w:r>
          </w:p>
        </w:tc>
        <w:tc>
          <w:tcPr>
            <w:tcW w:w="2354" w:type="dxa"/>
            <w:tcBorders>
              <w:top w:val="none" w:sz="4" w:space="0" w:color="000000"/>
              <w:left w:val="none" w:sz="4" w:space="0" w:color="000000"/>
              <w:bottom w:val="single" w:sz="4" w:space="0" w:color="auto"/>
              <w:right w:val="single" w:sz="4" w:space="0" w:color="auto"/>
            </w:tcBorders>
            <w:shd w:val="clear" w:color="000000" w:fill="FFFFFF"/>
            <w:vAlign w:val="center"/>
          </w:tcPr>
          <w:p w14:paraId="13A11BBE"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СОСНОВКА-КАЗАНЬ</w:t>
            </w:r>
          </w:p>
        </w:tc>
        <w:tc>
          <w:tcPr>
            <w:tcW w:w="972" w:type="dxa"/>
            <w:tcBorders>
              <w:top w:val="none" w:sz="4" w:space="0" w:color="000000"/>
              <w:left w:val="none" w:sz="4" w:space="0" w:color="000000"/>
              <w:bottom w:val="single" w:sz="4" w:space="0" w:color="auto"/>
              <w:right w:val="single" w:sz="4" w:space="0" w:color="auto"/>
            </w:tcBorders>
            <w:shd w:val="clear" w:color="auto" w:fill="auto"/>
            <w:noWrap/>
            <w:vAlign w:val="center"/>
          </w:tcPr>
          <w:p w14:paraId="26B210A1"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17:24</w:t>
            </w:r>
          </w:p>
        </w:tc>
        <w:tc>
          <w:tcPr>
            <w:tcW w:w="975" w:type="dxa"/>
            <w:tcBorders>
              <w:top w:val="none" w:sz="4" w:space="0" w:color="000000"/>
              <w:left w:val="none" w:sz="4" w:space="0" w:color="000000"/>
              <w:bottom w:val="single" w:sz="4" w:space="0" w:color="auto"/>
              <w:right w:val="single" w:sz="4" w:space="0" w:color="auto"/>
            </w:tcBorders>
            <w:shd w:val="clear" w:color="auto" w:fill="auto"/>
            <w:noWrap/>
            <w:vAlign w:val="center"/>
          </w:tcPr>
          <w:p w14:paraId="1834CAB4"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17:38</w:t>
            </w:r>
          </w:p>
        </w:tc>
        <w:tc>
          <w:tcPr>
            <w:tcW w:w="686"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3C51298B"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сухая</w:t>
            </w:r>
          </w:p>
        </w:tc>
        <w:tc>
          <w:tcPr>
            <w:tcW w:w="1189" w:type="dxa"/>
            <w:tcBorders>
              <w:top w:val="none" w:sz="4" w:space="0" w:color="000000"/>
              <w:left w:val="none" w:sz="4" w:space="0" w:color="000000"/>
              <w:bottom w:val="single" w:sz="4" w:space="0" w:color="auto"/>
              <w:right w:val="single" w:sz="4" w:space="0" w:color="auto"/>
            </w:tcBorders>
            <w:shd w:val="clear" w:color="auto" w:fill="auto"/>
            <w:vAlign w:val="center"/>
          </w:tcPr>
          <w:p w14:paraId="10B37E49" w14:textId="77777777" w:rsidR="007559F0" w:rsidRPr="00282838" w:rsidRDefault="007559F0" w:rsidP="00B43C56">
            <w:pPr>
              <w:spacing w:after="0" w:line="240" w:lineRule="auto"/>
              <w:jc w:val="center"/>
              <w:rPr>
                <w:rFonts w:ascii="Times New Roman" w:eastAsia="Times New Roman" w:hAnsi="Times New Roman"/>
                <w:sz w:val="18"/>
                <w:szCs w:val="18"/>
                <w:lang w:eastAsia="ru-RU"/>
              </w:rPr>
            </w:pPr>
            <w:r w:rsidRPr="00282838">
              <w:rPr>
                <w:rFonts w:ascii="Times New Roman" w:hAnsi="Times New Roman"/>
                <w:sz w:val="18"/>
                <w:szCs w:val="18"/>
              </w:rPr>
              <w:t xml:space="preserve">еж </w:t>
            </w:r>
            <w:proofErr w:type="gramStart"/>
            <w:r w:rsidRPr="00282838">
              <w:rPr>
                <w:rFonts w:ascii="Times New Roman" w:hAnsi="Times New Roman"/>
                <w:sz w:val="18"/>
                <w:szCs w:val="18"/>
              </w:rPr>
              <w:t>кроме  сб.</w:t>
            </w:r>
            <w:proofErr w:type="gramEnd"/>
            <w:r w:rsidRPr="00282838">
              <w:rPr>
                <w:rFonts w:ascii="Times New Roman" w:hAnsi="Times New Roman"/>
                <w:sz w:val="18"/>
                <w:szCs w:val="18"/>
              </w:rPr>
              <w:t xml:space="preserve">, вс. 4 ваг., с 03.05 по 30.08.,  08.03, 09.05. по </w:t>
            </w:r>
            <w:proofErr w:type="spellStart"/>
            <w:r w:rsidRPr="00282838">
              <w:rPr>
                <w:rFonts w:ascii="Times New Roman" w:hAnsi="Times New Roman"/>
                <w:sz w:val="18"/>
                <w:szCs w:val="18"/>
              </w:rPr>
              <w:t>сб.вск</w:t>
            </w:r>
            <w:proofErr w:type="spellEnd"/>
            <w:r w:rsidRPr="00282838">
              <w:rPr>
                <w:rFonts w:ascii="Times New Roman" w:hAnsi="Times New Roman"/>
                <w:sz w:val="18"/>
                <w:szCs w:val="18"/>
              </w:rPr>
              <w:t xml:space="preserve"> 6 ваг </w:t>
            </w:r>
          </w:p>
        </w:tc>
        <w:tc>
          <w:tcPr>
            <w:tcW w:w="548" w:type="dxa"/>
            <w:tcBorders>
              <w:top w:val="none" w:sz="4" w:space="0" w:color="000000"/>
              <w:left w:val="none" w:sz="4" w:space="0" w:color="000000"/>
              <w:bottom w:val="single" w:sz="4" w:space="0" w:color="auto"/>
              <w:right w:val="single" w:sz="4" w:space="0" w:color="auto"/>
            </w:tcBorders>
            <w:shd w:val="clear" w:color="auto" w:fill="auto"/>
            <w:noWrap/>
            <w:vAlign w:val="center"/>
          </w:tcPr>
          <w:p w14:paraId="51006041" w14:textId="77777777" w:rsidR="007559F0" w:rsidRPr="00282838" w:rsidRDefault="007559F0" w:rsidP="00B43C56">
            <w:pPr>
              <w:spacing w:after="0" w:line="240" w:lineRule="auto"/>
              <w:jc w:val="center"/>
              <w:rPr>
                <w:rFonts w:ascii="Times New Roman" w:eastAsia="Times New Roman" w:hAnsi="Times New Roman"/>
                <w:sz w:val="18"/>
                <w:szCs w:val="18"/>
                <w:lang w:eastAsia="ru-RU"/>
              </w:rPr>
            </w:pPr>
            <w:proofErr w:type="spellStart"/>
            <w:r w:rsidRPr="00282838">
              <w:rPr>
                <w:rFonts w:ascii="Times New Roman" w:hAnsi="Times New Roman"/>
                <w:sz w:val="20"/>
                <w:szCs w:val="20"/>
              </w:rPr>
              <w:t>эпс</w:t>
            </w:r>
            <w:proofErr w:type="spellEnd"/>
          </w:p>
        </w:tc>
        <w:tc>
          <w:tcPr>
            <w:tcW w:w="1220" w:type="dxa"/>
            <w:tcBorders>
              <w:top w:val="none" w:sz="4" w:space="0" w:color="000000"/>
              <w:left w:val="none" w:sz="4" w:space="0" w:color="000000"/>
              <w:bottom w:val="single" w:sz="4" w:space="0" w:color="auto"/>
              <w:right w:val="single" w:sz="4" w:space="0" w:color="auto"/>
            </w:tcBorders>
            <w:shd w:val="clear" w:color="auto" w:fill="auto"/>
            <w:noWrap/>
            <w:vAlign w:val="center"/>
          </w:tcPr>
          <w:p w14:paraId="16797E20" w14:textId="77777777" w:rsidR="007559F0" w:rsidRPr="00282838" w:rsidRDefault="007559F0" w:rsidP="00B43C56">
            <w:pPr>
              <w:spacing w:after="0" w:line="240" w:lineRule="auto"/>
              <w:jc w:val="center"/>
              <w:rPr>
                <w:rFonts w:ascii="Times New Roman" w:eastAsia="Times New Roman" w:hAnsi="Times New Roman"/>
                <w:sz w:val="18"/>
                <w:szCs w:val="18"/>
                <w:lang w:eastAsia="ru-RU"/>
              </w:rPr>
            </w:pPr>
            <w:r w:rsidRPr="00282838">
              <w:rPr>
                <w:rFonts w:ascii="Times New Roman" w:hAnsi="Times New Roman"/>
                <w:sz w:val="20"/>
                <w:szCs w:val="20"/>
              </w:rPr>
              <w:t>4</w:t>
            </w:r>
          </w:p>
        </w:tc>
      </w:tr>
      <w:tr w:rsidR="007559F0" w:rsidRPr="00282838" w14:paraId="3B1EF85B" w14:textId="77777777" w:rsidTr="00B43C56">
        <w:trPr>
          <w:trHeight w:val="960"/>
        </w:trPr>
        <w:tc>
          <w:tcPr>
            <w:tcW w:w="620" w:type="dxa"/>
            <w:tcBorders>
              <w:top w:val="none" w:sz="4" w:space="0" w:color="000000"/>
              <w:left w:val="single" w:sz="4" w:space="0" w:color="auto"/>
              <w:bottom w:val="single" w:sz="4" w:space="0" w:color="auto"/>
              <w:right w:val="single" w:sz="4" w:space="0" w:color="auto"/>
            </w:tcBorders>
            <w:shd w:val="clear" w:color="000000" w:fill="FFFFFF"/>
            <w:noWrap/>
            <w:vAlign w:val="center"/>
          </w:tcPr>
          <w:p w14:paraId="626ACB38" w14:textId="77777777" w:rsidR="007559F0" w:rsidRPr="00282838" w:rsidRDefault="007559F0" w:rsidP="00B43C56">
            <w:pPr>
              <w:spacing w:after="0" w:line="240" w:lineRule="auto"/>
              <w:jc w:val="center"/>
              <w:rPr>
                <w:rFonts w:ascii="Times New Roman" w:eastAsia="Times New Roman" w:hAnsi="Times New Roman"/>
                <w:b/>
                <w:bCs/>
                <w:color w:val="000000"/>
                <w:sz w:val="20"/>
                <w:szCs w:val="20"/>
                <w:lang w:eastAsia="ru-RU"/>
              </w:rPr>
            </w:pPr>
            <w:r w:rsidRPr="00282838">
              <w:rPr>
                <w:rFonts w:ascii="Times New Roman" w:hAnsi="Times New Roman"/>
                <w:b/>
                <w:bCs/>
                <w:color w:val="000000"/>
                <w:sz w:val="20"/>
                <w:szCs w:val="20"/>
              </w:rPr>
              <w:t>13</w:t>
            </w:r>
          </w:p>
        </w:tc>
        <w:tc>
          <w:tcPr>
            <w:tcW w:w="1983" w:type="dxa"/>
            <w:tcBorders>
              <w:top w:val="none" w:sz="4" w:space="0" w:color="000000"/>
              <w:left w:val="none" w:sz="4" w:space="0" w:color="000000"/>
              <w:bottom w:val="none" w:sz="4" w:space="0" w:color="000000"/>
              <w:right w:val="single" w:sz="4" w:space="0" w:color="auto"/>
            </w:tcBorders>
            <w:shd w:val="clear" w:color="000000" w:fill="FFFFFF"/>
            <w:noWrap/>
            <w:vAlign w:val="center"/>
          </w:tcPr>
          <w:p w14:paraId="360312EA" w14:textId="77777777" w:rsidR="007559F0" w:rsidRPr="00282838" w:rsidRDefault="007559F0" w:rsidP="00B43C56">
            <w:pPr>
              <w:spacing w:after="0" w:line="240" w:lineRule="auto"/>
              <w:rPr>
                <w:rFonts w:ascii="Times New Roman" w:eastAsia="Times New Roman" w:hAnsi="Times New Roman"/>
                <w:sz w:val="20"/>
                <w:szCs w:val="20"/>
                <w:lang w:eastAsia="ru-RU"/>
              </w:rPr>
            </w:pPr>
            <w:r w:rsidRPr="00282838">
              <w:rPr>
                <w:rFonts w:ascii="Times New Roman" w:hAnsi="Times New Roman"/>
                <w:color w:val="000000"/>
                <w:sz w:val="20"/>
                <w:szCs w:val="20"/>
              </w:rPr>
              <w:t>7658/6309</w:t>
            </w:r>
          </w:p>
        </w:tc>
        <w:tc>
          <w:tcPr>
            <w:tcW w:w="2354" w:type="dxa"/>
            <w:tcBorders>
              <w:top w:val="none" w:sz="4" w:space="0" w:color="000000"/>
              <w:left w:val="none" w:sz="4" w:space="0" w:color="000000"/>
              <w:bottom w:val="none" w:sz="4" w:space="0" w:color="000000"/>
              <w:right w:val="single" w:sz="4" w:space="0" w:color="auto"/>
            </w:tcBorders>
            <w:shd w:val="clear" w:color="000000" w:fill="FFFFFF"/>
            <w:vAlign w:val="center"/>
          </w:tcPr>
          <w:p w14:paraId="2EF9603E"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proofErr w:type="spellStart"/>
            <w:r w:rsidRPr="00282838">
              <w:rPr>
                <w:rFonts w:ascii="Times New Roman" w:hAnsi="Times New Roman"/>
                <w:sz w:val="20"/>
                <w:szCs w:val="20"/>
              </w:rPr>
              <w:t>Албаба</w:t>
            </w:r>
            <w:proofErr w:type="spellEnd"/>
            <w:r w:rsidRPr="00282838">
              <w:rPr>
                <w:rFonts w:ascii="Times New Roman" w:hAnsi="Times New Roman"/>
                <w:sz w:val="20"/>
                <w:szCs w:val="20"/>
              </w:rPr>
              <w:t>- КАЗАНЬ</w:t>
            </w:r>
          </w:p>
        </w:tc>
        <w:tc>
          <w:tcPr>
            <w:tcW w:w="972" w:type="dxa"/>
            <w:tcBorders>
              <w:top w:val="none" w:sz="4" w:space="0" w:color="000000"/>
              <w:left w:val="none" w:sz="4" w:space="0" w:color="000000"/>
              <w:bottom w:val="none" w:sz="4" w:space="0" w:color="000000"/>
              <w:right w:val="single" w:sz="4" w:space="0" w:color="auto"/>
            </w:tcBorders>
            <w:shd w:val="clear" w:color="000000" w:fill="FFFFFF"/>
            <w:noWrap/>
            <w:vAlign w:val="center"/>
          </w:tcPr>
          <w:p w14:paraId="2FEDFE12" w14:textId="77777777" w:rsidR="007559F0" w:rsidRPr="00282838" w:rsidRDefault="007559F0" w:rsidP="00B43C56">
            <w:pPr>
              <w:spacing w:after="0" w:line="240" w:lineRule="auto"/>
              <w:jc w:val="right"/>
              <w:rPr>
                <w:rFonts w:ascii="Times New Roman" w:eastAsia="Times New Roman" w:hAnsi="Times New Roman"/>
                <w:sz w:val="20"/>
                <w:szCs w:val="20"/>
                <w:lang w:eastAsia="ru-RU"/>
              </w:rPr>
            </w:pPr>
            <w:r w:rsidRPr="00282838">
              <w:rPr>
                <w:rFonts w:ascii="Times New Roman" w:hAnsi="Times New Roman"/>
                <w:sz w:val="20"/>
                <w:szCs w:val="20"/>
              </w:rPr>
              <w:t>20:30</w:t>
            </w:r>
          </w:p>
        </w:tc>
        <w:tc>
          <w:tcPr>
            <w:tcW w:w="975" w:type="dxa"/>
            <w:tcBorders>
              <w:top w:val="none" w:sz="4" w:space="0" w:color="000000"/>
              <w:left w:val="none" w:sz="4" w:space="0" w:color="000000"/>
              <w:bottom w:val="none" w:sz="4" w:space="0" w:color="000000"/>
              <w:right w:val="single" w:sz="4" w:space="0" w:color="auto"/>
            </w:tcBorders>
            <w:shd w:val="clear" w:color="000000" w:fill="FFFFFF"/>
            <w:noWrap/>
            <w:vAlign w:val="center"/>
          </w:tcPr>
          <w:p w14:paraId="5838C052" w14:textId="77777777" w:rsidR="007559F0" w:rsidRPr="00282838" w:rsidRDefault="007559F0" w:rsidP="00B43C56">
            <w:pPr>
              <w:spacing w:after="0" w:line="240" w:lineRule="auto"/>
              <w:jc w:val="right"/>
              <w:rPr>
                <w:rFonts w:ascii="Times New Roman" w:eastAsia="Times New Roman" w:hAnsi="Times New Roman"/>
                <w:sz w:val="20"/>
                <w:szCs w:val="20"/>
                <w:lang w:eastAsia="ru-RU"/>
              </w:rPr>
            </w:pPr>
            <w:r w:rsidRPr="00282838">
              <w:rPr>
                <w:rFonts w:ascii="Times New Roman" w:hAnsi="Times New Roman"/>
                <w:sz w:val="20"/>
                <w:szCs w:val="20"/>
              </w:rPr>
              <w:t>21:03</w:t>
            </w:r>
          </w:p>
        </w:tc>
        <w:tc>
          <w:tcPr>
            <w:tcW w:w="686" w:type="dxa"/>
            <w:tcBorders>
              <w:top w:val="none" w:sz="4" w:space="0" w:color="000000"/>
              <w:left w:val="none" w:sz="4" w:space="0" w:color="000000"/>
              <w:bottom w:val="none" w:sz="4" w:space="0" w:color="000000"/>
              <w:right w:val="single" w:sz="4" w:space="0" w:color="auto"/>
            </w:tcBorders>
            <w:shd w:val="clear" w:color="000000" w:fill="FFFFFF"/>
            <w:noWrap/>
            <w:vAlign w:val="center"/>
          </w:tcPr>
          <w:p w14:paraId="1436E415"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сухая</w:t>
            </w:r>
          </w:p>
        </w:tc>
        <w:tc>
          <w:tcPr>
            <w:tcW w:w="1189" w:type="dxa"/>
            <w:tcBorders>
              <w:top w:val="none" w:sz="4" w:space="0" w:color="000000"/>
              <w:left w:val="none" w:sz="4" w:space="0" w:color="000000"/>
              <w:bottom w:val="single" w:sz="4" w:space="0" w:color="auto"/>
              <w:right w:val="single" w:sz="4" w:space="0" w:color="auto"/>
            </w:tcBorders>
            <w:shd w:val="clear" w:color="auto" w:fill="auto"/>
            <w:vAlign w:val="center"/>
          </w:tcPr>
          <w:p w14:paraId="18D8A863" w14:textId="77777777" w:rsidR="007559F0" w:rsidRPr="00282838" w:rsidRDefault="007559F0" w:rsidP="00B43C56">
            <w:pPr>
              <w:spacing w:after="0" w:line="240" w:lineRule="auto"/>
              <w:jc w:val="center"/>
              <w:rPr>
                <w:rFonts w:ascii="Times New Roman" w:eastAsia="Times New Roman" w:hAnsi="Times New Roman"/>
                <w:sz w:val="18"/>
                <w:szCs w:val="18"/>
                <w:lang w:eastAsia="ru-RU"/>
              </w:rPr>
            </w:pPr>
            <w:r w:rsidRPr="00282838">
              <w:rPr>
                <w:rFonts w:ascii="Times New Roman" w:hAnsi="Times New Roman"/>
                <w:sz w:val="18"/>
                <w:szCs w:val="18"/>
              </w:rPr>
              <w:t>еж.</w:t>
            </w:r>
          </w:p>
        </w:tc>
        <w:tc>
          <w:tcPr>
            <w:tcW w:w="548"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4AC09EA1"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proofErr w:type="spellStart"/>
            <w:r w:rsidRPr="00282838">
              <w:rPr>
                <w:rFonts w:ascii="Times New Roman" w:hAnsi="Times New Roman"/>
                <w:sz w:val="20"/>
                <w:szCs w:val="20"/>
              </w:rPr>
              <w:t>эпс</w:t>
            </w:r>
            <w:proofErr w:type="spellEnd"/>
          </w:p>
        </w:tc>
        <w:tc>
          <w:tcPr>
            <w:tcW w:w="1220"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5A9256F6"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4</w:t>
            </w:r>
          </w:p>
        </w:tc>
      </w:tr>
      <w:tr w:rsidR="007559F0" w:rsidRPr="00282838" w14:paraId="44889A9D" w14:textId="77777777" w:rsidTr="00B43C56">
        <w:trPr>
          <w:trHeight w:val="435"/>
        </w:trPr>
        <w:tc>
          <w:tcPr>
            <w:tcW w:w="620" w:type="dxa"/>
            <w:tcBorders>
              <w:top w:val="none" w:sz="4" w:space="0" w:color="000000"/>
              <w:left w:val="single" w:sz="4" w:space="0" w:color="auto"/>
              <w:bottom w:val="none" w:sz="4" w:space="0" w:color="000000"/>
              <w:right w:val="single" w:sz="4" w:space="0" w:color="auto"/>
            </w:tcBorders>
            <w:shd w:val="clear" w:color="000000" w:fill="FFFFFF"/>
            <w:noWrap/>
            <w:vAlign w:val="center"/>
          </w:tcPr>
          <w:p w14:paraId="2E2A7E7F" w14:textId="77777777" w:rsidR="007559F0" w:rsidRPr="00282838" w:rsidRDefault="007559F0" w:rsidP="00B43C56">
            <w:pPr>
              <w:spacing w:after="0" w:line="240" w:lineRule="auto"/>
              <w:jc w:val="center"/>
              <w:rPr>
                <w:rFonts w:ascii="Times New Roman" w:eastAsia="Times New Roman" w:hAnsi="Times New Roman"/>
                <w:b/>
                <w:bCs/>
                <w:color w:val="000000"/>
                <w:sz w:val="20"/>
                <w:szCs w:val="20"/>
                <w:lang w:eastAsia="ru-RU"/>
              </w:rPr>
            </w:pPr>
            <w:r w:rsidRPr="00282838">
              <w:rPr>
                <w:rFonts w:ascii="Times New Roman" w:hAnsi="Times New Roman"/>
                <w:b/>
                <w:bCs/>
                <w:color w:val="000000"/>
                <w:sz w:val="20"/>
                <w:szCs w:val="20"/>
              </w:rPr>
              <w:t>14</w:t>
            </w:r>
          </w:p>
        </w:tc>
        <w:tc>
          <w:tcPr>
            <w:tcW w:w="1983" w:type="dxa"/>
            <w:tcBorders>
              <w:top w:val="single" w:sz="4" w:space="0" w:color="auto"/>
              <w:left w:val="none" w:sz="4" w:space="0" w:color="000000"/>
              <w:bottom w:val="single" w:sz="4" w:space="0" w:color="auto"/>
              <w:right w:val="single" w:sz="4" w:space="0" w:color="auto"/>
            </w:tcBorders>
            <w:shd w:val="clear" w:color="000000" w:fill="FFFFFF"/>
            <w:noWrap/>
            <w:vAlign w:val="center"/>
          </w:tcPr>
          <w:p w14:paraId="2F4393E5" w14:textId="77777777" w:rsidR="007559F0" w:rsidRPr="00282838" w:rsidRDefault="007559F0" w:rsidP="00B43C56">
            <w:pPr>
              <w:spacing w:after="0" w:line="240" w:lineRule="auto"/>
              <w:rPr>
                <w:rFonts w:ascii="Times New Roman" w:eastAsia="Times New Roman" w:hAnsi="Times New Roman"/>
                <w:color w:val="000000"/>
                <w:sz w:val="20"/>
                <w:szCs w:val="20"/>
                <w:lang w:eastAsia="ru-RU"/>
              </w:rPr>
            </w:pPr>
            <w:r w:rsidRPr="00282838">
              <w:rPr>
                <w:rFonts w:ascii="Times New Roman" w:hAnsi="Times New Roman"/>
                <w:color w:val="000000"/>
                <w:sz w:val="20"/>
                <w:szCs w:val="20"/>
              </w:rPr>
              <w:t>6437/6327</w:t>
            </w:r>
          </w:p>
        </w:tc>
        <w:tc>
          <w:tcPr>
            <w:tcW w:w="2354" w:type="dxa"/>
            <w:tcBorders>
              <w:top w:val="single" w:sz="4" w:space="0" w:color="auto"/>
              <w:left w:val="none" w:sz="4" w:space="0" w:color="000000"/>
              <w:bottom w:val="single" w:sz="4" w:space="0" w:color="auto"/>
              <w:right w:val="single" w:sz="4" w:space="0" w:color="auto"/>
            </w:tcBorders>
            <w:shd w:val="clear" w:color="000000" w:fill="FFFFFF"/>
            <w:vAlign w:val="center"/>
          </w:tcPr>
          <w:p w14:paraId="4E8D9627"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 xml:space="preserve">АРСК -КАЗАНЬ </w:t>
            </w:r>
          </w:p>
        </w:tc>
        <w:tc>
          <w:tcPr>
            <w:tcW w:w="972" w:type="dxa"/>
            <w:tcBorders>
              <w:top w:val="single" w:sz="4" w:space="0" w:color="auto"/>
              <w:left w:val="none" w:sz="4" w:space="0" w:color="000000"/>
              <w:bottom w:val="single" w:sz="4" w:space="0" w:color="auto"/>
              <w:right w:val="single" w:sz="4" w:space="0" w:color="auto"/>
            </w:tcBorders>
            <w:shd w:val="clear" w:color="000000" w:fill="FFFFFF"/>
            <w:noWrap/>
            <w:vAlign w:val="center"/>
          </w:tcPr>
          <w:p w14:paraId="28C62778"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18:03</w:t>
            </w:r>
          </w:p>
        </w:tc>
        <w:tc>
          <w:tcPr>
            <w:tcW w:w="975" w:type="dxa"/>
            <w:tcBorders>
              <w:top w:val="single" w:sz="4" w:space="0" w:color="auto"/>
              <w:left w:val="none" w:sz="4" w:space="0" w:color="000000"/>
              <w:bottom w:val="single" w:sz="4" w:space="0" w:color="auto"/>
              <w:right w:val="single" w:sz="4" w:space="0" w:color="auto"/>
            </w:tcBorders>
            <w:shd w:val="clear" w:color="000000" w:fill="FFFFFF"/>
            <w:noWrap/>
            <w:vAlign w:val="center"/>
          </w:tcPr>
          <w:p w14:paraId="54E4DD24"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18:52</w:t>
            </w:r>
          </w:p>
        </w:tc>
        <w:tc>
          <w:tcPr>
            <w:tcW w:w="686" w:type="dxa"/>
            <w:tcBorders>
              <w:top w:val="single" w:sz="4" w:space="0" w:color="auto"/>
              <w:left w:val="none" w:sz="4" w:space="0" w:color="000000"/>
              <w:bottom w:val="single" w:sz="4" w:space="0" w:color="auto"/>
              <w:right w:val="single" w:sz="4" w:space="0" w:color="auto"/>
            </w:tcBorders>
            <w:shd w:val="clear" w:color="000000" w:fill="FFFFFF"/>
            <w:noWrap/>
            <w:vAlign w:val="center"/>
          </w:tcPr>
          <w:p w14:paraId="6B0490E8"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сухая</w:t>
            </w:r>
          </w:p>
        </w:tc>
        <w:tc>
          <w:tcPr>
            <w:tcW w:w="1189" w:type="dxa"/>
            <w:tcBorders>
              <w:top w:val="none" w:sz="4" w:space="0" w:color="000000"/>
              <w:left w:val="none" w:sz="4" w:space="0" w:color="000000"/>
              <w:bottom w:val="single" w:sz="4" w:space="0" w:color="auto"/>
              <w:right w:val="single" w:sz="4" w:space="0" w:color="auto"/>
            </w:tcBorders>
            <w:shd w:val="clear" w:color="auto" w:fill="auto"/>
            <w:vAlign w:val="center"/>
          </w:tcPr>
          <w:p w14:paraId="29380487" w14:textId="77777777" w:rsidR="007559F0" w:rsidRPr="00282838" w:rsidRDefault="007559F0" w:rsidP="00B43C56">
            <w:pPr>
              <w:spacing w:after="0" w:line="240" w:lineRule="auto"/>
              <w:jc w:val="center"/>
              <w:rPr>
                <w:rFonts w:ascii="Times New Roman" w:eastAsia="Times New Roman" w:hAnsi="Times New Roman"/>
                <w:sz w:val="18"/>
                <w:szCs w:val="18"/>
                <w:lang w:eastAsia="ru-RU"/>
              </w:rPr>
            </w:pPr>
            <w:r w:rsidRPr="00282838">
              <w:rPr>
                <w:rFonts w:ascii="Times New Roman" w:hAnsi="Times New Roman"/>
                <w:sz w:val="18"/>
                <w:szCs w:val="18"/>
              </w:rPr>
              <w:t>еж.</w:t>
            </w:r>
          </w:p>
        </w:tc>
        <w:tc>
          <w:tcPr>
            <w:tcW w:w="548"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6512666A"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proofErr w:type="spellStart"/>
            <w:r w:rsidRPr="00282838">
              <w:rPr>
                <w:rFonts w:ascii="Times New Roman" w:hAnsi="Times New Roman"/>
                <w:sz w:val="20"/>
                <w:szCs w:val="20"/>
              </w:rPr>
              <w:t>эпс</w:t>
            </w:r>
            <w:proofErr w:type="spellEnd"/>
          </w:p>
        </w:tc>
        <w:tc>
          <w:tcPr>
            <w:tcW w:w="1220"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0DEFD344"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4</w:t>
            </w:r>
          </w:p>
        </w:tc>
      </w:tr>
      <w:tr w:rsidR="007559F0" w:rsidRPr="00282838" w14:paraId="1B8F0A27" w14:textId="77777777" w:rsidTr="00B43C56">
        <w:trPr>
          <w:trHeight w:val="405"/>
        </w:trPr>
        <w:tc>
          <w:tcPr>
            <w:tcW w:w="62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7A05ABE" w14:textId="77777777" w:rsidR="007559F0" w:rsidRPr="00282838" w:rsidRDefault="007559F0" w:rsidP="00B43C56">
            <w:pPr>
              <w:spacing w:after="0" w:line="240" w:lineRule="auto"/>
              <w:jc w:val="center"/>
              <w:rPr>
                <w:rFonts w:ascii="Times New Roman" w:eastAsia="Times New Roman" w:hAnsi="Times New Roman"/>
                <w:b/>
                <w:bCs/>
                <w:color w:val="000000"/>
                <w:sz w:val="20"/>
                <w:szCs w:val="20"/>
                <w:lang w:eastAsia="ru-RU"/>
              </w:rPr>
            </w:pPr>
            <w:r w:rsidRPr="00282838">
              <w:rPr>
                <w:rFonts w:ascii="Times New Roman" w:hAnsi="Times New Roman"/>
                <w:b/>
                <w:bCs/>
                <w:color w:val="000000"/>
                <w:sz w:val="20"/>
                <w:szCs w:val="20"/>
              </w:rPr>
              <w:t>15</w:t>
            </w:r>
          </w:p>
        </w:tc>
        <w:tc>
          <w:tcPr>
            <w:tcW w:w="1983"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6DC5FF77" w14:textId="77777777" w:rsidR="007559F0" w:rsidRPr="00282838" w:rsidRDefault="007559F0" w:rsidP="00B43C56">
            <w:pPr>
              <w:spacing w:after="0" w:line="240" w:lineRule="auto"/>
              <w:rPr>
                <w:rFonts w:ascii="Times New Roman" w:eastAsia="Times New Roman" w:hAnsi="Times New Roman"/>
                <w:color w:val="000000"/>
                <w:sz w:val="20"/>
                <w:szCs w:val="20"/>
                <w:lang w:eastAsia="ru-RU"/>
              </w:rPr>
            </w:pPr>
            <w:r w:rsidRPr="00282838">
              <w:rPr>
                <w:rFonts w:ascii="Times New Roman" w:hAnsi="Times New Roman"/>
                <w:sz w:val="20"/>
                <w:szCs w:val="20"/>
              </w:rPr>
              <w:t>6362/6436</w:t>
            </w:r>
          </w:p>
        </w:tc>
        <w:tc>
          <w:tcPr>
            <w:tcW w:w="2354" w:type="dxa"/>
            <w:tcBorders>
              <w:top w:val="none" w:sz="4" w:space="0" w:color="000000"/>
              <w:left w:val="none" w:sz="4" w:space="0" w:color="000000"/>
              <w:bottom w:val="single" w:sz="4" w:space="0" w:color="auto"/>
              <w:right w:val="single" w:sz="4" w:space="0" w:color="auto"/>
            </w:tcBorders>
            <w:shd w:val="clear" w:color="000000" w:fill="FFFFFF"/>
            <w:vAlign w:val="bottom"/>
          </w:tcPr>
          <w:p w14:paraId="5FE66D44"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 xml:space="preserve">КАЗАНЬ-Кукмор </w:t>
            </w:r>
          </w:p>
        </w:tc>
        <w:tc>
          <w:tcPr>
            <w:tcW w:w="972"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25FABF6B"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8:33</w:t>
            </w:r>
          </w:p>
        </w:tc>
        <w:tc>
          <w:tcPr>
            <w:tcW w:w="975"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1F8E2D10"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14:58</w:t>
            </w:r>
          </w:p>
        </w:tc>
        <w:tc>
          <w:tcPr>
            <w:tcW w:w="686"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2C637357"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сухая</w:t>
            </w:r>
          </w:p>
        </w:tc>
        <w:tc>
          <w:tcPr>
            <w:tcW w:w="1189" w:type="dxa"/>
            <w:tcBorders>
              <w:top w:val="none" w:sz="4" w:space="0" w:color="000000"/>
              <w:left w:val="none" w:sz="4" w:space="0" w:color="000000"/>
              <w:bottom w:val="single" w:sz="4" w:space="0" w:color="auto"/>
              <w:right w:val="single" w:sz="4" w:space="0" w:color="auto"/>
            </w:tcBorders>
            <w:shd w:val="clear" w:color="000000" w:fill="FFFFFF"/>
            <w:vAlign w:val="center"/>
          </w:tcPr>
          <w:p w14:paraId="7E4C90BE" w14:textId="77777777" w:rsidR="007559F0" w:rsidRPr="00282838" w:rsidRDefault="007559F0" w:rsidP="00B43C56">
            <w:pPr>
              <w:spacing w:after="0" w:line="240" w:lineRule="auto"/>
              <w:jc w:val="center"/>
              <w:rPr>
                <w:rFonts w:ascii="Times New Roman" w:eastAsia="Times New Roman" w:hAnsi="Times New Roman"/>
                <w:sz w:val="18"/>
                <w:szCs w:val="18"/>
                <w:lang w:eastAsia="ru-RU"/>
              </w:rPr>
            </w:pPr>
            <w:r w:rsidRPr="00282838">
              <w:rPr>
                <w:rFonts w:ascii="Times New Roman" w:hAnsi="Times New Roman"/>
                <w:sz w:val="20"/>
                <w:szCs w:val="20"/>
              </w:rPr>
              <w:t>еж</w:t>
            </w:r>
          </w:p>
        </w:tc>
        <w:tc>
          <w:tcPr>
            <w:tcW w:w="548"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5A59B572"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proofErr w:type="spellStart"/>
            <w:r w:rsidRPr="00282838">
              <w:rPr>
                <w:rFonts w:ascii="Times New Roman" w:hAnsi="Times New Roman"/>
                <w:sz w:val="20"/>
                <w:szCs w:val="20"/>
              </w:rPr>
              <w:t>эпс</w:t>
            </w:r>
            <w:proofErr w:type="spellEnd"/>
          </w:p>
        </w:tc>
        <w:tc>
          <w:tcPr>
            <w:tcW w:w="1220"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3E92A9F6"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4</w:t>
            </w:r>
          </w:p>
        </w:tc>
      </w:tr>
      <w:tr w:rsidR="007559F0" w:rsidRPr="00282838" w14:paraId="3D3D6118" w14:textId="77777777" w:rsidTr="00B43C56">
        <w:trPr>
          <w:trHeight w:val="405"/>
        </w:trPr>
        <w:tc>
          <w:tcPr>
            <w:tcW w:w="620" w:type="dxa"/>
            <w:tcBorders>
              <w:top w:val="none" w:sz="4" w:space="0" w:color="000000"/>
              <w:left w:val="single" w:sz="4" w:space="0" w:color="auto"/>
              <w:bottom w:val="single" w:sz="4" w:space="0" w:color="auto"/>
              <w:right w:val="single" w:sz="4" w:space="0" w:color="auto"/>
            </w:tcBorders>
            <w:shd w:val="clear" w:color="000000" w:fill="FFFFFF"/>
            <w:noWrap/>
            <w:vAlign w:val="center"/>
          </w:tcPr>
          <w:p w14:paraId="59852E18" w14:textId="77777777" w:rsidR="007559F0" w:rsidRPr="00282838" w:rsidRDefault="007559F0" w:rsidP="00B43C56">
            <w:pPr>
              <w:spacing w:after="0" w:line="240" w:lineRule="auto"/>
              <w:jc w:val="center"/>
              <w:rPr>
                <w:rFonts w:ascii="Times New Roman" w:eastAsia="Times New Roman" w:hAnsi="Times New Roman"/>
                <w:b/>
                <w:bCs/>
                <w:color w:val="000000"/>
                <w:sz w:val="20"/>
                <w:szCs w:val="20"/>
                <w:lang w:eastAsia="ru-RU"/>
              </w:rPr>
            </w:pPr>
            <w:r w:rsidRPr="00282838">
              <w:rPr>
                <w:rFonts w:ascii="Times New Roman" w:hAnsi="Times New Roman"/>
                <w:b/>
                <w:bCs/>
                <w:color w:val="000000"/>
                <w:sz w:val="20"/>
                <w:szCs w:val="20"/>
              </w:rPr>
              <w:t>16</w:t>
            </w:r>
          </w:p>
        </w:tc>
        <w:tc>
          <w:tcPr>
            <w:tcW w:w="1983"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654623D6" w14:textId="77777777" w:rsidR="007559F0" w:rsidRPr="00282838" w:rsidRDefault="007559F0" w:rsidP="00B43C56">
            <w:pPr>
              <w:spacing w:after="0" w:line="240" w:lineRule="auto"/>
              <w:rPr>
                <w:rFonts w:ascii="Times New Roman" w:eastAsia="Times New Roman" w:hAnsi="Times New Roman"/>
                <w:sz w:val="20"/>
                <w:szCs w:val="20"/>
                <w:lang w:eastAsia="ru-RU"/>
              </w:rPr>
            </w:pPr>
            <w:r w:rsidRPr="00282838">
              <w:rPr>
                <w:rFonts w:ascii="Times New Roman" w:hAnsi="Times New Roman"/>
                <w:sz w:val="20"/>
                <w:szCs w:val="20"/>
              </w:rPr>
              <w:t>6102/6424</w:t>
            </w:r>
          </w:p>
        </w:tc>
        <w:tc>
          <w:tcPr>
            <w:tcW w:w="2354" w:type="dxa"/>
            <w:tcBorders>
              <w:top w:val="none" w:sz="4" w:space="0" w:color="000000"/>
              <w:left w:val="none" w:sz="4" w:space="0" w:color="000000"/>
              <w:bottom w:val="single" w:sz="4" w:space="0" w:color="auto"/>
              <w:right w:val="single" w:sz="4" w:space="0" w:color="auto"/>
            </w:tcBorders>
            <w:shd w:val="clear" w:color="000000" w:fill="FFFFFF"/>
            <w:vAlign w:val="center"/>
          </w:tcPr>
          <w:p w14:paraId="4ED9AFC5"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КАНАШ-КАЗАНЬ</w:t>
            </w:r>
          </w:p>
        </w:tc>
        <w:tc>
          <w:tcPr>
            <w:tcW w:w="972"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1038E90B"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10:39</w:t>
            </w:r>
          </w:p>
        </w:tc>
        <w:tc>
          <w:tcPr>
            <w:tcW w:w="975"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7251019E"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12:07</w:t>
            </w:r>
          </w:p>
        </w:tc>
        <w:tc>
          <w:tcPr>
            <w:tcW w:w="686"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28B7F433"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сухая</w:t>
            </w:r>
          </w:p>
        </w:tc>
        <w:tc>
          <w:tcPr>
            <w:tcW w:w="1189" w:type="dxa"/>
            <w:tcBorders>
              <w:top w:val="none" w:sz="4" w:space="0" w:color="000000"/>
              <w:left w:val="none" w:sz="4" w:space="0" w:color="000000"/>
              <w:bottom w:val="single" w:sz="4" w:space="0" w:color="auto"/>
              <w:right w:val="single" w:sz="4" w:space="0" w:color="auto"/>
            </w:tcBorders>
            <w:shd w:val="clear" w:color="000000" w:fill="FFFFFF"/>
            <w:vAlign w:val="center"/>
          </w:tcPr>
          <w:p w14:paraId="34200E49" w14:textId="77777777" w:rsidR="007559F0" w:rsidRPr="00282838" w:rsidRDefault="007559F0" w:rsidP="00B43C56">
            <w:pPr>
              <w:spacing w:after="0" w:line="240" w:lineRule="auto"/>
              <w:jc w:val="center"/>
              <w:rPr>
                <w:rFonts w:ascii="Times New Roman" w:eastAsia="Times New Roman" w:hAnsi="Times New Roman"/>
                <w:sz w:val="18"/>
                <w:szCs w:val="18"/>
                <w:lang w:eastAsia="ru-RU"/>
              </w:rPr>
            </w:pPr>
            <w:r w:rsidRPr="00282838">
              <w:rPr>
                <w:rFonts w:ascii="Times New Roman" w:hAnsi="Times New Roman"/>
                <w:sz w:val="20"/>
                <w:szCs w:val="20"/>
              </w:rPr>
              <w:t xml:space="preserve">еж. 4вагона, кроме сб. с 11.01 по 26.04 и с 06.09 по 27.12, </w:t>
            </w:r>
            <w:r w:rsidRPr="00282838">
              <w:rPr>
                <w:rFonts w:ascii="Times New Roman" w:hAnsi="Times New Roman"/>
                <w:sz w:val="20"/>
                <w:szCs w:val="20"/>
              </w:rPr>
              <w:lastRenderedPageBreak/>
              <w:t>09.05- 6 вагонов</w:t>
            </w:r>
          </w:p>
        </w:tc>
        <w:tc>
          <w:tcPr>
            <w:tcW w:w="548"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4CD0E47B" w14:textId="77777777" w:rsidR="007559F0" w:rsidRPr="00282838" w:rsidRDefault="007559F0" w:rsidP="00B43C56">
            <w:pPr>
              <w:spacing w:after="0" w:line="240" w:lineRule="auto"/>
              <w:jc w:val="center"/>
              <w:rPr>
                <w:rFonts w:ascii="Times New Roman" w:eastAsia="Times New Roman" w:hAnsi="Times New Roman"/>
                <w:sz w:val="18"/>
                <w:szCs w:val="18"/>
                <w:lang w:eastAsia="ru-RU"/>
              </w:rPr>
            </w:pPr>
            <w:proofErr w:type="spellStart"/>
            <w:r w:rsidRPr="00282838">
              <w:rPr>
                <w:rFonts w:ascii="Times New Roman" w:hAnsi="Times New Roman"/>
                <w:sz w:val="20"/>
                <w:szCs w:val="20"/>
              </w:rPr>
              <w:lastRenderedPageBreak/>
              <w:t>эпс</w:t>
            </w:r>
            <w:proofErr w:type="spellEnd"/>
          </w:p>
        </w:tc>
        <w:tc>
          <w:tcPr>
            <w:tcW w:w="1220"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04DA13FC" w14:textId="77777777" w:rsidR="007559F0" w:rsidRPr="00282838" w:rsidRDefault="007559F0" w:rsidP="00B43C56">
            <w:pPr>
              <w:spacing w:after="0" w:line="240" w:lineRule="auto"/>
              <w:jc w:val="center"/>
              <w:rPr>
                <w:rFonts w:ascii="Times New Roman" w:eastAsia="Times New Roman" w:hAnsi="Times New Roman"/>
                <w:color w:val="000000"/>
                <w:sz w:val="20"/>
                <w:szCs w:val="20"/>
                <w:lang w:eastAsia="ru-RU"/>
              </w:rPr>
            </w:pPr>
            <w:r w:rsidRPr="00282838">
              <w:rPr>
                <w:rFonts w:ascii="Times New Roman" w:hAnsi="Times New Roman"/>
                <w:sz w:val="20"/>
                <w:szCs w:val="20"/>
              </w:rPr>
              <w:t>4</w:t>
            </w:r>
          </w:p>
        </w:tc>
      </w:tr>
      <w:tr w:rsidR="007559F0" w:rsidRPr="00282838" w14:paraId="746824D4" w14:textId="77777777" w:rsidTr="00B43C56">
        <w:trPr>
          <w:trHeight w:val="405"/>
        </w:trPr>
        <w:tc>
          <w:tcPr>
            <w:tcW w:w="620" w:type="dxa"/>
            <w:tcBorders>
              <w:top w:val="none" w:sz="4" w:space="0" w:color="000000"/>
              <w:left w:val="single" w:sz="4" w:space="0" w:color="auto"/>
              <w:bottom w:val="single" w:sz="4" w:space="0" w:color="auto"/>
              <w:right w:val="single" w:sz="4" w:space="0" w:color="auto"/>
            </w:tcBorders>
            <w:shd w:val="clear" w:color="000000" w:fill="FFFFFF"/>
            <w:noWrap/>
            <w:vAlign w:val="center"/>
          </w:tcPr>
          <w:p w14:paraId="76C2B88C" w14:textId="77777777" w:rsidR="007559F0" w:rsidRPr="00282838" w:rsidRDefault="007559F0" w:rsidP="00B43C56">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17</w:t>
            </w:r>
          </w:p>
        </w:tc>
        <w:tc>
          <w:tcPr>
            <w:tcW w:w="1983"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272EC31B" w14:textId="77777777" w:rsidR="007559F0" w:rsidRPr="00282838" w:rsidRDefault="007559F0" w:rsidP="00B43C56">
            <w:pPr>
              <w:spacing w:after="0" w:line="240" w:lineRule="auto"/>
              <w:rPr>
                <w:rFonts w:ascii="Times New Roman" w:hAnsi="Times New Roman"/>
                <w:sz w:val="20"/>
                <w:szCs w:val="20"/>
              </w:rPr>
            </w:pPr>
            <w:r>
              <w:rPr>
                <w:rFonts w:ascii="Times New Roman" w:hAnsi="Times New Roman"/>
                <w:sz w:val="20"/>
                <w:szCs w:val="20"/>
              </w:rPr>
              <w:t>6714/6719</w:t>
            </w:r>
          </w:p>
        </w:tc>
        <w:tc>
          <w:tcPr>
            <w:tcW w:w="2354" w:type="dxa"/>
            <w:tcBorders>
              <w:top w:val="none" w:sz="4" w:space="0" w:color="000000"/>
              <w:left w:val="none" w:sz="4" w:space="0" w:color="000000"/>
              <w:bottom w:val="single" w:sz="4" w:space="0" w:color="auto"/>
              <w:right w:val="single" w:sz="4" w:space="0" w:color="auto"/>
            </w:tcBorders>
            <w:shd w:val="clear" w:color="000000" w:fill="FFFFFF"/>
            <w:vAlign w:val="center"/>
          </w:tcPr>
          <w:p w14:paraId="47FF9A2E" w14:textId="77777777" w:rsidR="007559F0" w:rsidRPr="00282838"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Казань-Аэропорт</w:t>
            </w:r>
          </w:p>
        </w:tc>
        <w:tc>
          <w:tcPr>
            <w:tcW w:w="972"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33CAB978" w14:textId="77777777" w:rsidR="007559F0" w:rsidRPr="00282838"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20:41</w:t>
            </w:r>
          </w:p>
        </w:tc>
        <w:tc>
          <w:tcPr>
            <w:tcW w:w="975"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0339F382" w14:textId="77777777" w:rsidR="007559F0" w:rsidRPr="00282838" w:rsidRDefault="007559F0" w:rsidP="00B43C56">
            <w:pPr>
              <w:spacing w:after="0" w:line="240" w:lineRule="auto"/>
              <w:jc w:val="center"/>
              <w:rPr>
                <w:rFonts w:ascii="Times New Roman" w:hAnsi="Times New Roman"/>
                <w:sz w:val="20"/>
                <w:szCs w:val="20"/>
              </w:rPr>
            </w:pPr>
          </w:p>
        </w:tc>
        <w:tc>
          <w:tcPr>
            <w:tcW w:w="686"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613F7D91" w14:textId="77777777" w:rsidR="007559F0" w:rsidRPr="00282838"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сухая</w:t>
            </w:r>
          </w:p>
        </w:tc>
        <w:tc>
          <w:tcPr>
            <w:tcW w:w="1189" w:type="dxa"/>
            <w:tcBorders>
              <w:top w:val="none" w:sz="4" w:space="0" w:color="000000"/>
              <w:left w:val="none" w:sz="4" w:space="0" w:color="000000"/>
              <w:bottom w:val="single" w:sz="4" w:space="0" w:color="auto"/>
              <w:right w:val="single" w:sz="4" w:space="0" w:color="auto"/>
            </w:tcBorders>
            <w:shd w:val="clear" w:color="000000" w:fill="FFFFFF"/>
            <w:vAlign w:val="center"/>
          </w:tcPr>
          <w:p w14:paraId="5BC11E7C" w14:textId="77777777" w:rsidR="007559F0" w:rsidRPr="00282838"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еж</w:t>
            </w:r>
          </w:p>
        </w:tc>
        <w:tc>
          <w:tcPr>
            <w:tcW w:w="548"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1ABB60BA" w14:textId="77777777" w:rsidR="007559F0" w:rsidRPr="00282838" w:rsidRDefault="007559F0" w:rsidP="00B43C56">
            <w:pPr>
              <w:spacing w:after="0" w:line="240" w:lineRule="auto"/>
              <w:jc w:val="center"/>
              <w:rPr>
                <w:rFonts w:ascii="Times New Roman" w:hAnsi="Times New Roman"/>
                <w:sz w:val="20"/>
                <w:szCs w:val="20"/>
              </w:rPr>
            </w:pPr>
            <w:proofErr w:type="spellStart"/>
            <w:r>
              <w:rPr>
                <w:rFonts w:ascii="Times New Roman" w:hAnsi="Times New Roman"/>
                <w:sz w:val="20"/>
                <w:szCs w:val="20"/>
              </w:rPr>
              <w:t>эпс</w:t>
            </w:r>
            <w:proofErr w:type="spellEnd"/>
          </w:p>
        </w:tc>
        <w:tc>
          <w:tcPr>
            <w:tcW w:w="1220"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217A85B5" w14:textId="77777777" w:rsidR="007559F0" w:rsidRPr="00282838"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4</w:t>
            </w:r>
          </w:p>
        </w:tc>
      </w:tr>
      <w:tr w:rsidR="007559F0" w:rsidRPr="00282838" w14:paraId="4E612E99" w14:textId="77777777" w:rsidTr="00B43C56">
        <w:trPr>
          <w:trHeight w:val="300"/>
        </w:trPr>
        <w:tc>
          <w:tcPr>
            <w:tcW w:w="62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A59BC12" w14:textId="77777777" w:rsidR="007559F0" w:rsidRPr="00282838" w:rsidRDefault="007559F0" w:rsidP="00B43C56">
            <w:pPr>
              <w:spacing w:after="0" w:line="240" w:lineRule="auto"/>
              <w:jc w:val="center"/>
              <w:rPr>
                <w:rFonts w:ascii="Times New Roman" w:eastAsia="Times New Roman" w:hAnsi="Times New Roman"/>
                <w:b/>
                <w:bCs/>
                <w:sz w:val="20"/>
                <w:szCs w:val="20"/>
                <w:lang w:eastAsia="ru-RU"/>
              </w:rPr>
            </w:pPr>
            <w:r w:rsidRPr="00282838">
              <w:rPr>
                <w:rFonts w:ascii="Times New Roman" w:eastAsia="Times New Roman" w:hAnsi="Times New Roman"/>
                <w:b/>
                <w:bCs/>
                <w:sz w:val="20"/>
                <w:szCs w:val="20"/>
                <w:lang w:eastAsia="ru-RU"/>
              </w:rPr>
              <w:t> </w:t>
            </w:r>
          </w:p>
        </w:tc>
        <w:tc>
          <w:tcPr>
            <w:tcW w:w="8707" w:type="dxa"/>
            <w:gridSpan w:val="7"/>
            <w:tcBorders>
              <w:top w:val="single" w:sz="4" w:space="0" w:color="auto"/>
              <w:left w:val="single" w:sz="4" w:space="0" w:color="auto"/>
              <w:bottom w:val="single" w:sz="4" w:space="0" w:color="auto"/>
              <w:right w:val="single" w:sz="4" w:space="0" w:color="auto"/>
            </w:tcBorders>
            <w:shd w:val="clear" w:color="000000" w:fill="FFFFFF"/>
            <w:noWrap/>
            <w:vAlign w:val="bottom"/>
          </w:tcPr>
          <w:p w14:paraId="3F90DD79" w14:textId="77777777" w:rsidR="007559F0" w:rsidRPr="00282838" w:rsidRDefault="007559F0" w:rsidP="00B43C56">
            <w:pPr>
              <w:spacing w:after="0" w:line="240" w:lineRule="auto"/>
              <w:rPr>
                <w:rFonts w:ascii="Times New Roman" w:eastAsia="Times New Roman" w:hAnsi="Times New Roman"/>
                <w:b/>
                <w:bCs/>
                <w:sz w:val="20"/>
                <w:szCs w:val="20"/>
                <w:lang w:eastAsia="ru-RU"/>
              </w:rPr>
            </w:pPr>
            <w:r w:rsidRPr="00282838">
              <w:rPr>
                <w:rFonts w:ascii="Times New Roman" w:eastAsia="Times New Roman" w:hAnsi="Times New Roman"/>
                <w:b/>
                <w:bCs/>
                <w:sz w:val="20"/>
                <w:szCs w:val="20"/>
                <w:lang w:eastAsia="ru-RU"/>
              </w:rPr>
              <w:t>Свияжск</w:t>
            </w:r>
          </w:p>
        </w:tc>
        <w:tc>
          <w:tcPr>
            <w:tcW w:w="1220"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38D4A1E" w14:textId="77777777" w:rsidR="007559F0" w:rsidRPr="00282838" w:rsidRDefault="007559F0" w:rsidP="00B43C56">
            <w:pPr>
              <w:spacing w:after="0" w:line="240" w:lineRule="auto"/>
              <w:jc w:val="center"/>
              <w:rPr>
                <w:rFonts w:ascii="Times New Roman" w:eastAsia="Times New Roman" w:hAnsi="Times New Roman"/>
                <w:b/>
                <w:bCs/>
                <w:sz w:val="20"/>
                <w:szCs w:val="20"/>
                <w:lang w:eastAsia="ru-RU"/>
              </w:rPr>
            </w:pPr>
            <w:r w:rsidRPr="00282838">
              <w:rPr>
                <w:rFonts w:ascii="Times New Roman" w:eastAsia="Times New Roman" w:hAnsi="Times New Roman"/>
                <w:b/>
                <w:bCs/>
                <w:sz w:val="20"/>
                <w:szCs w:val="20"/>
                <w:lang w:eastAsia="ru-RU"/>
              </w:rPr>
              <w:t> </w:t>
            </w:r>
          </w:p>
        </w:tc>
      </w:tr>
      <w:tr w:rsidR="007559F0" w:rsidRPr="00282838" w14:paraId="0199DF76" w14:textId="77777777" w:rsidTr="00B43C56">
        <w:trPr>
          <w:trHeight w:val="540"/>
        </w:trPr>
        <w:tc>
          <w:tcPr>
            <w:tcW w:w="62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1458B49" w14:textId="77777777" w:rsidR="007559F0" w:rsidRPr="00282838" w:rsidRDefault="007559F0" w:rsidP="00B43C56">
            <w:pPr>
              <w:spacing w:after="0" w:line="240" w:lineRule="auto"/>
              <w:jc w:val="center"/>
              <w:rPr>
                <w:rFonts w:ascii="Times New Roman" w:eastAsia="Times New Roman" w:hAnsi="Times New Roman"/>
                <w:b/>
                <w:bCs/>
                <w:sz w:val="20"/>
                <w:szCs w:val="20"/>
                <w:lang w:eastAsia="ru-RU"/>
              </w:rPr>
            </w:pPr>
            <w:r w:rsidRPr="00282838">
              <w:rPr>
                <w:rFonts w:ascii="Times New Roman" w:hAnsi="Times New Roman"/>
                <w:b/>
                <w:bCs/>
                <w:sz w:val="20"/>
                <w:szCs w:val="20"/>
              </w:rPr>
              <w:t>1</w:t>
            </w:r>
          </w:p>
        </w:tc>
        <w:tc>
          <w:tcPr>
            <w:tcW w:w="1983" w:type="dxa"/>
            <w:tcBorders>
              <w:top w:val="single" w:sz="4" w:space="0" w:color="auto"/>
              <w:left w:val="none" w:sz="4" w:space="0" w:color="000000"/>
              <w:bottom w:val="single" w:sz="4" w:space="0" w:color="auto"/>
              <w:right w:val="single" w:sz="4" w:space="0" w:color="auto"/>
            </w:tcBorders>
            <w:shd w:val="clear" w:color="auto" w:fill="auto"/>
            <w:noWrap/>
            <w:vAlign w:val="center"/>
          </w:tcPr>
          <w:p w14:paraId="63FD31FB"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6301/6306</w:t>
            </w:r>
          </w:p>
        </w:tc>
        <w:tc>
          <w:tcPr>
            <w:tcW w:w="2354" w:type="dxa"/>
            <w:tcBorders>
              <w:top w:val="single" w:sz="4" w:space="0" w:color="auto"/>
              <w:left w:val="none" w:sz="4" w:space="0" w:color="000000"/>
              <w:bottom w:val="single" w:sz="4" w:space="0" w:color="auto"/>
              <w:right w:val="single" w:sz="4" w:space="0" w:color="auto"/>
            </w:tcBorders>
            <w:shd w:val="clear" w:color="auto" w:fill="auto"/>
            <w:vAlign w:val="center"/>
          </w:tcPr>
          <w:p w14:paraId="03734873"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КАЗАНЬ-СВИЯЖСК-КАЗАНЬ</w:t>
            </w:r>
          </w:p>
        </w:tc>
        <w:tc>
          <w:tcPr>
            <w:tcW w:w="972" w:type="dxa"/>
            <w:tcBorders>
              <w:top w:val="single" w:sz="4" w:space="0" w:color="auto"/>
              <w:left w:val="none" w:sz="4" w:space="0" w:color="000000"/>
              <w:bottom w:val="single" w:sz="4" w:space="0" w:color="auto"/>
              <w:right w:val="single" w:sz="4" w:space="0" w:color="auto"/>
            </w:tcBorders>
            <w:shd w:val="clear" w:color="auto" w:fill="auto"/>
            <w:noWrap/>
            <w:vAlign w:val="center"/>
          </w:tcPr>
          <w:p w14:paraId="78AF0FAF"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7:42</w:t>
            </w:r>
          </w:p>
        </w:tc>
        <w:tc>
          <w:tcPr>
            <w:tcW w:w="975" w:type="dxa"/>
            <w:tcBorders>
              <w:top w:val="single" w:sz="4" w:space="0" w:color="auto"/>
              <w:left w:val="none" w:sz="4" w:space="0" w:color="000000"/>
              <w:bottom w:val="single" w:sz="4" w:space="0" w:color="auto"/>
              <w:right w:val="single" w:sz="4" w:space="0" w:color="auto"/>
            </w:tcBorders>
            <w:shd w:val="clear" w:color="auto" w:fill="auto"/>
            <w:noWrap/>
            <w:vAlign w:val="center"/>
          </w:tcPr>
          <w:p w14:paraId="6EF99758"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8:47</w:t>
            </w:r>
          </w:p>
        </w:tc>
        <w:tc>
          <w:tcPr>
            <w:tcW w:w="686" w:type="dxa"/>
            <w:tcBorders>
              <w:top w:val="single" w:sz="4" w:space="0" w:color="auto"/>
              <w:left w:val="none" w:sz="4" w:space="0" w:color="000000"/>
              <w:bottom w:val="single" w:sz="4" w:space="0" w:color="auto"/>
              <w:right w:val="single" w:sz="4" w:space="0" w:color="auto"/>
            </w:tcBorders>
            <w:shd w:val="clear" w:color="auto" w:fill="auto"/>
            <w:noWrap/>
            <w:vAlign w:val="center"/>
          </w:tcPr>
          <w:p w14:paraId="78300506"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сухая</w:t>
            </w:r>
          </w:p>
        </w:tc>
        <w:tc>
          <w:tcPr>
            <w:tcW w:w="1189" w:type="dxa"/>
            <w:tcBorders>
              <w:top w:val="single" w:sz="4" w:space="0" w:color="auto"/>
              <w:left w:val="none" w:sz="4" w:space="0" w:color="000000"/>
              <w:bottom w:val="single" w:sz="4" w:space="0" w:color="auto"/>
              <w:right w:val="single" w:sz="4" w:space="0" w:color="auto"/>
            </w:tcBorders>
            <w:shd w:val="clear" w:color="auto" w:fill="auto"/>
            <w:vAlign w:val="center"/>
          </w:tcPr>
          <w:p w14:paraId="653DB355"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еж, кроме с 03.05 по 28.09 по сб., вс.</w:t>
            </w:r>
          </w:p>
        </w:tc>
        <w:tc>
          <w:tcPr>
            <w:tcW w:w="548" w:type="dxa"/>
            <w:tcBorders>
              <w:top w:val="single" w:sz="4" w:space="0" w:color="auto"/>
              <w:left w:val="none" w:sz="4" w:space="0" w:color="000000"/>
              <w:bottom w:val="single" w:sz="4" w:space="0" w:color="auto"/>
              <w:right w:val="single" w:sz="4" w:space="0" w:color="auto"/>
            </w:tcBorders>
            <w:shd w:val="clear" w:color="auto" w:fill="auto"/>
            <w:noWrap/>
            <w:vAlign w:val="bottom"/>
          </w:tcPr>
          <w:p w14:paraId="0B15C356"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proofErr w:type="spellStart"/>
            <w:r w:rsidRPr="00282838">
              <w:rPr>
                <w:rFonts w:ascii="Times New Roman" w:hAnsi="Times New Roman"/>
                <w:sz w:val="20"/>
                <w:szCs w:val="20"/>
              </w:rPr>
              <w:t>эпс</w:t>
            </w:r>
            <w:proofErr w:type="spellEnd"/>
          </w:p>
        </w:tc>
        <w:tc>
          <w:tcPr>
            <w:tcW w:w="1220" w:type="dxa"/>
            <w:tcBorders>
              <w:top w:val="single" w:sz="4" w:space="0" w:color="auto"/>
              <w:left w:val="none" w:sz="4" w:space="0" w:color="000000"/>
              <w:bottom w:val="single" w:sz="4" w:space="0" w:color="auto"/>
              <w:right w:val="single" w:sz="4" w:space="0" w:color="auto"/>
            </w:tcBorders>
            <w:shd w:val="clear" w:color="auto" w:fill="auto"/>
            <w:noWrap/>
            <w:vAlign w:val="center"/>
          </w:tcPr>
          <w:p w14:paraId="5CF36C98"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4</w:t>
            </w:r>
          </w:p>
        </w:tc>
      </w:tr>
      <w:tr w:rsidR="007559F0" w:rsidRPr="00282838" w14:paraId="58038434" w14:textId="77777777" w:rsidTr="00B43C56">
        <w:trPr>
          <w:trHeight w:val="660"/>
        </w:trPr>
        <w:tc>
          <w:tcPr>
            <w:tcW w:w="62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71E55FD" w14:textId="77777777" w:rsidR="007559F0" w:rsidRPr="00282838" w:rsidRDefault="007559F0" w:rsidP="00B43C5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2</w:t>
            </w:r>
          </w:p>
        </w:tc>
        <w:tc>
          <w:tcPr>
            <w:tcW w:w="19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D56D28"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color w:val="000000"/>
                <w:sz w:val="20"/>
                <w:szCs w:val="20"/>
              </w:rPr>
              <w:t>6309/6362</w:t>
            </w:r>
          </w:p>
        </w:tc>
        <w:tc>
          <w:tcPr>
            <w:tcW w:w="2354" w:type="dxa"/>
            <w:tcBorders>
              <w:top w:val="single" w:sz="4" w:space="0" w:color="auto"/>
              <w:left w:val="single" w:sz="4" w:space="0" w:color="auto"/>
              <w:bottom w:val="single" w:sz="4" w:space="0" w:color="auto"/>
              <w:right w:val="single" w:sz="4" w:space="0" w:color="auto"/>
            </w:tcBorders>
            <w:shd w:val="clear" w:color="auto" w:fill="auto"/>
            <w:vAlign w:val="center"/>
          </w:tcPr>
          <w:p w14:paraId="63C956E2"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proofErr w:type="spellStart"/>
            <w:r w:rsidRPr="00282838">
              <w:rPr>
                <w:rFonts w:ascii="Times New Roman" w:hAnsi="Times New Roman"/>
                <w:sz w:val="20"/>
                <w:szCs w:val="20"/>
              </w:rPr>
              <w:t>Албаба</w:t>
            </w:r>
            <w:proofErr w:type="spellEnd"/>
            <w:r w:rsidRPr="00282838">
              <w:rPr>
                <w:rFonts w:ascii="Times New Roman" w:hAnsi="Times New Roman"/>
                <w:sz w:val="20"/>
                <w:szCs w:val="20"/>
              </w:rPr>
              <w:t xml:space="preserve"> -   далее засылкой в Казань- </w:t>
            </w:r>
            <w:r w:rsidRPr="00282838">
              <w:rPr>
                <w:rFonts w:ascii="Times New Roman" w:hAnsi="Times New Roman"/>
                <w:b/>
                <w:bCs/>
                <w:sz w:val="20"/>
                <w:szCs w:val="20"/>
              </w:rPr>
              <w:t>Свияжск</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16F8E7"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21:03</w:t>
            </w: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577B28"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 xml:space="preserve">  22:10</w:t>
            </w:r>
          </w:p>
        </w:tc>
        <w:tc>
          <w:tcPr>
            <w:tcW w:w="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1C5AB7"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сухая</w:t>
            </w:r>
          </w:p>
        </w:tc>
        <w:tc>
          <w:tcPr>
            <w:tcW w:w="1189" w:type="dxa"/>
            <w:tcBorders>
              <w:top w:val="single" w:sz="4" w:space="0" w:color="auto"/>
              <w:left w:val="single" w:sz="4" w:space="0" w:color="auto"/>
              <w:bottom w:val="single" w:sz="4" w:space="0" w:color="auto"/>
              <w:right w:val="single" w:sz="4" w:space="0" w:color="auto"/>
            </w:tcBorders>
            <w:shd w:val="clear" w:color="auto" w:fill="auto"/>
            <w:vAlign w:val="center"/>
          </w:tcPr>
          <w:p w14:paraId="77D0E642"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18"/>
                <w:szCs w:val="18"/>
              </w:rPr>
              <w:t>еж.</w:t>
            </w:r>
          </w:p>
        </w:tc>
        <w:tc>
          <w:tcPr>
            <w:tcW w:w="5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1E72A1"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proofErr w:type="spellStart"/>
            <w:r w:rsidRPr="00282838">
              <w:rPr>
                <w:rFonts w:ascii="Times New Roman" w:hAnsi="Times New Roman"/>
                <w:sz w:val="20"/>
                <w:szCs w:val="20"/>
              </w:rPr>
              <w:t>эпс</w:t>
            </w:r>
            <w:proofErr w:type="spellEnd"/>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205FAF"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4</w:t>
            </w:r>
          </w:p>
        </w:tc>
      </w:tr>
      <w:tr w:rsidR="007559F0" w:rsidRPr="00282838" w14:paraId="2B5B87B7" w14:textId="77777777" w:rsidTr="00B43C56">
        <w:trPr>
          <w:trHeight w:val="660"/>
        </w:trPr>
        <w:tc>
          <w:tcPr>
            <w:tcW w:w="62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9F3B19C" w14:textId="77777777" w:rsidR="007559F0" w:rsidRPr="00282838" w:rsidRDefault="007559F0" w:rsidP="00B43C56">
            <w:pPr>
              <w:spacing w:after="0" w:line="240" w:lineRule="auto"/>
              <w:jc w:val="center"/>
              <w:rPr>
                <w:rFonts w:ascii="Times New Roman" w:eastAsia="Times New Roman" w:hAnsi="Times New Roman"/>
                <w:b/>
                <w:bCs/>
                <w:sz w:val="20"/>
                <w:szCs w:val="20"/>
                <w:lang w:eastAsia="ru-RU"/>
              </w:rPr>
            </w:pPr>
            <w:r w:rsidRPr="00282838">
              <w:rPr>
                <w:rFonts w:ascii="Times New Roman" w:hAnsi="Times New Roman"/>
                <w:b/>
                <w:bCs/>
                <w:sz w:val="20"/>
                <w:szCs w:val="20"/>
              </w:rPr>
              <w:t>3</w:t>
            </w:r>
          </w:p>
        </w:tc>
        <w:tc>
          <w:tcPr>
            <w:tcW w:w="1983" w:type="dxa"/>
            <w:tcBorders>
              <w:top w:val="single" w:sz="4" w:space="0" w:color="auto"/>
              <w:left w:val="none" w:sz="4" w:space="0" w:color="000000"/>
              <w:bottom w:val="single" w:sz="4" w:space="0" w:color="auto"/>
              <w:right w:val="single" w:sz="4" w:space="0" w:color="auto"/>
            </w:tcBorders>
            <w:shd w:val="clear" w:color="000000" w:fill="FFFFFF"/>
            <w:noWrap/>
            <w:vAlign w:val="bottom"/>
          </w:tcPr>
          <w:p w14:paraId="34F164AC" w14:textId="77777777" w:rsidR="007559F0" w:rsidRPr="00282838" w:rsidRDefault="007559F0" w:rsidP="00B43C56">
            <w:pPr>
              <w:spacing w:after="0" w:line="240" w:lineRule="auto"/>
              <w:jc w:val="center"/>
              <w:rPr>
                <w:rFonts w:ascii="Times New Roman" w:eastAsia="Times New Roman" w:hAnsi="Times New Roman"/>
                <w:color w:val="000000"/>
                <w:sz w:val="20"/>
                <w:szCs w:val="20"/>
                <w:lang w:eastAsia="ru-RU"/>
              </w:rPr>
            </w:pPr>
            <w:r w:rsidRPr="00282838">
              <w:rPr>
                <w:rFonts w:ascii="Times New Roman" w:hAnsi="Times New Roman"/>
                <w:sz w:val="20"/>
                <w:szCs w:val="20"/>
              </w:rPr>
              <w:t>6355/6356</w:t>
            </w:r>
          </w:p>
        </w:tc>
        <w:tc>
          <w:tcPr>
            <w:tcW w:w="2354" w:type="dxa"/>
            <w:tcBorders>
              <w:top w:val="single" w:sz="4" w:space="0" w:color="auto"/>
              <w:left w:val="none" w:sz="4" w:space="0" w:color="000000"/>
              <w:bottom w:val="single" w:sz="4" w:space="0" w:color="auto"/>
              <w:right w:val="single" w:sz="4" w:space="0" w:color="auto"/>
            </w:tcBorders>
            <w:shd w:val="clear" w:color="000000" w:fill="FFFFFF"/>
            <w:vAlign w:val="bottom"/>
          </w:tcPr>
          <w:p w14:paraId="2BAFDA66"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КАЗАНЬ-СВИЯЖСК-КАЗАНЬ</w:t>
            </w:r>
          </w:p>
        </w:tc>
        <w:tc>
          <w:tcPr>
            <w:tcW w:w="972" w:type="dxa"/>
            <w:tcBorders>
              <w:top w:val="single" w:sz="4" w:space="0" w:color="auto"/>
              <w:left w:val="none" w:sz="4" w:space="0" w:color="000000"/>
              <w:bottom w:val="single" w:sz="4" w:space="0" w:color="auto"/>
              <w:right w:val="single" w:sz="4" w:space="0" w:color="auto"/>
            </w:tcBorders>
            <w:shd w:val="clear" w:color="000000" w:fill="FFFFFF"/>
            <w:noWrap/>
            <w:vAlign w:val="bottom"/>
          </w:tcPr>
          <w:p w14:paraId="145A5293"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11:41</w:t>
            </w:r>
          </w:p>
        </w:tc>
        <w:tc>
          <w:tcPr>
            <w:tcW w:w="975" w:type="dxa"/>
            <w:tcBorders>
              <w:top w:val="single" w:sz="4" w:space="0" w:color="auto"/>
              <w:left w:val="none" w:sz="4" w:space="0" w:color="000000"/>
              <w:bottom w:val="single" w:sz="4" w:space="0" w:color="auto"/>
              <w:right w:val="single" w:sz="4" w:space="0" w:color="auto"/>
            </w:tcBorders>
            <w:shd w:val="clear" w:color="000000" w:fill="FFFFFF"/>
            <w:noWrap/>
            <w:vAlign w:val="bottom"/>
          </w:tcPr>
          <w:p w14:paraId="681E8ADF"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12:31</w:t>
            </w:r>
          </w:p>
        </w:tc>
        <w:tc>
          <w:tcPr>
            <w:tcW w:w="686" w:type="dxa"/>
            <w:tcBorders>
              <w:top w:val="single" w:sz="4" w:space="0" w:color="auto"/>
              <w:left w:val="none" w:sz="4" w:space="0" w:color="000000"/>
              <w:bottom w:val="single" w:sz="4" w:space="0" w:color="auto"/>
              <w:right w:val="single" w:sz="4" w:space="0" w:color="auto"/>
            </w:tcBorders>
            <w:shd w:val="clear" w:color="000000" w:fill="FFFFFF"/>
            <w:noWrap/>
            <w:vAlign w:val="bottom"/>
          </w:tcPr>
          <w:p w14:paraId="76C27310"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сухая</w:t>
            </w:r>
          </w:p>
        </w:tc>
        <w:tc>
          <w:tcPr>
            <w:tcW w:w="1189" w:type="dxa"/>
            <w:tcBorders>
              <w:top w:val="single" w:sz="4" w:space="0" w:color="auto"/>
              <w:left w:val="none" w:sz="4" w:space="0" w:color="000000"/>
              <w:bottom w:val="single" w:sz="4" w:space="0" w:color="auto"/>
              <w:right w:val="single" w:sz="4" w:space="0" w:color="auto"/>
            </w:tcBorders>
            <w:shd w:val="clear" w:color="auto" w:fill="auto"/>
            <w:vAlign w:val="center"/>
          </w:tcPr>
          <w:p w14:paraId="1CC515CA" w14:textId="77777777" w:rsidR="007559F0" w:rsidRPr="00282838" w:rsidRDefault="007559F0" w:rsidP="00B43C56">
            <w:pPr>
              <w:spacing w:after="0" w:line="240" w:lineRule="auto"/>
              <w:jc w:val="center"/>
              <w:rPr>
                <w:rFonts w:ascii="Times New Roman" w:eastAsia="Times New Roman" w:hAnsi="Times New Roman"/>
                <w:sz w:val="18"/>
                <w:szCs w:val="18"/>
                <w:lang w:eastAsia="ru-RU"/>
              </w:rPr>
            </w:pPr>
            <w:r w:rsidRPr="00282838">
              <w:rPr>
                <w:rFonts w:ascii="Times New Roman" w:hAnsi="Times New Roman"/>
                <w:sz w:val="20"/>
                <w:szCs w:val="20"/>
              </w:rPr>
              <w:t>еж.</w:t>
            </w:r>
          </w:p>
        </w:tc>
        <w:tc>
          <w:tcPr>
            <w:tcW w:w="548" w:type="dxa"/>
            <w:tcBorders>
              <w:top w:val="single" w:sz="4" w:space="0" w:color="auto"/>
              <w:left w:val="none" w:sz="4" w:space="0" w:color="000000"/>
              <w:bottom w:val="single" w:sz="4" w:space="0" w:color="auto"/>
              <w:right w:val="single" w:sz="4" w:space="0" w:color="auto"/>
            </w:tcBorders>
            <w:shd w:val="clear" w:color="000000" w:fill="FFFFFF"/>
            <w:noWrap/>
            <w:vAlign w:val="bottom"/>
          </w:tcPr>
          <w:p w14:paraId="4FE1AC4A"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proofErr w:type="spellStart"/>
            <w:r w:rsidRPr="00282838">
              <w:rPr>
                <w:rFonts w:ascii="Times New Roman" w:hAnsi="Times New Roman"/>
                <w:sz w:val="20"/>
                <w:szCs w:val="20"/>
              </w:rPr>
              <w:t>эпс</w:t>
            </w:r>
            <w:proofErr w:type="spellEnd"/>
          </w:p>
        </w:tc>
        <w:tc>
          <w:tcPr>
            <w:tcW w:w="1220" w:type="dxa"/>
            <w:tcBorders>
              <w:top w:val="single" w:sz="4" w:space="0" w:color="auto"/>
              <w:left w:val="none" w:sz="4" w:space="0" w:color="000000"/>
              <w:bottom w:val="single" w:sz="4" w:space="0" w:color="auto"/>
              <w:right w:val="single" w:sz="4" w:space="0" w:color="auto"/>
            </w:tcBorders>
            <w:shd w:val="clear" w:color="000000" w:fill="FFFFFF"/>
            <w:noWrap/>
            <w:vAlign w:val="bottom"/>
          </w:tcPr>
          <w:p w14:paraId="1F9B7EC8"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4</w:t>
            </w:r>
          </w:p>
        </w:tc>
      </w:tr>
      <w:tr w:rsidR="007559F0" w:rsidRPr="00282838" w14:paraId="33BAD2BD" w14:textId="77777777" w:rsidTr="00B43C56">
        <w:trPr>
          <w:trHeight w:val="375"/>
        </w:trPr>
        <w:tc>
          <w:tcPr>
            <w:tcW w:w="620" w:type="dxa"/>
            <w:tcBorders>
              <w:top w:val="none" w:sz="4" w:space="0" w:color="000000"/>
              <w:left w:val="single" w:sz="4" w:space="0" w:color="auto"/>
              <w:bottom w:val="single" w:sz="4" w:space="0" w:color="auto"/>
              <w:right w:val="single" w:sz="4" w:space="0" w:color="auto"/>
            </w:tcBorders>
            <w:shd w:val="clear" w:color="000000" w:fill="FFFFFF"/>
            <w:noWrap/>
            <w:vAlign w:val="center"/>
          </w:tcPr>
          <w:p w14:paraId="71722EC6" w14:textId="77777777" w:rsidR="007559F0" w:rsidRPr="00282838" w:rsidRDefault="007559F0" w:rsidP="00B43C56">
            <w:pPr>
              <w:spacing w:after="0" w:line="240" w:lineRule="auto"/>
              <w:jc w:val="center"/>
              <w:rPr>
                <w:rFonts w:ascii="Times New Roman" w:eastAsia="Times New Roman" w:hAnsi="Times New Roman"/>
                <w:b/>
                <w:bCs/>
                <w:sz w:val="20"/>
                <w:szCs w:val="20"/>
                <w:lang w:eastAsia="ru-RU"/>
              </w:rPr>
            </w:pPr>
            <w:r w:rsidRPr="00282838">
              <w:rPr>
                <w:rFonts w:ascii="Times New Roman" w:hAnsi="Times New Roman"/>
                <w:b/>
                <w:bCs/>
                <w:sz w:val="20"/>
                <w:szCs w:val="20"/>
              </w:rPr>
              <w:t>4</w:t>
            </w:r>
          </w:p>
        </w:tc>
        <w:tc>
          <w:tcPr>
            <w:tcW w:w="1983"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44796415"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6359/6302</w:t>
            </w:r>
          </w:p>
        </w:tc>
        <w:tc>
          <w:tcPr>
            <w:tcW w:w="2354" w:type="dxa"/>
            <w:tcBorders>
              <w:top w:val="none" w:sz="4" w:space="0" w:color="000000"/>
              <w:left w:val="none" w:sz="4" w:space="0" w:color="000000"/>
              <w:bottom w:val="single" w:sz="4" w:space="0" w:color="auto"/>
              <w:right w:val="single" w:sz="4" w:space="0" w:color="auto"/>
            </w:tcBorders>
            <w:shd w:val="clear" w:color="000000" w:fill="FFFFFF"/>
            <w:vAlign w:val="bottom"/>
          </w:tcPr>
          <w:p w14:paraId="000140BD"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КАЗАНЬ-СВИЯЖСК</w:t>
            </w:r>
          </w:p>
        </w:tc>
        <w:tc>
          <w:tcPr>
            <w:tcW w:w="972" w:type="dxa"/>
            <w:tcBorders>
              <w:top w:val="none" w:sz="4" w:space="0" w:color="000000"/>
              <w:left w:val="none" w:sz="4" w:space="0" w:color="000000"/>
              <w:bottom w:val="single" w:sz="4" w:space="0" w:color="auto"/>
              <w:right w:val="single" w:sz="4" w:space="0" w:color="auto"/>
            </w:tcBorders>
            <w:shd w:val="clear" w:color="auto" w:fill="auto"/>
            <w:noWrap/>
            <w:vAlign w:val="bottom"/>
          </w:tcPr>
          <w:p w14:paraId="4B1D5499"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20:55</w:t>
            </w:r>
          </w:p>
        </w:tc>
        <w:tc>
          <w:tcPr>
            <w:tcW w:w="975" w:type="dxa"/>
            <w:tcBorders>
              <w:top w:val="none" w:sz="4" w:space="0" w:color="000000"/>
              <w:left w:val="none" w:sz="4" w:space="0" w:color="000000"/>
              <w:bottom w:val="single" w:sz="4" w:space="0" w:color="auto"/>
              <w:right w:val="single" w:sz="4" w:space="0" w:color="auto"/>
            </w:tcBorders>
            <w:shd w:val="clear" w:color="auto" w:fill="auto"/>
            <w:noWrap/>
            <w:vAlign w:val="bottom"/>
          </w:tcPr>
          <w:p w14:paraId="3F43456E"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5:10</w:t>
            </w:r>
          </w:p>
        </w:tc>
        <w:tc>
          <w:tcPr>
            <w:tcW w:w="686"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12CB581E"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сухая</w:t>
            </w:r>
          </w:p>
        </w:tc>
        <w:tc>
          <w:tcPr>
            <w:tcW w:w="1189" w:type="dxa"/>
            <w:tcBorders>
              <w:top w:val="none" w:sz="4" w:space="0" w:color="000000"/>
              <w:left w:val="none" w:sz="4" w:space="0" w:color="000000"/>
              <w:bottom w:val="single" w:sz="4" w:space="0" w:color="auto"/>
              <w:right w:val="single" w:sz="4" w:space="0" w:color="auto"/>
            </w:tcBorders>
            <w:shd w:val="clear" w:color="000000" w:fill="FFFFFF"/>
            <w:vAlign w:val="center"/>
          </w:tcPr>
          <w:p w14:paraId="1E00317F"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еж.</w:t>
            </w:r>
          </w:p>
        </w:tc>
        <w:tc>
          <w:tcPr>
            <w:tcW w:w="548"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08778A44"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proofErr w:type="spellStart"/>
            <w:r w:rsidRPr="00282838">
              <w:rPr>
                <w:rFonts w:ascii="Times New Roman" w:hAnsi="Times New Roman"/>
                <w:sz w:val="20"/>
                <w:szCs w:val="20"/>
              </w:rPr>
              <w:t>эпс</w:t>
            </w:r>
            <w:proofErr w:type="spellEnd"/>
          </w:p>
        </w:tc>
        <w:tc>
          <w:tcPr>
            <w:tcW w:w="1220"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6CFFFDDC"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b/>
                <w:bCs/>
                <w:sz w:val="20"/>
                <w:szCs w:val="20"/>
              </w:rPr>
              <w:t>4</w:t>
            </w:r>
          </w:p>
        </w:tc>
      </w:tr>
      <w:tr w:rsidR="007559F0" w:rsidRPr="00282838" w14:paraId="2E9A7626" w14:textId="77777777" w:rsidTr="00B43C56">
        <w:trPr>
          <w:trHeight w:val="300"/>
        </w:trPr>
        <w:tc>
          <w:tcPr>
            <w:tcW w:w="620" w:type="dxa"/>
            <w:tcBorders>
              <w:top w:val="none" w:sz="4" w:space="0" w:color="000000"/>
              <w:left w:val="single" w:sz="4" w:space="0" w:color="auto"/>
              <w:bottom w:val="single" w:sz="4" w:space="0" w:color="auto"/>
              <w:right w:val="single" w:sz="4" w:space="0" w:color="auto"/>
            </w:tcBorders>
            <w:shd w:val="clear" w:color="000000" w:fill="FFFFFF"/>
            <w:noWrap/>
            <w:vAlign w:val="center"/>
          </w:tcPr>
          <w:p w14:paraId="21337334" w14:textId="77777777" w:rsidR="007559F0" w:rsidRPr="00282838" w:rsidRDefault="007559F0" w:rsidP="00B43C56">
            <w:pPr>
              <w:spacing w:after="0" w:line="240" w:lineRule="auto"/>
              <w:jc w:val="center"/>
              <w:rPr>
                <w:rFonts w:ascii="Times New Roman" w:eastAsia="Times New Roman" w:hAnsi="Times New Roman"/>
                <w:b/>
                <w:bCs/>
                <w:sz w:val="20"/>
                <w:szCs w:val="20"/>
                <w:lang w:eastAsia="ru-RU"/>
              </w:rPr>
            </w:pPr>
            <w:r w:rsidRPr="00282838">
              <w:rPr>
                <w:rFonts w:ascii="Times New Roman" w:hAnsi="Times New Roman"/>
                <w:b/>
                <w:bCs/>
                <w:sz w:val="20"/>
                <w:szCs w:val="20"/>
              </w:rPr>
              <w:t>5</w:t>
            </w:r>
          </w:p>
        </w:tc>
        <w:tc>
          <w:tcPr>
            <w:tcW w:w="1983"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4DD763DD"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6003/6004</w:t>
            </w:r>
          </w:p>
        </w:tc>
        <w:tc>
          <w:tcPr>
            <w:tcW w:w="2354" w:type="dxa"/>
            <w:tcBorders>
              <w:top w:val="none" w:sz="4" w:space="0" w:color="000000"/>
              <w:left w:val="none" w:sz="4" w:space="0" w:color="000000"/>
              <w:bottom w:val="single" w:sz="4" w:space="0" w:color="auto"/>
              <w:right w:val="single" w:sz="4" w:space="0" w:color="auto"/>
            </w:tcBorders>
            <w:shd w:val="clear" w:color="000000" w:fill="FFFFFF"/>
            <w:vAlign w:val="bottom"/>
          </w:tcPr>
          <w:p w14:paraId="5B1EE42F"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КАЗАНЬ-СВИЯЖСК-КАЗАНЬ</w:t>
            </w:r>
          </w:p>
        </w:tc>
        <w:tc>
          <w:tcPr>
            <w:tcW w:w="972"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4B24C32E"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12:46</w:t>
            </w:r>
          </w:p>
        </w:tc>
        <w:tc>
          <w:tcPr>
            <w:tcW w:w="975"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5C6088F6"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13:34</w:t>
            </w:r>
          </w:p>
        </w:tc>
        <w:tc>
          <w:tcPr>
            <w:tcW w:w="686"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7E73299E"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сухая</w:t>
            </w:r>
          </w:p>
        </w:tc>
        <w:tc>
          <w:tcPr>
            <w:tcW w:w="1189" w:type="dxa"/>
            <w:tcBorders>
              <w:top w:val="none" w:sz="4" w:space="0" w:color="000000"/>
              <w:left w:val="none" w:sz="4" w:space="0" w:color="000000"/>
              <w:bottom w:val="single" w:sz="4" w:space="0" w:color="auto"/>
              <w:right w:val="single" w:sz="4" w:space="0" w:color="auto"/>
            </w:tcBorders>
            <w:shd w:val="clear" w:color="000000" w:fill="FFFFFF"/>
            <w:vAlign w:val="center"/>
          </w:tcPr>
          <w:p w14:paraId="231093F4"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еж.</w:t>
            </w:r>
          </w:p>
        </w:tc>
        <w:tc>
          <w:tcPr>
            <w:tcW w:w="548"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4E08AD5D"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proofErr w:type="spellStart"/>
            <w:r w:rsidRPr="00282838">
              <w:rPr>
                <w:rFonts w:ascii="Times New Roman" w:hAnsi="Times New Roman"/>
                <w:sz w:val="20"/>
                <w:szCs w:val="20"/>
              </w:rPr>
              <w:t>эпс</w:t>
            </w:r>
            <w:proofErr w:type="spellEnd"/>
          </w:p>
        </w:tc>
        <w:tc>
          <w:tcPr>
            <w:tcW w:w="1220"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3DEFABB1" w14:textId="77777777" w:rsidR="007559F0" w:rsidRPr="00282838" w:rsidRDefault="007559F0" w:rsidP="00B43C56">
            <w:pPr>
              <w:spacing w:after="0" w:line="240" w:lineRule="auto"/>
              <w:jc w:val="center"/>
              <w:rPr>
                <w:rFonts w:ascii="Times New Roman" w:eastAsia="Times New Roman" w:hAnsi="Times New Roman"/>
                <w:b/>
                <w:bCs/>
                <w:sz w:val="20"/>
                <w:szCs w:val="20"/>
                <w:lang w:eastAsia="ru-RU"/>
              </w:rPr>
            </w:pPr>
            <w:r w:rsidRPr="00282838">
              <w:rPr>
                <w:rFonts w:ascii="Times New Roman" w:hAnsi="Times New Roman"/>
                <w:sz w:val="20"/>
                <w:szCs w:val="20"/>
              </w:rPr>
              <w:t>4</w:t>
            </w:r>
          </w:p>
        </w:tc>
      </w:tr>
      <w:tr w:rsidR="007559F0" w:rsidRPr="00282838" w14:paraId="450E90CA" w14:textId="77777777" w:rsidTr="00B43C56">
        <w:trPr>
          <w:trHeight w:val="300"/>
        </w:trPr>
        <w:tc>
          <w:tcPr>
            <w:tcW w:w="620" w:type="dxa"/>
            <w:tcBorders>
              <w:top w:val="none" w:sz="4" w:space="0" w:color="000000"/>
              <w:left w:val="single" w:sz="4" w:space="0" w:color="auto"/>
              <w:bottom w:val="single" w:sz="4" w:space="0" w:color="auto"/>
              <w:right w:val="single" w:sz="4" w:space="0" w:color="auto"/>
            </w:tcBorders>
            <w:shd w:val="clear" w:color="000000" w:fill="FFFFFF"/>
            <w:noWrap/>
            <w:vAlign w:val="center"/>
          </w:tcPr>
          <w:p w14:paraId="76B36944" w14:textId="77777777" w:rsidR="007559F0" w:rsidRPr="00282838" w:rsidRDefault="007559F0" w:rsidP="00B43C56">
            <w:pPr>
              <w:spacing w:after="0" w:line="240" w:lineRule="auto"/>
              <w:jc w:val="center"/>
              <w:rPr>
                <w:rFonts w:ascii="Times New Roman" w:eastAsia="Times New Roman" w:hAnsi="Times New Roman"/>
                <w:b/>
                <w:bCs/>
                <w:sz w:val="20"/>
                <w:szCs w:val="20"/>
                <w:lang w:eastAsia="ru-RU"/>
              </w:rPr>
            </w:pPr>
            <w:r>
              <w:rPr>
                <w:rFonts w:ascii="Times New Roman" w:hAnsi="Times New Roman"/>
                <w:b/>
                <w:bCs/>
                <w:sz w:val="20"/>
                <w:szCs w:val="20"/>
                <w:lang w:eastAsia="ru-RU"/>
              </w:rPr>
              <w:t>6</w:t>
            </w:r>
          </w:p>
        </w:tc>
        <w:tc>
          <w:tcPr>
            <w:tcW w:w="1983"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5BDA5142"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6475/6478</w:t>
            </w:r>
          </w:p>
        </w:tc>
        <w:tc>
          <w:tcPr>
            <w:tcW w:w="2354" w:type="dxa"/>
            <w:tcBorders>
              <w:top w:val="none" w:sz="4" w:space="0" w:color="000000"/>
              <w:left w:val="none" w:sz="4" w:space="0" w:color="000000"/>
              <w:bottom w:val="single" w:sz="4" w:space="0" w:color="auto"/>
              <w:right w:val="single" w:sz="4" w:space="0" w:color="auto"/>
            </w:tcBorders>
            <w:shd w:val="clear" w:color="000000" w:fill="FFFFFF"/>
            <w:vAlign w:val="center"/>
          </w:tcPr>
          <w:p w14:paraId="616C3F0B"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Арск - Свияжск - Бирюли</w:t>
            </w:r>
          </w:p>
        </w:tc>
        <w:tc>
          <w:tcPr>
            <w:tcW w:w="972"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10BB82AF" w14:textId="77777777" w:rsidR="007559F0" w:rsidRPr="00876E6D" w:rsidRDefault="007559F0" w:rsidP="00B43C56">
            <w:pPr>
              <w:spacing w:after="0" w:line="240" w:lineRule="auto"/>
              <w:jc w:val="center"/>
              <w:rPr>
                <w:rFonts w:ascii="Times New Roman" w:eastAsia="Times New Roman" w:hAnsi="Times New Roman"/>
                <w:sz w:val="20"/>
                <w:szCs w:val="20"/>
                <w:lang w:eastAsia="ru-RU"/>
              </w:rPr>
            </w:pPr>
            <w:r w:rsidRPr="00876E6D">
              <w:rPr>
                <w:rFonts w:ascii="Times New Roman" w:hAnsi="Times New Roman"/>
                <w:sz w:val="20"/>
                <w:szCs w:val="20"/>
              </w:rPr>
              <w:t>16:18</w:t>
            </w:r>
          </w:p>
        </w:tc>
        <w:tc>
          <w:tcPr>
            <w:tcW w:w="975"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04912674" w14:textId="77777777" w:rsidR="007559F0" w:rsidRPr="00876E6D" w:rsidRDefault="007559F0" w:rsidP="00B43C56">
            <w:pPr>
              <w:spacing w:after="0" w:line="240" w:lineRule="auto"/>
              <w:jc w:val="center"/>
              <w:rPr>
                <w:rFonts w:ascii="Times New Roman" w:eastAsia="Times New Roman" w:hAnsi="Times New Roman"/>
                <w:sz w:val="20"/>
                <w:szCs w:val="20"/>
                <w:lang w:eastAsia="ru-RU"/>
              </w:rPr>
            </w:pPr>
            <w:r w:rsidRPr="00876E6D">
              <w:rPr>
                <w:rFonts w:ascii="Times New Roman" w:hAnsi="Times New Roman"/>
                <w:sz w:val="20"/>
                <w:szCs w:val="20"/>
              </w:rPr>
              <w:t>18:17</w:t>
            </w:r>
          </w:p>
        </w:tc>
        <w:tc>
          <w:tcPr>
            <w:tcW w:w="686"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4F7CF06E"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сухая</w:t>
            </w:r>
          </w:p>
        </w:tc>
        <w:tc>
          <w:tcPr>
            <w:tcW w:w="1189" w:type="dxa"/>
            <w:tcBorders>
              <w:top w:val="none" w:sz="4" w:space="0" w:color="000000"/>
              <w:left w:val="none" w:sz="4" w:space="0" w:color="000000"/>
              <w:bottom w:val="single" w:sz="4" w:space="0" w:color="auto"/>
              <w:right w:val="single" w:sz="4" w:space="0" w:color="auto"/>
            </w:tcBorders>
            <w:shd w:val="clear" w:color="000000" w:fill="FFFFFF"/>
            <w:vAlign w:val="center"/>
          </w:tcPr>
          <w:p w14:paraId="07207FF6"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еж</w:t>
            </w:r>
          </w:p>
        </w:tc>
        <w:tc>
          <w:tcPr>
            <w:tcW w:w="548"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04D9A53C"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proofErr w:type="spellStart"/>
            <w:r w:rsidRPr="00282838">
              <w:rPr>
                <w:rFonts w:ascii="Times New Roman" w:hAnsi="Times New Roman"/>
                <w:sz w:val="20"/>
                <w:szCs w:val="20"/>
              </w:rPr>
              <w:t>эпс</w:t>
            </w:r>
            <w:proofErr w:type="spellEnd"/>
          </w:p>
        </w:tc>
        <w:tc>
          <w:tcPr>
            <w:tcW w:w="1220"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2CA4B05C"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4</w:t>
            </w:r>
          </w:p>
        </w:tc>
      </w:tr>
      <w:tr w:rsidR="007559F0" w:rsidRPr="00282838" w14:paraId="559EBA38" w14:textId="77777777" w:rsidTr="00B43C56">
        <w:trPr>
          <w:trHeight w:val="300"/>
        </w:trPr>
        <w:tc>
          <w:tcPr>
            <w:tcW w:w="62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AD56747" w14:textId="77777777" w:rsidR="007559F0" w:rsidRPr="00282838" w:rsidRDefault="007559F0" w:rsidP="00B43C56">
            <w:pPr>
              <w:spacing w:after="0" w:line="240" w:lineRule="auto"/>
              <w:jc w:val="center"/>
              <w:rPr>
                <w:rFonts w:ascii="Times New Roman" w:eastAsia="Times New Roman" w:hAnsi="Times New Roman"/>
                <w:b/>
                <w:bCs/>
                <w:sz w:val="20"/>
                <w:szCs w:val="20"/>
                <w:lang w:eastAsia="ru-RU"/>
              </w:rPr>
            </w:pPr>
            <w:r w:rsidRPr="00282838">
              <w:rPr>
                <w:rFonts w:ascii="Times New Roman" w:eastAsia="Times New Roman" w:hAnsi="Times New Roman"/>
                <w:b/>
                <w:bCs/>
                <w:sz w:val="20"/>
                <w:szCs w:val="20"/>
                <w:lang w:eastAsia="ru-RU"/>
              </w:rPr>
              <w:t> </w:t>
            </w:r>
          </w:p>
        </w:tc>
        <w:tc>
          <w:tcPr>
            <w:tcW w:w="8707" w:type="dxa"/>
            <w:gridSpan w:val="7"/>
            <w:tcBorders>
              <w:top w:val="single" w:sz="4" w:space="0" w:color="auto"/>
              <w:left w:val="none" w:sz="4" w:space="0" w:color="000000"/>
              <w:bottom w:val="single" w:sz="4" w:space="0" w:color="auto"/>
              <w:right w:val="single" w:sz="4" w:space="0" w:color="auto"/>
            </w:tcBorders>
            <w:shd w:val="clear" w:color="000000" w:fill="FFFFFF"/>
            <w:noWrap/>
            <w:vAlign w:val="bottom"/>
          </w:tcPr>
          <w:p w14:paraId="47E7FD16" w14:textId="77777777" w:rsidR="007559F0" w:rsidRPr="00282838" w:rsidRDefault="007559F0" w:rsidP="00B43C56">
            <w:pPr>
              <w:spacing w:after="0" w:line="240" w:lineRule="auto"/>
              <w:rPr>
                <w:rFonts w:ascii="Times New Roman" w:eastAsia="Times New Roman" w:hAnsi="Times New Roman"/>
                <w:b/>
                <w:bCs/>
                <w:sz w:val="20"/>
                <w:szCs w:val="20"/>
                <w:lang w:eastAsia="ru-RU"/>
              </w:rPr>
            </w:pPr>
            <w:r w:rsidRPr="00282838">
              <w:rPr>
                <w:rFonts w:ascii="Times New Roman" w:eastAsia="Times New Roman" w:hAnsi="Times New Roman"/>
                <w:b/>
                <w:bCs/>
                <w:sz w:val="20"/>
                <w:szCs w:val="20"/>
                <w:lang w:eastAsia="ru-RU"/>
              </w:rPr>
              <w:t>Арск</w:t>
            </w:r>
          </w:p>
        </w:tc>
        <w:tc>
          <w:tcPr>
            <w:tcW w:w="1220" w:type="dxa"/>
            <w:tcBorders>
              <w:top w:val="single" w:sz="4" w:space="0" w:color="auto"/>
              <w:left w:val="none" w:sz="4" w:space="0" w:color="000000"/>
              <w:bottom w:val="single" w:sz="4" w:space="0" w:color="auto"/>
              <w:right w:val="single" w:sz="4" w:space="0" w:color="auto"/>
            </w:tcBorders>
            <w:shd w:val="clear" w:color="000000" w:fill="FFFFFF"/>
            <w:noWrap/>
            <w:vAlign w:val="bottom"/>
          </w:tcPr>
          <w:p w14:paraId="29E51D38"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 </w:t>
            </w:r>
          </w:p>
        </w:tc>
      </w:tr>
      <w:tr w:rsidR="007559F0" w:rsidRPr="00282838" w14:paraId="1109740E" w14:textId="77777777" w:rsidTr="00B43C56">
        <w:trPr>
          <w:trHeight w:val="300"/>
        </w:trPr>
        <w:tc>
          <w:tcPr>
            <w:tcW w:w="620" w:type="dxa"/>
            <w:tcBorders>
              <w:top w:val="none" w:sz="4" w:space="0" w:color="000000"/>
              <w:left w:val="single" w:sz="4" w:space="0" w:color="auto"/>
              <w:bottom w:val="single" w:sz="4" w:space="0" w:color="auto"/>
              <w:right w:val="single" w:sz="4" w:space="0" w:color="auto"/>
            </w:tcBorders>
            <w:shd w:val="clear" w:color="000000" w:fill="FFFFFF"/>
            <w:noWrap/>
            <w:vAlign w:val="center"/>
          </w:tcPr>
          <w:p w14:paraId="455ADE1F" w14:textId="77777777" w:rsidR="007559F0" w:rsidRPr="00282838" w:rsidRDefault="007559F0" w:rsidP="00B43C56">
            <w:pPr>
              <w:spacing w:after="0" w:line="240" w:lineRule="auto"/>
              <w:jc w:val="center"/>
              <w:rPr>
                <w:rFonts w:ascii="Times New Roman" w:eastAsia="Times New Roman" w:hAnsi="Times New Roman"/>
                <w:b/>
                <w:bCs/>
                <w:sz w:val="20"/>
                <w:szCs w:val="20"/>
                <w:lang w:eastAsia="ru-RU"/>
              </w:rPr>
            </w:pPr>
            <w:r w:rsidRPr="00282838">
              <w:rPr>
                <w:rFonts w:ascii="Times New Roman" w:eastAsia="Times New Roman" w:hAnsi="Times New Roman"/>
                <w:b/>
                <w:bCs/>
                <w:sz w:val="20"/>
                <w:szCs w:val="20"/>
                <w:lang w:eastAsia="ru-RU"/>
              </w:rPr>
              <w:t>1</w:t>
            </w:r>
          </w:p>
        </w:tc>
        <w:tc>
          <w:tcPr>
            <w:tcW w:w="1983"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4A0814B1"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6404/6407</w:t>
            </w:r>
          </w:p>
        </w:tc>
        <w:tc>
          <w:tcPr>
            <w:tcW w:w="2354" w:type="dxa"/>
            <w:tcBorders>
              <w:top w:val="none" w:sz="4" w:space="0" w:color="000000"/>
              <w:left w:val="none" w:sz="4" w:space="0" w:color="000000"/>
              <w:bottom w:val="single" w:sz="4" w:space="0" w:color="auto"/>
              <w:right w:val="single" w:sz="4" w:space="0" w:color="auto"/>
            </w:tcBorders>
            <w:shd w:val="clear" w:color="000000" w:fill="FFFFFF"/>
            <w:vAlign w:val="center"/>
          </w:tcPr>
          <w:p w14:paraId="330EA471"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КАЗАНЬ-АРСК-КАЗАНЬ</w:t>
            </w:r>
          </w:p>
        </w:tc>
        <w:tc>
          <w:tcPr>
            <w:tcW w:w="972"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53C74A3B"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9:53</w:t>
            </w:r>
          </w:p>
        </w:tc>
        <w:tc>
          <w:tcPr>
            <w:tcW w:w="975"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1F77A8B4"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10:55</w:t>
            </w:r>
          </w:p>
        </w:tc>
        <w:tc>
          <w:tcPr>
            <w:tcW w:w="686"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4C8FD11D"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сухая</w:t>
            </w:r>
          </w:p>
        </w:tc>
        <w:tc>
          <w:tcPr>
            <w:tcW w:w="1189" w:type="dxa"/>
            <w:tcBorders>
              <w:top w:val="none" w:sz="4" w:space="0" w:color="000000"/>
              <w:left w:val="none" w:sz="4" w:space="0" w:color="000000"/>
              <w:bottom w:val="single" w:sz="4" w:space="0" w:color="auto"/>
              <w:right w:val="single" w:sz="4" w:space="0" w:color="auto"/>
            </w:tcBorders>
            <w:shd w:val="clear" w:color="000000" w:fill="FFFFFF"/>
            <w:vAlign w:val="center"/>
          </w:tcPr>
          <w:p w14:paraId="44562991"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еж</w:t>
            </w:r>
          </w:p>
        </w:tc>
        <w:tc>
          <w:tcPr>
            <w:tcW w:w="548"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388565F6"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proofErr w:type="spellStart"/>
            <w:r w:rsidRPr="00282838">
              <w:rPr>
                <w:rFonts w:ascii="Times New Roman" w:eastAsia="Times New Roman" w:hAnsi="Times New Roman"/>
                <w:sz w:val="20"/>
                <w:szCs w:val="20"/>
                <w:lang w:eastAsia="ru-RU"/>
              </w:rPr>
              <w:t>эпс</w:t>
            </w:r>
            <w:proofErr w:type="spellEnd"/>
          </w:p>
        </w:tc>
        <w:tc>
          <w:tcPr>
            <w:tcW w:w="1220"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70A55060" w14:textId="77777777" w:rsidR="007559F0" w:rsidRPr="00282838" w:rsidRDefault="007559F0" w:rsidP="00B43C56">
            <w:pPr>
              <w:spacing w:after="0" w:line="240" w:lineRule="auto"/>
              <w:jc w:val="center"/>
              <w:rPr>
                <w:rFonts w:ascii="Times New Roman" w:eastAsia="Times New Roman" w:hAnsi="Times New Roman"/>
                <w:b/>
                <w:bCs/>
                <w:sz w:val="20"/>
                <w:szCs w:val="20"/>
                <w:lang w:eastAsia="ru-RU"/>
              </w:rPr>
            </w:pPr>
            <w:r w:rsidRPr="00282838">
              <w:rPr>
                <w:rFonts w:ascii="Times New Roman" w:eastAsia="Times New Roman" w:hAnsi="Times New Roman"/>
                <w:b/>
                <w:bCs/>
                <w:sz w:val="20"/>
                <w:szCs w:val="20"/>
                <w:lang w:eastAsia="ru-RU"/>
              </w:rPr>
              <w:t>4</w:t>
            </w:r>
          </w:p>
        </w:tc>
      </w:tr>
      <w:tr w:rsidR="007559F0" w:rsidRPr="00282838" w14:paraId="729D6550" w14:textId="77777777" w:rsidTr="00B43C56">
        <w:trPr>
          <w:trHeight w:val="300"/>
        </w:trPr>
        <w:tc>
          <w:tcPr>
            <w:tcW w:w="620" w:type="dxa"/>
            <w:tcBorders>
              <w:top w:val="none" w:sz="4" w:space="0" w:color="000000"/>
              <w:left w:val="single" w:sz="4" w:space="0" w:color="auto"/>
              <w:bottom w:val="single" w:sz="4" w:space="0" w:color="auto"/>
              <w:right w:val="single" w:sz="4" w:space="0" w:color="auto"/>
            </w:tcBorders>
            <w:shd w:val="clear" w:color="000000" w:fill="FFFFFF"/>
            <w:noWrap/>
            <w:vAlign w:val="center"/>
          </w:tcPr>
          <w:p w14:paraId="32B5F642" w14:textId="77777777" w:rsidR="007559F0" w:rsidRPr="00282838" w:rsidRDefault="007559F0" w:rsidP="00B43C56">
            <w:pPr>
              <w:spacing w:after="0" w:line="240" w:lineRule="auto"/>
              <w:jc w:val="center"/>
              <w:rPr>
                <w:rFonts w:ascii="Times New Roman" w:eastAsia="Times New Roman" w:hAnsi="Times New Roman"/>
                <w:b/>
                <w:bCs/>
                <w:sz w:val="20"/>
                <w:szCs w:val="20"/>
                <w:lang w:eastAsia="ru-RU"/>
              </w:rPr>
            </w:pPr>
            <w:r w:rsidRPr="00282838">
              <w:rPr>
                <w:rFonts w:ascii="Times New Roman" w:eastAsia="Times New Roman" w:hAnsi="Times New Roman"/>
                <w:b/>
                <w:bCs/>
                <w:sz w:val="20"/>
                <w:szCs w:val="20"/>
                <w:lang w:eastAsia="ru-RU"/>
              </w:rPr>
              <w:t>2</w:t>
            </w:r>
          </w:p>
        </w:tc>
        <w:tc>
          <w:tcPr>
            <w:tcW w:w="1983"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09B50C29"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6408/6469</w:t>
            </w:r>
          </w:p>
        </w:tc>
        <w:tc>
          <w:tcPr>
            <w:tcW w:w="2354" w:type="dxa"/>
            <w:tcBorders>
              <w:top w:val="none" w:sz="4" w:space="0" w:color="000000"/>
              <w:left w:val="none" w:sz="4" w:space="0" w:color="000000"/>
              <w:bottom w:val="single" w:sz="4" w:space="0" w:color="auto"/>
              <w:right w:val="single" w:sz="4" w:space="0" w:color="auto"/>
            </w:tcBorders>
            <w:shd w:val="clear" w:color="000000" w:fill="FFFFFF"/>
            <w:vAlign w:val="center"/>
          </w:tcPr>
          <w:p w14:paraId="01A02DA1"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КАЗАНЬ-АРСК-АЛБАБА</w:t>
            </w:r>
          </w:p>
        </w:tc>
        <w:tc>
          <w:tcPr>
            <w:tcW w:w="972"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79033DD2"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19:07</w:t>
            </w:r>
          </w:p>
        </w:tc>
        <w:tc>
          <w:tcPr>
            <w:tcW w:w="975"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0C67944F"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6:03</w:t>
            </w:r>
          </w:p>
        </w:tc>
        <w:tc>
          <w:tcPr>
            <w:tcW w:w="686"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7CB152D1"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сухая</w:t>
            </w:r>
          </w:p>
        </w:tc>
        <w:tc>
          <w:tcPr>
            <w:tcW w:w="1189" w:type="dxa"/>
            <w:tcBorders>
              <w:top w:val="none" w:sz="4" w:space="0" w:color="000000"/>
              <w:left w:val="none" w:sz="4" w:space="0" w:color="000000"/>
              <w:bottom w:val="single" w:sz="4" w:space="0" w:color="auto"/>
              <w:right w:val="single" w:sz="4" w:space="0" w:color="auto"/>
            </w:tcBorders>
            <w:shd w:val="clear" w:color="000000" w:fill="FFFFFF"/>
            <w:vAlign w:val="center"/>
          </w:tcPr>
          <w:p w14:paraId="39C31E01"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еж.</w:t>
            </w:r>
          </w:p>
        </w:tc>
        <w:tc>
          <w:tcPr>
            <w:tcW w:w="548"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0D62CC6E"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proofErr w:type="spellStart"/>
            <w:r w:rsidRPr="00282838">
              <w:rPr>
                <w:rFonts w:ascii="Times New Roman" w:eastAsia="Times New Roman" w:hAnsi="Times New Roman"/>
                <w:sz w:val="20"/>
                <w:szCs w:val="20"/>
                <w:lang w:eastAsia="ru-RU"/>
              </w:rPr>
              <w:t>эпс</w:t>
            </w:r>
            <w:proofErr w:type="spellEnd"/>
          </w:p>
        </w:tc>
        <w:tc>
          <w:tcPr>
            <w:tcW w:w="1220"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2249570D" w14:textId="77777777" w:rsidR="007559F0" w:rsidRPr="00282838" w:rsidRDefault="007559F0" w:rsidP="00B43C56">
            <w:pPr>
              <w:spacing w:after="0" w:line="240" w:lineRule="auto"/>
              <w:jc w:val="center"/>
              <w:rPr>
                <w:rFonts w:ascii="Times New Roman" w:eastAsia="Times New Roman" w:hAnsi="Times New Roman"/>
                <w:b/>
                <w:bCs/>
                <w:sz w:val="20"/>
                <w:szCs w:val="20"/>
                <w:lang w:eastAsia="ru-RU"/>
              </w:rPr>
            </w:pPr>
            <w:r w:rsidRPr="00282838">
              <w:rPr>
                <w:rFonts w:ascii="Times New Roman" w:eastAsia="Times New Roman" w:hAnsi="Times New Roman"/>
                <w:b/>
                <w:bCs/>
                <w:sz w:val="20"/>
                <w:szCs w:val="20"/>
                <w:lang w:eastAsia="ru-RU"/>
              </w:rPr>
              <w:t>4</w:t>
            </w:r>
          </w:p>
        </w:tc>
      </w:tr>
      <w:tr w:rsidR="007559F0" w:rsidRPr="00282838" w14:paraId="1DFC06B8" w14:textId="77777777" w:rsidTr="00B43C56">
        <w:trPr>
          <w:trHeight w:val="300"/>
        </w:trPr>
        <w:tc>
          <w:tcPr>
            <w:tcW w:w="620" w:type="dxa"/>
            <w:tcBorders>
              <w:top w:val="none" w:sz="4" w:space="0" w:color="000000"/>
              <w:left w:val="single" w:sz="4" w:space="0" w:color="auto"/>
              <w:bottom w:val="single" w:sz="4" w:space="0" w:color="auto"/>
              <w:right w:val="single" w:sz="4" w:space="0" w:color="auto"/>
            </w:tcBorders>
            <w:shd w:val="clear" w:color="000000" w:fill="FFFFFF"/>
            <w:noWrap/>
            <w:vAlign w:val="center"/>
          </w:tcPr>
          <w:p w14:paraId="1B4494DE" w14:textId="77777777" w:rsidR="007559F0" w:rsidRPr="00282838" w:rsidRDefault="007559F0" w:rsidP="00B43C56">
            <w:pPr>
              <w:spacing w:after="0" w:line="240" w:lineRule="auto"/>
              <w:jc w:val="center"/>
              <w:rPr>
                <w:rFonts w:ascii="Times New Roman" w:eastAsia="Times New Roman" w:hAnsi="Times New Roman"/>
                <w:b/>
                <w:bCs/>
                <w:sz w:val="20"/>
                <w:szCs w:val="20"/>
                <w:lang w:eastAsia="ru-RU"/>
              </w:rPr>
            </w:pPr>
            <w:r w:rsidRPr="00282838">
              <w:rPr>
                <w:rFonts w:ascii="Times New Roman" w:eastAsia="Times New Roman" w:hAnsi="Times New Roman"/>
                <w:b/>
                <w:bCs/>
                <w:sz w:val="20"/>
                <w:szCs w:val="20"/>
                <w:lang w:eastAsia="ru-RU"/>
              </w:rPr>
              <w:t>3</w:t>
            </w:r>
          </w:p>
        </w:tc>
        <w:tc>
          <w:tcPr>
            <w:tcW w:w="1983"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310FC438"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6476/6437</w:t>
            </w:r>
          </w:p>
        </w:tc>
        <w:tc>
          <w:tcPr>
            <w:tcW w:w="2354" w:type="dxa"/>
            <w:tcBorders>
              <w:top w:val="none" w:sz="4" w:space="0" w:color="000000"/>
              <w:left w:val="none" w:sz="4" w:space="0" w:color="000000"/>
              <w:bottom w:val="single" w:sz="4" w:space="0" w:color="auto"/>
              <w:right w:val="single" w:sz="4" w:space="0" w:color="auto"/>
            </w:tcBorders>
            <w:shd w:val="clear" w:color="000000" w:fill="FFFFFF"/>
            <w:vAlign w:val="center"/>
          </w:tcPr>
          <w:p w14:paraId="44E75B54"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СВИЯЖСК-АРСК-КАЗАНЬ</w:t>
            </w:r>
          </w:p>
        </w:tc>
        <w:tc>
          <w:tcPr>
            <w:tcW w:w="972"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7AA78E30"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13:34</w:t>
            </w:r>
          </w:p>
        </w:tc>
        <w:tc>
          <w:tcPr>
            <w:tcW w:w="975"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0906BE21"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16:17</w:t>
            </w:r>
          </w:p>
        </w:tc>
        <w:tc>
          <w:tcPr>
            <w:tcW w:w="686"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62B8A0AC"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сухая</w:t>
            </w:r>
          </w:p>
        </w:tc>
        <w:tc>
          <w:tcPr>
            <w:tcW w:w="1189" w:type="dxa"/>
            <w:tcBorders>
              <w:top w:val="none" w:sz="4" w:space="0" w:color="000000"/>
              <w:left w:val="none" w:sz="4" w:space="0" w:color="000000"/>
              <w:bottom w:val="single" w:sz="4" w:space="0" w:color="auto"/>
              <w:right w:val="single" w:sz="4" w:space="0" w:color="auto"/>
            </w:tcBorders>
            <w:shd w:val="clear" w:color="000000" w:fill="FFFFFF"/>
            <w:vAlign w:val="center"/>
          </w:tcPr>
          <w:p w14:paraId="5FF8D886"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еж с 28.04 по 28.09</w:t>
            </w:r>
          </w:p>
        </w:tc>
        <w:tc>
          <w:tcPr>
            <w:tcW w:w="548"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6897780D"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proofErr w:type="spellStart"/>
            <w:r w:rsidRPr="00282838">
              <w:rPr>
                <w:rFonts w:ascii="Times New Roman" w:eastAsia="Times New Roman" w:hAnsi="Times New Roman"/>
                <w:sz w:val="20"/>
                <w:szCs w:val="20"/>
                <w:lang w:eastAsia="ru-RU"/>
              </w:rPr>
              <w:t>эпс</w:t>
            </w:r>
            <w:proofErr w:type="spellEnd"/>
          </w:p>
        </w:tc>
        <w:tc>
          <w:tcPr>
            <w:tcW w:w="1220"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15E56FBB"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4</w:t>
            </w:r>
          </w:p>
        </w:tc>
      </w:tr>
      <w:tr w:rsidR="007559F0" w:rsidRPr="00282838" w14:paraId="140E50C3" w14:textId="77777777" w:rsidTr="00B43C56">
        <w:trPr>
          <w:trHeight w:val="300"/>
        </w:trPr>
        <w:tc>
          <w:tcPr>
            <w:tcW w:w="620" w:type="dxa"/>
            <w:tcBorders>
              <w:top w:val="none" w:sz="4" w:space="0" w:color="000000"/>
              <w:left w:val="single" w:sz="4" w:space="0" w:color="auto"/>
              <w:bottom w:val="single" w:sz="4" w:space="0" w:color="auto"/>
              <w:right w:val="single" w:sz="4" w:space="0" w:color="auto"/>
            </w:tcBorders>
            <w:shd w:val="clear" w:color="000000" w:fill="FFFFFF"/>
            <w:noWrap/>
            <w:vAlign w:val="center"/>
          </w:tcPr>
          <w:p w14:paraId="689A73A5" w14:textId="77777777" w:rsidR="007559F0" w:rsidRPr="00282838" w:rsidRDefault="007559F0" w:rsidP="00B43C56">
            <w:pPr>
              <w:spacing w:after="0" w:line="240" w:lineRule="auto"/>
              <w:jc w:val="center"/>
              <w:rPr>
                <w:rFonts w:ascii="Times New Roman" w:eastAsia="Times New Roman" w:hAnsi="Times New Roman"/>
                <w:b/>
                <w:bCs/>
                <w:sz w:val="20"/>
                <w:szCs w:val="20"/>
                <w:lang w:eastAsia="ru-RU"/>
              </w:rPr>
            </w:pPr>
            <w:r w:rsidRPr="00282838">
              <w:rPr>
                <w:rFonts w:ascii="Times New Roman" w:eastAsia="Times New Roman" w:hAnsi="Times New Roman"/>
                <w:b/>
                <w:bCs/>
                <w:sz w:val="20"/>
                <w:szCs w:val="20"/>
                <w:lang w:eastAsia="ru-RU"/>
              </w:rPr>
              <w:t>4</w:t>
            </w:r>
          </w:p>
        </w:tc>
        <w:tc>
          <w:tcPr>
            <w:tcW w:w="1983"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085360A1"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6432/6475</w:t>
            </w:r>
          </w:p>
        </w:tc>
        <w:tc>
          <w:tcPr>
            <w:tcW w:w="2354" w:type="dxa"/>
            <w:tcBorders>
              <w:top w:val="none" w:sz="4" w:space="0" w:color="000000"/>
              <w:left w:val="none" w:sz="4" w:space="0" w:color="000000"/>
              <w:bottom w:val="single" w:sz="4" w:space="0" w:color="auto"/>
              <w:right w:val="single" w:sz="4" w:space="0" w:color="auto"/>
            </w:tcBorders>
            <w:shd w:val="clear" w:color="000000" w:fill="FFFFFF"/>
            <w:vAlign w:val="center"/>
          </w:tcPr>
          <w:p w14:paraId="01AEB23F"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КАЗАНЬ-АРСК-СВИЯЖСК</w:t>
            </w:r>
          </w:p>
        </w:tc>
        <w:tc>
          <w:tcPr>
            <w:tcW w:w="972"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25F8BF61"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12:58</w:t>
            </w:r>
          </w:p>
        </w:tc>
        <w:tc>
          <w:tcPr>
            <w:tcW w:w="975"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52D2B153"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13:11</w:t>
            </w:r>
          </w:p>
        </w:tc>
        <w:tc>
          <w:tcPr>
            <w:tcW w:w="686"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77E999C3"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сухая</w:t>
            </w:r>
          </w:p>
        </w:tc>
        <w:tc>
          <w:tcPr>
            <w:tcW w:w="1189" w:type="dxa"/>
            <w:tcBorders>
              <w:top w:val="none" w:sz="4" w:space="0" w:color="000000"/>
              <w:left w:val="none" w:sz="4" w:space="0" w:color="000000"/>
              <w:bottom w:val="single" w:sz="4" w:space="0" w:color="auto"/>
              <w:right w:val="single" w:sz="4" w:space="0" w:color="auto"/>
            </w:tcBorders>
            <w:shd w:val="clear" w:color="000000" w:fill="FFFFFF"/>
            <w:vAlign w:val="center"/>
          </w:tcPr>
          <w:p w14:paraId="57BCBB29"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еж</w:t>
            </w:r>
          </w:p>
        </w:tc>
        <w:tc>
          <w:tcPr>
            <w:tcW w:w="548"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7E64EE54"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proofErr w:type="spellStart"/>
            <w:r w:rsidRPr="00282838">
              <w:rPr>
                <w:rFonts w:ascii="Times New Roman" w:eastAsia="Times New Roman" w:hAnsi="Times New Roman"/>
                <w:sz w:val="20"/>
                <w:szCs w:val="20"/>
                <w:lang w:eastAsia="ru-RU"/>
              </w:rPr>
              <w:t>эпс</w:t>
            </w:r>
            <w:proofErr w:type="spellEnd"/>
          </w:p>
        </w:tc>
        <w:tc>
          <w:tcPr>
            <w:tcW w:w="1220"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011815F0"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4</w:t>
            </w:r>
          </w:p>
        </w:tc>
      </w:tr>
      <w:tr w:rsidR="007559F0" w:rsidRPr="00282838" w14:paraId="23E254AC" w14:textId="77777777" w:rsidTr="00B43C56">
        <w:trPr>
          <w:trHeight w:val="525"/>
        </w:trPr>
        <w:tc>
          <w:tcPr>
            <w:tcW w:w="620" w:type="dxa"/>
            <w:tcBorders>
              <w:top w:val="none" w:sz="4" w:space="0" w:color="000000"/>
              <w:left w:val="single" w:sz="4" w:space="0" w:color="auto"/>
              <w:bottom w:val="single" w:sz="4" w:space="0" w:color="auto"/>
              <w:right w:val="single" w:sz="4" w:space="0" w:color="auto"/>
            </w:tcBorders>
            <w:shd w:val="clear" w:color="000000" w:fill="FFFFFF"/>
            <w:noWrap/>
            <w:vAlign w:val="center"/>
          </w:tcPr>
          <w:p w14:paraId="043D01A4" w14:textId="77777777" w:rsidR="007559F0" w:rsidRPr="00282838" w:rsidRDefault="007559F0" w:rsidP="00B43C56">
            <w:pPr>
              <w:spacing w:after="0" w:line="240" w:lineRule="auto"/>
              <w:jc w:val="center"/>
              <w:rPr>
                <w:rFonts w:ascii="Times New Roman" w:eastAsia="Times New Roman" w:hAnsi="Times New Roman"/>
                <w:b/>
                <w:bCs/>
                <w:sz w:val="20"/>
                <w:szCs w:val="20"/>
                <w:lang w:eastAsia="ru-RU"/>
              </w:rPr>
            </w:pPr>
            <w:r w:rsidRPr="00282838">
              <w:rPr>
                <w:rFonts w:ascii="Times New Roman" w:eastAsia="Times New Roman" w:hAnsi="Times New Roman"/>
                <w:b/>
                <w:bCs/>
                <w:sz w:val="20"/>
                <w:szCs w:val="20"/>
                <w:lang w:eastAsia="ru-RU"/>
              </w:rPr>
              <w:t>5</w:t>
            </w:r>
          </w:p>
        </w:tc>
        <w:tc>
          <w:tcPr>
            <w:tcW w:w="1983"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3374A36B"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6434/6477</w:t>
            </w:r>
          </w:p>
        </w:tc>
        <w:tc>
          <w:tcPr>
            <w:tcW w:w="2354" w:type="dxa"/>
            <w:tcBorders>
              <w:top w:val="none" w:sz="4" w:space="0" w:color="000000"/>
              <w:left w:val="none" w:sz="4" w:space="0" w:color="000000"/>
              <w:bottom w:val="single" w:sz="4" w:space="0" w:color="auto"/>
              <w:right w:val="single" w:sz="4" w:space="0" w:color="auto"/>
            </w:tcBorders>
            <w:shd w:val="clear" w:color="000000" w:fill="FFFFFF"/>
            <w:vAlign w:val="center"/>
          </w:tcPr>
          <w:p w14:paraId="1CAE0FDC"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Казань- Арск - Васильево</w:t>
            </w:r>
          </w:p>
        </w:tc>
        <w:tc>
          <w:tcPr>
            <w:tcW w:w="972"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5CA32DCB"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14:50</w:t>
            </w:r>
          </w:p>
        </w:tc>
        <w:tc>
          <w:tcPr>
            <w:tcW w:w="975"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7B20B626"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15:53</w:t>
            </w:r>
          </w:p>
        </w:tc>
        <w:tc>
          <w:tcPr>
            <w:tcW w:w="686"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30F8B974"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сухая</w:t>
            </w:r>
          </w:p>
        </w:tc>
        <w:tc>
          <w:tcPr>
            <w:tcW w:w="1189" w:type="dxa"/>
            <w:tcBorders>
              <w:top w:val="none" w:sz="4" w:space="0" w:color="000000"/>
              <w:left w:val="none" w:sz="4" w:space="0" w:color="000000"/>
              <w:bottom w:val="single" w:sz="4" w:space="0" w:color="auto"/>
              <w:right w:val="single" w:sz="4" w:space="0" w:color="auto"/>
            </w:tcBorders>
            <w:shd w:val="clear" w:color="000000" w:fill="FFFFFF"/>
            <w:vAlign w:val="bottom"/>
          </w:tcPr>
          <w:p w14:paraId="50EF757A"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еж с 01.01 по 25.04 и с 29.09 по 31.12</w:t>
            </w:r>
          </w:p>
        </w:tc>
        <w:tc>
          <w:tcPr>
            <w:tcW w:w="548"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0D7A9719"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proofErr w:type="spellStart"/>
            <w:r w:rsidRPr="00282838">
              <w:rPr>
                <w:rFonts w:ascii="Times New Roman" w:eastAsia="Times New Roman" w:hAnsi="Times New Roman"/>
                <w:sz w:val="20"/>
                <w:szCs w:val="20"/>
                <w:lang w:eastAsia="ru-RU"/>
              </w:rPr>
              <w:t>эпс</w:t>
            </w:r>
            <w:proofErr w:type="spellEnd"/>
          </w:p>
        </w:tc>
        <w:tc>
          <w:tcPr>
            <w:tcW w:w="1220"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33036264"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4</w:t>
            </w:r>
          </w:p>
        </w:tc>
      </w:tr>
      <w:tr w:rsidR="007559F0" w:rsidRPr="00282838" w14:paraId="28E78439" w14:textId="77777777" w:rsidTr="00B43C56">
        <w:trPr>
          <w:trHeight w:val="540"/>
        </w:trPr>
        <w:tc>
          <w:tcPr>
            <w:tcW w:w="620" w:type="dxa"/>
            <w:tcBorders>
              <w:top w:val="none" w:sz="4" w:space="0" w:color="000000"/>
              <w:left w:val="single" w:sz="4" w:space="0" w:color="auto"/>
              <w:bottom w:val="single" w:sz="4" w:space="0" w:color="auto"/>
              <w:right w:val="single" w:sz="4" w:space="0" w:color="auto"/>
            </w:tcBorders>
            <w:shd w:val="clear" w:color="000000" w:fill="FFFFFF"/>
            <w:noWrap/>
            <w:vAlign w:val="center"/>
          </w:tcPr>
          <w:p w14:paraId="3CD702C2" w14:textId="77777777" w:rsidR="007559F0" w:rsidRPr="00282838" w:rsidRDefault="007559F0" w:rsidP="00B43C56">
            <w:pPr>
              <w:spacing w:after="0" w:line="240" w:lineRule="auto"/>
              <w:jc w:val="center"/>
              <w:rPr>
                <w:rFonts w:ascii="Times New Roman" w:eastAsia="Times New Roman" w:hAnsi="Times New Roman"/>
                <w:b/>
                <w:bCs/>
                <w:sz w:val="20"/>
                <w:szCs w:val="20"/>
                <w:lang w:eastAsia="ru-RU"/>
              </w:rPr>
            </w:pPr>
            <w:r w:rsidRPr="00282838">
              <w:rPr>
                <w:rFonts w:ascii="Times New Roman" w:eastAsia="Times New Roman" w:hAnsi="Times New Roman"/>
                <w:b/>
                <w:bCs/>
                <w:sz w:val="20"/>
                <w:szCs w:val="20"/>
                <w:lang w:eastAsia="ru-RU"/>
              </w:rPr>
              <w:t>6</w:t>
            </w:r>
          </w:p>
        </w:tc>
        <w:tc>
          <w:tcPr>
            <w:tcW w:w="1983"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1F918FC4" w14:textId="77777777" w:rsidR="007559F0" w:rsidRPr="00282838" w:rsidRDefault="007559F0" w:rsidP="00B43C56">
            <w:pPr>
              <w:spacing w:after="0" w:line="240" w:lineRule="auto"/>
              <w:jc w:val="center"/>
              <w:rPr>
                <w:rFonts w:ascii="Times New Roman" w:eastAsia="Times New Roman" w:hAnsi="Times New Roman"/>
                <w:color w:val="000000"/>
                <w:sz w:val="20"/>
                <w:szCs w:val="20"/>
                <w:lang w:val="en-US" w:eastAsia="ru-RU"/>
              </w:rPr>
            </w:pPr>
            <w:r w:rsidRPr="00282838">
              <w:rPr>
                <w:rFonts w:ascii="Times New Roman" w:eastAsia="Times New Roman" w:hAnsi="Times New Roman"/>
                <w:color w:val="000000"/>
                <w:sz w:val="20"/>
                <w:szCs w:val="20"/>
                <w:lang w:eastAsia="ru-RU"/>
              </w:rPr>
              <w:t>6440</w:t>
            </w:r>
            <w:r w:rsidRPr="00282838">
              <w:rPr>
                <w:rFonts w:ascii="Times New Roman" w:eastAsia="Times New Roman" w:hAnsi="Times New Roman"/>
                <w:color w:val="000000"/>
                <w:sz w:val="20"/>
                <w:szCs w:val="20"/>
                <w:lang w:val="en-US" w:eastAsia="ru-RU"/>
              </w:rPr>
              <w:t>/6431</w:t>
            </w:r>
          </w:p>
        </w:tc>
        <w:tc>
          <w:tcPr>
            <w:tcW w:w="2354"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2E450A07" w14:textId="77777777" w:rsidR="007559F0" w:rsidRPr="00282838" w:rsidRDefault="007559F0" w:rsidP="00B43C56">
            <w:pPr>
              <w:spacing w:after="0" w:line="240" w:lineRule="auto"/>
              <w:jc w:val="center"/>
              <w:rPr>
                <w:rFonts w:ascii="Times New Roman" w:eastAsia="Times New Roman" w:hAnsi="Times New Roman"/>
                <w:color w:val="000000"/>
                <w:sz w:val="20"/>
                <w:szCs w:val="20"/>
                <w:lang w:eastAsia="ru-RU"/>
              </w:rPr>
            </w:pPr>
            <w:r w:rsidRPr="00282838">
              <w:rPr>
                <w:rFonts w:ascii="Times New Roman" w:eastAsia="Times New Roman" w:hAnsi="Times New Roman"/>
                <w:color w:val="000000"/>
                <w:sz w:val="20"/>
                <w:szCs w:val="20"/>
                <w:lang w:eastAsia="ru-RU"/>
              </w:rPr>
              <w:t xml:space="preserve">КАЗАНЬ-АРСК </w:t>
            </w:r>
          </w:p>
        </w:tc>
        <w:tc>
          <w:tcPr>
            <w:tcW w:w="972" w:type="dxa"/>
            <w:tcBorders>
              <w:top w:val="none" w:sz="4" w:space="0" w:color="000000"/>
              <w:left w:val="none" w:sz="4" w:space="0" w:color="000000"/>
              <w:bottom w:val="single" w:sz="4" w:space="0" w:color="auto"/>
              <w:right w:val="single" w:sz="4" w:space="0" w:color="auto"/>
            </w:tcBorders>
            <w:shd w:val="clear" w:color="auto" w:fill="auto"/>
            <w:noWrap/>
            <w:vAlign w:val="center"/>
          </w:tcPr>
          <w:p w14:paraId="299E6E62"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15:01</w:t>
            </w:r>
          </w:p>
        </w:tc>
        <w:tc>
          <w:tcPr>
            <w:tcW w:w="975" w:type="dxa"/>
            <w:tcBorders>
              <w:top w:val="none" w:sz="4" w:space="0" w:color="000000"/>
              <w:left w:val="none" w:sz="4" w:space="0" w:color="000000"/>
              <w:bottom w:val="single" w:sz="4" w:space="0" w:color="auto"/>
              <w:right w:val="single" w:sz="4" w:space="0" w:color="auto"/>
            </w:tcBorders>
            <w:shd w:val="clear" w:color="auto" w:fill="auto"/>
            <w:noWrap/>
            <w:vAlign w:val="center"/>
          </w:tcPr>
          <w:p w14:paraId="3DFD7626"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19:32</w:t>
            </w:r>
          </w:p>
        </w:tc>
        <w:tc>
          <w:tcPr>
            <w:tcW w:w="686"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3FAA73C2"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сухая</w:t>
            </w:r>
          </w:p>
        </w:tc>
        <w:tc>
          <w:tcPr>
            <w:tcW w:w="1189" w:type="dxa"/>
            <w:tcBorders>
              <w:top w:val="none" w:sz="4" w:space="0" w:color="000000"/>
              <w:left w:val="none" w:sz="4" w:space="0" w:color="000000"/>
              <w:bottom w:val="single" w:sz="4" w:space="0" w:color="auto"/>
              <w:right w:val="single" w:sz="4" w:space="0" w:color="auto"/>
            </w:tcBorders>
            <w:shd w:val="clear" w:color="000000" w:fill="FFFFFF"/>
            <w:vAlign w:val="bottom"/>
          </w:tcPr>
          <w:p w14:paraId="0927BF28"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 xml:space="preserve">еж. с пн. по </w:t>
            </w:r>
            <w:proofErr w:type="spellStart"/>
            <w:r w:rsidRPr="00282838">
              <w:rPr>
                <w:rFonts w:ascii="Times New Roman" w:eastAsia="Times New Roman" w:hAnsi="Times New Roman"/>
                <w:sz w:val="20"/>
                <w:szCs w:val="20"/>
                <w:lang w:eastAsia="ru-RU"/>
              </w:rPr>
              <w:t>птн</w:t>
            </w:r>
            <w:proofErr w:type="spellEnd"/>
            <w:r w:rsidRPr="00282838">
              <w:rPr>
                <w:rFonts w:ascii="Times New Roman" w:eastAsia="Times New Roman" w:hAnsi="Times New Roman"/>
                <w:sz w:val="20"/>
                <w:szCs w:val="20"/>
                <w:lang w:eastAsia="ru-RU"/>
              </w:rPr>
              <w:t>.  с 28.04. по 26.09.</w:t>
            </w:r>
          </w:p>
        </w:tc>
        <w:tc>
          <w:tcPr>
            <w:tcW w:w="548" w:type="dxa"/>
            <w:tcBorders>
              <w:top w:val="none" w:sz="4" w:space="0" w:color="000000"/>
              <w:left w:val="none" w:sz="4" w:space="0" w:color="000000"/>
              <w:bottom w:val="single" w:sz="4" w:space="0" w:color="auto"/>
              <w:right w:val="single" w:sz="4" w:space="0" w:color="auto"/>
            </w:tcBorders>
            <w:shd w:val="clear" w:color="auto" w:fill="auto"/>
            <w:noWrap/>
            <w:vAlign w:val="bottom"/>
          </w:tcPr>
          <w:p w14:paraId="54DD27AA" w14:textId="77777777" w:rsidR="007559F0" w:rsidRPr="00282838" w:rsidRDefault="007559F0" w:rsidP="00B43C56">
            <w:pPr>
              <w:spacing w:after="0" w:line="240" w:lineRule="auto"/>
              <w:jc w:val="center"/>
              <w:rPr>
                <w:rFonts w:ascii="Times New Roman" w:eastAsia="Times New Roman" w:hAnsi="Times New Roman"/>
                <w:sz w:val="18"/>
                <w:szCs w:val="18"/>
                <w:lang w:eastAsia="ru-RU"/>
              </w:rPr>
            </w:pPr>
            <w:proofErr w:type="spellStart"/>
            <w:r w:rsidRPr="00282838">
              <w:rPr>
                <w:rFonts w:ascii="Times New Roman" w:eastAsia="Times New Roman" w:hAnsi="Times New Roman"/>
                <w:sz w:val="18"/>
                <w:szCs w:val="18"/>
                <w:lang w:eastAsia="ru-RU"/>
              </w:rPr>
              <w:t>эпс</w:t>
            </w:r>
            <w:proofErr w:type="spellEnd"/>
          </w:p>
        </w:tc>
        <w:tc>
          <w:tcPr>
            <w:tcW w:w="1220"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43477F32" w14:textId="77777777" w:rsidR="007559F0" w:rsidRPr="00282838" w:rsidRDefault="007559F0" w:rsidP="00B43C56">
            <w:pPr>
              <w:spacing w:after="0" w:line="240" w:lineRule="auto"/>
              <w:jc w:val="center"/>
              <w:rPr>
                <w:rFonts w:ascii="Times New Roman" w:eastAsia="Times New Roman" w:hAnsi="Times New Roman"/>
                <w:color w:val="000000"/>
                <w:sz w:val="20"/>
                <w:szCs w:val="20"/>
                <w:lang w:eastAsia="ru-RU"/>
              </w:rPr>
            </w:pPr>
            <w:r w:rsidRPr="00282838">
              <w:rPr>
                <w:rFonts w:ascii="Times New Roman" w:eastAsia="Times New Roman" w:hAnsi="Times New Roman"/>
                <w:color w:val="000000"/>
                <w:sz w:val="20"/>
                <w:szCs w:val="20"/>
                <w:lang w:eastAsia="ru-RU"/>
              </w:rPr>
              <w:t>4</w:t>
            </w:r>
          </w:p>
        </w:tc>
      </w:tr>
      <w:tr w:rsidR="007559F0" w:rsidRPr="00282838" w14:paraId="0366FAD2" w14:textId="77777777" w:rsidTr="00B43C56">
        <w:trPr>
          <w:trHeight w:val="540"/>
        </w:trPr>
        <w:tc>
          <w:tcPr>
            <w:tcW w:w="620" w:type="dxa"/>
            <w:tcBorders>
              <w:top w:val="none" w:sz="4" w:space="0" w:color="000000"/>
              <w:left w:val="single" w:sz="4" w:space="0" w:color="auto"/>
              <w:bottom w:val="single" w:sz="4" w:space="0" w:color="auto"/>
              <w:right w:val="single" w:sz="4" w:space="0" w:color="auto"/>
            </w:tcBorders>
            <w:shd w:val="clear" w:color="000000" w:fill="FFFFFF"/>
            <w:noWrap/>
            <w:vAlign w:val="center"/>
          </w:tcPr>
          <w:p w14:paraId="54C83721" w14:textId="77777777" w:rsidR="007559F0" w:rsidRPr="00282838" w:rsidRDefault="007559F0" w:rsidP="00B43C56">
            <w:pPr>
              <w:spacing w:after="0" w:line="240" w:lineRule="auto"/>
              <w:jc w:val="center"/>
              <w:rPr>
                <w:rFonts w:ascii="Times New Roman" w:eastAsia="Times New Roman" w:hAnsi="Times New Roman"/>
                <w:b/>
                <w:bCs/>
                <w:sz w:val="20"/>
                <w:szCs w:val="20"/>
                <w:lang w:val="en-US" w:eastAsia="ru-RU"/>
              </w:rPr>
            </w:pPr>
            <w:r w:rsidRPr="00282838">
              <w:rPr>
                <w:rFonts w:ascii="Times New Roman" w:eastAsia="Times New Roman" w:hAnsi="Times New Roman"/>
                <w:b/>
                <w:bCs/>
                <w:sz w:val="20"/>
                <w:szCs w:val="20"/>
                <w:lang w:val="en-US" w:eastAsia="ru-RU"/>
              </w:rPr>
              <w:t>7</w:t>
            </w:r>
          </w:p>
        </w:tc>
        <w:tc>
          <w:tcPr>
            <w:tcW w:w="1983"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1FF7BE36" w14:textId="77777777" w:rsidR="007559F0" w:rsidRPr="00282838" w:rsidRDefault="007559F0" w:rsidP="00B43C56">
            <w:pPr>
              <w:spacing w:after="0" w:line="240" w:lineRule="auto"/>
              <w:jc w:val="center"/>
              <w:rPr>
                <w:rFonts w:ascii="Times New Roman" w:eastAsia="Times New Roman" w:hAnsi="Times New Roman"/>
                <w:color w:val="000000"/>
                <w:sz w:val="20"/>
                <w:szCs w:val="20"/>
                <w:lang w:val="en-US" w:eastAsia="ru-RU"/>
              </w:rPr>
            </w:pPr>
            <w:r w:rsidRPr="00282838">
              <w:rPr>
                <w:rFonts w:ascii="Times New Roman" w:eastAsia="Times New Roman" w:hAnsi="Times New Roman"/>
                <w:color w:val="000000"/>
                <w:sz w:val="20"/>
                <w:szCs w:val="20"/>
                <w:lang w:val="en-US" w:eastAsia="ru-RU"/>
              </w:rPr>
              <w:t>6482/6405</w:t>
            </w:r>
          </w:p>
        </w:tc>
        <w:tc>
          <w:tcPr>
            <w:tcW w:w="2354"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7E48F38E" w14:textId="77777777" w:rsidR="007559F0" w:rsidRPr="00282838" w:rsidRDefault="007559F0" w:rsidP="00B43C56">
            <w:pPr>
              <w:spacing w:after="0" w:line="240" w:lineRule="auto"/>
              <w:rPr>
                <w:rFonts w:ascii="Times New Roman" w:eastAsia="Times New Roman" w:hAnsi="Times New Roman"/>
                <w:color w:val="000000"/>
                <w:sz w:val="20"/>
                <w:szCs w:val="20"/>
                <w:lang w:eastAsia="ru-RU"/>
              </w:rPr>
            </w:pPr>
            <w:r w:rsidRPr="00282838">
              <w:rPr>
                <w:rFonts w:ascii="Times New Roman" w:eastAsia="Times New Roman" w:hAnsi="Times New Roman"/>
                <w:color w:val="000000"/>
                <w:sz w:val="20"/>
                <w:szCs w:val="20"/>
                <w:lang w:eastAsia="ru-RU"/>
              </w:rPr>
              <w:t>Зеленый Дол-А</w:t>
            </w:r>
            <w:r>
              <w:rPr>
                <w:rFonts w:ascii="Times New Roman" w:eastAsia="Times New Roman" w:hAnsi="Times New Roman"/>
                <w:color w:val="000000"/>
                <w:sz w:val="20"/>
                <w:szCs w:val="20"/>
                <w:lang w:eastAsia="ru-RU"/>
              </w:rPr>
              <w:t>р</w:t>
            </w:r>
            <w:r w:rsidRPr="00282838">
              <w:rPr>
                <w:rFonts w:ascii="Times New Roman" w:eastAsia="Times New Roman" w:hAnsi="Times New Roman"/>
                <w:color w:val="000000"/>
                <w:sz w:val="20"/>
                <w:szCs w:val="20"/>
                <w:lang w:eastAsia="ru-RU"/>
              </w:rPr>
              <w:t>ск-Казань</w:t>
            </w:r>
          </w:p>
        </w:tc>
        <w:tc>
          <w:tcPr>
            <w:tcW w:w="972" w:type="dxa"/>
            <w:tcBorders>
              <w:top w:val="none" w:sz="4" w:space="0" w:color="000000"/>
              <w:left w:val="none" w:sz="4" w:space="0" w:color="000000"/>
              <w:bottom w:val="single" w:sz="4" w:space="0" w:color="auto"/>
              <w:right w:val="single" w:sz="4" w:space="0" w:color="auto"/>
            </w:tcBorders>
            <w:shd w:val="clear" w:color="auto" w:fill="auto"/>
            <w:noWrap/>
            <w:vAlign w:val="center"/>
          </w:tcPr>
          <w:p w14:paraId="4FB49BE6"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20:43</w:t>
            </w:r>
          </w:p>
        </w:tc>
        <w:tc>
          <w:tcPr>
            <w:tcW w:w="975" w:type="dxa"/>
            <w:tcBorders>
              <w:top w:val="none" w:sz="4" w:space="0" w:color="000000"/>
              <w:left w:val="none" w:sz="4" w:space="0" w:color="000000"/>
              <w:bottom w:val="single" w:sz="4" w:space="0" w:color="auto"/>
              <w:right w:val="single" w:sz="4" w:space="0" w:color="auto"/>
            </w:tcBorders>
            <w:shd w:val="clear" w:color="auto" w:fill="auto"/>
            <w:noWrap/>
            <w:vAlign w:val="center"/>
          </w:tcPr>
          <w:p w14:paraId="5ECDB692"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6:38</w:t>
            </w:r>
          </w:p>
        </w:tc>
        <w:tc>
          <w:tcPr>
            <w:tcW w:w="686"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14E1EE16"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сухая</w:t>
            </w:r>
          </w:p>
        </w:tc>
        <w:tc>
          <w:tcPr>
            <w:tcW w:w="1189" w:type="dxa"/>
            <w:tcBorders>
              <w:top w:val="none" w:sz="4" w:space="0" w:color="000000"/>
              <w:left w:val="none" w:sz="4" w:space="0" w:color="000000"/>
              <w:bottom w:val="single" w:sz="4" w:space="0" w:color="auto"/>
              <w:right w:val="single" w:sz="4" w:space="0" w:color="auto"/>
            </w:tcBorders>
            <w:shd w:val="clear" w:color="000000" w:fill="FFFFFF"/>
            <w:vAlign w:val="bottom"/>
          </w:tcPr>
          <w:p w14:paraId="3A777CD0"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еж</w:t>
            </w:r>
          </w:p>
        </w:tc>
        <w:tc>
          <w:tcPr>
            <w:tcW w:w="548" w:type="dxa"/>
            <w:tcBorders>
              <w:top w:val="none" w:sz="4" w:space="0" w:color="000000"/>
              <w:left w:val="none" w:sz="4" w:space="0" w:color="000000"/>
              <w:bottom w:val="single" w:sz="4" w:space="0" w:color="auto"/>
              <w:right w:val="single" w:sz="4" w:space="0" w:color="auto"/>
            </w:tcBorders>
            <w:shd w:val="clear" w:color="auto" w:fill="auto"/>
            <w:noWrap/>
            <w:vAlign w:val="bottom"/>
          </w:tcPr>
          <w:p w14:paraId="14FC0198" w14:textId="77777777" w:rsidR="007559F0" w:rsidRPr="00282838" w:rsidRDefault="007559F0" w:rsidP="00B43C56">
            <w:pPr>
              <w:spacing w:after="0" w:line="240" w:lineRule="auto"/>
              <w:jc w:val="center"/>
              <w:rPr>
                <w:rFonts w:ascii="Times New Roman" w:eastAsia="Times New Roman" w:hAnsi="Times New Roman"/>
                <w:sz w:val="18"/>
                <w:szCs w:val="18"/>
                <w:lang w:eastAsia="ru-RU"/>
              </w:rPr>
            </w:pPr>
            <w:proofErr w:type="spellStart"/>
            <w:r w:rsidRPr="00282838">
              <w:rPr>
                <w:rFonts w:ascii="Times New Roman" w:eastAsia="Times New Roman" w:hAnsi="Times New Roman"/>
                <w:sz w:val="18"/>
                <w:szCs w:val="18"/>
                <w:lang w:eastAsia="ru-RU"/>
              </w:rPr>
              <w:t>эпс</w:t>
            </w:r>
            <w:proofErr w:type="spellEnd"/>
          </w:p>
        </w:tc>
        <w:tc>
          <w:tcPr>
            <w:tcW w:w="1220"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22D5E961" w14:textId="77777777" w:rsidR="007559F0" w:rsidRPr="00282838" w:rsidRDefault="007559F0" w:rsidP="00B43C56">
            <w:pPr>
              <w:spacing w:after="0" w:line="240" w:lineRule="auto"/>
              <w:jc w:val="center"/>
              <w:rPr>
                <w:rFonts w:ascii="Times New Roman" w:eastAsia="Times New Roman" w:hAnsi="Times New Roman"/>
                <w:color w:val="000000"/>
                <w:sz w:val="20"/>
                <w:szCs w:val="20"/>
                <w:lang w:eastAsia="ru-RU"/>
              </w:rPr>
            </w:pPr>
            <w:r w:rsidRPr="00282838">
              <w:rPr>
                <w:rFonts w:ascii="Times New Roman" w:eastAsia="Times New Roman" w:hAnsi="Times New Roman"/>
                <w:color w:val="000000"/>
                <w:sz w:val="20"/>
                <w:szCs w:val="20"/>
                <w:lang w:eastAsia="ru-RU"/>
              </w:rPr>
              <w:t>4</w:t>
            </w:r>
          </w:p>
        </w:tc>
      </w:tr>
      <w:tr w:rsidR="007559F0" w:rsidRPr="00282838" w14:paraId="32FD0AB7" w14:textId="77777777" w:rsidTr="00B43C56">
        <w:trPr>
          <w:trHeight w:val="255"/>
        </w:trPr>
        <w:tc>
          <w:tcPr>
            <w:tcW w:w="620" w:type="dxa"/>
            <w:tcBorders>
              <w:top w:val="none" w:sz="4" w:space="0" w:color="000000"/>
              <w:left w:val="single" w:sz="4" w:space="0" w:color="auto"/>
              <w:bottom w:val="single" w:sz="4" w:space="0" w:color="auto"/>
              <w:right w:val="single" w:sz="4" w:space="0" w:color="auto"/>
            </w:tcBorders>
            <w:shd w:val="clear" w:color="000000" w:fill="FFFFFF"/>
            <w:noWrap/>
            <w:vAlign w:val="center"/>
          </w:tcPr>
          <w:p w14:paraId="20B0EFD5" w14:textId="77777777" w:rsidR="007559F0" w:rsidRPr="00282838" w:rsidRDefault="007559F0" w:rsidP="00B43C56">
            <w:pPr>
              <w:spacing w:after="0" w:line="240" w:lineRule="auto"/>
              <w:jc w:val="center"/>
              <w:rPr>
                <w:rFonts w:ascii="Times New Roman" w:eastAsia="Times New Roman" w:hAnsi="Times New Roman"/>
                <w:b/>
                <w:bCs/>
                <w:sz w:val="20"/>
                <w:szCs w:val="20"/>
                <w:lang w:eastAsia="ru-RU"/>
              </w:rPr>
            </w:pPr>
            <w:r w:rsidRPr="00282838">
              <w:rPr>
                <w:rFonts w:ascii="Times New Roman" w:eastAsia="Times New Roman" w:hAnsi="Times New Roman"/>
                <w:b/>
                <w:bCs/>
                <w:sz w:val="20"/>
                <w:szCs w:val="20"/>
                <w:lang w:eastAsia="ru-RU"/>
              </w:rPr>
              <w:t> </w:t>
            </w:r>
          </w:p>
        </w:tc>
        <w:tc>
          <w:tcPr>
            <w:tcW w:w="8707" w:type="dxa"/>
            <w:gridSpan w:val="7"/>
            <w:tcBorders>
              <w:top w:val="single" w:sz="4" w:space="0" w:color="auto"/>
              <w:left w:val="none" w:sz="4" w:space="0" w:color="000000"/>
              <w:bottom w:val="single" w:sz="4" w:space="0" w:color="auto"/>
              <w:right w:val="single" w:sz="4" w:space="0" w:color="auto"/>
            </w:tcBorders>
            <w:shd w:val="clear" w:color="000000" w:fill="FFFFFF"/>
            <w:noWrap/>
            <w:vAlign w:val="bottom"/>
          </w:tcPr>
          <w:p w14:paraId="3EED71EE" w14:textId="77777777" w:rsidR="007559F0" w:rsidRPr="00282838" w:rsidRDefault="007559F0" w:rsidP="00B43C56">
            <w:pPr>
              <w:spacing w:after="0" w:line="240" w:lineRule="auto"/>
              <w:rPr>
                <w:rFonts w:ascii="Times New Roman" w:eastAsia="Times New Roman" w:hAnsi="Times New Roman"/>
                <w:b/>
                <w:bCs/>
                <w:sz w:val="20"/>
                <w:szCs w:val="20"/>
                <w:lang w:eastAsia="ru-RU"/>
              </w:rPr>
            </w:pPr>
            <w:r w:rsidRPr="00282838">
              <w:rPr>
                <w:rFonts w:ascii="Times New Roman" w:eastAsia="Times New Roman" w:hAnsi="Times New Roman"/>
                <w:b/>
                <w:bCs/>
                <w:sz w:val="20"/>
                <w:szCs w:val="20"/>
                <w:lang w:eastAsia="ru-RU"/>
              </w:rPr>
              <w:t>Волжск</w:t>
            </w:r>
          </w:p>
        </w:tc>
        <w:tc>
          <w:tcPr>
            <w:tcW w:w="1220"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3638901A"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 </w:t>
            </w:r>
          </w:p>
        </w:tc>
      </w:tr>
      <w:tr w:rsidR="007559F0" w:rsidRPr="00282838" w14:paraId="670CA567" w14:textId="77777777" w:rsidTr="00B43C56">
        <w:trPr>
          <w:trHeight w:val="300"/>
        </w:trPr>
        <w:tc>
          <w:tcPr>
            <w:tcW w:w="620" w:type="dxa"/>
            <w:tcBorders>
              <w:top w:val="none" w:sz="4" w:space="0" w:color="000000"/>
              <w:left w:val="single" w:sz="4" w:space="0" w:color="auto"/>
              <w:bottom w:val="single" w:sz="4" w:space="0" w:color="auto"/>
              <w:right w:val="single" w:sz="4" w:space="0" w:color="auto"/>
            </w:tcBorders>
            <w:shd w:val="clear" w:color="000000" w:fill="FFFFFF"/>
            <w:noWrap/>
            <w:vAlign w:val="center"/>
          </w:tcPr>
          <w:p w14:paraId="3090DD15" w14:textId="77777777" w:rsidR="007559F0" w:rsidRPr="00282838" w:rsidRDefault="007559F0" w:rsidP="00B43C56">
            <w:pPr>
              <w:spacing w:after="0" w:line="240" w:lineRule="auto"/>
              <w:jc w:val="center"/>
              <w:rPr>
                <w:rFonts w:ascii="Times New Roman" w:eastAsia="Times New Roman" w:hAnsi="Times New Roman"/>
                <w:b/>
                <w:bCs/>
                <w:sz w:val="20"/>
                <w:szCs w:val="20"/>
                <w:lang w:eastAsia="ru-RU"/>
              </w:rPr>
            </w:pPr>
            <w:r w:rsidRPr="00282838">
              <w:rPr>
                <w:rFonts w:ascii="Times New Roman" w:eastAsia="Times New Roman" w:hAnsi="Times New Roman"/>
                <w:b/>
                <w:bCs/>
                <w:sz w:val="20"/>
                <w:szCs w:val="20"/>
                <w:lang w:eastAsia="ru-RU"/>
              </w:rPr>
              <w:t>1</w:t>
            </w:r>
          </w:p>
        </w:tc>
        <w:tc>
          <w:tcPr>
            <w:tcW w:w="1983"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407E36DC"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6479/7674</w:t>
            </w:r>
          </w:p>
        </w:tc>
        <w:tc>
          <w:tcPr>
            <w:tcW w:w="2354"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450B73A8"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 xml:space="preserve">БИРЮЛИ -ВОЛЖСК </w:t>
            </w:r>
          </w:p>
        </w:tc>
        <w:tc>
          <w:tcPr>
            <w:tcW w:w="972"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6360D6C9"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8:09</w:t>
            </w:r>
          </w:p>
        </w:tc>
        <w:tc>
          <w:tcPr>
            <w:tcW w:w="975"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151CC64C"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5:04</w:t>
            </w:r>
          </w:p>
        </w:tc>
        <w:tc>
          <w:tcPr>
            <w:tcW w:w="686"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0BF00CF5"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сухая</w:t>
            </w:r>
          </w:p>
        </w:tc>
        <w:tc>
          <w:tcPr>
            <w:tcW w:w="1189" w:type="dxa"/>
            <w:tcBorders>
              <w:top w:val="none" w:sz="4" w:space="0" w:color="000000"/>
              <w:left w:val="none" w:sz="4" w:space="0" w:color="000000"/>
              <w:bottom w:val="single" w:sz="4" w:space="0" w:color="auto"/>
              <w:right w:val="single" w:sz="4" w:space="0" w:color="auto"/>
            </w:tcBorders>
            <w:shd w:val="clear" w:color="000000" w:fill="FFFFFF"/>
            <w:vAlign w:val="center"/>
          </w:tcPr>
          <w:p w14:paraId="132DC116"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с 12.04 по 12.10.</w:t>
            </w:r>
          </w:p>
        </w:tc>
        <w:tc>
          <w:tcPr>
            <w:tcW w:w="548"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5D5537AA"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proofErr w:type="spellStart"/>
            <w:r w:rsidRPr="00282838">
              <w:rPr>
                <w:rFonts w:ascii="Times New Roman" w:eastAsia="Times New Roman" w:hAnsi="Times New Roman"/>
                <w:sz w:val="20"/>
                <w:szCs w:val="20"/>
                <w:lang w:eastAsia="ru-RU"/>
              </w:rPr>
              <w:t>эпс</w:t>
            </w:r>
            <w:proofErr w:type="spellEnd"/>
          </w:p>
        </w:tc>
        <w:tc>
          <w:tcPr>
            <w:tcW w:w="1220"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29456A52"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4</w:t>
            </w:r>
          </w:p>
        </w:tc>
      </w:tr>
      <w:tr w:rsidR="007559F0" w:rsidRPr="00282838" w14:paraId="60576BC2" w14:textId="77777777" w:rsidTr="00B43C56">
        <w:trPr>
          <w:trHeight w:val="270"/>
        </w:trPr>
        <w:tc>
          <w:tcPr>
            <w:tcW w:w="62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6B32438C" w14:textId="77777777" w:rsidR="007559F0" w:rsidRPr="00282838" w:rsidRDefault="007559F0" w:rsidP="00B43C56">
            <w:pPr>
              <w:spacing w:after="0" w:line="240" w:lineRule="auto"/>
              <w:jc w:val="center"/>
              <w:rPr>
                <w:rFonts w:ascii="Times New Roman" w:eastAsia="Times New Roman" w:hAnsi="Times New Roman"/>
                <w:b/>
                <w:bCs/>
                <w:sz w:val="20"/>
                <w:szCs w:val="20"/>
                <w:lang w:eastAsia="ru-RU"/>
              </w:rPr>
            </w:pPr>
            <w:r w:rsidRPr="00282838">
              <w:rPr>
                <w:rFonts w:ascii="Times New Roman" w:eastAsia="Times New Roman" w:hAnsi="Times New Roman"/>
                <w:b/>
                <w:bCs/>
                <w:sz w:val="20"/>
                <w:szCs w:val="20"/>
                <w:lang w:eastAsia="ru-RU"/>
              </w:rPr>
              <w:t>2</w:t>
            </w:r>
          </w:p>
        </w:tc>
        <w:tc>
          <w:tcPr>
            <w:tcW w:w="1983" w:type="dxa"/>
            <w:tcBorders>
              <w:top w:val="none" w:sz="4" w:space="0" w:color="000000"/>
              <w:left w:val="none" w:sz="4" w:space="0" w:color="000000"/>
              <w:bottom w:val="single" w:sz="4" w:space="0" w:color="auto"/>
              <w:right w:val="single" w:sz="4" w:space="0" w:color="auto"/>
            </w:tcBorders>
            <w:shd w:val="clear" w:color="auto" w:fill="auto"/>
            <w:noWrap/>
            <w:vAlign w:val="bottom"/>
          </w:tcPr>
          <w:p w14:paraId="0256379E"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6481</w:t>
            </w:r>
          </w:p>
        </w:tc>
        <w:tc>
          <w:tcPr>
            <w:tcW w:w="2354" w:type="dxa"/>
            <w:tcBorders>
              <w:top w:val="none" w:sz="4" w:space="0" w:color="000000"/>
              <w:left w:val="none" w:sz="4" w:space="0" w:color="000000"/>
              <w:bottom w:val="single" w:sz="4" w:space="0" w:color="auto"/>
              <w:right w:val="single" w:sz="4" w:space="0" w:color="auto"/>
            </w:tcBorders>
            <w:shd w:val="clear" w:color="auto" w:fill="auto"/>
            <w:noWrap/>
            <w:vAlign w:val="bottom"/>
          </w:tcPr>
          <w:p w14:paraId="40A04F49"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БИРЮЛИ - ВОЛЖСК</w:t>
            </w:r>
          </w:p>
        </w:tc>
        <w:tc>
          <w:tcPr>
            <w:tcW w:w="972" w:type="dxa"/>
            <w:tcBorders>
              <w:top w:val="none" w:sz="4" w:space="0" w:color="000000"/>
              <w:left w:val="none" w:sz="4" w:space="0" w:color="000000"/>
              <w:bottom w:val="single" w:sz="4" w:space="0" w:color="auto"/>
              <w:right w:val="single" w:sz="4" w:space="0" w:color="auto"/>
            </w:tcBorders>
            <w:shd w:val="clear" w:color="auto" w:fill="auto"/>
            <w:noWrap/>
            <w:vAlign w:val="bottom"/>
          </w:tcPr>
          <w:p w14:paraId="610E87C6"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 </w:t>
            </w:r>
          </w:p>
        </w:tc>
        <w:tc>
          <w:tcPr>
            <w:tcW w:w="975" w:type="dxa"/>
            <w:tcBorders>
              <w:top w:val="none" w:sz="4" w:space="0" w:color="000000"/>
              <w:left w:val="none" w:sz="4" w:space="0" w:color="000000"/>
              <w:bottom w:val="single" w:sz="4" w:space="0" w:color="auto"/>
              <w:right w:val="single" w:sz="4" w:space="0" w:color="auto"/>
            </w:tcBorders>
            <w:shd w:val="clear" w:color="auto" w:fill="auto"/>
            <w:noWrap/>
            <w:vAlign w:val="bottom"/>
          </w:tcPr>
          <w:p w14:paraId="057BA920"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 </w:t>
            </w:r>
          </w:p>
        </w:tc>
        <w:tc>
          <w:tcPr>
            <w:tcW w:w="686" w:type="dxa"/>
            <w:tcBorders>
              <w:top w:val="none" w:sz="4" w:space="0" w:color="000000"/>
              <w:left w:val="none" w:sz="4" w:space="0" w:color="000000"/>
              <w:bottom w:val="single" w:sz="4" w:space="0" w:color="auto"/>
              <w:right w:val="single" w:sz="4" w:space="0" w:color="auto"/>
            </w:tcBorders>
            <w:shd w:val="clear" w:color="auto" w:fill="auto"/>
            <w:noWrap/>
            <w:vAlign w:val="bottom"/>
          </w:tcPr>
          <w:p w14:paraId="7413DD34"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сухая</w:t>
            </w:r>
          </w:p>
        </w:tc>
        <w:tc>
          <w:tcPr>
            <w:tcW w:w="1189" w:type="dxa"/>
            <w:tcBorders>
              <w:top w:val="none" w:sz="4" w:space="0" w:color="000000"/>
              <w:left w:val="none" w:sz="4" w:space="0" w:color="000000"/>
              <w:bottom w:val="single" w:sz="4" w:space="0" w:color="auto"/>
              <w:right w:val="single" w:sz="4" w:space="0" w:color="auto"/>
            </w:tcBorders>
            <w:shd w:val="clear" w:color="auto" w:fill="auto"/>
            <w:vAlign w:val="center"/>
          </w:tcPr>
          <w:p w14:paraId="391A1704"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еж</w:t>
            </w:r>
          </w:p>
        </w:tc>
        <w:tc>
          <w:tcPr>
            <w:tcW w:w="548" w:type="dxa"/>
            <w:tcBorders>
              <w:top w:val="none" w:sz="4" w:space="0" w:color="000000"/>
              <w:left w:val="none" w:sz="4" w:space="0" w:color="000000"/>
              <w:bottom w:val="single" w:sz="4" w:space="0" w:color="auto"/>
              <w:right w:val="single" w:sz="4" w:space="0" w:color="auto"/>
            </w:tcBorders>
            <w:shd w:val="clear" w:color="auto" w:fill="auto"/>
            <w:noWrap/>
            <w:vAlign w:val="bottom"/>
          </w:tcPr>
          <w:p w14:paraId="38F1C97F"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proofErr w:type="spellStart"/>
            <w:r w:rsidRPr="00282838">
              <w:rPr>
                <w:rFonts w:ascii="Times New Roman" w:eastAsia="Times New Roman" w:hAnsi="Times New Roman"/>
                <w:sz w:val="20"/>
                <w:szCs w:val="20"/>
                <w:lang w:eastAsia="ru-RU"/>
              </w:rPr>
              <w:t>эпс</w:t>
            </w:r>
            <w:proofErr w:type="spellEnd"/>
          </w:p>
        </w:tc>
        <w:tc>
          <w:tcPr>
            <w:tcW w:w="1220" w:type="dxa"/>
            <w:tcBorders>
              <w:top w:val="none" w:sz="4" w:space="0" w:color="000000"/>
              <w:left w:val="none" w:sz="4" w:space="0" w:color="000000"/>
              <w:bottom w:val="single" w:sz="4" w:space="0" w:color="auto"/>
              <w:right w:val="single" w:sz="4" w:space="0" w:color="auto"/>
            </w:tcBorders>
            <w:shd w:val="clear" w:color="auto" w:fill="auto"/>
            <w:noWrap/>
            <w:vAlign w:val="bottom"/>
          </w:tcPr>
          <w:p w14:paraId="2ECBED32"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4</w:t>
            </w:r>
          </w:p>
        </w:tc>
      </w:tr>
      <w:tr w:rsidR="007559F0" w:rsidRPr="00282838" w14:paraId="5ED413AF" w14:textId="77777777" w:rsidTr="00B43C56">
        <w:trPr>
          <w:trHeight w:val="255"/>
        </w:trPr>
        <w:tc>
          <w:tcPr>
            <w:tcW w:w="620" w:type="dxa"/>
            <w:tcBorders>
              <w:top w:val="none" w:sz="4" w:space="0" w:color="000000"/>
              <w:left w:val="single" w:sz="4" w:space="0" w:color="auto"/>
              <w:bottom w:val="single" w:sz="4" w:space="0" w:color="auto"/>
              <w:right w:val="single" w:sz="4" w:space="0" w:color="auto"/>
            </w:tcBorders>
            <w:shd w:val="clear" w:color="000000" w:fill="FFFFFF"/>
            <w:noWrap/>
            <w:vAlign w:val="center"/>
          </w:tcPr>
          <w:p w14:paraId="14CDCE17" w14:textId="77777777" w:rsidR="007559F0" w:rsidRPr="00282838" w:rsidRDefault="007559F0" w:rsidP="00B43C56">
            <w:pPr>
              <w:spacing w:after="0" w:line="240" w:lineRule="auto"/>
              <w:jc w:val="center"/>
              <w:rPr>
                <w:rFonts w:ascii="Times New Roman" w:eastAsia="Times New Roman" w:hAnsi="Times New Roman"/>
                <w:b/>
                <w:bCs/>
                <w:sz w:val="20"/>
                <w:szCs w:val="20"/>
                <w:lang w:eastAsia="ru-RU"/>
              </w:rPr>
            </w:pPr>
            <w:r w:rsidRPr="00282838">
              <w:rPr>
                <w:rFonts w:ascii="Times New Roman" w:eastAsia="Times New Roman" w:hAnsi="Times New Roman"/>
                <w:b/>
                <w:bCs/>
                <w:sz w:val="20"/>
                <w:szCs w:val="20"/>
                <w:lang w:eastAsia="ru-RU"/>
              </w:rPr>
              <w:t> </w:t>
            </w:r>
          </w:p>
        </w:tc>
        <w:tc>
          <w:tcPr>
            <w:tcW w:w="8707" w:type="dxa"/>
            <w:gridSpan w:val="7"/>
            <w:tcBorders>
              <w:top w:val="single" w:sz="4" w:space="0" w:color="auto"/>
              <w:left w:val="none" w:sz="4" w:space="0" w:color="000000"/>
              <w:bottom w:val="single" w:sz="4" w:space="0" w:color="auto"/>
              <w:right w:val="single" w:sz="4" w:space="0" w:color="auto"/>
            </w:tcBorders>
            <w:shd w:val="clear" w:color="000000" w:fill="FFFFFF"/>
            <w:noWrap/>
            <w:vAlign w:val="bottom"/>
          </w:tcPr>
          <w:p w14:paraId="36680F50" w14:textId="77777777" w:rsidR="007559F0" w:rsidRPr="00282838" w:rsidRDefault="007559F0" w:rsidP="00B43C56">
            <w:pPr>
              <w:spacing w:after="0" w:line="240" w:lineRule="auto"/>
              <w:rPr>
                <w:rFonts w:ascii="Times New Roman" w:eastAsia="Times New Roman" w:hAnsi="Times New Roman"/>
                <w:b/>
                <w:bCs/>
                <w:sz w:val="20"/>
                <w:szCs w:val="20"/>
                <w:lang w:eastAsia="ru-RU"/>
              </w:rPr>
            </w:pPr>
            <w:r w:rsidRPr="00282838">
              <w:rPr>
                <w:rFonts w:ascii="Times New Roman" w:eastAsia="Times New Roman" w:hAnsi="Times New Roman"/>
                <w:b/>
                <w:bCs/>
                <w:sz w:val="20"/>
                <w:szCs w:val="20"/>
                <w:lang w:eastAsia="ru-RU"/>
              </w:rPr>
              <w:t>Бирюли</w:t>
            </w:r>
          </w:p>
        </w:tc>
        <w:tc>
          <w:tcPr>
            <w:tcW w:w="1220"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51204A6D"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 </w:t>
            </w:r>
          </w:p>
        </w:tc>
      </w:tr>
      <w:tr w:rsidR="007559F0" w:rsidRPr="00282838" w14:paraId="06D9B045" w14:textId="77777777" w:rsidTr="00B43C56">
        <w:trPr>
          <w:trHeight w:val="255"/>
        </w:trPr>
        <w:tc>
          <w:tcPr>
            <w:tcW w:w="620" w:type="dxa"/>
            <w:tcBorders>
              <w:top w:val="none" w:sz="4" w:space="0" w:color="000000"/>
              <w:left w:val="single" w:sz="4" w:space="0" w:color="auto"/>
              <w:bottom w:val="single" w:sz="4" w:space="0" w:color="auto"/>
              <w:right w:val="single" w:sz="4" w:space="0" w:color="auto"/>
            </w:tcBorders>
            <w:shd w:val="clear" w:color="000000" w:fill="FFFFFF"/>
            <w:noWrap/>
            <w:vAlign w:val="center"/>
          </w:tcPr>
          <w:p w14:paraId="0904037C" w14:textId="77777777" w:rsidR="007559F0" w:rsidRPr="00282838" w:rsidRDefault="007559F0" w:rsidP="00B43C56">
            <w:pPr>
              <w:spacing w:after="0" w:line="240" w:lineRule="auto"/>
              <w:jc w:val="center"/>
              <w:rPr>
                <w:rFonts w:ascii="Times New Roman" w:eastAsia="Times New Roman" w:hAnsi="Times New Roman"/>
                <w:b/>
                <w:bCs/>
                <w:sz w:val="20"/>
                <w:szCs w:val="20"/>
                <w:lang w:eastAsia="ru-RU"/>
              </w:rPr>
            </w:pPr>
            <w:r w:rsidRPr="00282838">
              <w:rPr>
                <w:rFonts w:ascii="Times New Roman" w:hAnsi="Times New Roman"/>
                <w:b/>
                <w:bCs/>
                <w:sz w:val="20"/>
                <w:szCs w:val="20"/>
              </w:rPr>
              <w:t>1</w:t>
            </w:r>
          </w:p>
        </w:tc>
        <w:tc>
          <w:tcPr>
            <w:tcW w:w="1983"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7A065687"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6480/6481</w:t>
            </w:r>
          </w:p>
        </w:tc>
        <w:tc>
          <w:tcPr>
            <w:tcW w:w="2354"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603278DE"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ПАРАТСК-БИРЮЛИ</w:t>
            </w:r>
          </w:p>
        </w:tc>
        <w:tc>
          <w:tcPr>
            <w:tcW w:w="972"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0B53D85C"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19:09</w:t>
            </w:r>
          </w:p>
        </w:tc>
        <w:tc>
          <w:tcPr>
            <w:tcW w:w="975"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2A9FF0A1"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19:28</w:t>
            </w:r>
          </w:p>
        </w:tc>
        <w:tc>
          <w:tcPr>
            <w:tcW w:w="686"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54DF1499"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сухая</w:t>
            </w:r>
          </w:p>
        </w:tc>
        <w:tc>
          <w:tcPr>
            <w:tcW w:w="1189" w:type="dxa"/>
            <w:tcBorders>
              <w:top w:val="none" w:sz="4" w:space="0" w:color="000000"/>
              <w:left w:val="none" w:sz="4" w:space="0" w:color="000000"/>
              <w:bottom w:val="single" w:sz="4" w:space="0" w:color="auto"/>
              <w:right w:val="single" w:sz="4" w:space="0" w:color="auto"/>
            </w:tcBorders>
            <w:shd w:val="clear" w:color="000000" w:fill="FFFFFF"/>
            <w:vAlign w:val="center"/>
          </w:tcPr>
          <w:p w14:paraId="0D260FB2"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еж.</w:t>
            </w:r>
          </w:p>
        </w:tc>
        <w:tc>
          <w:tcPr>
            <w:tcW w:w="548"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0834D88A"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proofErr w:type="spellStart"/>
            <w:r w:rsidRPr="00282838">
              <w:rPr>
                <w:rFonts w:ascii="Times New Roman" w:hAnsi="Times New Roman"/>
                <w:sz w:val="20"/>
                <w:szCs w:val="20"/>
              </w:rPr>
              <w:t>эпс</w:t>
            </w:r>
            <w:proofErr w:type="spellEnd"/>
          </w:p>
        </w:tc>
        <w:tc>
          <w:tcPr>
            <w:tcW w:w="1220"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6E63D470" w14:textId="77777777" w:rsidR="007559F0" w:rsidRPr="00282838" w:rsidRDefault="007559F0" w:rsidP="00B43C56">
            <w:pPr>
              <w:spacing w:after="0" w:line="240" w:lineRule="auto"/>
              <w:jc w:val="center"/>
              <w:rPr>
                <w:rFonts w:ascii="Times New Roman" w:eastAsia="Times New Roman" w:hAnsi="Times New Roman"/>
                <w:b/>
                <w:bCs/>
                <w:sz w:val="20"/>
                <w:szCs w:val="20"/>
                <w:lang w:eastAsia="ru-RU"/>
              </w:rPr>
            </w:pPr>
            <w:r w:rsidRPr="00282838">
              <w:rPr>
                <w:rFonts w:ascii="Times New Roman" w:hAnsi="Times New Roman"/>
                <w:b/>
                <w:bCs/>
                <w:sz w:val="20"/>
                <w:szCs w:val="20"/>
              </w:rPr>
              <w:t>4</w:t>
            </w:r>
          </w:p>
        </w:tc>
      </w:tr>
      <w:tr w:rsidR="007559F0" w:rsidRPr="00282838" w14:paraId="3211BC7C" w14:textId="77777777" w:rsidTr="00B43C56">
        <w:trPr>
          <w:trHeight w:val="255"/>
        </w:trPr>
        <w:tc>
          <w:tcPr>
            <w:tcW w:w="620" w:type="dxa"/>
            <w:tcBorders>
              <w:top w:val="none" w:sz="4" w:space="0" w:color="000000"/>
              <w:left w:val="single" w:sz="4" w:space="0" w:color="auto"/>
              <w:bottom w:val="single" w:sz="4" w:space="0" w:color="auto"/>
              <w:right w:val="single" w:sz="4" w:space="0" w:color="auto"/>
            </w:tcBorders>
            <w:shd w:val="clear" w:color="000000" w:fill="FFFFFF"/>
            <w:noWrap/>
            <w:vAlign w:val="center"/>
          </w:tcPr>
          <w:p w14:paraId="684C09FA" w14:textId="77777777" w:rsidR="007559F0" w:rsidRPr="00282838" w:rsidRDefault="007559F0" w:rsidP="00B43C56">
            <w:pPr>
              <w:spacing w:after="0" w:line="240" w:lineRule="auto"/>
              <w:jc w:val="center"/>
              <w:rPr>
                <w:rFonts w:ascii="Times New Roman" w:eastAsia="Times New Roman" w:hAnsi="Times New Roman"/>
                <w:b/>
                <w:bCs/>
                <w:sz w:val="20"/>
                <w:szCs w:val="20"/>
                <w:lang w:eastAsia="ru-RU"/>
              </w:rPr>
            </w:pPr>
            <w:r w:rsidRPr="00282838">
              <w:rPr>
                <w:rFonts w:ascii="Times New Roman" w:hAnsi="Times New Roman"/>
                <w:b/>
                <w:bCs/>
                <w:sz w:val="20"/>
                <w:szCs w:val="20"/>
              </w:rPr>
              <w:t> 2</w:t>
            </w:r>
          </w:p>
        </w:tc>
        <w:tc>
          <w:tcPr>
            <w:tcW w:w="1983"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48279D87"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6304/7729</w:t>
            </w:r>
          </w:p>
        </w:tc>
        <w:tc>
          <w:tcPr>
            <w:tcW w:w="2354"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32D3187D"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СВИЯЖСК-БИРЮЛИ</w:t>
            </w:r>
          </w:p>
        </w:tc>
        <w:tc>
          <w:tcPr>
            <w:tcW w:w="972"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675F4215"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7:53</w:t>
            </w:r>
          </w:p>
        </w:tc>
        <w:tc>
          <w:tcPr>
            <w:tcW w:w="975"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4C771531"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 </w:t>
            </w:r>
          </w:p>
        </w:tc>
        <w:tc>
          <w:tcPr>
            <w:tcW w:w="686"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0F74D26B"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сухая</w:t>
            </w:r>
          </w:p>
        </w:tc>
        <w:tc>
          <w:tcPr>
            <w:tcW w:w="1189" w:type="dxa"/>
            <w:tcBorders>
              <w:top w:val="none" w:sz="4" w:space="0" w:color="000000"/>
              <w:left w:val="none" w:sz="4" w:space="0" w:color="000000"/>
              <w:bottom w:val="single" w:sz="4" w:space="0" w:color="auto"/>
              <w:right w:val="single" w:sz="4" w:space="0" w:color="auto"/>
            </w:tcBorders>
            <w:shd w:val="clear" w:color="000000" w:fill="FFFFFF"/>
            <w:vAlign w:val="bottom"/>
          </w:tcPr>
          <w:p w14:paraId="0FB90FA4"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еж</w:t>
            </w:r>
          </w:p>
        </w:tc>
        <w:tc>
          <w:tcPr>
            <w:tcW w:w="548"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4999C5F8"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proofErr w:type="spellStart"/>
            <w:r w:rsidRPr="00282838">
              <w:rPr>
                <w:rFonts w:ascii="Times New Roman" w:hAnsi="Times New Roman"/>
                <w:sz w:val="20"/>
                <w:szCs w:val="20"/>
              </w:rPr>
              <w:t>эпс</w:t>
            </w:r>
            <w:proofErr w:type="spellEnd"/>
          </w:p>
        </w:tc>
        <w:tc>
          <w:tcPr>
            <w:tcW w:w="1220"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2B4C8832" w14:textId="77777777" w:rsidR="007559F0" w:rsidRPr="00282838" w:rsidRDefault="007559F0" w:rsidP="00B43C56">
            <w:pPr>
              <w:spacing w:after="0" w:line="240" w:lineRule="auto"/>
              <w:jc w:val="center"/>
              <w:rPr>
                <w:rFonts w:ascii="Times New Roman" w:eastAsia="Times New Roman" w:hAnsi="Times New Roman"/>
                <w:b/>
                <w:bCs/>
                <w:sz w:val="20"/>
                <w:szCs w:val="20"/>
                <w:lang w:eastAsia="ru-RU"/>
              </w:rPr>
            </w:pPr>
            <w:r w:rsidRPr="00282838">
              <w:rPr>
                <w:rFonts w:ascii="Times New Roman" w:hAnsi="Times New Roman"/>
                <w:sz w:val="20"/>
                <w:szCs w:val="20"/>
              </w:rPr>
              <w:t>4</w:t>
            </w:r>
          </w:p>
        </w:tc>
      </w:tr>
      <w:tr w:rsidR="007559F0" w:rsidRPr="00282838" w14:paraId="48BC6AB2" w14:textId="77777777" w:rsidTr="00B43C56">
        <w:trPr>
          <w:trHeight w:val="255"/>
        </w:trPr>
        <w:tc>
          <w:tcPr>
            <w:tcW w:w="620" w:type="dxa"/>
            <w:tcBorders>
              <w:top w:val="none" w:sz="4" w:space="0" w:color="000000"/>
              <w:left w:val="single" w:sz="4" w:space="0" w:color="auto"/>
              <w:bottom w:val="single" w:sz="4" w:space="0" w:color="auto"/>
              <w:right w:val="single" w:sz="4" w:space="0" w:color="auto"/>
            </w:tcBorders>
            <w:shd w:val="clear" w:color="000000" w:fill="FFFFFF"/>
            <w:noWrap/>
            <w:vAlign w:val="center"/>
          </w:tcPr>
          <w:p w14:paraId="6D789E1C" w14:textId="77777777" w:rsidR="007559F0" w:rsidRPr="00282838" w:rsidRDefault="007559F0" w:rsidP="00B43C56">
            <w:pPr>
              <w:spacing w:after="0" w:line="240" w:lineRule="auto"/>
              <w:jc w:val="center"/>
              <w:rPr>
                <w:rFonts w:ascii="Times New Roman" w:eastAsia="Times New Roman" w:hAnsi="Times New Roman"/>
                <w:b/>
                <w:bCs/>
                <w:sz w:val="20"/>
                <w:szCs w:val="20"/>
                <w:lang w:eastAsia="ru-RU"/>
              </w:rPr>
            </w:pPr>
            <w:r w:rsidRPr="00282838">
              <w:rPr>
                <w:rFonts w:ascii="Times New Roman" w:hAnsi="Times New Roman"/>
                <w:b/>
                <w:bCs/>
                <w:sz w:val="20"/>
                <w:szCs w:val="20"/>
              </w:rPr>
              <w:t>3</w:t>
            </w:r>
          </w:p>
        </w:tc>
        <w:tc>
          <w:tcPr>
            <w:tcW w:w="1983"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475699CC"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6402/6471</w:t>
            </w:r>
          </w:p>
        </w:tc>
        <w:tc>
          <w:tcPr>
            <w:tcW w:w="2354"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60570A3D"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КАЗАНЬ-БИРЮЛИ</w:t>
            </w:r>
          </w:p>
        </w:tc>
        <w:tc>
          <w:tcPr>
            <w:tcW w:w="972"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0630ABEB"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8:15</w:t>
            </w:r>
          </w:p>
        </w:tc>
        <w:tc>
          <w:tcPr>
            <w:tcW w:w="975"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143FFD1D"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9:30</w:t>
            </w:r>
          </w:p>
        </w:tc>
        <w:tc>
          <w:tcPr>
            <w:tcW w:w="686"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75DDF17C"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сухая</w:t>
            </w:r>
          </w:p>
        </w:tc>
        <w:tc>
          <w:tcPr>
            <w:tcW w:w="1189" w:type="dxa"/>
            <w:tcBorders>
              <w:top w:val="none" w:sz="4" w:space="0" w:color="000000"/>
              <w:left w:val="none" w:sz="4" w:space="0" w:color="000000"/>
              <w:bottom w:val="single" w:sz="4" w:space="0" w:color="auto"/>
              <w:right w:val="single" w:sz="4" w:space="0" w:color="auto"/>
            </w:tcBorders>
            <w:shd w:val="clear" w:color="000000" w:fill="FFFFFF"/>
            <w:vAlign w:val="center"/>
          </w:tcPr>
          <w:p w14:paraId="5E862BD7"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еж.</w:t>
            </w:r>
          </w:p>
        </w:tc>
        <w:tc>
          <w:tcPr>
            <w:tcW w:w="548"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5C4CB271"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proofErr w:type="spellStart"/>
            <w:r w:rsidRPr="00282838">
              <w:rPr>
                <w:rFonts w:ascii="Times New Roman" w:hAnsi="Times New Roman"/>
                <w:sz w:val="20"/>
                <w:szCs w:val="20"/>
              </w:rPr>
              <w:t>эпс</w:t>
            </w:r>
            <w:proofErr w:type="spellEnd"/>
          </w:p>
        </w:tc>
        <w:tc>
          <w:tcPr>
            <w:tcW w:w="1220"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05668301" w14:textId="77777777" w:rsidR="007559F0" w:rsidRPr="00282838" w:rsidRDefault="007559F0" w:rsidP="00B43C56">
            <w:pPr>
              <w:spacing w:after="0" w:line="240" w:lineRule="auto"/>
              <w:jc w:val="center"/>
              <w:rPr>
                <w:rFonts w:ascii="Times New Roman" w:eastAsia="Times New Roman" w:hAnsi="Times New Roman"/>
                <w:b/>
                <w:bCs/>
                <w:sz w:val="20"/>
                <w:szCs w:val="20"/>
                <w:lang w:eastAsia="ru-RU"/>
              </w:rPr>
            </w:pPr>
            <w:r w:rsidRPr="00282838">
              <w:rPr>
                <w:rFonts w:ascii="Times New Roman" w:hAnsi="Times New Roman"/>
                <w:b/>
                <w:bCs/>
                <w:sz w:val="20"/>
                <w:szCs w:val="20"/>
              </w:rPr>
              <w:t>4</w:t>
            </w:r>
          </w:p>
        </w:tc>
      </w:tr>
      <w:tr w:rsidR="007559F0" w:rsidRPr="00282838" w14:paraId="746F89E5" w14:textId="77777777" w:rsidTr="00B43C56">
        <w:trPr>
          <w:trHeight w:val="97"/>
        </w:trPr>
        <w:tc>
          <w:tcPr>
            <w:tcW w:w="620" w:type="dxa"/>
            <w:tcBorders>
              <w:top w:val="none" w:sz="4" w:space="0" w:color="000000"/>
              <w:left w:val="single" w:sz="4" w:space="0" w:color="auto"/>
              <w:bottom w:val="single" w:sz="4" w:space="0" w:color="auto"/>
              <w:right w:val="single" w:sz="4" w:space="0" w:color="auto"/>
            </w:tcBorders>
            <w:shd w:val="clear" w:color="000000" w:fill="FFFFFF"/>
            <w:noWrap/>
            <w:vAlign w:val="center"/>
          </w:tcPr>
          <w:p w14:paraId="7F560461" w14:textId="77777777" w:rsidR="007559F0" w:rsidRPr="00282838" w:rsidRDefault="007559F0" w:rsidP="00B43C56">
            <w:pPr>
              <w:spacing w:after="0" w:line="240" w:lineRule="auto"/>
              <w:jc w:val="center"/>
              <w:rPr>
                <w:rFonts w:ascii="Times New Roman" w:eastAsia="Times New Roman" w:hAnsi="Times New Roman"/>
                <w:b/>
                <w:bCs/>
                <w:sz w:val="20"/>
                <w:szCs w:val="20"/>
                <w:lang w:eastAsia="ru-RU"/>
              </w:rPr>
            </w:pPr>
            <w:r w:rsidRPr="00282838">
              <w:rPr>
                <w:rFonts w:ascii="Times New Roman" w:hAnsi="Times New Roman"/>
                <w:b/>
                <w:bCs/>
                <w:sz w:val="20"/>
                <w:szCs w:val="20"/>
              </w:rPr>
              <w:t>4</w:t>
            </w:r>
          </w:p>
        </w:tc>
        <w:tc>
          <w:tcPr>
            <w:tcW w:w="1983"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21F2F5A6"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6478/6479</w:t>
            </w:r>
          </w:p>
        </w:tc>
        <w:tc>
          <w:tcPr>
            <w:tcW w:w="2354"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00C6B740"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СВИЯЖСК-БИРЮЛИ</w:t>
            </w:r>
          </w:p>
        </w:tc>
        <w:tc>
          <w:tcPr>
            <w:tcW w:w="972"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6270D2D6"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18:12</w:t>
            </w:r>
          </w:p>
        </w:tc>
        <w:tc>
          <w:tcPr>
            <w:tcW w:w="975"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1D554B9D"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18:28</w:t>
            </w:r>
          </w:p>
        </w:tc>
        <w:tc>
          <w:tcPr>
            <w:tcW w:w="686"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6C428C3E"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сухая</w:t>
            </w:r>
          </w:p>
        </w:tc>
        <w:tc>
          <w:tcPr>
            <w:tcW w:w="1189" w:type="dxa"/>
            <w:tcBorders>
              <w:top w:val="none" w:sz="4" w:space="0" w:color="000000"/>
              <w:left w:val="none" w:sz="4" w:space="0" w:color="000000"/>
              <w:bottom w:val="single" w:sz="4" w:space="0" w:color="auto"/>
              <w:right w:val="single" w:sz="4" w:space="0" w:color="auto"/>
            </w:tcBorders>
            <w:shd w:val="clear" w:color="000000" w:fill="FFFFFF"/>
            <w:vAlign w:val="bottom"/>
          </w:tcPr>
          <w:p w14:paraId="500B07EE"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еж</w:t>
            </w:r>
          </w:p>
        </w:tc>
        <w:tc>
          <w:tcPr>
            <w:tcW w:w="548"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523C1465"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proofErr w:type="spellStart"/>
            <w:r w:rsidRPr="00282838">
              <w:rPr>
                <w:rFonts w:ascii="Times New Roman" w:hAnsi="Times New Roman"/>
                <w:sz w:val="20"/>
                <w:szCs w:val="20"/>
              </w:rPr>
              <w:t>эпс</w:t>
            </w:r>
            <w:proofErr w:type="spellEnd"/>
          </w:p>
        </w:tc>
        <w:tc>
          <w:tcPr>
            <w:tcW w:w="1220"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65E745D9" w14:textId="77777777" w:rsidR="007559F0" w:rsidRPr="00282838" w:rsidRDefault="007559F0" w:rsidP="00B43C56">
            <w:pPr>
              <w:spacing w:after="0" w:line="240" w:lineRule="auto"/>
              <w:jc w:val="center"/>
              <w:rPr>
                <w:rFonts w:ascii="Times New Roman" w:eastAsia="Times New Roman" w:hAnsi="Times New Roman"/>
                <w:b/>
                <w:bCs/>
                <w:sz w:val="20"/>
                <w:szCs w:val="20"/>
                <w:lang w:eastAsia="ru-RU"/>
              </w:rPr>
            </w:pPr>
            <w:r w:rsidRPr="00282838">
              <w:rPr>
                <w:rFonts w:ascii="Times New Roman" w:hAnsi="Times New Roman"/>
                <w:sz w:val="20"/>
                <w:szCs w:val="20"/>
              </w:rPr>
              <w:t>4</w:t>
            </w:r>
          </w:p>
        </w:tc>
      </w:tr>
      <w:tr w:rsidR="007559F0" w:rsidRPr="00282838" w14:paraId="0505091E" w14:textId="77777777" w:rsidTr="00B43C56">
        <w:trPr>
          <w:trHeight w:val="270"/>
        </w:trPr>
        <w:tc>
          <w:tcPr>
            <w:tcW w:w="620" w:type="dxa"/>
            <w:tcBorders>
              <w:top w:val="none" w:sz="4" w:space="0" w:color="000000"/>
              <w:left w:val="single" w:sz="4" w:space="0" w:color="auto"/>
              <w:bottom w:val="single" w:sz="4" w:space="0" w:color="auto"/>
              <w:right w:val="single" w:sz="4" w:space="0" w:color="auto"/>
            </w:tcBorders>
            <w:shd w:val="clear" w:color="000000" w:fill="FFFFFF"/>
            <w:noWrap/>
            <w:vAlign w:val="center"/>
          </w:tcPr>
          <w:p w14:paraId="7609FDE4" w14:textId="77777777" w:rsidR="007559F0" w:rsidRPr="00282838" w:rsidRDefault="007559F0" w:rsidP="00B43C56">
            <w:pPr>
              <w:spacing w:after="0" w:line="240" w:lineRule="auto"/>
              <w:jc w:val="center"/>
              <w:rPr>
                <w:rFonts w:ascii="Times New Roman" w:eastAsia="Times New Roman" w:hAnsi="Times New Roman"/>
                <w:b/>
                <w:bCs/>
                <w:sz w:val="20"/>
                <w:szCs w:val="20"/>
                <w:lang w:eastAsia="ru-RU"/>
              </w:rPr>
            </w:pPr>
          </w:p>
        </w:tc>
        <w:tc>
          <w:tcPr>
            <w:tcW w:w="1983"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785DFCA6"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p>
        </w:tc>
        <w:tc>
          <w:tcPr>
            <w:tcW w:w="2354"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48B27101"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p>
        </w:tc>
        <w:tc>
          <w:tcPr>
            <w:tcW w:w="972"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00A60138"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p>
        </w:tc>
        <w:tc>
          <w:tcPr>
            <w:tcW w:w="975"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7B896A40"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p>
        </w:tc>
        <w:tc>
          <w:tcPr>
            <w:tcW w:w="686"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61BE2032"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p>
        </w:tc>
        <w:tc>
          <w:tcPr>
            <w:tcW w:w="1189"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55E608C9"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p>
        </w:tc>
        <w:tc>
          <w:tcPr>
            <w:tcW w:w="548"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74EBF310"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p>
        </w:tc>
        <w:tc>
          <w:tcPr>
            <w:tcW w:w="1220"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1AD8AA2C"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p>
        </w:tc>
      </w:tr>
      <w:tr w:rsidR="007559F0" w:rsidRPr="00282838" w14:paraId="3B2DFAA2" w14:textId="77777777" w:rsidTr="00B43C56">
        <w:trPr>
          <w:trHeight w:val="300"/>
        </w:trPr>
        <w:tc>
          <w:tcPr>
            <w:tcW w:w="620" w:type="dxa"/>
            <w:tcBorders>
              <w:top w:val="none" w:sz="4" w:space="0" w:color="000000"/>
              <w:left w:val="single" w:sz="4" w:space="0" w:color="auto"/>
              <w:bottom w:val="single" w:sz="4" w:space="0" w:color="auto"/>
              <w:right w:val="single" w:sz="4" w:space="0" w:color="auto"/>
            </w:tcBorders>
            <w:shd w:val="clear" w:color="000000" w:fill="FFFFFF"/>
            <w:noWrap/>
            <w:vAlign w:val="center"/>
          </w:tcPr>
          <w:p w14:paraId="2D3B810B" w14:textId="77777777" w:rsidR="007559F0" w:rsidRPr="00282838" w:rsidRDefault="007559F0" w:rsidP="00B43C56">
            <w:pPr>
              <w:spacing w:after="0" w:line="240" w:lineRule="auto"/>
              <w:jc w:val="center"/>
              <w:rPr>
                <w:rFonts w:ascii="Times New Roman" w:eastAsia="Times New Roman" w:hAnsi="Times New Roman"/>
                <w:b/>
                <w:bCs/>
                <w:sz w:val="20"/>
                <w:szCs w:val="20"/>
                <w:lang w:eastAsia="ru-RU"/>
              </w:rPr>
            </w:pPr>
            <w:r w:rsidRPr="00282838">
              <w:rPr>
                <w:rFonts w:ascii="Times New Roman" w:eastAsia="Times New Roman" w:hAnsi="Times New Roman"/>
                <w:b/>
                <w:bCs/>
                <w:sz w:val="20"/>
                <w:szCs w:val="20"/>
                <w:lang w:eastAsia="ru-RU"/>
              </w:rPr>
              <w:t> </w:t>
            </w:r>
          </w:p>
        </w:tc>
        <w:tc>
          <w:tcPr>
            <w:tcW w:w="8707" w:type="dxa"/>
            <w:gridSpan w:val="7"/>
            <w:tcBorders>
              <w:top w:val="single" w:sz="4" w:space="0" w:color="auto"/>
              <w:left w:val="none" w:sz="4" w:space="0" w:color="000000"/>
              <w:bottom w:val="single" w:sz="4" w:space="0" w:color="auto"/>
              <w:right w:val="single" w:sz="4" w:space="0" w:color="auto"/>
            </w:tcBorders>
            <w:shd w:val="clear" w:color="000000" w:fill="FFFFFF"/>
            <w:noWrap/>
            <w:vAlign w:val="bottom"/>
          </w:tcPr>
          <w:p w14:paraId="5ED23EDD" w14:textId="77777777" w:rsidR="007559F0" w:rsidRPr="00282838" w:rsidRDefault="007559F0" w:rsidP="00B43C56">
            <w:pPr>
              <w:spacing w:after="0" w:line="240" w:lineRule="auto"/>
              <w:rPr>
                <w:rFonts w:ascii="Times New Roman" w:eastAsia="Times New Roman" w:hAnsi="Times New Roman"/>
                <w:b/>
                <w:bCs/>
                <w:sz w:val="20"/>
                <w:szCs w:val="20"/>
                <w:lang w:eastAsia="ru-RU"/>
              </w:rPr>
            </w:pPr>
            <w:r w:rsidRPr="00282838">
              <w:rPr>
                <w:rFonts w:ascii="Times New Roman" w:eastAsia="Times New Roman" w:hAnsi="Times New Roman"/>
                <w:b/>
                <w:bCs/>
                <w:sz w:val="20"/>
                <w:szCs w:val="20"/>
                <w:lang w:eastAsia="ru-RU"/>
              </w:rPr>
              <w:t>Сосновка</w:t>
            </w:r>
          </w:p>
        </w:tc>
        <w:tc>
          <w:tcPr>
            <w:tcW w:w="1220"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42C28325"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 </w:t>
            </w:r>
          </w:p>
        </w:tc>
      </w:tr>
      <w:tr w:rsidR="007559F0" w:rsidRPr="00282838" w14:paraId="092AB479" w14:textId="77777777" w:rsidTr="00B43C56">
        <w:trPr>
          <w:trHeight w:val="2040"/>
        </w:trPr>
        <w:tc>
          <w:tcPr>
            <w:tcW w:w="62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DF4EAAC" w14:textId="77777777" w:rsidR="007559F0" w:rsidRPr="00282838" w:rsidRDefault="007559F0" w:rsidP="00B43C56">
            <w:pPr>
              <w:spacing w:after="0" w:line="240" w:lineRule="auto"/>
              <w:jc w:val="center"/>
              <w:rPr>
                <w:rFonts w:ascii="Times New Roman" w:eastAsia="Times New Roman" w:hAnsi="Times New Roman"/>
                <w:b/>
                <w:bCs/>
                <w:sz w:val="20"/>
                <w:szCs w:val="20"/>
                <w:lang w:eastAsia="ru-RU"/>
              </w:rPr>
            </w:pPr>
            <w:r w:rsidRPr="00282838">
              <w:rPr>
                <w:rFonts w:ascii="Times New Roman" w:eastAsia="Times New Roman" w:hAnsi="Times New Roman"/>
                <w:b/>
                <w:bCs/>
                <w:sz w:val="20"/>
                <w:szCs w:val="20"/>
                <w:lang w:eastAsia="ru-RU"/>
              </w:rPr>
              <w:t>1</w:t>
            </w:r>
          </w:p>
        </w:tc>
        <w:tc>
          <w:tcPr>
            <w:tcW w:w="1983" w:type="dxa"/>
            <w:tcBorders>
              <w:top w:val="single" w:sz="4" w:space="0" w:color="auto"/>
              <w:left w:val="none" w:sz="4" w:space="0" w:color="000000"/>
              <w:bottom w:val="single" w:sz="4" w:space="0" w:color="auto"/>
              <w:right w:val="single" w:sz="4" w:space="0" w:color="auto"/>
            </w:tcBorders>
            <w:shd w:val="clear" w:color="000000" w:fill="FFFFFF"/>
            <w:noWrap/>
            <w:vAlign w:val="center"/>
          </w:tcPr>
          <w:p w14:paraId="67DBAFCF"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6422/6427</w:t>
            </w:r>
          </w:p>
        </w:tc>
        <w:tc>
          <w:tcPr>
            <w:tcW w:w="2354" w:type="dxa"/>
            <w:tcBorders>
              <w:top w:val="single" w:sz="4" w:space="0" w:color="auto"/>
              <w:left w:val="none" w:sz="4" w:space="0" w:color="000000"/>
              <w:bottom w:val="single" w:sz="4" w:space="0" w:color="auto"/>
              <w:right w:val="single" w:sz="4" w:space="0" w:color="auto"/>
            </w:tcBorders>
            <w:shd w:val="clear" w:color="000000" w:fill="FFFFFF"/>
            <w:noWrap/>
            <w:vAlign w:val="center"/>
          </w:tcPr>
          <w:p w14:paraId="71F4849E"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КАЗАНЬ - СОСНОВКА</w:t>
            </w:r>
          </w:p>
        </w:tc>
        <w:tc>
          <w:tcPr>
            <w:tcW w:w="972" w:type="dxa"/>
            <w:tcBorders>
              <w:top w:val="single" w:sz="4" w:space="0" w:color="auto"/>
              <w:left w:val="none" w:sz="4" w:space="0" w:color="000000"/>
              <w:bottom w:val="single" w:sz="4" w:space="0" w:color="auto"/>
              <w:right w:val="single" w:sz="4" w:space="0" w:color="auto"/>
            </w:tcBorders>
            <w:shd w:val="clear" w:color="000000" w:fill="FFFFFF"/>
            <w:noWrap/>
            <w:vAlign w:val="center"/>
          </w:tcPr>
          <w:p w14:paraId="4C909B3B"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11:35</w:t>
            </w:r>
          </w:p>
        </w:tc>
        <w:tc>
          <w:tcPr>
            <w:tcW w:w="975" w:type="dxa"/>
            <w:tcBorders>
              <w:top w:val="single" w:sz="4" w:space="0" w:color="auto"/>
              <w:left w:val="none" w:sz="4" w:space="0" w:color="000000"/>
              <w:bottom w:val="single" w:sz="4" w:space="0" w:color="auto"/>
              <w:right w:val="single" w:sz="4" w:space="0" w:color="auto"/>
            </w:tcBorders>
            <w:shd w:val="clear" w:color="000000" w:fill="FFFFFF"/>
            <w:noWrap/>
            <w:vAlign w:val="center"/>
          </w:tcPr>
          <w:p w14:paraId="62A00DC2"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13:45</w:t>
            </w:r>
          </w:p>
        </w:tc>
        <w:tc>
          <w:tcPr>
            <w:tcW w:w="686" w:type="dxa"/>
            <w:tcBorders>
              <w:top w:val="single" w:sz="4" w:space="0" w:color="auto"/>
              <w:left w:val="none" w:sz="4" w:space="0" w:color="000000"/>
              <w:bottom w:val="single" w:sz="4" w:space="0" w:color="auto"/>
              <w:right w:val="single" w:sz="4" w:space="0" w:color="auto"/>
            </w:tcBorders>
            <w:shd w:val="clear" w:color="000000" w:fill="FFFFFF"/>
            <w:noWrap/>
            <w:vAlign w:val="center"/>
          </w:tcPr>
          <w:p w14:paraId="313CB7D3"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сухая</w:t>
            </w:r>
          </w:p>
        </w:tc>
        <w:tc>
          <w:tcPr>
            <w:tcW w:w="1189" w:type="dxa"/>
            <w:tcBorders>
              <w:top w:val="single" w:sz="4" w:space="0" w:color="auto"/>
              <w:left w:val="none" w:sz="4" w:space="0" w:color="000000"/>
              <w:bottom w:val="single" w:sz="4" w:space="0" w:color="auto"/>
              <w:right w:val="single" w:sz="4" w:space="0" w:color="auto"/>
            </w:tcBorders>
            <w:shd w:val="clear" w:color="000000" w:fill="FFFFFF"/>
            <w:vAlign w:val="center"/>
          </w:tcPr>
          <w:p w14:paraId="0164E629"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еж</w:t>
            </w:r>
          </w:p>
        </w:tc>
        <w:tc>
          <w:tcPr>
            <w:tcW w:w="548" w:type="dxa"/>
            <w:tcBorders>
              <w:top w:val="single" w:sz="4" w:space="0" w:color="auto"/>
              <w:left w:val="none" w:sz="4" w:space="0" w:color="000000"/>
              <w:bottom w:val="single" w:sz="4" w:space="0" w:color="auto"/>
              <w:right w:val="single" w:sz="4" w:space="0" w:color="auto"/>
            </w:tcBorders>
            <w:shd w:val="clear" w:color="000000" w:fill="FFFFFF"/>
            <w:noWrap/>
            <w:vAlign w:val="center"/>
          </w:tcPr>
          <w:p w14:paraId="16DE5178"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proofErr w:type="spellStart"/>
            <w:r w:rsidRPr="00282838">
              <w:rPr>
                <w:rFonts w:ascii="Times New Roman" w:eastAsia="Times New Roman" w:hAnsi="Times New Roman"/>
                <w:sz w:val="20"/>
                <w:szCs w:val="20"/>
                <w:lang w:eastAsia="ru-RU"/>
              </w:rPr>
              <w:t>эпс</w:t>
            </w:r>
            <w:proofErr w:type="spellEnd"/>
          </w:p>
        </w:tc>
        <w:tc>
          <w:tcPr>
            <w:tcW w:w="1220" w:type="dxa"/>
            <w:tcBorders>
              <w:top w:val="single" w:sz="4" w:space="0" w:color="auto"/>
              <w:left w:val="none" w:sz="4" w:space="0" w:color="000000"/>
              <w:bottom w:val="single" w:sz="4" w:space="0" w:color="auto"/>
              <w:right w:val="single" w:sz="4" w:space="0" w:color="auto"/>
            </w:tcBorders>
            <w:shd w:val="clear" w:color="000000" w:fill="FFFFFF"/>
            <w:vAlign w:val="center"/>
          </w:tcPr>
          <w:p w14:paraId="69E82044"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 xml:space="preserve">еж.  4вагона с пн. - </w:t>
            </w:r>
            <w:proofErr w:type="spellStart"/>
            <w:proofErr w:type="gramStart"/>
            <w:r w:rsidRPr="00282838">
              <w:rPr>
                <w:rFonts w:ascii="Times New Roman" w:eastAsia="Times New Roman" w:hAnsi="Times New Roman"/>
                <w:sz w:val="20"/>
                <w:szCs w:val="20"/>
                <w:lang w:eastAsia="ru-RU"/>
              </w:rPr>
              <w:t>птн</w:t>
            </w:r>
            <w:proofErr w:type="spellEnd"/>
            <w:r w:rsidRPr="00282838">
              <w:rPr>
                <w:rFonts w:ascii="Times New Roman" w:eastAsia="Times New Roman" w:hAnsi="Times New Roman"/>
                <w:sz w:val="20"/>
                <w:szCs w:val="20"/>
                <w:lang w:eastAsia="ru-RU"/>
              </w:rPr>
              <w:t>,;</w:t>
            </w:r>
            <w:proofErr w:type="gramEnd"/>
            <w:r w:rsidRPr="00282838">
              <w:rPr>
                <w:rFonts w:ascii="Times New Roman" w:eastAsia="Times New Roman" w:hAnsi="Times New Roman"/>
                <w:sz w:val="20"/>
                <w:szCs w:val="20"/>
                <w:lang w:eastAsia="ru-RU"/>
              </w:rPr>
              <w:t>с 03.05. по 30.08. и 08.03., 09.05. сб. вск-6 вагонов.</w:t>
            </w:r>
          </w:p>
        </w:tc>
      </w:tr>
      <w:tr w:rsidR="007559F0" w:rsidRPr="00282838" w14:paraId="36B2D9ED" w14:textId="77777777" w:rsidTr="00B43C56">
        <w:trPr>
          <w:trHeight w:val="1980"/>
        </w:trPr>
        <w:tc>
          <w:tcPr>
            <w:tcW w:w="62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65A46FF" w14:textId="77777777" w:rsidR="007559F0" w:rsidRPr="00282838" w:rsidRDefault="007559F0" w:rsidP="00B43C56">
            <w:pPr>
              <w:spacing w:after="0" w:line="240" w:lineRule="auto"/>
              <w:jc w:val="center"/>
              <w:rPr>
                <w:rFonts w:ascii="Times New Roman" w:eastAsia="Times New Roman" w:hAnsi="Times New Roman"/>
                <w:b/>
                <w:bCs/>
                <w:sz w:val="20"/>
                <w:szCs w:val="20"/>
                <w:lang w:eastAsia="ru-RU"/>
              </w:rPr>
            </w:pPr>
            <w:r w:rsidRPr="00282838">
              <w:rPr>
                <w:rFonts w:ascii="Times New Roman" w:eastAsia="Times New Roman" w:hAnsi="Times New Roman"/>
                <w:b/>
                <w:bCs/>
                <w:sz w:val="20"/>
                <w:szCs w:val="20"/>
                <w:lang w:eastAsia="ru-RU"/>
              </w:rPr>
              <w:lastRenderedPageBreak/>
              <w:t>2</w:t>
            </w:r>
          </w:p>
        </w:tc>
        <w:tc>
          <w:tcPr>
            <w:tcW w:w="198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0627197"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6424/6429</w:t>
            </w:r>
          </w:p>
        </w:tc>
        <w:tc>
          <w:tcPr>
            <w:tcW w:w="235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BAC763D"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Сосновка - Казань сух</w:t>
            </w:r>
          </w:p>
        </w:tc>
        <w:tc>
          <w:tcPr>
            <w:tcW w:w="97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240C779"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15:33</w:t>
            </w:r>
          </w:p>
        </w:tc>
        <w:tc>
          <w:tcPr>
            <w:tcW w:w="97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A31211B"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16:06</w:t>
            </w:r>
          </w:p>
        </w:tc>
        <w:tc>
          <w:tcPr>
            <w:tcW w:w="6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9CFF2D5"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сухая</w:t>
            </w:r>
          </w:p>
        </w:tc>
        <w:tc>
          <w:tcPr>
            <w:tcW w:w="1189" w:type="dxa"/>
            <w:tcBorders>
              <w:top w:val="single" w:sz="4" w:space="0" w:color="auto"/>
              <w:left w:val="single" w:sz="4" w:space="0" w:color="auto"/>
              <w:bottom w:val="single" w:sz="4" w:space="0" w:color="auto"/>
              <w:right w:val="single" w:sz="4" w:space="0" w:color="auto"/>
            </w:tcBorders>
            <w:shd w:val="clear" w:color="000000" w:fill="FFFFFF"/>
            <w:vAlign w:val="center"/>
          </w:tcPr>
          <w:p w14:paraId="29A3B00B"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 xml:space="preserve">еж </w:t>
            </w:r>
          </w:p>
        </w:tc>
        <w:tc>
          <w:tcPr>
            <w:tcW w:w="54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7A56799"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proofErr w:type="spellStart"/>
            <w:r w:rsidRPr="00282838">
              <w:rPr>
                <w:rFonts w:ascii="Times New Roman" w:eastAsia="Times New Roman" w:hAnsi="Times New Roman"/>
                <w:sz w:val="20"/>
                <w:szCs w:val="20"/>
                <w:lang w:eastAsia="ru-RU"/>
              </w:rPr>
              <w:t>эпс</w:t>
            </w:r>
            <w:proofErr w:type="spellEnd"/>
          </w:p>
        </w:tc>
        <w:tc>
          <w:tcPr>
            <w:tcW w:w="1220" w:type="dxa"/>
            <w:tcBorders>
              <w:top w:val="single" w:sz="4" w:space="0" w:color="auto"/>
              <w:left w:val="single" w:sz="4" w:space="0" w:color="auto"/>
              <w:bottom w:val="single" w:sz="4" w:space="0" w:color="auto"/>
              <w:right w:val="single" w:sz="4" w:space="0" w:color="auto"/>
            </w:tcBorders>
            <w:shd w:val="clear" w:color="000000" w:fill="FFFFFF"/>
            <w:vAlign w:val="center"/>
          </w:tcPr>
          <w:p w14:paraId="6F8404A3"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еж. 4вагона, кроме сб. с 11.01 по 26.04 и с 06.09 по 27.12, 09.05- 6 вагонов</w:t>
            </w:r>
          </w:p>
        </w:tc>
      </w:tr>
      <w:tr w:rsidR="007559F0" w:rsidRPr="00282838" w14:paraId="352E62E2" w14:textId="77777777" w:rsidTr="00B43C56">
        <w:trPr>
          <w:trHeight w:val="390"/>
        </w:trPr>
        <w:tc>
          <w:tcPr>
            <w:tcW w:w="62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65F248E" w14:textId="77777777" w:rsidR="007559F0" w:rsidRPr="00282838" w:rsidRDefault="007559F0" w:rsidP="00B43C56">
            <w:pPr>
              <w:spacing w:after="0" w:line="240" w:lineRule="auto"/>
              <w:jc w:val="center"/>
              <w:rPr>
                <w:rFonts w:ascii="Times New Roman" w:eastAsia="Times New Roman" w:hAnsi="Times New Roman"/>
                <w:b/>
                <w:bCs/>
                <w:sz w:val="20"/>
                <w:szCs w:val="20"/>
                <w:lang w:eastAsia="ru-RU"/>
              </w:rPr>
            </w:pPr>
            <w:r w:rsidRPr="00282838">
              <w:rPr>
                <w:rFonts w:ascii="Times New Roman" w:eastAsia="Times New Roman" w:hAnsi="Times New Roman"/>
                <w:b/>
                <w:bCs/>
                <w:sz w:val="20"/>
                <w:szCs w:val="20"/>
                <w:lang w:eastAsia="ru-RU"/>
              </w:rPr>
              <w:t>3</w:t>
            </w:r>
          </w:p>
        </w:tc>
        <w:tc>
          <w:tcPr>
            <w:tcW w:w="1983" w:type="dxa"/>
            <w:tcBorders>
              <w:top w:val="single" w:sz="4" w:space="0" w:color="auto"/>
              <w:left w:val="none" w:sz="4" w:space="0" w:color="000000"/>
              <w:bottom w:val="single" w:sz="4" w:space="0" w:color="auto"/>
              <w:right w:val="single" w:sz="4" w:space="0" w:color="auto"/>
            </w:tcBorders>
            <w:shd w:val="clear" w:color="000000" w:fill="FFFFFF"/>
            <w:noWrap/>
            <w:vAlign w:val="center"/>
          </w:tcPr>
          <w:p w14:paraId="0B0A0BB2" w14:textId="77777777" w:rsidR="007559F0" w:rsidRPr="00282838" w:rsidRDefault="007559F0" w:rsidP="00B43C56">
            <w:pPr>
              <w:spacing w:after="0" w:line="240" w:lineRule="auto"/>
              <w:jc w:val="center"/>
              <w:rPr>
                <w:rFonts w:ascii="Times New Roman" w:eastAsia="Times New Roman" w:hAnsi="Times New Roman"/>
                <w:color w:val="000000"/>
                <w:sz w:val="20"/>
                <w:szCs w:val="20"/>
                <w:lang w:eastAsia="ru-RU"/>
              </w:rPr>
            </w:pPr>
            <w:r w:rsidRPr="00282838">
              <w:rPr>
                <w:rFonts w:ascii="Times New Roman" w:eastAsia="Times New Roman" w:hAnsi="Times New Roman"/>
                <w:color w:val="000000"/>
                <w:sz w:val="20"/>
                <w:szCs w:val="20"/>
                <w:lang w:eastAsia="ru-RU"/>
              </w:rPr>
              <w:t>6440/6431</w:t>
            </w:r>
          </w:p>
        </w:tc>
        <w:tc>
          <w:tcPr>
            <w:tcW w:w="2354" w:type="dxa"/>
            <w:tcBorders>
              <w:top w:val="single" w:sz="4" w:space="0" w:color="auto"/>
              <w:left w:val="none" w:sz="4" w:space="0" w:color="000000"/>
              <w:bottom w:val="single" w:sz="4" w:space="0" w:color="auto"/>
              <w:right w:val="single" w:sz="4" w:space="0" w:color="auto"/>
            </w:tcBorders>
            <w:shd w:val="clear" w:color="000000" w:fill="FFFFFF"/>
            <w:noWrap/>
            <w:vAlign w:val="center"/>
          </w:tcPr>
          <w:p w14:paraId="1B6F504E" w14:textId="77777777" w:rsidR="007559F0" w:rsidRPr="00282838" w:rsidRDefault="007559F0" w:rsidP="00B43C56">
            <w:pPr>
              <w:spacing w:after="0" w:line="240" w:lineRule="auto"/>
              <w:jc w:val="center"/>
              <w:rPr>
                <w:rFonts w:ascii="Times New Roman" w:eastAsia="Times New Roman" w:hAnsi="Times New Roman"/>
                <w:color w:val="000000"/>
                <w:sz w:val="20"/>
                <w:szCs w:val="20"/>
                <w:lang w:eastAsia="ru-RU"/>
              </w:rPr>
            </w:pPr>
            <w:r w:rsidRPr="00282838">
              <w:rPr>
                <w:rFonts w:ascii="Times New Roman" w:eastAsia="Times New Roman" w:hAnsi="Times New Roman"/>
                <w:color w:val="000000"/>
                <w:sz w:val="20"/>
                <w:szCs w:val="20"/>
                <w:lang w:eastAsia="ru-RU"/>
              </w:rPr>
              <w:t xml:space="preserve">КАЗАНЬ-СОСНОВКА-КАЗАНЬ </w:t>
            </w:r>
          </w:p>
        </w:tc>
        <w:tc>
          <w:tcPr>
            <w:tcW w:w="972" w:type="dxa"/>
            <w:tcBorders>
              <w:top w:val="single" w:sz="4" w:space="0" w:color="auto"/>
              <w:left w:val="none" w:sz="4" w:space="0" w:color="000000"/>
              <w:bottom w:val="single" w:sz="4" w:space="0" w:color="auto"/>
              <w:right w:val="single" w:sz="4" w:space="0" w:color="auto"/>
            </w:tcBorders>
            <w:shd w:val="clear" w:color="auto" w:fill="auto"/>
            <w:noWrap/>
            <w:vAlign w:val="center"/>
          </w:tcPr>
          <w:p w14:paraId="1868935C"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16:49</w:t>
            </w:r>
          </w:p>
        </w:tc>
        <w:tc>
          <w:tcPr>
            <w:tcW w:w="975" w:type="dxa"/>
            <w:tcBorders>
              <w:top w:val="single" w:sz="4" w:space="0" w:color="auto"/>
              <w:left w:val="none" w:sz="4" w:space="0" w:color="000000"/>
              <w:bottom w:val="single" w:sz="4" w:space="0" w:color="auto"/>
              <w:right w:val="single" w:sz="4" w:space="0" w:color="auto"/>
            </w:tcBorders>
            <w:shd w:val="clear" w:color="auto" w:fill="auto"/>
            <w:noWrap/>
            <w:vAlign w:val="center"/>
          </w:tcPr>
          <w:p w14:paraId="7EE9EDC9"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17:29</w:t>
            </w:r>
          </w:p>
        </w:tc>
        <w:tc>
          <w:tcPr>
            <w:tcW w:w="686" w:type="dxa"/>
            <w:tcBorders>
              <w:top w:val="single" w:sz="4" w:space="0" w:color="auto"/>
              <w:left w:val="none" w:sz="4" w:space="0" w:color="000000"/>
              <w:bottom w:val="single" w:sz="4" w:space="0" w:color="auto"/>
              <w:right w:val="single" w:sz="4" w:space="0" w:color="auto"/>
            </w:tcBorders>
            <w:shd w:val="clear" w:color="000000" w:fill="FFFFFF"/>
            <w:noWrap/>
            <w:vAlign w:val="bottom"/>
          </w:tcPr>
          <w:p w14:paraId="6F542F27"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сухая</w:t>
            </w:r>
          </w:p>
        </w:tc>
        <w:tc>
          <w:tcPr>
            <w:tcW w:w="1189" w:type="dxa"/>
            <w:tcBorders>
              <w:top w:val="single" w:sz="4" w:space="0" w:color="auto"/>
              <w:left w:val="none" w:sz="4" w:space="0" w:color="000000"/>
              <w:bottom w:val="single" w:sz="4" w:space="0" w:color="auto"/>
              <w:right w:val="single" w:sz="4" w:space="0" w:color="auto"/>
            </w:tcBorders>
            <w:shd w:val="clear" w:color="000000" w:fill="FFFFFF"/>
            <w:vAlign w:val="center"/>
          </w:tcPr>
          <w:p w14:paraId="0BA1E42E" w14:textId="77777777" w:rsidR="007559F0" w:rsidRPr="00282838" w:rsidRDefault="007559F0" w:rsidP="00B43C56">
            <w:pPr>
              <w:spacing w:after="0" w:line="240" w:lineRule="auto"/>
              <w:jc w:val="center"/>
              <w:rPr>
                <w:rFonts w:ascii="Times New Roman" w:eastAsia="Times New Roman" w:hAnsi="Times New Roman"/>
                <w:sz w:val="18"/>
                <w:szCs w:val="18"/>
                <w:lang w:eastAsia="ru-RU"/>
              </w:rPr>
            </w:pPr>
            <w:r w:rsidRPr="00282838">
              <w:rPr>
                <w:rFonts w:ascii="Times New Roman" w:eastAsia="Times New Roman" w:hAnsi="Times New Roman"/>
                <w:sz w:val="18"/>
                <w:szCs w:val="18"/>
                <w:lang w:eastAsia="ru-RU"/>
              </w:rPr>
              <w:t>Сб, Вс</w:t>
            </w:r>
          </w:p>
        </w:tc>
        <w:tc>
          <w:tcPr>
            <w:tcW w:w="548" w:type="dxa"/>
            <w:tcBorders>
              <w:top w:val="single" w:sz="4" w:space="0" w:color="auto"/>
              <w:left w:val="none" w:sz="4" w:space="0" w:color="000000"/>
              <w:bottom w:val="single" w:sz="4" w:space="0" w:color="auto"/>
              <w:right w:val="single" w:sz="4" w:space="0" w:color="auto"/>
            </w:tcBorders>
            <w:shd w:val="clear" w:color="auto" w:fill="auto"/>
            <w:noWrap/>
            <w:vAlign w:val="center"/>
          </w:tcPr>
          <w:p w14:paraId="5CBB79AC" w14:textId="77777777" w:rsidR="007559F0" w:rsidRPr="00282838" w:rsidRDefault="007559F0" w:rsidP="00B43C56">
            <w:pPr>
              <w:spacing w:after="0" w:line="240" w:lineRule="auto"/>
              <w:jc w:val="center"/>
              <w:rPr>
                <w:rFonts w:ascii="Times New Roman" w:eastAsia="Times New Roman" w:hAnsi="Times New Roman"/>
                <w:sz w:val="18"/>
                <w:szCs w:val="18"/>
                <w:lang w:eastAsia="ru-RU"/>
              </w:rPr>
            </w:pPr>
            <w:proofErr w:type="spellStart"/>
            <w:r w:rsidRPr="00282838">
              <w:rPr>
                <w:rFonts w:ascii="Times New Roman" w:eastAsia="Times New Roman" w:hAnsi="Times New Roman"/>
                <w:sz w:val="18"/>
                <w:szCs w:val="18"/>
                <w:lang w:eastAsia="ru-RU"/>
              </w:rPr>
              <w:t>эпс</w:t>
            </w:r>
            <w:proofErr w:type="spellEnd"/>
          </w:p>
        </w:tc>
        <w:tc>
          <w:tcPr>
            <w:tcW w:w="1220" w:type="dxa"/>
            <w:tcBorders>
              <w:top w:val="single" w:sz="4" w:space="0" w:color="auto"/>
              <w:left w:val="none" w:sz="4" w:space="0" w:color="000000"/>
              <w:bottom w:val="single" w:sz="4" w:space="0" w:color="auto"/>
              <w:right w:val="single" w:sz="4" w:space="0" w:color="auto"/>
            </w:tcBorders>
            <w:shd w:val="clear" w:color="000000" w:fill="FFFFFF"/>
            <w:noWrap/>
            <w:vAlign w:val="center"/>
          </w:tcPr>
          <w:p w14:paraId="1F37A7D5" w14:textId="77777777" w:rsidR="007559F0" w:rsidRPr="00282838" w:rsidRDefault="007559F0" w:rsidP="00B43C56">
            <w:pPr>
              <w:spacing w:after="0" w:line="240" w:lineRule="auto"/>
              <w:jc w:val="center"/>
              <w:rPr>
                <w:rFonts w:ascii="Times New Roman" w:eastAsia="Times New Roman" w:hAnsi="Times New Roman"/>
                <w:color w:val="000000"/>
                <w:sz w:val="20"/>
                <w:szCs w:val="20"/>
                <w:lang w:eastAsia="ru-RU"/>
              </w:rPr>
            </w:pPr>
            <w:r w:rsidRPr="00282838">
              <w:rPr>
                <w:rFonts w:ascii="Times New Roman" w:eastAsia="Times New Roman" w:hAnsi="Times New Roman"/>
                <w:color w:val="000000"/>
                <w:sz w:val="20"/>
                <w:szCs w:val="20"/>
                <w:lang w:eastAsia="ru-RU"/>
              </w:rPr>
              <w:t>4</w:t>
            </w:r>
          </w:p>
        </w:tc>
      </w:tr>
      <w:tr w:rsidR="007559F0" w:rsidRPr="00282838" w14:paraId="018EB4BD" w14:textId="77777777" w:rsidTr="00B43C56">
        <w:trPr>
          <w:trHeight w:val="255"/>
        </w:trPr>
        <w:tc>
          <w:tcPr>
            <w:tcW w:w="62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F943D09" w14:textId="77777777" w:rsidR="007559F0" w:rsidRPr="00282838" w:rsidRDefault="007559F0" w:rsidP="00B43C56">
            <w:pPr>
              <w:spacing w:after="0" w:line="240" w:lineRule="auto"/>
              <w:jc w:val="center"/>
              <w:rPr>
                <w:rFonts w:ascii="Times New Roman" w:eastAsia="Times New Roman" w:hAnsi="Times New Roman"/>
                <w:b/>
                <w:bCs/>
                <w:sz w:val="20"/>
                <w:szCs w:val="20"/>
                <w:lang w:eastAsia="ru-RU"/>
              </w:rPr>
            </w:pPr>
            <w:r w:rsidRPr="00282838">
              <w:rPr>
                <w:rFonts w:ascii="Times New Roman" w:eastAsia="Times New Roman" w:hAnsi="Times New Roman"/>
                <w:b/>
                <w:bCs/>
                <w:sz w:val="20"/>
                <w:szCs w:val="20"/>
                <w:lang w:eastAsia="ru-RU"/>
              </w:rPr>
              <w:t> </w:t>
            </w:r>
          </w:p>
        </w:tc>
        <w:tc>
          <w:tcPr>
            <w:tcW w:w="8707" w:type="dxa"/>
            <w:gridSpan w:val="7"/>
            <w:tcBorders>
              <w:top w:val="single" w:sz="4" w:space="0" w:color="auto"/>
              <w:left w:val="none" w:sz="4" w:space="0" w:color="000000"/>
              <w:bottom w:val="single" w:sz="4" w:space="0" w:color="auto"/>
              <w:right w:val="single" w:sz="4" w:space="0" w:color="auto"/>
            </w:tcBorders>
            <w:shd w:val="clear" w:color="000000" w:fill="FFFFFF"/>
            <w:noWrap/>
            <w:vAlign w:val="bottom"/>
          </w:tcPr>
          <w:p w14:paraId="04F6604F" w14:textId="77777777" w:rsidR="007559F0" w:rsidRPr="00282838" w:rsidRDefault="007559F0" w:rsidP="00B43C56">
            <w:pPr>
              <w:spacing w:after="0" w:line="240" w:lineRule="auto"/>
              <w:rPr>
                <w:rFonts w:ascii="Times New Roman" w:eastAsia="Times New Roman" w:hAnsi="Times New Roman"/>
                <w:b/>
                <w:bCs/>
                <w:sz w:val="20"/>
                <w:szCs w:val="20"/>
                <w:lang w:eastAsia="ru-RU"/>
              </w:rPr>
            </w:pPr>
            <w:r w:rsidRPr="00282838">
              <w:rPr>
                <w:rFonts w:ascii="Times New Roman" w:eastAsia="Times New Roman" w:hAnsi="Times New Roman"/>
                <w:b/>
                <w:bCs/>
                <w:sz w:val="20"/>
                <w:szCs w:val="20"/>
                <w:lang w:eastAsia="ru-RU"/>
              </w:rPr>
              <w:t>Шемордан</w:t>
            </w:r>
          </w:p>
        </w:tc>
        <w:tc>
          <w:tcPr>
            <w:tcW w:w="1220" w:type="dxa"/>
            <w:tcBorders>
              <w:top w:val="single" w:sz="4" w:space="0" w:color="auto"/>
              <w:left w:val="none" w:sz="4" w:space="0" w:color="000000"/>
              <w:bottom w:val="single" w:sz="4" w:space="0" w:color="auto"/>
              <w:right w:val="single" w:sz="4" w:space="0" w:color="auto"/>
            </w:tcBorders>
            <w:shd w:val="clear" w:color="000000" w:fill="FFFFFF"/>
            <w:noWrap/>
            <w:vAlign w:val="bottom"/>
          </w:tcPr>
          <w:p w14:paraId="7AD96899"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 </w:t>
            </w:r>
          </w:p>
        </w:tc>
      </w:tr>
      <w:tr w:rsidR="007559F0" w:rsidRPr="00282838" w14:paraId="7DC17B95" w14:textId="77777777" w:rsidTr="00B43C56">
        <w:trPr>
          <w:trHeight w:val="315"/>
        </w:trPr>
        <w:tc>
          <w:tcPr>
            <w:tcW w:w="620" w:type="dxa"/>
            <w:tcBorders>
              <w:top w:val="none" w:sz="4" w:space="0" w:color="000000"/>
              <w:left w:val="single" w:sz="4" w:space="0" w:color="auto"/>
              <w:bottom w:val="single" w:sz="4" w:space="0" w:color="auto"/>
              <w:right w:val="single" w:sz="4" w:space="0" w:color="auto"/>
            </w:tcBorders>
            <w:shd w:val="clear" w:color="000000" w:fill="FFFFFF"/>
            <w:noWrap/>
            <w:vAlign w:val="center"/>
          </w:tcPr>
          <w:p w14:paraId="5AB87393" w14:textId="77777777" w:rsidR="007559F0" w:rsidRPr="00282838" w:rsidRDefault="007559F0" w:rsidP="00B43C56">
            <w:pPr>
              <w:spacing w:after="0" w:line="240" w:lineRule="auto"/>
              <w:jc w:val="center"/>
              <w:rPr>
                <w:rFonts w:ascii="Times New Roman" w:eastAsia="Times New Roman" w:hAnsi="Times New Roman"/>
                <w:b/>
                <w:bCs/>
                <w:sz w:val="20"/>
                <w:szCs w:val="20"/>
                <w:lang w:eastAsia="ru-RU"/>
              </w:rPr>
            </w:pPr>
            <w:r w:rsidRPr="00282838">
              <w:rPr>
                <w:rFonts w:ascii="Times New Roman" w:eastAsia="Times New Roman" w:hAnsi="Times New Roman"/>
                <w:b/>
                <w:bCs/>
                <w:sz w:val="20"/>
                <w:szCs w:val="20"/>
                <w:lang w:eastAsia="ru-RU"/>
              </w:rPr>
              <w:t>1</w:t>
            </w:r>
          </w:p>
        </w:tc>
        <w:tc>
          <w:tcPr>
            <w:tcW w:w="1983"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7136C217"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6430/6401</w:t>
            </w:r>
          </w:p>
        </w:tc>
        <w:tc>
          <w:tcPr>
            <w:tcW w:w="2354"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5CC0E30A"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Казань - Шемордан - Казань</w:t>
            </w:r>
          </w:p>
        </w:tc>
        <w:tc>
          <w:tcPr>
            <w:tcW w:w="972"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6ED2EC0B"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21:44</w:t>
            </w:r>
          </w:p>
        </w:tc>
        <w:tc>
          <w:tcPr>
            <w:tcW w:w="975"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2CB6540A"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3:58</w:t>
            </w:r>
          </w:p>
        </w:tc>
        <w:tc>
          <w:tcPr>
            <w:tcW w:w="686"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69C2C8CA"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сухая</w:t>
            </w:r>
          </w:p>
        </w:tc>
        <w:tc>
          <w:tcPr>
            <w:tcW w:w="1189" w:type="dxa"/>
            <w:tcBorders>
              <w:top w:val="none" w:sz="4" w:space="0" w:color="000000"/>
              <w:left w:val="none" w:sz="4" w:space="0" w:color="000000"/>
              <w:bottom w:val="single" w:sz="4" w:space="0" w:color="auto"/>
              <w:right w:val="single" w:sz="4" w:space="0" w:color="auto"/>
            </w:tcBorders>
            <w:shd w:val="clear" w:color="000000" w:fill="FFFFFF"/>
            <w:vAlign w:val="center"/>
          </w:tcPr>
          <w:p w14:paraId="709DE052"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еж.</w:t>
            </w:r>
          </w:p>
        </w:tc>
        <w:tc>
          <w:tcPr>
            <w:tcW w:w="548"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73B39C0D"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proofErr w:type="spellStart"/>
            <w:r w:rsidRPr="00282838">
              <w:rPr>
                <w:rFonts w:ascii="Times New Roman" w:eastAsia="Times New Roman" w:hAnsi="Times New Roman"/>
                <w:sz w:val="20"/>
                <w:szCs w:val="20"/>
                <w:lang w:eastAsia="ru-RU"/>
              </w:rPr>
              <w:t>эпс</w:t>
            </w:r>
            <w:proofErr w:type="spellEnd"/>
          </w:p>
        </w:tc>
        <w:tc>
          <w:tcPr>
            <w:tcW w:w="1220"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4C769F13" w14:textId="77777777" w:rsidR="007559F0" w:rsidRPr="00282838" w:rsidRDefault="007559F0" w:rsidP="00B43C56">
            <w:pPr>
              <w:spacing w:after="0" w:line="240" w:lineRule="auto"/>
              <w:jc w:val="center"/>
              <w:rPr>
                <w:rFonts w:ascii="Times New Roman" w:eastAsia="Times New Roman" w:hAnsi="Times New Roman"/>
                <w:b/>
                <w:bCs/>
                <w:sz w:val="20"/>
                <w:szCs w:val="20"/>
                <w:lang w:eastAsia="ru-RU"/>
              </w:rPr>
            </w:pPr>
            <w:r w:rsidRPr="00282838">
              <w:rPr>
                <w:rFonts w:ascii="Times New Roman" w:eastAsia="Times New Roman" w:hAnsi="Times New Roman"/>
                <w:b/>
                <w:bCs/>
                <w:sz w:val="20"/>
                <w:szCs w:val="20"/>
                <w:lang w:eastAsia="ru-RU"/>
              </w:rPr>
              <w:t>4</w:t>
            </w:r>
          </w:p>
        </w:tc>
      </w:tr>
      <w:tr w:rsidR="007559F0" w:rsidRPr="00282838" w14:paraId="0D66969A" w14:textId="77777777" w:rsidTr="00B43C56">
        <w:trPr>
          <w:trHeight w:val="300"/>
        </w:trPr>
        <w:tc>
          <w:tcPr>
            <w:tcW w:w="620" w:type="dxa"/>
            <w:tcBorders>
              <w:top w:val="none" w:sz="4" w:space="0" w:color="000000"/>
              <w:left w:val="single" w:sz="4" w:space="0" w:color="auto"/>
              <w:bottom w:val="single" w:sz="4" w:space="0" w:color="auto"/>
              <w:right w:val="single" w:sz="4" w:space="0" w:color="auto"/>
            </w:tcBorders>
            <w:shd w:val="clear" w:color="000000" w:fill="FFFFFF"/>
            <w:noWrap/>
            <w:vAlign w:val="center"/>
          </w:tcPr>
          <w:p w14:paraId="02AF019D" w14:textId="77777777" w:rsidR="007559F0" w:rsidRPr="00282838" w:rsidRDefault="007559F0" w:rsidP="00B43C56">
            <w:pPr>
              <w:spacing w:after="0" w:line="240" w:lineRule="auto"/>
              <w:jc w:val="center"/>
              <w:rPr>
                <w:rFonts w:ascii="Times New Roman" w:eastAsia="Times New Roman" w:hAnsi="Times New Roman"/>
                <w:b/>
                <w:bCs/>
                <w:sz w:val="20"/>
                <w:szCs w:val="20"/>
                <w:lang w:eastAsia="ru-RU"/>
              </w:rPr>
            </w:pPr>
            <w:r w:rsidRPr="00282838">
              <w:rPr>
                <w:rFonts w:ascii="Times New Roman" w:eastAsia="Times New Roman" w:hAnsi="Times New Roman"/>
                <w:b/>
                <w:bCs/>
                <w:sz w:val="20"/>
                <w:szCs w:val="20"/>
                <w:lang w:eastAsia="ru-RU"/>
              </w:rPr>
              <w:t> </w:t>
            </w:r>
          </w:p>
        </w:tc>
        <w:tc>
          <w:tcPr>
            <w:tcW w:w="8707" w:type="dxa"/>
            <w:gridSpan w:val="7"/>
            <w:tcBorders>
              <w:top w:val="single" w:sz="4" w:space="0" w:color="auto"/>
              <w:left w:val="none" w:sz="4" w:space="0" w:color="000000"/>
              <w:bottom w:val="single" w:sz="4" w:space="0" w:color="auto"/>
              <w:right w:val="single" w:sz="4" w:space="0" w:color="auto"/>
            </w:tcBorders>
            <w:shd w:val="clear" w:color="000000" w:fill="FFFFFF"/>
            <w:noWrap/>
            <w:vAlign w:val="bottom"/>
          </w:tcPr>
          <w:p w14:paraId="0EDD8887" w14:textId="77777777" w:rsidR="007559F0" w:rsidRPr="00282838" w:rsidRDefault="007559F0" w:rsidP="00B43C56">
            <w:pPr>
              <w:spacing w:after="0" w:line="240" w:lineRule="auto"/>
              <w:rPr>
                <w:rFonts w:ascii="Times New Roman" w:eastAsia="Times New Roman" w:hAnsi="Times New Roman"/>
                <w:b/>
                <w:bCs/>
                <w:sz w:val="20"/>
                <w:szCs w:val="20"/>
                <w:lang w:eastAsia="ru-RU"/>
              </w:rPr>
            </w:pPr>
            <w:r w:rsidRPr="00282838">
              <w:rPr>
                <w:rFonts w:ascii="Times New Roman" w:eastAsia="Times New Roman" w:hAnsi="Times New Roman"/>
                <w:b/>
                <w:bCs/>
                <w:sz w:val="20"/>
                <w:szCs w:val="20"/>
                <w:lang w:eastAsia="ru-RU"/>
              </w:rPr>
              <w:t>В. Поляны</w:t>
            </w:r>
          </w:p>
        </w:tc>
        <w:tc>
          <w:tcPr>
            <w:tcW w:w="1220"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63CB6821"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 </w:t>
            </w:r>
          </w:p>
        </w:tc>
      </w:tr>
      <w:tr w:rsidR="007559F0" w:rsidRPr="00282838" w14:paraId="79CF0913" w14:textId="77777777" w:rsidTr="00B43C56">
        <w:trPr>
          <w:trHeight w:val="300"/>
        </w:trPr>
        <w:tc>
          <w:tcPr>
            <w:tcW w:w="620" w:type="dxa"/>
            <w:tcBorders>
              <w:top w:val="none" w:sz="4" w:space="0" w:color="000000"/>
              <w:left w:val="single" w:sz="4" w:space="0" w:color="auto"/>
              <w:bottom w:val="single" w:sz="4" w:space="0" w:color="auto"/>
              <w:right w:val="single" w:sz="4" w:space="0" w:color="auto"/>
            </w:tcBorders>
            <w:shd w:val="clear" w:color="000000" w:fill="FFFFFF"/>
            <w:noWrap/>
            <w:vAlign w:val="center"/>
          </w:tcPr>
          <w:p w14:paraId="33AC58E7" w14:textId="77777777" w:rsidR="007559F0" w:rsidRPr="00282838" w:rsidRDefault="007559F0" w:rsidP="00B43C56">
            <w:pPr>
              <w:spacing w:after="0" w:line="240" w:lineRule="auto"/>
              <w:jc w:val="center"/>
              <w:rPr>
                <w:rFonts w:ascii="Times New Roman" w:eastAsia="Times New Roman" w:hAnsi="Times New Roman"/>
                <w:b/>
                <w:bCs/>
                <w:sz w:val="20"/>
                <w:szCs w:val="20"/>
                <w:lang w:eastAsia="ru-RU"/>
              </w:rPr>
            </w:pPr>
            <w:r w:rsidRPr="00282838">
              <w:rPr>
                <w:rFonts w:ascii="Times New Roman" w:eastAsia="Times New Roman" w:hAnsi="Times New Roman"/>
                <w:b/>
                <w:bCs/>
                <w:sz w:val="20"/>
                <w:szCs w:val="20"/>
                <w:lang w:eastAsia="ru-RU"/>
              </w:rPr>
              <w:t>1</w:t>
            </w:r>
          </w:p>
        </w:tc>
        <w:tc>
          <w:tcPr>
            <w:tcW w:w="1983"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75DB7047"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6420/6425</w:t>
            </w:r>
          </w:p>
        </w:tc>
        <w:tc>
          <w:tcPr>
            <w:tcW w:w="2354"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7E6F563D"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Казань - Кукмор - Казань</w:t>
            </w:r>
          </w:p>
        </w:tc>
        <w:tc>
          <w:tcPr>
            <w:tcW w:w="972"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104C6B82"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9:05</w:t>
            </w:r>
          </w:p>
        </w:tc>
        <w:tc>
          <w:tcPr>
            <w:tcW w:w="975"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5EC50BC1"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11:53</w:t>
            </w:r>
          </w:p>
        </w:tc>
        <w:tc>
          <w:tcPr>
            <w:tcW w:w="686"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4860C76D"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сухая</w:t>
            </w:r>
          </w:p>
        </w:tc>
        <w:tc>
          <w:tcPr>
            <w:tcW w:w="1189" w:type="dxa"/>
            <w:tcBorders>
              <w:top w:val="none" w:sz="4" w:space="0" w:color="000000"/>
              <w:left w:val="none" w:sz="4" w:space="0" w:color="000000"/>
              <w:bottom w:val="single" w:sz="4" w:space="0" w:color="auto"/>
              <w:right w:val="single" w:sz="4" w:space="0" w:color="auto"/>
            </w:tcBorders>
            <w:shd w:val="clear" w:color="000000" w:fill="FFFFFF"/>
            <w:vAlign w:val="center"/>
          </w:tcPr>
          <w:p w14:paraId="43CF720B"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еж.</w:t>
            </w:r>
          </w:p>
        </w:tc>
        <w:tc>
          <w:tcPr>
            <w:tcW w:w="548"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0856FAD9"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proofErr w:type="spellStart"/>
            <w:r w:rsidRPr="00282838">
              <w:rPr>
                <w:rFonts w:ascii="Times New Roman" w:eastAsia="Times New Roman" w:hAnsi="Times New Roman"/>
                <w:sz w:val="20"/>
                <w:szCs w:val="20"/>
                <w:lang w:eastAsia="ru-RU"/>
              </w:rPr>
              <w:t>эпс</w:t>
            </w:r>
            <w:proofErr w:type="spellEnd"/>
          </w:p>
        </w:tc>
        <w:tc>
          <w:tcPr>
            <w:tcW w:w="1220"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0BE20B10" w14:textId="77777777" w:rsidR="007559F0" w:rsidRPr="00282838" w:rsidRDefault="007559F0" w:rsidP="00B43C56">
            <w:pPr>
              <w:spacing w:after="0" w:line="240" w:lineRule="auto"/>
              <w:jc w:val="center"/>
              <w:rPr>
                <w:rFonts w:ascii="Times New Roman" w:eastAsia="Times New Roman" w:hAnsi="Times New Roman"/>
                <w:b/>
                <w:bCs/>
                <w:sz w:val="20"/>
                <w:szCs w:val="20"/>
                <w:lang w:eastAsia="ru-RU"/>
              </w:rPr>
            </w:pPr>
            <w:r w:rsidRPr="00282838">
              <w:rPr>
                <w:rFonts w:ascii="Times New Roman" w:eastAsia="Times New Roman" w:hAnsi="Times New Roman"/>
                <w:b/>
                <w:bCs/>
                <w:sz w:val="20"/>
                <w:szCs w:val="20"/>
                <w:lang w:eastAsia="ru-RU"/>
              </w:rPr>
              <w:t>4</w:t>
            </w:r>
          </w:p>
        </w:tc>
      </w:tr>
      <w:tr w:rsidR="007559F0" w:rsidRPr="00282838" w14:paraId="3161510D" w14:textId="77777777" w:rsidTr="00B43C56">
        <w:trPr>
          <w:trHeight w:val="315"/>
        </w:trPr>
        <w:tc>
          <w:tcPr>
            <w:tcW w:w="620" w:type="dxa"/>
            <w:tcBorders>
              <w:top w:val="none" w:sz="4" w:space="0" w:color="000000"/>
              <w:left w:val="single" w:sz="4" w:space="0" w:color="auto"/>
              <w:bottom w:val="single" w:sz="4" w:space="0" w:color="auto"/>
              <w:right w:val="single" w:sz="4" w:space="0" w:color="auto"/>
            </w:tcBorders>
            <w:shd w:val="clear" w:color="000000" w:fill="FFFFFF"/>
            <w:noWrap/>
            <w:vAlign w:val="center"/>
          </w:tcPr>
          <w:p w14:paraId="169C1AD0" w14:textId="77777777" w:rsidR="007559F0" w:rsidRPr="00282838" w:rsidRDefault="007559F0" w:rsidP="00B43C56">
            <w:pPr>
              <w:spacing w:after="0" w:line="240" w:lineRule="auto"/>
              <w:jc w:val="center"/>
              <w:rPr>
                <w:rFonts w:ascii="Times New Roman" w:eastAsia="Times New Roman" w:hAnsi="Times New Roman"/>
                <w:b/>
                <w:bCs/>
                <w:sz w:val="20"/>
                <w:szCs w:val="20"/>
                <w:lang w:eastAsia="ru-RU"/>
              </w:rPr>
            </w:pPr>
            <w:r w:rsidRPr="00282838">
              <w:rPr>
                <w:rFonts w:ascii="Times New Roman" w:eastAsia="Times New Roman" w:hAnsi="Times New Roman"/>
                <w:b/>
                <w:bCs/>
                <w:sz w:val="20"/>
                <w:szCs w:val="20"/>
                <w:lang w:eastAsia="ru-RU"/>
              </w:rPr>
              <w:t>2</w:t>
            </w:r>
          </w:p>
        </w:tc>
        <w:tc>
          <w:tcPr>
            <w:tcW w:w="1983"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7DBD493E"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6379/6374</w:t>
            </w:r>
          </w:p>
        </w:tc>
        <w:tc>
          <w:tcPr>
            <w:tcW w:w="2354"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61AFCBC1"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Кизнер - В. Поляны - Ижевск</w:t>
            </w:r>
          </w:p>
        </w:tc>
        <w:tc>
          <w:tcPr>
            <w:tcW w:w="972"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30288B3F"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13:00</w:t>
            </w:r>
          </w:p>
        </w:tc>
        <w:tc>
          <w:tcPr>
            <w:tcW w:w="975"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1E72CB74"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14:20</w:t>
            </w:r>
          </w:p>
        </w:tc>
        <w:tc>
          <w:tcPr>
            <w:tcW w:w="686"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34F3D345"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сухая</w:t>
            </w:r>
          </w:p>
        </w:tc>
        <w:tc>
          <w:tcPr>
            <w:tcW w:w="1189"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08FCC567"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еж.</w:t>
            </w:r>
          </w:p>
        </w:tc>
        <w:tc>
          <w:tcPr>
            <w:tcW w:w="548"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642DB0E5"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proofErr w:type="spellStart"/>
            <w:r w:rsidRPr="00282838">
              <w:rPr>
                <w:rFonts w:ascii="Times New Roman" w:eastAsia="Times New Roman" w:hAnsi="Times New Roman"/>
                <w:sz w:val="20"/>
                <w:szCs w:val="20"/>
                <w:lang w:eastAsia="ru-RU"/>
              </w:rPr>
              <w:t>эпс</w:t>
            </w:r>
            <w:proofErr w:type="spellEnd"/>
          </w:p>
        </w:tc>
        <w:tc>
          <w:tcPr>
            <w:tcW w:w="1220"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47E82F09"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4</w:t>
            </w:r>
          </w:p>
        </w:tc>
      </w:tr>
      <w:tr w:rsidR="007559F0" w:rsidRPr="00282838" w14:paraId="4D31834D" w14:textId="77777777" w:rsidTr="00B43C56">
        <w:trPr>
          <w:trHeight w:val="300"/>
        </w:trPr>
        <w:tc>
          <w:tcPr>
            <w:tcW w:w="620" w:type="dxa"/>
            <w:tcBorders>
              <w:top w:val="none" w:sz="4" w:space="0" w:color="000000"/>
              <w:left w:val="single" w:sz="4" w:space="0" w:color="auto"/>
              <w:bottom w:val="single" w:sz="4" w:space="0" w:color="auto"/>
              <w:right w:val="single" w:sz="4" w:space="0" w:color="auto"/>
            </w:tcBorders>
            <w:shd w:val="clear" w:color="000000" w:fill="FFFFFF"/>
            <w:noWrap/>
            <w:vAlign w:val="center"/>
          </w:tcPr>
          <w:p w14:paraId="7D6F1EF5" w14:textId="77777777" w:rsidR="007559F0" w:rsidRPr="00282838" w:rsidRDefault="007559F0" w:rsidP="00B43C56">
            <w:pPr>
              <w:spacing w:after="0" w:line="240" w:lineRule="auto"/>
              <w:jc w:val="center"/>
              <w:rPr>
                <w:rFonts w:ascii="Times New Roman" w:eastAsia="Times New Roman" w:hAnsi="Times New Roman"/>
                <w:b/>
                <w:bCs/>
                <w:sz w:val="20"/>
                <w:szCs w:val="20"/>
                <w:lang w:eastAsia="ru-RU"/>
              </w:rPr>
            </w:pPr>
            <w:r w:rsidRPr="00282838">
              <w:rPr>
                <w:rFonts w:ascii="Times New Roman" w:eastAsia="Times New Roman" w:hAnsi="Times New Roman"/>
                <w:b/>
                <w:bCs/>
                <w:sz w:val="20"/>
                <w:szCs w:val="20"/>
                <w:lang w:eastAsia="ru-RU"/>
              </w:rPr>
              <w:t> </w:t>
            </w:r>
          </w:p>
        </w:tc>
        <w:tc>
          <w:tcPr>
            <w:tcW w:w="8707" w:type="dxa"/>
            <w:gridSpan w:val="7"/>
            <w:tcBorders>
              <w:top w:val="single" w:sz="4" w:space="0" w:color="auto"/>
              <w:left w:val="none" w:sz="4" w:space="0" w:color="000000"/>
              <w:bottom w:val="single" w:sz="4" w:space="0" w:color="auto"/>
              <w:right w:val="single" w:sz="4" w:space="0" w:color="auto"/>
            </w:tcBorders>
            <w:shd w:val="clear" w:color="000000" w:fill="FFFFFF"/>
            <w:noWrap/>
            <w:vAlign w:val="bottom"/>
          </w:tcPr>
          <w:p w14:paraId="2B03A8E6" w14:textId="77777777" w:rsidR="007559F0" w:rsidRPr="00282838" w:rsidRDefault="007559F0" w:rsidP="00B43C56">
            <w:pPr>
              <w:spacing w:after="0" w:line="240" w:lineRule="auto"/>
              <w:rPr>
                <w:rFonts w:ascii="Times New Roman" w:eastAsia="Times New Roman" w:hAnsi="Times New Roman"/>
                <w:b/>
                <w:bCs/>
                <w:sz w:val="20"/>
                <w:szCs w:val="20"/>
                <w:lang w:eastAsia="ru-RU"/>
              </w:rPr>
            </w:pPr>
            <w:r w:rsidRPr="00282838">
              <w:rPr>
                <w:rFonts w:ascii="Times New Roman" w:eastAsia="Times New Roman" w:hAnsi="Times New Roman"/>
                <w:b/>
                <w:bCs/>
                <w:sz w:val="20"/>
                <w:szCs w:val="20"/>
                <w:lang w:eastAsia="ru-RU"/>
              </w:rPr>
              <w:t>Канаш</w:t>
            </w:r>
          </w:p>
        </w:tc>
        <w:tc>
          <w:tcPr>
            <w:tcW w:w="1220"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467337D3"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 </w:t>
            </w:r>
          </w:p>
        </w:tc>
      </w:tr>
      <w:tr w:rsidR="007559F0" w:rsidRPr="00282838" w14:paraId="5E5F4EFD" w14:textId="77777777" w:rsidTr="00B43C56">
        <w:trPr>
          <w:trHeight w:val="300"/>
        </w:trPr>
        <w:tc>
          <w:tcPr>
            <w:tcW w:w="620" w:type="dxa"/>
            <w:tcBorders>
              <w:top w:val="none" w:sz="4" w:space="0" w:color="000000"/>
              <w:left w:val="single" w:sz="4" w:space="0" w:color="auto"/>
              <w:bottom w:val="single" w:sz="4" w:space="0" w:color="auto"/>
              <w:right w:val="single" w:sz="4" w:space="0" w:color="auto"/>
            </w:tcBorders>
            <w:shd w:val="clear" w:color="000000" w:fill="FFFFFF"/>
            <w:noWrap/>
            <w:vAlign w:val="center"/>
          </w:tcPr>
          <w:p w14:paraId="7F86FF27" w14:textId="77777777" w:rsidR="007559F0" w:rsidRPr="00282838" w:rsidRDefault="007559F0" w:rsidP="00B43C56">
            <w:pPr>
              <w:spacing w:after="0" w:line="240" w:lineRule="auto"/>
              <w:jc w:val="center"/>
              <w:rPr>
                <w:rFonts w:ascii="Times New Roman" w:eastAsia="Times New Roman" w:hAnsi="Times New Roman"/>
                <w:b/>
                <w:bCs/>
                <w:sz w:val="20"/>
                <w:szCs w:val="20"/>
                <w:lang w:eastAsia="ru-RU"/>
              </w:rPr>
            </w:pPr>
            <w:r w:rsidRPr="00282838">
              <w:rPr>
                <w:rFonts w:ascii="Times New Roman" w:eastAsia="Times New Roman" w:hAnsi="Times New Roman"/>
                <w:b/>
                <w:bCs/>
                <w:sz w:val="20"/>
                <w:szCs w:val="20"/>
                <w:lang w:eastAsia="ru-RU"/>
              </w:rPr>
              <w:t>1</w:t>
            </w:r>
          </w:p>
        </w:tc>
        <w:tc>
          <w:tcPr>
            <w:tcW w:w="1983"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78F787BB"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6353/6358</w:t>
            </w:r>
          </w:p>
        </w:tc>
        <w:tc>
          <w:tcPr>
            <w:tcW w:w="2354"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4B1F07D8"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КАЗАНЬ-КАНАШ-КАЗАНЬ</w:t>
            </w:r>
          </w:p>
        </w:tc>
        <w:tc>
          <w:tcPr>
            <w:tcW w:w="972"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007CCD81"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10:23</w:t>
            </w:r>
          </w:p>
        </w:tc>
        <w:tc>
          <w:tcPr>
            <w:tcW w:w="975"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4EE46DC8"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15:03</w:t>
            </w:r>
          </w:p>
        </w:tc>
        <w:tc>
          <w:tcPr>
            <w:tcW w:w="686"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2C547A09"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сухая</w:t>
            </w:r>
          </w:p>
        </w:tc>
        <w:tc>
          <w:tcPr>
            <w:tcW w:w="1189" w:type="dxa"/>
            <w:tcBorders>
              <w:top w:val="none" w:sz="4" w:space="0" w:color="000000"/>
              <w:left w:val="none" w:sz="4" w:space="0" w:color="000000"/>
              <w:bottom w:val="single" w:sz="4" w:space="0" w:color="auto"/>
              <w:right w:val="single" w:sz="4" w:space="0" w:color="auto"/>
            </w:tcBorders>
            <w:shd w:val="clear" w:color="000000" w:fill="FFFFFF"/>
            <w:vAlign w:val="center"/>
          </w:tcPr>
          <w:p w14:paraId="3FDA6B2F"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еж.</w:t>
            </w:r>
          </w:p>
        </w:tc>
        <w:tc>
          <w:tcPr>
            <w:tcW w:w="548"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394EC197"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proofErr w:type="spellStart"/>
            <w:r w:rsidRPr="00282838">
              <w:rPr>
                <w:rFonts w:ascii="Times New Roman" w:eastAsia="Times New Roman" w:hAnsi="Times New Roman"/>
                <w:sz w:val="20"/>
                <w:szCs w:val="20"/>
                <w:lang w:eastAsia="ru-RU"/>
              </w:rPr>
              <w:t>эпс</w:t>
            </w:r>
            <w:proofErr w:type="spellEnd"/>
          </w:p>
        </w:tc>
        <w:tc>
          <w:tcPr>
            <w:tcW w:w="1220"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1D659DB1" w14:textId="77777777" w:rsidR="007559F0" w:rsidRPr="00282838" w:rsidRDefault="007559F0" w:rsidP="00B43C56">
            <w:pPr>
              <w:spacing w:after="0" w:line="240" w:lineRule="auto"/>
              <w:jc w:val="center"/>
              <w:rPr>
                <w:rFonts w:ascii="Times New Roman" w:eastAsia="Times New Roman" w:hAnsi="Times New Roman"/>
                <w:b/>
                <w:bCs/>
                <w:sz w:val="20"/>
                <w:szCs w:val="20"/>
                <w:lang w:eastAsia="ru-RU"/>
              </w:rPr>
            </w:pPr>
            <w:r w:rsidRPr="00282838">
              <w:rPr>
                <w:rFonts w:ascii="Times New Roman" w:eastAsia="Times New Roman" w:hAnsi="Times New Roman"/>
                <w:b/>
                <w:bCs/>
                <w:sz w:val="20"/>
                <w:szCs w:val="20"/>
                <w:lang w:eastAsia="ru-RU"/>
              </w:rPr>
              <w:t>4</w:t>
            </w:r>
          </w:p>
        </w:tc>
      </w:tr>
      <w:tr w:rsidR="007559F0" w:rsidRPr="00282838" w14:paraId="4938A980" w14:textId="77777777" w:rsidTr="00B43C56">
        <w:trPr>
          <w:trHeight w:val="300"/>
        </w:trPr>
        <w:tc>
          <w:tcPr>
            <w:tcW w:w="620" w:type="dxa"/>
            <w:tcBorders>
              <w:top w:val="none" w:sz="4" w:space="0" w:color="000000"/>
              <w:left w:val="single" w:sz="4" w:space="0" w:color="auto"/>
              <w:bottom w:val="single" w:sz="4" w:space="0" w:color="auto"/>
              <w:right w:val="single" w:sz="4" w:space="0" w:color="auto"/>
            </w:tcBorders>
            <w:shd w:val="clear" w:color="000000" w:fill="FFFFFF"/>
            <w:noWrap/>
            <w:vAlign w:val="center"/>
          </w:tcPr>
          <w:p w14:paraId="096628E3" w14:textId="77777777" w:rsidR="007559F0" w:rsidRPr="00282838" w:rsidRDefault="007559F0" w:rsidP="00B43C56">
            <w:pPr>
              <w:spacing w:after="0" w:line="240" w:lineRule="auto"/>
              <w:jc w:val="center"/>
              <w:rPr>
                <w:rFonts w:ascii="Times New Roman" w:eastAsia="Times New Roman" w:hAnsi="Times New Roman"/>
                <w:b/>
                <w:bCs/>
                <w:sz w:val="20"/>
                <w:szCs w:val="20"/>
                <w:lang w:eastAsia="ru-RU"/>
              </w:rPr>
            </w:pPr>
            <w:r w:rsidRPr="00282838">
              <w:rPr>
                <w:rFonts w:ascii="Times New Roman" w:eastAsia="Times New Roman" w:hAnsi="Times New Roman"/>
                <w:b/>
                <w:bCs/>
                <w:sz w:val="20"/>
                <w:szCs w:val="20"/>
                <w:lang w:eastAsia="ru-RU"/>
              </w:rPr>
              <w:t>2</w:t>
            </w:r>
          </w:p>
        </w:tc>
        <w:tc>
          <w:tcPr>
            <w:tcW w:w="1983"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2F3B524D"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6351/6360</w:t>
            </w:r>
          </w:p>
        </w:tc>
        <w:tc>
          <w:tcPr>
            <w:tcW w:w="2354"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11D1128A"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КАЗАНЬ-КАНАШ-КАЗАНЬ</w:t>
            </w:r>
          </w:p>
        </w:tc>
        <w:tc>
          <w:tcPr>
            <w:tcW w:w="972"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1CC10550"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6:45</w:t>
            </w:r>
          </w:p>
        </w:tc>
        <w:tc>
          <w:tcPr>
            <w:tcW w:w="975"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33F584FC"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17:30</w:t>
            </w:r>
          </w:p>
        </w:tc>
        <w:tc>
          <w:tcPr>
            <w:tcW w:w="686" w:type="dxa"/>
            <w:tcBorders>
              <w:top w:val="none" w:sz="4" w:space="0" w:color="000000"/>
              <w:left w:val="none" w:sz="4" w:space="0" w:color="000000"/>
              <w:bottom w:val="single" w:sz="4" w:space="0" w:color="auto"/>
              <w:right w:val="single" w:sz="4" w:space="0" w:color="auto"/>
            </w:tcBorders>
            <w:shd w:val="clear" w:color="auto" w:fill="auto"/>
            <w:noWrap/>
            <w:vAlign w:val="bottom"/>
          </w:tcPr>
          <w:p w14:paraId="6CFB96DA"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сухая</w:t>
            </w:r>
          </w:p>
        </w:tc>
        <w:tc>
          <w:tcPr>
            <w:tcW w:w="1189" w:type="dxa"/>
            <w:tcBorders>
              <w:top w:val="none" w:sz="4" w:space="0" w:color="000000"/>
              <w:left w:val="none" w:sz="4" w:space="0" w:color="000000"/>
              <w:bottom w:val="single" w:sz="4" w:space="0" w:color="auto"/>
              <w:right w:val="single" w:sz="4" w:space="0" w:color="auto"/>
            </w:tcBorders>
            <w:shd w:val="clear" w:color="auto" w:fill="auto"/>
            <w:vAlign w:val="center"/>
          </w:tcPr>
          <w:p w14:paraId="0AD72B33"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еж.</w:t>
            </w:r>
          </w:p>
        </w:tc>
        <w:tc>
          <w:tcPr>
            <w:tcW w:w="548" w:type="dxa"/>
            <w:tcBorders>
              <w:top w:val="none" w:sz="4" w:space="0" w:color="000000"/>
              <w:left w:val="none" w:sz="4" w:space="0" w:color="000000"/>
              <w:bottom w:val="single" w:sz="4" w:space="0" w:color="auto"/>
              <w:right w:val="single" w:sz="4" w:space="0" w:color="auto"/>
            </w:tcBorders>
            <w:shd w:val="clear" w:color="auto" w:fill="auto"/>
            <w:noWrap/>
            <w:vAlign w:val="bottom"/>
          </w:tcPr>
          <w:p w14:paraId="7BA0FCB2"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proofErr w:type="spellStart"/>
            <w:r w:rsidRPr="00282838">
              <w:rPr>
                <w:rFonts w:ascii="Times New Roman" w:eastAsia="Times New Roman" w:hAnsi="Times New Roman"/>
                <w:sz w:val="20"/>
                <w:szCs w:val="20"/>
                <w:lang w:eastAsia="ru-RU"/>
              </w:rPr>
              <w:t>эпс</w:t>
            </w:r>
            <w:proofErr w:type="spellEnd"/>
          </w:p>
        </w:tc>
        <w:tc>
          <w:tcPr>
            <w:tcW w:w="1220" w:type="dxa"/>
            <w:tcBorders>
              <w:top w:val="none" w:sz="4" w:space="0" w:color="000000"/>
              <w:left w:val="none" w:sz="4" w:space="0" w:color="000000"/>
              <w:bottom w:val="single" w:sz="4" w:space="0" w:color="auto"/>
              <w:right w:val="single" w:sz="4" w:space="0" w:color="auto"/>
            </w:tcBorders>
            <w:shd w:val="clear" w:color="auto" w:fill="auto"/>
            <w:noWrap/>
            <w:vAlign w:val="bottom"/>
          </w:tcPr>
          <w:p w14:paraId="6A0B2934" w14:textId="77777777" w:rsidR="007559F0" w:rsidRPr="00282838" w:rsidRDefault="007559F0" w:rsidP="00B43C56">
            <w:pPr>
              <w:spacing w:after="0" w:line="240" w:lineRule="auto"/>
              <w:jc w:val="center"/>
              <w:rPr>
                <w:rFonts w:ascii="Times New Roman" w:eastAsia="Times New Roman" w:hAnsi="Times New Roman"/>
                <w:b/>
                <w:bCs/>
                <w:sz w:val="20"/>
                <w:szCs w:val="20"/>
                <w:lang w:eastAsia="ru-RU"/>
              </w:rPr>
            </w:pPr>
            <w:r w:rsidRPr="00282838">
              <w:rPr>
                <w:rFonts w:ascii="Times New Roman" w:eastAsia="Times New Roman" w:hAnsi="Times New Roman"/>
                <w:b/>
                <w:bCs/>
                <w:sz w:val="20"/>
                <w:szCs w:val="20"/>
                <w:lang w:eastAsia="ru-RU"/>
              </w:rPr>
              <w:t>4</w:t>
            </w:r>
          </w:p>
        </w:tc>
      </w:tr>
      <w:tr w:rsidR="007559F0" w:rsidRPr="00282838" w14:paraId="70A69402" w14:textId="77777777" w:rsidTr="00B43C56">
        <w:trPr>
          <w:trHeight w:val="300"/>
        </w:trPr>
        <w:tc>
          <w:tcPr>
            <w:tcW w:w="620" w:type="dxa"/>
            <w:tcBorders>
              <w:top w:val="none" w:sz="4" w:space="0" w:color="000000"/>
              <w:left w:val="single" w:sz="4" w:space="0" w:color="auto"/>
              <w:bottom w:val="single" w:sz="4" w:space="0" w:color="auto"/>
              <w:right w:val="single" w:sz="4" w:space="0" w:color="auto"/>
            </w:tcBorders>
            <w:shd w:val="clear" w:color="000000" w:fill="FFFFFF"/>
            <w:noWrap/>
            <w:vAlign w:val="center"/>
          </w:tcPr>
          <w:p w14:paraId="1DCB65C6" w14:textId="77777777" w:rsidR="007559F0" w:rsidRPr="00282838" w:rsidRDefault="007559F0" w:rsidP="00B43C56">
            <w:pPr>
              <w:spacing w:after="0" w:line="240" w:lineRule="auto"/>
              <w:jc w:val="center"/>
              <w:rPr>
                <w:rFonts w:ascii="Times New Roman" w:eastAsia="Times New Roman" w:hAnsi="Times New Roman"/>
                <w:b/>
                <w:bCs/>
                <w:sz w:val="20"/>
                <w:szCs w:val="20"/>
                <w:lang w:eastAsia="ru-RU"/>
              </w:rPr>
            </w:pPr>
            <w:r w:rsidRPr="00282838">
              <w:rPr>
                <w:rFonts w:ascii="Times New Roman" w:eastAsia="Times New Roman" w:hAnsi="Times New Roman"/>
                <w:b/>
                <w:bCs/>
                <w:sz w:val="20"/>
                <w:szCs w:val="20"/>
                <w:lang w:eastAsia="ru-RU"/>
              </w:rPr>
              <w:t>3</w:t>
            </w:r>
          </w:p>
        </w:tc>
        <w:tc>
          <w:tcPr>
            <w:tcW w:w="1983"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1F0C2157"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6192/6102</w:t>
            </w:r>
          </w:p>
        </w:tc>
        <w:tc>
          <w:tcPr>
            <w:tcW w:w="2354"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2F67DA3A"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ШУМЕРЛЯ--КАНАШ-КАЗАНЬ</w:t>
            </w:r>
          </w:p>
        </w:tc>
        <w:tc>
          <w:tcPr>
            <w:tcW w:w="972"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3E2BB1D2"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7:55</w:t>
            </w:r>
          </w:p>
        </w:tc>
        <w:tc>
          <w:tcPr>
            <w:tcW w:w="975"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2D519B75"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10:39</w:t>
            </w:r>
          </w:p>
        </w:tc>
        <w:tc>
          <w:tcPr>
            <w:tcW w:w="686" w:type="dxa"/>
            <w:tcBorders>
              <w:top w:val="none" w:sz="4" w:space="0" w:color="000000"/>
              <w:left w:val="none" w:sz="4" w:space="0" w:color="000000"/>
              <w:bottom w:val="single" w:sz="4" w:space="0" w:color="auto"/>
              <w:right w:val="single" w:sz="4" w:space="0" w:color="auto"/>
            </w:tcBorders>
            <w:shd w:val="clear" w:color="auto" w:fill="auto"/>
            <w:noWrap/>
            <w:vAlign w:val="bottom"/>
          </w:tcPr>
          <w:p w14:paraId="2EC5AD00"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сухая</w:t>
            </w:r>
          </w:p>
        </w:tc>
        <w:tc>
          <w:tcPr>
            <w:tcW w:w="1189" w:type="dxa"/>
            <w:tcBorders>
              <w:top w:val="none" w:sz="4" w:space="0" w:color="000000"/>
              <w:left w:val="none" w:sz="4" w:space="0" w:color="000000"/>
              <w:bottom w:val="single" w:sz="4" w:space="0" w:color="auto"/>
              <w:right w:val="single" w:sz="4" w:space="0" w:color="auto"/>
            </w:tcBorders>
            <w:shd w:val="clear" w:color="auto" w:fill="auto"/>
            <w:vAlign w:val="center"/>
          </w:tcPr>
          <w:p w14:paraId="708A9624"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еж.</w:t>
            </w:r>
          </w:p>
        </w:tc>
        <w:tc>
          <w:tcPr>
            <w:tcW w:w="548" w:type="dxa"/>
            <w:tcBorders>
              <w:top w:val="none" w:sz="4" w:space="0" w:color="000000"/>
              <w:left w:val="none" w:sz="4" w:space="0" w:color="000000"/>
              <w:bottom w:val="single" w:sz="4" w:space="0" w:color="auto"/>
              <w:right w:val="single" w:sz="4" w:space="0" w:color="auto"/>
            </w:tcBorders>
            <w:shd w:val="clear" w:color="auto" w:fill="auto"/>
            <w:noWrap/>
            <w:vAlign w:val="bottom"/>
          </w:tcPr>
          <w:p w14:paraId="0FAEC550"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proofErr w:type="spellStart"/>
            <w:r w:rsidRPr="00282838">
              <w:rPr>
                <w:rFonts w:ascii="Times New Roman" w:eastAsia="Times New Roman" w:hAnsi="Times New Roman"/>
                <w:sz w:val="20"/>
                <w:szCs w:val="20"/>
                <w:lang w:eastAsia="ru-RU"/>
              </w:rPr>
              <w:t>эпс</w:t>
            </w:r>
            <w:proofErr w:type="spellEnd"/>
          </w:p>
        </w:tc>
        <w:tc>
          <w:tcPr>
            <w:tcW w:w="1220" w:type="dxa"/>
            <w:tcBorders>
              <w:top w:val="none" w:sz="4" w:space="0" w:color="000000"/>
              <w:left w:val="none" w:sz="4" w:space="0" w:color="000000"/>
              <w:bottom w:val="single" w:sz="4" w:space="0" w:color="auto"/>
              <w:right w:val="single" w:sz="4" w:space="0" w:color="auto"/>
            </w:tcBorders>
            <w:shd w:val="clear" w:color="auto" w:fill="auto"/>
            <w:noWrap/>
            <w:vAlign w:val="bottom"/>
          </w:tcPr>
          <w:p w14:paraId="3ED446A2" w14:textId="77777777" w:rsidR="007559F0" w:rsidRPr="00282838" w:rsidRDefault="007559F0" w:rsidP="00B43C56">
            <w:pPr>
              <w:spacing w:after="0" w:line="240" w:lineRule="auto"/>
              <w:jc w:val="center"/>
              <w:rPr>
                <w:rFonts w:ascii="Times New Roman" w:eastAsia="Times New Roman" w:hAnsi="Times New Roman"/>
                <w:b/>
                <w:bCs/>
                <w:sz w:val="20"/>
                <w:szCs w:val="20"/>
                <w:lang w:eastAsia="ru-RU"/>
              </w:rPr>
            </w:pPr>
            <w:r w:rsidRPr="00282838">
              <w:rPr>
                <w:rFonts w:ascii="Times New Roman" w:eastAsia="Times New Roman" w:hAnsi="Times New Roman"/>
                <w:b/>
                <w:bCs/>
                <w:sz w:val="20"/>
                <w:szCs w:val="20"/>
                <w:lang w:eastAsia="ru-RU"/>
              </w:rPr>
              <w:t>4</w:t>
            </w:r>
          </w:p>
        </w:tc>
      </w:tr>
      <w:tr w:rsidR="007559F0" w:rsidRPr="00282838" w14:paraId="31174CFB" w14:textId="77777777" w:rsidTr="00B43C56">
        <w:trPr>
          <w:trHeight w:val="315"/>
        </w:trPr>
        <w:tc>
          <w:tcPr>
            <w:tcW w:w="620" w:type="dxa"/>
            <w:tcBorders>
              <w:top w:val="none" w:sz="4" w:space="0" w:color="000000"/>
              <w:left w:val="single" w:sz="4" w:space="0" w:color="auto"/>
              <w:bottom w:val="single" w:sz="4" w:space="0" w:color="auto"/>
              <w:right w:val="single" w:sz="4" w:space="0" w:color="auto"/>
            </w:tcBorders>
            <w:shd w:val="clear" w:color="000000" w:fill="FFFFFF"/>
            <w:noWrap/>
            <w:vAlign w:val="center"/>
          </w:tcPr>
          <w:p w14:paraId="418904CA" w14:textId="77777777" w:rsidR="007559F0" w:rsidRPr="00282838" w:rsidRDefault="007559F0" w:rsidP="00B43C56">
            <w:pPr>
              <w:spacing w:after="0" w:line="240" w:lineRule="auto"/>
              <w:jc w:val="center"/>
              <w:rPr>
                <w:rFonts w:ascii="Times New Roman" w:eastAsia="Times New Roman" w:hAnsi="Times New Roman"/>
                <w:b/>
                <w:bCs/>
                <w:sz w:val="20"/>
                <w:szCs w:val="20"/>
                <w:lang w:eastAsia="ru-RU"/>
              </w:rPr>
            </w:pPr>
            <w:r w:rsidRPr="00282838">
              <w:rPr>
                <w:rFonts w:ascii="Times New Roman" w:eastAsia="Times New Roman" w:hAnsi="Times New Roman"/>
                <w:b/>
                <w:bCs/>
                <w:sz w:val="20"/>
                <w:szCs w:val="20"/>
                <w:lang w:eastAsia="ru-RU"/>
              </w:rPr>
              <w:t>4</w:t>
            </w:r>
          </w:p>
        </w:tc>
        <w:tc>
          <w:tcPr>
            <w:tcW w:w="1983"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4089A129" w14:textId="77777777" w:rsidR="007559F0" w:rsidRPr="00282838" w:rsidRDefault="007559F0" w:rsidP="00B43C56">
            <w:pPr>
              <w:spacing w:after="0" w:line="240" w:lineRule="auto"/>
              <w:jc w:val="center"/>
              <w:rPr>
                <w:rFonts w:ascii="Times New Roman" w:eastAsia="Times New Roman" w:hAnsi="Times New Roman"/>
                <w:color w:val="000000"/>
                <w:lang w:eastAsia="ru-RU"/>
              </w:rPr>
            </w:pPr>
            <w:r w:rsidRPr="00282838">
              <w:rPr>
                <w:rFonts w:ascii="Times New Roman" w:eastAsia="Times New Roman" w:hAnsi="Times New Roman"/>
                <w:color w:val="000000"/>
                <w:lang w:eastAsia="ru-RU"/>
              </w:rPr>
              <w:t>6101/6193</w:t>
            </w:r>
          </w:p>
        </w:tc>
        <w:tc>
          <w:tcPr>
            <w:tcW w:w="2354" w:type="dxa"/>
            <w:tcBorders>
              <w:top w:val="none" w:sz="4" w:space="0" w:color="000000"/>
              <w:left w:val="none" w:sz="4" w:space="0" w:color="000000"/>
              <w:bottom w:val="single" w:sz="4" w:space="0" w:color="auto"/>
              <w:right w:val="single" w:sz="4" w:space="0" w:color="auto"/>
            </w:tcBorders>
            <w:shd w:val="clear" w:color="000000" w:fill="FFFFFF"/>
            <w:vAlign w:val="bottom"/>
          </w:tcPr>
          <w:p w14:paraId="7AF86B52"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КАЗАНЬ-КАНАШ-ШУМЕРЛЯ</w:t>
            </w:r>
          </w:p>
        </w:tc>
        <w:tc>
          <w:tcPr>
            <w:tcW w:w="972"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273A294B"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17:14</w:t>
            </w:r>
          </w:p>
        </w:tc>
        <w:tc>
          <w:tcPr>
            <w:tcW w:w="975"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7D4EE980"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17:40</w:t>
            </w:r>
          </w:p>
        </w:tc>
        <w:tc>
          <w:tcPr>
            <w:tcW w:w="686" w:type="dxa"/>
            <w:tcBorders>
              <w:top w:val="none" w:sz="4" w:space="0" w:color="000000"/>
              <w:left w:val="none" w:sz="4" w:space="0" w:color="000000"/>
              <w:bottom w:val="single" w:sz="4" w:space="0" w:color="auto"/>
              <w:right w:val="single" w:sz="4" w:space="0" w:color="auto"/>
            </w:tcBorders>
            <w:shd w:val="clear" w:color="auto" w:fill="auto"/>
            <w:noWrap/>
            <w:vAlign w:val="bottom"/>
          </w:tcPr>
          <w:p w14:paraId="5760C9BC"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сухая</w:t>
            </w:r>
          </w:p>
        </w:tc>
        <w:tc>
          <w:tcPr>
            <w:tcW w:w="1189" w:type="dxa"/>
            <w:tcBorders>
              <w:top w:val="none" w:sz="4" w:space="0" w:color="000000"/>
              <w:left w:val="none" w:sz="4" w:space="0" w:color="000000"/>
              <w:bottom w:val="single" w:sz="4" w:space="0" w:color="auto"/>
              <w:right w:val="single" w:sz="4" w:space="0" w:color="auto"/>
            </w:tcBorders>
            <w:shd w:val="clear" w:color="auto" w:fill="auto"/>
            <w:vAlign w:val="center"/>
          </w:tcPr>
          <w:p w14:paraId="3728236A"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еж.</w:t>
            </w:r>
          </w:p>
        </w:tc>
        <w:tc>
          <w:tcPr>
            <w:tcW w:w="548" w:type="dxa"/>
            <w:tcBorders>
              <w:top w:val="none" w:sz="4" w:space="0" w:color="000000"/>
              <w:left w:val="none" w:sz="4" w:space="0" w:color="000000"/>
              <w:bottom w:val="single" w:sz="4" w:space="0" w:color="auto"/>
              <w:right w:val="single" w:sz="4" w:space="0" w:color="auto"/>
            </w:tcBorders>
            <w:shd w:val="clear" w:color="auto" w:fill="auto"/>
            <w:noWrap/>
            <w:vAlign w:val="bottom"/>
          </w:tcPr>
          <w:p w14:paraId="19E3657D"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proofErr w:type="spellStart"/>
            <w:r w:rsidRPr="00282838">
              <w:rPr>
                <w:rFonts w:ascii="Times New Roman" w:eastAsia="Times New Roman" w:hAnsi="Times New Roman"/>
                <w:sz w:val="20"/>
                <w:szCs w:val="20"/>
                <w:lang w:eastAsia="ru-RU"/>
              </w:rPr>
              <w:t>эпс</w:t>
            </w:r>
            <w:proofErr w:type="spellEnd"/>
          </w:p>
        </w:tc>
        <w:tc>
          <w:tcPr>
            <w:tcW w:w="1220" w:type="dxa"/>
            <w:tcBorders>
              <w:top w:val="none" w:sz="4" w:space="0" w:color="000000"/>
              <w:left w:val="none" w:sz="4" w:space="0" w:color="000000"/>
              <w:bottom w:val="single" w:sz="4" w:space="0" w:color="auto"/>
              <w:right w:val="single" w:sz="4" w:space="0" w:color="auto"/>
            </w:tcBorders>
            <w:shd w:val="clear" w:color="auto" w:fill="auto"/>
            <w:noWrap/>
            <w:vAlign w:val="bottom"/>
          </w:tcPr>
          <w:p w14:paraId="43B926EE" w14:textId="77777777" w:rsidR="007559F0" w:rsidRPr="00282838" w:rsidRDefault="007559F0" w:rsidP="00B43C56">
            <w:pPr>
              <w:spacing w:after="0" w:line="240" w:lineRule="auto"/>
              <w:jc w:val="center"/>
              <w:rPr>
                <w:rFonts w:ascii="Times New Roman" w:eastAsia="Times New Roman" w:hAnsi="Times New Roman"/>
                <w:b/>
                <w:bCs/>
                <w:sz w:val="20"/>
                <w:szCs w:val="20"/>
                <w:lang w:eastAsia="ru-RU"/>
              </w:rPr>
            </w:pPr>
            <w:r w:rsidRPr="00282838">
              <w:rPr>
                <w:rFonts w:ascii="Times New Roman" w:eastAsia="Times New Roman" w:hAnsi="Times New Roman"/>
                <w:b/>
                <w:bCs/>
                <w:sz w:val="20"/>
                <w:szCs w:val="20"/>
                <w:lang w:eastAsia="ru-RU"/>
              </w:rPr>
              <w:t>4</w:t>
            </w:r>
          </w:p>
        </w:tc>
      </w:tr>
      <w:tr w:rsidR="007559F0" w:rsidRPr="00282838" w14:paraId="67FFBF6F" w14:textId="77777777" w:rsidTr="00B43C56">
        <w:trPr>
          <w:trHeight w:val="300"/>
        </w:trPr>
        <w:tc>
          <w:tcPr>
            <w:tcW w:w="620" w:type="dxa"/>
            <w:tcBorders>
              <w:top w:val="none" w:sz="4" w:space="0" w:color="000000"/>
              <w:left w:val="single" w:sz="4" w:space="0" w:color="auto"/>
              <w:bottom w:val="single" w:sz="4" w:space="0" w:color="auto"/>
              <w:right w:val="single" w:sz="4" w:space="0" w:color="auto"/>
            </w:tcBorders>
            <w:shd w:val="clear" w:color="000000" w:fill="FFFFFF"/>
            <w:noWrap/>
            <w:vAlign w:val="center"/>
          </w:tcPr>
          <w:p w14:paraId="65F10ED3" w14:textId="77777777" w:rsidR="007559F0" w:rsidRPr="00282838" w:rsidRDefault="007559F0" w:rsidP="00B43C56">
            <w:pPr>
              <w:spacing w:after="0" w:line="240" w:lineRule="auto"/>
              <w:jc w:val="center"/>
              <w:rPr>
                <w:rFonts w:ascii="Times New Roman" w:eastAsia="Times New Roman" w:hAnsi="Times New Roman"/>
                <w:b/>
                <w:bCs/>
                <w:sz w:val="20"/>
                <w:szCs w:val="20"/>
                <w:lang w:eastAsia="ru-RU"/>
              </w:rPr>
            </w:pPr>
            <w:r w:rsidRPr="00282838">
              <w:rPr>
                <w:rFonts w:ascii="Times New Roman" w:eastAsia="Times New Roman" w:hAnsi="Times New Roman"/>
                <w:b/>
                <w:bCs/>
                <w:sz w:val="20"/>
                <w:szCs w:val="20"/>
                <w:lang w:eastAsia="ru-RU"/>
              </w:rPr>
              <w:t> </w:t>
            </w:r>
          </w:p>
        </w:tc>
        <w:tc>
          <w:tcPr>
            <w:tcW w:w="8707" w:type="dxa"/>
            <w:gridSpan w:val="7"/>
            <w:tcBorders>
              <w:top w:val="single" w:sz="4" w:space="0" w:color="auto"/>
              <w:left w:val="none" w:sz="4" w:space="0" w:color="000000"/>
              <w:bottom w:val="single" w:sz="4" w:space="0" w:color="auto"/>
              <w:right w:val="single" w:sz="4" w:space="0" w:color="auto"/>
            </w:tcBorders>
            <w:shd w:val="clear" w:color="000000" w:fill="FFFFFF"/>
            <w:noWrap/>
            <w:vAlign w:val="bottom"/>
          </w:tcPr>
          <w:p w14:paraId="6BD2A617" w14:textId="77777777" w:rsidR="007559F0" w:rsidRPr="00282838" w:rsidRDefault="007559F0" w:rsidP="00B43C56">
            <w:pPr>
              <w:spacing w:after="0" w:line="240" w:lineRule="auto"/>
              <w:rPr>
                <w:rFonts w:ascii="Times New Roman" w:eastAsia="Times New Roman" w:hAnsi="Times New Roman"/>
                <w:b/>
                <w:bCs/>
                <w:sz w:val="20"/>
                <w:szCs w:val="20"/>
                <w:lang w:eastAsia="ru-RU"/>
              </w:rPr>
            </w:pPr>
            <w:r w:rsidRPr="00282838">
              <w:rPr>
                <w:rFonts w:ascii="Times New Roman" w:eastAsia="Times New Roman" w:hAnsi="Times New Roman"/>
                <w:b/>
                <w:bCs/>
                <w:sz w:val="20"/>
                <w:szCs w:val="20"/>
                <w:lang w:eastAsia="ru-RU"/>
              </w:rPr>
              <w:t>Ижевск</w:t>
            </w:r>
          </w:p>
        </w:tc>
        <w:tc>
          <w:tcPr>
            <w:tcW w:w="1220"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0B3AC0B6"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 </w:t>
            </w:r>
          </w:p>
        </w:tc>
      </w:tr>
      <w:tr w:rsidR="007559F0" w:rsidRPr="00282838" w14:paraId="0D96D0AA" w14:textId="77777777" w:rsidTr="00B43C56">
        <w:trPr>
          <w:trHeight w:val="300"/>
        </w:trPr>
        <w:tc>
          <w:tcPr>
            <w:tcW w:w="620" w:type="dxa"/>
            <w:tcBorders>
              <w:top w:val="none" w:sz="4" w:space="0" w:color="000000"/>
              <w:left w:val="single" w:sz="4" w:space="0" w:color="auto"/>
              <w:bottom w:val="single" w:sz="4" w:space="0" w:color="auto"/>
              <w:right w:val="single" w:sz="4" w:space="0" w:color="auto"/>
            </w:tcBorders>
            <w:shd w:val="clear" w:color="000000" w:fill="FFFFFF"/>
            <w:noWrap/>
            <w:vAlign w:val="center"/>
          </w:tcPr>
          <w:p w14:paraId="596003CD" w14:textId="77777777" w:rsidR="007559F0" w:rsidRPr="00282838" w:rsidRDefault="007559F0" w:rsidP="00B43C56">
            <w:pPr>
              <w:spacing w:after="0" w:line="240" w:lineRule="auto"/>
              <w:jc w:val="center"/>
              <w:rPr>
                <w:rFonts w:ascii="Times New Roman" w:eastAsia="Times New Roman" w:hAnsi="Times New Roman"/>
                <w:b/>
                <w:bCs/>
                <w:sz w:val="20"/>
                <w:szCs w:val="20"/>
                <w:lang w:eastAsia="ru-RU"/>
              </w:rPr>
            </w:pPr>
            <w:r w:rsidRPr="00282838">
              <w:rPr>
                <w:rFonts w:ascii="Times New Roman" w:eastAsia="Times New Roman" w:hAnsi="Times New Roman"/>
                <w:b/>
                <w:bCs/>
                <w:sz w:val="20"/>
                <w:szCs w:val="20"/>
                <w:lang w:eastAsia="ru-RU"/>
              </w:rPr>
              <w:t>1</w:t>
            </w:r>
          </w:p>
        </w:tc>
        <w:tc>
          <w:tcPr>
            <w:tcW w:w="1983"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537EC0B0"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6374/6515</w:t>
            </w:r>
          </w:p>
        </w:tc>
        <w:tc>
          <w:tcPr>
            <w:tcW w:w="2354"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40B30B63"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КИЗНЕР-ИЖЕВСК</w:t>
            </w:r>
          </w:p>
        </w:tc>
        <w:tc>
          <w:tcPr>
            <w:tcW w:w="972" w:type="dxa"/>
            <w:tcBorders>
              <w:top w:val="none" w:sz="4" w:space="0" w:color="000000"/>
              <w:left w:val="none" w:sz="4" w:space="0" w:color="000000"/>
              <w:bottom w:val="single" w:sz="4" w:space="0" w:color="auto"/>
              <w:right w:val="single" w:sz="4" w:space="0" w:color="auto"/>
            </w:tcBorders>
            <w:shd w:val="clear" w:color="000000" w:fill="FFFFFF"/>
            <w:vAlign w:val="center"/>
          </w:tcPr>
          <w:p w14:paraId="2FC89A93"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6:15</w:t>
            </w:r>
          </w:p>
        </w:tc>
        <w:tc>
          <w:tcPr>
            <w:tcW w:w="975" w:type="dxa"/>
            <w:tcBorders>
              <w:top w:val="none" w:sz="4" w:space="0" w:color="000000"/>
              <w:left w:val="none" w:sz="4" w:space="0" w:color="000000"/>
              <w:bottom w:val="single" w:sz="4" w:space="0" w:color="auto"/>
              <w:right w:val="single" w:sz="4" w:space="0" w:color="auto"/>
            </w:tcBorders>
            <w:shd w:val="clear" w:color="000000" w:fill="FFFFFF"/>
            <w:vAlign w:val="center"/>
          </w:tcPr>
          <w:p w14:paraId="3DDEC96D"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14:45</w:t>
            </w:r>
          </w:p>
        </w:tc>
        <w:tc>
          <w:tcPr>
            <w:tcW w:w="686"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26E23424"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сухая</w:t>
            </w:r>
          </w:p>
        </w:tc>
        <w:tc>
          <w:tcPr>
            <w:tcW w:w="1189" w:type="dxa"/>
            <w:tcBorders>
              <w:top w:val="none" w:sz="4" w:space="0" w:color="000000"/>
              <w:left w:val="none" w:sz="4" w:space="0" w:color="000000"/>
              <w:bottom w:val="single" w:sz="4" w:space="0" w:color="auto"/>
              <w:right w:val="single" w:sz="4" w:space="0" w:color="auto"/>
            </w:tcBorders>
            <w:shd w:val="clear" w:color="000000" w:fill="FFFFFF"/>
            <w:vAlign w:val="center"/>
          </w:tcPr>
          <w:p w14:paraId="4EF6FEE0"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еж</w:t>
            </w:r>
          </w:p>
        </w:tc>
        <w:tc>
          <w:tcPr>
            <w:tcW w:w="548"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749CC13F"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proofErr w:type="spellStart"/>
            <w:r w:rsidRPr="00282838">
              <w:rPr>
                <w:rFonts w:ascii="Times New Roman" w:eastAsia="Times New Roman" w:hAnsi="Times New Roman"/>
                <w:sz w:val="20"/>
                <w:szCs w:val="20"/>
                <w:lang w:eastAsia="ru-RU"/>
              </w:rPr>
              <w:t>эпс</w:t>
            </w:r>
            <w:proofErr w:type="spellEnd"/>
          </w:p>
        </w:tc>
        <w:tc>
          <w:tcPr>
            <w:tcW w:w="1220"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3CAE80FA"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4</w:t>
            </w:r>
          </w:p>
        </w:tc>
      </w:tr>
      <w:tr w:rsidR="007559F0" w:rsidRPr="00282838" w14:paraId="15F6F814" w14:textId="77777777" w:rsidTr="00B43C56">
        <w:trPr>
          <w:trHeight w:val="300"/>
        </w:trPr>
        <w:tc>
          <w:tcPr>
            <w:tcW w:w="620" w:type="dxa"/>
            <w:tcBorders>
              <w:top w:val="none" w:sz="4" w:space="0" w:color="000000"/>
              <w:left w:val="single" w:sz="4" w:space="0" w:color="auto"/>
              <w:bottom w:val="single" w:sz="4" w:space="0" w:color="auto"/>
              <w:right w:val="single" w:sz="4" w:space="0" w:color="auto"/>
            </w:tcBorders>
            <w:shd w:val="clear" w:color="000000" w:fill="FFFFFF"/>
            <w:noWrap/>
            <w:vAlign w:val="center"/>
          </w:tcPr>
          <w:p w14:paraId="6DCFB510" w14:textId="77777777" w:rsidR="007559F0" w:rsidRPr="00282838" w:rsidRDefault="007559F0" w:rsidP="00B43C56">
            <w:pPr>
              <w:spacing w:after="0" w:line="240" w:lineRule="auto"/>
              <w:jc w:val="center"/>
              <w:rPr>
                <w:rFonts w:ascii="Times New Roman" w:eastAsia="Times New Roman" w:hAnsi="Times New Roman"/>
                <w:b/>
                <w:bCs/>
                <w:sz w:val="20"/>
                <w:szCs w:val="20"/>
                <w:lang w:eastAsia="ru-RU"/>
              </w:rPr>
            </w:pPr>
            <w:r w:rsidRPr="00282838">
              <w:rPr>
                <w:rFonts w:ascii="Times New Roman" w:eastAsia="Times New Roman" w:hAnsi="Times New Roman"/>
                <w:b/>
                <w:bCs/>
                <w:sz w:val="20"/>
                <w:szCs w:val="20"/>
                <w:lang w:eastAsia="ru-RU"/>
              </w:rPr>
              <w:t>2</w:t>
            </w:r>
          </w:p>
        </w:tc>
        <w:tc>
          <w:tcPr>
            <w:tcW w:w="1983"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54622690"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6525/6526</w:t>
            </w:r>
          </w:p>
        </w:tc>
        <w:tc>
          <w:tcPr>
            <w:tcW w:w="2354"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546E56FA"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ЯНАУЛ-ИЖЕВСК</w:t>
            </w:r>
          </w:p>
        </w:tc>
        <w:tc>
          <w:tcPr>
            <w:tcW w:w="972" w:type="dxa"/>
            <w:tcBorders>
              <w:top w:val="none" w:sz="4" w:space="0" w:color="000000"/>
              <w:left w:val="none" w:sz="4" w:space="0" w:color="000000"/>
              <w:bottom w:val="single" w:sz="4" w:space="0" w:color="auto"/>
              <w:right w:val="single" w:sz="4" w:space="0" w:color="auto"/>
            </w:tcBorders>
            <w:shd w:val="clear" w:color="000000" w:fill="FFFFFF"/>
            <w:vAlign w:val="center"/>
          </w:tcPr>
          <w:p w14:paraId="280B878B"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21:16</w:t>
            </w:r>
          </w:p>
        </w:tc>
        <w:tc>
          <w:tcPr>
            <w:tcW w:w="975" w:type="dxa"/>
            <w:tcBorders>
              <w:top w:val="none" w:sz="4" w:space="0" w:color="000000"/>
              <w:left w:val="none" w:sz="4" w:space="0" w:color="000000"/>
              <w:bottom w:val="single" w:sz="4" w:space="0" w:color="auto"/>
              <w:right w:val="single" w:sz="4" w:space="0" w:color="auto"/>
            </w:tcBorders>
            <w:shd w:val="clear" w:color="000000" w:fill="FFFFFF"/>
            <w:vAlign w:val="center"/>
          </w:tcPr>
          <w:p w14:paraId="5D5BA75A"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20:39</w:t>
            </w:r>
          </w:p>
        </w:tc>
        <w:tc>
          <w:tcPr>
            <w:tcW w:w="686"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203008F4"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сухая</w:t>
            </w:r>
          </w:p>
        </w:tc>
        <w:tc>
          <w:tcPr>
            <w:tcW w:w="1189" w:type="dxa"/>
            <w:tcBorders>
              <w:top w:val="none" w:sz="4" w:space="0" w:color="000000"/>
              <w:left w:val="none" w:sz="4" w:space="0" w:color="000000"/>
              <w:bottom w:val="single" w:sz="4" w:space="0" w:color="auto"/>
              <w:right w:val="single" w:sz="4" w:space="0" w:color="auto"/>
            </w:tcBorders>
            <w:shd w:val="clear" w:color="000000" w:fill="FFFFFF"/>
            <w:vAlign w:val="center"/>
          </w:tcPr>
          <w:p w14:paraId="6DD449A3"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еж.</w:t>
            </w:r>
          </w:p>
        </w:tc>
        <w:tc>
          <w:tcPr>
            <w:tcW w:w="548"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0419D99F"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proofErr w:type="spellStart"/>
            <w:r w:rsidRPr="00282838">
              <w:rPr>
                <w:rFonts w:ascii="Times New Roman" w:eastAsia="Times New Roman" w:hAnsi="Times New Roman"/>
                <w:sz w:val="20"/>
                <w:szCs w:val="20"/>
                <w:lang w:eastAsia="ru-RU"/>
              </w:rPr>
              <w:t>эпс</w:t>
            </w:r>
            <w:proofErr w:type="spellEnd"/>
          </w:p>
        </w:tc>
        <w:tc>
          <w:tcPr>
            <w:tcW w:w="1220"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6EBE4F59"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4</w:t>
            </w:r>
          </w:p>
        </w:tc>
      </w:tr>
      <w:tr w:rsidR="007559F0" w:rsidRPr="00282838" w14:paraId="0F56D5A0" w14:textId="77777777" w:rsidTr="00B43C56">
        <w:trPr>
          <w:trHeight w:val="300"/>
        </w:trPr>
        <w:tc>
          <w:tcPr>
            <w:tcW w:w="620" w:type="dxa"/>
            <w:tcBorders>
              <w:top w:val="none" w:sz="4" w:space="0" w:color="000000"/>
              <w:left w:val="single" w:sz="4" w:space="0" w:color="auto"/>
              <w:bottom w:val="single" w:sz="4" w:space="0" w:color="auto"/>
              <w:right w:val="single" w:sz="4" w:space="0" w:color="auto"/>
            </w:tcBorders>
            <w:shd w:val="clear" w:color="000000" w:fill="FFFFFF"/>
            <w:noWrap/>
            <w:vAlign w:val="center"/>
          </w:tcPr>
          <w:p w14:paraId="3E97DCB9" w14:textId="77777777" w:rsidR="007559F0" w:rsidRPr="00282838" w:rsidRDefault="007559F0" w:rsidP="00B43C56">
            <w:pPr>
              <w:spacing w:after="0" w:line="240" w:lineRule="auto"/>
              <w:jc w:val="center"/>
              <w:rPr>
                <w:rFonts w:ascii="Times New Roman" w:eastAsia="Times New Roman" w:hAnsi="Times New Roman"/>
                <w:b/>
                <w:bCs/>
                <w:sz w:val="20"/>
                <w:szCs w:val="20"/>
                <w:lang w:eastAsia="ru-RU"/>
              </w:rPr>
            </w:pPr>
            <w:r w:rsidRPr="00282838">
              <w:rPr>
                <w:rFonts w:ascii="Times New Roman" w:eastAsia="Times New Roman" w:hAnsi="Times New Roman"/>
                <w:b/>
                <w:bCs/>
                <w:sz w:val="20"/>
                <w:szCs w:val="20"/>
                <w:lang w:eastAsia="ru-RU"/>
              </w:rPr>
              <w:t>3</w:t>
            </w:r>
          </w:p>
        </w:tc>
        <w:tc>
          <w:tcPr>
            <w:tcW w:w="1983"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62FB8DA8"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6518/6513</w:t>
            </w:r>
          </w:p>
        </w:tc>
        <w:tc>
          <w:tcPr>
            <w:tcW w:w="2354"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677647D0"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ЯНАУЛ-ИЖЕВСК</w:t>
            </w:r>
          </w:p>
        </w:tc>
        <w:tc>
          <w:tcPr>
            <w:tcW w:w="972" w:type="dxa"/>
            <w:tcBorders>
              <w:top w:val="none" w:sz="4" w:space="0" w:color="000000"/>
              <w:left w:val="none" w:sz="4" w:space="0" w:color="000000"/>
              <w:bottom w:val="single" w:sz="4" w:space="0" w:color="auto"/>
              <w:right w:val="single" w:sz="4" w:space="0" w:color="auto"/>
            </w:tcBorders>
            <w:shd w:val="clear" w:color="000000" w:fill="FFFFFF"/>
            <w:vAlign w:val="center"/>
          </w:tcPr>
          <w:p w14:paraId="3FADD1FA"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8:31</w:t>
            </w:r>
          </w:p>
        </w:tc>
        <w:tc>
          <w:tcPr>
            <w:tcW w:w="975" w:type="dxa"/>
            <w:tcBorders>
              <w:top w:val="none" w:sz="4" w:space="0" w:color="000000"/>
              <w:left w:val="none" w:sz="4" w:space="0" w:color="000000"/>
              <w:bottom w:val="single" w:sz="4" w:space="0" w:color="auto"/>
              <w:right w:val="single" w:sz="4" w:space="0" w:color="auto"/>
            </w:tcBorders>
            <w:shd w:val="clear" w:color="000000" w:fill="FFFFFF"/>
            <w:vAlign w:val="center"/>
          </w:tcPr>
          <w:p w14:paraId="0A5D2E61"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11:51</w:t>
            </w:r>
          </w:p>
        </w:tc>
        <w:tc>
          <w:tcPr>
            <w:tcW w:w="686"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33C8E873"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сухая</w:t>
            </w:r>
          </w:p>
        </w:tc>
        <w:tc>
          <w:tcPr>
            <w:tcW w:w="1189" w:type="dxa"/>
            <w:tcBorders>
              <w:top w:val="none" w:sz="4" w:space="0" w:color="000000"/>
              <w:left w:val="none" w:sz="4" w:space="0" w:color="000000"/>
              <w:bottom w:val="single" w:sz="4" w:space="0" w:color="auto"/>
              <w:right w:val="single" w:sz="4" w:space="0" w:color="auto"/>
            </w:tcBorders>
            <w:shd w:val="clear" w:color="000000" w:fill="FFFFFF"/>
            <w:vAlign w:val="center"/>
          </w:tcPr>
          <w:p w14:paraId="3D8A59DF"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еж.</w:t>
            </w:r>
          </w:p>
        </w:tc>
        <w:tc>
          <w:tcPr>
            <w:tcW w:w="548"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7FA68E88"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proofErr w:type="spellStart"/>
            <w:r w:rsidRPr="00282838">
              <w:rPr>
                <w:rFonts w:ascii="Times New Roman" w:eastAsia="Times New Roman" w:hAnsi="Times New Roman"/>
                <w:sz w:val="20"/>
                <w:szCs w:val="20"/>
                <w:lang w:eastAsia="ru-RU"/>
              </w:rPr>
              <w:t>эпс</w:t>
            </w:r>
            <w:proofErr w:type="spellEnd"/>
          </w:p>
        </w:tc>
        <w:tc>
          <w:tcPr>
            <w:tcW w:w="1220"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33B70565"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4</w:t>
            </w:r>
          </w:p>
        </w:tc>
      </w:tr>
      <w:tr w:rsidR="007559F0" w:rsidRPr="00282838" w14:paraId="56BF3C48" w14:textId="77777777" w:rsidTr="00B43C56">
        <w:trPr>
          <w:trHeight w:val="315"/>
        </w:trPr>
        <w:tc>
          <w:tcPr>
            <w:tcW w:w="620" w:type="dxa"/>
            <w:tcBorders>
              <w:top w:val="none" w:sz="4" w:space="0" w:color="000000"/>
              <w:left w:val="single" w:sz="4" w:space="0" w:color="auto"/>
              <w:bottom w:val="single" w:sz="4" w:space="0" w:color="auto"/>
              <w:right w:val="single" w:sz="4" w:space="0" w:color="auto"/>
            </w:tcBorders>
            <w:shd w:val="clear" w:color="000000" w:fill="FFFFFF"/>
            <w:noWrap/>
            <w:vAlign w:val="center"/>
          </w:tcPr>
          <w:p w14:paraId="114E1E1D" w14:textId="77777777" w:rsidR="007559F0" w:rsidRPr="00282838" w:rsidRDefault="007559F0" w:rsidP="00B43C56">
            <w:pPr>
              <w:spacing w:after="0" w:line="240" w:lineRule="auto"/>
              <w:jc w:val="center"/>
              <w:rPr>
                <w:rFonts w:ascii="Times New Roman" w:eastAsia="Times New Roman" w:hAnsi="Times New Roman"/>
                <w:b/>
                <w:bCs/>
                <w:sz w:val="20"/>
                <w:szCs w:val="20"/>
                <w:lang w:eastAsia="ru-RU"/>
              </w:rPr>
            </w:pPr>
            <w:r w:rsidRPr="00282838">
              <w:rPr>
                <w:rFonts w:ascii="Times New Roman" w:eastAsia="Times New Roman" w:hAnsi="Times New Roman"/>
                <w:b/>
                <w:bCs/>
                <w:sz w:val="20"/>
                <w:szCs w:val="20"/>
                <w:lang w:eastAsia="ru-RU"/>
              </w:rPr>
              <w:t>4</w:t>
            </w:r>
          </w:p>
        </w:tc>
        <w:tc>
          <w:tcPr>
            <w:tcW w:w="1983"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7CE600D8"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6520/6373</w:t>
            </w:r>
          </w:p>
        </w:tc>
        <w:tc>
          <w:tcPr>
            <w:tcW w:w="2354"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1EBB5528"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ЯНАУЛ-ИЖЕВСК</w:t>
            </w:r>
          </w:p>
        </w:tc>
        <w:tc>
          <w:tcPr>
            <w:tcW w:w="972" w:type="dxa"/>
            <w:tcBorders>
              <w:top w:val="none" w:sz="4" w:space="0" w:color="000000"/>
              <w:left w:val="none" w:sz="4" w:space="0" w:color="000000"/>
              <w:bottom w:val="single" w:sz="4" w:space="0" w:color="auto"/>
              <w:right w:val="single" w:sz="4" w:space="0" w:color="auto"/>
            </w:tcBorders>
            <w:shd w:val="clear" w:color="000000" w:fill="FFFFFF"/>
            <w:vAlign w:val="center"/>
          </w:tcPr>
          <w:p w14:paraId="13BEAE95"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14:19</w:t>
            </w:r>
          </w:p>
        </w:tc>
        <w:tc>
          <w:tcPr>
            <w:tcW w:w="975" w:type="dxa"/>
            <w:tcBorders>
              <w:top w:val="none" w:sz="4" w:space="0" w:color="000000"/>
              <w:left w:val="none" w:sz="4" w:space="0" w:color="000000"/>
              <w:bottom w:val="single" w:sz="4" w:space="0" w:color="auto"/>
              <w:right w:val="single" w:sz="4" w:space="0" w:color="auto"/>
            </w:tcBorders>
            <w:shd w:val="clear" w:color="000000" w:fill="FFFFFF"/>
            <w:vAlign w:val="center"/>
          </w:tcPr>
          <w:p w14:paraId="153C55CF"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17:58</w:t>
            </w:r>
          </w:p>
        </w:tc>
        <w:tc>
          <w:tcPr>
            <w:tcW w:w="686"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46B4AB35"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сухая</w:t>
            </w:r>
          </w:p>
        </w:tc>
        <w:tc>
          <w:tcPr>
            <w:tcW w:w="1189" w:type="dxa"/>
            <w:tcBorders>
              <w:top w:val="none" w:sz="4" w:space="0" w:color="000000"/>
              <w:left w:val="none" w:sz="4" w:space="0" w:color="000000"/>
              <w:bottom w:val="single" w:sz="4" w:space="0" w:color="auto"/>
              <w:right w:val="single" w:sz="4" w:space="0" w:color="auto"/>
            </w:tcBorders>
            <w:shd w:val="clear" w:color="000000" w:fill="FFFFFF"/>
            <w:vAlign w:val="center"/>
          </w:tcPr>
          <w:p w14:paraId="1C18F542"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еж.</w:t>
            </w:r>
          </w:p>
        </w:tc>
        <w:tc>
          <w:tcPr>
            <w:tcW w:w="548"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0485B920"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proofErr w:type="spellStart"/>
            <w:r w:rsidRPr="00282838">
              <w:rPr>
                <w:rFonts w:ascii="Times New Roman" w:eastAsia="Times New Roman" w:hAnsi="Times New Roman"/>
                <w:sz w:val="20"/>
                <w:szCs w:val="20"/>
                <w:lang w:eastAsia="ru-RU"/>
              </w:rPr>
              <w:t>эпс</w:t>
            </w:r>
            <w:proofErr w:type="spellEnd"/>
          </w:p>
        </w:tc>
        <w:tc>
          <w:tcPr>
            <w:tcW w:w="1220"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191BB36E"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4</w:t>
            </w:r>
          </w:p>
        </w:tc>
      </w:tr>
      <w:tr w:rsidR="007559F0" w:rsidRPr="00282838" w14:paraId="6C587A69" w14:textId="77777777" w:rsidTr="00B43C56">
        <w:trPr>
          <w:trHeight w:val="300"/>
        </w:trPr>
        <w:tc>
          <w:tcPr>
            <w:tcW w:w="620" w:type="dxa"/>
            <w:tcBorders>
              <w:top w:val="none" w:sz="4" w:space="0" w:color="000000"/>
              <w:left w:val="single" w:sz="4" w:space="0" w:color="auto"/>
              <w:bottom w:val="single" w:sz="4" w:space="0" w:color="auto"/>
              <w:right w:val="single" w:sz="4" w:space="0" w:color="auto"/>
            </w:tcBorders>
            <w:shd w:val="clear" w:color="000000" w:fill="FFFFFF"/>
            <w:noWrap/>
            <w:vAlign w:val="center"/>
          </w:tcPr>
          <w:p w14:paraId="01786E47" w14:textId="77777777" w:rsidR="007559F0" w:rsidRPr="00282838" w:rsidRDefault="007559F0" w:rsidP="00B43C56">
            <w:pPr>
              <w:spacing w:after="0" w:line="240" w:lineRule="auto"/>
              <w:jc w:val="center"/>
              <w:rPr>
                <w:rFonts w:ascii="Times New Roman" w:eastAsia="Times New Roman" w:hAnsi="Times New Roman"/>
                <w:b/>
                <w:bCs/>
                <w:sz w:val="20"/>
                <w:szCs w:val="20"/>
                <w:lang w:eastAsia="ru-RU"/>
              </w:rPr>
            </w:pPr>
            <w:r w:rsidRPr="00282838">
              <w:rPr>
                <w:rFonts w:ascii="Times New Roman" w:eastAsia="Times New Roman" w:hAnsi="Times New Roman"/>
                <w:b/>
                <w:bCs/>
                <w:sz w:val="20"/>
                <w:szCs w:val="20"/>
                <w:lang w:eastAsia="ru-RU"/>
              </w:rPr>
              <w:t> </w:t>
            </w:r>
          </w:p>
        </w:tc>
        <w:tc>
          <w:tcPr>
            <w:tcW w:w="8707" w:type="dxa"/>
            <w:gridSpan w:val="7"/>
            <w:tcBorders>
              <w:top w:val="single" w:sz="4" w:space="0" w:color="auto"/>
              <w:left w:val="none" w:sz="4" w:space="0" w:color="000000"/>
              <w:bottom w:val="single" w:sz="4" w:space="0" w:color="auto"/>
              <w:right w:val="single" w:sz="4" w:space="0" w:color="auto"/>
            </w:tcBorders>
            <w:shd w:val="clear" w:color="000000" w:fill="FFFFFF"/>
            <w:noWrap/>
            <w:vAlign w:val="bottom"/>
          </w:tcPr>
          <w:p w14:paraId="042B3E49" w14:textId="77777777" w:rsidR="007559F0" w:rsidRPr="00282838" w:rsidRDefault="007559F0" w:rsidP="00B43C56">
            <w:pPr>
              <w:spacing w:after="0" w:line="240" w:lineRule="auto"/>
              <w:rPr>
                <w:rFonts w:ascii="Times New Roman" w:eastAsia="Times New Roman" w:hAnsi="Times New Roman"/>
                <w:b/>
                <w:bCs/>
                <w:sz w:val="20"/>
                <w:szCs w:val="20"/>
                <w:lang w:eastAsia="ru-RU"/>
              </w:rPr>
            </w:pPr>
            <w:r w:rsidRPr="00282838">
              <w:rPr>
                <w:rFonts w:ascii="Times New Roman" w:eastAsia="Times New Roman" w:hAnsi="Times New Roman"/>
                <w:b/>
                <w:bCs/>
                <w:sz w:val="20"/>
                <w:szCs w:val="20"/>
                <w:lang w:eastAsia="ru-RU"/>
              </w:rPr>
              <w:t>Янаул</w:t>
            </w:r>
          </w:p>
        </w:tc>
        <w:tc>
          <w:tcPr>
            <w:tcW w:w="1220"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0A013B9C" w14:textId="77777777" w:rsidR="007559F0" w:rsidRPr="00282838" w:rsidRDefault="007559F0" w:rsidP="00B43C56">
            <w:pPr>
              <w:spacing w:after="0" w:line="240" w:lineRule="auto"/>
              <w:jc w:val="center"/>
              <w:rPr>
                <w:rFonts w:ascii="Times New Roman" w:eastAsia="Times New Roman" w:hAnsi="Times New Roman"/>
                <w:b/>
                <w:bCs/>
                <w:sz w:val="20"/>
                <w:szCs w:val="20"/>
                <w:lang w:eastAsia="ru-RU"/>
              </w:rPr>
            </w:pPr>
            <w:r w:rsidRPr="00282838">
              <w:rPr>
                <w:rFonts w:ascii="Times New Roman" w:eastAsia="Times New Roman" w:hAnsi="Times New Roman"/>
                <w:b/>
                <w:bCs/>
                <w:sz w:val="20"/>
                <w:szCs w:val="20"/>
                <w:lang w:eastAsia="ru-RU"/>
              </w:rPr>
              <w:t> </w:t>
            </w:r>
          </w:p>
        </w:tc>
      </w:tr>
      <w:tr w:rsidR="007559F0" w:rsidRPr="00282838" w14:paraId="7A05E7EA" w14:textId="77777777" w:rsidTr="00B43C56">
        <w:trPr>
          <w:trHeight w:val="300"/>
        </w:trPr>
        <w:tc>
          <w:tcPr>
            <w:tcW w:w="620" w:type="dxa"/>
            <w:tcBorders>
              <w:top w:val="none" w:sz="4" w:space="0" w:color="000000"/>
              <w:left w:val="single" w:sz="4" w:space="0" w:color="auto"/>
              <w:bottom w:val="single" w:sz="4" w:space="0" w:color="auto"/>
              <w:right w:val="single" w:sz="4" w:space="0" w:color="auto"/>
            </w:tcBorders>
            <w:shd w:val="clear" w:color="000000" w:fill="FFFFFF"/>
            <w:noWrap/>
            <w:vAlign w:val="center"/>
          </w:tcPr>
          <w:p w14:paraId="195D0B8F"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1</w:t>
            </w:r>
          </w:p>
        </w:tc>
        <w:tc>
          <w:tcPr>
            <w:tcW w:w="1983"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21912AEB"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6516/6522</w:t>
            </w:r>
          </w:p>
        </w:tc>
        <w:tc>
          <w:tcPr>
            <w:tcW w:w="2354"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5928352A"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ИЖЕВСК-ЯНАУЛ-ИЖЕВСК</w:t>
            </w:r>
          </w:p>
        </w:tc>
        <w:tc>
          <w:tcPr>
            <w:tcW w:w="972"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768C6425"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18:35</w:t>
            </w:r>
          </w:p>
        </w:tc>
        <w:tc>
          <w:tcPr>
            <w:tcW w:w="975"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02EAE21F"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11:50</w:t>
            </w:r>
          </w:p>
        </w:tc>
        <w:tc>
          <w:tcPr>
            <w:tcW w:w="686"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07F16A59"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сухая</w:t>
            </w:r>
          </w:p>
        </w:tc>
        <w:tc>
          <w:tcPr>
            <w:tcW w:w="1189" w:type="dxa"/>
            <w:tcBorders>
              <w:top w:val="none" w:sz="4" w:space="0" w:color="000000"/>
              <w:left w:val="none" w:sz="4" w:space="0" w:color="000000"/>
              <w:bottom w:val="single" w:sz="4" w:space="0" w:color="auto"/>
              <w:right w:val="single" w:sz="4" w:space="0" w:color="auto"/>
            </w:tcBorders>
            <w:shd w:val="clear" w:color="000000" w:fill="FFFFFF"/>
            <w:vAlign w:val="center"/>
          </w:tcPr>
          <w:p w14:paraId="53899CD1"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еж</w:t>
            </w:r>
          </w:p>
        </w:tc>
        <w:tc>
          <w:tcPr>
            <w:tcW w:w="548"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6151EF82"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proofErr w:type="spellStart"/>
            <w:r w:rsidRPr="00282838">
              <w:rPr>
                <w:rFonts w:ascii="Times New Roman" w:eastAsia="Times New Roman" w:hAnsi="Times New Roman"/>
                <w:sz w:val="20"/>
                <w:szCs w:val="20"/>
                <w:lang w:eastAsia="ru-RU"/>
              </w:rPr>
              <w:t>эпс</w:t>
            </w:r>
            <w:proofErr w:type="spellEnd"/>
          </w:p>
        </w:tc>
        <w:tc>
          <w:tcPr>
            <w:tcW w:w="1220"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1F5E26DE"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4</w:t>
            </w:r>
          </w:p>
        </w:tc>
      </w:tr>
      <w:tr w:rsidR="007559F0" w:rsidRPr="00282838" w14:paraId="0E1930F6" w14:textId="77777777" w:rsidTr="00B43C56">
        <w:trPr>
          <w:trHeight w:val="300"/>
        </w:trPr>
        <w:tc>
          <w:tcPr>
            <w:tcW w:w="620" w:type="dxa"/>
            <w:tcBorders>
              <w:top w:val="none" w:sz="4" w:space="0" w:color="000000"/>
              <w:left w:val="single" w:sz="4" w:space="0" w:color="auto"/>
              <w:bottom w:val="single" w:sz="4" w:space="0" w:color="auto"/>
              <w:right w:val="single" w:sz="4" w:space="0" w:color="auto"/>
            </w:tcBorders>
            <w:shd w:val="clear" w:color="000000" w:fill="FFFFFF"/>
            <w:noWrap/>
            <w:vAlign w:val="center"/>
          </w:tcPr>
          <w:p w14:paraId="4F9EF0F8"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2</w:t>
            </w:r>
          </w:p>
        </w:tc>
        <w:tc>
          <w:tcPr>
            <w:tcW w:w="1983"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1F8F48C4"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6521/6519</w:t>
            </w:r>
          </w:p>
        </w:tc>
        <w:tc>
          <w:tcPr>
            <w:tcW w:w="2354"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56E7458B"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КРАСНОУФИМСК-ЯНАУЛ-ИЖЕВСК</w:t>
            </w:r>
          </w:p>
        </w:tc>
        <w:tc>
          <w:tcPr>
            <w:tcW w:w="972"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0163C422"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10:25</w:t>
            </w:r>
          </w:p>
        </w:tc>
        <w:tc>
          <w:tcPr>
            <w:tcW w:w="975"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6B680FA3"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10:40</w:t>
            </w:r>
          </w:p>
        </w:tc>
        <w:tc>
          <w:tcPr>
            <w:tcW w:w="686"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122CBE67"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сухая</w:t>
            </w:r>
          </w:p>
        </w:tc>
        <w:tc>
          <w:tcPr>
            <w:tcW w:w="1189" w:type="dxa"/>
            <w:tcBorders>
              <w:top w:val="none" w:sz="4" w:space="0" w:color="000000"/>
              <w:left w:val="none" w:sz="4" w:space="0" w:color="000000"/>
              <w:bottom w:val="single" w:sz="4" w:space="0" w:color="auto"/>
              <w:right w:val="single" w:sz="4" w:space="0" w:color="auto"/>
            </w:tcBorders>
            <w:shd w:val="clear" w:color="000000" w:fill="FFFFFF"/>
            <w:vAlign w:val="center"/>
          </w:tcPr>
          <w:p w14:paraId="599140DF"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еж.</w:t>
            </w:r>
          </w:p>
        </w:tc>
        <w:tc>
          <w:tcPr>
            <w:tcW w:w="548"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3472817B"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proofErr w:type="spellStart"/>
            <w:r w:rsidRPr="00282838">
              <w:rPr>
                <w:rFonts w:ascii="Times New Roman" w:eastAsia="Times New Roman" w:hAnsi="Times New Roman"/>
                <w:sz w:val="20"/>
                <w:szCs w:val="20"/>
                <w:lang w:eastAsia="ru-RU"/>
              </w:rPr>
              <w:t>эпс</w:t>
            </w:r>
            <w:proofErr w:type="spellEnd"/>
          </w:p>
        </w:tc>
        <w:tc>
          <w:tcPr>
            <w:tcW w:w="1220"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27DE16B0"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4</w:t>
            </w:r>
          </w:p>
        </w:tc>
      </w:tr>
      <w:tr w:rsidR="007559F0" w:rsidRPr="00282838" w14:paraId="67308EEF" w14:textId="77777777" w:rsidTr="00B43C56">
        <w:trPr>
          <w:trHeight w:val="315"/>
        </w:trPr>
        <w:tc>
          <w:tcPr>
            <w:tcW w:w="620" w:type="dxa"/>
            <w:tcBorders>
              <w:top w:val="none" w:sz="4" w:space="0" w:color="000000"/>
              <w:left w:val="single" w:sz="4" w:space="0" w:color="auto"/>
              <w:bottom w:val="single" w:sz="4" w:space="0" w:color="auto"/>
              <w:right w:val="single" w:sz="4" w:space="0" w:color="auto"/>
            </w:tcBorders>
            <w:shd w:val="clear" w:color="000000" w:fill="FFFFFF"/>
            <w:noWrap/>
            <w:vAlign w:val="center"/>
          </w:tcPr>
          <w:p w14:paraId="77780ABB"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3</w:t>
            </w:r>
          </w:p>
        </w:tc>
        <w:tc>
          <w:tcPr>
            <w:tcW w:w="1983"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53409F12"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6514/6524</w:t>
            </w:r>
          </w:p>
        </w:tc>
        <w:tc>
          <w:tcPr>
            <w:tcW w:w="2354"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7123482F"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ИЖЕВСК-ЯНАУЛ-КРАСНОУФИМСК</w:t>
            </w:r>
          </w:p>
        </w:tc>
        <w:tc>
          <w:tcPr>
            <w:tcW w:w="972"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71951A53"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15:36</w:t>
            </w:r>
          </w:p>
        </w:tc>
        <w:tc>
          <w:tcPr>
            <w:tcW w:w="975"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001FC7AF"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15:57</w:t>
            </w:r>
          </w:p>
        </w:tc>
        <w:tc>
          <w:tcPr>
            <w:tcW w:w="686"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5E3C3CD8"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сухая</w:t>
            </w:r>
          </w:p>
        </w:tc>
        <w:tc>
          <w:tcPr>
            <w:tcW w:w="1189" w:type="dxa"/>
            <w:tcBorders>
              <w:top w:val="none" w:sz="4" w:space="0" w:color="000000"/>
              <w:left w:val="none" w:sz="4" w:space="0" w:color="000000"/>
              <w:bottom w:val="single" w:sz="4" w:space="0" w:color="auto"/>
              <w:right w:val="single" w:sz="4" w:space="0" w:color="auto"/>
            </w:tcBorders>
            <w:shd w:val="clear" w:color="000000" w:fill="FFFFFF"/>
            <w:vAlign w:val="center"/>
          </w:tcPr>
          <w:p w14:paraId="47F7141E"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еж.</w:t>
            </w:r>
          </w:p>
        </w:tc>
        <w:tc>
          <w:tcPr>
            <w:tcW w:w="548"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6CCBAF78"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proofErr w:type="spellStart"/>
            <w:r w:rsidRPr="00282838">
              <w:rPr>
                <w:rFonts w:ascii="Times New Roman" w:eastAsia="Times New Roman" w:hAnsi="Times New Roman"/>
                <w:sz w:val="20"/>
                <w:szCs w:val="20"/>
                <w:lang w:eastAsia="ru-RU"/>
              </w:rPr>
              <w:t>эпс</w:t>
            </w:r>
            <w:proofErr w:type="spellEnd"/>
          </w:p>
        </w:tc>
        <w:tc>
          <w:tcPr>
            <w:tcW w:w="1220"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5D177000"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4</w:t>
            </w:r>
          </w:p>
        </w:tc>
      </w:tr>
      <w:tr w:rsidR="007559F0" w:rsidRPr="00282838" w14:paraId="77838D50" w14:textId="77777777" w:rsidTr="00B43C56">
        <w:trPr>
          <w:trHeight w:val="300"/>
        </w:trPr>
        <w:tc>
          <w:tcPr>
            <w:tcW w:w="620" w:type="dxa"/>
            <w:tcBorders>
              <w:top w:val="none" w:sz="4" w:space="0" w:color="000000"/>
              <w:left w:val="single" w:sz="4" w:space="0" w:color="auto"/>
              <w:bottom w:val="single" w:sz="4" w:space="0" w:color="auto"/>
              <w:right w:val="single" w:sz="4" w:space="0" w:color="auto"/>
            </w:tcBorders>
            <w:shd w:val="clear" w:color="000000" w:fill="FFFFFF"/>
            <w:noWrap/>
            <w:vAlign w:val="center"/>
          </w:tcPr>
          <w:p w14:paraId="4CE845FC"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 </w:t>
            </w:r>
          </w:p>
        </w:tc>
        <w:tc>
          <w:tcPr>
            <w:tcW w:w="8707" w:type="dxa"/>
            <w:gridSpan w:val="7"/>
            <w:tcBorders>
              <w:top w:val="single" w:sz="4" w:space="0" w:color="auto"/>
              <w:left w:val="none" w:sz="4" w:space="0" w:color="000000"/>
              <w:bottom w:val="single" w:sz="4" w:space="0" w:color="auto"/>
              <w:right w:val="single" w:sz="4" w:space="0" w:color="auto"/>
            </w:tcBorders>
            <w:shd w:val="clear" w:color="000000" w:fill="FFFFFF"/>
            <w:noWrap/>
            <w:vAlign w:val="bottom"/>
          </w:tcPr>
          <w:p w14:paraId="05D1A240" w14:textId="77777777" w:rsidR="007559F0" w:rsidRPr="00282838" w:rsidRDefault="007559F0" w:rsidP="00B43C56">
            <w:pPr>
              <w:spacing w:after="0" w:line="240" w:lineRule="auto"/>
              <w:rPr>
                <w:rFonts w:ascii="Times New Roman" w:eastAsia="Times New Roman" w:hAnsi="Times New Roman"/>
                <w:b/>
                <w:bCs/>
                <w:sz w:val="20"/>
                <w:szCs w:val="20"/>
                <w:lang w:eastAsia="ru-RU"/>
              </w:rPr>
            </w:pPr>
            <w:r w:rsidRPr="00282838">
              <w:rPr>
                <w:rFonts w:ascii="Times New Roman" w:eastAsia="Times New Roman" w:hAnsi="Times New Roman"/>
                <w:b/>
                <w:bCs/>
                <w:sz w:val="20"/>
                <w:szCs w:val="20"/>
                <w:lang w:eastAsia="ru-RU"/>
              </w:rPr>
              <w:t>Дружинино</w:t>
            </w:r>
          </w:p>
        </w:tc>
        <w:tc>
          <w:tcPr>
            <w:tcW w:w="1220"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564A3296"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 </w:t>
            </w:r>
          </w:p>
        </w:tc>
      </w:tr>
      <w:tr w:rsidR="007559F0" w:rsidRPr="00282838" w14:paraId="48CC1F86" w14:textId="77777777" w:rsidTr="00B43C56">
        <w:trPr>
          <w:trHeight w:val="300"/>
        </w:trPr>
        <w:tc>
          <w:tcPr>
            <w:tcW w:w="620" w:type="dxa"/>
            <w:tcBorders>
              <w:top w:val="none" w:sz="4" w:space="0" w:color="000000"/>
              <w:left w:val="single" w:sz="4" w:space="0" w:color="auto"/>
              <w:bottom w:val="single" w:sz="4" w:space="0" w:color="auto"/>
              <w:right w:val="single" w:sz="4" w:space="0" w:color="auto"/>
            </w:tcBorders>
            <w:shd w:val="clear" w:color="000000" w:fill="FFFFFF"/>
            <w:noWrap/>
            <w:vAlign w:val="center"/>
          </w:tcPr>
          <w:p w14:paraId="0CD13AB0"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1</w:t>
            </w:r>
          </w:p>
        </w:tc>
        <w:tc>
          <w:tcPr>
            <w:tcW w:w="1983"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51C538E5"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6574/6571</w:t>
            </w:r>
          </w:p>
        </w:tc>
        <w:tc>
          <w:tcPr>
            <w:tcW w:w="2354" w:type="dxa"/>
            <w:tcBorders>
              <w:top w:val="none" w:sz="4" w:space="0" w:color="000000"/>
              <w:left w:val="none" w:sz="4" w:space="0" w:color="000000"/>
              <w:bottom w:val="single" w:sz="4" w:space="0" w:color="auto"/>
              <w:right w:val="single" w:sz="4" w:space="0" w:color="auto"/>
            </w:tcBorders>
            <w:shd w:val="clear" w:color="000000" w:fill="FFFFFF"/>
            <w:vAlign w:val="bottom"/>
          </w:tcPr>
          <w:p w14:paraId="1624838F"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КРАСНОУФИМСК - ДРУЖИНИНО</w:t>
            </w:r>
          </w:p>
        </w:tc>
        <w:tc>
          <w:tcPr>
            <w:tcW w:w="972"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11D7BAAD" w14:textId="77777777" w:rsidR="007559F0" w:rsidRPr="00282838" w:rsidRDefault="007559F0" w:rsidP="00B43C56">
            <w:pPr>
              <w:spacing w:after="0" w:line="240" w:lineRule="auto"/>
              <w:jc w:val="center"/>
              <w:rPr>
                <w:rFonts w:ascii="Times New Roman" w:eastAsia="Times New Roman" w:hAnsi="Times New Roman"/>
                <w:b/>
                <w:bCs/>
                <w:sz w:val="20"/>
                <w:szCs w:val="20"/>
                <w:lang w:eastAsia="ru-RU"/>
              </w:rPr>
            </w:pPr>
            <w:r w:rsidRPr="00282838">
              <w:rPr>
                <w:rFonts w:ascii="Times New Roman" w:eastAsia="Times New Roman" w:hAnsi="Times New Roman"/>
                <w:b/>
                <w:bCs/>
                <w:sz w:val="20"/>
                <w:szCs w:val="20"/>
                <w:lang w:eastAsia="ru-RU"/>
              </w:rPr>
              <w:t>4:16</w:t>
            </w:r>
          </w:p>
        </w:tc>
        <w:tc>
          <w:tcPr>
            <w:tcW w:w="975"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1C213B64" w14:textId="77777777" w:rsidR="007559F0" w:rsidRPr="00282838" w:rsidRDefault="007559F0" w:rsidP="00B43C56">
            <w:pPr>
              <w:spacing w:after="0" w:line="240" w:lineRule="auto"/>
              <w:jc w:val="center"/>
              <w:rPr>
                <w:rFonts w:ascii="Times New Roman" w:eastAsia="Times New Roman" w:hAnsi="Times New Roman"/>
                <w:b/>
                <w:bCs/>
                <w:sz w:val="20"/>
                <w:szCs w:val="20"/>
                <w:lang w:eastAsia="ru-RU"/>
              </w:rPr>
            </w:pPr>
            <w:r w:rsidRPr="00282838">
              <w:rPr>
                <w:rFonts w:ascii="Times New Roman" w:eastAsia="Times New Roman" w:hAnsi="Times New Roman"/>
                <w:b/>
                <w:bCs/>
                <w:sz w:val="20"/>
                <w:szCs w:val="20"/>
                <w:lang w:eastAsia="ru-RU"/>
              </w:rPr>
              <w:t>7:25</w:t>
            </w:r>
          </w:p>
        </w:tc>
        <w:tc>
          <w:tcPr>
            <w:tcW w:w="686"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41F03C2D"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сухая</w:t>
            </w:r>
          </w:p>
        </w:tc>
        <w:tc>
          <w:tcPr>
            <w:tcW w:w="1189" w:type="dxa"/>
            <w:tcBorders>
              <w:top w:val="none" w:sz="4" w:space="0" w:color="000000"/>
              <w:left w:val="none" w:sz="4" w:space="0" w:color="000000"/>
              <w:bottom w:val="single" w:sz="4" w:space="0" w:color="auto"/>
              <w:right w:val="single" w:sz="4" w:space="0" w:color="auto"/>
            </w:tcBorders>
            <w:shd w:val="clear" w:color="000000" w:fill="FFFFFF"/>
            <w:vAlign w:val="center"/>
          </w:tcPr>
          <w:p w14:paraId="384163D0"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 xml:space="preserve">чт. </w:t>
            </w:r>
            <w:proofErr w:type="spellStart"/>
            <w:r w:rsidRPr="00282838">
              <w:rPr>
                <w:rFonts w:ascii="Times New Roman" w:eastAsia="Times New Roman" w:hAnsi="Times New Roman"/>
                <w:sz w:val="20"/>
                <w:szCs w:val="20"/>
                <w:lang w:eastAsia="ru-RU"/>
              </w:rPr>
              <w:t>птн</w:t>
            </w:r>
            <w:proofErr w:type="spellEnd"/>
            <w:r w:rsidRPr="00282838">
              <w:rPr>
                <w:rFonts w:ascii="Times New Roman" w:eastAsia="Times New Roman" w:hAnsi="Times New Roman"/>
                <w:sz w:val="20"/>
                <w:szCs w:val="20"/>
                <w:lang w:eastAsia="ru-RU"/>
              </w:rPr>
              <w:t xml:space="preserve"> </w:t>
            </w:r>
          </w:p>
        </w:tc>
        <w:tc>
          <w:tcPr>
            <w:tcW w:w="548"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3F9EF7C2"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proofErr w:type="spellStart"/>
            <w:r w:rsidRPr="00282838">
              <w:rPr>
                <w:rFonts w:ascii="Times New Roman" w:eastAsia="Times New Roman" w:hAnsi="Times New Roman"/>
                <w:sz w:val="20"/>
                <w:szCs w:val="20"/>
                <w:lang w:eastAsia="ru-RU"/>
              </w:rPr>
              <w:t>эпс</w:t>
            </w:r>
            <w:proofErr w:type="spellEnd"/>
          </w:p>
        </w:tc>
        <w:tc>
          <w:tcPr>
            <w:tcW w:w="1220"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5093951B"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4</w:t>
            </w:r>
          </w:p>
        </w:tc>
      </w:tr>
      <w:tr w:rsidR="007559F0" w:rsidRPr="00282838" w14:paraId="630AB3B3" w14:textId="77777777" w:rsidTr="00B43C56">
        <w:trPr>
          <w:trHeight w:val="300"/>
        </w:trPr>
        <w:tc>
          <w:tcPr>
            <w:tcW w:w="620" w:type="dxa"/>
            <w:tcBorders>
              <w:top w:val="none" w:sz="4" w:space="0" w:color="000000"/>
              <w:left w:val="single" w:sz="4" w:space="0" w:color="auto"/>
              <w:bottom w:val="single" w:sz="4" w:space="0" w:color="auto"/>
              <w:right w:val="single" w:sz="4" w:space="0" w:color="auto"/>
            </w:tcBorders>
            <w:shd w:val="clear" w:color="000000" w:fill="FFFFFF"/>
            <w:noWrap/>
            <w:vAlign w:val="center"/>
          </w:tcPr>
          <w:p w14:paraId="59E2350A"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2</w:t>
            </w:r>
          </w:p>
        </w:tc>
        <w:tc>
          <w:tcPr>
            <w:tcW w:w="1983"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5619A6E9"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6576/6575</w:t>
            </w:r>
          </w:p>
        </w:tc>
        <w:tc>
          <w:tcPr>
            <w:tcW w:w="2354" w:type="dxa"/>
            <w:tcBorders>
              <w:top w:val="none" w:sz="4" w:space="0" w:color="000000"/>
              <w:left w:val="none" w:sz="4" w:space="0" w:color="000000"/>
              <w:bottom w:val="single" w:sz="4" w:space="0" w:color="auto"/>
              <w:right w:val="single" w:sz="4" w:space="0" w:color="auto"/>
            </w:tcBorders>
            <w:shd w:val="clear" w:color="000000" w:fill="FFFFFF"/>
            <w:vAlign w:val="bottom"/>
          </w:tcPr>
          <w:p w14:paraId="31251029"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КРАСНОУФИМСК - ДРУЖИНИНО</w:t>
            </w:r>
          </w:p>
        </w:tc>
        <w:tc>
          <w:tcPr>
            <w:tcW w:w="972"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75E9D4BA"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14.56</w:t>
            </w:r>
          </w:p>
        </w:tc>
        <w:tc>
          <w:tcPr>
            <w:tcW w:w="975"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2692C9A0"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15.23</w:t>
            </w:r>
          </w:p>
        </w:tc>
        <w:tc>
          <w:tcPr>
            <w:tcW w:w="686"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684DC1E2"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сухая</w:t>
            </w:r>
          </w:p>
        </w:tc>
        <w:tc>
          <w:tcPr>
            <w:tcW w:w="1189" w:type="dxa"/>
            <w:tcBorders>
              <w:top w:val="none" w:sz="4" w:space="0" w:color="000000"/>
              <w:left w:val="none" w:sz="4" w:space="0" w:color="000000"/>
              <w:bottom w:val="single" w:sz="4" w:space="0" w:color="auto"/>
              <w:right w:val="single" w:sz="4" w:space="0" w:color="auto"/>
            </w:tcBorders>
            <w:shd w:val="clear" w:color="000000" w:fill="FFFFFF"/>
            <w:vAlign w:val="center"/>
          </w:tcPr>
          <w:p w14:paraId="0A13F53D"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еж. с 01.04 -31.10.</w:t>
            </w:r>
          </w:p>
        </w:tc>
        <w:tc>
          <w:tcPr>
            <w:tcW w:w="548"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3AB3DB7C"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proofErr w:type="spellStart"/>
            <w:r w:rsidRPr="00282838">
              <w:rPr>
                <w:rFonts w:ascii="Times New Roman" w:eastAsia="Times New Roman" w:hAnsi="Times New Roman"/>
                <w:sz w:val="20"/>
                <w:szCs w:val="20"/>
                <w:lang w:eastAsia="ru-RU"/>
              </w:rPr>
              <w:t>эпс</w:t>
            </w:r>
            <w:proofErr w:type="spellEnd"/>
          </w:p>
        </w:tc>
        <w:tc>
          <w:tcPr>
            <w:tcW w:w="1220"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20F7F1F9"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4</w:t>
            </w:r>
          </w:p>
        </w:tc>
      </w:tr>
      <w:tr w:rsidR="007559F0" w:rsidRPr="00282838" w14:paraId="7784ECB6" w14:textId="77777777" w:rsidTr="00B43C56">
        <w:trPr>
          <w:trHeight w:val="315"/>
        </w:trPr>
        <w:tc>
          <w:tcPr>
            <w:tcW w:w="620" w:type="dxa"/>
            <w:tcBorders>
              <w:top w:val="none" w:sz="4" w:space="0" w:color="000000"/>
              <w:left w:val="single" w:sz="4" w:space="0" w:color="auto"/>
              <w:bottom w:val="single" w:sz="4" w:space="0" w:color="auto"/>
              <w:right w:val="single" w:sz="4" w:space="0" w:color="auto"/>
            </w:tcBorders>
            <w:shd w:val="clear" w:color="000000" w:fill="FFFFFF"/>
            <w:noWrap/>
            <w:vAlign w:val="center"/>
          </w:tcPr>
          <w:p w14:paraId="2C9CB67E"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3</w:t>
            </w:r>
          </w:p>
        </w:tc>
        <w:tc>
          <w:tcPr>
            <w:tcW w:w="1983"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1311B8CC"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6572/6573</w:t>
            </w:r>
          </w:p>
        </w:tc>
        <w:tc>
          <w:tcPr>
            <w:tcW w:w="2354" w:type="dxa"/>
            <w:tcBorders>
              <w:top w:val="none" w:sz="4" w:space="0" w:color="000000"/>
              <w:left w:val="none" w:sz="4" w:space="0" w:color="000000"/>
              <w:bottom w:val="single" w:sz="4" w:space="0" w:color="auto"/>
              <w:right w:val="single" w:sz="4" w:space="0" w:color="auto"/>
            </w:tcBorders>
            <w:shd w:val="clear" w:color="000000" w:fill="FFFFFF"/>
            <w:vAlign w:val="bottom"/>
          </w:tcPr>
          <w:p w14:paraId="29EB265A"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КРАСНОУФИМСК - ДРУЖИНИНО</w:t>
            </w:r>
          </w:p>
        </w:tc>
        <w:tc>
          <w:tcPr>
            <w:tcW w:w="972"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3D2B2609"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8:02</w:t>
            </w:r>
          </w:p>
        </w:tc>
        <w:tc>
          <w:tcPr>
            <w:tcW w:w="975"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3B5EEADB"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 xml:space="preserve">  11:25</w:t>
            </w:r>
          </w:p>
        </w:tc>
        <w:tc>
          <w:tcPr>
            <w:tcW w:w="686"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4364A741"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сухая</w:t>
            </w:r>
          </w:p>
        </w:tc>
        <w:tc>
          <w:tcPr>
            <w:tcW w:w="1189" w:type="dxa"/>
            <w:tcBorders>
              <w:top w:val="none" w:sz="4" w:space="0" w:color="000000"/>
              <w:left w:val="none" w:sz="4" w:space="0" w:color="000000"/>
              <w:bottom w:val="single" w:sz="4" w:space="0" w:color="auto"/>
              <w:right w:val="single" w:sz="4" w:space="0" w:color="auto"/>
            </w:tcBorders>
            <w:shd w:val="clear" w:color="000000" w:fill="FFFFFF"/>
            <w:vAlign w:val="center"/>
          </w:tcPr>
          <w:p w14:paraId="07713E56" w14:textId="77777777" w:rsidR="007559F0" w:rsidRPr="00282838" w:rsidRDefault="007559F0" w:rsidP="00B43C56">
            <w:pPr>
              <w:spacing w:after="0" w:line="240" w:lineRule="auto"/>
              <w:jc w:val="center"/>
              <w:rPr>
                <w:rFonts w:ascii="Times New Roman" w:eastAsia="Times New Roman" w:hAnsi="Times New Roman"/>
                <w:sz w:val="20"/>
                <w:szCs w:val="20"/>
                <w:highlight w:val="yellow"/>
                <w:lang w:eastAsia="ru-RU"/>
              </w:rPr>
            </w:pPr>
            <w:r w:rsidRPr="00282838">
              <w:rPr>
                <w:rFonts w:ascii="Times New Roman" w:eastAsia="Times New Roman" w:hAnsi="Times New Roman"/>
                <w:sz w:val="20"/>
                <w:szCs w:val="20"/>
                <w:lang w:eastAsia="ru-RU"/>
              </w:rPr>
              <w:t>еж</w:t>
            </w:r>
          </w:p>
        </w:tc>
        <w:tc>
          <w:tcPr>
            <w:tcW w:w="548"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1E7114EE"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proofErr w:type="spellStart"/>
            <w:r w:rsidRPr="00282838">
              <w:rPr>
                <w:rFonts w:ascii="Times New Roman" w:eastAsia="Times New Roman" w:hAnsi="Times New Roman"/>
                <w:sz w:val="20"/>
                <w:szCs w:val="20"/>
                <w:lang w:eastAsia="ru-RU"/>
              </w:rPr>
              <w:t>эпс</w:t>
            </w:r>
            <w:proofErr w:type="spellEnd"/>
          </w:p>
        </w:tc>
        <w:tc>
          <w:tcPr>
            <w:tcW w:w="1220"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733C9DF6"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4</w:t>
            </w:r>
          </w:p>
        </w:tc>
      </w:tr>
      <w:tr w:rsidR="007559F0" w:rsidRPr="00282838" w14:paraId="185DA780" w14:textId="77777777" w:rsidTr="00B43C56">
        <w:trPr>
          <w:trHeight w:val="315"/>
        </w:trPr>
        <w:tc>
          <w:tcPr>
            <w:tcW w:w="620" w:type="dxa"/>
            <w:tcBorders>
              <w:top w:val="none" w:sz="4" w:space="0" w:color="000000"/>
              <w:left w:val="single" w:sz="4" w:space="0" w:color="auto"/>
              <w:bottom w:val="single" w:sz="4" w:space="0" w:color="auto"/>
              <w:right w:val="single" w:sz="4" w:space="0" w:color="auto"/>
            </w:tcBorders>
            <w:shd w:val="clear" w:color="000000" w:fill="FFFFFF"/>
            <w:noWrap/>
            <w:vAlign w:val="center"/>
          </w:tcPr>
          <w:p w14:paraId="4179F62E"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 </w:t>
            </w:r>
          </w:p>
        </w:tc>
        <w:tc>
          <w:tcPr>
            <w:tcW w:w="1983"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7EE62A7C" w14:textId="77777777" w:rsidR="007559F0" w:rsidRPr="00282838" w:rsidRDefault="007559F0" w:rsidP="00B43C56">
            <w:pPr>
              <w:spacing w:after="0" w:line="240" w:lineRule="auto"/>
              <w:rPr>
                <w:rFonts w:ascii="Times New Roman" w:eastAsia="Times New Roman" w:hAnsi="Times New Roman"/>
                <w:b/>
                <w:bCs/>
                <w:sz w:val="20"/>
                <w:szCs w:val="20"/>
                <w:lang w:eastAsia="ru-RU"/>
              </w:rPr>
            </w:pPr>
            <w:r w:rsidRPr="00282838">
              <w:rPr>
                <w:rFonts w:ascii="Times New Roman" w:eastAsia="Times New Roman" w:hAnsi="Times New Roman"/>
                <w:b/>
                <w:bCs/>
                <w:sz w:val="20"/>
                <w:szCs w:val="20"/>
                <w:lang w:eastAsia="ru-RU"/>
              </w:rPr>
              <w:t>Красноуфимск</w:t>
            </w:r>
          </w:p>
        </w:tc>
        <w:tc>
          <w:tcPr>
            <w:tcW w:w="2354" w:type="dxa"/>
            <w:tcBorders>
              <w:top w:val="none" w:sz="4" w:space="0" w:color="000000"/>
              <w:left w:val="none" w:sz="4" w:space="0" w:color="000000"/>
              <w:bottom w:val="single" w:sz="4" w:space="0" w:color="auto"/>
              <w:right w:val="single" w:sz="4" w:space="0" w:color="auto"/>
            </w:tcBorders>
            <w:shd w:val="clear" w:color="000000" w:fill="FFFFFF"/>
            <w:vAlign w:val="bottom"/>
          </w:tcPr>
          <w:p w14:paraId="5EF8C6D7"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 </w:t>
            </w:r>
          </w:p>
        </w:tc>
        <w:tc>
          <w:tcPr>
            <w:tcW w:w="972"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08F1003F"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 </w:t>
            </w:r>
          </w:p>
        </w:tc>
        <w:tc>
          <w:tcPr>
            <w:tcW w:w="975"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20A33812"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 </w:t>
            </w:r>
          </w:p>
        </w:tc>
        <w:tc>
          <w:tcPr>
            <w:tcW w:w="686"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30AAD372"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 </w:t>
            </w:r>
          </w:p>
        </w:tc>
        <w:tc>
          <w:tcPr>
            <w:tcW w:w="1189" w:type="dxa"/>
            <w:tcBorders>
              <w:top w:val="none" w:sz="4" w:space="0" w:color="000000"/>
              <w:left w:val="none" w:sz="4" w:space="0" w:color="000000"/>
              <w:bottom w:val="single" w:sz="4" w:space="0" w:color="auto"/>
              <w:right w:val="single" w:sz="4" w:space="0" w:color="auto"/>
            </w:tcBorders>
            <w:shd w:val="clear" w:color="000000" w:fill="FFFFFF"/>
            <w:vAlign w:val="center"/>
          </w:tcPr>
          <w:p w14:paraId="247E8C24"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 </w:t>
            </w:r>
          </w:p>
        </w:tc>
        <w:tc>
          <w:tcPr>
            <w:tcW w:w="548"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25D2FEBF"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 </w:t>
            </w:r>
          </w:p>
        </w:tc>
        <w:tc>
          <w:tcPr>
            <w:tcW w:w="1220"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2A83ABAC"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 </w:t>
            </w:r>
          </w:p>
        </w:tc>
      </w:tr>
      <w:tr w:rsidR="007559F0" w:rsidRPr="00282838" w14:paraId="17840CE0" w14:textId="77777777" w:rsidTr="00B43C56">
        <w:trPr>
          <w:trHeight w:val="300"/>
        </w:trPr>
        <w:tc>
          <w:tcPr>
            <w:tcW w:w="620" w:type="dxa"/>
            <w:tcBorders>
              <w:top w:val="none" w:sz="4" w:space="0" w:color="000000"/>
              <w:left w:val="single" w:sz="4" w:space="0" w:color="auto"/>
              <w:bottom w:val="single" w:sz="4" w:space="0" w:color="auto"/>
              <w:right w:val="single" w:sz="4" w:space="0" w:color="auto"/>
            </w:tcBorders>
            <w:shd w:val="clear" w:color="000000" w:fill="FFFFFF"/>
            <w:noWrap/>
            <w:vAlign w:val="center"/>
          </w:tcPr>
          <w:p w14:paraId="5BEF8DF3" w14:textId="77777777" w:rsidR="007559F0" w:rsidRPr="00876E6D" w:rsidRDefault="007559F0" w:rsidP="00B43C56">
            <w:pPr>
              <w:spacing w:after="0" w:line="240" w:lineRule="auto"/>
              <w:jc w:val="center"/>
              <w:rPr>
                <w:rFonts w:ascii="Times New Roman" w:eastAsia="Times New Roman" w:hAnsi="Times New Roman"/>
                <w:sz w:val="20"/>
                <w:szCs w:val="20"/>
                <w:lang w:eastAsia="ru-RU"/>
              </w:rPr>
            </w:pPr>
            <w:r w:rsidRPr="00876E6D">
              <w:rPr>
                <w:rFonts w:ascii="Times New Roman" w:hAnsi="Times New Roman"/>
                <w:sz w:val="20"/>
                <w:szCs w:val="20"/>
              </w:rPr>
              <w:t>1</w:t>
            </w:r>
          </w:p>
        </w:tc>
        <w:tc>
          <w:tcPr>
            <w:tcW w:w="1983"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102582D0" w14:textId="77777777" w:rsidR="007559F0" w:rsidRPr="00876E6D" w:rsidRDefault="007559F0" w:rsidP="00B43C56">
            <w:pPr>
              <w:spacing w:after="0" w:line="240" w:lineRule="auto"/>
              <w:jc w:val="center"/>
              <w:rPr>
                <w:rFonts w:ascii="Times New Roman" w:eastAsia="Times New Roman" w:hAnsi="Times New Roman"/>
                <w:sz w:val="20"/>
                <w:szCs w:val="20"/>
                <w:lang w:eastAsia="ru-RU"/>
              </w:rPr>
            </w:pPr>
            <w:r w:rsidRPr="00876E6D">
              <w:rPr>
                <w:rFonts w:ascii="Times New Roman" w:hAnsi="Times New Roman"/>
                <w:sz w:val="20"/>
                <w:szCs w:val="20"/>
              </w:rPr>
              <w:t>6573/6576</w:t>
            </w:r>
          </w:p>
        </w:tc>
        <w:tc>
          <w:tcPr>
            <w:tcW w:w="2354" w:type="dxa"/>
            <w:tcBorders>
              <w:top w:val="none" w:sz="4" w:space="0" w:color="000000"/>
              <w:left w:val="none" w:sz="4" w:space="0" w:color="000000"/>
              <w:bottom w:val="single" w:sz="4" w:space="0" w:color="auto"/>
              <w:right w:val="single" w:sz="4" w:space="0" w:color="auto"/>
            </w:tcBorders>
            <w:shd w:val="clear" w:color="000000" w:fill="FFFFFF"/>
            <w:vAlign w:val="bottom"/>
          </w:tcPr>
          <w:p w14:paraId="0A182FBF" w14:textId="77777777" w:rsidR="007559F0" w:rsidRPr="00876E6D" w:rsidRDefault="007559F0" w:rsidP="00B43C56">
            <w:pPr>
              <w:spacing w:after="0" w:line="240" w:lineRule="auto"/>
              <w:jc w:val="center"/>
              <w:rPr>
                <w:rFonts w:ascii="Times New Roman" w:eastAsia="Times New Roman" w:hAnsi="Times New Roman"/>
                <w:sz w:val="20"/>
                <w:szCs w:val="20"/>
                <w:lang w:eastAsia="ru-RU"/>
              </w:rPr>
            </w:pPr>
            <w:r w:rsidRPr="00876E6D">
              <w:rPr>
                <w:rFonts w:ascii="Times New Roman" w:hAnsi="Times New Roman"/>
                <w:sz w:val="20"/>
                <w:szCs w:val="20"/>
              </w:rPr>
              <w:t>ДРУЖИНИНО- КРАСНОУФИМСК</w:t>
            </w:r>
          </w:p>
        </w:tc>
        <w:tc>
          <w:tcPr>
            <w:tcW w:w="972"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5CEC5F1E" w14:textId="77777777" w:rsidR="007559F0" w:rsidRPr="00876E6D" w:rsidRDefault="007559F0" w:rsidP="00B43C56">
            <w:pPr>
              <w:spacing w:after="0" w:line="240" w:lineRule="auto"/>
              <w:jc w:val="center"/>
              <w:rPr>
                <w:rFonts w:ascii="Times New Roman" w:eastAsia="Times New Roman" w:hAnsi="Times New Roman"/>
                <w:sz w:val="20"/>
                <w:szCs w:val="20"/>
                <w:lang w:eastAsia="ru-RU"/>
              </w:rPr>
            </w:pPr>
            <w:r w:rsidRPr="00876E6D">
              <w:rPr>
                <w:rFonts w:ascii="Times New Roman" w:hAnsi="Times New Roman"/>
                <w:sz w:val="20"/>
                <w:szCs w:val="20"/>
              </w:rPr>
              <w:t>11:25</w:t>
            </w:r>
          </w:p>
        </w:tc>
        <w:tc>
          <w:tcPr>
            <w:tcW w:w="975"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7309EC98" w14:textId="77777777" w:rsidR="007559F0" w:rsidRPr="00876E6D" w:rsidRDefault="007559F0" w:rsidP="00B43C56">
            <w:pPr>
              <w:spacing w:after="0" w:line="240" w:lineRule="auto"/>
              <w:jc w:val="center"/>
              <w:rPr>
                <w:rFonts w:ascii="Times New Roman" w:eastAsia="Times New Roman" w:hAnsi="Times New Roman"/>
                <w:sz w:val="20"/>
                <w:szCs w:val="20"/>
                <w:lang w:eastAsia="ru-RU"/>
              </w:rPr>
            </w:pPr>
            <w:r w:rsidRPr="00876E6D">
              <w:rPr>
                <w:rFonts w:ascii="Times New Roman" w:hAnsi="Times New Roman"/>
                <w:sz w:val="20"/>
                <w:szCs w:val="20"/>
              </w:rPr>
              <w:t xml:space="preserve"> 11:45:00</w:t>
            </w:r>
          </w:p>
        </w:tc>
        <w:tc>
          <w:tcPr>
            <w:tcW w:w="686"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5EC6763B" w14:textId="77777777" w:rsidR="007559F0" w:rsidRPr="00876E6D" w:rsidRDefault="007559F0" w:rsidP="00B43C56">
            <w:pPr>
              <w:spacing w:after="0" w:line="240" w:lineRule="auto"/>
              <w:jc w:val="center"/>
              <w:rPr>
                <w:rFonts w:ascii="Times New Roman" w:eastAsia="Times New Roman" w:hAnsi="Times New Roman"/>
                <w:sz w:val="20"/>
                <w:szCs w:val="20"/>
                <w:lang w:eastAsia="ru-RU"/>
              </w:rPr>
            </w:pPr>
            <w:r w:rsidRPr="00876E6D">
              <w:rPr>
                <w:rFonts w:ascii="Times New Roman" w:hAnsi="Times New Roman"/>
                <w:sz w:val="20"/>
                <w:szCs w:val="20"/>
              </w:rPr>
              <w:t>сухая</w:t>
            </w:r>
          </w:p>
        </w:tc>
        <w:tc>
          <w:tcPr>
            <w:tcW w:w="1189" w:type="dxa"/>
            <w:tcBorders>
              <w:top w:val="none" w:sz="4" w:space="0" w:color="000000"/>
              <w:left w:val="none" w:sz="4" w:space="0" w:color="000000"/>
              <w:bottom w:val="single" w:sz="4" w:space="0" w:color="auto"/>
              <w:right w:val="single" w:sz="4" w:space="0" w:color="auto"/>
            </w:tcBorders>
            <w:shd w:val="clear" w:color="000000" w:fill="FFFFFF"/>
            <w:vAlign w:val="center"/>
          </w:tcPr>
          <w:p w14:paraId="7EB2AEBD" w14:textId="77777777" w:rsidR="007559F0" w:rsidRPr="00876E6D" w:rsidRDefault="007559F0" w:rsidP="00B43C56">
            <w:pPr>
              <w:spacing w:after="0" w:line="240" w:lineRule="auto"/>
              <w:jc w:val="center"/>
              <w:rPr>
                <w:rFonts w:ascii="Times New Roman" w:eastAsia="Times New Roman" w:hAnsi="Times New Roman"/>
                <w:sz w:val="20"/>
                <w:szCs w:val="20"/>
                <w:lang w:eastAsia="ru-RU"/>
              </w:rPr>
            </w:pPr>
            <w:r w:rsidRPr="00876E6D">
              <w:rPr>
                <w:rFonts w:ascii="Times New Roman" w:hAnsi="Times New Roman"/>
                <w:sz w:val="20"/>
                <w:szCs w:val="20"/>
              </w:rPr>
              <w:t>еж с 1.04 по 31.10</w:t>
            </w:r>
          </w:p>
        </w:tc>
        <w:tc>
          <w:tcPr>
            <w:tcW w:w="548"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27E68BC9" w14:textId="77777777" w:rsidR="007559F0" w:rsidRPr="00876E6D" w:rsidRDefault="007559F0" w:rsidP="00B43C56">
            <w:pPr>
              <w:spacing w:after="0" w:line="240" w:lineRule="auto"/>
              <w:jc w:val="center"/>
              <w:rPr>
                <w:rFonts w:ascii="Times New Roman" w:eastAsia="Times New Roman" w:hAnsi="Times New Roman"/>
                <w:sz w:val="20"/>
                <w:szCs w:val="20"/>
                <w:lang w:eastAsia="ru-RU"/>
              </w:rPr>
            </w:pPr>
            <w:proofErr w:type="spellStart"/>
            <w:r w:rsidRPr="00876E6D">
              <w:rPr>
                <w:rFonts w:ascii="Times New Roman" w:hAnsi="Times New Roman"/>
                <w:sz w:val="20"/>
                <w:szCs w:val="20"/>
              </w:rPr>
              <w:t>эпс</w:t>
            </w:r>
            <w:proofErr w:type="spellEnd"/>
          </w:p>
        </w:tc>
        <w:tc>
          <w:tcPr>
            <w:tcW w:w="1220"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528D7310" w14:textId="77777777" w:rsidR="007559F0" w:rsidRPr="00876E6D" w:rsidRDefault="007559F0" w:rsidP="00B43C56">
            <w:pPr>
              <w:spacing w:after="0" w:line="240" w:lineRule="auto"/>
              <w:jc w:val="center"/>
              <w:rPr>
                <w:rFonts w:ascii="Times New Roman" w:eastAsia="Times New Roman" w:hAnsi="Times New Roman"/>
                <w:sz w:val="20"/>
                <w:szCs w:val="20"/>
                <w:lang w:eastAsia="ru-RU"/>
              </w:rPr>
            </w:pPr>
            <w:r w:rsidRPr="00876E6D">
              <w:rPr>
                <w:rFonts w:ascii="Times New Roman" w:hAnsi="Times New Roman"/>
                <w:sz w:val="20"/>
                <w:szCs w:val="20"/>
              </w:rPr>
              <w:t>4</w:t>
            </w:r>
          </w:p>
        </w:tc>
      </w:tr>
      <w:tr w:rsidR="007559F0" w:rsidRPr="00282838" w14:paraId="5DEE2595" w14:textId="77777777" w:rsidTr="00B43C56">
        <w:trPr>
          <w:trHeight w:val="300"/>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EE9B9B" w14:textId="77777777" w:rsidR="007559F0" w:rsidRPr="00876E6D" w:rsidRDefault="007559F0" w:rsidP="00B43C56">
            <w:pPr>
              <w:spacing w:after="0" w:line="240" w:lineRule="auto"/>
              <w:jc w:val="center"/>
              <w:rPr>
                <w:rFonts w:ascii="Times New Roman" w:eastAsia="Times New Roman" w:hAnsi="Times New Roman"/>
                <w:sz w:val="20"/>
                <w:szCs w:val="20"/>
                <w:lang w:eastAsia="ru-RU"/>
              </w:rPr>
            </w:pPr>
            <w:r w:rsidRPr="00876E6D">
              <w:rPr>
                <w:rFonts w:ascii="Times New Roman" w:hAnsi="Times New Roman"/>
                <w:sz w:val="20"/>
                <w:szCs w:val="20"/>
              </w:rPr>
              <w:t>2</w:t>
            </w:r>
          </w:p>
        </w:tc>
        <w:tc>
          <w:tcPr>
            <w:tcW w:w="19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D465EC" w14:textId="77777777" w:rsidR="007559F0" w:rsidRPr="00876E6D" w:rsidRDefault="007559F0" w:rsidP="00B43C56">
            <w:pPr>
              <w:spacing w:after="0" w:line="240" w:lineRule="auto"/>
              <w:jc w:val="center"/>
              <w:rPr>
                <w:rFonts w:ascii="Times New Roman" w:eastAsia="Times New Roman" w:hAnsi="Times New Roman"/>
                <w:sz w:val="20"/>
                <w:szCs w:val="20"/>
                <w:lang w:eastAsia="ru-RU"/>
              </w:rPr>
            </w:pPr>
            <w:r w:rsidRPr="00876E6D">
              <w:rPr>
                <w:rFonts w:ascii="Times New Roman" w:hAnsi="Times New Roman"/>
                <w:sz w:val="20"/>
                <w:szCs w:val="20"/>
              </w:rPr>
              <w:t>6571/6533</w:t>
            </w:r>
          </w:p>
        </w:tc>
        <w:tc>
          <w:tcPr>
            <w:tcW w:w="2354" w:type="dxa"/>
            <w:tcBorders>
              <w:top w:val="single" w:sz="4" w:space="0" w:color="auto"/>
              <w:left w:val="single" w:sz="4" w:space="0" w:color="auto"/>
              <w:bottom w:val="single" w:sz="4" w:space="0" w:color="auto"/>
              <w:right w:val="single" w:sz="4" w:space="0" w:color="auto"/>
            </w:tcBorders>
            <w:shd w:val="clear" w:color="auto" w:fill="auto"/>
            <w:vAlign w:val="bottom"/>
          </w:tcPr>
          <w:p w14:paraId="5256D5B1" w14:textId="77777777" w:rsidR="007559F0" w:rsidRPr="00876E6D" w:rsidRDefault="007559F0" w:rsidP="00B43C56">
            <w:pPr>
              <w:spacing w:after="0" w:line="240" w:lineRule="auto"/>
              <w:jc w:val="center"/>
              <w:rPr>
                <w:rFonts w:ascii="Times New Roman" w:eastAsia="Times New Roman" w:hAnsi="Times New Roman"/>
                <w:sz w:val="20"/>
                <w:szCs w:val="20"/>
                <w:lang w:eastAsia="ru-RU"/>
              </w:rPr>
            </w:pPr>
            <w:r w:rsidRPr="00876E6D">
              <w:rPr>
                <w:rFonts w:ascii="Times New Roman" w:hAnsi="Times New Roman"/>
                <w:sz w:val="20"/>
                <w:szCs w:val="20"/>
              </w:rPr>
              <w:t>ДРУЖИНИНО- КРАСНОУФИМСК</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50C1AA" w14:textId="77777777" w:rsidR="007559F0" w:rsidRPr="00876E6D" w:rsidRDefault="007559F0" w:rsidP="00B43C56">
            <w:pPr>
              <w:spacing w:after="0" w:line="240" w:lineRule="auto"/>
              <w:jc w:val="center"/>
              <w:rPr>
                <w:rFonts w:ascii="Times New Roman" w:eastAsia="Times New Roman" w:hAnsi="Times New Roman"/>
                <w:sz w:val="20"/>
                <w:szCs w:val="20"/>
                <w:lang w:eastAsia="ru-RU"/>
              </w:rPr>
            </w:pPr>
            <w:r w:rsidRPr="00876E6D">
              <w:rPr>
                <w:rFonts w:ascii="Times New Roman" w:hAnsi="Times New Roman"/>
                <w:sz w:val="20"/>
                <w:szCs w:val="20"/>
              </w:rPr>
              <w:t>12:45</w:t>
            </w: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2272D7" w14:textId="77777777" w:rsidR="007559F0" w:rsidRPr="00876E6D" w:rsidRDefault="007559F0" w:rsidP="00B43C56">
            <w:pPr>
              <w:spacing w:after="0" w:line="240" w:lineRule="auto"/>
              <w:jc w:val="center"/>
              <w:rPr>
                <w:rFonts w:ascii="Times New Roman" w:eastAsia="Times New Roman" w:hAnsi="Times New Roman"/>
                <w:sz w:val="20"/>
                <w:szCs w:val="20"/>
                <w:lang w:eastAsia="ru-RU"/>
              </w:rPr>
            </w:pPr>
            <w:r w:rsidRPr="00876E6D">
              <w:rPr>
                <w:rFonts w:ascii="Times New Roman" w:hAnsi="Times New Roman"/>
                <w:sz w:val="20"/>
                <w:szCs w:val="20"/>
              </w:rPr>
              <w:t>17:00</w:t>
            </w:r>
          </w:p>
        </w:tc>
        <w:tc>
          <w:tcPr>
            <w:tcW w:w="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9CAB60" w14:textId="77777777" w:rsidR="007559F0" w:rsidRPr="00876E6D" w:rsidRDefault="007559F0" w:rsidP="00B43C56">
            <w:pPr>
              <w:spacing w:after="0" w:line="240" w:lineRule="auto"/>
              <w:jc w:val="center"/>
              <w:rPr>
                <w:rFonts w:ascii="Times New Roman" w:eastAsia="Times New Roman" w:hAnsi="Times New Roman"/>
                <w:sz w:val="20"/>
                <w:szCs w:val="20"/>
                <w:lang w:eastAsia="ru-RU"/>
              </w:rPr>
            </w:pPr>
            <w:r w:rsidRPr="00876E6D">
              <w:rPr>
                <w:rFonts w:ascii="Times New Roman" w:hAnsi="Times New Roman"/>
                <w:sz w:val="20"/>
                <w:szCs w:val="20"/>
              </w:rPr>
              <w:t>сухая</w:t>
            </w:r>
          </w:p>
        </w:tc>
        <w:tc>
          <w:tcPr>
            <w:tcW w:w="1189" w:type="dxa"/>
            <w:tcBorders>
              <w:top w:val="single" w:sz="4" w:space="0" w:color="auto"/>
              <w:left w:val="single" w:sz="4" w:space="0" w:color="auto"/>
              <w:bottom w:val="single" w:sz="4" w:space="0" w:color="auto"/>
              <w:right w:val="single" w:sz="4" w:space="0" w:color="auto"/>
            </w:tcBorders>
            <w:shd w:val="clear" w:color="auto" w:fill="auto"/>
            <w:vAlign w:val="center"/>
          </w:tcPr>
          <w:p w14:paraId="6E6752B8" w14:textId="77777777" w:rsidR="007559F0" w:rsidRPr="00876E6D" w:rsidRDefault="007559F0" w:rsidP="00B43C56">
            <w:pPr>
              <w:spacing w:after="0" w:line="240" w:lineRule="auto"/>
              <w:jc w:val="center"/>
              <w:rPr>
                <w:rFonts w:ascii="Times New Roman" w:eastAsia="Times New Roman" w:hAnsi="Times New Roman"/>
                <w:sz w:val="20"/>
                <w:szCs w:val="20"/>
                <w:lang w:eastAsia="ru-RU"/>
              </w:rPr>
            </w:pPr>
            <w:r w:rsidRPr="00876E6D">
              <w:rPr>
                <w:rFonts w:ascii="Times New Roman" w:hAnsi="Times New Roman"/>
                <w:sz w:val="20"/>
                <w:szCs w:val="20"/>
              </w:rPr>
              <w:t>еж</w:t>
            </w:r>
          </w:p>
        </w:tc>
        <w:tc>
          <w:tcPr>
            <w:tcW w:w="5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DD5CAD" w14:textId="77777777" w:rsidR="007559F0" w:rsidRPr="00876E6D" w:rsidRDefault="007559F0" w:rsidP="00B43C56">
            <w:pPr>
              <w:spacing w:after="0" w:line="240" w:lineRule="auto"/>
              <w:jc w:val="center"/>
              <w:rPr>
                <w:rFonts w:ascii="Times New Roman" w:eastAsia="Times New Roman" w:hAnsi="Times New Roman"/>
                <w:sz w:val="20"/>
                <w:szCs w:val="20"/>
                <w:lang w:eastAsia="ru-RU"/>
              </w:rPr>
            </w:pPr>
            <w:proofErr w:type="spellStart"/>
            <w:r w:rsidRPr="00876E6D">
              <w:rPr>
                <w:rFonts w:ascii="Times New Roman" w:hAnsi="Times New Roman"/>
                <w:sz w:val="20"/>
                <w:szCs w:val="20"/>
              </w:rPr>
              <w:t>эпс</w:t>
            </w:r>
            <w:proofErr w:type="spellEnd"/>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3907D4" w14:textId="77777777" w:rsidR="007559F0" w:rsidRPr="00876E6D" w:rsidRDefault="007559F0" w:rsidP="00B43C56">
            <w:pPr>
              <w:spacing w:after="0" w:line="240" w:lineRule="auto"/>
              <w:jc w:val="center"/>
              <w:rPr>
                <w:rFonts w:ascii="Times New Roman" w:eastAsia="Times New Roman" w:hAnsi="Times New Roman"/>
                <w:sz w:val="20"/>
                <w:szCs w:val="20"/>
                <w:lang w:eastAsia="ru-RU"/>
              </w:rPr>
            </w:pPr>
            <w:r w:rsidRPr="00876E6D">
              <w:rPr>
                <w:rFonts w:ascii="Times New Roman" w:hAnsi="Times New Roman"/>
                <w:sz w:val="20"/>
                <w:szCs w:val="20"/>
              </w:rPr>
              <w:t>4</w:t>
            </w:r>
          </w:p>
        </w:tc>
      </w:tr>
      <w:tr w:rsidR="007559F0" w:rsidRPr="00282838" w14:paraId="21A68550" w14:textId="77777777" w:rsidTr="00B43C56">
        <w:trPr>
          <w:trHeight w:val="300"/>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24AF9B" w14:textId="77777777" w:rsidR="007559F0" w:rsidRPr="00876E6D" w:rsidRDefault="007559F0" w:rsidP="00B43C56">
            <w:pPr>
              <w:spacing w:after="0" w:line="240" w:lineRule="auto"/>
              <w:jc w:val="center"/>
              <w:rPr>
                <w:rFonts w:ascii="Times New Roman" w:eastAsia="Times New Roman" w:hAnsi="Times New Roman"/>
                <w:sz w:val="20"/>
                <w:szCs w:val="20"/>
                <w:lang w:eastAsia="ru-RU"/>
              </w:rPr>
            </w:pPr>
            <w:r w:rsidRPr="00876E6D">
              <w:rPr>
                <w:rFonts w:ascii="Times New Roman" w:hAnsi="Times New Roman"/>
                <w:sz w:val="20"/>
                <w:szCs w:val="20"/>
              </w:rPr>
              <w:t>3</w:t>
            </w:r>
          </w:p>
        </w:tc>
        <w:tc>
          <w:tcPr>
            <w:tcW w:w="19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71850E" w14:textId="77777777" w:rsidR="007559F0" w:rsidRPr="00876E6D" w:rsidRDefault="007559F0" w:rsidP="00B43C56">
            <w:pPr>
              <w:spacing w:after="0" w:line="240" w:lineRule="auto"/>
              <w:jc w:val="center"/>
              <w:rPr>
                <w:rFonts w:ascii="Times New Roman" w:eastAsia="Times New Roman" w:hAnsi="Times New Roman"/>
                <w:sz w:val="20"/>
                <w:szCs w:val="20"/>
                <w:lang w:eastAsia="ru-RU"/>
              </w:rPr>
            </w:pPr>
            <w:r w:rsidRPr="00876E6D">
              <w:rPr>
                <w:rFonts w:ascii="Times New Roman" w:hAnsi="Times New Roman"/>
                <w:sz w:val="20"/>
                <w:szCs w:val="20"/>
              </w:rPr>
              <w:t>6574/6571</w:t>
            </w:r>
          </w:p>
        </w:tc>
        <w:tc>
          <w:tcPr>
            <w:tcW w:w="2354" w:type="dxa"/>
            <w:tcBorders>
              <w:top w:val="single" w:sz="4" w:space="0" w:color="auto"/>
              <w:left w:val="single" w:sz="4" w:space="0" w:color="auto"/>
              <w:bottom w:val="single" w:sz="4" w:space="0" w:color="auto"/>
              <w:right w:val="single" w:sz="4" w:space="0" w:color="auto"/>
            </w:tcBorders>
            <w:shd w:val="clear" w:color="auto" w:fill="auto"/>
            <w:vAlign w:val="bottom"/>
          </w:tcPr>
          <w:p w14:paraId="440A4952" w14:textId="77777777" w:rsidR="007559F0" w:rsidRPr="00876E6D" w:rsidRDefault="007559F0" w:rsidP="00B43C56">
            <w:pPr>
              <w:spacing w:after="0" w:line="240" w:lineRule="auto"/>
              <w:jc w:val="center"/>
              <w:rPr>
                <w:rFonts w:ascii="Times New Roman" w:eastAsia="Times New Roman" w:hAnsi="Times New Roman"/>
                <w:sz w:val="20"/>
                <w:szCs w:val="20"/>
                <w:lang w:eastAsia="ru-RU"/>
              </w:rPr>
            </w:pPr>
            <w:r w:rsidRPr="00876E6D">
              <w:rPr>
                <w:rFonts w:ascii="Times New Roman" w:hAnsi="Times New Roman"/>
                <w:sz w:val="20"/>
                <w:szCs w:val="20"/>
              </w:rPr>
              <w:t>ДРУЖИНИНО- КРАСНОУФИМСК</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ABA375" w14:textId="77777777" w:rsidR="007559F0" w:rsidRPr="00876E6D" w:rsidRDefault="007559F0" w:rsidP="00B43C56">
            <w:pPr>
              <w:spacing w:after="0" w:line="240" w:lineRule="auto"/>
              <w:jc w:val="center"/>
              <w:rPr>
                <w:rFonts w:ascii="Times New Roman" w:eastAsia="Times New Roman" w:hAnsi="Times New Roman"/>
                <w:sz w:val="20"/>
                <w:szCs w:val="20"/>
                <w:lang w:eastAsia="ru-RU"/>
              </w:rPr>
            </w:pPr>
            <w:r w:rsidRPr="00876E6D">
              <w:rPr>
                <w:rFonts w:ascii="Times New Roman" w:hAnsi="Times New Roman"/>
                <w:sz w:val="20"/>
                <w:szCs w:val="20"/>
              </w:rPr>
              <w:t>19:06</w:t>
            </w: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AAA316" w14:textId="77777777" w:rsidR="007559F0" w:rsidRPr="00876E6D" w:rsidRDefault="007559F0" w:rsidP="00B43C56">
            <w:pPr>
              <w:spacing w:after="0" w:line="240" w:lineRule="auto"/>
              <w:jc w:val="center"/>
              <w:rPr>
                <w:rFonts w:ascii="Times New Roman" w:eastAsia="Times New Roman" w:hAnsi="Times New Roman"/>
                <w:sz w:val="20"/>
                <w:szCs w:val="20"/>
                <w:lang w:eastAsia="ru-RU"/>
              </w:rPr>
            </w:pPr>
            <w:r w:rsidRPr="00876E6D">
              <w:rPr>
                <w:rFonts w:ascii="Times New Roman" w:hAnsi="Times New Roman"/>
                <w:sz w:val="20"/>
                <w:szCs w:val="20"/>
              </w:rPr>
              <w:t>4:16</w:t>
            </w:r>
          </w:p>
        </w:tc>
        <w:tc>
          <w:tcPr>
            <w:tcW w:w="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3F45D4" w14:textId="77777777" w:rsidR="007559F0" w:rsidRPr="00876E6D" w:rsidRDefault="007559F0" w:rsidP="00B43C56">
            <w:pPr>
              <w:spacing w:after="0" w:line="240" w:lineRule="auto"/>
              <w:jc w:val="center"/>
              <w:rPr>
                <w:rFonts w:ascii="Times New Roman" w:eastAsia="Times New Roman" w:hAnsi="Times New Roman"/>
                <w:sz w:val="20"/>
                <w:szCs w:val="20"/>
                <w:lang w:eastAsia="ru-RU"/>
              </w:rPr>
            </w:pPr>
            <w:r w:rsidRPr="00876E6D">
              <w:rPr>
                <w:rFonts w:ascii="Times New Roman" w:hAnsi="Times New Roman"/>
                <w:sz w:val="20"/>
                <w:szCs w:val="20"/>
              </w:rPr>
              <w:t>сухая</w:t>
            </w:r>
          </w:p>
        </w:tc>
        <w:tc>
          <w:tcPr>
            <w:tcW w:w="1189" w:type="dxa"/>
            <w:tcBorders>
              <w:top w:val="single" w:sz="4" w:space="0" w:color="auto"/>
              <w:left w:val="single" w:sz="4" w:space="0" w:color="auto"/>
              <w:bottom w:val="single" w:sz="4" w:space="0" w:color="auto"/>
              <w:right w:val="single" w:sz="4" w:space="0" w:color="auto"/>
            </w:tcBorders>
            <w:shd w:val="clear" w:color="auto" w:fill="auto"/>
            <w:vAlign w:val="center"/>
          </w:tcPr>
          <w:p w14:paraId="5766B0C1" w14:textId="77777777" w:rsidR="007559F0" w:rsidRPr="00876E6D" w:rsidRDefault="007559F0" w:rsidP="00B43C56">
            <w:pPr>
              <w:spacing w:after="0" w:line="240" w:lineRule="auto"/>
              <w:jc w:val="center"/>
              <w:rPr>
                <w:rFonts w:ascii="Times New Roman" w:eastAsia="Times New Roman" w:hAnsi="Times New Roman"/>
                <w:sz w:val="20"/>
                <w:szCs w:val="20"/>
                <w:lang w:eastAsia="ru-RU"/>
              </w:rPr>
            </w:pPr>
            <w:proofErr w:type="spellStart"/>
            <w:r w:rsidRPr="00876E6D">
              <w:rPr>
                <w:rFonts w:ascii="Times New Roman" w:hAnsi="Times New Roman"/>
                <w:sz w:val="20"/>
                <w:szCs w:val="20"/>
              </w:rPr>
              <w:t>чтв</w:t>
            </w:r>
            <w:proofErr w:type="spellEnd"/>
            <w:r w:rsidRPr="00876E6D">
              <w:rPr>
                <w:rFonts w:ascii="Times New Roman" w:hAnsi="Times New Roman"/>
                <w:sz w:val="20"/>
                <w:szCs w:val="20"/>
              </w:rPr>
              <w:t xml:space="preserve">, </w:t>
            </w:r>
            <w:proofErr w:type="spellStart"/>
            <w:r w:rsidRPr="00876E6D">
              <w:rPr>
                <w:rFonts w:ascii="Times New Roman" w:hAnsi="Times New Roman"/>
                <w:sz w:val="20"/>
                <w:szCs w:val="20"/>
              </w:rPr>
              <w:t>птн</w:t>
            </w:r>
            <w:proofErr w:type="spellEnd"/>
          </w:p>
        </w:tc>
        <w:tc>
          <w:tcPr>
            <w:tcW w:w="5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97B4AE" w14:textId="77777777" w:rsidR="007559F0" w:rsidRPr="00876E6D" w:rsidRDefault="007559F0" w:rsidP="00B43C56">
            <w:pPr>
              <w:spacing w:after="0" w:line="240" w:lineRule="auto"/>
              <w:jc w:val="center"/>
              <w:rPr>
                <w:rFonts w:ascii="Times New Roman" w:eastAsia="Times New Roman" w:hAnsi="Times New Roman"/>
                <w:sz w:val="20"/>
                <w:szCs w:val="20"/>
                <w:lang w:eastAsia="ru-RU"/>
              </w:rPr>
            </w:pPr>
            <w:proofErr w:type="spellStart"/>
            <w:r w:rsidRPr="00876E6D">
              <w:rPr>
                <w:rFonts w:ascii="Times New Roman" w:hAnsi="Times New Roman"/>
                <w:sz w:val="20"/>
                <w:szCs w:val="20"/>
              </w:rPr>
              <w:t>эпс</w:t>
            </w:r>
            <w:proofErr w:type="spellEnd"/>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FB4582" w14:textId="77777777" w:rsidR="007559F0" w:rsidRPr="00876E6D" w:rsidRDefault="007559F0" w:rsidP="00B43C56">
            <w:pPr>
              <w:spacing w:after="0" w:line="240" w:lineRule="auto"/>
              <w:jc w:val="center"/>
              <w:rPr>
                <w:rFonts w:ascii="Times New Roman" w:eastAsia="Times New Roman" w:hAnsi="Times New Roman"/>
                <w:sz w:val="20"/>
                <w:szCs w:val="20"/>
                <w:lang w:eastAsia="ru-RU"/>
              </w:rPr>
            </w:pPr>
            <w:r w:rsidRPr="00876E6D">
              <w:rPr>
                <w:rFonts w:ascii="Times New Roman" w:hAnsi="Times New Roman"/>
                <w:sz w:val="20"/>
                <w:szCs w:val="20"/>
              </w:rPr>
              <w:t>4</w:t>
            </w:r>
          </w:p>
        </w:tc>
      </w:tr>
      <w:tr w:rsidR="007559F0" w:rsidRPr="00282838" w14:paraId="3881465F" w14:textId="77777777" w:rsidTr="00B43C56">
        <w:trPr>
          <w:trHeight w:val="300"/>
        </w:trPr>
        <w:tc>
          <w:tcPr>
            <w:tcW w:w="62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C5515EC"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 </w:t>
            </w:r>
          </w:p>
        </w:tc>
        <w:tc>
          <w:tcPr>
            <w:tcW w:w="1983" w:type="dxa"/>
            <w:tcBorders>
              <w:top w:val="single" w:sz="4" w:space="0" w:color="auto"/>
              <w:left w:val="none" w:sz="4" w:space="0" w:color="000000"/>
              <w:bottom w:val="single" w:sz="4" w:space="0" w:color="auto"/>
              <w:right w:val="single" w:sz="4" w:space="0" w:color="auto"/>
            </w:tcBorders>
            <w:shd w:val="clear" w:color="000000" w:fill="FFFFFF"/>
            <w:noWrap/>
            <w:vAlign w:val="bottom"/>
          </w:tcPr>
          <w:p w14:paraId="3736B9A1" w14:textId="77777777" w:rsidR="007559F0" w:rsidRPr="00282838" w:rsidRDefault="007559F0" w:rsidP="00B43C56">
            <w:pPr>
              <w:spacing w:after="0" w:line="240" w:lineRule="auto"/>
              <w:rPr>
                <w:rFonts w:ascii="Times New Roman" w:eastAsia="Times New Roman" w:hAnsi="Times New Roman"/>
                <w:b/>
                <w:bCs/>
                <w:sz w:val="20"/>
                <w:szCs w:val="20"/>
                <w:lang w:eastAsia="ru-RU"/>
              </w:rPr>
            </w:pPr>
            <w:r w:rsidRPr="00282838">
              <w:rPr>
                <w:rFonts w:ascii="Times New Roman" w:eastAsia="Times New Roman" w:hAnsi="Times New Roman"/>
                <w:b/>
                <w:bCs/>
                <w:sz w:val="20"/>
                <w:szCs w:val="20"/>
                <w:lang w:eastAsia="ru-RU"/>
              </w:rPr>
              <w:t>Кизнер</w:t>
            </w:r>
          </w:p>
        </w:tc>
        <w:tc>
          <w:tcPr>
            <w:tcW w:w="2354" w:type="dxa"/>
            <w:tcBorders>
              <w:top w:val="single" w:sz="4" w:space="0" w:color="auto"/>
              <w:left w:val="none" w:sz="4" w:space="0" w:color="000000"/>
              <w:bottom w:val="single" w:sz="4" w:space="0" w:color="auto"/>
              <w:right w:val="single" w:sz="4" w:space="0" w:color="auto"/>
            </w:tcBorders>
            <w:shd w:val="clear" w:color="000000" w:fill="FFFFFF"/>
            <w:noWrap/>
            <w:vAlign w:val="bottom"/>
          </w:tcPr>
          <w:p w14:paraId="497C267C"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 </w:t>
            </w:r>
          </w:p>
        </w:tc>
        <w:tc>
          <w:tcPr>
            <w:tcW w:w="972" w:type="dxa"/>
            <w:tcBorders>
              <w:top w:val="single" w:sz="4" w:space="0" w:color="auto"/>
              <w:left w:val="none" w:sz="4" w:space="0" w:color="000000"/>
              <w:bottom w:val="single" w:sz="4" w:space="0" w:color="auto"/>
              <w:right w:val="single" w:sz="4" w:space="0" w:color="auto"/>
            </w:tcBorders>
            <w:shd w:val="clear" w:color="000000" w:fill="FFFFFF"/>
            <w:noWrap/>
            <w:vAlign w:val="bottom"/>
          </w:tcPr>
          <w:p w14:paraId="3ADD4A73"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 </w:t>
            </w:r>
          </w:p>
        </w:tc>
        <w:tc>
          <w:tcPr>
            <w:tcW w:w="975" w:type="dxa"/>
            <w:tcBorders>
              <w:top w:val="single" w:sz="4" w:space="0" w:color="auto"/>
              <w:left w:val="none" w:sz="4" w:space="0" w:color="000000"/>
              <w:bottom w:val="single" w:sz="4" w:space="0" w:color="auto"/>
              <w:right w:val="single" w:sz="4" w:space="0" w:color="auto"/>
            </w:tcBorders>
            <w:shd w:val="clear" w:color="000000" w:fill="FFFFFF"/>
            <w:noWrap/>
            <w:vAlign w:val="bottom"/>
          </w:tcPr>
          <w:p w14:paraId="567DEABA"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 </w:t>
            </w:r>
          </w:p>
        </w:tc>
        <w:tc>
          <w:tcPr>
            <w:tcW w:w="686" w:type="dxa"/>
            <w:tcBorders>
              <w:top w:val="single" w:sz="4" w:space="0" w:color="auto"/>
              <w:left w:val="none" w:sz="4" w:space="0" w:color="000000"/>
              <w:bottom w:val="single" w:sz="4" w:space="0" w:color="auto"/>
              <w:right w:val="single" w:sz="4" w:space="0" w:color="auto"/>
            </w:tcBorders>
            <w:shd w:val="clear" w:color="000000" w:fill="FFFFFF"/>
            <w:noWrap/>
            <w:vAlign w:val="bottom"/>
          </w:tcPr>
          <w:p w14:paraId="37A2D051"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 </w:t>
            </w:r>
          </w:p>
        </w:tc>
        <w:tc>
          <w:tcPr>
            <w:tcW w:w="1189" w:type="dxa"/>
            <w:tcBorders>
              <w:top w:val="single" w:sz="4" w:space="0" w:color="auto"/>
              <w:left w:val="none" w:sz="4" w:space="0" w:color="000000"/>
              <w:bottom w:val="single" w:sz="4" w:space="0" w:color="auto"/>
              <w:right w:val="single" w:sz="4" w:space="0" w:color="auto"/>
            </w:tcBorders>
            <w:shd w:val="clear" w:color="000000" w:fill="FFFFFF"/>
            <w:vAlign w:val="center"/>
          </w:tcPr>
          <w:p w14:paraId="7C1E78BB"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 </w:t>
            </w:r>
          </w:p>
        </w:tc>
        <w:tc>
          <w:tcPr>
            <w:tcW w:w="548" w:type="dxa"/>
            <w:tcBorders>
              <w:top w:val="single" w:sz="4" w:space="0" w:color="auto"/>
              <w:left w:val="none" w:sz="4" w:space="0" w:color="000000"/>
              <w:bottom w:val="single" w:sz="4" w:space="0" w:color="auto"/>
              <w:right w:val="single" w:sz="4" w:space="0" w:color="auto"/>
            </w:tcBorders>
            <w:shd w:val="clear" w:color="000000" w:fill="FFFFFF"/>
            <w:noWrap/>
            <w:vAlign w:val="bottom"/>
          </w:tcPr>
          <w:p w14:paraId="380A9ED0"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 </w:t>
            </w:r>
          </w:p>
        </w:tc>
        <w:tc>
          <w:tcPr>
            <w:tcW w:w="1220" w:type="dxa"/>
            <w:tcBorders>
              <w:top w:val="single" w:sz="4" w:space="0" w:color="auto"/>
              <w:left w:val="none" w:sz="4" w:space="0" w:color="000000"/>
              <w:bottom w:val="single" w:sz="4" w:space="0" w:color="auto"/>
              <w:right w:val="single" w:sz="4" w:space="0" w:color="auto"/>
            </w:tcBorders>
            <w:shd w:val="clear" w:color="000000" w:fill="FFFFFF"/>
            <w:noWrap/>
            <w:vAlign w:val="bottom"/>
          </w:tcPr>
          <w:p w14:paraId="0A7B553A"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eastAsia="Times New Roman" w:hAnsi="Times New Roman"/>
                <w:sz w:val="20"/>
                <w:szCs w:val="20"/>
                <w:lang w:eastAsia="ru-RU"/>
              </w:rPr>
              <w:t> </w:t>
            </w:r>
          </w:p>
        </w:tc>
      </w:tr>
      <w:tr w:rsidR="007559F0" w:rsidRPr="00282838" w14:paraId="19B3C1DE" w14:textId="77777777" w:rsidTr="00B43C56">
        <w:trPr>
          <w:trHeight w:val="300"/>
        </w:trPr>
        <w:tc>
          <w:tcPr>
            <w:tcW w:w="620" w:type="dxa"/>
            <w:tcBorders>
              <w:top w:val="none" w:sz="4" w:space="0" w:color="000000"/>
              <w:left w:val="single" w:sz="4" w:space="0" w:color="auto"/>
              <w:bottom w:val="single" w:sz="4" w:space="0" w:color="auto"/>
              <w:right w:val="single" w:sz="4" w:space="0" w:color="auto"/>
            </w:tcBorders>
            <w:shd w:val="clear" w:color="000000" w:fill="FFFFFF"/>
            <w:noWrap/>
            <w:vAlign w:val="center"/>
          </w:tcPr>
          <w:p w14:paraId="52757C1C"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1</w:t>
            </w:r>
          </w:p>
        </w:tc>
        <w:tc>
          <w:tcPr>
            <w:tcW w:w="1983"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00271099"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b/>
                <w:bCs/>
                <w:sz w:val="20"/>
                <w:szCs w:val="20"/>
              </w:rPr>
              <w:t>6371</w:t>
            </w:r>
            <w:r w:rsidRPr="00282838">
              <w:rPr>
                <w:rFonts w:ascii="Times New Roman" w:hAnsi="Times New Roman"/>
                <w:sz w:val="20"/>
                <w:szCs w:val="20"/>
              </w:rPr>
              <w:t>/6427</w:t>
            </w:r>
          </w:p>
        </w:tc>
        <w:tc>
          <w:tcPr>
            <w:tcW w:w="2354"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75B46990"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ИЖЕВСК-КИЗНЕР-КАЗАНЬ</w:t>
            </w:r>
          </w:p>
        </w:tc>
        <w:tc>
          <w:tcPr>
            <w:tcW w:w="972"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2542AB0F"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11:46</w:t>
            </w:r>
          </w:p>
        </w:tc>
        <w:tc>
          <w:tcPr>
            <w:tcW w:w="975"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09A915FA"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13:45</w:t>
            </w:r>
          </w:p>
        </w:tc>
        <w:tc>
          <w:tcPr>
            <w:tcW w:w="686"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36BCBBC9"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сухая</w:t>
            </w:r>
          </w:p>
        </w:tc>
        <w:tc>
          <w:tcPr>
            <w:tcW w:w="1189" w:type="dxa"/>
            <w:tcBorders>
              <w:top w:val="none" w:sz="4" w:space="0" w:color="000000"/>
              <w:left w:val="none" w:sz="4" w:space="0" w:color="000000"/>
              <w:bottom w:val="single" w:sz="4" w:space="0" w:color="auto"/>
              <w:right w:val="single" w:sz="4" w:space="0" w:color="auto"/>
            </w:tcBorders>
            <w:shd w:val="clear" w:color="000000" w:fill="FFFFFF"/>
            <w:vAlign w:val="center"/>
          </w:tcPr>
          <w:p w14:paraId="017CEF0E"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еж</w:t>
            </w:r>
          </w:p>
        </w:tc>
        <w:tc>
          <w:tcPr>
            <w:tcW w:w="548"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30EBA82E"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proofErr w:type="spellStart"/>
            <w:r w:rsidRPr="00282838">
              <w:rPr>
                <w:rFonts w:ascii="Times New Roman" w:hAnsi="Times New Roman"/>
                <w:sz w:val="20"/>
                <w:szCs w:val="20"/>
              </w:rPr>
              <w:t>эпс</w:t>
            </w:r>
            <w:proofErr w:type="spellEnd"/>
          </w:p>
        </w:tc>
        <w:tc>
          <w:tcPr>
            <w:tcW w:w="1220"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5B9FBA1D"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4</w:t>
            </w:r>
          </w:p>
        </w:tc>
      </w:tr>
      <w:tr w:rsidR="007559F0" w:rsidRPr="00282838" w14:paraId="509FEA44" w14:textId="77777777" w:rsidTr="00B43C56">
        <w:trPr>
          <w:trHeight w:val="300"/>
        </w:trPr>
        <w:tc>
          <w:tcPr>
            <w:tcW w:w="620" w:type="dxa"/>
            <w:tcBorders>
              <w:top w:val="none" w:sz="4" w:space="0" w:color="000000"/>
              <w:left w:val="single" w:sz="4" w:space="0" w:color="auto"/>
              <w:bottom w:val="single" w:sz="4" w:space="0" w:color="auto"/>
              <w:right w:val="single" w:sz="4" w:space="0" w:color="auto"/>
            </w:tcBorders>
            <w:shd w:val="clear" w:color="000000" w:fill="FFFFFF"/>
            <w:noWrap/>
            <w:vAlign w:val="center"/>
          </w:tcPr>
          <w:p w14:paraId="20211CD8"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2</w:t>
            </w:r>
          </w:p>
        </w:tc>
        <w:tc>
          <w:tcPr>
            <w:tcW w:w="1983"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315C50FA" w14:textId="77777777" w:rsidR="007559F0" w:rsidRPr="00282838" w:rsidRDefault="007559F0" w:rsidP="00B43C56">
            <w:pPr>
              <w:spacing w:after="0" w:line="240" w:lineRule="auto"/>
              <w:jc w:val="center"/>
              <w:rPr>
                <w:rFonts w:ascii="Times New Roman" w:eastAsia="Times New Roman" w:hAnsi="Times New Roman"/>
                <w:b/>
                <w:bCs/>
                <w:sz w:val="20"/>
                <w:szCs w:val="20"/>
                <w:lang w:eastAsia="ru-RU"/>
              </w:rPr>
            </w:pPr>
            <w:r w:rsidRPr="00282838">
              <w:rPr>
                <w:rFonts w:ascii="Times New Roman" w:hAnsi="Times New Roman"/>
                <w:sz w:val="20"/>
                <w:szCs w:val="20"/>
              </w:rPr>
              <w:t>6422/6379</w:t>
            </w:r>
          </w:p>
        </w:tc>
        <w:tc>
          <w:tcPr>
            <w:tcW w:w="2354"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3D9B5DBD"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СОСНОВКА- КИЗНЕР</w:t>
            </w:r>
          </w:p>
        </w:tc>
        <w:tc>
          <w:tcPr>
            <w:tcW w:w="972"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0C67EA1D"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11:53</w:t>
            </w:r>
          </w:p>
        </w:tc>
        <w:tc>
          <w:tcPr>
            <w:tcW w:w="975"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098D14D5"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12:10</w:t>
            </w:r>
          </w:p>
        </w:tc>
        <w:tc>
          <w:tcPr>
            <w:tcW w:w="686"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0464EEFF"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сухая</w:t>
            </w:r>
          </w:p>
        </w:tc>
        <w:tc>
          <w:tcPr>
            <w:tcW w:w="1189" w:type="dxa"/>
            <w:tcBorders>
              <w:top w:val="none" w:sz="4" w:space="0" w:color="000000"/>
              <w:left w:val="none" w:sz="4" w:space="0" w:color="000000"/>
              <w:bottom w:val="single" w:sz="4" w:space="0" w:color="auto"/>
              <w:right w:val="single" w:sz="4" w:space="0" w:color="auto"/>
            </w:tcBorders>
            <w:shd w:val="clear" w:color="000000" w:fill="FFFFFF"/>
            <w:vAlign w:val="center"/>
          </w:tcPr>
          <w:p w14:paraId="2F316848"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еж</w:t>
            </w:r>
          </w:p>
        </w:tc>
        <w:tc>
          <w:tcPr>
            <w:tcW w:w="548"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157A5C1D"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proofErr w:type="spellStart"/>
            <w:r w:rsidRPr="00282838">
              <w:rPr>
                <w:rFonts w:ascii="Times New Roman" w:hAnsi="Times New Roman"/>
                <w:sz w:val="20"/>
                <w:szCs w:val="20"/>
              </w:rPr>
              <w:t>эпс</w:t>
            </w:r>
            <w:proofErr w:type="spellEnd"/>
          </w:p>
        </w:tc>
        <w:tc>
          <w:tcPr>
            <w:tcW w:w="1220"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122C82BB"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4</w:t>
            </w:r>
          </w:p>
        </w:tc>
      </w:tr>
      <w:tr w:rsidR="007559F0" w:rsidRPr="00282838" w14:paraId="05B734F0" w14:textId="77777777" w:rsidTr="00B43C56">
        <w:trPr>
          <w:trHeight w:val="315"/>
        </w:trPr>
        <w:tc>
          <w:tcPr>
            <w:tcW w:w="620" w:type="dxa"/>
            <w:tcBorders>
              <w:top w:val="none" w:sz="4" w:space="0" w:color="000000"/>
              <w:left w:val="single" w:sz="4" w:space="0" w:color="auto"/>
              <w:bottom w:val="single" w:sz="4" w:space="0" w:color="auto"/>
              <w:right w:val="single" w:sz="4" w:space="0" w:color="auto"/>
            </w:tcBorders>
            <w:shd w:val="clear" w:color="000000" w:fill="FFFFFF"/>
            <w:noWrap/>
            <w:vAlign w:val="center"/>
          </w:tcPr>
          <w:p w14:paraId="21EB2499"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lastRenderedPageBreak/>
              <w:t>3</w:t>
            </w:r>
          </w:p>
        </w:tc>
        <w:tc>
          <w:tcPr>
            <w:tcW w:w="1983"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54E7B8A7"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6438/6372</w:t>
            </w:r>
          </w:p>
        </w:tc>
        <w:tc>
          <w:tcPr>
            <w:tcW w:w="2354"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58A3CBEA"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КАЗАНЬ-КИЗНЕР</w:t>
            </w:r>
          </w:p>
        </w:tc>
        <w:tc>
          <w:tcPr>
            <w:tcW w:w="972"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1ED2A368"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22:04</w:t>
            </w:r>
          </w:p>
        </w:tc>
        <w:tc>
          <w:tcPr>
            <w:tcW w:w="975"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11D386A1"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3:20</w:t>
            </w:r>
          </w:p>
        </w:tc>
        <w:tc>
          <w:tcPr>
            <w:tcW w:w="686"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7AE08AA7"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сухая</w:t>
            </w:r>
          </w:p>
        </w:tc>
        <w:tc>
          <w:tcPr>
            <w:tcW w:w="1189" w:type="dxa"/>
            <w:tcBorders>
              <w:top w:val="none" w:sz="4" w:space="0" w:color="000000"/>
              <w:left w:val="none" w:sz="4" w:space="0" w:color="000000"/>
              <w:bottom w:val="single" w:sz="4" w:space="0" w:color="auto"/>
              <w:right w:val="single" w:sz="4" w:space="0" w:color="auto"/>
            </w:tcBorders>
            <w:shd w:val="clear" w:color="000000" w:fill="FFFFFF"/>
            <w:vAlign w:val="center"/>
          </w:tcPr>
          <w:p w14:paraId="13342367"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еж</w:t>
            </w:r>
          </w:p>
        </w:tc>
        <w:tc>
          <w:tcPr>
            <w:tcW w:w="548"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523EEE46"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proofErr w:type="spellStart"/>
            <w:r w:rsidRPr="00282838">
              <w:rPr>
                <w:rFonts w:ascii="Times New Roman" w:hAnsi="Times New Roman"/>
                <w:sz w:val="20"/>
                <w:szCs w:val="20"/>
              </w:rPr>
              <w:t>эпс</w:t>
            </w:r>
            <w:proofErr w:type="spellEnd"/>
          </w:p>
        </w:tc>
        <w:tc>
          <w:tcPr>
            <w:tcW w:w="1220" w:type="dxa"/>
            <w:tcBorders>
              <w:top w:val="none" w:sz="4" w:space="0" w:color="000000"/>
              <w:left w:val="none" w:sz="4" w:space="0" w:color="000000"/>
              <w:bottom w:val="single" w:sz="4" w:space="0" w:color="auto"/>
              <w:right w:val="single" w:sz="4" w:space="0" w:color="auto"/>
            </w:tcBorders>
            <w:shd w:val="clear" w:color="000000" w:fill="FFFFFF"/>
            <w:noWrap/>
            <w:vAlign w:val="bottom"/>
          </w:tcPr>
          <w:p w14:paraId="5347D4B0" w14:textId="77777777" w:rsidR="007559F0" w:rsidRPr="00282838" w:rsidRDefault="007559F0" w:rsidP="00B43C56">
            <w:pPr>
              <w:spacing w:after="0" w:line="240" w:lineRule="auto"/>
              <w:jc w:val="center"/>
              <w:rPr>
                <w:rFonts w:ascii="Times New Roman" w:eastAsia="Times New Roman" w:hAnsi="Times New Roman"/>
                <w:sz w:val="20"/>
                <w:szCs w:val="20"/>
                <w:lang w:eastAsia="ru-RU"/>
              </w:rPr>
            </w:pPr>
            <w:r w:rsidRPr="00282838">
              <w:rPr>
                <w:rFonts w:ascii="Times New Roman" w:hAnsi="Times New Roman"/>
                <w:sz w:val="20"/>
                <w:szCs w:val="20"/>
              </w:rPr>
              <w:t>4</w:t>
            </w:r>
          </w:p>
        </w:tc>
      </w:tr>
    </w:tbl>
    <w:p w14:paraId="60769C39" w14:textId="77777777" w:rsidR="007559F0" w:rsidRDefault="007559F0" w:rsidP="007559F0">
      <w:pPr>
        <w:spacing w:after="0" w:line="240" w:lineRule="auto"/>
        <w:ind w:firstLine="709"/>
        <w:jc w:val="both"/>
        <w:rPr>
          <w:rFonts w:ascii="Times New Roman" w:hAnsi="Times New Roman"/>
          <w:sz w:val="28"/>
          <w:szCs w:val="28"/>
        </w:rPr>
      </w:pPr>
    </w:p>
    <w:p w14:paraId="41542A06" w14:textId="77777777" w:rsidR="007559F0" w:rsidRPr="00520661" w:rsidRDefault="007559F0" w:rsidP="007559F0">
      <w:pPr>
        <w:pStyle w:val="ae"/>
        <w:numPr>
          <w:ilvl w:val="0"/>
          <w:numId w:val="126"/>
        </w:numPr>
        <w:spacing w:after="0" w:line="240" w:lineRule="auto"/>
        <w:jc w:val="both"/>
        <w:rPr>
          <w:rFonts w:ascii="Times New Roman" w:hAnsi="Times New Roman"/>
          <w:sz w:val="28"/>
          <w:szCs w:val="28"/>
        </w:rPr>
      </w:pPr>
      <w:r w:rsidRPr="00520661">
        <w:rPr>
          <w:rFonts w:ascii="Times New Roman" w:hAnsi="Times New Roman"/>
          <w:sz w:val="28"/>
          <w:szCs w:val="28"/>
        </w:rPr>
        <w:t>Уборка подвижного мотор-вагонного электроподвижного состава сообщением Казань-Аэропорт</w:t>
      </w:r>
      <w:r>
        <w:rPr>
          <w:rFonts w:ascii="Times New Roman" w:hAnsi="Times New Roman"/>
          <w:sz w:val="28"/>
          <w:szCs w:val="28"/>
        </w:rPr>
        <w:t xml:space="preserve"> </w:t>
      </w:r>
      <w:r w:rsidRPr="00CD4164">
        <w:rPr>
          <w:rFonts w:ascii="Times New Roman" w:hAnsi="Times New Roman"/>
          <w:sz w:val="28"/>
          <w:szCs w:val="28"/>
        </w:rPr>
        <w:t xml:space="preserve"> </w:t>
      </w:r>
    </w:p>
    <w:tbl>
      <w:tblPr>
        <w:tblW w:w="106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126"/>
        <w:gridCol w:w="1843"/>
        <w:gridCol w:w="992"/>
        <w:gridCol w:w="992"/>
        <w:gridCol w:w="850"/>
        <w:gridCol w:w="851"/>
        <w:gridCol w:w="951"/>
        <w:gridCol w:w="892"/>
        <w:gridCol w:w="708"/>
      </w:tblGrid>
      <w:tr w:rsidR="007559F0" w14:paraId="0C6FF276" w14:textId="77777777" w:rsidTr="00B43C56">
        <w:trPr>
          <w:trHeight w:val="753"/>
        </w:trPr>
        <w:tc>
          <w:tcPr>
            <w:tcW w:w="426" w:type="dxa"/>
            <w:vAlign w:val="center"/>
          </w:tcPr>
          <w:p w14:paraId="54DCF08F" w14:textId="77777777" w:rsidR="007559F0" w:rsidRDefault="007559F0" w:rsidP="00B43C56">
            <w:pPr>
              <w:spacing w:after="0" w:line="240" w:lineRule="auto"/>
              <w:jc w:val="center"/>
              <w:rPr>
                <w:rFonts w:ascii="Times New Roman" w:eastAsia="Times New Roman" w:hAnsi="Times New Roman"/>
                <w:bCs/>
                <w:color w:val="000000"/>
                <w:sz w:val="20"/>
                <w:szCs w:val="20"/>
              </w:rPr>
            </w:pPr>
            <w:r>
              <w:rPr>
                <w:rFonts w:ascii="Times New Roman" w:hAnsi="Times New Roman"/>
                <w:bCs/>
                <w:color w:val="000000"/>
                <w:sz w:val="20"/>
                <w:szCs w:val="20"/>
              </w:rPr>
              <w:t>№</w:t>
            </w:r>
          </w:p>
        </w:tc>
        <w:tc>
          <w:tcPr>
            <w:tcW w:w="2126" w:type="dxa"/>
            <w:vAlign w:val="center"/>
          </w:tcPr>
          <w:p w14:paraId="3B05899F" w14:textId="77777777" w:rsidR="007559F0" w:rsidRDefault="007559F0" w:rsidP="00B43C56">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 поезда</w:t>
            </w:r>
          </w:p>
        </w:tc>
        <w:tc>
          <w:tcPr>
            <w:tcW w:w="1843" w:type="dxa"/>
            <w:vAlign w:val="center"/>
          </w:tcPr>
          <w:p w14:paraId="5E7D7346" w14:textId="77777777" w:rsidR="007559F0" w:rsidRDefault="007559F0" w:rsidP="00B43C56">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сообщение</w:t>
            </w:r>
          </w:p>
        </w:tc>
        <w:tc>
          <w:tcPr>
            <w:tcW w:w="992" w:type="dxa"/>
            <w:vAlign w:val="center"/>
          </w:tcPr>
          <w:p w14:paraId="0DBC2E75" w14:textId="77777777" w:rsidR="007559F0" w:rsidRDefault="007559F0" w:rsidP="00B43C56">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Пункт уборки</w:t>
            </w:r>
          </w:p>
        </w:tc>
        <w:tc>
          <w:tcPr>
            <w:tcW w:w="992" w:type="dxa"/>
            <w:vAlign w:val="center"/>
          </w:tcPr>
          <w:p w14:paraId="074EF2CF" w14:textId="77777777" w:rsidR="007559F0" w:rsidRDefault="007559F0" w:rsidP="00B43C56">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 xml:space="preserve">время </w:t>
            </w:r>
            <w:proofErr w:type="spellStart"/>
            <w:r>
              <w:rPr>
                <w:rFonts w:ascii="Times New Roman" w:hAnsi="Times New Roman"/>
                <w:bCs/>
                <w:color w:val="000000"/>
                <w:sz w:val="20"/>
                <w:szCs w:val="20"/>
              </w:rPr>
              <w:t>приб</w:t>
            </w:r>
            <w:proofErr w:type="spellEnd"/>
            <w:r>
              <w:rPr>
                <w:rFonts w:ascii="Times New Roman" w:hAnsi="Times New Roman"/>
                <w:bCs/>
                <w:color w:val="000000"/>
                <w:sz w:val="20"/>
                <w:szCs w:val="20"/>
              </w:rPr>
              <w:t>.</w:t>
            </w:r>
          </w:p>
        </w:tc>
        <w:tc>
          <w:tcPr>
            <w:tcW w:w="850" w:type="dxa"/>
            <w:vAlign w:val="center"/>
          </w:tcPr>
          <w:p w14:paraId="7AC59A6E" w14:textId="77777777" w:rsidR="007559F0" w:rsidRDefault="007559F0" w:rsidP="00B43C56">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время отправления</w:t>
            </w:r>
          </w:p>
        </w:tc>
        <w:tc>
          <w:tcPr>
            <w:tcW w:w="851" w:type="dxa"/>
            <w:vAlign w:val="center"/>
          </w:tcPr>
          <w:p w14:paraId="09C266C0" w14:textId="77777777" w:rsidR="007559F0" w:rsidRDefault="007559F0" w:rsidP="00B43C56">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вид уборки</w:t>
            </w:r>
          </w:p>
        </w:tc>
        <w:tc>
          <w:tcPr>
            <w:tcW w:w="951" w:type="dxa"/>
            <w:vAlign w:val="center"/>
          </w:tcPr>
          <w:p w14:paraId="01EC7FBD" w14:textId="77777777" w:rsidR="007559F0" w:rsidRDefault="007559F0" w:rsidP="00B43C56">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дни курсирования</w:t>
            </w:r>
          </w:p>
        </w:tc>
        <w:tc>
          <w:tcPr>
            <w:tcW w:w="892" w:type="dxa"/>
            <w:vAlign w:val="center"/>
          </w:tcPr>
          <w:p w14:paraId="68ED1AAC" w14:textId="77777777" w:rsidR="007559F0" w:rsidRDefault="007559F0" w:rsidP="00B43C56">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 xml:space="preserve">вид </w:t>
            </w:r>
            <w:proofErr w:type="spellStart"/>
            <w:proofErr w:type="gramStart"/>
            <w:r>
              <w:rPr>
                <w:rFonts w:ascii="Times New Roman" w:hAnsi="Times New Roman"/>
                <w:bCs/>
                <w:color w:val="000000"/>
                <w:sz w:val="20"/>
                <w:szCs w:val="20"/>
              </w:rPr>
              <w:t>под.состава</w:t>
            </w:r>
            <w:proofErr w:type="spellEnd"/>
            <w:proofErr w:type="gramEnd"/>
          </w:p>
        </w:tc>
        <w:tc>
          <w:tcPr>
            <w:tcW w:w="708" w:type="dxa"/>
            <w:vAlign w:val="center"/>
          </w:tcPr>
          <w:p w14:paraId="6B252E59" w14:textId="77777777" w:rsidR="007559F0" w:rsidRDefault="007559F0" w:rsidP="00B43C56">
            <w:pPr>
              <w:spacing w:after="0" w:line="240" w:lineRule="auto"/>
              <w:jc w:val="center"/>
              <w:rPr>
                <w:rFonts w:ascii="Times New Roman" w:hAnsi="Times New Roman"/>
                <w:bCs/>
                <w:color w:val="000000"/>
                <w:sz w:val="20"/>
                <w:szCs w:val="20"/>
              </w:rPr>
            </w:pPr>
            <w:proofErr w:type="spellStart"/>
            <w:r>
              <w:rPr>
                <w:rFonts w:ascii="Times New Roman" w:hAnsi="Times New Roman"/>
                <w:bCs/>
                <w:color w:val="000000"/>
                <w:sz w:val="20"/>
                <w:szCs w:val="20"/>
              </w:rPr>
              <w:t>составность</w:t>
            </w:r>
            <w:proofErr w:type="spellEnd"/>
            <w:r>
              <w:rPr>
                <w:rFonts w:ascii="Times New Roman" w:hAnsi="Times New Roman"/>
                <w:bCs/>
                <w:color w:val="000000"/>
                <w:sz w:val="20"/>
                <w:szCs w:val="20"/>
              </w:rPr>
              <w:t>, вагон</w:t>
            </w:r>
          </w:p>
        </w:tc>
      </w:tr>
      <w:tr w:rsidR="007559F0" w14:paraId="5C9995F9" w14:textId="77777777" w:rsidTr="00B43C56">
        <w:tc>
          <w:tcPr>
            <w:tcW w:w="426" w:type="dxa"/>
            <w:vAlign w:val="center"/>
          </w:tcPr>
          <w:p w14:paraId="3DB56286" w14:textId="77777777" w:rsidR="007559F0" w:rsidRDefault="007559F0" w:rsidP="00B43C56">
            <w:pPr>
              <w:spacing w:after="0" w:line="240" w:lineRule="auto"/>
              <w:jc w:val="center"/>
              <w:rPr>
                <w:rFonts w:ascii="Times New Roman" w:eastAsia="Times New Roman" w:hAnsi="Times New Roman"/>
                <w:sz w:val="20"/>
                <w:szCs w:val="20"/>
              </w:rPr>
            </w:pPr>
            <w:r>
              <w:rPr>
                <w:rFonts w:ascii="Times New Roman" w:hAnsi="Times New Roman"/>
                <w:sz w:val="20"/>
                <w:szCs w:val="20"/>
              </w:rPr>
              <w:t>1</w:t>
            </w:r>
          </w:p>
        </w:tc>
        <w:tc>
          <w:tcPr>
            <w:tcW w:w="2126" w:type="dxa"/>
            <w:vAlign w:val="center"/>
          </w:tcPr>
          <w:p w14:paraId="7291775B"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6704/6705</w:t>
            </w:r>
          </w:p>
        </w:tc>
        <w:tc>
          <w:tcPr>
            <w:tcW w:w="1843" w:type="dxa"/>
            <w:vAlign w:val="center"/>
          </w:tcPr>
          <w:p w14:paraId="519CE59A"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КАЗАНЬ-АЭРОПОРТ</w:t>
            </w:r>
          </w:p>
        </w:tc>
        <w:tc>
          <w:tcPr>
            <w:tcW w:w="992" w:type="dxa"/>
            <w:vAlign w:val="center"/>
          </w:tcPr>
          <w:p w14:paraId="0B21356B"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Казань</w:t>
            </w:r>
          </w:p>
        </w:tc>
        <w:tc>
          <w:tcPr>
            <w:tcW w:w="992" w:type="dxa"/>
            <w:vAlign w:val="center"/>
          </w:tcPr>
          <w:p w14:paraId="140AEFA3"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9:50</w:t>
            </w:r>
          </w:p>
        </w:tc>
        <w:tc>
          <w:tcPr>
            <w:tcW w:w="850" w:type="dxa"/>
            <w:vAlign w:val="center"/>
          </w:tcPr>
          <w:p w14:paraId="029808AD"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11:34</w:t>
            </w:r>
          </w:p>
        </w:tc>
        <w:tc>
          <w:tcPr>
            <w:tcW w:w="851" w:type="dxa"/>
            <w:vAlign w:val="center"/>
          </w:tcPr>
          <w:p w14:paraId="1D917AC4" w14:textId="77777777" w:rsidR="007559F0" w:rsidRDefault="007559F0" w:rsidP="00B43C56">
            <w:pPr>
              <w:spacing w:after="0" w:line="240" w:lineRule="auto"/>
              <w:jc w:val="center"/>
              <w:rPr>
                <w:rFonts w:ascii="Times New Roman" w:hAnsi="Times New Roman"/>
                <w:sz w:val="20"/>
                <w:szCs w:val="20"/>
              </w:rPr>
            </w:pPr>
            <w:proofErr w:type="spellStart"/>
            <w:r>
              <w:rPr>
                <w:rFonts w:ascii="Times New Roman" w:hAnsi="Times New Roman"/>
                <w:sz w:val="20"/>
                <w:szCs w:val="20"/>
              </w:rPr>
              <w:t>влаж</w:t>
            </w:r>
            <w:proofErr w:type="spellEnd"/>
          </w:p>
        </w:tc>
        <w:tc>
          <w:tcPr>
            <w:tcW w:w="951" w:type="dxa"/>
            <w:vAlign w:val="center"/>
          </w:tcPr>
          <w:p w14:paraId="711F613B"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еж</w:t>
            </w:r>
          </w:p>
        </w:tc>
        <w:tc>
          <w:tcPr>
            <w:tcW w:w="892" w:type="dxa"/>
            <w:vAlign w:val="center"/>
          </w:tcPr>
          <w:p w14:paraId="5BE215D5" w14:textId="77777777" w:rsidR="007559F0" w:rsidRDefault="007559F0" w:rsidP="00B43C56">
            <w:pPr>
              <w:spacing w:after="0" w:line="240" w:lineRule="auto"/>
              <w:jc w:val="center"/>
              <w:rPr>
                <w:rFonts w:ascii="Times New Roman" w:hAnsi="Times New Roman"/>
                <w:sz w:val="20"/>
                <w:szCs w:val="20"/>
              </w:rPr>
            </w:pPr>
            <w:proofErr w:type="spellStart"/>
            <w:r>
              <w:rPr>
                <w:rFonts w:ascii="Times New Roman" w:hAnsi="Times New Roman"/>
                <w:sz w:val="20"/>
                <w:szCs w:val="20"/>
              </w:rPr>
              <w:t>эпс</w:t>
            </w:r>
            <w:proofErr w:type="spellEnd"/>
          </w:p>
        </w:tc>
        <w:tc>
          <w:tcPr>
            <w:tcW w:w="708" w:type="dxa"/>
            <w:vAlign w:val="center"/>
          </w:tcPr>
          <w:p w14:paraId="0B6C80E5"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4</w:t>
            </w:r>
          </w:p>
        </w:tc>
      </w:tr>
      <w:tr w:rsidR="007559F0" w14:paraId="199CE493" w14:textId="77777777" w:rsidTr="00B43C56">
        <w:tc>
          <w:tcPr>
            <w:tcW w:w="426" w:type="dxa"/>
            <w:vAlign w:val="center"/>
          </w:tcPr>
          <w:p w14:paraId="0B1B67EC"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2</w:t>
            </w:r>
          </w:p>
        </w:tc>
        <w:tc>
          <w:tcPr>
            <w:tcW w:w="2126" w:type="dxa"/>
            <w:vAlign w:val="center"/>
          </w:tcPr>
          <w:p w14:paraId="356E82E1"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6715/6701</w:t>
            </w:r>
          </w:p>
        </w:tc>
        <w:tc>
          <w:tcPr>
            <w:tcW w:w="1843" w:type="dxa"/>
            <w:vAlign w:val="center"/>
          </w:tcPr>
          <w:p w14:paraId="6B9FC9C7"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Аэропорт - Казань</w:t>
            </w:r>
          </w:p>
        </w:tc>
        <w:tc>
          <w:tcPr>
            <w:tcW w:w="992" w:type="dxa"/>
            <w:vAlign w:val="center"/>
          </w:tcPr>
          <w:p w14:paraId="6C0CC18A"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Аэропорт</w:t>
            </w:r>
          </w:p>
        </w:tc>
        <w:tc>
          <w:tcPr>
            <w:tcW w:w="992" w:type="dxa"/>
            <w:vAlign w:val="center"/>
          </w:tcPr>
          <w:p w14:paraId="4069BADA"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23:04</w:t>
            </w:r>
          </w:p>
        </w:tc>
        <w:tc>
          <w:tcPr>
            <w:tcW w:w="850" w:type="dxa"/>
            <w:vAlign w:val="center"/>
          </w:tcPr>
          <w:p w14:paraId="33321071"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4:00</w:t>
            </w:r>
          </w:p>
        </w:tc>
        <w:tc>
          <w:tcPr>
            <w:tcW w:w="851" w:type="dxa"/>
            <w:vAlign w:val="center"/>
          </w:tcPr>
          <w:p w14:paraId="22AD9153" w14:textId="77777777" w:rsidR="007559F0" w:rsidRDefault="007559F0" w:rsidP="00B43C56">
            <w:pPr>
              <w:spacing w:after="0" w:line="240" w:lineRule="auto"/>
              <w:jc w:val="center"/>
              <w:rPr>
                <w:rFonts w:ascii="Times New Roman" w:hAnsi="Times New Roman"/>
                <w:sz w:val="20"/>
                <w:szCs w:val="20"/>
              </w:rPr>
            </w:pPr>
            <w:proofErr w:type="spellStart"/>
            <w:r>
              <w:rPr>
                <w:rFonts w:ascii="Times New Roman" w:hAnsi="Times New Roman"/>
                <w:sz w:val="20"/>
                <w:szCs w:val="20"/>
              </w:rPr>
              <w:t>влаж</w:t>
            </w:r>
            <w:proofErr w:type="spellEnd"/>
          </w:p>
        </w:tc>
        <w:tc>
          <w:tcPr>
            <w:tcW w:w="951" w:type="dxa"/>
            <w:vAlign w:val="center"/>
          </w:tcPr>
          <w:p w14:paraId="77ACE18F"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еж</w:t>
            </w:r>
          </w:p>
        </w:tc>
        <w:tc>
          <w:tcPr>
            <w:tcW w:w="892" w:type="dxa"/>
            <w:vAlign w:val="center"/>
          </w:tcPr>
          <w:p w14:paraId="3E5624EF" w14:textId="77777777" w:rsidR="007559F0" w:rsidRDefault="007559F0" w:rsidP="00B43C56">
            <w:pPr>
              <w:spacing w:after="0" w:line="240" w:lineRule="auto"/>
              <w:jc w:val="center"/>
              <w:rPr>
                <w:rFonts w:ascii="Times New Roman" w:hAnsi="Times New Roman"/>
                <w:sz w:val="20"/>
                <w:szCs w:val="20"/>
              </w:rPr>
            </w:pPr>
            <w:proofErr w:type="spellStart"/>
            <w:r>
              <w:rPr>
                <w:rFonts w:ascii="Times New Roman" w:hAnsi="Times New Roman"/>
                <w:sz w:val="20"/>
                <w:szCs w:val="20"/>
              </w:rPr>
              <w:t>эпс</w:t>
            </w:r>
            <w:proofErr w:type="spellEnd"/>
          </w:p>
        </w:tc>
        <w:tc>
          <w:tcPr>
            <w:tcW w:w="708" w:type="dxa"/>
            <w:vAlign w:val="center"/>
          </w:tcPr>
          <w:p w14:paraId="09D3B394"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4</w:t>
            </w:r>
          </w:p>
        </w:tc>
      </w:tr>
      <w:tr w:rsidR="007559F0" w14:paraId="72944DC3" w14:textId="77777777" w:rsidTr="00B43C56">
        <w:tc>
          <w:tcPr>
            <w:tcW w:w="426" w:type="dxa"/>
            <w:vAlign w:val="center"/>
          </w:tcPr>
          <w:p w14:paraId="32F98A89"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3</w:t>
            </w:r>
          </w:p>
        </w:tc>
        <w:tc>
          <w:tcPr>
            <w:tcW w:w="2126" w:type="dxa"/>
            <w:vAlign w:val="center"/>
          </w:tcPr>
          <w:p w14:paraId="2A4466EA"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6706/6707</w:t>
            </w:r>
          </w:p>
        </w:tc>
        <w:tc>
          <w:tcPr>
            <w:tcW w:w="1843" w:type="dxa"/>
            <w:vAlign w:val="center"/>
          </w:tcPr>
          <w:p w14:paraId="1D2CDAE1"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КАЗАНЬ-АЭРОПОРТ</w:t>
            </w:r>
          </w:p>
        </w:tc>
        <w:tc>
          <w:tcPr>
            <w:tcW w:w="992" w:type="dxa"/>
            <w:vAlign w:val="center"/>
          </w:tcPr>
          <w:p w14:paraId="5CD5A23C"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Казань</w:t>
            </w:r>
          </w:p>
        </w:tc>
        <w:tc>
          <w:tcPr>
            <w:tcW w:w="992" w:type="dxa"/>
            <w:vAlign w:val="center"/>
          </w:tcPr>
          <w:p w14:paraId="0ABDAFFE"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12:56</w:t>
            </w:r>
          </w:p>
        </w:tc>
        <w:tc>
          <w:tcPr>
            <w:tcW w:w="850" w:type="dxa"/>
            <w:vAlign w:val="center"/>
          </w:tcPr>
          <w:p w14:paraId="2A154EBC"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13:45</w:t>
            </w:r>
          </w:p>
        </w:tc>
        <w:tc>
          <w:tcPr>
            <w:tcW w:w="851" w:type="dxa"/>
            <w:vAlign w:val="center"/>
          </w:tcPr>
          <w:p w14:paraId="0E7A4343" w14:textId="77777777" w:rsidR="007559F0" w:rsidRDefault="007559F0" w:rsidP="00B43C56">
            <w:pPr>
              <w:spacing w:after="0" w:line="240" w:lineRule="auto"/>
              <w:jc w:val="center"/>
              <w:rPr>
                <w:rFonts w:ascii="Times New Roman" w:hAnsi="Times New Roman"/>
                <w:sz w:val="20"/>
                <w:szCs w:val="20"/>
              </w:rPr>
            </w:pPr>
            <w:proofErr w:type="spellStart"/>
            <w:r>
              <w:rPr>
                <w:rFonts w:ascii="Times New Roman" w:hAnsi="Times New Roman"/>
                <w:sz w:val="20"/>
                <w:szCs w:val="20"/>
              </w:rPr>
              <w:t>влаж</w:t>
            </w:r>
            <w:proofErr w:type="spellEnd"/>
          </w:p>
        </w:tc>
        <w:tc>
          <w:tcPr>
            <w:tcW w:w="951" w:type="dxa"/>
            <w:vAlign w:val="center"/>
          </w:tcPr>
          <w:p w14:paraId="03732754"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еж</w:t>
            </w:r>
          </w:p>
        </w:tc>
        <w:tc>
          <w:tcPr>
            <w:tcW w:w="892" w:type="dxa"/>
            <w:vAlign w:val="center"/>
          </w:tcPr>
          <w:p w14:paraId="73B867A7" w14:textId="77777777" w:rsidR="007559F0" w:rsidRDefault="007559F0" w:rsidP="00B43C56">
            <w:pPr>
              <w:spacing w:after="0" w:line="240" w:lineRule="auto"/>
              <w:jc w:val="center"/>
              <w:rPr>
                <w:rFonts w:ascii="Times New Roman" w:hAnsi="Times New Roman"/>
                <w:sz w:val="20"/>
                <w:szCs w:val="20"/>
              </w:rPr>
            </w:pPr>
            <w:proofErr w:type="spellStart"/>
            <w:r>
              <w:rPr>
                <w:rFonts w:ascii="Times New Roman" w:hAnsi="Times New Roman"/>
                <w:sz w:val="20"/>
                <w:szCs w:val="20"/>
              </w:rPr>
              <w:t>эпс</w:t>
            </w:r>
            <w:proofErr w:type="spellEnd"/>
          </w:p>
        </w:tc>
        <w:tc>
          <w:tcPr>
            <w:tcW w:w="708" w:type="dxa"/>
            <w:vAlign w:val="center"/>
          </w:tcPr>
          <w:p w14:paraId="046D5CF8"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4</w:t>
            </w:r>
          </w:p>
        </w:tc>
      </w:tr>
      <w:tr w:rsidR="007559F0" w14:paraId="37798E3F" w14:textId="77777777" w:rsidTr="00B43C56">
        <w:tc>
          <w:tcPr>
            <w:tcW w:w="426" w:type="dxa"/>
            <w:vAlign w:val="center"/>
          </w:tcPr>
          <w:p w14:paraId="3E783078"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4</w:t>
            </w:r>
          </w:p>
        </w:tc>
        <w:tc>
          <w:tcPr>
            <w:tcW w:w="2126" w:type="dxa"/>
            <w:vAlign w:val="center"/>
          </w:tcPr>
          <w:p w14:paraId="23E84489"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6724/6725</w:t>
            </w:r>
          </w:p>
        </w:tc>
        <w:tc>
          <w:tcPr>
            <w:tcW w:w="1843" w:type="dxa"/>
            <w:vAlign w:val="center"/>
          </w:tcPr>
          <w:p w14:paraId="209A068D"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КАЗАНЬ-АЭРОПОРТ</w:t>
            </w:r>
          </w:p>
        </w:tc>
        <w:tc>
          <w:tcPr>
            <w:tcW w:w="992" w:type="dxa"/>
            <w:vAlign w:val="center"/>
          </w:tcPr>
          <w:p w14:paraId="4FFA0D56"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Казань</w:t>
            </w:r>
          </w:p>
        </w:tc>
        <w:tc>
          <w:tcPr>
            <w:tcW w:w="992" w:type="dxa"/>
            <w:vAlign w:val="center"/>
          </w:tcPr>
          <w:p w14:paraId="46DE8C56"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15:20</w:t>
            </w:r>
          </w:p>
        </w:tc>
        <w:tc>
          <w:tcPr>
            <w:tcW w:w="850" w:type="dxa"/>
            <w:vAlign w:val="center"/>
          </w:tcPr>
          <w:p w14:paraId="62BA8EE4"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16:43</w:t>
            </w:r>
          </w:p>
        </w:tc>
        <w:tc>
          <w:tcPr>
            <w:tcW w:w="851" w:type="dxa"/>
            <w:vAlign w:val="center"/>
          </w:tcPr>
          <w:p w14:paraId="2A089DE4" w14:textId="77777777" w:rsidR="007559F0" w:rsidRDefault="007559F0" w:rsidP="00B43C56">
            <w:pPr>
              <w:spacing w:after="0" w:line="240" w:lineRule="auto"/>
              <w:jc w:val="center"/>
              <w:rPr>
                <w:rFonts w:ascii="Times New Roman" w:hAnsi="Times New Roman"/>
                <w:sz w:val="20"/>
                <w:szCs w:val="20"/>
              </w:rPr>
            </w:pPr>
            <w:proofErr w:type="spellStart"/>
            <w:r>
              <w:rPr>
                <w:rFonts w:ascii="Times New Roman" w:hAnsi="Times New Roman"/>
                <w:sz w:val="20"/>
                <w:szCs w:val="20"/>
              </w:rPr>
              <w:t>влаж</w:t>
            </w:r>
            <w:proofErr w:type="spellEnd"/>
          </w:p>
        </w:tc>
        <w:tc>
          <w:tcPr>
            <w:tcW w:w="951" w:type="dxa"/>
            <w:vAlign w:val="center"/>
          </w:tcPr>
          <w:p w14:paraId="279DFE3C"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еж</w:t>
            </w:r>
          </w:p>
        </w:tc>
        <w:tc>
          <w:tcPr>
            <w:tcW w:w="892" w:type="dxa"/>
            <w:vAlign w:val="center"/>
          </w:tcPr>
          <w:p w14:paraId="732F056E" w14:textId="77777777" w:rsidR="007559F0" w:rsidRDefault="007559F0" w:rsidP="00B43C56">
            <w:pPr>
              <w:spacing w:after="0" w:line="240" w:lineRule="auto"/>
              <w:jc w:val="center"/>
              <w:rPr>
                <w:rFonts w:ascii="Times New Roman" w:hAnsi="Times New Roman"/>
                <w:sz w:val="20"/>
                <w:szCs w:val="20"/>
              </w:rPr>
            </w:pPr>
            <w:proofErr w:type="spellStart"/>
            <w:r>
              <w:rPr>
                <w:rFonts w:ascii="Times New Roman" w:hAnsi="Times New Roman"/>
                <w:sz w:val="20"/>
                <w:szCs w:val="20"/>
              </w:rPr>
              <w:t>эпс</w:t>
            </w:r>
            <w:proofErr w:type="spellEnd"/>
          </w:p>
        </w:tc>
        <w:tc>
          <w:tcPr>
            <w:tcW w:w="708" w:type="dxa"/>
            <w:vAlign w:val="center"/>
          </w:tcPr>
          <w:p w14:paraId="6DF051A8"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4</w:t>
            </w:r>
          </w:p>
        </w:tc>
      </w:tr>
      <w:tr w:rsidR="007559F0" w14:paraId="7E5D052F" w14:textId="77777777" w:rsidTr="00B43C56">
        <w:tc>
          <w:tcPr>
            <w:tcW w:w="426" w:type="dxa"/>
            <w:vAlign w:val="center"/>
          </w:tcPr>
          <w:p w14:paraId="4D52D63C"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5</w:t>
            </w:r>
          </w:p>
        </w:tc>
        <w:tc>
          <w:tcPr>
            <w:tcW w:w="2126" w:type="dxa"/>
            <w:vAlign w:val="center"/>
          </w:tcPr>
          <w:p w14:paraId="7DF1A358"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6710/6711</w:t>
            </w:r>
          </w:p>
        </w:tc>
        <w:tc>
          <w:tcPr>
            <w:tcW w:w="1843" w:type="dxa"/>
            <w:vAlign w:val="center"/>
          </w:tcPr>
          <w:p w14:paraId="3A146839"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КАЗАНЬ-АЭРОПОРТ</w:t>
            </w:r>
          </w:p>
        </w:tc>
        <w:tc>
          <w:tcPr>
            <w:tcW w:w="992" w:type="dxa"/>
            <w:vAlign w:val="center"/>
          </w:tcPr>
          <w:p w14:paraId="3BEF12EC"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Казань</w:t>
            </w:r>
          </w:p>
        </w:tc>
        <w:tc>
          <w:tcPr>
            <w:tcW w:w="992" w:type="dxa"/>
            <w:vAlign w:val="center"/>
          </w:tcPr>
          <w:p w14:paraId="5DB5B4C2"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18:39</w:t>
            </w:r>
          </w:p>
        </w:tc>
        <w:tc>
          <w:tcPr>
            <w:tcW w:w="850" w:type="dxa"/>
            <w:vAlign w:val="center"/>
          </w:tcPr>
          <w:p w14:paraId="1EE46C31"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18:54</w:t>
            </w:r>
          </w:p>
        </w:tc>
        <w:tc>
          <w:tcPr>
            <w:tcW w:w="851" w:type="dxa"/>
            <w:vAlign w:val="center"/>
          </w:tcPr>
          <w:p w14:paraId="3C1754FD" w14:textId="77777777" w:rsidR="007559F0" w:rsidRDefault="007559F0" w:rsidP="00B43C56">
            <w:pPr>
              <w:spacing w:after="0" w:line="240" w:lineRule="auto"/>
              <w:jc w:val="center"/>
              <w:rPr>
                <w:rFonts w:ascii="Times New Roman" w:hAnsi="Times New Roman"/>
                <w:sz w:val="20"/>
                <w:szCs w:val="20"/>
              </w:rPr>
            </w:pPr>
            <w:proofErr w:type="spellStart"/>
            <w:r>
              <w:rPr>
                <w:rFonts w:ascii="Times New Roman" w:hAnsi="Times New Roman"/>
                <w:sz w:val="20"/>
                <w:szCs w:val="20"/>
              </w:rPr>
              <w:t>влаж</w:t>
            </w:r>
            <w:proofErr w:type="spellEnd"/>
          </w:p>
        </w:tc>
        <w:tc>
          <w:tcPr>
            <w:tcW w:w="951" w:type="dxa"/>
            <w:vAlign w:val="center"/>
          </w:tcPr>
          <w:p w14:paraId="662448CC"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еж</w:t>
            </w:r>
          </w:p>
        </w:tc>
        <w:tc>
          <w:tcPr>
            <w:tcW w:w="892" w:type="dxa"/>
            <w:vAlign w:val="center"/>
          </w:tcPr>
          <w:p w14:paraId="1909A09D" w14:textId="77777777" w:rsidR="007559F0" w:rsidRDefault="007559F0" w:rsidP="00B43C56">
            <w:pPr>
              <w:spacing w:after="0" w:line="240" w:lineRule="auto"/>
              <w:jc w:val="center"/>
              <w:rPr>
                <w:rFonts w:ascii="Times New Roman" w:hAnsi="Times New Roman"/>
                <w:sz w:val="20"/>
                <w:szCs w:val="20"/>
              </w:rPr>
            </w:pPr>
            <w:proofErr w:type="spellStart"/>
            <w:r>
              <w:rPr>
                <w:rFonts w:ascii="Times New Roman" w:hAnsi="Times New Roman"/>
                <w:sz w:val="20"/>
                <w:szCs w:val="20"/>
              </w:rPr>
              <w:t>эпс</w:t>
            </w:r>
            <w:proofErr w:type="spellEnd"/>
          </w:p>
        </w:tc>
        <w:tc>
          <w:tcPr>
            <w:tcW w:w="708" w:type="dxa"/>
            <w:vAlign w:val="center"/>
          </w:tcPr>
          <w:p w14:paraId="21636D18"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4</w:t>
            </w:r>
          </w:p>
        </w:tc>
      </w:tr>
    </w:tbl>
    <w:p w14:paraId="519CE99D" w14:textId="77777777" w:rsidR="007559F0" w:rsidRDefault="007559F0" w:rsidP="007559F0">
      <w:pPr>
        <w:spacing w:after="0" w:line="240" w:lineRule="auto"/>
        <w:jc w:val="both"/>
        <w:rPr>
          <w:rFonts w:ascii="Times New Roman" w:hAnsi="Times New Roman"/>
          <w:sz w:val="28"/>
          <w:szCs w:val="28"/>
        </w:rPr>
      </w:pPr>
      <w:r>
        <w:rPr>
          <w:rFonts w:ascii="Times New Roman" w:hAnsi="Times New Roman"/>
          <w:sz w:val="28"/>
          <w:szCs w:val="28"/>
        </w:rPr>
        <w:t xml:space="preserve">   </w:t>
      </w:r>
    </w:p>
    <w:p w14:paraId="0BBB0A86" w14:textId="77777777" w:rsidR="007559F0" w:rsidRDefault="007559F0" w:rsidP="007559F0">
      <w:pPr>
        <w:spacing w:after="0" w:line="240" w:lineRule="auto"/>
        <w:jc w:val="both"/>
        <w:rPr>
          <w:rFonts w:ascii="Times New Roman" w:hAnsi="Times New Roman"/>
          <w:sz w:val="28"/>
          <w:szCs w:val="28"/>
        </w:rPr>
      </w:pPr>
      <w:r>
        <w:rPr>
          <w:rFonts w:ascii="Times New Roman" w:hAnsi="Times New Roman"/>
          <w:sz w:val="28"/>
          <w:szCs w:val="28"/>
        </w:rPr>
        <w:t xml:space="preserve">  3.    Влажная уборка мотор-вагонного электроподвижного состава в пунктах оборота:</w:t>
      </w:r>
    </w:p>
    <w:tbl>
      <w:tblPr>
        <w:tblpPr w:leftFromText="180" w:rightFromText="180" w:vertAnchor="text" w:tblpX="-156" w:tblpY="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838"/>
        <w:gridCol w:w="1843"/>
        <w:gridCol w:w="992"/>
        <w:gridCol w:w="992"/>
        <w:gridCol w:w="851"/>
        <w:gridCol w:w="850"/>
        <w:gridCol w:w="992"/>
        <w:gridCol w:w="851"/>
        <w:gridCol w:w="709"/>
      </w:tblGrid>
      <w:tr w:rsidR="007559F0" w14:paraId="3C9E55C4" w14:textId="77777777" w:rsidTr="00B43C56">
        <w:trPr>
          <w:trHeight w:val="978"/>
        </w:trPr>
        <w:tc>
          <w:tcPr>
            <w:tcW w:w="709" w:type="dxa"/>
            <w:shd w:val="clear" w:color="auto" w:fill="auto"/>
            <w:noWrap/>
            <w:vAlign w:val="center"/>
          </w:tcPr>
          <w:p w14:paraId="218F6C08"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 п/п</w:t>
            </w:r>
          </w:p>
        </w:tc>
        <w:tc>
          <w:tcPr>
            <w:tcW w:w="1838" w:type="dxa"/>
            <w:shd w:val="clear" w:color="000000" w:fill="FFFFFF"/>
            <w:noWrap/>
            <w:vAlign w:val="center"/>
          </w:tcPr>
          <w:p w14:paraId="16302EF9"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 поездов</w:t>
            </w:r>
          </w:p>
        </w:tc>
        <w:tc>
          <w:tcPr>
            <w:tcW w:w="1843" w:type="dxa"/>
            <w:shd w:val="clear" w:color="000000" w:fill="FFFFFF"/>
            <w:noWrap/>
            <w:vAlign w:val="center"/>
          </w:tcPr>
          <w:p w14:paraId="5186C58C"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 xml:space="preserve">Сообщение </w:t>
            </w:r>
          </w:p>
        </w:tc>
        <w:tc>
          <w:tcPr>
            <w:tcW w:w="992" w:type="dxa"/>
            <w:shd w:val="clear" w:color="000000" w:fill="FFFFFF"/>
            <w:vAlign w:val="center"/>
          </w:tcPr>
          <w:p w14:paraId="3A556374"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Пункт уборки</w:t>
            </w:r>
          </w:p>
        </w:tc>
        <w:tc>
          <w:tcPr>
            <w:tcW w:w="992" w:type="dxa"/>
            <w:shd w:val="clear" w:color="000000" w:fill="FFFFFF"/>
            <w:vAlign w:val="center"/>
          </w:tcPr>
          <w:p w14:paraId="78D51993"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 xml:space="preserve">время </w:t>
            </w:r>
            <w:r>
              <w:rPr>
                <w:rFonts w:ascii="Times New Roman" w:hAnsi="Times New Roman"/>
                <w:sz w:val="20"/>
                <w:szCs w:val="20"/>
              </w:rPr>
              <w:br/>
            </w:r>
            <w:proofErr w:type="spellStart"/>
            <w:r>
              <w:rPr>
                <w:rFonts w:ascii="Times New Roman" w:hAnsi="Times New Roman"/>
                <w:sz w:val="20"/>
                <w:szCs w:val="20"/>
              </w:rPr>
              <w:t>приб</w:t>
            </w:r>
            <w:proofErr w:type="spellEnd"/>
          </w:p>
        </w:tc>
        <w:tc>
          <w:tcPr>
            <w:tcW w:w="851" w:type="dxa"/>
            <w:shd w:val="clear" w:color="000000" w:fill="FFFFFF"/>
            <w:vAlign w:val="center"/>
          </w:tcPr>
          <w:p w14:paraId="224324B3"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 xml:space="preserve">. время </w:t>
            </w:r>
            <w:r>
              <w:rPr>
                <w:rFonts w:ascii="Times New Roman" w:hAnsi="Times New Roman"/>
                <w:sz w:val="20"/>
                <w:szCs w:val="20"/>
              </w:rPr>
              <w:br/>
            </w:r>
            <w:proofErr w:type="spellStart"/>
            <w:r>
              <w:rPr>
                <w:rFonts w:ascii="Times New Roman" w:hAnsi="Times New Roman"/>
                <w:sz w:val="20"/>
                <w:szCs w:val="20"/>
              </w:rPr>
              <w:t>отпр</w:t>
            </w:r>
            <w:proofErr w:type="spellEnd"/>
          </w:p>
        </w:tc>
        <w:tc>
          <w:tcPr>
            <w:tcW w:w="850" w:type="dxa"/>
            <w:shd w:val="clear" w:color="000000" w:fill="FFFFFF"/>
            <w:vAlign w:val="center"/>
          </w:tcPr>
          <w:p w14:paraId="04E3AA18"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Вид уборки</w:t>
            </w:r>
          </w:p>
        </w:tc>
        <w:tc>
          <w:tcPr>
            <w:tcW w:w="992" w:type="dxa"/>
            <w:shd w:val="clear" w:color="auto" w:fill="auto"/>
            <w:noWrap/>
            <w:vAlign w:val="center"/>
          </w:tcPr>
          <w:p w14:paraId="2D00FDA3"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дни курсирования</w:t>
            </w:r>
          </w:p>
        </w:tc>
        <w:tc>
          <w:tcPr>
            <w:tcW w:w="851" w:type="dxa"/>
            <w:shd w:val="clear" w:color="auto" w:fill="auto"/>
            <w:noWrap/>
            <w:vAlign w:val="center"/>
          </w:tcPr>
          <w:p w14:paraId="1A0F226B"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 xml:space="preserve">вид </w:t>
            </w:r>
            <w:proofErr w:type="spellStart"/>
            <w:proofErr w:type="gramStart"/>
            <w:r>
              <w:rPr>
                <w:rFonts w:ascii="Times New Roman" w:hAnsi="Times New Roman"/>
                <w:sz w:val="20"/>
                <w:szCs w:val="20"/>
              </w:rPr>
              <w:t>под.состава</w:t>
            </w:r>
            <w:proofErr w:type="spellEnd"/>
            <w:proofErr w:type="gramEnd"/>
          </w:p>
        </w:tc>
        <w:tc>
          <w:tcPr>
            <w:tcW w:w="709" w:type="dxa"/>
            <w:shd w:val="clear" w:color="auto" w:fill="auto"/>
            <w:noWrap/>
            <w:vAlign w:val="center"/>
          </w:tcPr>
          <w:p w14:paraId="51A8324B" w14:textId="77777777" w:rsidR="007559F0" w:rsidRDefault="007559F0" w:rsidP="00B43C56">
            <w:pPr>
              <w:spacing w:after="0" w:line="240" w:lineRule="auto"/>
              <w:jc w:val="center"/>
              <w:rPr>
                <w:rFonts w:ascii="Times New Roman" w:hAnsi="Times New Roman"/>
                <w:sz w:val="20"/>
                <w:szCs w:val="20"/>
              </w:rPr>
            </w:pPr>
            <w:proofErr w:type="spellStart"/>
            <w:r>
              <w:rPr>
                <w:rFonts w:ascii="Times New Roman" w:hAnsi="Times New Roman"/>
                <w:sz w:val="20"/>
                <w:szCs w:val="20"/>
              </w:rPr>
              <w:t>составность</w:t>
            </w:r>
            <w:proofErr w:type="spellEnd"/>
            <w:r>
              <w:rPr>
                <w:rFonts w:ascii="Times New Roman" w:hAnsi="Times New Roman"/>
                <w:sz w:val="20"/>
                <w:szCs w:val="20"/>
              </w:rPr>
              <w:t>, вагон</w:t>
            </w:r>
          </w:p>
        </w:tc>
      </w:tr>
      <w:tr w:rsidR="007559F0" w14:paraId="414A2919" w14:textId="77777777" w:rsidTr="00B43C56">
        <w:trPr>
          <w:trHeight w:val="227"/>
        </w:trPr>
        <w:tc>
          <w:tcPr>
            <w:tcW w:w="709" w:type="dxa"/>
            <w:shd w:val="clear" w:color="auto" w:fill="auto"/>
            <w:noWrap/>
            <w:vAlign w:val="center"/>
          </w:tcPr>
          <w:p w14:paraId="214D16F9" w14:textId="77777777" w:rsidR="007559F0" w:rsidRDefault="007559F0" w:rsidP="00B43C56">
            <w:pPr>
              <w:spacing w:after="0" w:line="240" w:lineRule="auto"/>
              <w:jc w:val="center"/>
              <w:rPr>
                <w:rFonts w:ascii="Times New Roman" w:eastAsia="Times New Roman" w:hAnsi="Times New Roman"/>
                <w:sz w:val="20"/>
                <w:szCs w:val="20"/>
              </w:rPr>
            </w:pPr>
            <w:r>
              <w:rPr>
                <w:rFonts w:ascii="Times New Roman" w:hAnsi="Times New Roman"/>
                <w:sz w:val="20"/>
                <w:szCs w:val="20"/>
              </w:rPr>
              <w:t>1</w:t>
            </w:r>
          </w:p>
        </w:tc>
        <w:tc>
          <w:tcPr>
            <w:tcW w:w="1838" w:type="dxa"/>
            <w:shd w:val="clear" w:color="auto" w:fill="auto"/>
            <w:noWrap/>
            <w:vAlign w:val="center"/>
          </w:tcPr>
          <w:p w14:paraId="25770EF9"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6436/6439</w:t>
            </w:r>
          </w:p>
        </w:tc>
        <w:tc>
          <w:tcPr>
            <w:tcW w:w="1843" w:type="dxa"/>
            <w:shd w:val="clear" w:color="auto" w:fill="auto"/>
            <w:noWrap/>
            <w:vAlign w:val="center"/>
          </w:tcPr>
          <w:p w14:paraId="638628FE"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КУКМОР - КАЗАНЬ</w:t>
            </w:r>
          </w:p>
        </w:tc>
        <w:tc>
          <w:tcPr>
            <w:tcW w:w="992" w:type="dxa"/>
            <w:vAlign w:val="center"/>
          </w:tcPr>
          <w:p w14:paraId="2CDF7D81"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Казань</w:t>
            </w:r>
          </w:p>
        </w:tc>
        <w:tc>
          <w:tcPr>
            <w:tcW w:w="992" w:type="dxa"/>
            <w:vAlign w:val="center"/>
          </w:tcPr>
          <w:p w14:paraId="14DE808D"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20:39</w:t>
            </w:r>
          </w:p>
        </w:tc>
        <w:tc>
          <w:tcPr>
            <w:tcW w:w="851" w:type="dxa"/>
            <w:shd w:val="clear" w:color="auto" w:fill="auto"/>
            <w:noWrap/>
            <w:vAlign w:val="center"/>
          </w:tcPr>
          <w:p w14:paraId="36F66E06" w14:textId="77777777" w:rsidR="007559F0" w:rsidRPr="00180A44" w:rsidRDefault="007559F0" w:rsidP="00B43C56">
            <w:pPr>
              <w:spacing w:after="0" w:line="240" w:lineRule="auto"/>
              <w:jc w:val="center"/>
              <w:rPr>
                <w:rFonts w:ascii="Times New Roman" w:hAnsi="Times New Roman"/>
                <w:sz w:val="20"/>
                <w:szCs w:val="20"/>
              </w:rPr>
            </w:pPr>
            <w:r w:rsidRPr="00180A44">
              <w:rPr>
                <w:rFonts w:ascii="Times New Roman" w:hAnsi="Times New Roman"/>
                <w:sz w:val="20"/>
                <w:szCs w:val="20"/>
              </w:rPr>
              <w:t> </w:t>
            </w:r>
            <w:r>
              <w:rPr>
                <w:rFonts w:ascii="Times New Roman" w:hAnsi="Times New Roman"/>
                <w:sz w:val="20"/>
                <w:szCs w:val="20"/>
              </w:rPr>
              <w:t>21:03</w:t>
            </w:r>
          </w:p>
        </w:tc>
        <w:tc>
          <w:tcPr>
            <w:tcW w:w="850" w:type="dxa"/>
            <w:shd w:val="clear" w:color="auto" w:fill="auto"/>
            <w:noWrap/>
            <w:vAlign w:val="center"/>
          </w:tcPr>
          <w:p w14:paraId="26E7BCFD" w14:textId="77777777" w:rsidR="007559F0" w:rsidRDefault="007559F0" w:rsidP="00B43C56">
            <w:pPr>
              <w:spacing w:after="0" w:line="240" w:lineRule="auto"/>
              <w:jc w:val="center"/>
              <w:rPr>
                <w:rFonts w:ascii="Times New Roman" w:hAnsi="Times New Roman"/>
                <w:sz w:val="20"/>
                <w:szCs w:val="20"/>
              </w:rPr>
            </w:pPr>
            <w:proofErr w:type="spellStart"/>
            <w:r>
              <w:rPr>
                <w:rFonts w:ascii="Times New Roman" w:hAnsi="Times New Roman"/>
                <w:sz w:val="20"/>
                <w:szCs w:val="20"/>
              </w:rPr>
              <w:t>влаж</w:t>
            </w:r>
            <w:proofErr w:type="spellEnd"/>
          </w:p>
        </w:tc>
        <w:tc>
          <w:tcPr>
            <w:tcW w:w="992" w:type="dxa"/>
            <w:shd w:val="clear" w:color="auto" w:fill="auto"/>
            <w:noWrap/>
            <w:vAlign w:val="center"/>
          </w:tcPr>
          <w:p w14:paraId="234A0377"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 xml:space="preserve">еж. </w:t>
            </w:r>
          </w:p>
        </w:tc>
        <w:tc>
          <w:tcPr>
            <w:tcW w:w="851" w:type="dxa"/>
            <w:shd w:val="clear" w:color="auto" w:fill="auto"/>
            <w:noWrap/>
            <w:vAlign w:val="center"/>
          </w:tcPr>
          <w:p w14:paraId="69739FA1" w14:textId="77777777" w:rsidR="007559F0" w:rsidRDefault="007559F0" w:rsidP="00B43C56">
            <w:pPr>
              <w:spacing w:after="0" w:line="240" w:lineRule="auto"/>
              <w:jc w:val="center"/>
              <w:rPr>
                <w:rFonts w:ascii="Times New Roman" w:hAnsi="Times New Roman"/>
                <w:sz w:val="20"/>
                <w:szCs w:val="20"/>
              </w:rPr>
            </w:pPr>
            <w:proofErr w:type="spellStart"/>
            <w:r>
              <w:rPr>
                <w:rFonts w:ascii="Times New Roman" w:hAnsi="Times New Roman"/>
                <w:sz w:val="20"/>
                <w:szCs w:val="20"/>
              </w:rPr>
              <w:t>Эпс</w:t>
            </w:r>
            <w:proofErr w:type="spellEnd"/>
          </w:p>
        </w:tc>
        <w:tc>
          <w:tcPr>
            <w:tcW w:w="709" w:type="dxa"/>
            <w:shd w:val="clear" w:color="auto" w:fill="auto"/>
            <w:noWrap/>
            <w:vAlign w:val="center"/>
          </w:tcPr>
          <w:p w14:paraId="13BFD48F"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4</w:t>
            </w:r>
          </w:p>
        </w:tc>
      </w:tr>
      <w:tr w:rsidR="007559F0" w14:paraId="52E50093" w14:textId="77777777" w:rsidTr="00B43C56">
        <w:trPr>
          <w:trHeight w:val="258"/>
        </w:trPr>
        <w:tc>
          <w:tcPr>
            <w:tcW w:w="709" w:type="dxa"/>
            <w:shd w:val="clear" w:color="auto" w:fill="auto"/>
            <w:noWrap/>
            <w:vAlign w:val="center"/>
          </w:tcPr>
          <w:p w14:paraId="551771EE"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2</w:t>
            </w:r>
          </w:p>
        </w:tc>
        <w:tc>
          <w:tcPr>
            <w:tcW w:w="1838" w:type="dxa"/>
            <w:shd w:val="clear" w:color="auto" w:fill="auto"/>
            <w:noWrap/>
            <w:vAlign w:val="center"/>
          </w:tcPr>
          <w:p w14:paraId="7F7AAD18"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6421/6422</w:t>
            </w:r>
          </w:p>
        </w:tc>
        <w:tc>
          <w:tcPr>
            <w:tcW w:w="1843" w:type="dxa"/>
            <w:shd w:val="clear" w:color="auto" w:fill="auto"/>
            <w:noWrap/>
            <w:vAlign w:val="center"/>
          </w:tcPr>
          <w:p w14:paraId="204F78AB"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Сосновка- Казань</w:t>
            </w:r>
          </w:p>
        </w:tc>
        <w:tc>
          <w:tcPr>
            <w:tcW w:w="992" w:type="dxa"/>
            <w:vAlign w:val="center"/>
          </w:tcPr>
          <w:p w14:paraId="23D4F0D8"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Казань</w:t>
            </w:r>
          </w:p>
        </w:tc>
        <w:tc>
          <w:tcPr>
            <w:tcW w:w="992" w:type="dxa"/>
            <w:vAlign w:val="center"/>
          </w:tcPr>
          <w:p w14:paraId="3B285534"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7:27</w:t>
            </w:r>
          </w:p>
        </w:tc>
        <w:tc>
          <w:tcPr>
            <w:tcW w:w="851" w:type="dxa"/>
            <w:shd w:val="clear" w:color="auto" w:fill="auto"/>
            <w:noWrap/>
            <w:vAlign w:val="center"/>
          </w:tcPr>
          <w:p w14:paraId="1559715A"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8:06</w:t>
            </w:r>
          </w:p>
        </w:tc>
        <w:tc>
          <w:tcPr>
            <w:tcW w:w="850" w:type="dxa"/>
            <w:shd w:val="clear" w:color="auto" w:fill="auto"/>
            <w:noWrap/>
            <w:vAlign w:val="center"/>
          </w:tcPr>
          <w:p w14:paraId="235E4BC9" w14:textId="77777777" w:rsidR="007559F0" w:rsidRDefault="007559F0" w:rsidP="00B43C56">
            <w:pPr>
              <w:spacing w:after="0" w:line="240" w:lineRule="auto"/>
              <w:jc w:val="center"/>
              <w:rPr>
                <w:rFonts w:ascii="Times New Roman" w:hAnsi="Times New Roman"/>
                <w:sz w:val="20"/>
                <w:szCs w:val="20"/>
              </w:rPr>
            </w:pPr>
            <w:proofErr w:type="spellStart"/>
            <w:r>
              <w:rPr>
                <w:rFonts w:ascii="Times New Roman" w:hAnsi="Times New Roman"/>
                <w:sz w:val="20"/>
                <w:szCs w:val="20"/>
              </w:rPr>
              <w:t>влаж</w:t>
            </w:r>
            <w:proofErr w:type="spellEnd"/>
          </w:p>
        </w:tc>
        <w:tc>
          <w:tcPr>
            <w:tcW w:w="992" w:type="dxa"/>
            <w:shd w:val="clear" w:color="auto" w:fill="auto"/>
            <w:noWrap/>
            <w:vAlign w:val="center"/>
          </w:tcPr>
          <w:p w14:paraId="738E196F"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еж</w:t>
            </w:r>
          </w:p>
        </w:tc>
        <w:tc>
          <w:tcPr>
            <w:tcW w:w="851" w:type="dxa"/>
            <w:shd w:val="clear" w:color="auto" w:fill="auto"/>
            <w:noWrap/>
            <w:vAlign w:val="center"/>
          </w:tcPr>
          <w:p w14:paraId="2D72B91A" w14:textId="77777777" w:rsidR="007559F0" w:rsidRDefault="007559F0" w:rsidP="00B43C56">
            <w:pPr>
              <w:spacing w:after="0" w:line="240" w:lineRule="auto"/>
              <w:jc w:val="center"/>
              <w:rPr>
                <w:rFonts w:ascii="Times New Roman" w:hAnsi="Times New Roman"/>
                <w:sz w:val="20"/>
                <w:szCs w:val="20"/>
              </w:rPr>
            </w:pPr>
            <w:proofErr w:type="spellStart"/>
            <w:r>
              <w:rPr>
                <w:rFonts w:ascii="Times New Roman" w:hAnsi="Times New Roman"/>
                <w:sz w:val="20"/>
                <w:szCs w:val="20"/>
              </w:rPr>
              <w:t>эпс</w:t>
            </w:r>
            <w:proofErr w:type="spellEnd"/>
          </w:p>
        </w:tc>
        <w:tc>
          <w:tcPr>
            <w:tcW w:w="709" w:type="dxa"/>
            <w:shd w:val="clear" w:color="auto" w:fill="auto"/>
            <w:noWrap/>
            <w:vAlign w:val="center"/>
          </w:tcPr>
          <w:p w14:paraId="2533E500"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4</w:t>
            </w:r>
          </w:p>
        </w:tc>
      </w:tr>
      <w:tr w:rsidR="007559F0" w14:paraId="2DED753D" w14:textId="77777777" w:rsidTr="00B43C56">
        <w:trPr>
          <w:trHeight w:val="258"/>
        </w:trPr>
        <w:tc>
          <w:tcPr>
            <w:tcW w:w="709" w:type="dxa"/>
            <w:shd w:val="clear" w:color="auto" w:fill="auto"/>
            <w:noWrap/>
            <w:vAlign w:val="center"/>
          </w:tcPr>
          <w:p w14:paraId="3653DD7F"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3</w:t>
            </w:r>
          </w:p>
        </w:tc>
        <w:tc>
          <w:tcPr>
            <w:tcW w:w="1838" w:type="dxa"/>
            <w:shd w:val="clear" w:color="auto" w:fill="auto"/>
            <w:noWrap/>
            <w:vAlign w:val="center"/>
          </w:tcPr>
          <w:p w14:paraId="4A651FA9"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6352/6404</w:t>
            </w:r>
          </w:p>
        </w:tc>
        <w:tc>
          <w:tcPr>
            <w:tcW w:w="1843" w:type="dxa"/>
            <w:shd w:val="clear" w:color="auto" w:fill="auto"/>
            <w:noWrap/>
            <w:vAlign w:val="center"/>
          </w:tcPr>
          <w:p w14:paraId="247C7E06"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Канаш-Казань</w:t>
            </w:r>
          </w:p>
        </w:tc>
        <w:tc>
          <w:tcPr>
            <w:tcW w:w="992" w:type="dxa"/>
            <w:vAlign w:val="center"/>
          </w:tcPr>
          <w:p w14:paraId="56FB67AC"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Казань</w:t>
            </w:r>
          </w:p>
        </w:tc>
        <w:tc>
          <w:tcPr>
            <w:tcW w:w="992" w:type="dxa"/>
            <w:vAlign w:val="center"/>
          </w:tcPr>
          <w:p w14:paraId="05C513DE"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7:35</w:t>
            </w:r>
          </w:p>
        </w:tc>
        <w:tc>
          <w:tcPr>
            <w:tcW w:w="851" w:type="dxa"/>
            <w:shd w:val="clear" w:color="auto" w:fill="auto"/>
            <w:noWrap/>
            <w:vAlign w:val="center"/>
          </w:tcPr>
          <w:p w14:paraId="7497F214"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8:21</w:t>
            </w:r>
          </w:p>
        </w:tc>
        <w:tc>
          <w:tcPr>
            <w:tcW w:w="850" w:type="dxa"/>
            <w:shd w:val="clear" w:color="auto" w:fill="auto"/>
            <w:noWrap/>
            <w:vAlign w:val="center"/>
          </w:tcPr>
          <w:p w14:paraId="042EDF95" w14:textId="77777777" w:rsidR="007559F0" w:rsidRDefault="007559F0" w:rsidP="00B43C56">
            <w:pPr>
              <w:spacing w:after="0" w:line="240" w:lineRule="auto"/>
              <w:jc w:val="center"/>
              <w:rPr>
                <w:rFonts w:ascii="Times New Roman" w:hAnsi="Times New Roman"/>
                <w:sz w:val="20"/>
                <w:szCs w:val="20"/>
              </w:rPr>
            </w:pPr>
            <w:proofErr w:type="spellStart"/>
            <w:r>
              <w:rPr>
                <w:rFonts w:ascii="Times New Roman" w:hAnsi="Times New Roman"/>
                <w:sz w:val="20"/>
                <w:szCs w:val="20"/>
              </w:rPr>
              <w:t>влаж</w:t>
            </w:r>
            <w:proofErr w:type="spellEnd"/>
          </w:p>
        </w:tc>
        <w:tc>
          <w:tcPr>
            <w:tcW w:w="992" w:type="dxa"/>
            <w:shd w:val="clear" w:color="auto" w:fill="auto"/>
            <w:noWrap/>
            <w:vAlign w:val="center"/>
          </w:tcPr>
          <w:p w14:paraId="1544036A"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еж</w:t>
            </w:r>
          </w:p>
        </w:tc>
        <w:tc>
          <w:tcPr>
            <w:tcW w:w="851" w:type="dxa"/>
            <w:shd w:val="clear" w:color="auto" w:fill="auto"/>
            <w:noWrap/>
            <w:vAlign w:val="center"/>
          </w:tcPr>
          <w:p w14:paraId="6D43BA65" w14:textId="77777777" w:rsidR="007559F0" w:rsidRDefault="007559F0" w:rsidP="00B43C56">
            <w:pPr>
              <w:spacing w:after="0" w:line="240" w:lineRule="auto"/>
              <w:jc w:val="center"/>
              <w:rPr>
                <w:rFonts w:ascii="Times New Roman" w:hAnsi="Times New Roman"/>
                <w:sz w:val="20"/>
                <w:szCs w:val="20"/>
              </w:rPr>
            </w:pPr>
            <w:proofErr w:type="spellStart"/>
            <w:r>
              <w:rPr>
                <w:rFonts w:ascii="Times New Roman" w:hAnsi="Times New Roman"/>
                <w:sz w:val="20"/>
                <w:szCs w:val="20"/>
              </w:rPr>
              <w:t>эпс</w:t>
            </w:r>
            <w:proofErr w:type="spellEnd"/>
          </w:p>
        </w:tc>
        <w:tc>
          <w:tcPr>
            <w:tcW w:w="709" w:type="dxa"/>
            <w:shd w:val="clear" w:color="auto" w:fill="auto"/>
            <w:noWrap/>
            <w:vAlign w:val="center"/>
          </w:tcPr>
          <w:p w14:paraId="5A529A11"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4</w:t>
            </w:r>
          </w:p>
        </w:tc>
      </w:tr>
      <w:tr w:rsidR="007559F0" w14:paraId="35BC9A12" w14:textId="77777777" w:rsidTr="00B43C56">
        <w:trPr>
          <w:trHeight w:val="258"/>
        </w:trPr>
        <w:tc>
          <w:tcPr>
            <w:tcW w:w="709" w:type="dxa"/>
            <w:shd w:val="clear" w:color="auto" w:fill="auto"/>
            <w:noWrap/>
            <w:vAlign w:val="center"/>
          </w:tcPr>
          <w:p w14:paraId="09B770B1"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4</w:t>
            </w:r>
          </w:p>
        </w:tc>
        <w:tc>
          <w:tcPr>
            <w:tcW w:w="1838" w:type="dxa"/>
            <w:shd w:val="clear" w:color="auto" w:fill="auto"/>
            <w:noWrap/>
            <w:vAlign w:val="center"/>
          </w:tcPr>
          <w:p w14:paraId="5D6AED5F"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6306/</w:t>
            </w:r>
            <w:r w:rsidRPr="00DF72D4">
              <w:rPr>
                <w:rFonts w:ascii="Times New Roman" w:hAnsi="Times New Roman"/>
                <w:bCs/>
                <w:sz w:val="20"/>
                <w:szCs w:val="20"/>
              </w:rPr>
              <w:t>6101</w:t>
            </w:r>
          </w:p>
        </w:tc>
        <w:tc>
          <w:tcPr>
            <w:tcW w:w="1843" w:type="dxa"/>
            <w:shd w:val="clear" w:color="auto" w:fill="auto"/>
            <w:noWrap/>
            <w:vAlign w:val="center"/>
          </w:tcPr>
          <w:p w14:paraId="6A2142C1"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Свияжск – Казань – Сосновка</w:t>
            </w:r>
          </w:p>
        </w:tc>
        <w:tc>
          <w:tcPr>
            <w:tcW w:w="992" w:type="dxa"/>
            <w:vAlign w:val="center"/>
          </w:tcPr>
          <w:p w14:paraId="190ADFE0"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Казань</w:t>
            </w:r>
          </w:p>
        </w:tc>
        <w:tc>
          <w:tcPr>
            <w:tcW w:w="992" w:type="dxa"/>
            <w:vAlign w:val="center"/>
          </w:tcPr>
          <w:p w14:paraId="513B4E38"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9:55</w:t>
            </w:r>
          </w:p>
        </w:tc>
        <w:tc>
          <w:tcPr>
            <w:tcW w:w="851" w:type="dxa"/>
            <w:shd w:val="clear" w:color="auto" w:fill="auto"/>
            <w:noWrap/>
            <w:vAlign w:val="center"/>
          </w:tcPr>
          <w:p w14:paraId="6B349CDF" w14:textId="77777777" w:rsidR="007559F0" w:rsidRPr="00DF72D4" w:rsidRDefault="007559F0" w:rsidP="00B43C56">
            <w:pPr>
              <w:spacing w:after="0" w:line="240" w:lineRule="auto"/>
              <w:jc w:val="center"/>
              <w:rPr>
                <w:rFonts w:ascii="Times New Roman" w:hAnsi="Times New Roman"/>
                <w:bCs/>
                <w:sz w:val="20"/>
                <w:szCs w:val="20"/>
              </w:rPr>
            </w:pPr>
            <w:r w:rsidRPr="00DF72D4">
              <w:rPr>
                <w:rFonts w:ascii="Times New Roman" w:hAnsi="Times New Roman"/>
                <w:bCs/>
                <w:sz w:val="20"/>
                <w:szCs w:val="20"/>
              </w:rPr>
              <w:t>14:28</w:t>
            </w:r>
          </w:p>
        </w:tc>
        <w:tc>
          <w:tcPr>
            <w:tcW w:w="850" w:type="dxa"/>
            <w:shd w:val="clear" w:color="auto" w:fill="auto"/>
            <w:noWrap/>
            <w:vAlign w:val="center"/>
          </w:tcPr>
          <w:p w14:paraId="5C7311BE" w14:textId="77777777" w:rsidR="007559F0" w:rsidRDefault="007559F0" w:rsidP="00B43C56">
            <w:pPr>
              <w:spacing w:after="0" w:line="240" w:lineRule="auto"/>
              <w:jc w:val="center"/>
              <w:rPr>
                <w:rFonts w:ascii="Times New Roman" w:hAnsi="Times New Roman"/>
                <w:sz w:val="20"/>
                <w:szCs w:val="20"/>
              </w:rPr>
            </w:pPr>
            <w:proofErr w:type="spellStart"/>
            <w:r>
              <w:rPr>
                <w:rFonts w:ascii="Times New Roman" w:hAnsi="Times New Roman"/>
                <w:sz w:val="20"/>
                <w:szCs w:val="20"/>
              </w:rPr>
              <w:t>влаж</w:t>
            </w:r>
            <w:proofErr w:type="spellEnd"/>
          </w:p>
        </w:tc>
        <w:tc>
          <w:tcPr>
            <w:tcW w:w="992" w:type="dxa"/>
            <w:shd w:val="clear" w:color="auto" w:fill="auto"/>
            <w:noWrap/>
            <w:vAlign w:val="center"/>
          </w:tcPr>
          <w:p w14:paraId="457C943E"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еж</w:t>
            </w:r>
          </w:p>
        </w:tc>
        <w:tc>
          <w:tcPr>
            <w:tcW w:w="851" w:type="dxa"/>
            <w:shd w:val="clear" w:color="auto" w:fill="auto"/>
            <w:noWrap/>
            <w:vAlign w:val="center"/>
          </w:tcPr>
          <w:p w14:paraId="574FEFC7" w14:textId="77777777" w:rsidR="007559F0" w:rsidRDefault="007559F0" w:rsidP="00B43C56">
            <w:pPr>
              <w:spacing w:after="0" w:line="240" w:lineRule="auto"/>
              <w:jc w:val="center"/>
              <w:rPr>
                <w:rFonts w:ascii="Times New Roman" w:hAnsi="Times New Roman"/>
                <w:sz w:val="20"/>
                <w:szCs w:val="20"/>
              </w:rPr>
            </w:pPr>
            <w:proofErr w:type="spellStart"/>
            <w:r>
              <w:rPr>
                <w:rFonts w:ascii="Times New Roman" w:hAnsi="Times New Roman"/>
                <w:sz w:val="20"/>
                <w:szCs w:val="20"/>
              </w:rPr>
              <w:t>эпс</w:t>
            </w:r>
            <w:proofErr w:type="spellEnd"/>
          </w:p>
        </w:tc>
        <w:tc>
          <w:tcPr>
            <w:tcW w:w="709" w:type="dxa"/>
            <w:shd w:val="clear" w:color="auto" w:fill="auto"/>
            <w:noWrap/>
            <w:vAlign w:val="center"/>
          </w:tcPr>
          <w:p w14:paraId="30AE9CA8"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4</w:t>
            </w:r>
          </w:p>
        </w:tc>
      </w:tr>
      <w:tr w:rsidR="007559F0" w14:paraId="206C6691" w14:textId="77777777" w:rsidTr="00B43C56">
        <w:trPr>
          <w:trHeight w:val="258"/>
        </w:trPr>
        <w:tc>
          <w:tcPr>
            <w:tcW w:w="709" w:type="dxa"/>
            <w:shd w:val="clear" w:color="auto" w:fill="auto"/>
            <w:noWrap/>
            <w:vAlign w:val="center"/>
          </w:tcPr>
          <w:p w14:paraId="1F6F717E"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5</w:t>
            </w:r>
          </w:p>
        </w:tc>
        <w:tc>
          <w:tcPr>
            <w:tcW w:w="1838" w:type="dxa"/>
            <w:shd w:val="clear" w:color="auto" w:fill="auto"/>
            <w:noWrap/>
            <w:vAlign w:val="center"/>
          </w:tcPr>
          <w:p w14:paraId="1161B728"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6360/6365</w:t>
            </w:r>
          </w:p>
        </w:tc>
        <w:tc>
          <w:tcPr>
            <w:tcW w:w="1843" w:type="dxa"/>
            <w:shd w:val="clear" w:color="auto" w:fill="auto"/>
            <w:noWrap/>
            <w:vAlign w:val="center"/>
          </w:tcPr>
          <w:p w14:paraId="6CBC3ED6"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КАНАШ-КАЗАНЬ</w:t>
            </w:r>
          </w:p>
        </w:tc>
        <w:tc>
          <w:tcPr>
            <w:tcW w:w="992" w:type="dxa"/>
            <w:vAlign w:val="center"/>
          </w:tcPr>
          <w:p w14:paraId="0CC3989F"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Казань</w:t>
            </w:r>
          </w:p>
        </w:tc>
        <w:tc>
          <w:tcPr>
            <w:tcW w:w="992" w:type="dxa"/>
            <w:vAlign w:val="center"/>
          </w:tcPr>
          <w:p w14:paraId="46C2CF6C"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20:21</w:t>
            </w:r>
          </w:p>
        </w:tc>
        <w:tc>
          <w:tcPr>
            <w:tcW w:w="851" w:type="dxa"/>
            <w:shd w:val="clear" w:color="auto" w:fill="auto"/>
            <w:noWrap/>
            <w:vAlign w:val="center"/>
          </w:tcPr>
          <w:p w14:paraId="3A9C3CE6"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12:20</w:t>
            </w:r>
          </w:p>
        </w:tc>
        <w:tc>
          <w:tcPr>
            <w:tcW w:w="850" w:type="dxa"/>
            <w:shd w:val="clear" w:color="auto" w:fill="auto"/>
            <w:noWrap/>
            <w:vAlign w:val="center"/>
          </w:tcPr>
          <w:p w14:paraId="16D91528" w14:textId="77777777" w:rsidR="007559F0" w:rsidRDefault="007559F0" w:rsidP="00B43C56">
            <w:pPr>
              <w:spacing w:after="0" w:line="240" w:lineRule="auto"/>
              <w:jc w:val="center"/>
              <w:rPr>
                <w:rFonts w:ascii="Times New Roman" w:hAnsi="Times New Roman"/>
                <w:sz w:val="20"/>
                <w:szCs w:val="20"/>
              </w:rPr>
            </w:pPr>
            <w:proofErr w:type="spellStart"/>
            <w:r>
              <w:rPr>
                <w:rFonts w:ascii="Times New Roman" w:hAnsi="Times New Roman"/>
                <w:sz w:val="20"/>
                <w:szCs w:val="20"/>
              </w:rPr>
              <w:t>влаж</w:t>
            </w:r>
            <w:proofErr w:type="spellEnd"/>
          </w:p>
        </w:tc>
        <w:tc>
          <w:tcPr>
            <w:tcW w:w="992" w:type="dxa"/>
            <w:shd w:val="clear" w:color="auto" w:fill="auto"/>
            <w:noWrap/>
            <w:vAlign w:val="center"/>
          </w:tcPr>
          <w:p w14:paraId="210D4B97"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еж</w:t>
            </w:r>
          </w:p>
        </w:tc>
        <w:tc>
          <w:tcPr>
            <w:tcW w:w="851" w:type="dxa"/>
            <w:shd w:val="clear" w:color="auto" w:fill="auto"/>
            <w:noWrap/>
            <w:vAlign w:val="center"/>
          </w:tcPr>
          <w:p w14:paraId="1619B234" w14:textId="77777777" w:rsidR="007559F0" w:rsidRDefault="007559F0" w:rsidP="00B43C56">
            <w:pPr>
              <w:spacing w:after="0" w:line="240" w:lineRule="auto"/>
              <w:jc w:val="center"/>
              <w:rPr>
                <w:rFonts w:ascii="Times New Roman" w:hAnsi="Times New Roman"/>
                <w:sz w:val="20"/>
                <w:szCs w:val="20"/>
              </w:rPr>
            </w:pPr>
            <w:proofErr w:type="spellStart"/>
            <w:r>
              <w:rPr>
                <w:rFonts w:ascii="Times New Roman" w:hAnsi="Times New Roman"/>
                <w:sz w:val="20"/>
                <w:szCs w:val="20"/>
              </w:rPr>
              <w:t>эпс</w:t>
            </w:r>
            <w:proofErr w:type="spellEnd"/>
          </w:p>
        </w:tc>
        <w:tc>
          <w:tcPr>
            <w:tcW w:w="709" w:type="dxa"/>
            <w:shd w:val="clear" w:color="auto" w:fill="auto"/>
            <w:noWrap/>
            <w:vAlign w:val="center"/>
          </w:tcPr>
          <w:p w14:paraId="72D64044"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4</w:t>
            </w:r>
          </w:p>
        </w:tc>
      </w:tr>
      <w:tr w:rsidR="007559F0" w14:paraId="45F32303" w14:textId="77777777" w:rsidTr="00B43C56">
        <w:trPr>
          <w:trHeight w:val="258"/>
        </w:trPr>
        <w:tc>
          <w:tcPr>
            <w:tcW w:w="709" w:type="dxa"/>
            <w:shd w:val="clear" w:color="auto" w:fill="auto"/>
            <w:noWrap/>
            <w:vAlign w:val="center"/>
          </w:tcPr>
          <w:p w14:paraId="79A797DF"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6</w:t>
            </w:r>
          </w:p>
        </w:tc>
        <w:tc>
          <w:tcPr>
            <w:tcW w:w="1838" w:type="dxa"/>
            <w:shd w:val="clear" w:color="auto" w:fill="auto"/>
            <w:noWrap/>
            <w:vAlign w:val="center"/>
          </w:tcPr>
          <w:p w14:paraId="2D7A45FE"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6410/6403</w:t>
            </w:r>
          </w:p>
        </w:tc>
        <w:tc>
          <w:tcPr>
            <w:tcW w:w="1843" w:type="dxa"/>
            <w:shd w:val="clear" w:color="auto" w:fill="auto"/>
            <w:noWrap/>
            <w:vAlign w:val="center"/>
          </w:tcPr>
          <w:p w14:paraId="46DBDE0A"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Казань-Арск-Казань</w:t>
            </w:r>
          </w:p>
        </w:tc>
        <w:tc>
          <w:tcPr>
            <w:tcW w:w="992" w:type="dxa"/>
            <w:vAlign w:val="center"/>
          </w:tcPr>
          <w:p w14:paraId="7BE20B62"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Казань</w:t>
            </w:r>
          </w:p>
        </w:tc>
        <w:tc>
          <w:tcPr>
            <w:tcW w:w="992" w:type="dxa"/>
            <w:vAlign w:val="center"/>
          </w:tcPr>
          <w:p w14:paraId="29DBA211"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22:18</w:t>
            </w:r>
          </w:p>
        </w:tc>
        <w:tc>
          <w:tcPr>
            <w:tcW w:w="851" w:type="dxa"/>
            <w:shd w:val="clear" w:color="auto" w:fill="auto"/>
            <w:noWrap/>
            <w:vAlign w:val="center"/>
          </w:tcPr>
          <w:p w14:paraId="69E53C91"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5:20</w:t>
            </w:r>
          </w:p>
        </w:tc>
        <w:tc>
          <w:tcPr>
            <w:tcW w:w="850" w:type="dxa"/>
            <w:shd w:val="clear" w:color="auto" w:fill="auto"/>
            <w:noWrap/>
            <w:vAlign w:val="center"/>
          </w:tcPr>
          <w:p w14:paraId="1A517114" w14:textId="77777777" w:rsidR="007559F0" w:rsidRDefault="007559F0" w:rsidP="00B43C56">
            <w:pPr>
              <w:spacing w:after="0" w:line="240" w:lineRule="auto"/>
              <w:jc w:val="center"/>
              <w:rPr>
                <w:rFonts w:ascii="Times New Roman" w:hAnsi="Times New Roman"/>
                <w:sz w:val="20"/>
                <w:szCs w:val="20"/>
              </w:rPr>
            </w:pPr>
            <w:proofErr w:type="spellStart"/>
            <w:r>
              <w:rPr>
                <w:rFonts w:ascii="Times New Roman" w:hAnsi="Times New Roman"/>
                <w:sz w:val="20"/>
                <w:szCs w:val="20"/>
              </w:rPr>
              <w:t>влаж</w:t>
            </w:r>
            <w:proofErr w:type="spellEnd"/>
          </w:p>
        </w:tc>
        <w:tc>
          <w:tcPr>
            <w:tcW w:w="992" w:type="dxa"/>
            <w:shd w:val="clear" w:color="auto" w:fill="auto"/>
            <w:noWrap/>
            <w:vAlign w:val="center"/>
          </w:tcPr>
          <w:p w14:paraId="416BBD0B"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еж</w:t>
            </w:r>
          </w:p>
        </w:tc>
        <w:tc>
          <w:tcPr>
            <w:tcW w:w="851" w:type="dxa"/>
            <w:shd w:val="clear" w:color="auto" w:fill="auto"/>
            <w:noWrap/>
            <w:vAlign w:val="center"/>
          </w:tcPr>
          <w:p w14:paraId="5D403259" w14:textId="77777777" w:rsidR="007559F0" w:rsidRDefault="007559F0" w:rsidP="00B43C56">
            <w:pPr>
              <w:spacing w:after="0" w:line="240" w:lineRule="auto"/>
              <w:jc w:val="center"/>
              <w:rPr>
                <w:rFonts w:ascii="Times New Roman" w:hAnsi="Times New Roman"/>
                <w:sz w:val="20"/>
                <w:szCs w:val="20"/>
              </w:rPr>
            </w:pPr>
            <w:proofErr w:type="spellStart"/>
            <w:r>
              <w:rPr>
                <w:rFonts w:ascii="Times New Roman" w:hAnsi="Times New Roman"/>
                <w:sz w:val="20"/>
                <w:szCs w:val="20"/>
              </w:rPr>
              <w:t>эпс</w:t>
            </w:r>
            <w:proofErr w:type="spellEnd"/>
          </w:p>
        </w:tc>
        <w:tc>
          <w:tcPr>
            <w:tcW w:w="709" w:type="dxa"/>
            <w:shd w:val="clear" w:color="auto" w:fill="auto"/>
            <w:noWrap/>
            <w:vAlign w:val="center"/>
          </w:tcPr>
          <w:p w14:paraId="02D87AFE" w14:textId="77777777" w:rsidR="007559F0" w:rsidRDefault="007559F0" w:rsidP="00B43C56">
            <w:pPr>
              <w:spacing w:after="0" w:line="240" w:lineRule="auto"/>
              <w:jc w:val="center"/>
              <w:rPr>
                <w:rFonts w:ascii="Times New Roman" w:hAnsi="Times New Roman"/>
                <w:b/>
                <w:bCs/>
                <w:sz w:val="20"/>
                <w:szCs w:val="20"/>
              </w:rPr>
            </w:pPr>
            <w:r>
              <w:rPr>
                <w:rFonts w:ascii="Times New Roman" w:hAnsi="Times New Roman"/>
                <w:b/>
                <w:bCs/>
                <w:sz w:val="20"/>
                <w:szCs w:val="20"/>
              </w:rPr>
              <w:t>4</w:t>
            </w:r>
          </w:p>
        </w:tc>
      </w:tr>
      <w:tr w:rsidR="007559F0" w14:paraId="4938D6E9" w14:textId="77777777" w:rsidTr="00B43C56">
        <w:trPr>
          <w:trHeight w:val="519"/>
        </w:trPr>
        <w:tc>
          <w:tcPr>
            <w:tcW w:w="709" w:type="dxa"/>
            <w:shd w:val="clear" w:color="auto" w:fill="auto"/>
            <w:noWrap/>
            <w:vAlign w:val="center"/>
          </w:tcPr>
          <w:p w14:paraId="1B930189"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7</w:t>
            </w:r>
          </w:p>
        </w:tc>
        <w:tc>
          <w:tcPr>
            <w:tcW w:w="1838" w:type="dxa"/>
            <w:shd w:val="clear" w:color="auto" w:fill="auto"/>
            <w:noWrap/>
            <w:vAlign w:val="center"/>
          </w:tcPr>
          <w:p w14:paraId="71AEAE45" w14:textId="77777777" w:rsidR="007559F0" w:rsidRDefault="007559F0" w:rsidP="00B43C5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6364/6440</w:t>
            </w:r>
          </w:p>
        </w:tc>
        <w:tc>
          <w:tcPr>
            <w:tcW w:w="1843" w:type="dxa"/>
            <w:shd w:val="clear" w:color="auto" w:fill="auto"/>
            <w:noWrap/>
            <w:vAlign w:val="center"/>
          </w:tcPr>
          <w:p w14:paraId="55609489"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АЛБАБА –КАЗАНЬ</w:t>
            </w:r>
          </w:p>
        </w:tc>
        <w:tc>
          <w:tcPr>
            <w:tcW w:w="992" w:type="dxa"/>
            <w:vAlign w:val="center"/>
          </w:tcPr>
          <w:p w14:paraId="752F3531"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Казань</w:t>
            </w:r>
          </w:p>
        </w:tc>
        <w:tc>
          <w:tcPr>
            <w:tcW w:w="992" w:type="dxa"/>
            <w:vAlign w:val="center"/>
          </w:tcPr>
          <w:p w14:paraId="2F188872"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12:09</w:t>
            </w:r>
          </w:p>
        </w:tc>
        <w:tc>
          <w:tcPr>
            <w:tcW w:w="851" w:type="dxa"/>
            <w:shd w:val="clear" w:color="auto" w:fill="auto"/>
            <w:noWrap/>
            <w:vAlign w:val="center"/>
          </w:tcPr>
          <w:p w14:paraId="5B3749C4"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13:24</w:t>
            </w:r>
          </w:p>
        </w:tc>
        <w:tc>
          <w:tcPr>
            <w:tcW w:w="850" w:type="dxa"/>
            <w:shd w:val="clear" w:color="auto" w:fill="auto"/>
            <w:noWrap/>
            <w:vAlign w:val="center"/>
          </w:tcPr>
          <w:p w14:paraId="7315C190" w14:textId="77777777" w:rsidR="007559F0" w:rsidRDefault="007559F0" w:rsidP="00B43C56">
            <w:pPr>
              <w:spacing w:after="0" w:line="240" w:lineRule="auto"/>
              <w:jc w:val="center"/>
              <w:rPr>
                <w:rFonts w:ascii="Times New Roman" w:hAnsi="Times New Roman"/>
                <w:sz w:val="20"/>
                <w:szCs w:val="20"/>
              </w:rPr>
            </w:pPr>
            <w:proofErr w:type="spellStart"/>
            <w:r>
              <w:rPr>
                <w:rFonts w:ascii="Times New Roman" w:hAnsi="Times New Roman"/>
                <w:sz w:val="20"/>
                <w:szCs w:val="20"/>
              </w:rPr>
              <w:t>влаж</w:t>
            </w:r>
            <w:proofErr w:type="spellEnd"/>
          </w:p>
        </w:tc>
        <w:tc>
          <w:tcPr>
            <w:tcW w:w="992" w:type="dxa"/>
            <w:shd w:val="clear" w:color="auto" w:fill="auto"/>
            <w:noWrap/>
            <w:vAlign w:val="center"/>
          </w:tcPr>
          <w:p w14:paraId="24AF9797"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еж</w:t>
            </w:r>
          </w:p>
        </w:tc>
        <w:tc>
          <w:tcPr>
            <w:tcW w:w="851" w:type="dxa"/>
            <w:shd w:val="clear" w:color="auto" w:fill="auto"/>
            <w:noWrap/>
            <w:vAlign w:val="center"/>
          </w:tcPr>
          <w:p w14:paraId="7F575371" w14:textId="77777777" w:rsidR="007559F0" w:rsidRDefault="007559F0" w:rsidP="00B43C56">
            <w:pPr>
              <w:spacing w:after="0" w:line="240" w:lineRule="auto"/>
              <w:jc w:val="center"/>
              <w:rPr>
                <w:rFonts w:ascii="Times New Roman" w:hAnsi="Times New Roman"/>
                <w:sz w:val="20"/>
                <w:szCs w:val="20"/>
              </w:rPr>
            </w:pPr>
            <w:proofErr w:type="spellStart"/>
            <w:r>
              <w:rPr>
                <w:rFonts w:ascii="Times New Roman" w:hAnsi="Times New Roman"/>
                <w:sz w:val="20"/>
                <w:szCs w:val="20"/>
              </w:rPr>
              <w:t>эпс</w:t>
            </w:r>
            <w:proofErr w:type="spellEnd"/>
          </w:p>
        </w:tc>
        <w:tc>
          <w:tcPr>
            <w:tcW w:w="709" w:type="dxa"/>
            <w:shd w:val="clear" w:color="auto" w:fill="auto"/>
            <w:noWrap/>
            <w:vAlign w:val="center"/>
          </w:tcPr>
          <w:p w14:paraId="54292337" w14:textId="77777777" w:rsidR="007559F0" w:rsidRDefault="007559F0" w:rsidP="00B43C5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4</w:t>
            </w:r>
          </w:p>
        </w:tc>
      </w:tr>
      <w:tr w:rsidR="007559F0" w14:paraId="597CC23F" w14:textId="77777777" w:rsidTr="00B43C56">
        <w:trPr>
          <w:trHeight w:val="258"/>
        </w:trPr>
        <w:tc>
          <w:tcPr>
            <w:tcW w:w="709" w:type="dxa"/>
            <w:shd w:val="clear" w:color="auto" w:fill="auto"/>
            <w:noWrap/>
            <w:vAlign w:val="center"/>
          </w:tcPr>
          <w:p w14:paraId="249991FF"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8</w:t>
            </w:r>
          </w:p>
        </w:tc>
        <w:tc>
          <w:tcPr>
            <w:tcW w:w="1838" w:type="dxa"/>
            <w:shd w:val="clear" w:color="auto" w:fill="auto"/>
            <w:noWrap/>
            <w:vAlign w:val="center"/>
          </w:tcPr>
          <w:p w14:paraId="3282A5F3"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6358/6430</w:t>
            </w:r>
          </w:p>
        </w:tc>
        <w:tc>
          <w:tcPr>
            <w:tcW w:w="1843" w:type="dxa"/>
            <w:shd w:val="clear" w:color="auto" w:fill="auto"/>
            <w:noWrap/>
            <w:vAlign w:val="center"/>
          </w:tcPr>
          <w:p w14:paraId="59252B99"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КАНАШ-КАЗАНЬ</w:t>
            </w:r>
          </w:p>
        </w:tc>
        <w:tc>
          <w:tcPr>
            <w:tcW w:w="992" w:type="dxa"/>
            <w:vAlign w:val="center"/>
          </w:tcPr>
          <w:p w14:paraId="02068200"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Казань</w:t>
            </w:r>
          </w:p>
        </w:tc>
        <w:tc>
          <w:tcPr>
            <w:tcW w:w="992" w:type="dxa"/>
            <w:vAlign w:val="center"/>
          </w:tcPr>
          <w:p w14:paraId="4EB5DF50"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17:58</w:t>
            </w:r>
          </w:p>
        </w:tc>
        <w:tc>
          <w:tcPr>
            <w:tcW w:w="851" w:type="dxa"/>
            <w:shd w:val="clear" w:color="auto" w:fill="auto"/>
            <w:noWrap/>
            <w:vAlign w:val="center"/>
          </w:tcPr>
          <w:p w14:paraId="3244EB70"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19:30</w:t>
            </w:r>
          </w:p>
        </w:tc>
        <w:tc>
          <w:tcPr>
            <w:tcW w:w="850" w:type="dxa"/>
            <w:shd w:val="clear" w:color="auto" w:fill="auto"/>
            <w:noWrap/>
            <w:vAlign w:val="center"/>
          </w:tcPr>
          <w:p w14:paraId="1908FD55" w14:textId="77777777" w:rsidR="007559F0" w:rsidRDefault="007559F0" w:rsidP="00B43C56">
            <w:pPr>
              <w:spacing w:after="0" w:line="240" w:lineRule="auto"/>
              <w:jc w:val="center"/>
              <w:rPr>
                <w:rFonts w:ascii="Times New Roman" w:hAnsi="Times New Roman"/>
                <w:sz w:val="20"/>
                <w:szCs w:val="20"/>
              </w:rPr>
            </w:pPr>
            <w:proofErr w:type="spellStart"/>
            <w:r>
              <w:rPr>
                <w:rFonts w:ascii="Times New Roman" w:hAnsi="Times New Roman"/>
                <w:sz w:val="20"/>
                <w:szCs w:val="20"/>
              </w:rPr>
              <w:t>влаж</w:t>
            </w:r>
            <w:proofErr w:type="spellEnd"/>
          </w:p>
        </w:tc>
        <w:tc>
          <w:tcPr>
            <w:tcW w:w="992" w:type="dxa"/>
            <w:shd w:val="clear" w:color="auto" w:fill="auto"/>
            <w:noWrap/>
            <w:vAlign w:val="center"/>
          </w:tcPr>
          <w:p w14:paraId="08EB70F6"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еж</w:t>
            </w:r>
          </w:p>
        </w:tc>
        <w:tc>
          <w:tcPr>
            <w:tcW w:w="851" w:type="dxa"/>
            <w:shd w:val="clear" w:color="auto" w:fill="auto"/>
            <w:noWrap/>
            <w:vAlign w:val="center"/>
          </w:tcPr>
          <w:p w14:paraId="4B5940FE" w14:textId="77777777" w:rsidR="007559F0" w:rsidRDefault="007559F0" w:rsidP="00B43C56">
            <w:pPr>
              <w:spacing w:after="0" w:line="240" w:lineRule="auto"/>
              <w:jc w:val="center"/>
              <w:rPr>
                <w:rFonts w:ascii="Times New Roman" w:hAnsi="Times New Roman"/>
                <w:sz w:val="20"/>
                <w:szCs w:val="20"/>
              </w:rPr>
            </w:pPr>
            <w:proofErr w:type="spellStart"/>
            <w:r>
              <w:rPr>
                <w:rFonts w:ascii="Times New Roman" w:hAnsi="Times New Roman"/>
                <w:sz w:val="20"/>
                <w:szCs w:val="20"/>
              </w:rPr>
              <w:t>эпс</w:t>
            </w:r>
            <w:proofErr w:type="spellEnd"/>
          </w:p>
        </w:tc>
        <w:tc>
          <w:tcPr>
            <w:tcW w:w="709" w:type="dxa"/>
            <w:shd w:val="clear" w:color="auto" w:fill="auto"/>
            <w:noWrap/>
            <w:vAlign w:val="center"/>
          </w:tcPr>
          <w:p w14:paraId="3A1F2FE2" w14:textId="77777777" w:rsidR="007559F0" w:rsidRDefault="007559F0" w:rsidP="00B43C5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4</w:t>
            </w:r>
          </w:p>
        </w:tc>
      </w:tr>
      <w:tr w:rsidR="007559F0" w14:paraId="72112260" w14:textId="77777777" w:rsidTr="00B43C56">
        <w:trPr>
          <w:trHeight w:val="258"/>
        </w:trPr>
        <w:tc>
          <w:tcPr>
            <w:tcW w:w="709" w:type="dxa"/>
            <w:shd w:val="clear" w:color="auto" w:fill="auto"/>
            <w:noWrap/>
            <w:vAlign w:val="center"/>
          </w:tcPr>
          <w:p w14:paraId="2234E03A"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 9</w:t>
            </w:r>
          </w:p>
        </w:tc>
        <w:tc>
          <w:tcPr>
            <w:tcW w:w="1838" w:type="dxa"/>
            <w:shd w:val="clear" w:color="auto" w:fill="auto"/>
            <w:noWrap/>
            <w:vAlign w:val="center"/>
          </w:tcPr>
          <w:p w14:paraId="618AD5C7"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6407/7736</w:t>
            </w:r>
          </w:p>
        </w:tc>
        <w:tc>
          <w:tcPr>
            <w:tcW w:w="1843" w:type="dxa"/>
            <w:shd w:val="clear" w:color="auto" w:fill="auto"/>
            <w:noWrap/>
            <w:vAlign w:val="center"/>
          </w:tcPr>
          <w:p w14:paraId="263822CA"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 xml:space="preserve">АРСК-КАЗАНЬ </w:t>
            </w:r>
          </w:p>
        </w:tc>
        <w:tc>
          <w:tcPr>
            <w:tcW w:w="992" w:type="dxa"/>
            <w:vAlign w:val="center"/>
          </w:tcPr>
          <w:p w14:paraId="529B5DA6"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Казань</w:t>
            </w:r>
          </w:p>
        </w:tc>
        <w:tc>
          <w:tcPr>
            <w:tcW w:w="992" w:type="dxa"/>
            <w:vAlign w:val="center"/>
          </w:tcPr>
          <w:p w14:paraId="2D6480F9"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12:39</w:t>
            </w:r>
          </w:p>
        </w:tc>
        <w:tc>
          <w:tcPr>
            <w:tcW w:w="851" w:type="dxa"/>
            <w:shd w:val="clear" w:color="auto" w:fill="auto"/>
            <w:noWrap/>
            <w:vAlign w:val="center"/>
          </w:tcPr>
          <w:p w14:paraId="03B497DE"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14:23</w:t>
            </w:r>
          </w:p>
        </w:tc>
        <w:tc>
          <w:tcPr>
            <w:tcW w:w="850" w:type="dxa"/>
            <w:shd w:val="clear" w:color="auto" w:fill="auto"/>
            <w:noWrap/>
            <w:vAlign w:val="center"/>
          </w:tcPr>
          <w:p w14:paraId="4232D718" w14:textId="77777777" w:rsidR="007559F0" w:rsidRDefault="007559F0" w:rsidP="00B43C56">
            <w:pPr>
              <w:spacing w:after="0" w:line="240" w:lineRule="auto"/>
              <w:jc w:val="center"/>
              <w:rPr>
                <w:rFonts w:ascii="Times New Roman" w:hAnsi="Times New Roman"/>
                <w:sz w:val="20"/>
                <w:szCs w:val="20"/>
              </w:rPr>
            </w:pPr>
            <w:proofErr w:type="spellStart"/>
            <w:r>
              <w:rPr>
                <w:rFonts w:ascii="Times New Roman" w:hAnsi="Times New Roman"/>
                <w:sz w:val="20"/>
                <w:szCs w:val="20"/>
              </w:rPr>
              <w:t>влаж</w:t>
            </w:r>
            <w:proofErr w:type="spellEnd"/>
          </w:p>
        </w:tc>
        <w:tc>
          <w:tcPr>
            <w:tcW w:w="992" w:type="dxa"/>
            <w:shd w:val="clear" w:color="auto" w:fill="auto"/>
            <w:noWrap/>
            <w:vAlign w:val="center"/>
          </w:tcPr>
          <w:p w14:paraId="33729D72"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еж</w:t>
            </w:r>
          </w:p>
        </w:tc>
        <w:tc>
          <w:tcPr>
            <w:tcW w:w="851" w:type="dxa"/>
            <w:shd w:val="clear" w:color="auto" w:fill="auto"/>
            <w:noWrap/>
            <w:vAlign w:val="center"/>
          </w:tcPr>
          <w:p w14:paraId="4F0EDD34" w14:textId="77777777" w:rsidR="007559F0" w:rsidRDefault="007559F0" w:rsidP="00B43C56">
            <w:pPr>
              <w:spacing w:after="0" w:line="240" w:lineRule="auto"/>
              <w:jc w:val="center"/>
              <w:rPr>
                <w:rFonts w:ascii="Times New Roman" w:hAnsi="Times New Roman"/>
                <w:sz w:val="20"/>
                <w:szCs w:val="20"/>
              </w:rPr>
            </w:pPr>
            <w:proofErr w:type="spellStart"/>
            <w:r>
              <w:rPr>
                <w:rFonts w:ascii="Times New Roman" w:hAnsi="Times New Roman"/>
                <w:sz w:val="20"/>
                <w:szCs w:val="20"/>
              </w:rPr>
              <w:t>эпс</w:t>
            </w:r>
            <w:proofErr w:type="spellEnd"/>
          </w:p>
        </w:tc>
        <w:tc>
          <w:tcPr>
            <w:tcW w:w="709" w:type="dxa"/>
            <w:shd w:val="clear" w:color="auto" w:fill="auto"/>
            <w:noWrap/>
            <w:vAlign w:val="center"/>
          </w:tcPr>
          <w:p w14:paraId="0848F5FA"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4</w:t>
            </w:r>
          </w:p>
        </w:tc>
      </w:tr>
      <w:tr w:rsidR="007559F0" w:rsidRPr="00876E6D" w14:paraId="60F59009" w14:textId="77777777" w:rsidTr="00B43C56">
        <w:trPr>
          <w:trHeight w:val="258"/>
        </w:trPr>
        <w:tc>
          <w:tcPr>
            <w:tcW w:w="709" w:type="dxa"/>
            <w:shd w:val="clear" w:color="auto" w:fill="auto"/>
            <w:noWrap/>
            <w:vAlign w:val="center"/>
          </w:tcPr>
          <w:p w14:paraId="1660C3AD"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10</w:t>
            </w:r>
          </w:p>
        </w:tc>
        <w:tc>
          <w:tcPr>
            <w:tcW w:w="1838" w:type="dxa"/>
            <w:shd w:val="clear" w:color="auto" w:fill="auto"/>
            <w:noWrap/>
            <w:vAlign w:val="center"/>
          </w:tcPr>
          <w:p w14:paraId="193F6EA2" w14:textId="77777777" w:rsidR="007559F0" w:rsidRPr="00876E6D" w:rsidRDefault="007559F0" w:rsidP="00B43C56">
            <w:pPr>
              <w:spacing w:after="0" w:line="240" w:lineRule="auto"/>
              <w:jc w:val="center"/>
              <w:rPr>
                <w:rFonts w:ascii="Times New Roman" w:hAnsi="Times New Roman"/>
                <w:sz w:val="20"/>
                <w:szCs w:val="20"/>
              </w:rPr>
            </w:pPr>
            <w:r w:rsidRPr="00876E6D">
              <w:rPr>
                <w:rFonts w:ascii="Times New Roman" w:hAnsi="Times New Roman"/>
                <w:sz w:val="20"/>
                <w:szCs w:val="20"/>
              </w:rPr>
              <w:t>6923/6926</w:t>
            </w:r>
          </w:p>
        </w:tc>
        <w:tc>
          <w:tcPr>
            <w:tcW w:w="1843" w:type="dxa"/>
            <w:shd w:val="clear" w:color="auto" w:fill="auto"/>
            <w:noWrap/>
            <w:vAlign w:val="center"/>
          </w:tcPr>
          <w:p w14:paraId="31840BD4" w14:textId="77777777" w:rsidR="007559F0" w:rsidRPr="007559F0" w:rsidRDefault="007559F0" w:rsidP="00B43C56">
            <w:pPr>
              <w:spacing w:after="0" w:line="240" w:lineRule="auto"/>
              <w:jc w:val="center"/>
              <w:rPr>
                <w:rFonts w:ascii="Times New Roman" w:hAnsi="Times New Roman"/>
                <w:sz w:val="20"/>
                <w:szCs w:val="20"/>
              </w:rPr>
            </w:pPr>
            <w:r w:rsidRPr="007559F0">
              <w:rPr>
                <w:rFonts w:ascii="Times New Roman" w:hAnsi="Times New Roman"/>
                <w:sz w:val="20"/>
                <w:szCs w:val="20"/>
              </w:rPr>
              <w:t>Кизнер-КАЗАНЬ-Кизнер</w:t>
            </w:r>
          </w:p>
          <w:p w14:paraId="31C688BA" w14:textId="77777777" w:rsidR="007559F0" w:rsidRPr="007559F0" w:rsidRDefault="007559F0" w:rsidP="00B43C56">
            <w:pPr>
              <w:spacing w:after="0" w:line="240" w:lineRule="auto"/>
              <w:jc w:val="center"/>
              <w:rPr>
                <w:rFonts w:ascii="Times New Roman" w:hAnsi="Times New Roman"/>
                <w:sz w:val="20"/>
                <w:szCs w:val="20"/>
              </w:rPr>
            </w:pPr>
            <w:r w:rsidRPr="007559F0">
              <w:rPr>
                <w:rFonts w:ascii="Times New Roman" w:hAnsi="Times New Roman"/>
                <w:sz w:val="20"/>
                <w:szCs w:val="20"/>
              </w:rPr>
              <w:t>(подменный экспресс)</w:t>
            </w:r>
          </w:p>
        </w:tc>
        <w:tc>
          <w:tcPr>
            <w:tcW w:w="992" w:type="dxa"/>
            <w:vAlign w:val="center"/>
          </w:tcPr>
          <w:p w14:paraId="287810B4" w14:textId="77777777" w:rsidR="007559F0" w:rsidRPr="00876E6D" w:rsidRDefault="007559F0" w:rsidP="00B43C56">
            <w:pPr>
              <w:spacing w:after="0" w:line="240" w:lineRule="auto"/>
              <w:jc w:val="center"/>
              <w:rPr>
                <w:rFonts w:ascii="Times New Roman" w:hAnsi="Times New Roman"/>
                <w:sz w:val="20"/>
                <w:szCs w:val="20"/>
              </w:rPr>
            </w:pPr>
            <w:r w:rsidRPr="00876E6D">
              <w:rPr>
                <w:rFonts w:ascii="Times New Roman" w:hAnsi="Times New Roman"/>
                <w:sz w:val="20"/>
                <w:szCs w:val="20"/>
              </w:rPr>
              <w:t>Казань</w:t>
            </w:r>
          </w:p>
        </w:tc>
        <w:tc>
          <w:tcPr>
            <w:tcW w:w="992" w:type="dxa"/>
            <w:vAlign w:val="center"/>
          </w:tcPr>
          <w:p w14:paraId="212587A9" w14:textId="77777777" w:rsidR="007559F0" w:rsidRPr="00876E6D" w:rsidRDefault="007559F0" w:rsidP="00B43C56">
            <w:pPr>
              <w:spacing w:after="0" w:line="240" w:lineRule="auto"/>
              <w:jc w:val="center"/>
              <w:rPr>
                <w:rFonts w:ascii="Times New Roman" w:hAnsi="Times New Roman"/>
                <w:sz w:val="20"/>
                <w:szCs w:val="20"/>
              </w:rPr>
            </w:pPr>
            <w:r w:rsidRPr="00876E6D">
              <w:rPr>
                <w:rFonts w:ascii="Times New Roman" w:hAnsi="Times New Roman"/>
                <w:sz w:val="20"/>
                <w:szCs w:val="20"/>
              </w:rPr>
              <w:t>11:55</w:t>
            </w:r>
          </w:p>
        </w:tc>
        <w:tc>
          <w:tcPr>
            <w:tcW w:w="851" w:type="dxa"/>
            <w:shd w:val="clear" w:color="auto" w:fill="auto"/>
            <w:noWrap/>
            <w:vAlign w:val="center"/>
          </w:tcPr>
          <w:p w14:paraId="37D20FB3" w14:textId="77777777" w:rsidR="007559F0" w:rsidRPr="00876E6D" w:rsidRDefault="007559F0" w:rsidP="00B43C56">
            <w:pPr>
              <w:spacing w:after="0" w:line="240" w:lineRule="auto"/>
              <w:jc w:val="center"/>
              <w:rPr>
                <w:rFonts w:ascii="Times New Roman" w:hAnsi="Times New Roman"/>
                <w:sz w:val="20"/>
                <w:szCs w:val="20"/>
              </w:rPr>
            </w:pPr>
            <w:r w:rsidRPr="00876E6D">
              <w:rPr>
                <w:rFonts w:ascii="Times New Roman" w:hAnsi="Times New Roman"/>
                <w:sz w:val="20"/>
                <w:szCs w:val="20"/>
              </w:rPr>
              <w:t>16:14</w:t>
            </w:r>
          </w:p>
        </w:tc>
        <w:tc>
          <w:tcPr>
            <w:tcW w:w="850" w:type="dxa"/>
            <w:shd w:val="clear" w:color="auto" w:fill="auto"/>
            <w:noWrap/>
            <w:vAlign w:val="center"/>
          </w:tcPr>
          <w:p w14:paraId="10B10D70" w14:textId="77777777" w:rsidR="007559F0" w:rsidRPr="00876E6D" w:rsidRDefault="007559F0" w:rsidP="00B43C56">
            <w:pPr>
              <w:spacing w:after="0" w:line="240" w:lineRule="auto"/>
              <w:jc w:val="center"/>
              <w:rPr>
                <w:rFonts w:ascii="Times New Roman" w:hAnsi="Times New Roman"/>
                <w:sz w:val="20"/>
                <w:szCs w:val="20"/>
              </w:rPr>
            </w:pPr>
            <w:proofErr w:type="spellStart"/>
            <w:r w:rsidRPr="00876E6D">
              <w:rPr>
                <w:rFonts w:ascii="Times New Roman" w:hAnsi="Times New Roman"/>
                <w:sz w:val="20"/>
                <w:szCs w:val="20"/>
              </w:rPr>
              <w:t>влаж</w:t>
            </w:r>
            <w:proofErr w:type="spellEnd"/>
          </w:p>
        </w:tc>
        <w:tc>
          <w:tcPr>
            <w:tcW w:w="992" w:type="dxa"/>
            <w:shd w:val="clear" w:color="auto" w:fill="auto"/>
            <w:noWrap/>
            <w:vAlign w:val="center"/>
          </w:tcPr>
          <w:p w14:paraId="735D3922" w14:textId="77777777" w:rsidR="007559F0" w:rsidRPr="00876E6D" w:rsidRDefault="007559F0" w:rsidP="00B43C56">
            <w:pPr>
              <w:spacing w:after="0" w:line="240" w:lineRule="auto"/>
              <w:jc w:val="center"/>
              <w:rPr>
                <w:rFonts w:ascii="Times New Roman" w:hAnsi="Times New Roman"/>
                <w:sz w:val="20"/>
                <w:szCs w:val="20"/>
              </w:rPr>
            </w:pPr>
            <w:r w:rsidRPr="00876E6D">
              <w:rPr>
                <w:rFonts w:ascii="Times New Roman" w:hAnsi="Times New Roman"/>
                <w:sz w:val="20"/>
                <w:szCs w:val="20"/>
              </w:rPr>
              <w:t>ср</w:t>
            </w:r>
          </w:p>
        </w:tc>
        <w:tc>
          <w:tcPr>
            <w:tcW w:w="851" w:type="dxa"/>
            <w:shd w:val="clear" w:color="auto" w:fill="auto"/>
            <w:noWrap/>
            <w:vAlign w:val="bottom"/>
          </w:tcPr>
          <w:p w14:paraId="5A65B713" w14:textId="77777777" w:rsidR="007559F0" w:rsidRPr="00876E6D" w:rsidRDefault="007559F0" w:rsidP="00B43C56">
            <w:pPr>
              <w:spacing w:after="0" w:line="240" w:lineRule="auto"/>
              <w:jc w:val="center"/>
              <w:rPr>
                <w:rFonts w:ascii="Times New Roman" w:hAnsi="Times New Roman"/>
                <w:sz w:val="20"/>
                <w:szCs w:val="20"/>
              </w:rPr>
            </w:pPr>
            <w:proofErr w:type="spellStart"/>
            <w:r w:rsidRPr="00876E6D">
              <w:rPr>
                <w:rFonts w:ascii="Times New Roman" w:hAnsi="Times New Roman"/>
                <w:sz w:val="20"/>
                <w:szCs w:val="20"/>
              </w:rPr>
              <w:t>эпс</w:t>
            </w:r>
            <w:proofErr w:type="spellEnd"/>
          </w:p>
        </w:tc>
        <w:tc>
          <w:tcPr>
            <w:tcW w:w="709" w:type="dxa"/>
            <w:shd w:val="clear" w:color="auto" w:fill="auto"/>
            <w:noWrap/>
            <w:vAlign w:val="bottom"/>
          </w:tcPr>
          <w:p w14:paraId="0B2D3922" w14:textId="77777777" w:rsidR="007559F0" w:rsidRPr="00876E6D" w:rsidRDefault="007559F0" w:rsidP="00B43C56">
            <w:pPr>
              <w:spacing w:after="0" w:line="240" w:lineRule="auto"/>
              <w:jc w:val="center"/>
              <w:rPr>
                <w:rFonts w:ascii="Times New Roman" w:hAnsi="Times New Roman"/>
                <w:sz w:val="20"/>
                <w:szCs w:val="20"/>
              </w:rPr>
            </w:pPr>
            <w:r w:rsidRPr="00876E6D">
              <w:rPr>
                <w:rFonts w:ascii="Times New Roman" w:hAnsi="Times New Roman"/>
                <w:sz w:val="20"/>
                <w:szCs w:val="20"/>
              </w:rPr>
              <w:t>6</w:t>
            </w:r>
          </w:p>
        </w:tc>
      </w:tr>
      <w:tr w:rsidR="007559F0" w:rsidRPr="00876E6D" w14:paraId="3940980A" w14:textId="77777777" w:rsidTr="00B43C56">
        <w:trPr>
          <w:trHeight w:val="258"/>
        </w:trPr>
        <w:tc>
          <w:tcPr>
            <w:tcW w:w="709" w:type="dxa"/>
            <w:shd w:val="clear" w:color="auto" w:fill="auto"/>
            <w:noWrap/>
            <w:vAlign w:val="center"/>
          </w:tcPr>
          <w:p w14:paraId="47A39C6F"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11</w:t>
            </w:r>
          </w:p>
        </w:tc>
        <w:tc>
          <w:tcPr>
            <w:tcW w:w="1838" w:type="dxa"/>
            <w:shd w:val="clear" w:color="auto" w:fill="auto"/>
            <w:noWrap/>
            <w:vAlign w:val="center"/>
          </w:tcPr>
          <w:p w14:paraId="6AB52F21" w14:textId="77777777" w:rsidR="007559F0" w:rsidRPr="00876E6D" w:rsidRDefault="007559F0" w:rsidP="00B43C56">
            <w:pPr>
              <w:spacing w:after="0" w:line="240" w:lineRule="auto"/>
              <w:jc w:val="center"/>
              <w:rPr>
                <w:rFonts w:ascii="Times New Roman" w:hAnsi="Times New Roman"/>
                <w:sz w:val="20"/>
                <w:szCs w:val="20"/>
              </w:rPr>
            </w:pPr>
            <w:r w:rsidRPr="00876E6D">
              <w:rPr>
                <w:rFonts w:ascii="Times New Roman" w:hAnsi="Times New Roman"/>
                <w:sz w:val="20"/>
                <w:szCs w:val="20"/>
              </w:rPr>
              <w:t>6925/6924</w:t>
            </w:r>
          </w:p>
        </w:tc>
        <w:tc>
          <w:tcPr>
            <w:tcW w:w="1843" w:type="dxa"/>
            <w:shd w:val="clear" w:color="auto" w:fill="auto"/>
            <w:noWrap/>
            <w:vAlign w:val="center"/>
          </w:tcPr>
          <w:p w14:paraId="43DDF8E7" w14:textId="77777777" w:rsidR="007559F0" w:rsidRPr="007559F0" w:rsidRDefault="007559F0" w:rsidP="00B43C56">
            <w:pPr>
              <w:spacing w:after="0" w:line="240" w:lineRule="auto"/>
              <w:jc w:val="center"/>
              <w:rPr>
                <w:rFonts w:ascii="Times New Roman" w:hAnsi="Times New Roman"/>
                <w:sz w:val="20"/>
                <w:szCs w:val="20"/>
              </w:rPr>
            </w:pPr>
            <w:r w:rsidRPr="007559F0">
              <w:rPr>
                <w:rFonts w:ascii="Times New Roman" w:hAnsi="Times New Roman"/>
                <w:sz w:val="20"/>
                <w:szCs w:val="20"/>
              </w:rPr>
              <w:t>Кизнер-КАЗАНЬ-Кизнер</w:t>
            </w:r>
          </w:p>
          <w:p w14:paraId="35A28FAF" w14:textId="77777777" w:rsidR="007559F0" w:rsidRPr="007559F0" w:rsidRDefault="007559F0" w:rsidP="00B43C56">
            <w:pPr>
              <w:spacing w:after="0" w:line="240" w:lineRule="auto"/>
              <w:jc w:val="center"/>
              <w:rPr>
                <w:rFonts w:ascii="Times New Roman" w:hAnsi="Times New Roman"/>
                <w:sz w:val="20"/>
                <w:szCs w:val="20"/>
              </w:rPr>
            </w:pPr>
            <w:r w:rsidRPr="007559F0">
              <w:rPr>
                <w:rFonts w:ascii="Times New Roman" w:hAnsi="Times New Roman"/>
                <w:sz w:val="20"/>
                <w:szCs w:val="20"/>
              </w:rPr>
              <w:t>(подменный экспресс)</w:t>
            </w:r>
          </w:p>
        </w:tc>
        <w:tc>
          <w:tcPr>
            <w:tcW w:w="992" w:type="dxa"/>
            <w:vAlign w:val="center"/>
          </w:tcPr>
          <w:p w14:paraId="386EF747" w14:textId="77777777" w:rsidR="007559F0" w:rsidRPr="00876E6D" w:rsidRDefault="007559F0" w:rsidP="00B43C56">
            <w:pPr>
              <w:spacing w:after="0" w:line="240" w:lineRule="auto"/>
              <w:jc w:val="center"/>
              <w:rPr>
                <w:rFonts w:ascii="Times New Roman" w:hAnsi="Times New Roman"/>
                <w:sz w:val="20"/>
                <w:szCs w:val="20"/>
              </w:rPr>
            </w:pPr>
            <w:r w:rsidRPr="00876E6D">
              <w:rPr>
                <w:rFonts w:ascii="Times New Roman" w:hAnsi="Times New Roman"/>
                <w:sz w:val="20"/>
                <w:szCs w:val="20"/>
              </w:rPr>
              <w:t>Казань</w:t>
            </w:r>
          </w:p>
        </w:tc>
        <w:tc>
          <w:tcPr>
            <w:tcW w:w="992" w:type="dxa"/>
            <w:vAlign w:val="center"/>
          </w:tcPr>
          <w:p w14:paraId="14113C4E" w14:textId="77777777" w:rsidR="007559F0" w:rsidRPr="00876E6D" w:rsidRDefault="007559F0" w:rsidP="00B43C56">
            <w:pPr>
              <w:spacing w:after="0" w:line="240" w:lineRule="auto"/>
              <w:jc w:val="center"/>
              <w:rPr>
                <w:rFonts w:ascii="Times New Roman" w:hAnsi="Times New Roman"/>
                <w:sz w:val="20"/>
                <w:szCs w:val="20"/>
              </w:rPr>
            </w:pPr>
            <w:r w:rsidRPr="00876E6D">
              <w:rPr>
                <w:rFonts w:ascii="Times New Roman" w:hAnsi="Times New Roman"/>
                <w:sz w:val="20"/>
                <w:szCs w:val="20"/>
              </w:rPr>
              <w:t>22:20</w:t>
            </w:r>
          </w:p>
        </w:tc>
        <w:tc>
          <w:tcPr>
            <w:tcW w:w="851" w:type="dxa"/>
            <w:shd w:val="clear" w:color="auto" w:fill="auto"/>
            <w:noWrap/>
            <w:vAlign w:val="center"/>
          </w:tcPr>
          <w:p w14:paraId="74434A2F" w14:textId="77777777" w:rsidR="007559F0" w:rsidRPr="00876E6D" w:rsidRDefault="007559F0" w:rsidP="00B43C56">
            <w:pPr>
              <w:spacing w:after="0" w:line="240" w:lineRule="auto"/>
              <w:jc w:val="center"/>
              <w:rPr>
                <w:rFonts w:ascii="Times New Roman" w:hAnsi="Times New Roman"/>
                <w:sz w:val="20"/>
                <w:szCs w:val="20"/>
              </w:rPr>
            </w:pPr>
            <w:r w:rsidRPr="00876E6D">
              <w:rPr>
                <w:rFonts w:ascii="Times New Roman" w:hAnsi="Times New Roman"/>
                <w:sz w:val="20"/>
                <w:szCs w:val="20"/>
              </w:rPr>
              <w:t>5:22</w:t>
            </w:r>
          </w:p>
        </w:tc>
        <w:tc>
          <w:tcPr>
            <w:tcW w:w="850" w:type="dxa"/>
            <w:shd w:val="clear" w:color="auto" w:fill="auto"/>
            <w:noWrap/>
            <w:vAlign w:val="center"/>
          </w:tcPr>
          <w:p w14:paraId="5481E2B6" w14:textId="77777777" w:rsidR="007559F0" w:rsidRPr="00876E6D" w:rsidRDefault="007559F0" w:rsidP="00B43C56">
            <w:pPr>
              <w:spacing w:after="0" w:line="240" w:lineRule="auto"/>
              <w:jc w:val="center"/>
              <w:rPr>
                <w:rFonts w:ascii="Times New Roman" w:hAnsi="Times New Roman"/>
                <w:sz w:val="20"/>
                <w:szCs w:val="20"/>
              </w:rPr>
            </w:pPr>
            <w:proofErr w:type="spellStart"/>
            <w:r w:rsidRPr="00876E6D">
              <w:rPr>
                <w:rFonts w:ascii="Times New Roman" w:hAnsi="Times New Roman"/>
                <w:sz w:val="20"/>
                <w:szCs w:val="20"/>
              </w:rPr>
              <w:t>влаж</w:t>
            </w:r>
            <w:proofErr w:type="spellEnd"/>
          </w:p>
        </w:tc>
        <w:tc>
          <w:tcPr>
            <w:tcW w:w="992" w:type="dxa"/>
            <w:shd w:val="clear" w:color="auto" w:fill="auto"/>
            <w:noWrap/>
            <w:vAlign w:val="center"/>
          </w:tcPr>
          <w:p w14:paraId="15E340DA" w14:textId="77777777" w:rsidR="007559F0" w:rsidRPr="00876E6D" w:rsidRDefault="007559F0" w:rsidP="00B43C56">
            <w:pPr>
              <w:spacing w:after="0" w:line="240" w:lineRule="auto"/>
              <w:jc w:val="center"/>
              <w:rPr>
                <w:rFonts w:ascii="Times New Roman" w:hAnsi="Times New Roman"/>
                <w:sz w:val="20"/>
                <w:szCs w:val="20"/>
              </w:rPr>
            </w:pPr>
            <w:r w:rsidRPr="00876E6D">
              <w:rPr>
                <w:rFonts w:ascii="Times New Roman" w:hAnsi="Times New Roman"/>
                <w:sz w:val="20"/>
                <w:szCs w:val="20"/>
              </w:rPr>
              <w:t>ср</w:t>
            </w:r>
          </w:p>
        </w:tc>
        <w:tc>
          <w:tcPr>
            <w:tcW w:w="851" w:type="dxa"/>
            <w:shd w:val="clear" w:color="auto" w:fill="auto"/>
            <w:noWrap/>
            <w:vAlign w:val="bottom"/>
          </w:tcPr>
          <w:p w14:paraId="4A3BB1C7" w14:textId="77777777" w:rsidR="007559F0" w:rsidRPr="00876E6D" w:rsidRDefault="007559F0" w:rsidP="00B43C56">
            <w:pPr>
              <w:spacing w:after="0" w:line="240" w:lineRule="auto"/>
              <w:jc w:val="center"/>
              <w:rPr>
                <w:rFonts w:ascii="Times New Roman" w:hAnsi="Times New Roman"/>
                <w:sz w:val="20"/>
                <w:szCs w:val="20"/>
              </w:rPr>
            </w:pPr>
            <w:proofErr w:type="spellStart"/>
            <w:r w:rsidRPr="00876E6D">
              <w:rPr>
                <w:rFonts w:ascii="Times New Roman" w:hAnsi="Times New Roman"/>
                <w:sz w:val="20"/>
                <w:szCs w:val="20"/>
              </w:rPr>
              <w:t>эпс</w:t>
            </w:r>
            <w:proofErr w:type="spellEnd"/>
          </w:p>
        </w:tc>
        <w:tc>
          <w:tcPr>
            <w:tcW w:w="709" w:type="dxa"/>
            <w:shd w:val="clear" w:color="auto" w:fill="auto"/>
            <w:noWrap/>
            <w:vAlign w:val="bottom"/>
          </w:tcPr>
          <w:p w14:paraId="6F1FFD2D" w14:textId="77777777" w:rsidR="007559F0" w:rsidRPr="00876E6D" w:rsidRDefault="007559F0" w:rsidP="00B43C56">
            <w:pPr>
              <w:spacing w:after="0" w:line="240" w:lineRule="auto"/>
              <w:jc w:val="center"/>
              <w:rPr>
                <w:rFonts w:ascii="Times New Roman" w:hAnsi="Times New Roman"/>
                <w:sz w:val="20"/>
                <w:szCs w:val="20"/>
                <w:lang w:val="en-US"/>
              </w:rPr>
            </w:pPr>
            <w:r w:rsidRPr="00876E6D">
              <w:rPr>
                <w:rFonts w:ascii="Times New Roman" w:hAnsi="Times New Roman"/>
                <w:sz w:val="20"/>
                <w:szCs w:val="20"/>
              </w:rPr>
              <w:t>6</w:t>
            </w:r>
          </w:p>
        </w:tc>
      </w:tr>
      <w:tr w:rsidR="007559F0" w14:paraId="1D8E9437" w14:textId="77777777" w:rsidTr="00B43C56">
        <w:trPr>
          <w:trHeight w:val="288"/>
        </w:trPr>
        <w:tc>
          <w:tcPr>
            <w:tcW w:w="10627" w:type="dxa"/>
            <w:gridSpan w:val="10"/>
            <w:shd w:val="clear" w:color="auto" w:fill="auto"/>
            <w:noWrap/>
            <w:vAlign w:val="center"/>
          </w:tcPr>
          <w:p w14:paraId="7E1598A9" w14:textId="77777777" w:rsidR="007559F0" w:rsidRPr="007559F0" w:rsidRDefault="007559F0" w:rsidP="00B43C56">
            <w:pPr>
              <w:spacing w:after="0" w:line="240" w:lineRule="auto"/>
              <w:jc w:val="center"/>
              <w:rPr>
                <w:rFonts w:ascii="Times New Roman" w:hAnsi="Times New Roman"/>
                <w:sz w:val="20"/>
                <w:szCs w:val="20"/>
              </w:rPr>
            </w:pPr>
          </w:p>
        </w:tc>
      </w:tr>
      <w:tr w:rsidR="007559F0" w14:paraId="00D5245C" w14:textId="77777777" w:rsidTr="00B43C56">
        <w:trPr>
          <w:trHeight w:val="258"/>
        </w:trPr>
        <w:tc>
          <w:tcPr>
            <w:tcW w:w="709" w:type="dxa"/>
            <w:shd w:val="clear" w:color="auto" w:fill="auto"/>
            <w:noWrap/>
            <w:vAlign w:val="center"/>
          </w:tcPr>
          <w:p w14:paraId="01D8CF89"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1</w:t>
            </w:r>
          </w:p>
        </w:tc>
        <w:tc>
          <w:tcPr>
            <w:tcW w:w="1838" w:type="dxa"/>
            <w:shd w:val="clear" w:color="auto" w:fill="auto"/>
            <w:noWrap/>
            <w:vAlign w:val="center"/>
          </w:tcPr>
          <w:p w14:paraId="759E6E2B"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6511/6512/6525/6526</w:t>
            </w:r>
          </w:p>
        </w:tc>
        <w:tc>
          <w:tcPr>
            <w:tcW w:w="1843" w:type="dxa"/>
            <w:shd w:val="clear" w:color="auto" w:fill="auto"/>
            <w:noWrap/>
            <w:vAlign w:val="center"/>
          </w:tcPr>
          <w:p w14:paraId="59F558B0" w14:textId="77777777" w:rsidR="007559F0" w:rsidRPr="007559F0" w:rsidRDefault="007559F0" w:rsidP="00B43C56">
            <w:pPr>
              <w:spacing w:after="0" w:line="240" w:lineRule="auto"/>
              <w:jc w:val="center"/>
              <w:rPr>
                <w:rFonts w:ascii="Times New Roman" w:hAnsi="Times New Roman"/>
                <w:sz w:val="20"/>
                <w:szCs w:val="20"/>
              </w:rPr>
            </w:pPr>
            <w:r w:rsidRPr="007559F0">
              <w:rPr>
                <w:rFonts w:ascii="Times New Roman" w:hAnsi="Times New Roman"/>
                <w:sz w:val="20"/>
                <w:szCs w:val="20"/>
              </w:rPr>
              <w:t>Ижевск-Янаул-Ижевск</w:t>
            </w:r>
          </w:p>
        </w:tc>
        <w:tc>
          <w:tcPr>
            <w:tcW w:w="992" w:type="dxa"/>
            <w:vAlign w:val="center"/>
          </w:tcPr>
          <w:p w14:paraId="34584C74"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Янаул</w:t>
            </w:r>
          </w:p>
        </w:tc>
        <w:tc>
          <w:tcPr>
            <w:tcW w:w="992" w:type="dxa"/>
            <w:vAlign w:val="center"/>
          </w:tcPr>
          <w:p w14:paraId="3A79C2ED"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8:32</w:t>
            </w:r>
          </w:p>
        </w:tc>
        <w:tc>
          <w:tcPr>
            <w:tcW w:w="851" w:type="dxa"/>
            <w:shd w:val="clear" w:color="auto" w:fill="auto"/>
            <w:noWrap/>
            <w:vAlign w:val="center"/>
          </w:tcPr>
          <w:p w14:paraId="6C37CE32"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17:25</w:t>
            </w:r>
          </w:p>
        </w:tc>
        <w:tc>
          <w:tcPr>
            <w:tcW w:w="850" w:type="dxa"/>
            <w:shd w:val="clear" w:color="auto" w:fill="auto"/>
            <w:noWrap/>
            <w:vAlign w:val="center"/>
          </w:tcPr>
          <w:p w14:paraId="33EE34AC" w14:textId="77777777" w:rsidR="007559F0" w:rsidRDefault="007559F0" w:rsidP="00B43C56">
            <w:pPr>
              <w:spacing w:after="0" w:line="240" w:lineRule="auto"/>
              <w:jc w:val="center"/>
              <w:rPr>
                <w:rFonts w:ascii="Times New Roman" w:hAnsi="Times New Roman"/>
                <w:sz w:val="20"/>
                <w:szCs w:val="20"/>
              </w:rPr>
            </w:pPr>
            <w:proofErr w:type="spellStart"/>
            <w:r>
              <w:rPr>
                <w:rFonts w:ascii="Times New Roman" w:hAnsi="Times New Roman"/>
                <w:sz w:val="20"/>
                <w:szCs w:val="20"/>
              </w:rPr>
              <w:t>влаж</w:t>
            </w:r>
            <w:proofErr w:type="spellEnd"/>
          </w:p>
        </w:tc>
        <w:tc>
          <w:tcPr>
            <w:tcW w:w="992" w:type="dxa"/>
            <w:shd w:val="clear" w:color="auto" w:fill="auto"/>
            <w:noWrap/>
            <w:vAlign w:val="center"/>
          </w:tcPr>
          <w:p w14:paraId="54678286"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еж</w:t>
            </w:r>
          </w:p>
        </w:tc>
        <w:tc>
          <w:tcPr>
            <w:tcW w:w="851" w:type="dxa"/>
            <w:shd w:val="clear" w:color="auto" w:fill="auto"/>
            <w:noWrap/>
            <w:vAlign w:val="center"/>
          </w:tcPr>
          <w:p w14:paraId="220738EE" w14:textId="77777777" w:rsidR="007559F0" w:rsidRDefault="007559F0" w:rsidP="00B43C56">
            <w:pPr>
              <w:spacing w:after="0" w:line="240" w:lineRule="auto"/>
              <w:jc w:val="center"/>
              <w:rPr>
                <w:rFonts w:ascii="Times New Roman" w:hAnsi="Times New Roman"/>
                <w:sz w:val="20"/>
                <w:szCs w:val="20"/>
              </w:rPr>
            </w:pPr>
            <w:proofErr w:type="spellStart"/>
            <w:r>
              <w:rPr>
                <w:rFonts w:ascii="Times New Roman" w:hAnsi="Times New Roman"/>
                <w:sz w:val="20"/>
                <w:szCs w:val="20"/>
              </w:rPr>
              <w:t>эпс</w:t>
            </w:r>
            <w:proofErr w:type="spellEnd"/>
          </w:p>
        </w:tc>
        <w:tc>
          <w:tcPr>
            <w:tcW w:w="709" w:type="dxa"/>
            <w:shd w:val="clear" w:color="auto" w:fill="auto"/>
            <w:noWrap/>
            <w:vAlign w:val="center"/>
          </w:tcPr>
          <w:p w14:paraId="0A1FCBAB"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4</w:t>
            </w:r>
          </w:p>
        </w:tc>
      </w:tr>
      <w:tr w:rsidR="007559F0" w14:paraId="7C3B7715" w14:textId="77777777" w:rsidTr="00B43C56">
        <w:trPr>
          <w:trHeight w:val="258"/>
        </w:trPr>
        <w:tc>
          <w:tcPr>
            <w:tcW w:w="709" w:type="dxa"/>
            <w:shd w:val="clear" w:color="auto" w:fill="auto"/>
            <w:noWrap/>
            <w:vAlign w:val="center"/>
          </w:tcPr>
          <w:p w14:paraId="0BE08A9B"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2</w:t>
            </w:r>
          </w:p>
        </w:tc>
        <w:tc>
          <w:tcPr>
            <w:tcW w:w="1838" w:type="dxa"/>
            <w:shd w:val="clear" w:color="auto" w:fill="auto"/>
            <w:noWrap/>
            <w:vAlign w:val="center"/>
          </w:tcPr>
          <w:p w14:paraId="40322417"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6533/65223/6517/6518</w:t>
            </w:r>
          </w:p>
        </w:tc>
        <w:tc>
          <w:tcPr>
            <w:tcW w:w="1843" w:type="dxa"/>
            <w:shd w:val="clear" w:color="auto" w:fill="auto"/>
            <w:noWrap/>
            <w:vAlign w:val="center"/>
          </w:tcPr>
          <w:p w14:paraId="5E9F6C25" w14:textId="77777777" w:rsidR="007559F0" w:rsidRPr="007559F0" w:rsidRDefault="007559F0" w:rsidP="00B43C56">
            <w:pPr>
              <w:spacing w:after="0" w:line="240" w:lineRule="auto"/>
              <w:jc w:val="center"/>
              <w:rPr>
                <w:rFonts w:ascii="Times New Roman" w:hAnsi="Times New Roman"/>
                <w:sz w:val="20"/>
                <w:szCs w:val="20"/>
              </w:rPr>
            </w:pPr>
            <w:r w:rsidRPr="007559F0">
              <w:rPr>
                <w:rFonts w:ascii="Times New Roman" w:hAnsi="Times New Roman"/>
                <w:sz w:val="20"/>
                <w:szCs w:val="20"/>
              </w:rPr>
              <w:t>Красноуфимск –Янаул</w:t>
            </w:r>
          </w:p>
        </w:tc>
        <w:tc>
          <w:tcPr>
            <w:tcW w:w="992" w:type="dxa"/>
            <w:vAlign w:val="center"/>
          </w:tcPr>
          <w:p w14:paraId="2504AB3F"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Янаул</w:t>
            </w:r>
          </w:p>
        </w:tc>
        <w:tc>
          <w:tcPr>
            <w:tcW w:w="992" w:type="dxa"/>
            <w:vAlign w:val="center"/>
          </w:tcPr>
          <w:p w14:paraId="3F2A67A1"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17:00</w:t>
            </w:r>
          </w:p>
        </w:tc>
        <w:tc>
          <w:tcPr>
            <w:tcW w:w="851" w:type="dxa"/>
            <w:shd w:val="clear" w:color="auto" w:fill="auto"/>
            <w:noWrap/>
            <w:vAlign w:val="center"/>
          </w:tcPr>
          <w:p w14:paraId="58D659DD"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4:48</w:t>
            </w:r>
          </w:p>
        </w:tc>
        <w:tc>
          <w:tcPr>
            <w:tcW w:w="850" w:type="dxa"/>
            <w:shd w:val="clear" w:color="auto" w:fill="auto"/>
            <w:noWrap/>
            <w:vAlign w:val="center"/>
          </w:tcPr>
          <w:p w14:paraId="32424CFA" w14:textId="77777777" w:rsidR="007559F0" w:rsidRDefault="007559F0" w:rsidP="00B43C56">
            <w:pPr>
              <w:spacing w:after="0" w:line="240" w:lineRule="auto"/>
              <w:jc w:val="center"/>
              <w:rPr>
                <w:rFonts w:ascii="Times New Roman" w:hAnsi="Times New Roman"/>
                <w:sz w:val="20"/>
                <w:szCs w:val="20"/>
              </w:rPr>
            </w:pPr>
            <w:proofErr w:type="spellStart"/>
            <w:r>
              <w:rPr>
                <w:rFonts w:ascii="Times New Roman" w:hAnsi="Times New Roman"/>
                <w:sz w:val="20"/>
                <w:szCs w:val="20"/>
              </w:rPr>
              <w:t>влаж</w:t>
            </w:r>
            <w:proofErr w:type="spellEnd"/>
          </w:p>
        </w:tc>
        <w:tc>
          <w:tcPr>
            <w:tcW w:w="992" w:type="dxa"/>
            <w:shd w:val="clear" w:color="auto" w:fill="auto"/>
            <w:noWrap/>
            <w:vAlign w:val="center"/>
          </w:tcPr>
          <w:p w14:paraId="348FD68E"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еж</w:t>
            </w:r>
          </w:p>
        </w:tc>
        <w:tc>
          <w:tcPr>
            <w:tcW w:w="851" w:type="dxa"/>
            <w:shd w:val="clear" w:color="auto" w:fill="auto"/>
            <w:noWrap/>
            <w:vAlign w:val="center"/>
          </w:tcPr>
          <w:p w14:paraId="0D26E739" w14:textId="77777777" w:rsidR="007559F0" w:rsidRDefault="007559F0" w:rsidP="00B43C56">
            <w:pPr>
              <w:spacing w:after="0" w:line="240" w:lineRule="auto"/>
              <w:jc w:val="center"/>
              <w:rPr>
                <w:rFonts w:ascii="Times New Roman" w:hAnsi="Times New Roman"/>
                <w:sz w:val="20"/>
                <w:szCs w:val="20"/>
              </w:rPr>
            </w:pPr>
            <w:proofErr w:type="spellStart"/>
            <w:r>
              <w:rPr>
                <w:rFonts w:ascii="Times New Roman" w:hAnsi="Times New Roman"/>
                <w:sz w:val="20"/>
                <w:szCs w:val="20"/>
              </w:rPr>
              <w:t>эпс</w:t>
            </w:r>
            <w:proofErr w:type="spellEnd"/>
          </w:p>
        </w:tc>
        <w:tc>
          <w:tcPr>
            <w:tcW w:w="709" w:type="dxa"/>
            <w:shd w:val="clear" w:color="auto" w:fill="auto"/>
            <w:noWrap/>
            <w:vAlign w:val="center"/>
          </w:tcPr>
          <w:p w14:paraId="28811CD2"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4</w:t>
            </w:r>
          </w:p>
        </w:tc>
      </w:tr>
      <w:tr w:rsidR="007559F0" w14:paraId="0E6D1011" w14:textId="77777777" w:rsidTr="00B43C56">
        <w:trPr>
          <w:trHeight w:val="258"/>
        </w:trPr>
        <w:tc>
          <w:tcPr>
            <w:tcW w:w="10627" w:type="dxa"/>
            <w:gridSpan w:val="10"/>
            <w:shd w:val="clear" w:color="auto" w:fill="auto"/>
            <w:noWrap/>
            <w:vAlign w:val="center"/>
          </w:tcPr>
          <w:p w14:paraId="105455D2" w14:textId="77777777" w:rsidR="007559F0" w:rsidRPr="007559F0" w:rsidRDefault="007559F0" w:rsidP="00B43C56">
            <w:pPr>
              <w:spacing w:after="0" w:line="240" w:lineRule="auto"/>
              <w:jc w:val="center"/>
              <w:rPr>
                <w:rFonts w:ascii="Times New Roman" w:hAnsi="Times New Roman"/>
                <w:sz w:val="20"/>
                <w:szCs w:val="20"/>
              </w:rPr>
            </w:pPr>
          </w:p>
        </w:tc>
      </w:tr>
      <w:tr w:rsidR="007559F0" w14:paraId="4AC0F1A3" w14:textId="77777777" w:rsidTr="00B43C56">
        <w:trPr>
          <w:trHeight w:val="258"/>
        </w:trPr>
        <w:tc>
          <w:tcPr>
            <w:tcW w:w="709" w:type="dxa"/>
            <w:shd w:val="clear" w:color="auto" w:fill="auto"/>
            <w:noWrap/>
            <w:vAlign w:val="center"/>
          </w:tcPr>
          <w:p w14:paraId="090E0730"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1</w:t>
            </w:r>
          </w:p>
        </w:tc>
        <w:tc>
          <w:tcPr>
            <w:tcW w:w="1838" w:type="dxa"/>
            <w:shd w:val="clear" w:color="auto" w:fill="auto"/>
            <w:noWrap/>
            <w:vAlign w:val="center"/>
          </w:tcPr>
          <w:p w14:paraId="7A3679F3"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6482/6405</w:t>
            </w:r>
          </w:p>
        </w:tc>
        <w:tc>
          <w:tcPr>
            <w:tcW w:w="1843" w:type="dxa"/>
            <w:shd w:val="clear" w:color="auto" w:fill="auto"/>
            <w:noWrap/>
            <w:vAlign w:val="center"/>
          </w:tcPr>
          <w:p w14:paraId="16F1645A" w14:textId="77777777" w:rsidR="007559F0" w:rsidRPr="007559F0" w:rsidRDefault="007559F0" w:rsidP="00B43C56">
            <w:pPr>
              <w:spacing w:after="0" w:line="240" w:lineRule="auto"/>
              <w:jc w:val="center"/>
              <w:rPr>
                <w:rFonts w:ascii="Times New Roman" w:hAnsi="Times New Roman"/>
                <w:sz w:val="20"/>
                <w:szCs w:val="20"/>
              </w:rPr>
            </w:pPr>
            <w:proofErr w:type="spellStart"/>
            <w:r w:rsidRPr="007559F0">
              <w:rPr>
                <w:rFonts w:ascii="Times New Roman" w:hAnsi="Times New Roman"/>
                <w:sz w:val="20"/>
                <w:szCs w:val="20"/>
              </w:rPr>
              <w:t>З.Дол</w:t>
            </w:r>
            <w:proofErr w:type="spellEnd"/>
            <w:r w:rsidRPr="007559F0">
              <w:rPr>
                <w:rFonts w:ascii="Times New Roman" w:hAnsi="Times New Roman"/>
                <w:sz w:val="20"/>
                <w:szCs w:val="20"/>
              </w:rPr>
              <w:t>-Арск</w:t>
            </w:r>
          </w:p>
        </w:tc>
        <w:tc>
          <w:tcPr>
            <w:tcW w:w="992" w:type="dxa"/>
            <w:vAlign w:val="center"/>
          </w:tcPr>
          <w:p w14:paraId="45A39AF3"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Арск</w:t>
            </w:r>
          </w:p>
        </w:tc>
        <w:tc>
          <w:tcPr>
            <w:tcW w:w="992" w:type="dxa"/>
            <w:vAlign w:val="center"/>
          </w:tcPr>
          <w:p w14:paraId="307C3658"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20:42</w:t>
            </w:r>
          </w:p>
        </w:tc>
        <w:tc>
          <w:tcPr>
            <w:tcW w:w="851" w:type="dxa"/>
            <w:shd w:val="clear" w:color="auto" w:fill="auto"/>
            <w:noWrap/>
            <w:vAlign w:val="center"/>
          </w:tcPr>
          <w:p w14:paraId="283D8E2F"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6:38</w:t>
            </w:r>
          </w:p>
        </w:tc>
        <w:tc>
          <w:tcPr>
            <w:tcW w:w="850" w:type="dxa"/>
            <w:shd w:val="clear" w:color="auto" w:fill="auto"/>
            <w:noWrap/>
            <w:vAlign w:val="center"/>
          </w:tcPr>
          <w:p w14:paraId="5C846E19" w14:textId="77777777" w:rsidR="007559F0" w:rsidRDefault="007559F0" w:rsidP="00B43C56">
            <w:pPr>
              <w:spacing w:after="0" w:line="240" w:lineRule="auto"/>
              <w:jc w:val="center"/>
              <w:rPr>
                <w:rFonts w:ascii="Times New Roman" w:hAnsi="Times New Roman"/>
                <w:sz w:val="20"/>
                <w:szCs w:val="20"/>
              </w:rPr>
            </w:pPr>
            <w:proofErr w:type="spellStart"/>
            <w:r>
              <w:rPr>
                <w:rFonts w:ascii="Times New Roman" w:hAnsi="Times New Roman"/>
                <w:sz w:val="20"/>
                <w:szCs w:val="20"/>
              </w:rPr>
              <w:t>влаж</w:t>
            </w:r>
            <w:proofErr w:type="spellEnd"/>
          </w:p>
        </w:tc>
        <w:tc>
          <w:tcPr>
            <w:tcW w:w="992" w:type="dxa"/>
            <w:shd w:val="clear" w:color="auto" w:fill="auto"/>
            <w:noWrap/>
            <w:vAlign w:val="center"/>
          </w:tcPr>
          <w:p w14:paraId="5F80AACB"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еж</w:t>
            </w:r>
          </w:p>
        </w:tc>
        <w:tc>
          <w:tcPr>
            <w:tcW w:w="851" w:type="dxa"/>
            <w:shd w:val="clear" w:color="auto" w:fill="auto"/>
            <w:noWrap/>
            <w:vAlign w:val="center"/>
          </w:tcPr>
          <w:p w14:paraId="6625154C" w14:textId="77777777" w:rsidR="007559F0" w:rsidRDefault="007559F0" w:rsidP="00B43C56">
            <w:pPr>
              <w:spacing w:after="0" w:line="240" w:lineRule="auto"/>
              <w:jc w:val="center"/>
              <w:rPr>
                <w:rFonts w:ascii="Times New Roman" w:hAnsi="Times New Roman"/>
                <w:sz w:val="20"/>
                <w:szCs w:val="20"/>
              </w:rPr>
            </w:pPr>
            <w:proofErr w:type="spellStart"/>
            <w:r>
              <w:rPr>
                <w:rFonts w:ascii="Times New Roman" w:hAnsi="Times New Roman"/>
                <w:sz w:val="20"/>
                <w:szCs w:val="20"/>
              </w:rPr>
              <w:t>эпс</w:t>
            </w:r>
            <w:proofErr w:type="spellEnd"/>
          </w:p>
        </w:tc>
        <w:tc>
          <w:tcPr>
            <w:tcW w:w="709" w:type="dxa"/>
            <w:shd w:val="clear" w:color="auto" w:fill="auto"/>
            <w:noWrap/>
            <w:vAlign w:val="center"/>
          </w:tcPr>
          <w:p w14:paraId="37AEDF80"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b/>
                <w:bCs/>
                <w:sz w:val="20"/>
                <w:szCs w:val="20"/>
              </w:rPr>
              <w:t>4</w:t>
            </w:r>
          </w:p>
        </w:tc>
      </w:tr>
      <w:tr w:rsidR="007559F0" w14:paraId="7B337506" w14:textId="77777777" w:rsidTr="00B43C56">
        <w:trPr>
          <w:trHeight w:val="258"/>
        </w:trPr>
        <w:tc>
          <w:tcPr>
            <w:tcW w:w="709" w:type="dxa"/>
            <w:shd w:val="clear" w:color="auto" w:fill="auto"/>
            <w:noWrap/>
            <w:vAlign w:val="center"/>
          </w:tcPr>
          <w:p w14:paraId="6702E6A2"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2</w:t>
            </w:r>
          </w:p>
        </w:tc>
        <w:tc>
          <w:tcPr>
            <w:tcW w:w="1838" w:type="dxa"/>
            <w:shd w:val="clear" w:color="auto" w:fill="auto"/>
            <w:noWrap/>
            <w:vAlign w:val="center"/>
          </w:tcPr>
          <w:p w14:paraId="7556CEAF"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6410/6403</w:t>
            </w:r>
          </w:p>
        </w:tc>
        <w:tc>
          <w:tcPr>
            <w:tcW w:w="1843" w:type="dxa"/>
            <w:shd w:val="clear" w:color="auto" w:fill="auto"/>
            <w:noWrap/>
            <w:vAlign w:val="center"/>
          </w:tcPr>
          <w:p w14:paraId="1E43F6C1" w14:textId="77777777" w:rsidR="007559F0" w:rsidRPr="007559F0" w:rsidRDefault="007559F0" w:rsidP="00B43C56">
            <w:pPr>
              <w:spacing w:after="0" w:line="240" w:lineRule="auto"/>
              <w:jc w:val="center"/>
              <w:rPr>
                <w:rFonts w:ascii="Times New Roman" w:hAnsi="Times New Roman"/>
                <w:sz w:val="20"/>
                <w:szCs w:val="20"/>
              </w:rPr>
            </w:pPr>
            <w:r w:rsidRPr="007559F0">
              <w:rPr>
                <w:rFonts w:ascii="Times New Roman" w:hAnsi="Times New Roman"/>
                <w:sz w:val="20"/>
                <w:szCs w:val="20"/>
              </w:rPr>
              <w:t>Казань-Арск-Казань</w:t>
            </w:r>
          </w:p>
        </w:tc>
        <w:tc>
          <w:tcPr>
            <w:tcW w:w="992" w:type="dxa"/>
            <w:vAlign w:val="center"/>
          </w:tcPr>
          <w:p w14:paraId="305E023C"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Арск</w:t>
            </w:r>
          </w:p>
        </w:tc>
        <w:tc>
          <w:tcPr>
            <w:tcW w:w="992" w:type="dxa"/>
            <w:vAlign w:val="center"/>
          </w:tcPr>
          <w:p w14:paraId="21889383"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22:18</w:t>
            </w:r>
          </w:p>
        </w:tc>
        <w:tc>
          <w:tcPr>
            <w:tcW w:w="851" w:type="dxa"/>
            <w:shd w:val="clear" w:color="auto" w:fill="auto"/>
            <w:noWrap/>
            <w:vAlign w:val="center"/>
          </w:tcPr>
          <w:p w14:paraId="0F8FC8A8"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5:20</w:t>
            </w:r>
          </w:p>
        </w:tc>
        <w:tc>
          <w:tcPr>
            <w:tcW w:w="850" w:type="dxa"/>
            <w:shd w:val="clear" w:color="auto" w:fill="auto"/>
            <w:noWrap/>
            <w:vAlign w:val="center"/>
          </w:tcPr>
          <w:p w14:paraId="1A119420" w14:textId="77777777" w:rsidR="007559F0" w:rsidRDefault="007559F0" w:rsidP="00B43C56">
            <w:pPr>
              <w:spacing w:after="0" w:line="240" w:lineRule="auto"/>
              <w:jc w:val="center"/>
              <w:rPr>
                <w:rFonts w:ascii="Times New Roman" w:hAnsi="Times New Roman"/>
                <w:sz w:val="20"/>
                <w:szCs w:val="20"/>
              </w:rPr>
            </w:pPr>
            <w:proofErr w:type="spellStart"/>
            <w:r>
              <w:rPr>
                <w:rFonts w:ascii="Times New Roman" w:hAnsi="Times New Roman"/>
                <w:sz w:val="20"/>
                <w:szCs w:val="20"/>
              </w:rPr>
              <w:t>влаж</w:t>
            </w:r>
            <w:proofErr w:type="spellEnd"/>
          </w:p>
        </w:tc>
        <w:tc>
          <w:tcPr>
            <w:tcW w:w="992" w:type="dxa"/>
            <w:shd w:val="clear" w:color="auto" w:fill="auto"/>
            <w:noWrap/>
            <w:vAlign w:val="center"/>
          </w:tcPr>
          <w:p w14:paraId="2F6C40DB"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еж</w:t>
            </w:r>
          </w:p>
        </w:tc>
        <w:tc>
          <w:tcPr>
            <w:tcW w:w="851" w:type="dxa"/>
            <w:shd w:val="clear" w:color="auto" w:fill="auto"/>
            <w:noWrap/>
            <w:vAlign w:val="center"/>
          </w:tcPr>
          <w:p w14:paraId="6700D1FF"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ЭПС</w:t>
            </w:r>
          </w:p>
        </w:tc>
        <w:tc>
          <w:tcPr>
            <w:tcW w:w="709" w:type="dxa"/>
            <w:shd w:val="clear" w:color="auto" w:fill="auto"/>
            <w:noWrap/>
            <w:vAlign w:val="center"/>
          </w:tcPr>
          <w:p w14:paraId="25850592" w14:textId="77777777" w:rsidR="007559F0" w:rsidRDefault="007559F0" w:rsidP="00B43C56">
            <w:pPr>
              <w:spacing w:after="0" w:line="240" w:lineRule="auto"/>
              <w:jc w:val="center"/>
              <w:rPr>
                <w:rFonts w:ascii="Times New Roman" w:hAnsi="Times New Roman"/>
                <w:b/>
                <w:bCs/>
                <w:sz w:val="20"/>
                <w:szCs w:val="20"/>
              </w:rPr>
            </w:pPr>
            <w:r>
              <w:rPr>
                <w:rFonts w:ascii="Times New Roman" w:hAnsi="Times New Roman"/>
                <w:b/>
                <w:bCs/>
                <w:sz w:val="20"/>
                <w:szCs w:val="20"/>
              </w:rPr>
              <w:t>4</w:t>
            </w:r>
          </w:p>
        </w:tc>
      </w:tr>
      <w:tr w:rsidR="007559F0" w14:paraId="7F8D54F4" w14:textId="77777777" w:rsidTr="00B43C56">
        <w:trPr>
          <w:trHeight w:val="258"/>
        </w:trPr>
        <w:tc>
          <w:tcPr>
            <w:tcW w:w="10627" w:type="dxa"/>
            <w:gridSpan w:val="10"/>
            <w:shd w:val="clear" w:color="auto" w:fill="auto"/>
            <w:noWrap/>
            <w:vAlign w:val="center"/>
          </w:tcPr>
          <w:p w14:paraId="001D4FDC" w14:textId="77777777" w:rsidR="007559F0" w:rsidRDefault="007559F0" w:rsidP="00B43C56">
            <w:pPr>
              <w:spacing w:after="0" w:line="240" w:lineRule="auto"/>
              <w:jc w:val="center"/>
              <w:rPr>
                <w:rFonts w:ascii="Times New Roman" w:hAnsi="Times New Roman"/>
                <w:b/>
                <w:bCs/>
                <w:sz w:val="20"/>
                <w:szCs w:val="20"/>
              </w:rPr>
            </w:pPr>
          </w:p>
        </w:tc>
      </w:tr>
      <w:tr w:rsidR="007559F0" w14:paraId="7129121D" w14:textId="77777777" w:rsidTr="00B43C56">
        <w:trPr>
          <w:trHeight w:val="258"/>
        </w:trPr>
        <w:tc>
          <w:tcPr>
            <w:tcW w:w="709" w:type="dxa"/>
            <w:shd w:val="clear" w:color="auto" w:fill="auto"/>
            <w:noWrap/>
            <w:vAlign w:val="center"/>
          </w:tcPr>
          <w:p w14:paraId="6C011105" w14:textId="77777777" w:rsidR="007559F0" w:rsidRDefault="007559F0" w:rsidP="00B43C56">
            <w:pPr>
              <w:spacing w:after="0" w:line="240" w:lineRule="auto"/>
              <w:rPr>
                <w:rFonts w:ascii="Times New Roman" w:hAnsi="Times New Roman"/>
                <w:sz w:val="20"/>
                <w:szCs w:val="20"/>
              </w:rPr>
            </w:pPr>
            <w:r>
              <w:rPr>
                <w:rFonts w:ascii="Times New Roman" w:hAnsi="Times New Roman"/>
                <w:sz w:val="20"/>
                <w:szCs w:val="20"/>
              </w:rPr>
              <w:t>1</w:t>
            </w:r>
          </w:p>
        </w:tc>
        <w:tc>
          <w:tcPr>
            <w:tcW w:w="1838" w:type="dxa"/>
            <w:shd w:val="clear" w:color="auto" w:fill="auto"/>
            <w:noWrap/>
            <w:vAlign w:val="center"/>
          </w:tcPr>
          <w:p w14:paraId="7FF6E91E"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6327/7776/6304</w:t>
            </w:r>
          </w:p>
        </w:tc>
        <w:tc>
          <w:tcPr>
            <w:tcW w:w="1843" w:type="dxa"/>
            <w:shd w:val="clear" w:color="auto" w:fill="auto"/>
            <w:noWrap/>
            <w:vAlign w:val="center"/>
          </w:tcPr>
          <w:p w14:paraId="3E5A314A" w14:textId="77777777" w:rsidR="007559F0" w:rsidRPr="00F21CB9" w:rsidRDefault="007559F0" w:rsidP="00B43C56">
            <w:pPr>
              <w:spacing w:after="0" w:line="240" w:lineRule="auto"/>
              <w:jc w:val="center"/>
              <w:rPr>
                <w:rFonts w:ascii="Times New Roman" w:hAnsi="Times New Roman"/>
                <w:sz w:val="20"/>
                <w:szCs w:val="20"/>
                <w:highlight w:val="yellow"/>
              </w:rPr>
            </w:pPr>
            <w:proofErr w:type="spellStart"/>
            <w:r>
              <w:rPr>
                <w:rFonts w:ascii="Times New Roman" w:hAnsi="Times New Roman"/>
                <w:sz w:val="20"/>
                <w:szCs w:val="20"/>
              </w:rPr>
              <w:t>Албаба</w:t>
            </w:r>
            <w:proofErr w:type="spellEnd"/>
            <w:r>
              <w:rPr>
                <w:rFonts w:ascii="Times New Roman" w:hAnsi="Times New Roman"/>
                <w:sz w:val="20"/>
                <w:szCs w:val="20"/>
              </w:rPr>
              <w:t>-Свияжск</w:t>
            </w:r>
          </w:p>
        </w:tc>
        <w:tc>
          <w:tcPr>
            <w:tcW w:w="992" w:type="dxa"/>
            <w:vAlign w:val="center"/>
          </w:tcPr>
          <w:p w14:paraId="2521B46F"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Свияжск</w:t>
            </w:r>
          </w:p>
        </w:tc>
        <w:tc>
          <w:tcPr>
            <w:tcW w:w="992" w:type="dxa"/>
            <w:vAlign w:val="center"/>
          </w:tcPr>
          <w:p w14:paraId="1913C3EB"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21:45</w:t>
            </w:r>
          </w:p>
        </w:tc>
        <w:tc>
          <w:tcPr>
            <w:tcW w:w="851" w:type="dxa"/>
            <w:shd w:val="clear" w:color="auto" w:fill="auto"/>
            <w:noWrap/>
            <w:vAlign w:val="center"/>
          </w:tcPr>
          <w:p w14:paraId="264FCDB0"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6:13</w:t>
            </w:r>
          </w:p>
        </w:tc>
        <w:tc>
          <w:tcPr>
            <w:tcW w:w="850" w:type="dxa"/>
            <w:shd w:val="clear" w:color="auto" w:fill="auto"/>
            <w:noWrap/>
            <w:vAlign w:val="center"/>
          </w:tcPr>
          <w:p w14:paraId="5E929F12" w14:textId="77777777" w:rsidR="007559F0" w:rsidRDefault="007559F0" w:rsidP="00B43C56">
            <w:pPr>
              <w:spacing w:after="0" w:line="240" w:lineRule="auto"/>
              <w:jc w:val="center"/>
              <w:rPr>
                <w:rFonts w:ascii="Times New Roman" w:hAnsi="Times New Roman"/>
                <w:sz w:val="20"/>
                <w:szCs w:val="20"/>
              </w:rPr>
            </w:pPr>
            <w:proofErr w:type="spellStart"/>
            <w:r>
              <w:rPr>
                <w:rFonts w:ascii="Times New Roman" w:hAnsi="Times New Roman"/>
                <w:sz w:val="20"/>
                <w:szCs w:val="20"/>
              </w:rPr>
              <w:t>влаж</w:t>
            </w:r>
            <w:proofErr w:type="spellEnd"/>
          </w:p>
        </w:tc>
        <w:tc>
          <w:tcPr>
            <w:tcW w:w="992" w:type="dxa"/>
            <w:shd w:val="clear" w:color="auto" w:fill="auto"/>
            <w:noWrap/>
            <w:vAlign w:val="center"/>
          </w:tcPr>
          <w:p w14:paraId="39ED4FFA"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еж</w:t>
            </w:r>
          </w:p>
        </w:tc>
        <w:tc>
          <w:tcPr>
            <w:tcW w:w="851" w:type="dxa"/>
            <w:shd w:val="clear" w:color="auto" w:fill="auto"/>
            <w:noWrap/>
            <w:vAlign w:val="center"/>
          </w:tcPr>
          <w:p w14:paraId="60220CE0" w14:textId="77777777" w:rsidR="007559F0" w:rsidRDefault="007559F0" w:rsidP="00B43C56">
            <w:pPr>
              <w:spacing w:after="0" w:line="240" w:lineRule="auto"/>
              <w:jc w:val="center"/>
              <w:rPr>
                <w:rFonts w:ascii="Times New Roman" w:hAnsi="Times New Roman"/>
                <w:sz w:val="20"/>
                <w:szCs w:val="20"/>
              </w:rPr>
            </w:pPr>
            <w:proofErr w:type="spellStart"/>
            <w:r>
              <w:rPr>
                <w:rFonts w:ascii="Times New Roman" w:hAnsi="Times New Roman"/>
                <w:sz w:val="20"/>
                <w:szCs w:val="20"/>
              </w:rPr>
              <w:t>эпс</w:t>
            </w:r>
            <w:proofErr w:type="spellEnd"/>
          </w:p>
        </w:tc>
        <w:tc>
          <w:tcPr>
            <w:tcW w:w="709" w:type="dxa"/>
            <w:shd w:val="clear" w:color="auto" w:fill="auto"/>
            <w:noWrap/>
            <w:vAlign w:val="center"/>
          </w:tcPr>
          <w:p w14:paraId="1554CC2A" w14:textId="77777777" w:rsidR="007559F0" w:rsidRDefault="007559F0" w:rsidP="00B43C56">
            <w:pPr>
              <w:spacing w:after="0" w:line="240" w:lineRule="auto"/>
              <w:jc w:val="center"/>
              <w:rPr>
                <w:rFonts w:ascii="Times New Roman" w:hAnsi="Times New Roman"/>
                <w:b/>
                <w:bCs/>
                <w:sz w:val="20"/>
                <w:szCs w:val="20"/>
              </w:rPr>
            </w:pPr>
            <w:r>
              <w:rPr>
                <w:rFonts w:ascii="Times New Roman" w:hAnsi="Times New Roman"/>
                <w:sz w:val="20"/>
                <w:szCs w:val="20"/>
              </w:rPr>
              <w:t>4</w:t>
            </w:r>
          </w:p>
        </w:tc>
      </w:tr>
      <w:tr w:rsidR="007559F0" w14:paraId="40C76983" w14:textId="77777777" w:rsidTr="00B43C56">
        <w:trPr>
          <w:trHeight w:val="752"/>
        </w:trPr>
        <w:tc>
          <w:tcPr>
            <w:tcW w:w="709" w:type="dxa"/>
            <w:shd w:val="clear" w:color="auto" w:fill="auto"/>
            <w:noWrap/>
            <w:vAlign w:val="center"/>
          </w:tcPr>
          <w:p w14:paraId="4FA8DED7" w14:textId="77777777" w:rsidR="007559F0" w:rsidRDefault="007559F0" w:rsidP="00B43C56">
            <w:pPr>
              <w:spacing w:after="0" w:line="240" w:lineRule="auto"/>
              <w:rPr>
                <w:rFonts w:ascii="Times New Roman" w:hAnsi="Times New Roman"/>
                <w:sz w:val="20"/>
                <w:szCs w:val="20"/>
              </w:rPr>
            </w:pPr>
            <w:r>
              <w:rPr>
                <w:rFonts w:ascii="Times New Roman" w:hAnsi="Times New Roman"/>
                <w:sz w:val="20"/>
                <w:szCs w:val="20"/>
              </w:rPr>
              <w:lastRenderedPageBreak/>
              <w:t>2</w:t>
            </w:r>
          </w:p>
        </w:tc>
        <w:tc>
          <w:tcPr>
            <w:tcW w:w="1838" w:type="dxa"/>
            <w:shd w:val="clear" w:color="auto" w:fill="auto"/>
            <w:noWrap/>
            <w:vAlign w:val="center"/>
          </w:tcPr>
          <w:p w14:paraId="1C79C522"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6001/6476</w:t>
            </w:r>
          </w:p>
        </w:tc>
        <w:tc>
          <w:tcPr>
            <w:tcW w:w="1843" w:type="dxa"/>
            <w:shd w:val="clear" w:color="auto" w:fill="auto"/>
            <w:noWrap/>
            <w:vAlign w:val="center"/>
          </w:tcPr>
          <w:p w14:paraId="068C79D4" w14:textId="77777777" w:rsidR="007559F0" w:rsidRPr="00F21CB9" w:rsidRDefault="007559F0" w:rsidP="00B43C56">
            <w:pPr>
              <w:spacing w:after="0" w:line="240" w:lineRule="auto"/>
              <w:jc w:val="center"/>
              <w:rPr>
                <w:rFonts w:ascii="Times New Roman" w:hAnsi="Times New Roman"/>
                <w:sz w:val="20"/>
                <w:szCs w:val="20"/>
                <w:highlight w:val="yellow"/>
              </w:rPr>
            </w:pPr>
            <w:r>
              <w:rPr>
                <w:rFonts w:ascii="Times New Roman" w:hAnsi="Times New Roman"/>
                <w:sz w:val="20"/>
                <w:szCs w:val="20"/>
              </w:rPr>
              <w:t>КАЗАНЬ-СВИЯЖСК-Арск</w:t>
            </w:r>
          </w:p>
        </w:tc>
        <w:tc>
          <w:tcPr>
            <w:tcW w:w="992" w:type="dxa"/>
            <w:vAlign w:val="center"/>
          </w:tcPr>
          <w:p w14:paraId="562A70A3"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Свияжск</w:t>
            </w:r>
          </w:p>
        </w:tc>
        <w:tc>
          <w:tcPr>
            <w:tcW w:w="992" w:type="dxa"/>
            <w:vAlign w:val="center"/>
          </w:tcPr>
          <w:p w14:paraId="35300704"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9:16</w:t>
            </w:r>
          </w:p>
        </w:tc>
        <w:tc>
          <w:tcPr>
            <w:tcW w:w="851" w:type="dxa"/>
            <w:shd w:val="clear" w:color="auto" w:fill="auto"/>
            <w:noWrap/>
            <w:vAlign w:val="center"/>
          </w:tcPr>
          <w:p w14:paraId="0E89EA37"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11:02</w:t>
            </w:r>
          </w:p>
        </w:tc>
        <w:tc>
          <w:tcPr>
            <w:tcW w:w="850" w:type="dxa"/>
            <w:shd w:val="clear" w:color="auto" w:fill="auto"/>
            <w:noWrap/>
            <w:vAlign w:val="center"/>
          </w:tcPr>
          <w:p w14:paraId="5BEAF793" w14:textId="77777777" w:rsidR="007559F0" w:rsidRDefault="007559F0" w:rsidP="00B43C56">
            <w:pPr>
              <w:spacing w:after="0" w:line="240" w:lineRule="auto"/>
              <w:jc w:val="center"/>
              <w:rPr>
                <w:rFonts w:ascii="Times New Roman" w:hAnsi="Times New Roman"/>
                <w:sz w:val="20"/>
                <w:szCs w:val="20"/>
              </w:rPr>
            </w:pPr>
            <w:proofErr w:type="spellStart"/>
            <w:r>
              <w:rPr>
                <w:rFonts w:ascii="Times New Roman" w:hAnsi="Times New Roman"/>
                <w:sz w:val="20"/>
                <w:szCs w:val="20"/>
              </w:rPr>
              <w:t>влаж</w:t>
            </w:r>
            <w:proofErr w:type="spellEnd"/>
          </w:p>
        </w:tc>
        <w:tc>
          <w:tcPr>
            <w:tcW w:w="992" w:type="dxa"/>
            <w:shd w:val="clear" w:color="auto" w:fill="auto"/>
            <w:noWrap/>
            <w:vAlign w:val="center"/>
          </w:tcPr>
          <w:p w14:paraId="6028BA10"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еж. с 2</w:t>
            </w:r>
            <w:r>
              <w:rPr>
                <w:rFonts w:ascii="Times New Roman" w:hAnsi="Times New Roman"/>
                <w:sz w:val="20"/>
                <w:szCs w:val="20"/>
                <w:lang w:val="en-US"/>
              </w:rPr>
              <w:t>8</w:t>
            </w:r>
            <w:r>
              <w:rPr>
                <w:rFonts w:ascii="Times New Roman" w:hAnsi="Times New Roman"/>
                <w:sz w:val="20"/>
                <w:szCs w:val="20"/>
              </w:rPr>
              <w:t>.04. по 28.09.</w:t>
            </w:r>
          </w:p>
        </w:tc>
        <w:tc>
          <w:tcPr>
            <w:tcW w:w="851" w:type="dxa"/>
            <w:shd w:val="clear" w:color="auto" w:fill="auto"/>
            <w:noWrap/>
            <w:vAlign w:val="center"/>
          </w:tcPr>
          <w:p w14:paraId="1576D4BA" w14:textId="77777777" w:rsidR="007559F0" w:rsidRDefault="007559F0" w:rsidP="00B43C56">
            <w:pPr>
              <w:spacing w:after="0" w:line="240" w:lineRule="auto"/>
              <w:jc w:val="center"/>
              <w:rPr>
                <w:rFonts w:ascii="Times New Roman" w:hAnsi="Times New Roman"/>
                <w:sz w:val="20"/>
                <w:szCs w:val="20"/>
              </w:rPr>
            </w:pPr>
            <w:proofErr w:type="spellStart"/>
            <w:r>
              <w:rPr>
                <w:rFonts w:ascii="Times New Roman" w:hAnsi="Times New Roman"/>
                <w:sz w:val="20"/>
                <w:szCs w:val="20"/>
              </w:rPr>
              <w:t>эпс</w:t>
            </w:r>
            <w:proofErr w:type="spellEnd"/>
          </w:p>
        </w:tc>
        <w:tc>
          <w:tcPr>
            <w:tcW w:w="709" w:type="dxa"/>
            <w:shd w:val="clear" w:color="auto" w:fill="auto"/>
            <w:noWrap/>
            <w:vAlign w:val="center"/>
          </w:tcPr>
          <w:p w14:paraId="0ACBA00B" w14:textId="77777777" w:rsidR="007559F0" w:rsidRDefault="007559F0" w:rsidP="00B43C56">
            <w:pPr>
              <w:spacing w:after="0" w:line="240" w:lineRule="auto"/>
              <w:jc w:val="center"/>
              <w:rPr>
                <w:rFonts w:ascii="Times New Roman" w:hAnsi="Times New Roman"/>
                <w:b/>
                <w:bCs/>
                <w:sz w:val="20"/>
                <w:szCs w:val="20"/>
              </w:rPr>
            </w:pPr>
            <w:r>
              <w:rPr>
                <w:rFonts w:ascii="Times New Roman" w:hAnsi="Times New Roman"/>
                <w:b/>
                <w:bCs/>
                <w:sz w:val="20"/>
                <w:szCs w:val="20"/>
              </w:rPr>
              <w:t>4</w:t>
            </w:r>
          </w:p>
        </w:tc>
      </w:tr>
      <w:tr w:rsidR="007559F0" w14:paraId="34D2272B" w14:textId="77777777" w:rsidTr="00B43C56">
        <w:trPr>
          <w:trHeight w:val="258"/>
        </w:trPr>
        <w:tc>
          <w:tcPr>
            <w:tcW w:w="10627" w:type="dxa"/>
            <w:gridSpan w:val="10"/>
            <w:shd w:val="clear" w:color="auto" w:fill="auto"/>
            <w:noWrap/>
            <w:vAlign w:val="center"/>
          </w:tcPr>
          <w:p w14:paraId="3D27A42D" w14:textId="77777777" w:rsidR="007559F0" w:rsidRDefault="007559F0" w:rsidP="00B43C56">
            <w:pPr>
              <w:spacing w:after="0" w:line="240" w:lineRule="auto"/>
              <w:jc w:val="center"/>
              <w:rPr>
                <w:rFonts w:ascii="Times New Roman" w:hAnsi="Times New Roman"/>
                <w:b/>
                <w:bCs/>
                <w:sz w:val="20"/>
                <w:szCs w:val="20"/>
              </w:rPr>
            </w:pPr>
          </w:p>
        </w:tc>
      </w:tr>
      <w:tr w:rsidR="007559F0" w14:paraId="547C89A0" w14:textId="77777777" w:rsidTr="00B43C56">
        <w:trPr>
          <w:trHeight w:val="258"/>
        </w:trPr>
        <w:tc>
          <w:tcPr>
            <w:tcW w:w="709" w:type="dxa"/>
            <w:shd w:val="clear" w:color="auto" w:fill="auto"/>
            <w:noWrap/>
            <w:vAlign w:val="center"/>
          </w:tcPr>
          <w:p w14:paraId="7D3567C5" w14:textId="77777777" w:rsidR="007559F0" w:rsidRDefault="007559F0" w:rsidP="00B43C56">
            <w:pPr>
              <w:spacing w:after="0" w:line="240" w:lineRule="auto"/>
              <w:rPr>
                <w:rFonts w:ascii="Times New Roman" w:hAnsi="Times New Roman"/>
                <w:sz w:val="20"/>
                <w:szCs w:val="20"/>
              </w:rPr>
            </w:pPr>
            <w:r>
              <w:rPr>
                <w:rFonts w:ascii="Times New Roman" w:hAnsi="Times New Roman"/>
                <w:sz w:val="20"/>
                <w:szCs w:val="20"/>
              </w:rPr>
              <w:t>1</w:t>
            </w:r>
          </w:p>
        </w:tc>
        <w:tc>
          <w:tcPr>
            <w:tcW w:w="1838" w:type="dxa"/>
            <w:shd w:val="clear" w:color="auto" w:fill="auto"/>
            <w:noWrap/>
            <w:vAlign w:val="center"/>
          </w:tcPr>
          <w:p w14:paraId="04DAF7E4"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6575/6531</w:t>
            </w:r>
          </w:p>
        </w:tc>
        <w:tc>
          <w:tcPr>
            <w:tcW w:w="1843" w:type="dxa"/>
            <w:shd w:val="clear" w:color="auto" w:fill="auto"/>
            <w:noWrap/>
            <w:vAlign w:val="center"/>
          </w:tcPr>
          <w:p w14:paraId="5F649B1A"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Дружинино- КРАСНОУФИМСК</w:t>
            </w:r>
          </w:p>
        </w:tc>
        <w:tc>
          <w:tcPr>
            <w:tcW w:w="992" w:type="dxa"/>
            <w:vAlign w:val="center"/>
          </w:tcPr>
          <w:p w14:paraId="319F13E8"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Красноуфимск</w:t>
            </w:r>
          </w:p>
        </w:tc>
        <w:tc>
          <w:tcPr>
            <w:tcW w:w="992" w:type="dxa"/>
            <w:vAlign w:val="center"/>
          </w:tcPr>
          <w:p w14:paraId="3ECB6E7E"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18:16</w:t>
            </w:r>
          </w:p>
        </w:tc>
        <w:tc>
          <w:tcPr>
            <w:tcW w:w="851" w:type="dxa"/>
            <w:shd w:val="clear" w:color="auto" w:fill="auto"/>
            <w:noWrap/>
            <w:vAlign w:val="center"/>
          </w:tcPr>
          <w:p w14:paraId="1D5AAEFE"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6:11</w:t>
            </w:r>
          </w:p>
        </w:tc>
        <w:tc>
          <w:tcPr>
            <w:tcW w:w="850" w:type="dxa"/>
            <w:shd w:val="clear" w:color="auto" w:fill="auto"/>
            <w:noWrap/>
            <w:vAlign w:val="center"/>
          </w:tcPr>
          <w:p w14:paraId="3AF80A3C" w14:textId="77777777" w:rsidR="007559F0" w:rsidRDefault="007559F0" w:rsidP="00B43C56">
            <w:pPr>
              <w:spacing w:after="0" w:line="240" w:lineRule="auto"/>
              <w:jc w:val="center"/>
              <w:rPr>
                <w:rFonts w:ascii="Times New Roman" w:hAnsi="Times New Roman"/>
                <w:sz w:val="20"/>
                <w:szCs w:val="20"/>
              </w:rPr>
            </w:pPr>
            <w:proofErr w:type="spellStart"/>
            <w:r>
              <w:rPr>
                <w:rFonts w:ascii="Times New Roman" w:hAnsi="Times New Roman"/>
                <w:sz w:val="20"/>
                <w:szCs w:val="20"/>
              </w:rPr>
              <w:t>влаж</w:t>
            </w:r>
            <w:proofErr w:type="spellEnd"/>
          </w:p>
        </w:tc>
        <w:tc>
          <w:tcPr>
            <w:tcW w:w="992" w:type="dxa"/>
            <w:shd w:val="clear" w:color="auto" w:fill="auto"/>
            <w:noWrap/>
            <w:vAlign w:val="center"/>
          </w:tcPr>
          <w:p w14:paraId="58AD6FF8"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еж</w:t>
            </w:r>
          </w:p>
        </w:tc>
        <w:tc>
          <w:tcPr>
            <w:tcW w:w="851" w:type="dxa"/>
            <w:shd w:val="clear" w:color="auto" w:fill="auto"/>
            <w:noWrap/>
            <w:vAlign w:val="center"/>
          </w:tcPr>
          <w:p w14:paraId="10AD6493" w14:textId="77777777" w:rsidR="007559F0" w:rsidRDefault="007559F0" w:rsidP="00B43C56">
            <w:pPr>
              <w:spacing w:after="0" w:line="240" w:lineRule="auto"/>
              <w:jc w:val="center"/>
              <w:rPr>
                <w:rFonts w:ascii="Times New Roman" w:hAnsi="Times New Roman"/>
                <w:sz w:val="20"/>
                <w:szCs w:val="20"/>
              </w:rPr>
            </w:pPr>
            <w:proofErr w:type="spellStart"/>
            <w:r>
              <w:rPr>
                <w:rFonts w:ascii="Times New Roman" w:hAnsi="Times New Roman"/>
                <w:sz w:val="20"/>
                <w:szCs w:val="20"/>
              </w:rPr>
              <w:t>эпс</w:t>
            </w:r>
            <w:proofErr w:type="spellEnd"/>
          </w:p>
        </w:tc>
        <w:tc>
          <w:tcPr>
            <w:tcW w:w="709" w:type="dxa"/>
            <w:shd w:val="clear" w:color="auto" w:fill="auto"/>
            <w:noWrap/>
            <w:vAlign w:val="center"/>
          </w:tcPr>
          <w:p w14:paraId="66F808F5" w14:textId="77777777" w:rsidR="007559F0" w:rsidRDefault="007559F0" w:rsidP="00B43C56">
            <w:pPr>
              <w:spacing w:after="0" w:line="240" w:lineRule="auto"/>
              <w:jc w:val="center"/>
              <w:rPr>
                <w:rFonts w:ascii="Times New Roman" w:hAnsi="Times New Roman"/>
                <w:b/>
                <w:bCs/>
                <w:sz w:val="20"/>
                <w:szCs w:val="20"/>
              </w:rPr>
            </w:pPr>
            <w:r>
              <w:rPr>
                <w:rFonts w:ascii="Times New Roman" w:hAnsi="Times New Roman"/>
                <w:sz w:val="20"/>
                <w:szCs w:val="20"/>
              </w:rPr>
              <w:t>4</w:t>
            </w:r>
          </w:p>
        </w:tc>
      </w:tr>
      <w:tr w:rsidR="007559F0" w14:paraId="02F1F9A4" w14:textId="77777777" w:rsidTr="00B43C56">
        <w:trPr>
          <w:trHeight w:val="258"/>
        </w:trPr>
        <w:tc>
          <w:tcPr>
            <w:tcW w:w="709" w:type="dxa"/>
            <w:shd w:val="clear" w:color="auto" w:fill="auto"/>
            <w:noWrap/>
            <w:vAlign w:val="center"/>
          </w:tcPr>
          <w:p w14:paraId="48B8AB2C" w14:textId="77777777" w:rsidR="007559F0" w:rsidRDefault="007559F0" w:rsidP="00B43C56">
            <w:pPr>
              <w:spacing w:after="0" w:line="240" w:lineRule="auto"/>
              <w:rPr>
                <w:rFonts w:ascii="Times New Roman" w:hAnsi="Times New Roman"/>
                <w:sz w:val="20"/>
                <w:szCs w:val="20"/>
              </w:rPr>
            </w:pPr>
            <w:r>
              <w:rPr>
                <w:rFonts w:ascii="Times New Roman" w:hAnsi="Times New Roman"/>
                <w:sz w:val="20"/>
                <w:szCs w:val="20"/>
              </w:rPr>
              <w:t>2</w:t>
            </w:r>
          </w:p>
        </w:tc>
        <w:tc>
          <w:tcPr>
            <w:tcW w:w="1838" w:type="dxa"/>
            <w:shd w:val="clear" w:color="auto" w:fill="auto"/>
            <w:noWrap/>
            <w:vAlign w:val="center"/>
          </w:tcPr>
          <w:p w14:paraId="6F8B8DF9"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6524/6534/6572</w:t>
            </w:r>
          </w:p>
        </w:tc>
        <w:tc>
          <w:tcPr>
            <w:tcW w:w="1843" w:type="dxa"/>
            <w:shd w:val="clear" w:color="auto" w:fill="auto"/>
            <w:noWrap/>
            <w:vAlign w:val="center"/>
          </w:tcPr>
          <w:p w14:paraId="57D2853D"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ЯНАУЛ-КРАСНОУФИМСК</w:t>
            </w:r>
          </w:p>
        </w:tc>
        <w:tc>
          <w:tcPr>
            <w:tcW w:w="992" w:type="dxa"/>
            <w:vAlign w:val="center"/>
          </w:tcPr>
          <w:p w14:paraId="424E51B2"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Красноуфимск</w:t>
            </w:r>
          </w:p>
        </w:tc>
        <w:tc>
          <w:tcPr>
            <w:tcW w:w="992" w:type="dxa"/>
            <w:vAlign w:val="center"/>
          </w:tcPr>
          <w:p w14:paraId="51A10004"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19:52</w:t>
            </w:r>
          </w:p>
        </w:tc>
        <w:tc>
          <w:tcPr>
            <w:tcW w:w="851" w:type="dxa"/>
            <w:shd w:val="clear" w:color="auto" w:fill="auto"/>
            <w:noWrap/>
            <w:vAlign w:val="center"/>
          </w:tcPr>
          <w:p w14:paraId="288A77F1"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5:20</w:t>
            </w:r>
          </w:p>
        </w:tc>
        <w:tc>
          <w:tcPr>
            <w:tcW w:w="850" w:type="dxa"/>
            <w:shd w:val="clear" w:color="auto" w:fill="auto"/>
            <w:noWrap/>
            <w:vAlign w:val="center"/>
          </w:tcPr>
          <w:p w14:paraId="63280DE6" w14:textId="77777777" w:rsidR="007559F0" w:rsidRDefault="007559F0" w:rsidP="00B43C56">
            <w:pPr>
              <w:spacing w:after="0" w:line="240" w:lineRule="auto"/>
              <w:jc w:val="center"/>
              <w:rPr>
                <w:rFonts w:ascii="Times New Roman" w:hAnsi="Times New Roman"/>
                <w:sz w:val="20"/>
                <w:szCs w:val="20"/>
              </w:rPr>
            </w:pPr>
            <w:proofErr w:type="spellStart"/>
            <w:r>
              <w:rPr>
                <w:rFonts w:ascii="Times New Roman" w:hAnsi="Times New Roman"/>
                <w:sz w:val="20"/>
                <w:szCs w:val="20"/>
              </w:rPr>
              <w:t>влаж</w:t>
            </w:r>
            <w:proofErr w:type="spellEnd"/>
          </w:p>
        </w:tc>
        <w:tc>
          <w:tcPr>
            <w:tcW w:w="992" w:type="dxa"/>
            <w:shd w:val="clear" w:color="auto" w:fill="auto"/>
            <w:noWrap/>
            <w:vAlign w:val="center"/>
          </w:tcPr>
          <w:p w14:paraId="12AA16FC"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еж</w:t>
            </w:r>
          </w:p>
        </w:tc>
        <w:tc>
          <w:tcPr>
            <w:tcW w:w="851" w:type="dxa"/>
            <w:shd w:val="clear" w:color="auto" w:fill="auto"/>
            <w:noWrap/>
            <w:vAlign w:val="center"/>
          </w:tcPr>
          <w:p w14:paraId="224080A3" w14:textId="77777777" w:rsidR="007559F0" w:rsidRDefault="007559F0" w:rsidP="00B43C56">
            <w:pPr>
              <w:spacing w:after="0" w:line="240" w:lineRule="auto"/>
              <w:jc w:val="center"/>
              <w:rPr>
                <w:rFonts w:ascii="Times New Roman" w:hAnsi="Times New Roman"/>
                <w:sz w:val="20"/>
                <w:szCs w:val="20"/>
              </w:rPr>
            </w:pPr>
            <w:proofErr w:type="spellStart"/>
            <w:r>
              <w:rPr>
                <w:rFonts w:ascii="Times New Roman" w:hAnsi="Times New Roman"/>
                <w:sz w:val="20"/>
                <w:szCs w:val="20"/>
              </w:rPr>
              <w:t>эпс</w:t>
            </w:r>
            <w:proofErr w:type="spellEnd"/>
          </w:p>
        </w:tc>
        <w:tc>
          <w:tcPr>
            <w:tcW w:w="709" w:type="dxa"/>
            <w:shd w:val="clear" w:color="auto" w:fill="auto"/>
            <w:noWrap/>
            <w:vAlign w:val="center"/>
          </w:tcPr>
          <w:p w14:paraId="1F93C4CF" w14:textId="77777777" w:rsidR="007559F0" w:rsidRDefault="007559F0" w:rsidP="00B43C56">
            <w:pPr>
              <w:spacing w:after="0" w:line="240" w:lineRule="auto"/>
              <w:jc w:val="center"/>
              <w:rPr>
                <w:rFonts w:ascii="Times New Roman" w:hAnsi="Times New Roman"/>
                <w:b/>
                <w:bCs/>
                <w:sz w:val="20"/>
                <w:szCs w:val="20"/>
              </w:rPr>
            </w:pPr>
            <w:r>
              <w:rPr>
                <w:rFonts w:ascii="Times New Roman" w:hAnsi="Times New Roman"/>
                <w:sz w:val="20"/>
                <w:szCs w:val="20"/>
              </w:rPr>
              <w:t>4</w:t>
            </w:r>
          </w:p>
        </w:tc>
      </w:tr>
      <w:tr w:rsidR="007559F0" w14:paraId="3D2BA8CB" w14:textId="77777777" w:rsidTr="00B43C56">
        <w:trPr>
          <w:trHeight w:val="258"/>
        </w:trPr>
        <w:tc>
          <w:tcPr>
            <w:tcW w:w="10627" w:type="dxa"/>
            <w:gridSpan w:val="10"/>
            <w:shd w:val="clear" w:color="auto" w:fill="auto"/>
            <w:noWrap/>
            <w:vAlign w:val="center"/>
          </w:tcPr>
          <w:p w14:paraId="1802C426" w14:textId="77777777" w:rsidR="007559F0" w:rsidRDefault="007559F0" w:rsidP="00B43C56">
            <w:pPr>
              <w:spacing w:after="0" w:line="240" w:lineRule="auto"/>
              <w:jc w:val="center"/>
              <w:rPr>
                <w:rFonts w:ascii="Times New Roman" w:hAnsi="Times New Roman"/>
                <w:sz w:val="20"/>
                <w:szCs w:val="20"/>
              </w:rPr>
            </w:pPr>
          </w:p>
        </w:tc>
      </w:tr>
      <w:tr w:rsidR="007559F0" w14:paraId="1973EE87" w14:textId="77777777" w:rsidTr="00B43C56">
        <w:trPr>
          <w:trHeight w:val="258"/>
        </w:trPr>
        <w:tc>
          <w:tcPr>
            <w:tcW w:w="709" w:type="dxa"/>
            <w:shd w:val="clear" w:color="auto" w:fill="auto"/>
            <w:noWrap/>
            <w:vAlign w:val="center"/>
          </w:tcPr>
          <w:p w14:paraId="4EF74D0F" w14:textId="77777777" w:rsidR="007559F0" w:rsidRPr="00876E6D" w:rsidRDefault="007559F0" w:rsidP="00B43C56">
            <w:pPr>
              <w:spacing w:after="0" w:line="240" w:lineRule="auto"/>
              <w:rPr>
                <w:rFonts w:ascii="Times New Roman" w:hAnsi="Times New Roman"/>
                <w:sz w:val="20"/>
                <w:szCs w:val="20"/>
              </w:rPr>
            </w:pPr>
            <w:r w:rsidRPr="00876E6D">
              <w:rPr>
                <w:rFonts w:ascii="Times New Roman" w:hAnsi="Times New Roman"/>
                <w:sz w:val="20"/>
                <w:szCs w:val="20"/>
              </w:rPr>
              <w:t>1</w:t>
            </w:r>
          </w:p>
        </w:tc>
        <w:tc>
          <w:tcPr>
            <w:tcW w:w="1838" w:type="dxa"/>
            <w:shd w:val="clear" w:color="auto" w:fill="auto"/>
            <w:noWrap/>
            <w:vAlign w:val="center"/>
          </w:tcPr>
          <w:p w14:paraId="00542613" w14:textId="77777777" w:rsidR="007559F0" w:rsidRPr="007559F0" w:rsidRDefault="007559F0" w:rsidP="00B43C56">
            <w:pPr>
              <w:spacing w:after="0" w:line="240" w:lineRule="auto"/>
              <w:jc w:val="center"/>
              <w:rPr>
                <w:rFonts w:ascii="Times New Roman" w:hAnsi="Times New Roman"/>
                <w:sz w:val="20"/>
                <w:szCs w:val="20"/>
              </w:rPr>
            </w:pPr>
            <w:r w:rsidRPr="007559F0">
              <w:rPr>
                <w:rFonts w:ascii="Times New Roman" w:hAnsi="Times New Roman"/>
                <w:sz w:val="20"/>
                <w:szCs w:val="20"/>
              </w:rPr>
              <w:t>6934/6935</w:t>
            </w:r>
          </w:p>
          <w:p w14:paraId="3745506A" w14:textId="77777777" w:rsidR="007559F0" w:rsidRPr="007559F0" w:rsidRDefault="007559F0" w:rsidP="00B43C56">
            <w:pPr>
              <w:spacing w:after="0" w:line="240" w:lineRule="auto"/>
              <w:jc w:val="center"/>
              <w:rPr>
                <w:rFonts w:ascii="Times New Roman" w:hAnsi="Times New Roman"/>
                <w:sz w:val="20"/>
                <w:szCs w:val="20"/>
              </w:rPr>
            </w:pPr>
            <w:r w:rsidRPr="007559F0">
              <w:rPr>
                <w:rFonts w:ascii="Times New Roman" w:hAnsi="Times New Roman"/>
                <w:sz w:val="20"/>
                <w:szCs w:val="20"/>
              </w:rPr>
              <w:t>Подменный на экспресс</w:t>
            </w:r>
          </w:p>
        </w:tc>
        <w:tc>
          <w:tcPr>
            <w:tcW w:w="1843" w:type="dxa"/>
            <w:shd w:val="clear" w:color="auto" w:fill="auto"/>
            <w:noWrap/>
            <w:vAlign w:val="center"/>
          </w:tcPr>
          <w:p w14:paraId="792ABE1C" w14:textId="77777777" w:rsidR="007559F0" w:rsidRPr="00876E6D" w:rsidRDefault="007559F0" w:rsidP="00B43C56">
            <w:pPr>
              <w:spacing w:after="0" w:line="240" w:lineRule="auto"/>
              <w:jc w:val="center"/>
              <w:rPr>
                <w:rFonts w:ascii="Times New Roman" w:hAnsi="Times New Roman"/>
                <w:sz w:val="20"/>
                <w:szCs w:val="20"/>
              </w:rPr>
            </w:pPr>
            <w:r w:rsidRPr="00876E6D">
              <w:rPr>
                <w:rFonts w:ascii="Times New Roman" w:hAnsi="Times New Roman"/>
                <w:sz w:val="20"/>
                <w:szCs w:val="20"/>
              </w:rPr>
              <w:t>Кизнер-ИЖЕВСК-Кизнер</w:t>
            </w:r>
          </w:p>
        </w:tc>
        <w:tc>
          <w:tcPr>
            <w:tcW w:w="992" w:type="dxa"/>
            <w:vAlign w:val="center"/>
          </w:tcPr>
          <w:p w14:paraId="77CC2AF5" w14:textId="77777777" w:rsidR="007559F0" w:rsidRPr="00876E6D" w:rsidRDefault="007559F0" w:rsidP="00B43C56">
            <w:pPr>
              <w:spacing w:after="0" w:line="240" w:lineRule="auto"/>
              <w:jc w:val="center"/>
              <w:rPr>
                <w:rFonts w:ascii="Times New Roman" w:hAnsi="Times New Roman"/>
                <w:sz w:val="20"/>
                <w:szCs w:val="20"/>
              </w:rPr>
            </w:pPr>
            <w:r w:rsidRPr="00876E6D">
              <w:rPr>
                <w:rFonts w:ascii="Times New Roman" w:hAnsi="Times New Roman"/>
                <w:sz w:val="20"/>
                <w:szCs w:val="20"/>
              </w:rPr>
              <w:t>Ижевск</w:t>
            </w:r>
          </w:p>
        </w:tc>
        <w:tc>
          <w:tcPr>
            <w:tcW w:w="992" w:type="dxa"/>
            <w:vAlign w:val="center"/>
          </w:tcPr>
          <w:p w14:paraId="6E9903B2" w14:textId="77777777" w:rsidR="007559F0" w:rsidRPr="00876E6D" w:rsidRDefault="007559F0" w:rsidP="00B43C56">
            <w:pPr>
              <w:spacing w:after="0" w:line="240" w:lineRule="auto"/>
              <w:jc w:val="center"/>
              <w:rPr>
                <w:rFonts w:ascii="Times New Roman" w:hAnsi="Times New Roman"/>
                <w:sz w:val="20"/>
                <w:szCs w:val="20"/>
              </w:rPr>
            </w:pPr>
            <w:r w:rsidRPr="00876E6D">
              <w:rPr>
                <w:rFonts w:ascii="Times New Roman" w:hAnsi="Times New Roman"/>
                <w:sz w:val="20"/>
                <w:szCs w:val="20"/>
              </w:rPr>
              <w:t>11:07</w:t>
            </w:r>
          </w:p>
        </w:tc>
        <w:tc>
          <w:tcPr>
            <w:tcW w:w="851" w:type="dxa"/>
            <w:shd w:val="clear" w:color="auto" w:fill="auto"/>
            <w:noWrap/>
            <w:vAlign w:val="center"/>
          </w:tcPr>
          <w:p w14:paraId="7F2FA5E4" w14:textId="77777777" w:rsidR="007559F0" w:rsidRPr="00876E6D" w:rsidRDefault="007559F0" w:rsidP="00B43C56">
            <w:pPr>
              <w:spacing w:after="0" w:line="240" w:lineRule="auto"/>
              <w:jc w:val="center"/>
              <w:rPr>
                <w:rFonts w:ascii="Times New Roman" w:hAnsi="Times New Roman"/>
                <w:sz w:val="20"/>
                <w:szCs w:val="20"/>
              </w:rPr>
            </w:pPr>
            <w:r w:rsidRPr="00876E6D">
              <w:rPr>
                <w:rFonts w:ascii="Times New Roman" w:hAnsi="Times New Roman"/>
                <w:sz w:val="20"/>
                <w:szCs w:val="20"/>
              </w:rPr>
              <w:t>16:49</w:t>
            </w:r>
          </w:p>
        </w:tc>
        <w:tc>
          <w:tcPr>
            <w:tcW w:w="850" w:type="dxa"/>
            <w:shd w:val="clear" w:color="auto" w:fill="auto"/>
            <w:noWrap/>
            <w:vAlign w:val="center"/>
          </w:tcPr>
          <w:p w14:paraId="61FC2120" w14:textId="77777777" w:rsidR="007559F0" w:rsidRPr="00876E6D" w:rsidRDefault="007559F0" w:rsidP="00B43C56">
            <w:pPr>
              <w:spacing w:after="0" w:line="240" w:lineRule="auto"/>
              <w:jc w:val="center"/>
              <w:rPr>
                <w:rFonts w:ascii="Times New Roman" w:hAnsi="Times New Roman"/>
                <w:sz w:val="20"/>
                <w:szCs w:val="20"/>
              </w:rPr>
            </w:pPr>
            <w:proofErr w:type="spellStart"/>
            <w:r w:rsidRPr="00876E6D">
              <w:rPr>
                <w:rFonts w:ascii="Times New Roman" w:hAnsi="Times New Roman"/>
                <w:sz w:val="20"/>
                <w:szCs w:val="20"/>
              </w:rPr>
              <w:t>влаж</w:t>
            </w:r>
            <w:proofErr w:type="spellEnd"/>
          </w:p>
        </w:tc>
        <w:tc>
          <w:tcPr>
            <w:tcW w:w="992" w:type="dxa"/>
            <w:shd w:val="clear" w:color="auto" w:fill="auto"/>
            <w:noWrap/>
            <w:vAlign w:val="center"/>
          </w:tcPr>
          <w:p w14:paraId="208FA7DC" w14:textId="77777777" w:rsidR="007559F0" w:rsidRPr="00876E6D" w:rsidRDefault="007559F0" w:rsidP="00B43C56">
            <w:pPr>
              <w:spacing w:after="0" w:line="240" w:lineRule="auto"/>
              <w:jc w:val="center"/>
              <w:rPr>
                <w:rFonts w:ascii="Times New Roman" w:hAnsi="Times New Roman"/>
                <w:sz w:val="20"/>
                <w:szCs w:val="20"/>
              </w:rPr>
            </w:pPr>
            <w:r w:rsidRPr="00876E6D">
              <w:rPr>
                <w:rFonts w:ascii="Times New Roman" w:hAnsi="Times New Roman"/>
                <w:sz w:val="20"/>
                <w:szCs w:val="20"/>
              </w:rPr>
              <w:t>ср</w:t>
            </w:r>
          </w:p>
        </w:tc>
        <w:tc>
          <w:tcPr>
            <w:tcW w:w="851" w:type="dxa"/>
            <w:shd w:val="clear" w:color="auto" w:fill="auto"/>
            <w:noWrap/>
            <w:vAlign w:val="center"/>
          </w:tcPr>
          <w:p w14:paraId="42277797" w14:textId="77777777" w:rsidR="007559F0" w:rsidRPr="00876E6D" w:rsidRDefault="007559F0" w:rsidP="00B43C56">
            <w:pPr>
              <w:spacing w:after="0" w:line="240" w:lineRule="auto"/>
              <w:jc w:val="center"/>
              <w:rPr>
                <w:rFonts w:ascii="Times New Roman" w:hAnsi="Times New Roman"/>
                <w:sz w:val="20"/>
                <w:szCs w:val="20"/>
              </w:rPr>
            </w:pPr>
            <w:proofErr w:type="spellStart"/>
            <w:r w:rsidRPr="00876E6D">
              <w:rPr>
                <w:rFonts w:ascii="Times New Roman" w:hAnsi="Times New Roman"/>
                <w:sz w:val="20"/>
                <w:szCs w:val="20"/>
              </w:rPr>
              <w:t>эпс</w:t>
            </w:r>
            <w:proofErr w:type="spellEnd"/>
          </w:p>
        </w:tc>
        <w:tc>
          <w:tcPr>
            <w:tcW w:w="709" w:type="dxa"/>
            <w:shd w:val="clear" w:color="auto" w:fill="auto"/>
            <w:noWrap/>
            <w:vAlign w:val="center"/>
          </w:tcPr>
          <w:p w14:paraId="7F23BF6E" w14:textId="77777777" w:rsidR="007559F0" w:rsidRPr="00876E6D" w:rsidRDefault="007559F0" w:rsidP="00B43C56">
            <w:pPr>
              <w:spacing w:after="0" w:line="240" w:lineRule="auto"/>
              <w:jc w:val="center"/>
              <w:rPr>
                <w:rFonts w:ascii="Times New Roman" w:hAnsi="Times New Roman"/>
                <w:sz w:val="20"/>
                <w:szCs w:val="20"/>
              </w:rPr>
            </w:pPr>
            <w:r w:rsidRPr="00876E6D">
              <w:rPr>
                <w:rFonts w:ascii="Times New Roman" w:hAnsi="Times New Roman"/>
                <w:sz w:val="20"/>
                <w:szCs w:val="20"/>
              </w:rPr>
              <w:t>6</w:t>
            </w:r>
          </w:p>
        </w:tc>
      </w:tr>
      <w:tr w:rsidR="007559F0" w14:paraId="4C0A9F2E" w14:textId="77777777" w:rsidTr="00B43C56">
        <w:trPr>
          <w:trHeight w:val="258"/>
        </w:trPr>
        <w:tc>
          <w:tcPr>
            <w:tcW w:w="709" w:type="dxa"/>
            <w:shd w:val="clear" w:color="auto" w:fill="auto"/>
            <w:noWrap/>
            <w:vAlign w:val="center"/>
          </w:tcPr>
          <w:p w14:paraId="0F92656C" w14:textId="77777777" w:rsidR="007559F0" w:rsidRPr="00876E6D" w:rsidRDefault="007559F0" w:rsidP="00B43C56">
            <w:pPr>
              <w:spacing w:after="0" w:line="240" w:lineRule="auto"/>
              <w:rPr>
                <w:rFonts w:ascii="Times New Roman" w:hAnsi="Times New Roman"/>
                <w:sz w:val="20"/>
                <w:szCs w:val="20"/>
              </w:rPr>
            </w:pPr>
            <w:r w:rsidRPr="00876E6D">
              <w:rPr>
                <w:rFonts w:ascii="Times New Roman" w:hAnsi="Times New Roman"/>
                <w:sz w:val="20"/>
                <w:szCs w:val="20"/>
              </w:rPr>
              <w:t>2</w:t>
            </w:r>
          </w:p>
        </w:tc>
        <w:tc>
          <w:tcPr>
            <w:tcW w:w="1838" w:type="dxa"/>
            <w:shd w:val="clear" w:color="auto" w:fill="auto"/>
            <w:noWrap/>
            <w:vAlign w:val="center"/>
          </w:tcPr>
          <w:p w14:paraId="7E49926F" w14:textId="77777777" w:rsidR="007559F0" w:rsidRPr="007559F0" w:rsidRDefault="007559F0" w:rsidP="00B43C56">
            <w:pPr>
              <w:spacing w:after="0" w:line="240" w:lineRule="auto"/>
              <w:jc w:val="center"/>
              <w:rPr>
                <w:rFonts w:ascii="Times New Roman" w:hAnsi="Times New Roman"/>
                <w:sz w:val="20"/>
                <w:szCs w:val="20"/>
              </w:rPr>
            </w:pPr>
            <w:r w:rsidRPr="007559F0">
              <w:rPr>
                <w:rFonts w:ascii="Times New Roman" w:hAnsi="Times New Roman"/>
                <w:sz w:val="20"/>
                <w:szCs w:val="20"/>
              </w:rPr>
              <w:t>6936/6933</w:t>
            </w:r>
          </w:p>
          <w:p w14:paraId="6783A0FC" w14:textId="77777777" w:rsidR="007559F0" w:rsidRPr="007559F0" w:rsidRDefault="007559F0" w:rsidP="00B43C56">
            <w:pPr>
              <w:spacing w:after="0" w:line="240" w:lineRule="auto"/>
              <w:jc w:val="center"/>
              <w:rPr>
                <w:rFonts w:ascii="Times New Roman" w:hAnsi="Times New Roman"/>
                <w:sz w:val="20"/>
                <w:szCs w:val="20"/>
              </w:rPr>
            </w:pPr>
            <w:r w:rsidRPr="007559F0">
              <w:rPr>
                <w:rFonts w:ascii="Times New Roman" w:hAnsi="Times New Roman"/>
                <w:sz w:val="20"/>
                <w:szCs w:val="20"/>
              </w:rPr>
              <w:t>Подменный на экспресс</w:t>
            </w:r>
          </w:p>
        </w:tc>
        <w:tc>
          <w:tcPr>
            <w:tcW w:w="1843" w:type="dxa"/>
            <w:shd w:val="clear" w:color="auto" w:fill="auto"/>
            <w:noWrap/>
            <w:vAlign w:val="center"/>
          </w:tcPr>
          <w:p w14:paraId="3FC3DCB5" w14:textId="77777777" w:rsidR="007559F0" w:rsidRPr="00876E6D" w:rsidRDefault="007559F0" w:rsidP="00B43C56">
            <w:pPr>
              <w:spacing w:after="0" w:line="240" w:lineRule="auto"/>
              <w:jc w:val="center"/>
              <w:rPr>
                <w:rFonts w:ascii="Times New Roman" w:hAnsi="Times New Roman"/>
                <w:sz w:val="20"/>
                <w:szCs w:val="20"/>
              </w:rPr>
            </w:pPr>
            <w:r w:rsidRPr="00876E6D">
              <w:rPr>
                <w:rFonts w:ascii="Times New Roman" w:hAnsi="Times New Roman"/>
                <w:sz w:val="20"/>
                <w:szCs w:val="20"/>
              </w:rPr>
              <w:t>Кизнер-ИЖЕВСК-Кизнер</w:t>
            </w:r>
          </w:p>
        </w:tc>
        <w:tc>
          <w:tcPr>
            <w:tcW w:w="992" w:type="dxa"/>
            <w:vAlign w:val="center"/>
          </w:tcPr>
          <w:p w14:paraId="57F6DA94" w14:textId="77777777" w:rsidR="007559F0" w:rsidRPr="00876E6D" w:rsidRDefault="007559F0" w:rsidP="00B43C56">
            <w:pPr>
              <w:spacing w:after="0" w:line="240" w:lineRule="auto"/>
              <w:jc w:val="center"/>
              <w:rPr>
                <w:rFonts w:ascii="Times New Roman" w:hAnsi="Times New Roman"/>
                <w:sz w:val="20"/>
                <w:szCs w:val="20"/>
              </w:rPr>
            </w:pPr>
            <w:r w:rsidRPr="00876E6D">
              <w:rPr>
                <w:rFonts w:ascii="Times New Roman" w:hAnsi="Times New Roman"/>
                <w:sz w:val="20"/>
                <w:szCs w:val="20"/>
              </w:rPr>
              <w:t>Ижевск</w:t>
            </w:r>
          </w:p>
        </w:tc>
        <w:tc>
          <w:tcPr>
            <w:tcW w:w="992" w:type="dxa"/>
            <w:vAlign w:val="center"/>
          </w:tcPr>
          <w:p w14:paraId="342C3CE7" w14:textId="77777777" w:rsidR="007559F0" w:rsidRPr="00876E6D" w:rsidRDefault="007559F0" w:rsidP="00B43C56">
            <w:pPr>
              <w:spacing w:after="0" w:line="240" w:lineRule="auto"/>
              <w:jc w:val="center"/>
              <w:rPr>
                <w:rFonts w:ascii="Times New Roman" w:hAnsi="Times New Roman"/>
                <w:sz w:val="20"/>
                <w:szCs w:val="20"/>
              </w:rPr>
            </w:pPr>
            <w:r w:rsidRPr="00876E6D">
              <w:rPr>
                <w:rFonts w:ascii="Times New Roman" w:hAnsi="Times New Roman"/>
                <w:sz w:val="20"/>
                <w:szCs w:val="20"/>
              </w:rPr>
              <w:t>21:59</w:t>
            </w:r>
          </w:p>
        </w:tc>
        <w:tc>
          <w:tcPr>
            <w:tcW w:w="851" w:type="dxa"/>
            <w:shd w:val="clear" w:color="auto" w:fill="auto"/>
            <w:noWrap/>
            <w:vAlign w:val="center"/>
          </w:tcPr>
          <w:p w14:paraId="20293B4B" w14:textId="77777777" w:rsidR="007559F0" w:rsidRPr="00876E6D" w:rsidRDefault="007559F0" w:rsidP="00B43C56">
            <w:pPr>
              <w:spacing w:after="0" w:line="240" w:lineRule="auto"/>
              <w:jc w:val="center"/>
              <w:rPr>
                <w:rFonts w:ascii="Times New Roman" w:hAnsi="Times New Roman"/>
                <w:sz w:val="20"/>
                <w:szCs w:val="20"/>
              </w:rPr>
            </w:pPr>
            <w:r w:rsidRPr="00876E6D">
              <w:rPr>
                <w:rFonts w:ascii="Times New Roman" w:hAnsi="Times New Roman"/>
                <w:sz w:val="20"/>
                <w:szCs w:val="20"/>
              </w:rPr>
              <w:t>6:05</w:t>
            </w:r>
          </w:p>
        </w:tc>
        <w:tc>
          <w:tcPr>
            <w:tcW w:w="850" w:type="dxa"/>
            <w:shd w:val="clear" w:color="auto" w:fill="auto"/>
            <w:noWrap/>
            <w:vAlign w:val="center"/>
          </w:tcPr>
          <w:p w14:paraId="68D469C3" w14:textId="77777777" w:rsidR="007559F0" w:rsidRPr="00876E6D" w:rsidRDefault="007559F0" w:rsidP="00B43C56">
            <w:pPr>
              <w:spacing w:after="0" w:line="240" w:lineRule="auto"/>
              <w:jc w:val="center"/>
              <w:rPr>
                <w:rFonts w:ascii="Times New Roman" w:hAnsi="Times New Roman"/>
                <w:sz w:val="20"/>
                <w:szCs w:val="20"/>
              </w:rPr>
            </w:pPr>
            <w:proofErr w:type="spellStart"/>
            <w:r w:rsidRPr="00876E6D">
              <w:rPr>
                <w:rFonts w:ascii="Times New Roman" w:hAnsi="Times New Roman"/>
                <w:sz w:val="20"/>
                <w:szCs w:val="20"/>
              </w:rPr>
              <w:t>влаж</w:t>
            </w:r>
            <w:proofErr w:type="spellEnd"/>
          </w:p>
        </w:tc>
        <w:tc>
          <w:tcPr>
            <w:tcW w:w="992" w:type="dxa"/>
            <w:shd w:val="clear" w:color="auto" w:fill="auto"/>
            <w:noWrap/>
            <w:vAlign w:val="center"/>
          </w:tcPr>
          <w:p w14:paraId="37EA3C8D" w14:textId="77777777" w:rsidR="007559F0" w:rsidRPr="00876E6D" w:rsidRDefault="007559F0" w:rsidP="00B43C56">
            <w:pPr>
              <w:spacing w:after="0" w:line="240" w:lineRule="auto"/>
              <w:jc w:val="center"/>
              <w:rPr>
                <w:rFonts w:ascii="Times New Roman" w:hAnsi="Times New Roman"/>
                <w:sz w:val="20"/>
                <w:szCs w:val="20"/>
              </w:rPr>
            </w:pPr>
            <w:r w:rsidRPr="00876E6D">
              <w:rPr>
                <w:rFonts w:ascii="Times New Roman" w:hAnsi="Times New Roman"/>
                <w:sz w:val="20"/>
                <w:szCs w:val="20"/>
              </w:rPr>
              <w:t>ср</w:t>
            </w:r>
          </w:p>
        </w:tc>
        <w:tc>
          <w:tcPr>
            <w:tcW w:w="851" w:type="dxa"/>
            <w:shd w:val="clear" w:color="auto" w:fill="auto"/>
            <w:noWrap/>
            <w:vAlign w:val="center"/>
          </w:tcPr>
          <w:p w14:paraId="3021B77A" w14:textId="77777777" w:rsidR="007559F0" w:rsidRPr="00876E6D" w:rsidRDefault="007559F0" w:rsidP="00B43C56">
            <w:pPr>
              <w:spacing w:after="0" w:line="240" w:lineRule="auto"/>
              <w:jc w:val="center"/>
              <w:rPr>
                <w:rFonts w:ascii="Times New Roman" w:hAnsi="Times New Roman"/>
                <w:sz w:val="20"/>
                <w:szCs w:val="20"/>
              </w:rPr>
            </w:pPr>
            <w:proofErr w:type="spellStart"/>
            <w:r w:rsidRPr="00876E6D">
              <w:rPr>
                <w:rFonts w:ascii="Times New Roman" w:hAnsi="Times New Roman"/>
                <w:sz w:val="20"/>
                <w:szCs w:val="20"/>
              </w:rPr>
              <w:t>эпс</w:t>
            </w:r>
            <w:proofErr w:type="spellEnd"/>
          </w:p>
        </w:tc>
        <w:tc>
          <w:tcPr>
            <w:tcW w:w="709" w:type="dxa"/>
            <w:shd w:val="clear" w:color="auto" w:fill="auto"/>
            <w:noWrap/>
            <w:vAlign w:val="center"/>
          </w:tcPr>
          <w:p w14:paraId="18889D63" w14:textId="77777777" w:rsidR="007559F0" w:rsidRPr="00876E6D" w:rsidRDefault="007559F0" w:rsidP="00B43C56">
            <w:pPr>
              <w:spacing w:after="0" w:line="240" w:lineRule="auto"/>
              <w:jc w:val="center"/>
              <w:rPr>
                <w:rFonts w:ascii="Times New Roman" w:hAnsi="Times New Roman"/>
                <w:sz w:val="20"/>
                <w:szCs w:val="20"/>
              </w:rPr>
            </w:pPr>
            <w:r w:rsidRPr="00876E6D">
              <w:rPr>
                <w:rFonts w:ascii="Times New Roman" w:hAnsi="Times New Roman"/>
                <w:sz w:val="20"/>
                <w:szCs w:val="20"/>
              </w:rPr>
              <w:t>6</w:t>
            </w:r>
          </w:p>
        </w:tc>
      </w:tr>
      <w:tr w:rsidR="007559F0" w14:paraId="206DD09F" w14:textId="77777777" w:rsidTr="00B43C56">
        <w:trPr>
          <w:trHeight w:val="258"/>
        </w:trPr>
        <w:tc>
          <w:tcPr>
            <w:tcW w:w="709" w:type="dxa"/>
            <w:shd w:val="clear" w:color="auto" w:fill="auto"/>
            <w:noWrap/>
            <w:vAlign w:val="center"/>
          </w:tcPr>
          <w:p w14:paraId="4E8974BD" w14:textId="77777777" w:rsidR="007559F0" w:rsidRPr="00876E6D" w:rsidRDefault="007559F0" w:rsidP="00B43C56">
            <w:pPr>
              <w:spacing w:after="0" w:line="240" w:lineRule="auto"/>
              <w:rPr>
                <w:rFonts w:ascii="Times New Roman" w:hAnsi="Times New Roman"/>
                <w:sz w:val="20"/>
                <w:szCs w:val="20"/>
              </w:rPr>
            </w:pPr>
            <w:r w:rsidRPr="00876E6D">
              <w:rPr>
                <w:rFonts w:ascii="Times New Roman" w:hAnsi="Times New Roman"/>
                <w:sz w:val="20"/>
                <w:szCs w:val="20"/>
              </w:rPr>
              <w:t>3</w:t>
            </w:r>
          </w:p>
        </w:tc>
        <w:tc>
          <w:tcPr>
            <w:tcW w:w="1838" w:type="dxa"/>
            <w:shd w:val="clear" w:color="auto" w:fill="auto"/>
            <w:noWrap/>
            <w:vAlign w:val="center"/>
          </w:tcPr>
          <w:p w14:paraId="0A504603" w14:textId="77777777" w:rsidR="007559F0" w:rsidRPr="007559F0" w:rsidRDefault="007559F0" w:rsidP="00B43C56">
            <w:pPr>
              <w:spacing w:after="0" w:line="240" w:lineRule="auto"/>
              <w:jc w:val="center"/>
              <w:rPr>
                <w:rFonts w:ascii="Times New Roman" w:hAnsi="Times New Roman"/>
                <w:sz w:val="20"/>
                <w:szCs w:val="20"/>
              </w:rPr>
            </w:pPr>
            <w:r w:rsidRPr="007559F0">
              <w:rPr>
                <w:rFonts w:ascii="Times New Roman" w:hAnsi="Times New Roman"/>
                <w:sz w:val="20"/>
                <w:szCs w:val="20"/>
              </w:rPr>
              <w:t>6518/6513</w:t>
            </w:r>
          </w:p>
        </w:tc>
        <w:tc>
          <w:tcPr>
            <w:tcW w:w="1843" w:type="dxa"/>
            <w:shd w:val="clear" w:color="auto" w:fill="auto"/>
            <w:noWrap/>
            <w:vAlign w:val="center"/>
          </w:tcPr>
          <w:p w14:paraId="449AA247" w14:textId="77777777" w:rsidR="007559F0" w:rsidRPr="00876E6D" w:rsidRDefault="007559F0" w:rsidP="00B43C56">
            <w:pPr>
              <w:spacing w:after="0" w:line="240" w:lineRule="auto"/>
              <w:jc w:val="center"/>
              <w:rPr>
                <w:rFonts w:ascii="Times New Roman" w:hAnsi="Times New Roman"/>
                <w:sz w:val="20"/>
                <w:szCs w:val="20"/>
              </w:rPr>
            </w:pPr>
            <w:r w:rsidRPr="00876E6D">
              <w:rPr>
                <w:rFonts w:ascii="Times New Roman" w:hAnsi="Times New Roman"/>
                <w:sz w:val="20"/>
                <w:szCs w:val="20"/>
              </w:rPr>
              <w:t>Янаул-Ижевск</w:t>
            </w:r>
          </w:p>
        </w:tc>
        <w:tc>
          <w:tcPr>
            <w:tcW w:w="992" w:type="dxa"/>
            <w:vAlign w:val="center"/>
          </w:tcPr>
          <w:p w14:paraId="7B5058AD" w14:textId="77777777" w:rsidR="007559F0" w:rsidRPr="00876E6D" w:rsidRDefault="007559F0" w:rsidP="00B43C56">
            <w:pPr>
              <w:spacing w:after="0" w:line="240" w:lineRule="auto"/>
              <w:jc w:val="center"/>
              <w:rPr>
                <w:rFonts w:ascii="Times New Roman" w:hAnsi="Times New Roman"/>
                <w:sz w:val="20"/>
                <w:szCs w:val="20"/>
              </w:rPr>
            </w:pPr>
            <w:r w:rsidRPr="00876E6D">
              <w:rPr>
                <w:rFonts w:ascii="Times New Roman" w:hAnsi="Times New Roman"/>
                <w:sz w:val="20"/>
                <w:szCs w:val="20"/>
              </w:rPr>
              <w:t>Ижевск</w:t>
            </w:r>
          </w:p>
        </w:tc>
        <w:tc>
          <w:tcPr>
            <w:tcW w:w="992" w:type="dxa"/>
            <w:vAlign w:val="center"/>
          </w:tcPr>
          <w:p w14:paraId="5466F1B6" w14:textId="77777777" w:rsidR="007559F0" w:rsidRPr="00876E6D" w:rsidRDefault="007559F0" w:rsidP="00B43C56">
            <w:pPr>
              <w:spacing w:after="0" w:line="240" w:lineRule="auto"/>
              <w:jc w:val="center"/>
              <w:rPr>
                <w:rFonts w:ascii="Times New Roman" w:hAnsi="Times New Roman"/>
                <w:sz w:val="20"/>
                <w:szCs w:val="20"/>
              </w:rPr>
            </w:pPr>
            <w:r w:rsidRPr="00876E6D">
              <w:rPr>
                <w:rFonts w:ascii="Times New Roman" w:hAnsi="Times New Roman"/>
                <w:sz w:val="20"/>
                <w:szCs w:val="20"/>
              </w:rPr>
              <w:t>13:35</w:t>
            </w:r>
          </w:p>
        </w:tc>
        <w:tc>
          <w:tcPr>
            <w:tcW w:w="851" w:type="dxa"/>
            <w:shd w:val="clear" w:color="auto" w:fill="auto"/>
            <w:noWrap/>
            <w:vAlign w:val="center"/>
          </w:tcPr>
          <w:p w14:paraId="0C53BF8B" w14:textId="77777777" w:rsidR="007559F0" w:rsidRPr="00876E6D" w:rsidRDefault="007559F0" w:rsidP="00B43C56">
            <w:pPr>
              <w:spacing w:after="0" w:line="240" w:lineRule="auto"/>
              <w:jc w:val="center"/>
              <w:rPr>
                <w:rFonts w:ascii="Times New Roman" w:hAnsi="Times New Roman"/>
                <w:sz w:val="20"/>
                <w:szCs w:val="20"/>
              </w:rPr>
            </w:pPr>
            <w:r w:rsidRPr="00876E6D">
              <w:rPr>
                <w:rFonts w:ascii="Times New Roman" w:hAnsi="Times New Roman"/>
                <w:sz w:val="20"/>
                <w:szCs w:val="20"/>
              </w:rPr>
              <w:t>4:48</w:t>
            </w:r>
          </w:p>
        </w:tc>
        <w:tc>
          <w:tcPr>
            <w:tcW w:w="850" w:type="dxa"/>
            <w:shd w:val="clear" w:color="auto" w:fill="auto"/>
            <w:noWrap/>
            <w:vAlign w:val="center"/>
          </w:tcPr>
          <w:p w14:paraId="03E7E49B" w14:textId="77777777" w:rsidR="007559F0" w:rsidRPr="00876E6D" w:rsidRDefault="007559F0" w:rsidP="00B43C56">
            <w:pPr>
              <w:spacing w:after="0" w:line="240" w:lineRule="auto"/>
              <w:jc w:val="center"/>
              <w:rPr>
                <w:rFonts w:ascii="Times New Roman" w:hAnsi="Times New Roman"/>
                <w:sz w:val="20"/>
                <w:szCs w:val="20"/>
              </w:rPr>
            </w:pPr>
            <w:proofErr w:type="spellStart"/>
            <w:r w:rsidRPr="00876E6D">
              <w:rPr>
                <w:rFonts w:ascii="Times New Roman" w:hAnsi="Times New Roman"/>
                <w:sz w:val="20"/>
                <w:szCs w:val="20"/>
              </w:rPr>
              <w:t>влаж</w:t>
            </w:r>
            <w:proofErr w:type="spellEnd"/>
          </w:p>
        </w:tc>
        <w:tc>
          <w:tcPr>
            <w:tcW w:w="992" w:type="dxa"/>
            <w:shd w:val="clear" w:color="auto" w:fill="auto"/>
            <w:noWrap/>
            <w:vAlign w:val="center"/>
          </w:tcPr>
          <w:p w14:paraId="7239CF1E" w14:textId="77777777" w:rsidR="007559F0" w:rsidRPr="00876E6D" w:rsidRDefault="007559F0" w:rsidP="00B43C56">
            <w:pPr>
              <w:spacing w:after="0" w:line="240" w:lineRule="auto"/>
              <w:jc w:val="center"/>
              <w:rPr>
                <w:rFonts w:ascii="Times New Roman" w:hAnsi="Times New Roman"/>
                <w:sz w:val="20"/>
                <w:szCs w:val="20"/>
              </w:rPr>
            </w:pPr>
            <w:r w:rsidRPr="00876E6D">
              <w:rPr>
                <w:rFonts w:ascii="Times New Roman" w:hAnsi="Times New Roman"/>
                <w:sz w:val="20"/>
                <w:szCs w:val="20"/>
              </w:rPr>
              <w:t>еж</w:t>
            </w:r>
          </w:p>
        </w:tc>
        <w:tc>
          <w:tcPr>
            <w:tcW w:w="851" w:type="dxa"/>
            <w:shd w:val="clear" w:color="auto" w:fill="auto"/>
            <w:noWrap/>
            <w:vAlign w:val="center"/>
          </w:tcPr>
          <w:p w14:paraId="2ECBB6AC" w14:textId="77777777" w:rsidR="007559F0" w:rsidRPr="00876E6D" w:rsidRDefault="007559F0" w:rsidP="00B43C56">
            <w:pPr>
              <w:spacing w:after="0" w:line="240" w:lineRule="auto"/>
              <w:jc w:val="center"/>
              <w:rPr>
                <w:rFonts w:ascii="Times New Roman" w:hAnsi="Times New Roman"/>
                <w:sz w:val="20"/>
                <w:szCs w:val="20"/>
              </w:rPr>
            </w:pPr>
            <w:proofErr w:type="spellStart"/>
            <w:r w:rsidRPr="00876E6D">
              <w:rPr>
                <w:rFonts w:ascii="Times New Roman" w:hAnsi="Times New Roman"/>
                <w:sz w:val="20"/>
                <w:szCs w:val="20"/>
              </w:rPr>
              <w:t>эпс</w:t>
            </w:r>
            <w:proofErr w:type="spellEnd"/>
          </w:p>
        </w:tc>
        <w:tc>
          <w:tcPr>
            <w:tcW w:w="709" w:type="dxa"/>
            <w:shd w:val="clear" w:color="auto" w:fill="auto"/>
            <w:noWrap/>
            <w:vAlign w:val="center"/>
          </w:tcPr>
          <w:p w14:paraId="582BB93A" w14:textId="77777777" w:rsidR="007559F0" w:rsidRPr="00876E6D" w:rsidRDefault="007559F0" w:rsidP="00B43C56">
            <w:pPr>
              <w:spacing w:after="0" w:line="240" w:lineRule="auto"/>
              <w:jc w:val="center"/>
              <w:rPr>
                <w:rFonts w:ascii="Times New Roman" w:hAnsi="Times New Roman"/>
                <w:sz w:val="20"/>
                <w:szCs w:val="20"/>
              </w:rPr>
            </w:pPr>
            <w:r w:rsidRPr="00876E6D">
              <w:rPr>
                <w:rFonts w:ascii="Times New Roman" w:hAnsi="Times New Roman"/>
                <w:sz w:val="20"/>
                <w:szCs w:val="20"/>
              </w:rPr>
              <w:t>4</w:t>
            </w:r>
          </w:p>
        </w:tc>
      </w:tr>
      <w:tr w:rsidR="007559F0" w14:paraId="239AE0C8" w14:textId="77777777" w:rsidTr="00B43C56">
        <w:trPr>
          <w:trHeight w:val="258"/>
        </w:trPr>
        <w:tc>
          <w:tcPr>
            <w:tcW w:w="709" w:type="dxa"/>
            <w:shd w:val="clear" w:color="auto" w:fill="auto"/>
            <w:noWrap/>
            <w:vAlign w:val="center"/>
          </w:tcPr>
          <w:p w14:paraId="2FE9227A" w14:textId="77777777" w:rsidR="007559F0" w:rsidRPr="00876E6D" w:rsidRDefault="007559F0" w:rsidP="00B43C56">
            <w:pPr>
              <w:spacing w:after="0" w:line="240" w:lineRule="auto"/>
              <w:rPr>
                <w:rFonts w:ascii="Times New Roman" w:hAnsi="Times New Roman"/>
                <w:sz w:val="20"/>
                <w:szCs w:val="20"/>
              </w:rPr>
            </w:pPr>
            <w:r w:rsidRPr="00876E6D">
              <w:rPr>
                <w:rFonts w:ascii="Times New Roman" w:hAnsi="Times New Roman"/>
                <w:sz w:val="20"/>
                <w:szCs w:val="20"/>
              </w:rPr>
              <w:t>4</w:t>
            </w:r>
          </w:p>
        </w:tc>
        <w:tc>
          <w:tcPr>
            <w:tcW w:w="1838" w:type="dxa"/>
            <w:shd w:val="clear" w:color="auto" w:fill="auto"/>
            <w:noWrap/>
            <w:vAlign w:val="center"/>
          </w:tcPr>
          <w:p w14:paraId="1DDC7D6F" w14:textId="77777777" w:rsidR="007559F0" w:rsidRPr="007559F0" w:rsidRDefault="007559F0" w:rsidP="00B43C56">
            <w:pPr>
              <w:spacing w:after="0" w:line="240" w:lineRule="auto"/>
              <w:jc w:val="center"/>
              <w:rPr>
                <w:rFonts w:ascii="Times New Roman" w:hAnsi="Times New Roman"/>
                <w:sz w:val="20"/>
                <w:szCs w:val="20"/>
              </w:rPr>
            </w:pPr>
            <w:r w:rsidRPr="007559F0">
              <w:rPr>
                <w:rFonts w:ascii="Times New Roman" w:hAnsi="Times New Roman"/>
                <w:sz w:val="20"/>
                <w:szCs w:val="20"/>
              </w:rPr>
              <w:t>6372/6515</w:t>
            </w:r>
          </w:p>
        </w:tc>
        <w:tc>
          <w:tcPr>
            <w:tcW w:w="1843" w:type="dxa"/>
            <w:shd w:val="clear" w:color="auto" w:fill="auto"/>
            <w:noWrap/>
            <w:vAlign w:val="center"/>
          </w:tcPr>
          <w:p w14:paraId="2EC4E05F" w14:textId="77777777" w:rsidR="007559F0" w:rsidRPr="00876E6D" w:rsidRDefault="007559F0" w:rsidP="00B43C56">
            <w:pPr>
              <w:spacing w:after="0" w:line="240" w:lineRule="auto"/>
              <w:jc w:val="center"/>
              <w:rPr>
                <w:rFonts w:ascii="Times New Roman" w:hAnsi="Times New Roman"/>
                <w:sz w:val="20"/>
                <w:szCs w:val="20"/>
              </w:rPr>
            </w:pPr>
            <w:r w:rsidRPr="00876E6D">
              <w:rPr>
                <w:rFonts w:ascii="Times New Roman" w:hAnsi="Times New Roman"/>
                <w:sz w:val="20"/>
                <w:szCs w:val="20"/>
              </w:rPr>
              <w:t>КИЗНЕР-ИЖЕВСК</w:t>
            </w:r>
          </w:p>
        </w:tc>
        <w:tc>
          <w:tcPr>
            <w:tcW w:w="992" w:type="dxa"/>
            <w:vAlign w:val="center"/>
          </w:tcPr>
          <w:p w14:paraId="51E05635" w14:textId="77777777" w:rsidR="007559F0" w:rsidRPr="00876E6D" w:rsidRDefault="007559F0" w:rsidP="00B43C56">
            <w:pPr>
              <w:spacing w:after="0" w:line="240" w:lineRule="auto"/>
              <w:jc w:val="center"/>
              <w:rPr>
                <w:rFonts w:ascii="Times New Roman" w:hAnsi="Times New Roman"/>
                <w:sz w:val="20"/>
                <w:szCs w:val="20"/>
              </w:rPr>
            </w:pPr>
            <w:r w:rsidRPr="00876E6D">
              <w:rPr>
                <w:rFonts w:ascii="Times New Roman" w:hAnsi="Times New Roman"/>
                <w:sz w:val="20"/>
                <w:szCs w:val="20"/>
              </w:rPr>
              <w:t>Ижевск</w:t>
            </w:r>
          </w:p>
        </w:tc>
        <w:tc>
          <w:tcPr>
            <w:tcW w:w="992" w:type="dxa"/>
            <w:vAlign w:val="center"/>
          </w:tcPr>
          <w:p w14:paraId="265803DA" w14:textId="77777777" w:rsidR="007559F0" w:rsidRPr="00876E6D" w:rsidRDefault="007559F0" w:rsidP="00B43C56">
            <w:pPr>
              <w:spacing w:after="0" w:line="240" w:lineRule="auto"/>
              <w:jc w:val="center"/>
              <w:rPr>
                <w:rFonts w:ascii="Times New Roman" w:hAnsi="Times New Roman"/>
                <w:sz w:val="20"/>
                <w:szCs w:val="20"/>
              </w:rPr>
            </w:pPr>
            <w:r w:rsidRPr="00876E6D">
              <w:rPr>
                <w:rFonts w:ascii="Times New Roman" w:hAnsi="Times New Roman"/>
                <w:sz w:val="20"/>
                <w:szCs w:val="20"/>
              </w:rPr>
              <w:t>3:22</w:t>
            </w:r>
          </w:p>
        </w:tc>
        <w:tc>
          <w:tcPr>
            <w:tcW w:w="851" w:type="dxa"/>
            <w:shd w:val="clear" w:color="auto" w:fill="auto"/>
            <w:noWrap/>
            <w:vAlign w:val="center"/>
          </w:tcPr>
          <w:p w14:paraId="19987872" w14:textId="77777777" w:rsidR="007559F0" w:rsidRPr="00876E6D" w:rsidRDefault="007559F0" w:rsidP="00B43C56">
            <w:pPr>
              <w:spacing w:after="0" w:line="240" w:lineRule="auto"/>
              <w:jc w:val="center"/>
              <w:rPr>
                <w:rFonts w:ascii="Times New Roman" w:hAnsi="Times New Roman"/>
                <w:sz w:val="20"/>
                <w:szCs w:val="20"/>
              </w:rPr>
            </w:pPr>
            <w:r w:rsidRPr="00876E6D">
              <w:rPr>
                <w:rFonts w:ascii="Times New Roman" w:hAnsi="Times New Roman"/>
                <w:sz w:val="20"/>
                <w:szCs w:val="20"/>
              </w:rPr>
              <w:t>14:45</w:t>
            </w:r>
          </w:p>
        </w:tc>
        <w:tc>
          <w:tcPr>
            <w:tcW w:w="850" w:type="dxa"/>
            <w:shd w:val="clear" w:color="auto" w:fill="auto"/>
            <w:noWrap/>
            <w:vAlign w:val="center"/>
          </w:tcPr>
          <w:p w14:paraId="09517460" w14:textId="77777777" w:rsidR="007559F0" w:rsidRPr="00876E6D" w:rsidRDefault="007559F0" w:rsidP="00B43C56">
            <w:pPr>
              <w:spacing w:after="0" w:line="240" w:lineRule="auto"/>
              <w:jc w:val="center"/>
              <w:rPr>
                <w:rFonts w:ascii="Times New Roman" w:hAnsi="Times New Roman"/>
                <w:sz w:val="20"/>
                <w:szCs w:val="20"/>
              </w:rPr>
            </w:pPr>
            <w:proofErr w:type="spellStart"/>
            <w:r w:rsidRPr="00876E6D">
              <w:rPr>
                <w:rFonts w:ascii="Times New Roman" w:hAnsi="Times New Roman"/>
                <w:sz w:val="20"/>
                <w:szCs w:val="20"/>
              </w:rPr>
              <w:t>влаж</w:t>
            </w:r>
            <w:proofErr w:type="spellEnd"/>
          </w:p>
        </w:tc>
        <w:tc>
          <w:tcPr>
            <w:tcW w:w="992" w:type="dxa"/>
            <w:shd w:val="clear" w:color="auto" w:fill="auto"/>
            <w:noWrap/>
            <w:vAlign w:val="center"/>
          </w:tcPr>
          <w:p w14:paraId="14EA3AE1" w14:textId="77777777" w:rsidR="007559F0" w:rsidRPr="00876E6D" w:rsidRDefault="007559F0" w:rsidP="00B43C56">
            <w:pPr>
              <w:spacing w:after="0" w:line="240" w:lineRule="auto"/>
              <w:jc w:val="center"/>
              <w:rPr>
                <w:rFonts w:ascii="Times New Roman" w:hAnsi="Times New Roman"/>
                <w:sz w:val="20"/>
                <w:szCs w:val="20"/>
              </w:rPr>
            </w:pPr>
            <w:r w:rsidRPr="00876E6D">
              <w:rPr>
                <w:rFonts w:ascii="Times New Roman" w:hAnsi="Times New Roman"/>
                <w:sz w:val="20"/>
                <w:szCs w:val="20"/>
              </w:rPr>
              <w:t>еж</w:t>
            </w:r>
          </w:p>
        </w:tc>
        <w:tc>
          <w:tcPr>
            <w:tcW w:w="851" w:type="dxa"/>
            <w:shd w:val="clear" w:color="auto" w:fill="auto"/>
            <w:noWrap/>
            <w:vAlign w:val="center"/>
          </w:tcPr>
          <w:p w14:paraId="78E17F75" w14:textId="77777777" w:rsidR="007559F0" w:rsidRPr="00876E6D" w:rsidRDefault="007559F0" w:rsidP="00B43C56">
            <w:pPr>
              <w:spacing w:after="0" w:line="240" w:lineRule="auto"/>
              <w:jc w:val="center"/>
              <w:rPr>
                <w:rFonts w:ascii="Times New Roman" w:hAnsi="Times New Roman"/>
                <w:sz w:val="20"/>
                <w:szCs w:val="20"/>
              </w:rPr>
            </w:pPr>
            <w:proofErr w:type="spellStart"/>
            <w:r w:rsidRPr="00876E6D">
              <w:rPr>
                <w:rFonts w:ascii="Times New Roman" w:hAnsi="Times New Roman"/>
                <w:sz w:val="20"/>
                <w:szCs w:val="20"/>
              </w:rPr>
              <w:t>эпс</w:t>
            </w:r>
            <w:proofErr w:type="spellEnd"/>
          </w:p>
        </w:tc>
        <w:tc>
          <w:tcPr>
            <w:tcW w:w="709" w:type="dxa"/>
            <w:shd w:val="clear" w:color="auto" w:fill="auto"/>
            <w:noWrap/>
            <w:vAlign w:val="center"/>
          </w:tcPr>
          <w:p w14:paraId="7DE3B4C5" w14:textId="77777777" w:rsidR="007559F0" w:rsidRPr="00876E6D" w:rsidRDefault="007559F0" w:rsidP="00B43C56">
            <w:pPr>
              <w:spacing w:after="0" w:line="240" w:lineRule="auto"/>
              <w:jc w:val="center"/>
              <w:rPr>
                <w:rFonts w:ascii="Times New Roman" w:hAnsi="Times New Roman"/>
                <w:sz w:val="20"/>
                <w:szCs w:val="20"/>
              </w:rPr>
            </w:pPr>
            <w:r w:rsidRPr="00876E6D">
              <w:rPr>
                <w:rFonts w:ascii="Times New Roman" w:hAnsi="Times New Roman"/>
                <w:sz w:val="20"/>
                <w:szCs w:val="20"/>
              </w:rPr>
              <w:t>4</w:t>
            </w:r>
          </w:p>
        </w:tc>
      </w:tr>
      <w:tr w:rsidR="007559F0" w14:paraId="603B14F3" w14:textId="77777777" w:rsidTr="00B43C56">
        <w:trPr>
          <w:trHeight w:val="258"/>
        </w:trPr>
        <w:tc>
          <w:tcPr>
            <w:tcW w:w="709" w:type="dxa"/>
            <w:shd w:val="clear" w:color="auto" w:fill="auto"/>
            <w:noWrap/>
            <w:vAlign w:val="center"/>
          </w:tcPr>
          <w:p w14:paraId="07AE0BD6" w14:textId="77777777" w:rsidR="007559F0" w:rsidRPr="00876E6D" w:rsidRDefault="007559F0" w:rsidP="00B43C56">
            <w:pPr>
              <w:spacing w:after="0" w:line="240" w:lineRule="auto"/>
              <w:rPr>
                <w:rFonts w:ascii="Times New Roman" w:hAnsi="Times New Roman"/>
                <w:sz w:val="20"/>
                <w:szCs w:val="20"/>
              </w:rPr>
            </w:pPr>
            <w:r w:rsidRPr="00876E6D">
              <w:rPr>
                <w:rFonts w:ascii="Times New Roman" w:hAnsi="Times New Roman"/>
                <w:sz w:val="20"/>
                <w:szCs w:val="20"/>
              </w:rPr>
              <w:t>5</w:t>
            </w:r>
          </w:p>
        </w:tc>
        <w:tc>
          <w:tcPr>
            <w:tcW w:w="1838" w:type="dxa"/>
            <w:shd w:val="clear" w:color="auto" w:fill="auto"/>
            <w:noWrap/>
            <w:vAlign w:val="center"/>
          </w:tcPr>
          <w:p w14:paraId="3B08C68B" w14:textId="77777777" w:rsidR="007559F0" w:rsidRPr="00876E6D" w:rsidRDefault="007559F0" w:rsidP="00B43C56">
            <w:pPr>
              <w:spacing w:after="0" w:line="240" w:lineRule="auto"/>
              <w:jc w:val="center"/>
              <w:rPr>
                <w:rFonts w:ascii="Times New Roman" w:hAnsi="Times New Roman"/>
                <w:sz w:val="20"/>
                <w:szCs w:val="20"/>
              </w:rPr>
            </w:pPr>
            <w:r w:rsidRPr="00876E6D">
              <w:rPr>
                <w:rFonts w:ascii="Times New Roman" w:hAnsi="Times New Roman"/>
                <w:sz w:val="20"/>
                <w:szCs w:val="20"/>
              </w:rPr>
              <w:t>6518/6513</w:t>
            </w:r>
          </w:p>
        </w:tc>
        <w:tc>
          <w:tcPr>
            <w:tcW w:w="1843" w:type="dxa"/>
            <w:shd w:val="clear" w:color="auto" w:fill="auto"/>
            <w:noWrap/>
            <w:vAlign w:val="center"/>
          </w:tcPr>
          <w:p w14:paraId="5AB58601" w14:textId="77777777" w:rsidR="007559F0" w:rsidRPr="00876E6D" w:rsidRDefault="007559F0" w:rsidP="00B43C56">
            <w:pPr>
              <w:spacing w:after="0" w:line="240" w:lineRule="auto"/>
              <w:jc w:val="center"/>
              <w:rPr>
                <w:rFonts w:ascii="Times New Roman" w:hAnsi="Times New Roman"/>
                <w:sz w:val="20"/>
                <w:szCs w:val="20"/>
              </w:rPr>
            </w:pPr>
            <w:r w:rsidRPr="00876E6D">
              <w:rPr>
                <w:rFonts w:ascii="Times New Roman" w:hAnsi="Times New Roman"/>
                <w:sz w:val="20"/>
                <w:szCs w:val="20"/>
              </w:rPr>
              <w:t>Янаул-Ижевск</w:t>
            </w:r>
          </w:p>
        </w:tc>
        <w:tc>
          <w:tcPr>
            <w:tcW w:w="992" w:type="dxa"/>
            <w:vAlign w:val="center"/>
          </w:tcPr>
          <w:p w14:paraId="00E2C775" w14:textId="77777777" w:rsidR="007559F0" w:rsidRPr="00876E6D" w:rsidRDefault="007559F0" w:rsidP="00B43C56">
            <w:pPr>
              <w:spacing w:after="0" w:line="240" w:lineRule="auto"/>
              <w:jc w:val="center"/>
              <w:rPr>
                <w:rFonts w:ascii="Times New Roman" w:hAnsi="Times New Roman"/>
                <w:sz w:val="20"/>
                <w:szCs w:val="20"/>
              </w:rPr>
            </w:pPr>
            <w:r w:rsidRPr="00876E6D">
              <w:rPr>
                <w:rFonts w:ascii="Times New Roman" w:hAnsi="Times New Roman"/>
                <w:sz w:val="20"/>
                <w:szCs w:val="20"/>
              </w:rPr>
              <w:t>Ижевск</w:t>
            </w:r>
          </w:p>
        </w:tc>
        <w:tc>
          <w:tcPr>
            <w:tcW w:w="992" w:type="dxa"/>
            <w:vAlign w:val="center"/>
          </w:tcPr>
          <w:p w14:paraId="170A86FC" w14:textId="77777777" w:rsidR="007559F0" w:rsidRPr="00876E6D" w:rsidRDefault="007559F0" w:rsidP="00B43C56">
            <w:pPr>
              <w:spacing w:after="0" w:line="240" w:lineRule="auto"/>
              <w:jc w:val="center"/>
              <w:rPr>
                <w:rFonts w:ascii="Times New Roman" w:hAnsi="Times New Roman"/>
                <w:sz w:val="20"/>
                <w:szCs w:val="20"/>
              </w:rPr>
            </w:pPr>
            <w:r w:rsidRPr="00876E6D">
              <w:rPr>
                <w:rFonts w:ascii="Times New Roman" w:hAnsi="Times New Roman"/>
                <w:sz w:val="20"/>
                <w:szCs w:val="20"/>
              </w:rPr>
              <w:t>8:30</w:t>
            </w:r>
          </w:p>
        </w:tc>
        <w:tc>
          <w:tcPr>
            <w:tcW w:w="851" w:type="dxa"/>
            <w:shd w:val="clear" w:color="auto" w:fill="auto"/>
            <w:noWrap/>
            <w:vAlign w:val="center"/>
          </w:tcPr>
          <w:p w14:paraId="09E91CDC" w14:textId="77777777" w:rsidR="007559F0" w:rsidRPr="00876E6D" w:rsidRDefault="007559F0" w:rsidP="00B43C56">
            <w:pPr>
              <w:spacing w:after="0" w:line="240" w:lineRule="auto"/>
              <w:jc w:val="center"/>
              <w:rPr>
                <w:rFonts w:ascii="Times New Roman" w:hAnsi="Times New Roman"/>
                <w:sz w:val="20"/>
                <w:szCs w:val="20"/>
              </w:rPr>
            </w:pPr>
            <w:r w:rsidRPr="00876E6D">
              <w:rPr>
                <w:rFonts w:ascii="Times New Roman" w:hAnsi="Times New Roman"/>
                <w:sz w:val="20"/>
                <w:szCs w:val="20"/>
              </w:rPr>
              <w:t>11:51</w:t>
            </w:r>
          </w:p>
        </w:tc>
        <w:tc>
          <w:tcPr>
            <w:tcW w:w="850" w:type="dxa"/>
            <w:shd w:val="clear" w:color="auto" w:fill="auto"/>
            <w:noWrap/>
            <w:vAlign w:val="center"/>
          </w:tcPr>
          <w:p w14:paraId="4F04E273" w14:textId="77777777" w:rsidR="007559F0" w:rsidRPr="00876E6D" w:rsidRDefault="007559F0" w:rsidP="00B43C56">
            <w:pPr>
              <w:spacing w:after="0" w:line="240" w:lineRule="auto"/>
              <w:jc w:val="center"/>
              <w:rPr>
                <w:rFonts w:ascii="Times New Roman" w:hAnsi="Times New Roman"/>
                <w:sz w:val="20"/>
                <w:szCs w:val="20"/>
              </w:rPr>
            </w:pPr>
            <w:proofErr w:type="spellStart"/>
            <w:r w:rsidRPr="00876E6D">
              <w:rPr>
                <w:rFonts w:ascii="Times New Roman" w:hAnsi="Times New Roman"/>
                <w:sz w:val="20"/>
                <w:szCs w:val="20"/>
              </w:rPr>
              <w:t>влаж</w:t>
            </w:r>
            <w:proofErr w:type="spellEnd"/>
          </w:p>
        </w:tc>
        <w:tc>
          <w:tcPr>
            <w:tcW w:w="992" w:type="dxa"/>
            <w:shd w:val="clear" w:color="auto" w:fill="auto"/>
            <w:noWrap/>
            <w:vAlign w:val="center"/>
          </w:tcPr>
          <w:p w14:paraId="097032A8" w14:textId="77777777" w:rsidR="007559F0" w:rsidRPr="00876E6D" w:rsidRDefault="007559F0" w:rsidP="00B43C56">
            <w:pPr>
              <w:spacing w:after="0" w:line="240" w:lineRule="auto"/>
              <w:jc w:val="center"/>
              <w:rPr>
                <w:rFonts w:ascii="Times New Roman" w:hAnsi="Times New Roman"/>
                <w:sz w:val="20"/>
                <w:szCs w:val="20"/>
              </w:rPr>
            </w:pPr>
            <w:r w:rsidRPr="00876E6D">
              <w:rPr>
                <w:rFonts w:ascii="Times New Roman" w:hAnsi="Times New Roman"/>
                <w:sz w:val="20"/>
                <w:szCs w:val="20"/>
              </w:rPr>
              <w:t>еж</w:t>
            </w:r>
          </w:p>
        </w:tc>
        <w:tc>
          <w:tcPr>
            <w:tcW w:w="851" w:type="dxa"/>
            <w:shd w:val="clear" w:color="auto" w:fill="auto"/>
            <w:noWrap/>
            <w:vAlign w:val="center"/>
          </w:tcPr>
          <w:p w14:paraId="3053FCCC" w14:textId="77777777" w:rsidR="007559F0" w:rsidRPr="00876E6D" w:rsidRDefault="007559F0" w:rsidP="00B43C56">
            <w:pPr>
              <w:spacing w:after="0" w:line="240" w:lineRule="auto"/>
              <w:jc w:val="center"/>
              <w:rPr>
                <w:rFonts w:ascii="Times New Roman" w:hAnsi="Times New Roman"/>
                <w:sz w:val="20"/>
                <w:szCs w:val="20"/>
              </w:rPr>
            </w:pPr>
            <w:proofErr w:type="spellStart"/>
            <w:r w:rsidRPr="00876E6D">
              <w:rPr>
                <w:rFonts w:ascii="Times New Roman" w:hAnsi="Times New Roman"/>
                <w:sz w:val="20"/>
                <w:szCs w:val="20"/>
              </w:rPr>
              <w:t>эпс</w:t>
            </w:r>
            <w:proofErr w:type="spellEnd"/>
          </w:p>
        </w:tc>
        <w:tc>
          <w:tcPr>
            <w:tcW w:w="709" w:type="dxa"/>
            <w:shd w:val="clear" w:color="auto" w:fill="auto"/>
            <w:noWrap/>
            <w:vAlign w:val="center"/>
          </w:tcPr>
          <w:p w14:paraId="2115E691" w14:textId="77777777" w:rsidR="007559F0" w:rsidRPr="00876E6D" w:rsidRDefault="007559F0" w:rsidP="00B43C56">
            <w:pPr>
              <w:spacing w:after="0" w:line="240" w:lineRule="auto"/>
              <w:jc w:val="center"/>
              <w:rPr>
                <w:rFonts w:ascii="Times New Roman" w:hAnsi="Times New Roman"/>
                <w:sz w:val="20"/>
                <w:szCs w:val="20"/>
              </w:rPr>
            </w:pPr>
            <w:r w:rsidRPr="00876E6D">
              <w:rPr>
                <w:rFonts w:ascii="Times New Roman" w:hAnsi="Times New Roman"/>
                <w:sz w:val="20"/>
                <w:szCs w:val="20"/>
              </w:rPr>
              <w:t>4</w:t>
            </w:r>
          </w:p>
        </w:tc>
      </w:tr>
      <w:tr w:rsidR="007559F0" w14:paraId="69713C4D" w14:textId="77777777" w:rsidTr="00B43C56">
        <w:trPr>
          <w:trHeight w:val="258"/>
        </w:trPr>
        <w:tc>
          <w:tcPr>
            <w:tcW w:w="10627" w:type="dxa"/>
            <w:gridSpan w:val="10"/>
            <w:shd w:val="clear" w:color="auto" w:fill="auto"/>
            <w:noWrap/>
            <w:vAlign w:val="center"/>
          </w:tcPr>
          <w:p w14:paraId="559FAB08" w14:textId="77777777" w:rsidR="007559F0" w:rsidRDefault="007559F0" w:rsidP="00B43C56">
            <w:pPr>
              <w:spacing w:after="0" w:line="240" w:lineRule="auto"/>
              <w:jc w:val="center"/>
              <w:rPr>
                <w:rFonts w:ascii="Times New Roman" w:hAnsi="Times New Roman"/>
                <w:sz w:val="20"/>
                <w:szCs w:val="20"/>
              </w:rPr>
            </w:pPr>
          </w:p>
        </w:tc>
      </w:tr>
      <w:tr w:rsidR="007559F0" w14:paraId="406DD613" w14:textId="77777777" w:rsidTr="00B43C56">
        <w:trPr>
          <w:trHeight w:val="258"/>
        </w:trPr>
        <w:tc>
          <w:tcPr>
            <w:tcW w:w="709" w:type="dxa"/>
            <w:shd w:val="clear" w:color="auto" w:fill="auto"/>
            <w:noWrap/>
            <w:vAlign w:val="center"/>
          </w:tcPr>
          <w:p w14:paraId="3823537A" w14:textId="77777777" w:rsidR="007559F0" w:rsidRDefault="007559F0" w:rsidP="00B43C56">
            <w:pPr>
              <w:spacing w:after="0" w:line="240" w:lineRule="auto"/>
              <w:rPr>
                <w:rFonts w:ascii="Times New Roman" w:hAnsi="Times New Roman"/>
                <w:sz w:val="20"/>
                <w:szCs w:val="20"/>
              </w:rPr>
            </w:pPr>
            <w:r>
              <w:rPr>
                <w:rFonts w:ascii="Times New Roman" w:hAnsi="Times New Roman"/>
                <w:sz w:val="20"/>
                <w:szCs w:val="20"/>
              </w:rPr>
              <w:t>1</w:t>
            </w:r>
          </w:p>
        </w:tc>
        <w:tc>
          <w:tcPr>
            <w:tcW w:w="1838" w:type="dxa"/>
            <w:shd w:val="clear" w:color="auto" w:fill="auto"/>
            <w:noWrap/>
            <w:vAlign w:val="center"/>
          </w:tcPr>
          <w:p w14:paraId="3E4652AD"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6373/6423</w:t>
            </w:r>
          </w:p>
        </w:tc>
        <w:tc>
          <w:tcPr>
            <w:tcW w:w="1843" w:type="dxa"/>
            <w:shd w:val="clear" w:color="auto" w:fill="auto"/>
            <w:noWrap/>
            <w:vAlign w:val="center"/>
          </w:tcPr>
          <w:p w14:paraId="2ADE8B25"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Ижевск-Кизнер</w:t>
            </w:r>
          </w:p>
        </w:tc>
        <w:tc>
          <w:tcPr>
            <w:tcW w:w="992" w:type="dxa"/>
            <w:vAlign w:val="center"/>
          </w:tcPr>
          <w:p w14:paraId="368CCB2E"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Кизнер</w:t>
            </w:r>
          </w:p>
        </w:tc>
        <w:tc>
          <w:tcPr>
            <w:tcW w:w="992" w:type="dxa"/>
            <w:vAlign w:val="center"/>
          </w:tcPr>
          <w:p w14:paraId="525B7B27"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21:10</w:t>
            </w:r>
          </w:p>
        </w:tc>
        <w:tc>
          <w:tcPr>
            <w:tcW w:w="851" w:type="dxa"/>
            <w:shd w:val="clear" w:color="auto" w:fill="auto"/>
            <w:noWrap/>
            <w:vAlign w:val="center"/>
          </w:tcPr>
          <w:p w14:paraId="1A906009"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5:35</w:t>
            </w:r>
          </w:p>
        </w:tc>
        <w:tc>
          <w:tcPr>
            <w:tcW w:w="850" w:type="dxa"/>
            <w:shd w:val="clear" w:color="auto" w:fill="auto"/>
            <w:noWrap/>
            <w:vAlign w:val="center"/>
          </w:tcPr>
          <w:p w14:paraId="2FC0FD15" w14:textId="77777777" w:rsidR="007559F0" w:rsidRDefault="007559F0" w:rsidP="00B43C56">
            <w:pPr>
              <w:spacing w:after="0" w:line="240" w:lineRule="auto"/>
              <w:jc w:val="center"/>
              <w:rPr>
                <w:rFonts w:ascii="Times New Roman" w:hAnsi="Times New Roman"/>
                <w:sz w:val="20"/>
                <w:szCs w:val="20"/>
              </w:rPr>
            </w:pPr>
            <w:proofErr w:type="spellStart"/>
            <w:r>
              <w:rPr>
                <w:rFonts w:ascii="Times New Roman" w:hAnsi="Times New Roman"/>
                <w:sz w:val="20"/>
                <w:szCs w:val="20"/>
              </w:rPr>
              <w:t>влаж</w:t>
            </w:r>
            <w:proofErr w:type="spellEnd"/>
          </w:p>
        </w:tc>
        <w:tc>
          <w:tcPr>
            <w:tcW w:w="992" w:type="dxa"/>
            <w:shd w:val="clear" w:color="auto" w:fill="auto"/>
            <w:noWrap/>
            <w:vAlign w:val="center"/>
          </w:tcPr>
          <w:p w14:paraId="19B9D0DE"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еж</w:t>
            </w:r>
          </w:p>
        </w:tc>
        <w:tc>
          <w:tcPr>
            <w:tcW w:w="851" w:type="dxa"/>
            <w:shd w:val="clear" w:color="auto" w:fill="auto"/>
            <w:noWrap/>
            <w:vAlign w:val="center"/>
          </w:tcPr>
          <w:p w14:paraId="088E9E02" w14:textId="77777777" w:rsidR="007559F0" w:rsidRDefault="007559F0" w:rsidP="00B43C56">
            <w:pPr>
              <w:spacing w:after="0" w:line="240" w:lineRule="auto"/>
              <w:jc w:val="center"/>
              <w:rPr>
                <w:rFonts w:ascii="Times New Roman" w:hAnsi="Times New Roman"/>
                <w:sz w:val="20"/>
                <w:szCs w:val="20"/>
              </w:rPr>
            </w:pPr>
            <w:proofErr w:type="spellStart"/>
            <w:r>
              <w:rPr>
                <w:rFonts w:ascii="Times New Roman" w:hAnsi="Times New Roman"/>
                <w:sz w:val="20"/>
                <w:szCs w:val="20"/>
              </w:rPr>
              <w:t>эпс</w:t>
            </w:r>
            <w:proofErr w:type="spellEnd"/>
          </w:p>
        </w:tc>
        <w:tc>
          <w:tcPr>
            <w:tcW w:w="709" w:type="dxa"/>
            <w:shd w:val="clear" w:color="auto" w:fill="auto"/>
            <w:noWrap/>
            <w:vAlign w:val="center"/>
          </w:tcPr>
          <w:p w14:paraId="62505F88"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4</w:t>
            </w:r>
          </w:p>
        </w:tc>
      </w:tr>
      <w:tr w:rsidR="007559F0" w14:paraId="43E0FC3D" w14:textId="77777777" w:rsidTr="00B43C56">
        <w:trPr>
          <w:trHeight w:val="258"/>
        </w:trPr>
        <w:tc>
          <w:tcPr>
            <w:tcW w:w="709" w:type="dxa"/>
            <w:shd w:val="clear" w:color="auto" w:fill="auto"/>
            <w:noWrap/>
            <w:vAlign w:val="center"/>
          </w:tcPr>
          <w:p w14:paraId="50BA5F6F" w14:textId="77777777" w:rsidR="007559F0" w:rsidRDefault="007559F0" w:rsidP="00B43C56">
            <w:pPr>
              <w:spacing w:after="0" w:line="240" w:lineRule="auto"/>
              <w:rPr>
                <w:rFonts w:ascii="Times New Roman" w:hAnsi="Times New Roman"/>
                <w:sz w:val="20"/>
                <w:szCs w:val="20"/>
              </w:rPr>
            </w:pPr>
            <w:r>
              <w:rPr>
                <w:rFonts w:ascii="Times New Roman" w:hAnsi="Times New Roman"/>
                <w:sz w:val="20"/>
                <w:szCs w:val="20"/>
              </w:rPr>
              <w:t>2</w:t>
            </w:r>
          </w:p>
        </w:tc>
        <w:tc>
          <w:tcPr>
            <w:tcW w:w="1838" w:type="dxa"/>
            <w:shd w:val="clear" w:color="auto" w:fill="auto"/>
            <w:noWrap/>
            <w:vAlign w:val="center"/>
          </w:tcPr>
          <w:p w14:paraId="18EBF892"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6428/7682</w:t>
            </w:r>
          </w:p>
        </w:tc>
        <w:tc>
          <w:tcPr>
            <w:tcW w:w="1843" w:type="dxa"/>
            <w:shd w:val="clear" w:color="auto" w:fill="auto"/>
            <w:noWrap/>
            <w:vAlign w:val="center"/>
          </w:tcPr>
          <w:p w14:paraId="2FABCB50"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СОСНОВКА-КИЗНЕР</w:t>
            </w:r>
          </w:p>
        </w:tc>
        <w:tc>
          <w:tcPr>
            <w:tcW w:w="992" w:type="dxa"/>
            <w:vAlign w:val="center"/>
          </w:tcPr>
          <w:p w14:paraId="6CA38078"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Кизнер</w:t>
            </w:r>
          </w:p>
        </w:tc>
        <w:tc>
          <w:tcPr>
            <w:tcW w:w="992" w:type="dxa"/>
            <w:vAlign w:val="center"/>
          </w:tcPr>
          <w:p w14:paraId="57847593"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20:10</w:t>
            </w:r>
          </w:p>
        </w:tc>
        <w:tc>
          <w:tcPr>
            <w:tcW w:w="851" w:type="dxa"/>
            <w:shd w:val="clear" w:color="auto" w:fill="auto"/>
            <w:noWrap/>
            <w:vAlign w:val="center"/>
          </w:tcPr>
          <w:p w14:paraId="0F9F7D85"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3:50</w:t>
            </w:r>
          </w:p>
        </w:tc>
        <w:tc>
          <w:tcPr>
            <w:tcW w:w="850" w:type="dxa"/>
            <w:shd w:val="clear" w:color="auto" w:fill="auto"/>
            <w:noWrap/>
            <w:vAlign w:val="center"/>
          </w:tcPr>
          <w:p w14:paraId="749F071E" w14:textId="77777777" w:rsidR="007559F0" w:rsidRDefault="007559F0" w:rsidP="00B43C56">
            <w:pPr>
              <w:spacing w:after="0" w:line="240" w:lineRule="auto"/>
              <w:jc w:val="center"/>
              <w:rPr>
                <w:rFonts w:ascii="Times New Roman" w:hAnsi="Times New Roman"/>
                <w:sz w:val="20"/>
                <w:szCs w:val="20"/>
              </w:rPr>
            </w:pPr>
            <w:proofErr w:type="spellStart"/>
            <w:r>
              <w:rPr>
                <w:rFonts w:ascii="Times New Roman" w:hAnsi="Times New Roman"/>
                <w:sz w:val="20"/>
                <w:szCs w:val="20"/>
              </w:rPr>
              <w:t>влаж</w:t>
            </w:r>
            <w:proofErr w:type="spellEnd"/>
          </w:p>
        </w:tc>
        <w:tc>
          <w:tcPr>
            <w:tcW w:w="992" w:type="dxa"/>
            <w:shd w:val="clear" w:color="auto" w:fill="auto"/>
            <w:noWrap/>
            <w:vAlign w:val="center"/>
          </w:tcPr>
          <w:p w14:paraId="13E105C2"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еж</w:t>
            </w:r>
          </w:p>
        </w:tc>
        <w:tc>
          <w:tcPr>
            <w:tcW w:w="851" w:type="dxa"/>
            <w:shd w:val="clear" w:color="auto" w:fill="auto"/>
            <w:noWrap/>
            <w:vAlign w:val="center"/>
          </w:tcPr>
          <w:p w14:paraId="3AA6A0B2" w14:textId="77777777" w:rsidR="007559F0" w:rsidRDefault="007559F0" w:rsidP="00B43C56">
            <w:pPr>
              <w:spacing w:after="0" w:line="240" w:lineRule="auto"/>
              <w:jc w:val="center"/>
              <w:rPr>
                <w:rFonts w:ascii="Times New Roman" w:hAnsi="Times New Roman"/>
                <w:sz w:val="20"/>
                <w:szCs w:val="20"/>
              </w:rPr>
            </w:pPr>
            <w:proofErr w:type="spellStart"/>
            <w:r>
              <w:rPr>
                <w:rFonts w:ascii="Times New Roman" w:hAnsi="Times New Roman"/>
                <w:sz w:val="20"/>
                <w:szCs w:val="20"/>
              </w:rPr>
              <w:t>эпс</w:t>
            </w:r>
            <w:proofErr w:type="spellEnd"/>
          </w:p>
        </w:tc>
        <w:tc>
          <w:tcPr>
            <w:tcW w:w="709" w:type="dxa"/>
            <w:shd w:val="clear" w:color="auto" w:fill="auto"/>
            <w:noWrap/>
            <w:vAlign w:val="center"/>
          </w:tcPr>
          <w:p w14:paraId="256F8F81"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4</w:t>
            </w:r>
          </w:p>
        </w:tc>
      </w:tr>
      <w:tr w:rsidR="007559F0" w14:paraId="1F3F15DF" w14:textId="77777777" w:rsidTr="00B43C56">
        <w:trPr>
          <w:trHeight w:val="258"/>
        </w:trPr>
        <w:tc>
          <w:tcPr>
            <w:tcW w:w="10627" w:type="dxa"/>
            <w:gridSpan w:val="10"/>
            <w:shd w:val="clear" w:color="auto" w:fill="auto"/>
            <w:noWrap/>
            <w:vAlign w:val="center"/>
          </w:tcPr>
          <w:p w14:paraId="293988BA" w14:textId="77777777" w:rsidR="007559F0" w:rsidRDefault="007559F0" w:rsidP="00B43C56">
            <w:pPr>
              <w:spacing w:after="0" w:line="240" w:lineRule="auto"/>
              <w:jc w:val="center"/>
              <w:rPr>
                <w:rFonts w:ascii="Times New Roman" w:hAnsi="Times New Roman"/>
                <w:sz w:val="20"/>
                <w:szCs w:val="20"/>
              </w:rPr>
            </w:pPr>
          </w:p>
        </w:tc>
      </w:tr>
      <w:tr w:rsidR="007559F0" w14:paraId="636D984E" w14:textId="77777777" w:rsidTr="00B43C56">
        <w:trPr>
          <w:trHeight w:val="258"/>
        </w:trPr>
        <w:tc>
          <w:tcPr>
            <w:tcW w:w="709" w:type="dxa"/>
            <w:shd w:val="clear" w:color="auto" w:fill="auto"/>
            <w:noWrap/>
            <w:vAlign w:val="center"/>
          </w:tcPr>
          <w:p w14:paraId="5236DEBB"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1</w:t>
            </w:r>
          </w:p>
        </w:tc>
        <w:tc>
          <w:tcPr>
            <w:tcW w:w="1838" w:type="dxa"/>
            <w:shd w:val="clear" w:color="auto" w:fill="auto"/>
            <w:noWrap/>
            <w:vAlign w:val="center"/>
          </w:tcPr>
          <w:p w14:paraId="1E0B9A28"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6357/6191</w:t>
            </w:r>
          </w:p>
        </w:tc>
        <w:tc>
          <w:tcPr>
            <w:tcW w:w="1843" w:type="dxa"/>
            <w:shd w:val="clear" w:color="auto" w:fill="auto"/>
            <w:noWrap/>
            <w:vAlign w:val="center"/>
          </w:tcPr>
          <w:p w14:paraId="3E25AB6D"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КАЗАНЬ-КАНАШ</w:t>
            </w:r>
          </w:p>
        </w:tc>
        <w:tc>
          <w:tcPr>
            <w:tcW w:w="992" w:type="dxa"/>
            <w:vAlign w:val="center"/>
          </w:tcPr>
          <w:p w14:paraId="462E4598"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Канаш</w:t>
            </w:r>
          </w:p>
        </w:tc>
        <w:tc>
          <w:tcPr>
            <w:tcW w:w="992" w:type="dxa"/>
            <w:vAlign w:val="center"/>
          </w:tcPr>
          <w:p w14:paraId="7830BF9E"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20:29</w:t>
            </w:r>
          </w:p>
        </w:tc>
        <w:tc>
          <w:tcPr>
            <w:tcW w:w="851" w:type="dxa"/>
            <w:shd w:val="clear" w:color="auto" w:fill="auto"/>
            <w:noWrap/>
            <w:vAlign w:val="center"/>
          </w:tcPr>
          <w:p w14:paraId="013403B8"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4:36</w:t>
            </w:r>
          </w:p>
        </w:tc>
        <w:tc>
          <w:tcPr>
            <w:tcW w:w="850" w:type="dxa"/>
            <w:shd w:val="clear" w:color="auto" w:fill="auto"/>
            <w:noWrap/>
            <w:vAlign w:val="center"/>
          </w:tcPr>
          <w:p w14:paraId="437F4BF0" w14:textId="77777777" w:rsidR="007559F0" w:rsidRDefault="007559F0" w:rsidP="00B43C56">
            <w:pPr>
              <w:spacing w:after="0" w:line="240" w:lineRule="auto"/>
              <w:jc w:val="center"/>
              <w:rPr>
                <w:rFonts w:ascii="Times New Roman" w:hAnsi="Times New Roman"/>
                <w:sz w:val="20"/>
                <w:szCs w:val="20"/>
              </w:rPr>
            </w:pPr>
            <w:proofErr w:type="spellStart"/>
            <w:r>
              <w:rPr>
                <w:rFonts w:ascii="Times New Roman" w:hAnsi="Times New Roman"/>
                <w:sz w:val="20"/>
                <w:szCs w:val="20"/>
              </w:rPr>
              <w:t>влаж</w:t>
            </w:r>
            <w:proofErr w:type="spellEnd"/>
          </w:p>
        </w:tc>
        <w:tc>
          <w:tcPr>
            <w:tcW w:w="992" w:type="dxa"/>
            <w:shd w:val="clear" w:color="auto" w:fill="auto"/>
            <w:noWrap/>
            <w:vAlign w:val="center"/>
          </w:tcPr>
          <w:p w14:paraId="05910278"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еж</w:t>
            </w:r>
          </w:p>
        </w:tc>
        <w:tc>
          <w:tcPr>
            <w:tcW w:w="851" w:type="dxa"/>
            <w:shd w:val="clear" w:color="auto" w:fill="auto"/>
            <w:noWrap/>
            <w:vAlign w:val="center"/>
          </w:tcPr>
          <w:p w14:paraId="27187117" w14:textId="77777777" w:rsidR="007559F0" w:rsidRDefault="007559F0" w:rsidP="00B43C56">
            <w:pPr>
              <w:spacing w:after="0" w:line="240" w:lineRule="auto"/>
              <w:jc w:val="center"/>
              <w:rPr>
                <w:rFonts w:ascii="Times New Roman" w:hAnsi="Times New Roman"/>
                <w:sz w:val="20"/>
                <w:szCs w:val="20"/>
              </w:rPr>
            </w:pPr>
            <w:proofErr w:type="spellStart"/>
            <w:r>
              <w:rPr>
                <w:rFonts w:ascii="Times New Roman" w:hAnsi="Times New Roman"/>
                <w:sz w:val="20"/>
                <w:szCs w:val="20"/>
              </w:rPr>
              <w:t>эпс</w:t>
            </w:r>
            <w:proofErr w:type="spellEnd"/>
          </w:p>
        </w:tc>
        <w:tc>
          <w:tcPr>
            <w:tcW w:w="709" w:type="dxa"/>
            <w:shd w:val="clear" w:color="auto" w:fill="auto"/>
            <w:noWrap/>
            <w:vAlign w:val="center"/>
          </w:tcPr>
          <w:p w14:paraId="6FB73B5F"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b/>
                <w:bCs/>
                <w:sz w:val="20"/>
                <w:szCs w:val="20"/>
              </w:rPr>
              <w:t>4</w:t>
            </w:r>
          </w:p>
        </w:tc>
      </w:tr>
      <w:tr w:rsidR="007559F0" w14:paraId="7E353D25" w14:textId="77777777" w:rsidTr="00B43C56">
        <w:trPr>
          <w:trHeight w:val="258"/>
        </w:trPr>
        <w:tc>
          <w:tcPr>
            <w:tcW w:w="709" w:type="dxa"/>
            <w:shd w:val="clear" w:color="auto" w:fill="auto"/>
            <w:noWrap/>
            <w:vAlign w:val="center"/>
          </w:tcPr>
          <w:p w14:paraId="7E78DEA5"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2</w:t>
            </w:r>
          </w:p>
        </w:tc>
        <w:tc>
          <w:tcPr>
            <w:tcW w:w="1838" w:type="dxa"/>
            <w:shd w:val="clear" w:color="auto" w:fill="auto"/>
            <w:noWrap/>
            <w:vAlign w:val="center"/>
          </w:tcPr>
          <w:p w14:paraId="7E0258DF"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6194/6352</w:t>
            </w:r>
          </w:p>
        </w:tc>
        <w:tc>
          <w:tcPr>
            <w:tcW w:w="1843" w:type="dxa"/>
            <w:shd w:val="clear" w:color="auto" w:fill="auto"/>
            <w:noWrap/>
            <w:vAlign w:val="center"/>
          </w:tcPr>
          <w:p w14:paraId="3B1869CF"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ШУМЕРЛЯ-КАНАШ</w:t>
            </w:r>
          </w:p>
        </w:tc>
        <w:tc>
          <w:tcPr>
            <w:tcW w:w="992" w:type="dxa"/>
            <w:vAlign w:val="center"/>
          </w:tcPr>
          <w:p w14:paraId="329FFB59"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Канаш</w:t>
            </w:r>
          </w:p>
        </w:tc>
        <w:tc>
          <w:tcPr>
            <w:tcW w:w="992" w:type="dxa"/>
            <w:vAlign w:val="center"/>
          </w:tcPr>
          <w:p w14:paraId="3E7A544F"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21:03</w:t>
            </w:r>
          </w:p>
        </w:tc>
        <w:tc>
          <w:tcPr>
            <w:tcW w:w="851" w:type="dxa"/>
            <w:shd w:val="clear" w:color="auto" w:fill="auto"/>
            <w:noWrap/>
            <w:vAlign w:val="center"/>
          </w:tcPr>
          <w:p w14:paraId="76011F68"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4:47</w:t>
            </w:r>
          </w:p>
        </w:tc>
        <w:tc>
          <w:tcPr>
            <w:tcW w:w="850" w:type="dxa"/>
            <w:shd w:val="clear" w:color="auto" w:fill="auto"/>
            <w:noWrap/>
            <w:vAlign w:val="center"/>
          </w:tcPr>
          <w:p w14:paraId="241EC847" w14:textId="77777777" w:rsidR="007559F0" w:rsidRDefault="007559F0" w:rsidP="00B43C56">
            <w:pPr>
              <w:spacing w:after="0" w:line="240" w:lineRule="auto"/>
              <w:jc w:val="center"/>
              <w:rPr>
                <w:rFonts w:ascii="Times New Roman" w:hAnsi="Times New Roman"/>
                <w:sz w:val="20"/>
                <w:szCs w:val="20"/>
              </w:rPr>
            </w:pPr>
            <w:proofErr w:type="spellStart"/>
            <w:r>
              <w:rPr>
                <w:rFonts w:ascii="Times New Roman" w:hAnsi="Times New Roman"/>
                <w:sz w:val="20"/>
                <w:szCs w:val="20"/>
              </w:rPr>
              <w:t>влаж</w:t>
            </w:r>
            <w:proofErr w:type="spellEnd"/>
          </w:p>
        </w:tc>
        <w:tc>
          <w:tcPr>
            <w:tcW w:w="992" w:type="dxa"/>
            <w:shd w:val="clear" w:color="auto" w:fill="auto"/>
            <w:noWrap/>
            <w:vAlign w:val="center"/>
          </w:tcPr>
          <w:p w14:paraId="4BF60A0F"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еж</w:t>
            </w:r>
          </w:p>
        </w:tc>
        <w:tc>
          <w:tcPr>
            <w:tcW w:w="851" w:type="dxa"/>
            <w:shd w:val="clear" w:color="auto" w:fill="auto"/>
            <w:noWrap/>
            <w:vAlign w:val="center"/>
          </w:tcPr>
          <w:p w14:paraId="38ECB91E" w14:textId="77777777" w:rsidR="007559F0" w:rsidRDefault="007559F0" w:rsidP="00B43C56">
            <w:pPr>
              <w:spacing w:after="0" w:line="240" w:lineRule="auto"/>
              <w:jc w:val="center"/>
              <w:rPr>
                <w:rFonts w:ascii="Times New Roman" w:hAnsi="Times New Roman"/>
                <w:sz w:val="20"/>
                <w:szCs w:val="20"/>
              </w:rPr>
            </w:pPr>
            <w:proofErr w:type="spellStart"/>
            <w:r>
              <w:rPr>
                <w:rFonts w:ascii="Times New Roman" w:hAnsi="Times New Roman"/>
                <w:sz w:val="20"/>
                <w:szCs w:val="20"/>
              </w:rPr>
              <w:t>эпс</w:t>
            </w:r>
            <w:proofErr w:type="spellEnd"/>
          </w:p>
        </w:tc>
        <w:tc>
          <w:tcPr>
            <w:tcW w:w="709" w:type="dxa"/>
            <w:shd w:val="clear" w:color="auto" w:fill="auto"/>
            <w:noWrap/>
            <w:vAlign w:val="center"/>
          </w:tcPr>
          <w:p w14:paraId="6C867B4D"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b/>
                <w:bCs/>
                <w:sz w:val="20"/>
                <w:szCs w:val="20"/>
              </w:rPr>
              <w:t>4</w:t>
            </w:r>
          </w:p>
        </w:tc>
      </w:tr>
    </w:tbl>
    <w:p w14:paraId="5B779E2A" w14:textId="77777777" w:rsidR="007559F0" w:rsidRDefault="007559F0" w:rsidP="007559F0">
      <w:pPr>
        <w:tabs>
          <w:tab w:val="left" w:pos="12870"/>
        </w:tabs>
        <w:spacing w:after="0" w:line="240" w:lineRule="auto"/>
        <w:ind w:firstLine="709"/>
        <w:jc w:val="both"/>
        <w:rPr>
          <w:rFonts w:ascii="Times New Roman" w:hAnsi="Times New Roman"/>
          <w:sz w:val="28"/>
          <w:szCs w:val="28"/>
        </w:rPr>
      </w:pPr>
    </w:p>
    <w:p w14:paraId="16FB967D" w14:textId="77777777" w:rsidR="007559F0" w:rsidRPr="00425D0E" w:rsidRDefault="007559F0" w:rsidP="007559F0">
      <w:pPr>
        <w:tabs>
          <w:tab w:val="left" w:pos="12870"/>
        </w:tabs>
        <w:spacing w:after="0" w:line="240" w:lineRule="auto"/>
        <w:ind w:firstLine="709"/>
        <w:jc w:val="both"/>
        <w:rPr>
          <w:rFonts w:ascii="Times New Roman" w:hAnsi="Times New Roman"/>
          <w:sz w:val="28"/>
          <w:szCs w:val="28"/>
        </w:rPr>
      </w:pPr>
      <w:r w:rsidRPr="00425D0E">
        <w:rPr>
          <w:rFonts w:ascii="Times New Roman" w:hAnsi="Times New Roman"/>
          <w:sz w:val="28"/>
          <w:szCs w:val="28"/>
        </w:rPr>
        <w:tab/>
      </w:r>
    </w:p>
    <w:p w14:paraId="4CC8FC19" w14:textId="77777777" w:rsidR="007559F0" w:rsidRDefault="007559F0" w:rsidP="007559F0">
      <w:pPr>
        <w:tabs>
          <w:tab w:val="left" w:pos="7980"/>
          <w:tab w:val="left" w:pos="8445"/>
        </w:tabs>
        <w:spacing w:after="0" w:line="240" w:lineRule="auto"/>
        <w:ind w:firstLine="709"/>
        <w:jc w:val="both"/>
        <w:rPr>
          <w:rFonts w:ascii="Times New Roman" w:hAnsi="Times New Roman"/>
          <w:sz w:val="28"/>
          <w:szCs w:val="28"/>
        </w:rPr>
      </w:pPr>
      <w:r>
        <w:rPr>
          <w:rFonts w:ascii="Times New Roman" w:hAnsi="Times New Roman"/>
          <w:sz w:val="28"/>
          <w:szCs w:val="28"/>
        </w:rPr>
        <w:t>4. Подвижной состав на дизельной тяге:</w:t>
      </w:r>
      <w:r>
        <w:rPr>
          <w:rFonts w:ascii="Times New Roman" w:hAnsi="Times New Roman"/>
          <w:sz w:val="28"/>
          <w:szCs w:val="28"/>
        </w:rPr>
        <w:tab/>
      </w:r>
      <w:r>
        <w:rPr>
          <w:rFonts w:ascii="Times New Roman" w:hAnsi="Times New Roman"/>
          <w:sz w:val="28"/>
          <w:szCs w:val="28"/>
        </w:rPr>
        <w:tab/>
      </w:r>
    </w:p>
    <w:tbl>
      <w:tblPr>
        <w:tblpPr w:leftFromText="180" w:rightFromText="180" w:vertAnchor="text" w:tblpX="-152" w:tblpY="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843"/>
        <w:gridCol w:w="1843"/>
        <w:gridCol w:w="992"/>
        <w:gridCol w:w="992"/>
        <w:gridCol w:w="851"/>
        <w:gridCol w:w="850"/>
        <w:gridCol w:w="992"/>
        <w:gridCol w:w="851"/>
        <w:gridCol w:w="709"/>
      </w:tblGrid>
      <w:tr w:rsidR="007559F0" w14:paraId="6E474FD3" w14:textId="77777777" w:rsidTr="00B43C56">
        <w:trPr>
          <w:trHeight w:val="244"/>
        </w:trPr>
        <w:tc>
          <w:tcPr>
            <w:tcW w:w="704" w:type="dxa"/>
            <w:shd w:val="clear" w:color="auto" w:fill="auto"/>
            <w:vAlign w:val="center"/>
          </w:tcPr>
          <w:p w14:paraId="557C17E2" w14:textId="77777777" w:rsidR="007559F0" w:rsidRDefault="007559F0" w:rsidP="00B43C56">
            <w:pPr>
              <w:spacing w:after="0" w:line="240" w:lineRule="auto"/>
              <w:jc w:val="both"/>
              <w:rPr>
                <w:rFonts w:ascii="Times New Roman" w:hAnsi="Times New Roman"/>
                <w:sz w:val="20"/>
                <w:szCs w:val="20"/>
              </w:rPr>
            </w:pPr>
            <w:r>
              <w:rPr>
                <w:rFonts w:ascii="Times New Roman" w:hAnsi="Times New Roman"/>
                <w:sz w:val="20"/>
                <w:szCs w:val="20"/>
              </w:rPr>
              <w:t>№ п/п </w:t>
            </w:r>
          </w:p>
        </w:tc>
        <w:tc>
          <w:tcPr>
            <w:tcW w:w="1843" w:type="dxa"/>
            <w:shd w:val="clear" w:color="auto" w:fill="auto"/>
            <w:noWrap/>
            <w:vAlign w:val="center"/>
          </w:tcPr>
          <w:p w14:paraId="14AD19E9" w14:textId="77777777" w:rsidR="007559F0" w:rsidRDefault="007559F0" w:rsidP="00B43C56">
            <w:pPr>
              <w:spacing w:after="0" w:line="240" w:lineRule="auto"/>
              <w:jc w:val="both"/>
              <w:rPr>
                <w:rFonts w:ascii="Times New Roman" w:hAnsi="Times New Roman"/>
                <w:sz w:val="20"/>
                <w:szCs w:val="20"/>
              </w:rPr>
            </w:pPr>
            <w:r>
              <w:rPr>
                <w:rFonts w:ascii="Times New Roman" w:hAnsi="Times New Roman"/>
                <w:sz w:val="20"/>
                <w:szCs w:val="20"/>
              </w:rPr>
              <w:t>№ поездов</w:t>
            </w:r>
          </w:p>
        </w:tc>
        <w:tc>
          <w:tcPr>
            <w:tcW w:w="1843" w:type="dxa"/>
            <w:shd w:val="clear" w:color="auto" w:fill="auto"/>
            <w:noWrap/>
            <w:vAlign w:val="center"/>
          </w:tcPr>
          <w:p w14:paraId="4FC7CD32" w14:textId="77777777" w:rsidR="007559F0" w:rsidRDefault="007559F0" w:rsidP="00B43C56">
            <w:pPr>
              <w:spacing w:after="0" w:line="240" w:lineRule="auto"/>
              <w:jc w:val="both"/>
              <w:rPr>
                <w:rFonts w:ascii="Times New Roman" w:hAnsi="Times New Roman"/>
                <w:sz w:val="20"/>
                <w:szCs w:val="20"/>
              </w:rPr>
            </w:pPr>
            <w:r>
              <w:rPr>
                <w:rFonts w:ascii="Times New Roman" w:hAnsi="Times New Roman"/>
                <w:sz w:val="20"/>
                <w:szCs w:val="20"/>
              </w:rPr>
              <w:t xml:space="preserve">Сообщение </w:t>
            </w:r>
          </w:p>
        </w:tc>
        <w:tc>
          <w:tcPr>
            <w:tcW w:w="992" w:type="dxa"/>
            <w:vAlign w:val="center"/>
          </w:tcPr>
          <w:p w14:paraId="3F17D0EE" w14:textId="77777777" w:rsidR="007559F0" w:rsidRDefault="007559F0" w:rsidP="00B43C56">
            <w:pPr>
              <w:spacing w:after="0" w:line="240" w:lineRule="auto"/>
              <w:jc w:val="both"/>
              <w:rPr>
                <w:rFonts w:ascii="Times New Roman" w:hAnsi="Times New Roman"/>
                <w:sz w:val="20"/>
                <w:szCs w:val="20"/>
              </w:rPr>
            </w:pPr>
            <w:r>
              <w:rPr>
                <w:rFonts w:ascii="Times New Roman" w:hAnsi="Times New Roman"/>
                <w:sz w:val="20"/>
                <w:szCs w:val="20"/>
              </w:rPr>
              <w:t>Пункт уборки</w:t>
            </w:r>
          </w:p>
        </w:tc>
        <w:tc>
          <w:tcPr>
            <w:tcW w:w="992" w:type="dxa"/>
            <w:shd w:val="clear" w:color="auto" w:fill="auto"/>
            <w:noWrap/>
            <w:vAlign w:val="center"/>
          </w:tcPr>
          <w:p w14:paraId="0FB7052B" w14:textId="77777777" w:rsidR="007559F0" w:rsidRDefault="007559F0" w:rsidP="00B43C56">
            <w:pPr>
              <w:spacing w:after="0" w:line="240" w:lineRule="auto"/>
              <w:jc w:val="both"/>
              <w:rPr>
                <w:rFonts w:ascii="Times New Roman" w:hAnsi="Times New Roman"/>
                <w:sz w:val="20"/>
                <w:szCs w:val="20"/>
              </w:rPr>
            </w:pPr>
            <w:r>
              <w:rPr>
                <w:rFonts w:ascii="Times New Roman" w:hAnsi="Times New Roman"/>
                <w:sz w:val="20"/>
                <w:szCs w:val="20"/>
              </w:rPr>
              <w:t xml:space="preserve">время </w:t>
            </w:r>
            <w:r>
              <w:rPr>
                <w:rFonts w:ascii="Times New Roman" w:hAnsi="Times New Roman"/>
                <w:sz w:val="20"/>
                <w:szCs w:val="20"/>
              </w:rPr>
              <w:br/>
            </w:r>
            <w:proofErr w:type="spellStart"/>
            <w:r>
              <w:rPr>
                <w:rFonts w:ascii="Times New Roman" w:hAnsi="Times New Roman"/>
                <w:sz w:val="20"/>
                <w:szCs w:val="20"/>
              </w:rPr>
              <w:t>приб</w:t>
            </w:r>
            <w:proofErr w:type="spellEnd"/>
            <w:r>
              <w:rPr>
                <w:rFonts w:ascii="Times New Roman" w:hAnsi="Times New Roman"/>
                <w:sz w:val="20"/>
                <w:szCs w:val="20"/>
              </w:rPr>
              <w:t>.</w:t>
            </w:r>
          </w:p>
        </w:tc>
        <w:tc>
          <w:tcPr>
            <w:tcW w:w="851" w:type="dxa"/>
            <w:shd w:val="clear" w:color="auto" w:fill="auto"/>
            <w:noWrap/>
            <w:vAlign w:val="center"/>
          </w:tcPr>
          <w:p w14:paraId="7B4DF9C4" w14:textId="77777777" w:rsidR="007559F0" w:rsidRDefault="007559F0" w:rsidP="00B43C56">
            <w:pPr>
              <w:spacing w:after="0" w:line="240" w:lineRule="auto"/>
              <w:jc w:val="both"/>
              <w:rPr>
                <w:rFonts w:ascii="Times New Roman" w:hAnsi="Times New Roman"/>
                <w:sz w:val="20"/>
                <w:szCs w:val="20"/>
              </w:rPr>
            </w:pPr>
            <w:r>
              <w:rPr>
                <w:rFonts w:ascii="Times New Roman" w:hAnsi="Times New Roman"/>
                <w:sz w:val="20"/>
                <w:szCs w:val="20"/>
              </w:rPr>
              <w:t xml:space="preserve">время </w:t>
            </w:r>
            <w:r>
              <w:rPr>
                <w:rFonts w:ascii="Times New Roman" w:hAnsi="Times New Roman"/>
                <w:sz w:val="20"/>
                <w:szCs w:val="20"/>
              </w:rPr>
              <w:br/>
            </w:r>
            <w:proofErr w:type="spellStart"/>
            <w:r>
              <w:rPr>
                <w:rFonts w:ascii="Times New Roman" w:hAnsi="Times New Roman"/>
                <w:sz w:val="20"/>
                <w:szCs w:val="20"/>
              </w:rPr>
              <w:t>отпр</w:t>
            </w:r>
            <w:proofErr w:type="spellEnd"/>
            <w:r>
              <w:rPr>
                <w:rFonts w:ascii="Times New Roman" w:hAnsi="Times New Roman"/>
                <w:sz w:val="20"/>
                <w:szCs w:val="20"/>
              </w:rPr>
              <w:t>.</w:t>
            </w:r>
          </w:p>
        </w:tc>
        <w:tc>
          <w:tcPr>
            <w:tcW w:w="850" w:type="dxa"/>
            <w:shd w:val="clear" w:color="auto" w:fill="auto"/>
            <w:noWrap/>
            <w:vAlign w:val="center"/>
          </w:tcPr>
          <w:p w14:paraId="7973C86A" w14:textId="77777777" w:rsidR="007559F0" w:rsidRDefault="007559F0" w:rsidP="00B43C56">
            <w:pPr>
              <w:spacing w:after="0" w:line="240" w:lineRule="auto"/>
              <w:jc w:val="both"/>
              <w:rPr>
                <w:rFonts w:ascii="Times New Roman" w:hAnsi="Times New Roman"/>
                <w:sz w:val="20"/>
                <w:szCs w:val="20"/>
              </w:rPr>
            </w:pPr>
            <w:r>
              <w:rPr>
                <w:rFonts w:ascii="Times New Roman" w:hAnsi="Times New Roman"/>
                <w:sz w:val="20"/>
                <w:szCs w:val="20"/>
              </w:rPr>
              <w:t>Вид уборки</w:t>
            </w:r>
          </w:p>
        </w:tc>
        <w:tc>
          <w:tcPr>
            <w:tcW w:w="992" w:type="dxa"/>
            <w:shd w:val="clear" w:color="auto" w:fill="auto"/>
            <w:noWrap/>
            <w:vAlign w:val="center"/>
          </w:tcPr>
          <w:p w14:paraId="69DC8038" w14:textId="77777777" w:rsidR="007559F0" w:rsidRDefault="007559F0" w:rsidP="00B43C56">
            <w:pPr>
              <w:spacing w:after="0" w:line="240" w:lineRule="auto"/>
              <w:jc w:val="both"/>
              <w:rPr>
                <w:rFonts w:ascii="Times New Roman" w:hAnsi="Times New Roman"/>
                <w:sz w:val="20"/>
                <w:szCs w:val="20"/>
              </w:rPr>
            </w:pPr>
            <w:r>
              <w:rPr>
                <w:rFonts w:ascii="Times New Roman" w:hAnsi="Times New Roman"/>
                <w:sz w:val="20"/>
                <w:szCs w:val="20"/>
              </w:rPr>
              <w:t>дни курсирования</w:t>
            </w:r>
          </w:p>
        </w:tc>
        <w:tc>
          <w:tcPr>
            <w:tcW w:w="851" w:type="dxa"/>
            <w:shd w:val="clear" w:color="auto" w:fill="auto"/>
            <w:noWrap/>
            <w:vAlign w:val="center"/>
          </w:tcPr>
          <w:p w14:paraId="4B2FCBF8" w14:textId="77777777" w:rsidR="007559F0" w:rsidRDefault="007559F0" w:rsidP="00B43C56">
            <w:pPr>
              <w:spacing w:after="0" w:line="240" w:lineRule="auto"/>
              <w:jc w:val="both"/>
              <w:rPr>
                <w:rFonts w:ascii="Times New Roman" w:hAnsi="Times New Roman"/>
                <w:sz w:val="20"/>
                <w:szCs w:val="20"/>
              </w:rPr>
            </w:pPr>
            <w:r>
              <w:rPr>
                <w:rFonts w:ascii="Times New Roman" w:hAnsi="Times New Roman"/>
                <w:sz w:val="20"/>
                <w:szCs w:val="20"/>
              </w:rPr>
              <w:t xml:space="preserve">вид </w:t>
            </w:r>
            <w:proofErr w:type="spellStart"/>
            <w:proofErr w:type="gramStart"/>
            <w:r>
              <w:rPr>
                <w:rFonts w:ascii="Times New Roman" w:hAnsi="Times New Roman"/>
                <w:sz w:val="20"/>
                <w:szCs w:val="20"/>
              </w:rPr>
              <w:t>под.состава</w:t>
            </w:r>
            <w:proofErr w:type="spellEnd"/>
            <w:proofErr w:type="gramEnd"/>
          </w:p>
        </w:tc>
        <w:tc>
          <w:tcPr>
            <w:tcW w:w="709" w:type="dxa"/>
            <w:shd w:val="clear" w:color="auto" w:fill="auto"/>
            <w:noWrap/>
            <w:vAlign w:val="center"/>
          </w:tcPr>
          <w:p w14:paraId="03B0CAF4" w14:textId="77777777" w:rsidR="007559F0" w:rsidRDefault="007559F0" w:rsidP="00B43C56">
            <w:pPr>
              <w:spacing w:after="0" w:line="240" w:lineRule="auto"/>
              <w:jc w:val="both"/>
              <w:rPr>
                <w:rFonts w:ascii="Times New Roman" w:hAnsi="Times New Roman"/>
                <w:sz w:val="20"/>
                <w:szCs w:val="20"/>
              </w:rPr>
            </w:pPr>
            <w:proofErr w:type="spellStart"/>
            <w:r>
              <w:rPr>
                <w:rFonts w:ascii="Times New Roman" w:hAnsi="Times New Roman"/>
                <w:sz w:val="20"/>
                <w:szCs w:val="20"/>
              </w:rPr>
              <w:t>составность</w:t>
            </w:r>
            <w:proofErr w:type="spellEnd"/>
            <w:r>
              <w:rPr>
                <w:rFonts w:ascii="Times New Roman" w:hAnsi="Times New Roman"/>
                <w:sz w:val="20"/>
                <w:szCs w:val="20"/>
              </w:rPr>
              <w:t>,</w:t>
            </w:r>
          </w:p>
          <w:p w14:paraId="3066AEA9" w14:textId="77777777" w:rsidR="007559F0" w:rsidRDefault="007559F0" w:rsidP="00B43C56">
            <w:pPr>
              <w:spacing w:after="0" w:line="240" w:lineRule="auto"/>
              <w:jc w:val="both"/>
              <w:rPr>
                <w:rFonts w:ascii="Times New Roman" w:hAnsi="Times New Roman"/>
                <w:sz w:val="20"/>
                <w:szCs w:val="20"/>
              </w:rPr>
            </w:pPr>
            <w:r>
              <w:rPr>
                <w:rFonts w:ascii="Times New Roman" w:hAnsi="Times New Roman"/>
                <w:sz w:val="20"/>
                <w:szCs w:val="20"/>
              </w:rPr>
              <w:t>вагон</w:t>
            </w:r>
          </w:p>
        </w:tc>
      </w:tr>
      <w:tr w:rsidR="007559F0" w14:paraId="44ABA160" w14:textId="77777777" w:rsidTr="00B43C56">
        <w:trPr>
          <w:trHeight w:val="200"/>
        </w:trPr>
        <w:tc>
          <w:tcPr>
            <w:tcW w:w="10627" w:type="dxa"/>
            <w:gridSpan w:val="10"/>
            <w:shd w:val="clear" w:color="auto" w:fill="auto"/>
            <w:vAlign w:val="center"/>
          </w:tcPr>
          <w:p w14:paraId="40CE47F7" w14:textId="77777777" w:rsidR="007559F0" w:rsidRDefault="007559F0" w:rsidP="00B43C56">
            <w:pPr>
              <w:spacing w:after="0" w:line="240" w:lineRule="auto"/>
              <w:rPr>
                <w:rFonts w:ascii="Times New Roman" w:hAnsi="Times New Roman"/>
                <w:sz w:val="20"/>
                <w:szCs w:val="20"/>
              </w:rPr>
            </w:pPr>
            <w:r w:rsidRPr="00260363">
              <w:rPr>
                <w:rFonts w:ascii="Times New Roman" w:hAnsi="Times New Roman"/>
                <w:b/>
                <w:sz w:val="20"/>
                <w:szCs w:val="20"/>
              </w:rPr>
              <w:t>Влажная уборка Р</w:t>
            </w:r>
            <w:r>
              <w:rPr>
                <w:rFonts w:ascii="Times New Roman" w:hAnsi="Times New Roman"/>
                <w:b/>
                <w:sz w:val="20"/>
                <w:szCs w:val="20"/>
              </w:rPr>
              <w:t>А</w:t>
            </w:r>
            <w:r w:rsidRPr="00260363">
              <w:rPr>
                <w:rFonts w:ascii="Times New Roman" w:hAnsi="Times New Roman"/>
                <w:b/>
                <w:sz w:val="20"/>
                <w:szCs w:val="20"/>
              </w:rPr>
              <w:t>-</w:t>
            </w:r>
            <w:r>
              <w:rPr>
                <w:rFonts w:ascii="Times New Roman" w:hAnsi="Times New Roman"/>
                <w:b/>
                <w:sz w:val="20"/>
                <w:szCs w:val="20"/>
              </w:rPr>
              <w:t>1</w:t>
            </w:r>
          </w:p>
        </w:tc>
      </w:tr>
      <w:tr w:rsidR="007559F0" w14:paraId="04523F5E" w14:textId="77777777" w:rsidTr="00B43C56">
        <w:trPr>
          <w:trHeight w:val="240"/>
        </w:trPr>
        <w:tc>
          <w:tcPr>
            <w:tcW w:w="704" w:type="dxa"/>
            <w:shd w:val="clear" w:color="auto" w:fill="auto"/>
            <w:vAlign w:val="center"/>
          </w:tcPr>
          <w:p w14:paraId="075AC721" w14:textId="77777777" w:rsidR="007559F0" w:rsidRPr="00CA6D50" w:rsidRDefault="007559F0" w:rsidP="00B43C56">
            <w:pPr>
              <w:spacing w:after="0" w:line="240" w:lineRule="auto"/>
              <w:jc w:val="center"/>
              <w:rPr>
                <w:rFonts w:ascii="Times New Roman" w:eastAsia="Times New Roman" w:hAnsi="Times New Roman"/>
                <w:sz w:val="20"/>
                <w:szCs w:val="20"/>
              </w:rPr>
            </w:pPr>
            <w:r w:rsidRPr="00CA6D50">
              <w:rPr>
                <w:rFonts w:ascii="Times New Roman" w:hAnsi="Times New Roman"/>
                <w:sz w:val="20"/>
                <w:szCs w:val="20"/>
              </w:rPr>
              <w:t>1</w:t>
            </w:r>
          </w:p>
        </w:tc>
        <w:tc>
          <w:tcPr>
            <w:tcW w:w="1843" w:type="dxa"/>
            <w:shd w:val="clear" w:color="auto" w:fill="auto"/>
            <w:vAlign w:val="center"/>
          </w:tcPr>
          <w:p w14:paraId="4095FC01"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6382/6383</w:t>
            </w:r>
          </w:p>
        </w:tc>
        <w:tc>
          <w:tcPr>
            <w:tcW w:w="1843" w:type="dxa"/>
            <w:shd w:val="clear" w:color="auto" w:fill="auto"/>
            <w:noWrap/>
            <w:vAlign w:val="center"/>
          </w:tcPr>
          <w:p w14:paraId="54F182FC"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Й-ОЛА-КАЗАНЬ-</w:t>
            </w:r>
          </w:p>
        </w:tc>
        <w:tc>
          <w:tcPr>
            <w:tcW w:w="992" w:type="dxa"/>
            <w:vAlign w:val="center"/>
          </w:tcPr>
          <w:p w14:paraId="503AE878"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Казань</w:t>
            </w:r>
          </w:p>
        </w:tc>
        <w:tc>
          <w:tcPr>
            <w:tcW w:w="992" w:type="dxa"/>
            <w:shd w:val="clear" w:color="auto" w:fill="auto"/>
            <w:noWrap/>
            <w:vAlign w:val="center"/>
          </w:tcPr>
          <w:p w14:paraId="7EF52526"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11:05</w:t>
            </w:r>
          </w:p>
        </w:tc>
        <w:tc>
          <w:tcPr>
            <w:tcW w:w="851" w:type="dxa"/>
            <w:shd w:val="clear" w:color="auto" w:fill="auto"/>
            <w:noWrap/>
            <w:vAlign w:val="center"/>
          </w:tcPr>
          <w:p w14:paraId="1D9F0FAE" w14:textId="77777777" w:rsidR="007559F0" w:rsidRDefault="007559F0" w:rsidP="00B43C56">
            <w:pPr>
              <w:spacing w:after="0" w:line="240" w:lineRule="auto"/>
              <w:jc w:val="center"/>
              <w:rPr>
                <w:rFonts w:ascii="Times New Roman" w:hAnsi="Times New Roman"/>
                <w:b/>
                <w:bCs/>
                <w:sz w:val="20"/>
                <w:szCs w:val="20"/>
              </w:rPr>
            </w:pPr>
            <w:r>
              <w:rPr>
                <w:rFonts w:ascii="Times New Roman" w:hAnsi="Times New Roman"/>
                <w:b/>
                <w:bCs/>
                <w:sz w:val="20"/>
                <w:szCs w:val="20"/>
              </w:rPr>
              <w:t>15:108</w:t>
            </w:r>
          </w:p>
        </w:tc>
        <w:tc>
          <w:tcPr>
            <w:tcW w:w="850" w:type="dxa"/>
            <w:shd w:val="clear" w:color="auto" w:fill="auto"/>
            <w:noWrap/>
            <w:vAlign w:val="center"/>
          </w:tcPr>
          <w:p w14:paraId="7A2936D6"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влажная</w:t>
            </w:r>
          </w:p>
        </w:tc>
        <w:tc>
          <w:tcPr>
            <w:tcW w:w="992" w:type="dxa"/>
            <w:shd w:val="clear" w:color="auto" w:fill="auto"/>
            <w:vAlign w:val="center"/>
          </w:tcPr>
          <w:p w14:paraId="1A29AB87" w14:textId="77777777" w:rsidR="007559F0" w:rsidRDefault="007559F0" w:rsidP="00B43C56">
            <w:pPr>
              <w:spacing w:after="0" w:line="240" w:lineRule="auto"/>
              <w:jc w:val="center"/>
              <w:rPr>
                <w:rFonts w:ascii="Times New Roman" w:hAnsi="Times New Roman"/>
                <w:sz w:val="20"/>
                <w:szCs w:val="20"/>
              </w:rPr>
            </w:pPr>
            <w:r w:rsidRPr="00B92CFF">
              <w:rPr>
                <w:rFonts w:ascii="Times New Roman" w:hAnsi="Times New Roman"/>
                <w:sz w:val="20"/>
                <w:szCs w:val="20"/>
              </w:rPr>
              <w:t>еж. 1 ваг, кроме по с 19.04 по 6.10 по сб., вс., пн. 2 ваг</w:t>
            </w:r>
          </w:p>
        </w:tc>
        <w:tc>
          <w:tcPr>
            <w:tcW w:w="851" w:type="dxa"/>
            <w:shd w:val="clear" w:color="auto" w:fill="auto"/>
            <w:noWrap/>
            <w:vAlign w:val="center"/>
          </w:tcPr>
          <w:p w14:paraId="4BA61037"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ра-1</w:t>
            </w:r>
          </w:p>
        </w:tc>
        <w:tc>
          <w:tcPr>
            <w:tcW w:w="709" w:type="dxa"/>
            <w:shd w:val="clear" w:color="auto" w:fill="auto"/>
            <w:noWrap/>
            <w:vAlign w:val="center"/>
          </w:tcPr>
          <w:p w14:paraId="3CC8F455"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1/2</w:t>
            </w:r>
          </w:p>
        </w:tc>
      </w:tr>
      <w:tr w:rsidR="007559F0" w14:paraId="32BB69C5" w14:textId="77777777" w:rsidTr="00B43C56">
        <w:trPr>
          <w:trHeight w:val="1926"/>
        </w:trPr>
        <w:tc>
          <w:tcPr>
            <w:tcW w:w="704" w:type="dxa"/>
            <w:shd w:val="clear" w:color="auto" w:fill="auto"/>
            <w:vAlign w:val="center"/>
          </w:tcPr>
          <w:p w14:paraId="6255AE7F" w14:textId="77777777" w:rsidR="007559F0" w:rsidRPr="00CA6D50" w:rsidRDefault="007559F0" w:rsidP="00B43C56">
            <w:pPr>
              <w:spacing w:after="0" w:line="240" w:lineRule="auto"/>
              <w:jc w:val="center"/>
              <w:rPr>
                <w:rFonts w:ascii="Times New Roman" w:hAnsi="Times New Roman"/>
                <w:sz w:val="20"/>
                <w:szCs w:val="20"/>
              </w:rPr>
            </w:pPr>
            <w:r w:rsidRPr="00CA6D50">
              <w:rPr>
                <w:rFonts w:ascii="Times New Roman" w:hAnsi="Times New Roman"/>
                <w:sz w:val="20"/>
                <w:szCs w:val="20"/>
              </w:rPr>
              <w:t>2</w:t>
            </w:r>
          </w:p>
        </w:tc>
        <w:tc>
          <w:tcPr>
            <w:tcW w:w="1843" w:type="dxa"/>
            <w:shd w:val="clear" w:color="auto" w:fill="auto"/>
            <w:noWrap/>
            <w:vAlign w:val="center"/>
          </w:tcPr>
          <w:p w14:paraId="0C142491" w14:textId="77777777" w:rsidR="007559F0" w:rsidRDefault="007559F0" w:rsidP="00B43C56">
            <w:pPr>
              <w:spacing w:after="0" w:line="240" w:lineRule="auto"/>
              <w:jc w:val="center"/>
              <w:rPr>
                <w:rFonts w:ascii="Times New Roman" w:hAnsi="Times New Roman"/>
                <w:sz w:val="20"/>
                <w:szCs w:val="20"/>
              </w:rPr>
            </w:pPr>
            <w:r w:rsidRPr="003E724B">
              <w:rPr>
                <w:rFonts w:ascii="Times New Roman" w:hAnsi="Times New Roman"/>
                <w:sz w:val="20"/>
                <w:szCs w:val="20"/>
              </w:rPr>
              <w:t>638</w:t>
            </w:r>
            <w:r>
              <w:rPr>
                <w:rFonts w:ascii="Times New Roman" w:hAnsi="Times New Roman"/>
                <w:sz w:val="20"/>
                <w:szCs w:val="20"/>
              </w:rPr>
              <w:t>1/6380</w:t>
            </w:r>
          </w:p>
        </w:tc>
        <w:tc>
          <w:tcPr>
            <w:tcW w:w="1843" w:type="dxa"/>
            <w:shd w:val="clear" w:color="auto" w:fill="auto"/>
            <w:noWrap/>
            <w:vAlign w:val="center"/>
          </w:tcPr>
          <w:p w14:paraId="7BCB8DC3"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Й-ОЛА-КАЗАНЬ</w:t>
            </w:r>
          </w:p>
        </w:tc>
        <w:tc>
          <w:tcPr>
            <w:tcW w:w="992" w:type="dxa"/>
            <w:vAlign w:val="center"/>
          </w:tcPr>
          <w:p w14:paraId="4B0A6FCB"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Казань</w:t>
            </w:r>
          </w:p>
        </w:tc>
        <w:tc>
          <w:tcPr>
            <w:tcW w:w="992" w:type="dxa"/>
            <w:shd w:val="clear" w:color="auto" w:fill="auto"/>
            <w:noWrap/>
            <w:vAlign w:val="center"/>
          </w:tcPr>
          <w:p w14:paraId="6A6FA59F"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19:55</w:t>
            </w:r>
          </w:p>
        </w:tc>
        <w:tc>
          <w:tcPr>
            <w:tcW w:w="851" w:type="dxa"/>
            <w:shd w:val="clear" w:color="auto" w:fill="auto"/>
            <w:noWrap/>
            <w:vAlign w:val="center"/>
          </w:tcPr>
          <w:p w14:paraId="5831ADA9" w14:textId="77777777" w:rsidR="007559F0" w:rsidRDefault="007559F0" w:rsidP="00B43C56">
            <w:pPr>
              <w:spacing w:after="0" w:line="240" w:lineRule="auto"/>
              <w:jc w:val="center"/>
              <w:rPr>
                <w:rFonts w:ascii="Times New Roman" w:hAnsi="Times New Roman"/>
                <w:b/>
                <w:bCs/>
                <w:sz w:val="20"/>
                <w:szCs w:val="20"/>
              </w:rPr>
            </w:pPr>
            <w:r>
              <w:rPr>
                <w:rFonts w:ascii="Times New Roman" w:hAnsi="Times New Roman"/>
                <w:b/>
                <w:bCs/>
                <w:sz w:val="20"/>
                <w:szCs w:val="20"/>
              </w:rPr>
              <w:t> 7:40</w:t>
            </w:r>
          </w:p>
        </w:tc>
        <w:tc>
          <w:tcPr>
            <w:tcW w:w="850" w:type="dxa"/>
            <w:shd w:val="clear" w:color="auto" w:fill="auto"/>
            <w:noWrap/>
            <w:vAlign w:val="center"/>
          </w:tcPr>
          <w:p w14:paraId="04E011A0"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влажная</w:t>
            </w:r>
          </w:p>
        </w:tc>
        <w:tc>
          <w:tcPr>
            <w:tcW w:w="992" w:type="dxa"/>
            <w:shd w:val="clear" w:color="auto" w:fill="auto"/>
            <w:vAlign w:val="center"/>
          </w:tcPr>
          <w:p w14:paraId="2310E9D0" w14:textId="77777777" w:rsidR="007559F0" w:rsidRDefault="007559F0" w:rsidP="00B43C56">
            <w:pPr>
              <w:spacing w:after="0" w:line="240" w:lineRule="auto"/>
              <w:jc w:val="center"/>
              <w:rPr>
                <w:rFonts w:ascii="Times New Roman" w:hAnsi="Times New Roman"/>
                <w:sz w:val="20"/>
                <w:szCs w:val="20"/>
              </w:rPr>
            </w:pPr>
            <w:r w:rsidRPr="00B92CFF">
              <w:rPr>
                <w:rFonts w:ascii="Times New Roman" w:hAnsi="Times New Roman"/>
                <w:sz w:val="20"/>
                <w:szCs w:val="20"/>
              </w:rPr>
              <w:t>еж. 1 ваг, кроме по с 18.04 по 5.10 по сб., вс., пн. 2 ваг</w:t>
            </w:r>
          </w:p>
        </w:tc>
        <w:tc>
          <w:tcPr>
            <w:tcW w:w="851" w:type="dxa"/>
            <w:shd w:val="clear" w:color="auto" w:fill="auto"/>
            <w:noWrap/>
            <w:vAlign w:val="center"/>
          </w:tcPr>
          <w:p w14:paraId="5AE69D5D"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ра-1</w:t>
            </w:r>
          </w:p>
        </w:tc>
        <w:tc>
          <w:tcPr>
            <w:tcW w:w="709" w:type="dxa"/>
            <w:shd w:val="clear" w:color="auto" w:fill="auto"/>
            <w:noWrap/>
            <w:vAlign w:val="center"/>
          </w:tcPr>
          <w:p w14:paraId="5C2FD997"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1/2</w:t>
            </w:r>
          </w:p>
        </w:tc>
      </w:tr>
      <w:tr w:rsidR="007559F0" w14:paraId="49D45DDB" w14:textId="77777777" w:rsidTr="00B43C56">
        <w:trPr>
          <w:trHeight w:val="240"/>
        </w:trPr>
        <w:tc>
          <w:tcPr>
            <w:tcW w:w="704" w:type="dxa"/>
            <w:shd w:val="clear" w:color="auto" w:fill="auto"/>
            <w:vAlign w:val="center"/>
          </w:tcPr>
          <w:p w14:paraId="5AD58454"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3</w:t>
            </w:r>
          </w:p>
        </w:tc>
        <w:tc>
          <w:tcPr>
            <w:tcW w:w="1843" w:type="dxa"/>
            <w:shd w:val="clear" w:color="auto" w:fill="auto"/>
            <w:noWrap/>
            <w:vAlign w:val="center"/>
          </w:tcPr>
          <w:p w14:paraId="4C427B95" w14:textId="77777777" w:rsidR="007559F0" w:rsidRPr="003E724B"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6754/6751</w:t>
            </w:r>
          </w:p>
        </w:tc>
        <w:tc>
          <w:tcPr>
            <w:tcW w:w="1843" w:type="dxa"/>
            <w:shd w:val="clear" w:color="auto" w:fill="auto"/>
            <w:noWrap/>
            <w:vAlign w:val="center"/>
          </w:tcPr>
          <w:p w14:paraId="2D8BE0A4"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Ульяновск-Казань</w:t>
            </w:r>
          </w:p>
        </w:tc>
        <w:tc>
          <w:tcPr>
            <w:tcW w:w="992" w:type="dxa"/>
            <w:vAlign w:val="center"/>
          </w:tcPr>
          <w:p w14:paraId="6A35C16D"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Казань</w:t>
            </w:r>
          </w:p>
        </w:tc>
        <w:tc>
          <w:tcPr>
            <w:tcW w:w="992" w:type="dxa"/>
            <w:shd w:val="clear" w:color="auto" w:fill="auto"/>
            <w:noWrap/>
            <w:vAlign w:val="center"/>
          </w:tcPr>
          <w:p w14:paraId="2B4A683D" w14:textId="77777777" w:rsidR="007559F0" w:rsidRPr="00755F5C" w:rsidRDefault="007559F0" w:rsidP="00B43C56">
            <w:pPr>
              <w:spacing w:after="0" w:line="240" w:lineRule="auto"/>
              <w:jc w:val="center"/>
              <w:rPr>
                <w:rFonts w:ascii="Times New Roman" w:hAnsi="Times New Roman"/>
                <w:sz w:val="20"/>
                <w:szCs w:val="20"/>
              </w:rPr>
            </w:pPr>
          </w:p>
          <w:p w14:paraId="608DA661"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11:30</w:t>
            </w:r>
          </w:p>
        </w:tc>
        <w:tc>
          <w:tcPr>
            <w:tcW w:w="851" w:type="dxa"/>
            <w:shd w:val="clear" w:color="auto" w:fill="auto"/>
            <w:noWrap/>
            <w:vAlign w:val="center"/>
          </w:tcPr>
          <w:p w14:paraId="3534B640" w14:textId="77777777" w:rsidR="007559F0" w:rsidRDefault="007559F0" w:rsidP="00B43C56">
            <w:pPr>
              <w:spacing w:after="0" w:line="240" w:lineRule="auto"/>
              <w:jc w:val="center"/>
              <w:rPr>
                <w:rFonts w:ascii="Times New Roman" w:hAnsi="Times New Roman"/>
                <w:sz w:val="20"/>
                <w:szCs w:val="20"/>
              </w:rPr>
            </w:pPr>
          </w:p>
          <w:p w14:paraId="42407504" w14:textId="77777777" w:rsidR="007559F0" w:rsidRDefault="007559F0" w:rsidP="00B43C56">
            <w:pPr>
              <w:spacing w:after="0" w:line="240" w:lineRule="auto"/>
              <w:jc w:val="center"/>
              <w:rPr>
                <w:rFonts w:ascii="Times New Roman" w:hAnsi="Times New Roman"/>
                <w:b/>
                <w:bCs/>
                <w:sz w:val="20"/>
                <w:szCs w:val="20"/>
              </w:rPr>
            </w:pPr>
            <w:r>
              <w:rPr>
                <w:rFonts w:ascii="Times New Roman" w:hAnsi="Times New Roman"/>
                <w:sz w:val="20"/>
                <w:szCs w:val="20"/>
              </w:rPr>
              <w:t>7:00</w:t>
            </w:r>
          </w:p>
        </w:tc>
        <w:tc>
          <w:tcPr>
            <w:tcW w:w="850" w:type="dxa"/>
            <w:shd w:val="clear" w:color="auto" w:fill="auto"/>
            <w:noWrap/>
            <w:vAlign w:val="center"/>
          </w:tcPr>
          <w:p w14:paraId="3DD5E408"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влажная</w:t>
            </w:r>
          </w:p>
        </w:tc>
        <w:tc>
          <w:tcPr>
            <w:tcW w:w="992" w:type="dxa"/>
            <w:shd w:val="clear" w:color="auto" w:fill="auto"/>
            <w:vAlign w:val="center"/>
          </w:tcPr>
          <w:p w14:paraId="5199EEFB" w14:textId="77777777" w:rsidR="007559F0" w:rsidRDefault="007559F0" w:rsidP="00B43C56">
            <w:pPr>
              <w:spacing w:after="0" w:line="240" w:lineRule="auto"/>
              <w:jc w:val="center"/>
              <w:rPr>
                <w:rFonts w:ascii="Times New Roman" w:hAnsi="Times New Roman"/>
                <w:sz w:val="20"/>
                <w:szCs w:val="20"/>
              </w:rPr>
            </w:pPr>
            <w:proofErr w:type="spellStart"/>
            <w:r>
              <w:rPr>
                <w:rFonts w:ascii="Times New Roman" w:hAnsi="Times New Roman"/>
                <w:sz w:val="20"/>
                <w:szCs w:val="20"/>
              </w:rPr>
              <w:t>Пн.</w:t>
            </w:r>
            <w:proofErr w:type="gramStart"/>
            <w:r>
              <w:rPr>
                <w:rFonts w:ascii="Times New Roman" w:hAnsi="Times New Roman"/>
                <w:sz w:val="20"/>
                <w:szCs w:val="20"/>
              </w:rPr>
              <w:t>ср.птн</w:t>
            </w:r>
            <w:proofErr w:type="gramEnd"/>
            <w:r>
              <w:rPr>
                <w:rFonts w:ascii="Times New Roman" w:hAnsi="Times New Roman"/>
                <w:sz w:val="20"/>
                <w:szCs w:val="20"/>
              </w:rPr>
              <w:t>.сб.вск</w:t>
            </w:r>
            <w:proofErr w:type="spellEnd"/>
          </w:p>
        </w:tc>
        <w:tc>
          <w:tcPr>
            <w:tcW w:w="851" w:type="dxa"/>
            <w:shd w:val="clear" w:color="auto" w:fill="auto"/>
            <w:noWrap/>
            <w:vAlign w:val="center"/>
          </w:tcPr>
          <w:p w14:paraId="1971F87D"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 xml:space="preserve">ра-1 </w:t>
            </w:r>
          </w:p>
        </w:tc>
        <w:tc>
          <w:tcPr>
            <w:tcW w:w="709" w:type="dxa"/>
            <w:shd w:val="clear" w:color="auto" w:fill="auto"/>
            <w:noWrap/>
            <w:vAlign w:val="center"/>
          </w:tcPr>
          <w:p w14:paraId="44569D11"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b/>
                <w:bCs/>
                <w:sz w:val="20"/>
                <w:szCs w:val="20"/>
              </w:rPr>
              <w:t xml:space="preserve">1 </w:t>
            </w:r>
          </w:p>
        </w:tc>
      </w:tr>
      <w:tr w:rsidR="007559F0" w14:paraId="627C1C52" w14:textId="77777777" w:rsidTr="00B43C56">
        <w:trPr>
          <w:trHeight w:val="240"/>
        </w:trPr>
        <w:tc>
          <w:tcPr>
            <w:tcW w:w="704" w:type="dxa"/>
            <w:shd w:val="clear" w:color="auto" w:fill="auto"/>
            <w:vAlign w:val="center"/>
          </w:tcPr>
          <w:p w14:paraId="73217BBD" w14:textId="77777777" w:rsidR="007559F0" w:rsidRPr="00755F5C"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4</w:t>
            </w:r>
          </w:p>
        </w:tc>
        <w:tc>
          <w:tcPr>
            <w:tcW w:w="1843" w:type="dxa"/>
            <w:shd w:val="clear" w:color="auto" w:fill="auto"/>
            <w:noWrap/>
            <w:vAlign w:val="center"/>
          </w:tcPr>
          <w:p w14:paraId="6694F20D"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6750/6749</w:t>
            </w:r>
          </w:p>
        </w:tc>
        <w:tc>
          <w:tcPr>
            <w:tcW w:w="1843" w:type="dxa"/>
            <w:shd w:val="clear" w:color="auto" w:fill="auto"/>
            <w:noWrap/>
            <w:vAlign w:val="center"/>
          </w:tcPr>
          <w:p w14:paraId="7B16C83E"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Бурундуки-Казань-Бурундуки</w:t>
            </w:r>
          </w:p>
        </w:tc>
        <w:tc>
          <w:tcPr>
            <w:tcW w:w="992" w:type="dxa"/>
            <w:vAlign w:val="center"/>
          </w:tcPr>
          <w:p w14:paraId="340CE577"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 xml:space="preserve">Казань </w:t>
            </w:r>
          </w:p>
        </w:tc>
        <w:tc>
          <w:tcPr>
            <w:tcW w:w="992" w:type="dxa"/>
            <w:shd w:val="clear" w:color="auto" w:fill="auto"/>
            <w:noWrap/>
            <w:vAlign w:val="center"/>
          </w:tcPr>
          <w:p w14:paraId="6DCBD248"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20:13</w:t>
            </w:r>
          </w:p>
        </w:tc>
        <w:tc>
          <w:tcPr>
            <w:tcW w:w="851" w:type="dxa"/>
            <w:shd w:val="clear" w:color="auto" w:fill="auto"/>
            <w:noWrap/>
            <w:vAlign w:val="center"/>
          </w:tcPr>
          <w:p w14:paraId="3F4EFC02"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7:00</w:t>
            </w:r>
          </w:p>
        </w:tc>
        <w:tc>
          <w:tcPr>
            <w:tcW w:w="850" w:type="dxa"/>
            <w:shd w:val="clear" w:color="auto" w:fill="auto"/>
            <w:noWrap/>
            <w:vAlign w:val="center"/>
          </w:tcPr>
          <w:p w14:paraId="5426A946"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влажная</w:t>
            </w:r>
          </w:p>
        </w:tc>
        <w:tc>
          <w:tcPr>
            <w:tcW w:w="992" w:type="dxa"/>
            <w:shd w:val="clear" w:color="auto" w:fill="auto"/>
            <w:vAlign w:val="center"/>
          </w:tcPr>
          <w:p w14:paraId="6A38C662"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 xml:space="preserve">Вт, </w:t>
            </w:r>
            <w:proofErr w:type="spellStart"/>
            <w:r>
              <w:rPr>
                <w:rFonts w:ascii="Times New Roman" w:hAnsi="Times New Roman"/>
                <w:sz w:val="20"/>
                <w:szCs w:val="20"/>
              </w:rPr>
              <w:t>чтв</w:t>
            </w:r>
            <w:proofErr w:type="spellEnd"/>
          </w:p>
        </w:tc>
        <w:tc>
          <w:tcPr>
            <w:tcW w:w="851" w:type="dxa"/>
            <w:shd w:val="clear" w:color="auto" w:fill="auto"/>
            <w:noWrap/>
            <w:vAlign w:val="center"/>
          </w:tcPr>
          <w:p w14:paraId="1F1F8348"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Ра-1</w:t>
            </w:r>
          </w:p>
        </w:tc>
        <w:tc>
          <w:tcPr>
            <w:tcW w:w="709" w:type="dxa"/>
            <w:shd w:val="clear" w:color="auto" w:fill="auto"/>
            <w:noWrap/>
            <w:vAlign w:val="center"/>
          </w:tcPr>
          <w:p w14:paraId="16FC274B" w14:textId="77777777" w:rsidR="007559F0" w:rsidRDefault="007559F0" w:rsidP="00B43C56">
            <w:pPr>
              <w:spacing w:after="0" w:line="240" w:lineRule="auto"/>
              <w:jc w:val="center"/>
              <w:rPr>
                <w:rFonts w:ascii="Times New Roman" w:hAnsi="Times New Roman"/>
                <w:b/>
                <w:bCs/>
                <w:sz w:val="20"/>
                <w:szCs w:val="20"/>
              </w:rPr>
            </w:pPr>
            <w:r>
              <w:rPr>
                <w:rFonts w:ascii="Times New Roman" w:hAnsi="Times New Roman"/>
                <w:b/>
                <w:bCs/>
                <w:sz w:val="20"/>
                <w:szCs w:val="20"/>
              </w:rPr>
              <w:t>1</w:t>
            </w:r>
          </w:p>
        </w:tc>
      </w:tr>
      <w:tr w:rsidR="007559F0" w14:paraId="134C8AA1" w14:textId="77777777" w:rsidTr="00B43C56">
        <w:trPr>
          <w:trHeight w:val="240"/>
        </w:trPr>
        <w:tc>
          <w:tcPr>
            <w:tcW w:w="704" w:type="dxa"/>
            <w:shd w:val="clear" w:color="auto" w:fill="auto"/>
            <w:vAlign w:val="center"/>
          </w:tcPr>
          <w:p w14:paraId="4E5758D8" w14:textId="77777777" w:rsidR="007559F0" w:rsidRPr="00755F5C"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5</w:t>
            </w:r>
          </w:p>
        </w:tc>
        <w:tc>
          <w:tcPr>
            <w:tcW w:w="1843" w:type="dxa"/>
            <w:shd w:val="clear" w:color="auto" w:fill="auto"/>
            <w:noWrap/>
            <w:vAlign w:val="center"/>
          </w:tcPr>
          <w:p w14:paraId="07F83542"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6768/6765</w:t>
            </w:r>
          </w:p>
        </w:tc>
        <w:tc>
          <w:tcPr>
            <w:tcW w:w="1843" w:type="dxa"/>
            <w:shd w:val="clear" w:color="auto" w:fill="auto"/>
            <w:noWrap/>
            <w:vAlign w:val="center"/>
          </w:tcPr>
          <w:p w14:paraId="581FCFD6" w14:textId="31252D6C" w:rsidR="007559F0" w:rsidRDefault="007559F0" w:rsidP="00B43C56">
            <w:pPr>
              <w:spacing w:after="0" w:line="240" w:lineRule="auto"/>
              <w:jc w:val="center"/>
              <w:rPr>
                <w:rFonts w:ascii="Times New Roman" w:hAnsi="Times New Roman"/>
                <w:sz w:val="20"/>
                <w:szCs w:val="20"/>
              </w:rPr>
            </w:pPr>
            <w:r w:rsidRPr="007559F0">
              <w:rPr>
                <w:rFonts w:ascii="Times New Roman" w:hAnsi="Times New Roman"/>
                <w:sz w:val="20"/>
                <w:szCs w:val="20"/>
              </w:rPr>
              <w:t>Круглое Поле</w:t>
            </w:r>
          </w:p>
        </w:tc>
        <w:tc>
          <w:tcPr>
            <w:tcW w:w="992" w:type="dxa"/>
            <w:vAlign w:val="center"/>
          </w:tcPr>
          <w:p w14:paraId="57751AAF"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Круглое поле</w:t>
            </w:r>
          </w:p>
        </w:tc>
        <w:tc>
          <w:tcPr>
            <w:tcW w:w="992" w:type="dxa"/>
            <w:shd w:val="clear" w:color="auto" w:fill="auto"/>
            <w:noWrap/>
            <w:vAlign w:val="center"/>
          </w:tcPr>
          <w:p w14:paraId="428D9287"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11:46</w:t>
            </w:r>
          </w:p>
        </w:tc>
        <w:tc>
          <w:tcPr>
            <w:tcW w:w="851" w:type="dxa"/>
            <w:shd w:val="clear" w:color="auto" w:fill="auto"/>
            <w:noWrap/>
            <w:vAlign w:val="center"/>
          </w:tcPr>
          <w:p w14:paraId="4C3B0E8C"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12:47</w:t>
            </w:r>
          </w:p>
        </w:tc>
        <w:tc>
          <w:tcPr>
            <w:tcW w:w="850" w:type="dxa"/>
            <w:shd w:val="clear" w:color="auto" w:fill="auto"/>
            <w:noWrap/>
            <w:vAlign w:val="center"/>
          </w:tcPr>
          <w:p w14:paraId="10A9F1F8"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влажная</w:t>
            </w:r>
          </w:p>
        </w:tc>
        <w:tc>
          <w:tcPr>
            <w:tcW w:w="992" w:type="dxa"/>
            <w:shd w:val="clear" w:color="auto" w:fill="auto"/>
            <w:vAlign w:val="center"/>
          </w:tcPr>
          <w:p w14:paraId="62B47A27" w14:textId="77777777" w:rsidR="007559F0" w:rsidRDefault="007559F0" w:rsidP="00B43C56">
            <w:pPr>
              <w:spacing w:after="0" w:line="240" w:lineRule="auto"/>
              <w:rPr>
                <w:rFonts w:ascii="Times New Roman" w:hAnsi="Times New Roman"/>
                <w:sz w:val="20"/>
                <w:szCs w:val="20"/>
              </w:rPr>
            </w:pPr>
            <w:r>
              <w:rPr>
                <w:rFonts w:ascii="Times New Roman" w:hAnsi="Times New Roman"/>
                <w:sz w:val="20"/>
                <w:szCs w:val="20"/>
              </w:rPr>
              <w:t xml:space="preserve">Сб. </w:t>
            </w:r>
            <w:proofErr w:type="spellStart"/>
            <w:r>
              <w:rPr>
                <w:rFonts w:ascii="Times New Roman" w:hAnsi="Times New Roman"/>
                <w:sz w:val="20"/>
                <w:szCs w:val="20"/>
              </w:rPr>
              <w:t>вск</w:t>
            </w:r>
            <w:proofErr w:type="spellEnd"/>
          </w:p>
        </w:tc>
        <w:tc>
          <w:tcPr>
            <w:tcW w:w="851" w:type="dxa"/>
            <w:shd w:val="clear" w:color="auto" w:fill="auto"/>
            <w:noWrap/>
            <w:vAlign w:val="center"/>
          </w:tcPr>
          <w:p w14:paraId="40BF19D0"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Ра-1</w:t>
            </w:r>
          </w:p>
        </w:tc>
        <w:tc>
          <w:tcPr>
            <w:tcW w:w="709" w:type="dxa"/>
            <w:shd w:val="clear" w:color="auto" w:fill="auto"/>
            <w:noWrap/>
            <w:vAlign w:val="center"/>
          </w:tcPr>
          <w:p w14:paraId="7E4E0CC3" w14:textId="77777777" w:rsidR="007559F0" w:rsidRDefault="007559F0" w:rsidP="00B43C56">
            <w:pPr>
              <w:spacing w:after="0" w:line="240" w:lineRule="auto"/>
              <w:jc w:val="center"/>
              <w:rPr>
                <w:rFonts w:ascii="Times New Roman" w:hAnsi="Times New Roman"/>
                <w:b/>
                <w:bCs/>
                <w:sz w:val="20"/>
                <w:szCs w:val="20"/>
              </w:rPr>
            </w:pPr>
            <w:r>
              <w:rPr>
                <w:rFonts w:ascii="Times New Roman" w:hAnsi="Times New Roman"/>
                <w:b/>
                <w:bCs/>
                <w:sz w:val="20"/>
                <w:szCs w:val="20"/>
              </w:rPr>
              <w:t>1</w:t>
            </w:r>
          </w:p>
        </w:tc>
      </w:tr>
      <w:tr w:rsidR="007559F0" w14:paraId="775D636F" w14:textId="77777777" w:rsidTr="00B43C56">
        <w:trPr>
          <w:trHeight w:val="240"/>
        </w:trPr>
        <w:tc>
          <w:tcPr>
            <w:tcW w:w="704" w:type="dxa"/>
            <w:shd w:val="clear" w:color="auto" w:fill="auto"/>
            <w:vAlign w:val="center"/>
          </w:tcPr>
          <w:p w14:paraId="7A6F0AA4" w14:textId="77777777" w:rsidR="007559F0" w:rsidRPr="00755F5C" w:rsidRDefault="007559F0" w:rsidP="00B43C56">
            <w:pPr>
              <w:spacing w:after="0" w:line="240" w:lineRule="auto"/>
              <w:jc w:val="center"/>
              <w:rPr>
                <w:rFonts w:ascii="Times New Roman" w:hAnsi="Times New Roman"/>
                <w:sz w:val="20"/>
                <w:szCs w:val="20"/>
              </w:rPr>
            </w:pPr>
            <w:r>
              <w:rPr>
                <w:rFonts w:ascii="Times New Roman" w:hAnsi="Times New Roman"/>
                <w:sz w:val="20"/>
                <w:szCs w:val="20"/>
              </w:rPr>
              <w:lastRenderedPageBreak/>
              <w:t>6</w:t>
            </w:r>
          </w:p>
        </w:tc>
        <w:tc>
          <w:tcPr>
            <w:tcW w:w="1843" w:type="dxa"/>
            <w:shd w:val="clear" w:color="auto" w:fill="auto"/>
            <w:noWrap/>
            <w:vAlign w:val="center"/>
          </w:tcPr>
          <w:p w14:paraId="10F832B6"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6389</w:t>
            </w:r>
          </w:p>
        </w:tc>
        <w:tc>
          <w:tcPr>
            <w:tcW w:w="1843" w:type="dxa"/>
            <w:shd w:val="clear" w:color="auto" w:fill="auto"/>
            <w:noWrap/>
            <w:vAlign w:val="center"/>
          </w:tcPr>
          <w:p w14:paraId="1CBE30C8"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КАНАШ- АЛАТЫРЬ</w:t>
            </w:r>
          </w:p>
        </w:tc>
        <w:tc>
          <w:tcPr>
            <w:tcW w:w="992" w:type="dxa"/>
            <w:vAlign w:val="center"/>
          </w:tcPr>
          <w:p w14:paraId="47623921"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Алатырь</w:t>
            </w:r>
          </w:p>
        </w:tc>
        <w:tc>
          <w:tcPr>
            <w:tcW w:w="992" w:type="dxa"/>
            <w:shd w:val="clear" w:color="auto" w:fill="auto"/>
            <w:noWrap/>
            <w:vAlign w:val="center"/>
          </w:tcPr>
          <w:p w14:paraId="1E3683FA"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6:59</w:t>
            </w:r>
          </w:p>
        </w:tc>
        <w:tc>
          <w:tcPr>
            <w:tcW w:w="851" w:type="dxa"/>
            <w:shd w:val="clear" w:color="auto" w:fill="auto"/>
            <w:noWrap/>
            <w:vAlign w:val="center"/>
          </w:tcPr>
          <w:p w14:paraId="2C71D142"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 </w:t>
            </w:r>
          </w:p>
        </w:tc>
        <w:tc>
          <w:tcPr>
            <w:tcW w:w="850" w:type="dxa"/>
            <w:shd w:val="clear" w:color="auto" w:fill="auto"/>
            <w:noWrap/>
            <w:vAlign w:val="center"/>
          </w:tcPr>
          <w:p w14:paraId="257596BD"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влажная</w:t>
            </w:r>
          </w:p>
        </w:tc>
        <w:tc>
          <w:tcPr>
            <w:tcW w:w="992" w:type="dxa"/>
            <w:shd w:val="clear" w:color="auto" w:fill="auto"/>
            <w:vAlign w:val="center"/>
          </w:tcPr>
          <w:p w14:paraId="2B248842"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еж</w:t>
            </w:r>
          </w:p>
        </w:tc>
        <w:tc>
          <w:tcPr>
            <w:tcW w:w="851" w:type="dxa"/>
            <w:shd w:val="clear" w:color="auto" w:fill="auto"/>
            <w:noWrap/>
            <w:vAlign w:val="center"/>
          </w:tcPr>
          <w:p w14:paraId="338C1D46"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ра-1</w:t>
            </w:r>
          </w:p>
        </w:tc>
        <w:tc>
          <w:tcPr>
            <w:tcW w:w="709" w:type="dxa"/>
            <w:shd w:val="clear" w:color="auto" w:fill="auto"/>
            <w:noWrap/>
            <w:vAlign w:val="center"/>
          </w:tcPr>
          <w:p w14:paraId="214BE358" w14:textId="77777777" w:rsidR="007559F0" w:rsidRDefault="007559F0" w:rsidP="00B43C56">
            <w:pPr>
              <w:spacing w:after="0" w:line="240" w:lineRule="auto"/>
              <w:jc w:val="center"/>
              <w:rPr>
                <w:rFonts w:ascii="Times New Roman" w:hAnsi="Times New Roman"/>
                <w:b/>
                <w:bCs/>
                <w:sz w:val="20"/>
                <w:szCs w:val="20"/>
              </w:rPr>
            </w:pPr>
            <w:r>
              <w:rPr>
                <w:rFonts w:ascii="Times New Roman" w:hAnsi="Times New Roman"/>
                <w:b/>
                <w:bCs/>
                <w:sz w:val="20"/>
                <w:szCs w:val="20"/>
              </w:rPr>
              <w:t>1</w:t>
            </w:r>
          </w:p>
        </w:tc>
      </w:tr>
      <w:tr w:rsidR="007559F0" w14:paraId="76DFF2D9" w14:textId="77777777" w:rsidTr="00B43C56">
        <w:trPr>
          <w:trHeight w:val="240"/>
        </w:trPr>
        <w:tc>
          <w:tcPr>
            <w:tcW w:w="704" w:type="dxa"/>
            <w:shd w:val="clear" w:color="auto" w:fill="auto"/>
            <w:vAlign w:val="center"/>
          </w:tcPr>
          <w:p w14:paraId="54BC8991" w14:textId="77777777" w:rsidR="007559F0" w:rsidRPr="00755F5C"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7</w:t>
            </w:r>
          </w:p>
        </w:tc>
        <w:tc>
          <w:tcPr>
            <w:tcW w:w="1843" w:type="dxa"/>
            <w:shd w:val="clear" w:color="auto" w:fill="auto"/>
            <w:noWrap/>
            <w:vAlign w:val="center"/>
          </w:tcPr>
          <w:p w14:paraId="5FF65D69"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6391/6392</w:t>
            </w:r>
          </w:p>
        </w:tc>
        <w:tc>
          <w:tcPr>
            <w:tcW w:w="1843" w:type="dxa"/>
            <w:shd w:val="clear" w:color="auto" w:fill="auto"/>
            <w:noWrap/>
            <w:vAlign w:val="center"/>
          </w:tcPr>
          <w:p w14:paraId="096A67E7"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КАНАШ- АЛАТЫРЬ</w:t>
            </w:r>
          </w:p>
        </w:tc>
        <w:tc>
          <w:tcPr>
            <w:tcW w:w="992" w:type="dxa"/>
            <w:vAlign w:val="center"/>
          </w:tcPr>
          <w:p w14:paraId="5220CBD4"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Алатырь</w:t>
            </w:r>
          </w:p>
        </w:tc>
        <w:tc>
          <w:tcPr>
            <w:tcW w:w="992" w:type="dxa"/>
            <w:shd w:val="clear" w:color="auto" w:fill="auto"/>
            <w:noWrap/>
            <w:vAlign w:val="center"/>
          </w:tcPr>
          <w:p w14:paraId="4F3865B9"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 xml:space="preserve"> 9:49:</w:t>
            </w:r>
          </w:p>
        </w:tc>
        <w:tc>
          <w:tcPr>
            <w:tcW w:w="851" w:type="dxa"/>
            <w:shd w:val="clear" w:color="auto" w:fill="auto"/>
            <w:noWrap/>
            <w:vAlign w:val="center"/>
          </w:tcPr>
          <w:p w14:paraId="41A33EA7"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14:05</w:t>
            </w:r>
          </w:p>
        </w:tc>
        <w:tc>
          <w:tcPr>
            <w:tcW w:w="850" w:type="dxa"/>
            <w:shd w:val="clear" w:color="auto" w:fill="auto"/>
            <w:noWrap/>
            <w:vAlign w:val="center"/>
          </w:tcPr>
          <w:p w14:paraId="2EA75B58"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влажная</w:t>
            </w:r>
          </w:p>
        </w:tc>
        <w:tc>
          <w:tcPr>
            <w:tcW w:w="992" w:type="dxa"/>
            <w:shd w:val="clear" w:color="auto" w:fill="auto"/>
            <w:vAlign w:val="center"/>
          </w:tcPr>
          <w:p w14:paraId="65680E2A"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еж</w:t>
            </w:r>
          </w:p>
        </w:tc>
        <w:tc>
          <w:tcPr>
            <w:tcW w:w="851" w:type="dxa"/>
            <w:shd w:val="clear" w:color="auto" w:fill="auto"/>
            <w:noWrap/>
            <w:vAlign w:val="center"/>
          </w:tcPr>
          <w:p w14:paraId="63F4613C"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ра-1</w:t>
            </w:r>
          </w:p>
        </w:tc>
        <w:tc>
          <w:tcPr>
            <w:tcW w:w="709" w:type="dxa"/>
            <w:shd w:val="clear" w:color="auto" w:fill="auto"/>
            <w:noWrap/>
            <w:vAlign w:val="center"/>
          </w:tcPr>
          <w:p w14:paraId="31431DEE" w14:textId="77777777" w:rsidR="007559F0" w:rsidRDefault="007559F0" w:rsidP="00B43C56">
            <w:pPr>
              <w:spacing w:after="0" w:line="240" w:lineRule="auto"/>
              <w:jc w:val="center"/>
              <w:rPr>
                <w:rFonts w:ascii="Times New Roman" w:hAnsi="Times New Roman"/>
                <w:b/>
                <w:bCs/>
                <w:sz w:val="20"/>
                <w:szCs w:val="20"/>
              </w:rPr>
            </w:pPr>
            <w:r>
              <w:rPr>
                <w:rFonts w:ascii="Times New Roman" w:hAnsi="Times New Roman"/>
                <w:b/>
                <w:bCs/>
                <w:sz w:val="20"/>
                <w:szCs w:val="20"/>
              </w:rPr>
              <w:t>1</w:t>
            </w:r>
          </w:p>
        </w:tc>
      </w:tr>
      <w:tr w:rsidR="007559F0" w14:paraId="55578A41" w14:textId="77777777" w:rsidTr="00B43C56">
        <w:trPr>
          <w:trHeight w:val="240"/>
        </w:trPr>
        <w:tc>
          <w:tcPr>
            <w:tcW w:w="704" w:type="dxa"/>
            <w:shd w:val="clear" w:color="auto" w:fill="auto"/>
            <w:vAlign w:val="center"/>
          </w:tcPr>
          <w:p w14:paraId="0874624D" w14:textId="77777777" w:rsidR="007559F0" w:rsidRPr="00755F5C"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8</w:t>
            </w:r>
          </w:p>
        </w:tc>
        <w:tc>
          <w:tcPr>
            <w:tcW w:w="1843" w:type="dxa"/>
            <w:shd w:val="clear" w:color="auto" w:fill="auto"/>
            <w:noWrap/>
            <w:vAlign w:val="center"/>
          </w:tcPr>
          <w:p w14:paraId="73EBD400"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6395/6390</w:t>
            </w:r>
          </w:p>
        </w:tc>
        <w:tc>
          <w:tcPr>
            <w:tcW w:w="1843" w:type="dxa"/>
            <w:shd w:val="clear" w:color="auto" w:fill="auto"/>
            <w:noWrap/>
            <w:vAlign w:val="center"/>
          </w:tcPr>
          <w:p w14:paraId="3930EE66"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КАНАШ- АЛАТЫРЬ</w:t>
            </w:r>
          </w:p>
        </w:tc>
        <w:tc>
          <w:tcPr>
            <w:tcW w:w="992" w:type="dxa"/>
            <w:vAlign w:val="center"/>
          </w:tcPr>
          <w:p w14:paraId="25369633"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Алатырь</w:t>
            </w:r>
          </w:p>
        </w:tc>
        <w:tc>
          <w:tcPr>
            <w:tcW w:w="992" w:type="dxa"/>
            <w:shd w:val="clear" w:color="auto" w:fill="auto"/>
            <w:noWrap/>
            <w:vAlign w:val="center"/>
          </w:tcPr>
          <w:p w14:paraId="3A2CDF85"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19:47</w:t>
            </w:r>
          </w:p>
        </w:tc>
        <w:tc>
          <w:tcPr>
            <w:tcW w:w="851" w:type="dxa"/>
            <w:shd w:val="clear" w:color="auto" w:fill="auto"/>
            <w:noWrap/>
            <w:vAlign w:val="center"/>
          </w:tcPr>
          <w:p w14:paraId="6687C59C"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4:23</w:t>
            </w:r>
          </w:p>
        </w:tc>
        <w:tc>
          <w:tcPr>
            <w:tcW w:w="850" w:type="dxa"/>
            <w:shd w:val="clear" w:color="auto" w:fill="auto"/>
            <w:noWrap/>
            <w:vAlign w:val="center"/>
          </w:tcPr>
          <w:p w14:paraId="01B4D8C7"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влажная</w:t>
            </w:r>
          </w:p>
        </w:tc>
        <w:tc>
          <w:tcPr>
            <w:tcW w:w="992" w:type="dxa"/>
            <w:shd w:val="clear" w:color="auto" w:fill="auto"/>
            <w:vAlign w:val="center"/>
          </w:tcPr>
          <w:p w14:paraId="11ECFB60"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еж.</w:t>
            </w:r>
          </w:p>
        </w:tc>
        <w:tc>
          <w:tcPr>
            <w:tcW w:w="851" w:type="dxa"/>
            <w:shd w:val="clear" w:color="auto" w:fill="auto"/>
            <w:noWrap/>
            <w:vAlign w:val="center"/>
          </w:tcPr>
          <w:p w14:paraId="4B744461"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ра-1</w:t>
            </w:r>
          </w:p>
        </w:tc>
        <w:tc>
          <w:tcPr>
            <w:tcW w:w="709" w:type="dxa"/>
            <w:shd w:val="clear" w:color="auto" w:fill="auto"/>
            <w:noWrap/>
            <w:vAlign w:val="center"/>
          </w:tcPr>
          <w:p w14:paraId="4670180D" w14:textId="77777777" w:rsidR="007559F0" w:rsidRDefault="007559F0" w:rsidP="00B43C56">
            <w:pPr>
              <w:spacing w:after="0" w:line="240" w:lineRule="auto"/>
              <w:jc w:val="center"/>
              <w:rPr>
                <w:rFonts w:ascii="Times New Roman" w:hAnsi="Times New Roman"/>
                <w:b/>
                <w:bCs/>
                <w:sz w:val="20"/>
                <w:szCs w:val="20"/>
              </w:rPr>
            </w:pPr>
            <w:r>
              <w:rPr>
                <w:rFonts w:ascii="Times New Roman" w:hAnsi="Times New Roman"/>
                <w:b/>
                <w:bCs/>
                <w:sz w:val="20"/>
                <w:szCs w:val="20"/>
              </w:rPr>
              <w:t>1</w:t>
            </w:r>
          </w:p>
        </w:tc>
      </w:tr>
      <w:tr w:rsidR="007559F0" w14:paraId="67DC3A2A" w14:textId="77777777" w:rsidTr="00B43C56">
        <w:trPr>
          <w:trHeight w:val="240"/>
        </w:trPr>
        <w:tc>
          <w:tcPr>
            <w:tcW w:w="704" w:type="dxa"/>
            <w:shd w:val="clear" w:color="auto" w:fill="auto"/>
            <w:vAlign w:val="center"/>
          </w:tcPr>
          <w:p w14:paraId="1A5FD028" w14:textId="77777777" w:rsidR="007559F0" w:rsidRPr="00755F5C"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9</w:t>
            </w:r>
          </w:p>
        </w:tc>
        <w:tc>
          <w:tcPr>
            <w:tcW w:w="1843" w:type="dxa"/>
            <w:shd w:val="clear" w:color="auto" w:fill="auto"/>
            <w:noWrap/>
            <w:vAlign w:val="center"/>
          </w:tcPr>
          <w:p w14:paraId="68C161A0"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6390/6391</w:t>
            </w:r>
          </w:p>
        </w:tc>
        <w:tc>
          <w:tcPr>
            <w:tcW w:w="1843" w:type="dxa"/>
            <w:shd w:val="clear" w:color="auto" w:fill="auto"/>
            <w:noWrap/>
            <w:vAlign w:val="center"/>
          </w:tcPr>
          <w:p w14:paraId="5DCB21D2"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АЛАТЫРЬ-КАНАШ</w:t>
            </w:r>
          </w:p>
        </w:tc>
        <w:tc>
          <w:tcPr>
            <w:tcW w:w="992" w:type="dxa"/>
            <w:vAlign w:val="center"/>
          </w:tcPr>
          <w:p w14:paraId="54DD684E"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Канаш</w:t>
            </w:r>
          </w:p>
        </w:tc>
        <w:tc>
          <w:tcPr>
            <w:tcW w:w="992" w:type="dxa"/>
            <w:shd w:val="clear" w:color="auto" w:fill="auto"/>
            <w:noWrap/>
            <w:vAlign w:val="center"/>
          </w:tcPr>
          <w:p w14:paraId="4CF74B35"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6:22</w:t>
            </w:r>
          </w:p>
        </w:tc>
        <w:tc>
          <w:tcPr>
            <w:tcW w:w="851" w:type="dxa"/>
            <w:shd w:val="clear" w:color="auto" w:fill="auto"/>
            <w:noWrap/>
            <w:vAlign w:val="center"/>
          </w:tcPr>
          <w:p w14:paraId="460D060C"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7:26</w:t>
            </w:r>
          </w:p>
        </w:tc>
        <w:tc>
          <w:tcPr>
            <w:tcW w:w="850" w:type="dxa"/>
            <w:shd w:val="clear" w:color="auto" w:fill="auto"/>
            <w:noWrap/>
            <w:vAlign w:val="center"/>
          </w:tcPr>
          <w:p w14:paraId="7CADD35F"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влажная</w:t>
            </w:r>
          </w:p>
        </w:tc>
        <w:tc>
          <w:tcPr>
            <w:tcW w:w="992" w:type="dxa"/>
            <w:shd w:val="clear" w:color="auto" w:fill="auto"/>
            <w:vAlign w:val="center"/>
          </w:tcPr>
          <w:p w14:paraId="3392DB9F"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еж.</w:t>
            </w:r>
          </w:p>
        </w:tc>
        <w:tc>
          <w:tcPr>
            <w:tcW w:w="851" w:type="dxa"/>
            <w:shd w:val="clear" w:color="auto" w:fill="auto"/>
            <w:noWrap/>
            <w:vAlign w:val="center"/>
          </w:tcPr>
          <w:p w14:paraId="24004332"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ра-1</w:t>
            </w:r>
          </w:p>
        </w:tc>
        <w:tc>
          <w:tcPr>
            <w:tcW w:w="709" w:type="dxa"/>
            <w:shd w:val="clear" w:color="auto" w:fill="auto"/>
            <w:noWrap/>
            <w:vAlign w:val="center"/>
          </w:tcPr>
          <w:p w14:paraId="391EA63D"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1</w:t>
            </w:r>
          </w:p>
        </w:tc>
      </w:tr>
      <w:tr w:rsidR="007559F0" w14:paraId="1938B5D8" w14:textId="77777777" w:rsidTr="00B43C56">
        <w:trPr>
          <w:trHeight w:val="240"/>
        </w:trPr>
        <w:tc>
          <w:tcPr>
            <w:tcW w:w="704" w:type="dxa"/>
            <w:shd w:val="clear" w:color="auto" w:fill="auto"/>
            <w:vAlign w:val="center"/>
          </w:tcPr>
          <w:p w14:paraId="06B04C75" w14:textId="77777777" w:rsidR="007559F0" w:rsidRPr="00755F5C"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10</w:t>
            </w:r>
          </w:p>
        </w:tc>
        <w:tc>
          <w:tcPr>
            <w:tcW w:w="1843" w:type="dxa"/>
            <w:shd w:val="clear" w:color="auto" w:fill="auto"/>
            <w:noWrap/>
            <w:vAlign w:val="center"/>
          </w:tcPr>
          <w:p w14:paraId="3471C6E6"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6392/6395</w:t>
            </w:r>
          </w:p>
        </w:tc>
        <w:tc>
          <w:tcPr>
            <w:tcW w:w="1843" w:type="dxa"/>
            <w:shd w:val="clear" w:color="auto" w:fill="auto"/>
            <w:noWrap/>
            <w:vAlign w:val="center"/>
          </w:tcPr>
          <w:p w14:paraId="0BE82758"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АЛАТЫРЬ-КАНАШ</w:t>
            </w:r>
          </w:p>
        </w:tc>
        <w:tc>
          <w:tcPr>
            <w:tcW w:w="992" w:type="dxa"/>
            <w:vAlign w:val="center"/>
          </w:tcPr>
          <w:p w14:paraId="643A20E0"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Канаш</w:t>
            </w:r>
          </w:p>
        </w:tc>
        <w:tc>
          <w:tcPr>
            <w:tcW w:w="992" w:type="dxa"/>
            <w:shd w:val="clear" w:color="auto" w:fill="auto"/>
            <w:noWrap/>
            <w:vAlign w:val="center"/>
          </w:tcPr>
          <w:p w14:paraId="250C1D46"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16:04</w:t>
            </w:r>
          </w:p>
        </w:tc>
        <w:tc>
          <w:tcPr>
            <w:tcW w:w="851" w:type="dxa"/>
            <w:shd w:val="clear" w:color="auto" w:fill="auto"/>
            <w:noWrap/>
            <w:vAlign w:val="center"/>
          </w:tcPr>
          <w:p w14:paraId="5CCBCF7C"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17:48</w:t>
            </w:r>
          </w:p>
        </w:tc>
        <w:tc>
          <w:tcPr>
            <w:tcW w:w="850" w:type="dxa"/>
            <w:shd w:val="clear" w:color="auto" w:fill="auto"/>
            <w:noWrap/>
            <w:vAlign w:val="center"/>
          </w:tcPr>
          <w:p w14:paraId="11E3A5B6"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влажная</w:t>
            </w:r>
          </w:p>
        </w:tc>
        <w:tc>
          <w:tcPr>
            <w:tcW w:w="992" w:type="dxa"/>
            <w:shd w:val="clear" w:color="auto" w:fill="auto"/>
            <w:vAlign w:val="center"/>
          </w:tcPr>
          <w:p w14:paraId="6558EC8A"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еж.</w:t>
            </w:r>
          </w:p>
        </w:tc>
        <w:tc>
          <w:tcPr>
            <w:tcW w:w="851" w:type="dxa"/>
            <w:shd w:val="clear" w:color="auto" w:fill="auto"/>
            <w:noWrap/>
            <w:vAlign w:val="center"/>
          </w:tcPr>
          <w:p w14:paraId="1F775788"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ра-1</w:t>
            </w:r>
          </w:p>
        </w:tc>
        <w:tc>
          <w:tcPr>
            <w:tcW w:w="709" w:type="dxa"/>
            <w:shd w:val="clear" w:color="auto" w:fill="auto"/>
            <w:noWrap/>
            <w:vAlign w:val="center"/>
          </w:tcPr>
          <w:p w14:paraId="4065B760"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1</w:t>
            </w:r>
          </w:p>
        </w:tc>
      </w:tr>
      <w:tr w:rsidR="007559F0" w14:paraId="67BBA512" w14:textId="77777777" w:rsidTr="00B43C56">
        <w:trPr>
          <w:trHeight w:val="240"/>
        </w:trPr>
        <w:tc>
          <w:tcPr>
            <w:tcW w:w="704" w:type="dxa"/>
            <w:shd w:val="clear" w:color="auto" w:fill="auto"/>
            <w:vAlign w:val="center"/>
          </w:tcPr>
          <w:p w14:paraId="2FA4DC63"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11</w:t>
            </w:r>
          </w:p>
        </w:tc>
        <w:tc>
          <w:tcPr>
            <w:tcW w:w="1843" w:type="dxa"/>
            <w:shd w:val="clear" w:color="auto" w:fill="auto"/>
            <w:noWrap/>
            <w:vAlign w:val="center"/>
          </w:tcPr>
          <w:p w14:paraId="62A78F4A"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6396/6389</w:t>
            </w:r>
          </w:p>
        </w:tc>
        <w:tc>
          <w:tcPr>
            <w:tcW w:w="1843" w:type="dxa"/>
            <w:shd w:val="clear" w:color="auto" w:fill="auto"/>
            <w:noWrap/>
            <w:vAlign w:val="center"/>
          </w:tcPr>
          <w:p w14:paraId="5130F51B"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АЛАТЫРЬ-КАНАШ</w:t>
            </w:r>
          </w:p>
        </w:tc>
        <w:tc>
          <w:tcPr>
            <w:tcW w:w="992" w:type="dxa"/>
            <w:vAlign w:val="center"/>
          </w:tcPr>
          <w:p w14:paraId="5E37E3E0"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Канаш</w:t>
            </w:r>
          </w:p>
        </w:tc>
        <w:tc>
          <w:tcPr>
            <w:tcW w:w="992" w:type="dxa"/>
            <w:shd w:val="clear" w:color="auto" w:fill="auto"/>
            <w:noWrap/>
            <w:vAlign w:val="center"/>
          </w:tcPr>
          <w:p w14:paraId="212DE4C4"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19:10</w:t>
            </w:r>
          </w:p>
        </w:tc>
        <w:tc>
          <w:tcPr>
            <w:tcW w:w="851" w:type="dxa"/>
            <w:shd w:val="clear" w:color="auto" w:fill="auto"/>
            <w:noWrap/>
            <w:vAlign w:val="center"/>
          </w:tcPr>
          <w:p w14:paraId="78ADE541"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5:00</w:t>
            </w:r>
          </w:p>
        </w:tc>
        <w:tc>
          <w:tcPr>
            <w:tcW w:w="850" w:type="dxa"/>
            <w:shd w:val="clear" w:color="auto" w:fill="auto"/>
            <w:noWrap/>
            <w:vAlign w:val="center"/>
          </w:tcPr>
          <w:p w14:paraId="4240D557"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влажная</w:t>
            </w:r>
          </w:p>
        </w:tc>
        <w:tc>
          <w:tcPr>
            <w:tcW w:w="992" w:type="dxa"/>
            <w:shd w:val="clear" w:color="auto" w:fill="auto"/>
            <w:vAlign w:val="center"/>
          </w:tcPr>
          <w:p w14:paraId="4C4545A5"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еж</w:t>
            </w:r>
          </w:p>
        </w:tc>
        <w:tc>
          <w:tcPr>
            <w:tcW w:w="851" w:type="dxa"/>
            <w:shd w:val="clear" w:color="auto" w:fill="auto"/>
            <w:noWrap/>
            <w:vAlign w:val="center"/>
          </w:tcPr>
          <w:p w14:paraId="188D9905"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ра-1</w:t>
            </w:r>
          </w:p>
        </w:tc>
        <w:tc>
          <w:tcPr>
            <w:tcW w:w="709" w:type="dxa"/>
            <w:shd w:val="clear" w:color="auto" w:fill="auto"/>
            <w:noWrap/>
            <w:vAlign w:val="center"/>
          </w:tcPr>
          <w:p w14:paraId="0B3412A3"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1</w:t>
            </w:r>
          </w:p>
        </w:tc>
      </w:tr>
      <w:tr w:rsidR="007559F0" w14:paraId="2F9767F8" w14:textId="77777777" w:rsidTr="00B43C56">
        <w:trPr>
          <w:trHeight w:val="240"/>
        </w:trPr>
        <w:tc>
          <w:tcPr>
            <w:tcW w:w="704" w:type="dxa"/>
            <w:shd w:val="clear" w:color="auto" w:fill="auto"/>
            <w:vAlign w:val="center"/>
          </w:tcPr>
          <w:p w14:paraId="24B883AD"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12</w:t>
            </w:r>
          </w:p>
        </w:tc>
        <w:tc>
          <w:tcPr>
            <w:tcW w:w="1843" w:type="dxa"/>
            <w:shd w:val="clear" w:color="auto" w:fill="auto"/>
            <w:noWrap/>
            <w:vAlign w:val="center"/>
          </w:tcPr>
          <w:p w14:paraId="55A0390C"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7291</w:t>
            </w:r>
          </w:p>
        </w:tc>
        <w:tc>
          <w:tcPr>
            <w:tcW w:w="1843" w:type="dxa"/>
            <w:shd w:val="clear" w:color="auto" w:fill="auto"/>
            <w:noWrap/>
            <w:vAlign w:val="center"/>
          </w:tcPr>
          <w:p w14:paraId="7EB959D9"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 xml:space="preserve">Кандры -Бугульма </w:t>
            </w:r>
          </w:p>
        </w:tc>
        <w:tc>
          <w:tcPr>
            <w:tcW w:w="992" w:type="dxa"/>
            <w:vAlign w:val="center"/>
          </w:tcPr>
          <w:p w14:paraId="27B8C787"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Бугульма</w:t>
            </w:r>
          </w:p>
        </w:tc>
        <w:tc>
          <w:tcPr>
            <w:tcW w:w="992" w:type="dxa"/>
            <w:shd w:val="clear" w:color="auto" w:fill="auto"/>
            <w:noWrap/>
            <w:vAlign w:val="center"/>
          </w:tcPr>
          <w:p w14:paraId="76CB5CE2"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16:30</w:t>
            </w:r>
          </w:p>
        </w:tc>
        <w:tc>
          <w:tcPr>
            <w:tcW w:w="851" w:type="dxa"/>
            <w:shd w:val="clear" w:color="auto" w:fill="auto"/>
            <w:noWrap/>
            <w:vAlign w:val="center"/>
          </w:tcPr>
          <w:p w14:paraId="72B737F2"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7:13</w:t>
            </w:r>
          </w:p>
        </w:tc>
        <w:tc>
          <w:tcPr>
            <w:tcW w:w="850" w:type="dxa"/>
            <w:shd w:val="clear" w:color="auto" w:fill="auto"/>
            <w:noWrap/>
            <w:vAlign w:val="center"/>
          </w:tcPr>
          <w:p w14:paraId="79EA23D7"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влажная</w:t>
            </w:r>
          </w:p>
        </w:tc>
        <w:tc>
          <w:tcPr>
            <w:tcW w:w="992" w:type="dxa"/>
            <w:shd w:val="clear" w:color="auto" w:fill="auto"/>
            <w:vAlign w:val="center"/>
          </w:tcPr>
          <w:p w14:paraId="266DE2B9"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 xml:space="preserve">еж, кроме сб, </w:t>
            </w:r>
            <w:proofErr w:type="spellStart"/>
            <w:r>
              <w:rPr>
                <w:rFonts w:ascii="Times New Roman" w:hAnsi="Times New Roman"/>
                <w:sz w:val="20"/>
                <w:szCs w:val="20"/>
              </w:rPr>
              <w:t>вск</w:t>
            </w:r>
            <w:proofErr w:type="spellEnd"/>
          </w:p>
        </w:tc>
        <w:tc>
          <w:tcPr>
            <w:tcW w:w="851" w:type="dxa"/>
            <w:shd w:val="clear" w:color="auto" w:fill="auto"/>
            <w:noWrap/>
            <w:vAlign w:val="center"/>
          </w:tcPr>
          <w:p w14:paraId="609F912C"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ра-1</w:t>
            </w:r>
          </w:p>
        </w:tc>
        <w:tc>
          <w:tcPr>
            <w:tcW w:w="709" w:type="dxa"/>
            <w:shd w:val="clear" w:color="auto" w:fill="auto"/>
            <w:noWrap/>
            <w:vAlign w:val="center"/>
          </w:tcPr>
          <w:p w14:paraId="64912723"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1</w:t>
            </w:r>
          </w:p>
        </w:tc>
      </w:tr>
      <w:tr w:rsidR="007559F0" w14:paraId="62B0AC29" w14:textId="77777777" w:rsidTr="00B43C56">
        <w:trPr>
          <w:trHeight w:val="240"/>
        </w:trPr>
        <w:tc>
          <w:tcPr>
            <w:tcW w:w="704" w:type="dxa"/>
            <w:shd w:val="clear" w:color="auto" w:fill="auto"/>
            <w:vAlign w:val="center"/>
          </w:tcPr>
          <w:p w14:paraId="5E7C7167"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13</w:t>
            </w:r>
          </w:p>
        </w:tc>
        <w:tc>
          <w:tcPr>
            <w:tcW w:w="1843" w:type="dxa"/>
            <w:shd w:val="clear" w:color="auto" w:fill="auto"/>
            <w:noWrap/>
            <w:vAlign w:val="center"/>
          </w:tcPr>
          <w:p w14:paraId="6717743A"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7293</w:t>
            </w:r>
          </w:p>
        </w:tc>
        <w:tc>
          <w:tcPr>
            <w:tcW w:w="1843" w:type="dxa"/>
            <w:shd w:val="clear" w:color="auto" w:fill="auto"/>
            <w:noWrap/>
            <w:vAlign w:val="center"/>
          </w:tcPr>
          <w:p w14:paraId="09D2BFEC"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Кандры -Бугульма</w:t>
            </w:r>
          </w:p>
        </w:tc>
        <w:tc>
          <w:tcPr>
            <w:tcW w:w="992" w:type="dxa"/>
            <w:vAlign w:val="center"/>
          </w:tcPr>
          <w:p w14:paraId="751974F5"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Бугульма</w:t>
            </w:r>
          </w:p>
        </w:tc>
        <w:tc>
          <w:tcPr>
            <w:tcW w:w="992" w:type="dxa"/>
            <w:shd w:val="clear" w:color="auto" w:fill="auto"/>
            <w:noWrap/>
            <w:vAlign w:val="center"/>
          </w:tcPr>
          <w:p w14:paraId="6CA8CBFE"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7:13</w:t>
            </w:r>
          </w:p>
        </w:tc>
        <w:tc>
          <w:tcPr>
            <w:tcW w:w="851" w:type="dxa"/>
            <w:shd w:val="clear" w:color="auto" w:fill="auto"/>
            <w:noWrap/>
            <w:vAlign w:val="center"/>
          </w:tcPr>
          <w:p w14:paraId="22A6CC2E"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17:26</w:t>
            </w:r>
          </w:p>
        </w:tc>
        <w:tc>
          <w:tcPr>
            <w:tcW w:w="850" w:type="dxa"/>
            <w:shd w:val="clear" w:color="auto" w:fill="auto"/>
            <w:noWrap/>
            <w:vAlign w:val="center"/>
          </w:tcPr>
          <w:p w14:paraId="73F3D2C1"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влажная</w:t>
            </w:r>
          </w:p>
        </w:tc>
        <w:tc>
          <w:tcPr>
            <w:tcW w:w="992" w:type="dxa"/>
            <w:shd w:val="clear" w:color="auto" w:fill="auto"/>
            <w:vAlign w:val="center"/>
          </w:tcPr>
          <w:p w14:paraId="6BE93258" w14:textId="77777777" w:rsidR="007559F0" w:rsidRDefault="007559F0" w:rsidP="00B43C56">
            <w:pPr>
              <w:spacing w:after="0" w:line="240" w:lineRule="auto"/>
              <w:jc w:val="center"/>
              <w:rPr>
                <w:rFonts w:ascii="Times New Roman" w:hAnsi="Times New Roman"/>
                <w:sz w:val="20"/>
                <w:szCs w:val="20"/>
              </w:rPr>
            </w:pPr>
            <w:proofErr w:type="gramStart"/>
            <w:r>
              <w:rPr>
                <w:rFonts w:ascii="Times New Roman" w:hAnsi="Times New Roman"/>
                <w:sz w:val="20"/>
                <w:szCs w:val="20"/>
              </w:rPr>
              <w:t>еж,  кроме</w:t>
            </w:r>
            <w:proofErr w:type="gramEnd"/>
            <w:r>
              <w:rPr>
                <w:rFonts w:ascii="Times New Roman" w:hAnsi="Times New Roman"/>
                <w:sz w:val="20"/>
                <w:szCs w:val="20"/>
              </w:rPr>
              <w:t xml:space="preserve"> сб, </w:t>
            </w:r>
            <w:proofErr w:type="spellStart"/>
            <w:r>
              <w:rPr>
                <w:rFonts w:ascii="Times New Roman" w:hAnsi="Times New Roman"/>
                <w:sz w:val="20"/>
                <w:szCs w:val="20"/>
              </w:rPr>
              <w:t>вск</w:t>
            </w:r>
            <w:proofErr w:type="spellEnd"/>
          </w:p>
        </w:tc>
        <w:tc>
          <w:tcPr>
            <w:tcW w:w="851" w:type="dxa"/>
            <w:shd w:val="clear" w:color="auto" w:fill="auto"/>
            <w:noWrap/>
            <w:vAlign w:val="center"/>
          </w:tcPr>
          <w:p w14:paraId="6C3D3A19"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ра-1</w:t>
            </w:r>
          </w:p>
        </w:tc>
        <w:tc>
          <w:tcPr>
            <w:tcW w:w="709" w:type="dxa"/>
            <w:shd w:val="clear" w:color="auto" w:fill="auto"/>
            <w:noWrap/>
            <w:vAlign w:val="center"/>
          </w:tcPr>
          <w:p w14:paraId="03EAD316"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1</w:t>
            </w:r>
          </w:p>
        </w:tc>
      </w:tr>
      <w:tr w:rsidR="007559F0" w14:paraId="762D6ECE" w14:textId="77777777" w:rsidTr="00B43C56">
        <w:trPr>
          <w:trHeight w:val="240"/>
        </w:trPr>
        <w:tc>
          <w:tcPr>
            <w:tcW w:w="704" w:type="dxa"/>
            <w:shd w:val="clear" w:color="auto" w:fill="auto"/>
            <w:vAlign w:val="center"/>
          </w:tcPr>
          <w:p w14:paraId="2EC99170"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14</w:t>
            </w:r>
          </w:p>
        </w:tc>
        <w:tc>
          <w:tcPr>
            <w:tcW w:w="1843" w:type="dxa"/>
            <w:shd w:val="clear" w:color="auto" w:fill="auto"/>
            <w:noWrap/>
            <w:vAlign w:val="center"/>
          </w:tcPr>
          <w:p w14:paraId="05DD48C9"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6771/6772</w:t>
            </w:r>
          </w:p>
        </w:tc>
        <w:tc>
          <w:tcPr>
            <w:tcW w:w="1843" w:type="dxa"/>
            <w:shd w:val="clear" w:color="auto" w:fill="auto"/>
            <w:noWrap/>
            <w:vAlign w:val="center"/>
          </w:tcPr>
          <w:p w14:paraId="153E0B5B" w14:textId="77777777" w:rsidR="007559F0" w:rsidRDefault="007559F0" w:rsidP="00B43C56">
            <w:pPr>
              <w:spacing w:after="0" w:line="240" w:lineRule="auto"/>
              <w:rPr>
                <w:rFonts w:ascii="Times New Roman" w:hAnsi="Times New Roman"/>
                <w:sz w:val="20"/>
                <w:szCs w:val="20"/>
              </w:rPr>
            </w:pPr>
            <w:r>
              <w:rPr>
                <w:rFonts w:ascii="Times New Roman" w:hAnsi="Times New Roman"/>
                <w:sz w:val="20"/>
                <w:szCs w:val="20"/>
              </w:rPr>
              <w:t>Набережные челны- Светлое озеро</w:t>
            </w:r>
          </w:p>
        </w:tc>
        <w:tc>
          <w:tcPr>
            <w:tcW w:w="992" w:type="dxa"/>
            <w:vAlign w:val="center"/>
          </w:tcPr>
          <w:p w14:paraId="08466EB7"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bCs/>
                <w:sz w:val="20"/>
                <w:szCs w:val="20"/>
              </w:rPr>
              <w:t xml:space="preserve"> Бугульма</w:t>
            </w:r>
          </w:p>
        </w:tc>
        <w:tc>
          <w:tcPr>
            <w:tcW w:w="992" w:type="dxa"/>
            <w:shd w:val="clear" w:color="auto" w:fill="auto"/>
            <w:noWrap/>
            <w:vAlign w:val="center"/>
          </w:tcPr>
          <w:p w14:paraId="11120EFE"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19:37</w:t>
            </w:r>
          </w:p>
        </w:tc>
        <w:tc>
          <w:tcPr>
            <w:tcW w:w="851" w:type="dxa"/>
            <w:shd w:val="clear" w:color="auto" w:fill="auto"/>
            <w:noWrap/>
            <w:vAlign w:val="center"/>
          </w:tcPr>
          <w:p w14:paraId="7CD5D5B3"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5:10</w:t>
            </w:r>
          </w:p>
        </w:tc>
        <w:tc>
          <w:tcPr>
            <w:tcW w:w="850" w:type="dxa"/>
            <w:shd w:val="clear" w:color="auto" w:fill="auto"/>
            <w:noWrap/>
            <w:vAlign w:val="center"/>
          </w:tcPr>
          <w:p w14:paraId="32743368"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влажная</w:t>
            </w:r>
          </w:p>
        </w:tc>
        <w:tc>
          <w:tcPr>
            <w:tcW w:w="992" w:type="dxa"/>
            <w:shd w:val="clear" w:color="auto" w:fill="auto"/>
            <w:vAlign w:val="center"/>
          </w:tcPr>
          <w:p w14:paraId="2EE4EE88"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 xml:space="preserve">с </w:t>
            </w:r>
            <w:proofErr w:type="spellStart"/>
            <w:r>
              <w:rPr>
                <w:rFonts w:ascii="Times New Roman" w:hAnsi="Times New Roman"/>
                <w:sz w:val="20"/>
                <w:szCs w:val="20"/>
              </w:rPr>
              <w:t>пн</w:t>
            </w:r>
            <w:proofErr w:type="spellEnd"/>
            <w:r>
              <w:rPr>
                <w:rFonts w:ascii="Times New Roman" w:hAnsi="Times New Roman"/>
                <w:sz w:val="20"/>
                <w:szCs w:val="20"/>
              </w:rPr>
              <w:t xml:space="preserve">- </w:t>
            </w:r>
            <w:proofErr w:type="spellStart"/>
            <w:r>
              <w:rPr>
                <w:rFonts w:ascii="Times New Roman" w:hAnsi="Times New Roman"/>
                <w:sz w:val="20"/>
                <w:szCs w:val="20"/>
              </w:rPr>
              <w:t>птн</w:t>
            </w:r>
            <w:proofErr w:type="spellEnd"/>
          </w:p>
        </w:tc>
        <w:tc>
          <w:tcPr>
            <w:tcW w:w="851" w:type="dxa"/>
            <w:shd w:val="clear" w:color="auto" w:fill="auto"/>
            <w:noWrap/>
            <w:vAlign w:val="center"/>
          </w:tcPr>
          <w:p w14:paraId="1F9F9167"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Ра-1</w:t>
            </w:r>
          </w:p>
        </w:tc>
        <w:tc>
          <w:tcPr>
            <w:tcW w:w="709" w:type="dxa"/>
            <w:shd w:val="clear" w:color="auto" w:fill="auto"/>
            <w:noWrap/>
            <w:vAlign w:val="center"/>
          </w:tcPr>
          <w:p w14:paraId="4799E686"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1</w:t>
            </w:r>
          </w:p>
        </w:tc>
      </w:tr>
      <w:tr w:rsidR="007559F0" w14:paraId="70764CFC" w14:textId="77777777" w:rsidTr="00B43C56">
        <w:trPr>
          <w:trHeight w:val="240"/>
        </w:trPr>
        <w:tc>
          <w:tcPr>
            <w:tcW w:w="704" w:type="dxa"/>
            <w:shd w:val="clear" w:color="auto" w:fill="auto"/>
            <w:vAlign w:val="center"/>
          </w:tcPr>
          <w:p w14:paraId="4800C3A8"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15</w:t>
            </w:r>
          </w:p>
        </w:tc>
        <w:tc>
          <w:tcPr>
            <w:tcW w:w="1843" w:type="dxa"/>
            <w:shd w:val="clear" w:color="auto" w:fill="auto"/>
            <w:noWrap/>
            <w:vAlign w:val="center"/>
          </w:tcPr>
          <w:p w14:paraId="605ED062"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6753/6752</w:t>
            </w:r>
          </w:p>
        </w:tc>
        <w:tc>
          <w:tcPr>
            <w:tcW w:w="1843" w:type="dxa"/>
            <w:shd w:val="clear" w:color="auto" w:fill="auto"/>
            <w:noWrap/>
            <w:vAlign w:val="center"/>
          </w:tcPr>
          <w:p w14:paraId="306D1CF7"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Казань-Ульяновск</w:t>
            </w:r>
          </w:p>
        </w:tc>
        <w:tc>
          <w:tcPr>
            <w:tcW w:w="992" w:type="dxa"/>
            <w:vAlign w:val="center"/>
          </w:tcPr>
          <w:p w14:paraId="64FCEFA4" w14:textId="77777777" w:rsidR="007559F0" w:rsidRDefault="007559F0" w:rsidP="00B43C56">
            <w:pPr>
              <w:spacing w:after="0" w:line="240" w:lineRule="auto"/>
              <w:jc w:val="center"/>
              <w:rPr>
                <w:rFonts w:ascii="Times New Roman" w:hAnsi="Times New Roman"/>
                <w:bCs/>
                <w:sz w:val="20"/>
                <w:szCs w:val="20"/>
              </w:rPr>
            </w:pPr>
            <w:r>
              <w:rPr>
                <w:rFonts w:ascii="Times New Roman" w:hAnsi="Times New Roman"/>
                <w:bCs/>
                <w:sz w:val="20"/>
                <w:szCs w:val="20"/>
              </w:rPr>
              <w:t>Ульяновск</w:t>
            </w:r>
          </w:p>
        </w:tc>
        <w:tc>
          <w:tcPr>
            <w:tcW w:w="992" w:type="dxa"/>
            <w:shd w:val="clear" w:color="auto" w:fill="auto"/>
            <w:noWrap/>
            <w:vAlign w:val="center"/>
          </w:tcPr>
          <w:p w14:paraId="56826475"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19:10</w:t>
            </w:r>
          </w:p>
        </w:tc>
        <w:tc>
          <w:tcPr>
            <w:tcW w:w="851" w:type="dxa"/>
            <w:shd w:val="clear" w:color="auto" w:fill="auto"/>
            <w:noWrap/>
            <w:vAlign w:val="center"/>
          </w:tcPr>
          <w:p w14:paraId="6354BC56"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14:19</w:t>
            </w:r>
          </w:p>
        </w:tc>
        <w:tc>
          <w:tcPr>
            <w:tcW w:w="850" w:type="dxa"/>
            <w:shd w:val="clear" w:color="auto" w:fill="auto"/>
            <w:noWrap/>
            <w:vAlign w:val="center"/>
          </w:tcPr>
          <w:p w14:paraId="44CA154B"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влажная</w:t>
            </w:r>
          </w:p>
        </w:tc>
        <w:tc>
          <w:tcPr>
            <w:tcW w:w="992" w:type="dxa"/>
            <w:shd w:val="clear" w:color="auto" w:fill="auto"/>
            <w:vAlign w:val="center"/>
          </w:tcPr>
          <w:p w14:paraId="179FC739" w14:textId="77777777" w:rsidR="007559F0" w:rsidRDefault="007559F0" w:rsidP="00B43C56">
            <w:pPr>
              <w:spacing w:after="0" w:line="240" w:lineRule="auto"/>
              <w:jc w:val="center"/>
              <w:rPr>
                <w:rFonts w:ascii="Times New Roman" w:hAnsi="Times New Roman"/>
                <w:sz w:val="20"/>
                <w:szCs w:val="20"/>
              </w:rPr>
            </w:pPr>
            <w:proofErr w:type="spellStart"/>
            <w:proofErr w:type="gramStart"/>
            <w:r>
              <w:rPr>
                <w:rFonts w:ascii="Times New Roman" w:hAnsi="Times New Roman"/>
                <w:sz w:val="20"/>
                <w:szCs w:val="20"/>
              </w:rPr>
              <w:t>вт.чтв</w:t>
            </w:r>
            <w:proofErr w:type="gramEnd"/>
            <w:r>
              <w:rPr>
                <w:rFonts w:ascii="Times New Roman" w:hAnsi="Times New Roman"/>
                <w:sz w:val="20"/>
                <w:szCs w:val="20"/>
              </w:rPr>
              <w:t>.птн</w:t>
            </w:r>
            <w:proofErr w:type="spellEnd"/>
            <w:r>
              <w:rPr>
                <w:rFonts w:ascii="Times New Roman" w:hAnsi="Times New Roman"/>
                <w:sz w:val="20"/>
                <w:szCs w:val="20"/>
              </w:rPr>
              <w:t xml:space="preserve">. сб. </w:t>
            </w:r>
            <w:proofErr w:type="spellStart"/>
            <w:r>
              <w:rPr>
                <w:rFonts w:ascii="Times New Roman" w:hAnsi="Times New Roman"/>
                <w:sz w:val="20"/>
                <w:szCs w:val="20"/>
              </w:rPr>
              <w:t>вск</w:t>
            </w:r>
            <w:proofErr w:type="spellEnd"/>
          </w:p>
        </w:tc>
        <w:tc>
          <w:tcPr>
            <w:tcW w:w="851" w:type="dxa"/>
            <w:shd w:val="clear" w:color="auto" w:fill="auto"/>
            <w:noWrap/>
            <w:vAlign w:val="center"/>
          </w:tcPr>
          <w:p w14:paraId="67AA9B8A"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Ра-1</w:t>
            </w:r>
          </w:p>
        </w:tc>
        <w:tc>
          <w:tcPr>
            <w:tcW w:w="709" w:type="dxa"/>
            <w:shd w:val="clear" w:color="auto" w:fill="auto"/>
            <w:noWrap/>
            <w:vAlign w:val="center"/>
          </w:tcPr>
          <w:p w14:paraId="171DE210"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1</w:t>
            </w:r>
          </w:p>
        </w:tc>
      </w:tr>
      <w:tr w:rsidR="007559F0" w14:paraId="5D0E548C" w14:textId="77777777" w:rsidTr="00B43C56">
        <w:trPr>
          <w:trHeight w:val="240"/>
        </w:trPr>
        <w:tc>
          <w:tcPr>
            <w:tcW w:w="10627" w:type="dxa"/>
            <w:gridSpan w:val="10"/>
            <w:shd w:val="clear" w:color="auto" w:fill="auto"/>
            <w:vAlign w:val="center"/>
          </w:tcPr>
          <w:p w14:paraId="05746333" w14:textId="77777777" w:rsidR="007559F0" w:rsidRDefault="007559F0" w:rsidP="00B43C56">
            <w:pPr>
              <w:spacing w:after="0" w:line="240" w:lineRule="auto"/>
              <w:rPr>
                <w:rFonts w:ascii="Times New Roman" w:hAnsi="Times New Roman"/>
                <w:b/>
                <w:bCs/>
                <w:sz w:val="20"/>
                <w:szCs w:val="20"/>
              </w:rPr>
            </w:pPr>
            <w:r w:rsidRPr="00260363">
              <w:rPr>
                <w:rFonts w:ascii="Times New Roman" w:hAnsi="Times New Roman"/>
                <w:b/>
                <w:sz w:val="20"/>
                <w:szCs w:val="20"/>
              </w:rPr>
              <w:t>Влажная уборка Ра-2/3</w:t>
            </w:r>
          </w:p>
        </w:tc>
      </w:tr>
      <w:tr w:rsidR="007559F0" w14:paraId="7B3883FC" w14:textId="77777777" w:rsidTr="00B43C56">
        <w:trPr>
          <w:trHeight w:val="240"/>
        </w:trPr>
        <w:tc>
          <w:tcPr>
            <w:tcW w:w="704" w:type="dxa"/>
            <w:vMerge w:val="restart"/>
            <w:shd w:val="clear" w:color="auto" w:fill="auto"/>
            <w:vAlign w:val="center"/>
          </w:tcPr>
          <w:p w14:paraId="09CE6178" w14:textId="77777777" w:rsidR="007559F0" w:rsidRDefault="007559F0" w:rsidP="00B43C56">
            <w:pPr>
              <w:spacing w:after="0" w:line="240" w:lineRule="auto"/>
              <w:jc w:val="center"/>
              <w:rPr>
                <w:rFonts w:ascii="Times New Roman" w:hAnsi="Times New Roman"/>
                <w:b/>
                <w:bCs/>
                <w:sz w:val="20"/>
                <w:szCs w:val="20"/>
              </w:rPr>
            </w:pPr>
            <w:r>
              <w:rPr>
                <w:rFonts w:ascii="Times New Roman" w:hAnsi="Times New Roman"/>
                <w:b/>
                <w:bCs/>
                <w:sz w:val="20"/>
                <w:szCs w:val="20"/>
              </w:rPr>
              <w:t>1</w:t>
            </w:r>
          </w:p>
        </w:tc>
        <w:tc>
          <w:tcPr>
            <w:tcW w:w="1843" w:type="dxa"/>
            <w:vMerge w:val="restart"/>
            <w:shd w:val="clear" w:color="auto" w:fill="auto"/>
            <w:noWrap/>
            <w:vAlign w:val="center"/>
          </w:tcPr>
          <w:p w14:paraId="4D7DED91"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6678/6677/6354</w:t>
            </w:r>
          </w:p>
        </w:tc>
        <w:tc>
          <w:tcPr>
            <w:tcW w:w="1843" w:type="dxa"/>
            <w:vMerge w:val="restart"/>
            <w:shd w:val="clear" w:color="auto" w:fill="auto"/>
            <w:noWrap/>
            <w:vAlign w:val="center"/>
          </w:tcPr>
          <w:p w14:paraId="730FBD9F"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Нижнекамск-Ижевск-</w:t>
            </w:r>
            <w:proofErr w:type="spellStart"/>
            <w:r>
              <w:rPr>
                <w:rFonts w:ascii="Times New Roman" w:hAnsi="Times New Roman"/>
                <w:sz w:val="20"/>
                <w:szCs w:val="20"/>
              </w:rPr>
              <w:t>Ува</w:t>
            </w:r>
            <w:proofErr w:type="spellEnd"/>
          </w:p>
        </w:tc>
        <w:tc>
          <w:tcPr>
            <w:tcW w:w="992" w:type="dxa"/>
            <w:vMerge w:val="restart"/>
            <w:vAlign w:val="center"/>
          </w:tcPr>
          <w:p w14:paraId="3DEA76D2"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Ижевск</w:t>
            </w:r>
          </w:p>
        </w:tc>
        <w:tc>
          <w:tcPr>
            <w:tcW w:w="992" w:type="dxa"/>
            <w:vMerge w:val="restart"/>
            <w:shd w:val="clear" w:color="auto" w:fill="auto"/>
            <w:noWrap/>
            <w:vAlign w:val="center"/>
          </w:tcPr>
          <w:p w14:paraId="66DD2C14" w14:textId="77777777" w:rsidR="007559F0" w:rsidRDefault="007559F0" w:rsidP="00B43C56">
            <w:pPr>
              <w:spacing w:after="0" w:line="240" w:lineRule="auto"/>
              <w:rPr>
                <w:rFonts w:ascii="Times New Roman" w:hAnsi="Times New Roman"/>
                <w:sz w:val="20"/>
                <w:szCs w:val="20"/>
              </w:rPr>
            </w:pPr>
            <w:r>
              <w:rPr>
                <w:rFonts w:ascii="Times New Roman" w:hAnsi="Times New Roman"/>
                <w:sz w:val="20"/>
                <w:szCs w:val="20"/>
              </w:rPr>
              <w:t>17:03</w:t>
            </w:r>
          </w:p>
          <w:p w14:paraId="4DF0FAA5"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 </w:t>
            </w:r>
          </w:p>
          <w:p w14:paraId="30CC5DB0"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 </w:t>
            </w:r>
          </w:p>
        </w:tc>
        <w:tc>
          <w:tcPr>
            <w:tcW w:w="851" w:type="dxa"/>
            <w:vMerge w:val="restart"/>
            <w:shd w:val="clear" w:color="auto" w:fill="auto"/>
            <w:noWrap/>
            <w:vAlign w:val="center"/>
          </w:tcPr>
          <w:p w14:paraId="2B33094C"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18:11</w:t>
            </w:r>
          </w:p>
          <w:p w14:paraId="5FF872B6"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 </w:t>
            </w:r>
          </w:p>
          <w:p w14:paraId="5955A29B"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 </w:t>
            </w:r>
          </w:p>
        </w:tc>
        <w:tc>
          <w:tcPr>
            <w:tcW w:w="850" w:type="dxa"/>
            <w:vMerge w:val="restart"/>
            <w:shd w:val="clear" w:color="auto" w:fill="auto"/>
            <w:noWrap/>
            <w:vAlign w:val="center"/>
          </w:tcPr>
          <w:p w14:paraId="454C0321" w14:textId="77777777" w:rsidR="007559F0" w:rsidRDefault="007559F0" w:rsidP="00B43C56">
            <w:pPr>
              <w:spacing w:after="0" w:line="240" w:lineRule="auto"/>
              <w:jc w:val="center"/>
              <w:rPr>
                <w:rFonts w:ascii="Times New Roman" w:hAnsi="Times New Roman"/>
                <w:sz w:val="20"/>
                <w:szCs w:val="20"/>
              </w:rPr>
            </w:pPr>
          </w:p>
          <w:p w14:paraId="1020D545"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влажная</w:t>
            </w:r>
          </w:p>
        </w:tc>
        <w:tc>
          <w:tcPr>
            <w:tcW w:w="992" w:type="dxa"/>
            <w:shd w:val="clear" w:color="auto" w:fill="auto"/>
            <w:vAlign w:val="center"/>
          </w:tcPr>
          <w:p w14:paraId="56A26818"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Еж, кроме</w:t>
            </w:r>
          </w:p>
        </w:tc>
        <w:tc>
          <w:tcPr>
            <w:tcW w:w="851" w:type="dxa"/>
            <w:vMerge w:val="restart"/>
            <w:shd w:val="clear" w:color="auto" w:fill="auto"/>
            <w:noWrap/>
            <w:vAlign w:val="center"/>
          </w:tcPr>
          <w:p w14:paraId="2F804B1E" w14:textId="77777777" w:rsidR="007559F0" w:rsidRDefault="007559F0" w:rsidP="00B43C56">
            <w:pPr>
              <w:spacing w:after="0" w:line="240" w:lineRule="auto"/>
              <w:rPr>
                <w:rFonts w:ascii="Times New Roman" w:hAnsi="Times New Roman"/>
                <w:b/>
                <w:bCs/>
                <w:sz w:val="20"/>
                <w:szCs w:val="20"/>
              </w:rPr>
            </w:pPr>
            <w:r>
              <w:rPr>
                <w:rFonts w:ascii="Times New Roman" w:hAnsi="Times New Roman"/>
                <w:b/>
                <w:bCs/>
                <w:sz w:val="20"/>
                <w:szCs w:val="20"/>
              </w:rPr>
              <w:t>ра2/3</w:t>
            </w:r>
          </w:p>
        </w:tc>
        <w:tc>
          <w:tcPr>
            <w:tcW w:w="709" w:type="dxa"/>
            <w:shd w:val="clear" w:color="auto" w:fill="auto"/>
            <w:noWrap/>
            <w:vAlign w:val="center"/>
          </w:tcPr>
          <w:p w14:paraId="67CE950A" w14:textId="77777777" w:rsidR="007559F0" w:rsidRDefault="007559F0" w:rsidP="00B43C56">
            <w:pPr>
              <w:spacing w:after="0" w:line="240" w:lineRule="auto"/>
              <w:jc w:val="center"/>
              <w:rPr>
                <w:rFonts w:ascii="Times New Roman" w:hAnsi="Times New Roman"/>
                <w:b/>
                <w:bCs/>
                <w:sz w:val="20"/>
                <w:szCs w:val="20"/>
              </w:rPr>
            </w:pPr>
            <w:r>
              <w:rPr>
                <w:rFonts w:ascii="Times New Roman" w:hAnsi="Times New Roman"/>
                <w:b/>
                <w:bCs/>
                <w:sz w:val="20"/>
                <w:szCs w:val="20"/>
              </w:rPr>
              <w:t>2</w:t>
            </w:r>
          </w:p>
        </w:tc>
      </w:tr>
      <w:tr w:rsidR="007559F0" w14:paraId="0BFCD59C" w14:textId="77777777" w:rsidTr="00B43C56">
        <w:trPr>
          <w:trHeight w:val="240"/>
        </w:trPr>
        <w:tc>
          <w:tcPr>
            <w:tcW w:w="704" w:type="dxa"/>
            <w:vMerge/>
            <w:shd w:val="clear" w:color="auto" w:fill="auto"/>
            <w:vAlign w:val="center"/>
          </w:tcPr>
          <w:p w14:paraId="422C5534" w14:textId="77777777" w:rsidR="007559F0" w:rsidRDefault="007559F0" w:rsidP="00B43C56">
            <w:pPr>
              <w:spacing w:after="0" w:line="240" w:lineRule="auto"/>
              <w:jc w:val="center"/>
              <w:rPr>
                <w:rFonts w:ascii="Times New Roman" w:hAnsi="Times New Roman"/>
                <w:b/>
                <w:bCs/>
                <w:sz w:val="20"/>
                <w:szCs w:val="20"/>
              </w:rPr>
            </w:pPr>
          </w:p>
        </w:tc>
        <w:tc>
          <w:tcPr>
            <w:tcW w:w="1843" w:type="dxa"/>
            <w:vMerge/>
            <w:shd w:val="clear" w:color="auto" w:fill="auto"/>
            <w:noWrap/>
            <w:vAlign w:val="center"/>
          </w:tcPr>
          <w:p w14:paraId="39CD9311" w14:textId="77777777" w:rsidR="007559F0" w:rsidRDefault="007559F0" w:rsidP="00B43C56">
            <w:pPr>
              <w:spacing w:after="0" w:line="240" w:lineRule="auto"/>
              <w:jc w:val="center"/>
              <w:rPr>
                <w:rFonts w:ascii="Times New Roman" w:hAnsi="Times New Roman"/>
                <w:sz w:val="20"/>
                <w:szCs w:val="20"/>
              </w:rPr>
            </w:pPr>
          </w:p>
        </w:tc>
        <w:tc>
          <w:tcPr>
            <w:tcW w:w="1843" w:type="dxa"/>
            <w:vMerge/>
            <w:shd w:val="clear" w:color="auto" w:fill="auto"/>
            <w:noWrap/>
            <w:vAlign w:val="center"/>
          </w:tcPr>
          <w:p w14:paraId="1E8FD196" w14:textId="77777777" w:rsidR="007559F0" w:rsidRDefault="007559F0" w:rsidP="00B43C56">
            <w:pPr>
              <w:spacing w:after="0" w:line="240" w:lineRule="auto"/>
              <w:jc w:val="center"/>
              <w:rPr>
                <w:rFonts w:ascii="Times New Roman" w:hAnsi="Times New Roman"/>
                <w:sz w:val="20"/>
                <w:szCs w:val="20"/>
              </w:rPr>
            </w:pPr>
          </w:p>
        </w:tc>
        <w:tc>
          <w:tcPr>
            <w:tcW w:w="992" w:type="dxa"/>
            <w:vMerge/>
            <w:vAlign w:val="center"/>
          </w:tcPr>
          <w:p w14:paraId="0E683C3D" w14:textId="77777777" w:rsidR="007559F0" w:rsidRDefault="007559F0" w:rsidP="00B43C56">
            <w:pPr>
              <w:spacing w:after="0" w:line="240" w:lineRule="auto"/>
              <w:jc w:val="center"/>
              <w:rPr>
                <w:rFonts w:ascii="Times New Roman" w:hAnsi="Times New Roman"/>
                <w:sz w:val="20"/>
                <w:szCs w:val="20"/>
              </w:rPr>
            </w:pPr>
          </w:p>
        </w:tc>
        <w:tc>
          <w:tcPr>
            <w:tcW w:w="992" w:type="dxa"/>
            <w:vMerge/>
            <w:shd w:val="clear" w:color="auto" w:fill="auto"/>
            <w:noWrap/>
            <w:vAlign w:val="center"/>
          </w:tcPr>
          <w:p w14:paraId="4FDBB458" w14:textId="77777777" w:rsidR="007559F0" w:rsidRDefault="007559F0" w:rsidP="00B43C56">
            <w:pPr>
              <w:spacing w:after="0" w:line="240" w:lineRule="auto"/>
              <w:jc w:val="center"/>
              <w:rPr>
                <w:rFonts w:ascii="Times New Roman" w:hAnsi="Times New Roman"/>
                <w:sz w:val="20"/>
                <w:szCs w:val="20"/>
              </w:rPr>
            </w:pPr>
          </w:p>
        </w:tc>
        <w:tc>
          <w:tcPr>
            <w:tcW w:w="851" w:type="dxa"/>
            <w:vMerge/>
            <w:shd w:val="clear" w:color="auto" w:fill="auto"/>
            <w:noWrap/>
            <w:vAlign w:val="center"/>
          </w:tcPr>
          <w:p w14:paraId="3AA2790C" w14:textId="77777777" w:rsidR="007559F0" w:rsidRDefault="007559F0" w:rsidP="00B43C56">
            <w:pPr>
              <w:spacing w:after="0" w:line="240" w:lineRule="auto"/>
              <w:jc w:val="center"/>
              <w:rPr>
                <w:rFonts w:ascii="Times New Roman" w:hAnsi="Times New Roman"/>
                <w:sz w:val="20"/>
                <w:szCs w:val="20"/>
              </w:rPr>
            </w:pPr>
          </w:p>
        </w:tc>
        <w:tc>
          <w:tcPr>
            <w:tcW w:w="850" w:type="dxa"/>
            <w:vMerge/>
            <w:shd w:val="clear" w:color="auto" w:fill="auto"/>
            <w:noWrap/>
            <w:vAlign w:val="center"/>
          </w:tcPr>
          <w:p w14:paraId="060A9C7A" w14:textId="77777777" w:rsidR="007559F0" w:rsidRDefault="007559F0" w:rsidP="00B43C56">
            <w:pPr>
              <w:spacing w:after="0" w:line="240" w:lineRule="auto"/>
              <w:jc w:val="center"/>
              <w:rPr>
                <w:rFonts w:ascii="Times New Roman" w:hAnsi="Times New Roman"/>
                <w:sz w:val="20"/>
                <w:szCs w:val="20"/>
              </w:rPr>
            </w:pPr>
          </w:p>
        </w:tc>
        <w:tc>
          <w:tcPr>
            <w:tcW w:w="992" w:type="dxa"/>
            <w:shd w:val="clear" w:color="auto" w:fill="auto"/>
            <w:vAlign w:val="center"/>
          </w:tcPr>
          <w:p w14:paraId="6021A300"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07.03-10.03</w:t>
            </w:r>
          </w:p>
        </w:tc>
        <w:tc>
          <w:tcPr>
            <w:tcW w:w="851" w:type="dxa"/>
            <w:vMerge/>
            <w:shd w:val="clear" w:color="auto" w:fill="auto"/>
            <w:noWrap/>
            <w:vAlign w:val="center"/>
          </w:tcPr>
          <w:p w14:paraId="05771710" w14:textId="77777777" w:rsidR="007559F0" w:rsidRDefault="007559F0" w:rsidP="00B43C56">
            <w:pPr>
              <w:spacing w:after="0" w:line="240" w:lineRule="auto"/>
              <w:jc w:val="center"/>
              <w:rPr>
                <w:rFonts w:ascii="Times New Roman" w:hAnsi="Times New Roman"/>
                <w:b/>
                <w:bCs/>
                <w:sz w:val="20"/>
                <w:szCs w:val="20"/>
              </w:rPr>
            </w:pPr>
          </w:p>
        </w:tc>
        <w:tc>
          <w:tcPr>
            <w:tcW w:w="709" w:type="dxa"/>
            <w:shd w:val="clear" w:color="auto" w:fill="auto"/>
            <w:noWrap/>
            <w:vAlign w:val="center"/>
          </w:tcPr>
          <w:p w14:paraId="44BC6F0B" w14:textId="77777777" w:rsidR="007559F0" w:rsidRDefault="007559F0" w:rsidP="00B43C56">
            <w:pPr>
              <w:spacing w:after="0" w:line="240" w:lineRule="auto"/>
              <w:jc w:val="center"/>
              <w:rPr>
                <w:rFonts w:ascii="Times New Roman" w:hAnsi="Times New Roman"/>
                <w:b/>
                <w:bCs/>
                <w:sz w:val="20"/>
                <w:szCs w:val="20"/>
              </w:rPr>
            </w:pPr>
            <w:r>
              <w:rPr>
                <w:rFonts w:ascii="Times New Roman" w:hAnsi="Times New Roman"/>
                <w:b/>
                <w:bCs/>
                <w:sz w:val="20"/>
                <w:szCs w:val="20"/>
              </w:rPr>
              <w:t>4</w:t>
            </w:r>
          </w:p>
        </w:tc>
      </w:tr>
      <w:tr w:rsidR="007559F0" w14:paraId="61B64769" w14:textId="77777777" w:rsidTr="00B43C56">
        <w:trPr>
          <w:trHeight w:val="240"/>
        </w:trPr>
        <w:tc>
          <w:tcPr>
            <w:tcW w:w="704" w:type="dxa"/>
            <w:vMerge/>
            <w:shd w:val="clear" w:color="auto" w:fill="auto"/>
            <w:vAlign w:val="center"/>
          </w:tcPr>
          <w:p w14:paraId="7D9B88A0" w14:textId="77777777" w:rsidR="007559F0" w:rsidRDefault="007559F0" w:rsidP="00B43C56">
            <w:pPr>
              <w:spacing w:after="0" w:line="240" w:lineRule="auto"/>
              <w:jc w:val="center"/>
              <w:rPr>
                <w:rFonts w:ascii="Times New Roman" w:hAnsi="Times New Roman"/>
                <w:b/>
                <w:bCs/>
                <w:sz w:val="20"/>
                <w:szCs w:val="20"/>
              </w:rPr>
            </w:pPr>
          </w:p>
        </w:tc>
        <w:tc>
          <w:tcPr>
            <w:tcW w:w="1843" w:type="dxa"/>
            <w:vMerge/>
            <w:shd w:val="clear" w:color="auto" w:fill="auto"/>
            <w:noWrap/>
            <w:vAlign w:val="center"/>
          </w:tcPr>
          <w:p w14:paraId="52D562DA" w14:textId="77777777" w:rsidR="007559F0" w:rsidRDefault="007559F0" w:rsidP="00B43C56">
            <w:pPr>
              <w:spacing w:after="0" w:line="240" w:lineRule="auto"/>
              <w:jc w:val="center"/>
              <w:rPr>
                <w:rFonts w:ascii="Times New Roman" w:hAnsi="Times New Roman"/>
                <w:sz w:val="20"/>
                <w:szCs w:val="20"/>
              </w:rPr>
            </w:pPr>
          </w:p>
        </w:tc>
        <w:tc>
          <w:tcPr>
            <w:tcW w:w="1843" w:type="dxa"/>
            <w:vMerge/>
            <w:shd w:val="clear" w:color="auto" w:fill="auto"/>
            <w:noWrap/>
            <w:vAlign w:val="center"/>
          </w:tcPr>
          <w:p w14:paraId="5F3E216E" w14:textId="77777777" w:rsidR="007559F0" w:rsidRDefault="007559F0" w:rsidP="00B43C56">
            <w:pPr>
              <w:spacing w:after="0" w:line="240" w:lineRule="auto"/>
              <w:jc w:val="center"/>
              <w:rPr>
                <w:rFonts w:ascii="Times New Roman" w:hAnsi="Times New Roman"/>
                <w:sz w:val="20"/>
                <w:szCs w:val="20"/>
              </w:rPr>
            </w:pPr>
          </w:p>
        </w:tc>
        <w:tc>
          <w:tcPr>
            <w:tcW w:w="992" w:type="dxa"/>
            <w:vMerge/>
            <w:vAlign w:val="center"/>
          </w:tcPr>
          <w:p w14:paraId="6D9569CD" w14:textId="77777777" w:rsidR="007559F0" w:rsidRDefault="007559F0" w:rsidP="00B43C56">
            <w:pPr>
              <w:spacing w:after="0" w:line="240" w:lineRule="auto"/>
              <w:jc w:val="center"/>
              <w:rPr>
                <w:rFonts w:ascii="Times New Roman" w:hAnsi="Times New Roman"/>
                <w:sz w:val="20"/>
                <w:szCs w:val="20"/>
              </w:rPr>
            </w:pPr>
          </w:p>
        </w:tc>
        <w:tc>
          <w:tcPr>
            <w:tcW w:w="992" w:type="dxa"/>
            <w:vMerge/>
            <w:shd w:val="clear" w:color="auto" w:fill="auto"/>
            <w:noWrap/>
            <w:vAlign w:val="center"/>
          </w:tcPr>
          <w:p w14:paraId="1808CC72" w14:textId="77777777" w:rsidR="007559F0" w:rsidRDefault="007559F0" w:rsidP="00B43C56">
            <w:pPr>
              <w:spacing w:after="0" w:line="240" w:lineRule="auto"/>
              <w:jc w:val="center"/>
              <w:rPr>
                <w:rFonts w:ascii="Times New Roman" w:hAnsi="Times New Roman"/>
                <w:sz w:val="20"/>
                <w:szCs w:val="20"/>
              </w:rPr>
            </w:pPr>
          </w:p>
        </w:tc>
        <w:tc>
          <w:tcPr>
            <w:tcW w:w="851" w:type="dxa"/>
            <w:vMerge/>
            <w:shd w:val="clear" w:color="auto" w:fill="auto"/>
            <w:noWrap/>
            <w:vAlign w:val="center"/>
          </w:tcPr>
          <w:p w14:paraId="2497E557" w14:textId="77777777" w:rsidR="007559F0" w:rsidRDefault="007559F0" w:rsidP="00B43C56">
            <w:pPr>
              <w:spacing w:after="0" w:line="240" w:lineRule="auto"/>
              <w:jc w:val="center"/>
              <w:rPr>
                <w:rFonts w:ascii="Times New Roman" w:hAnsi="Times New Roman"/>
                <w:sz w:val="20"/>
                <w:szCs w:val="20"/>
              </w:rPr>
            </w:pPr>
          </w:p>
        </w:tc>
        <w:tc>
          <w:tcPr>
            <w:tcW w:w="850" w:type="dxa"/>
            <w:vMerge/>
            <w:shd w:val="clear" w:color="auto" w:fill="auto"/>
            <w:noWrap/>
            <w:vAlign w:val="center"/>
          </w:tcPr>
          <w:p w14:paraId="72460FB9" w14:textId="77777777" w:rsidR="007559F0" w:rsidRDefault="007559F0" w:rsidP="00B43C56">
            <w:pPr>
              <w:spacing w:after="0" w:line="240" w:lineRule="auto"/>
              <w:jc w:val="center"/>
              <w:rPr>
                <w:rFonts w:ascii="Times New Roman" w:hAnsi="Times New Roman"/>
                <w:sz w:val="20"/>
                <w:szCs w:val="20"/>
              </w:rPr>
            </w:pPr>
          </w:p>
        </w:tc>
        <w:tc>
          <w:tcPr>
            <w:tcW w:w="992" w:type="dxa"/>
            <w:shd w:val="clear" w:color="auto" w:fill="auto"/>
            <w:vAlign w:val="center"/>
          </w:tcPr>
          <w:p w14:paraId="04D6133D"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 xml:space="preserve">02.01-08.01, 21.02-24.02, 30.04, 01.05-04.05, 08.05-11.05, 08.06-15.06, </w:t>
            </w:r>
            <w:r w:rsidRPr="00C4284C">
              <w:rPr>
                <w:rFonts w:ascii="Times New Roman" w:hAnsi="Times New Roman"/>
                <w:sz w:val="20"/>
                <w:szCs w:val="20"/>
              </w:rPr>
              <w:t>27.12</w:t>
            </w:r>
            <w:r>
              <w:rPr>
                <w:rFonts w:ascii="Times New Roman" w:hAnsi="Times New Roman"/>
                <w:sz w:val="20"/>
                <w:szCs w:val="20"/>
              </w:rPr>
              <w:t>-31.12</w:t>
            </w:r>
          </w:p>
        </w:tc>
        <w:tc>
          <w:tcPr>
            <w:tcW w:w="851" w:type="dxa"/>
            <w:vMerge/>
            <w:shd w:val="clear" w:color="auto" w:fill="auto"/>
            <w:noWrap/>
            <w:vAlign w:val="center"/>
          </w:tcPr>
          <w:p w14:paraId="23ACB559" w14:textId="77777777" w:rsidR="007559F0" w:rsidRDefault="007559F0" w:rsidP="00B43C56">
            <w:pPr>
              <w:spacing w:after="0" w:line="240" w:lineRule="auto"/>
              <w:jc w:val="center"/>
              <w:rPr>
                <w:rFonts w:ascii="Times New Roman" w:hAnsi="Times New Roman"/>
                <w:b/>
                <w:bCs/>
                <w:sz w:val="20"/>
                <w:szCs w:val="20"/>
              </w:rPr>
            </w:pPr>
          </w:p>
        </w:tc>
        <w:tc>
          <w:tcPr>
            <w:tcW w:w="709" w:type="dxa"/>
            <w:shd w:val="clear" w:color="auto" w:fill="auto"/>
            <w:noWrap/>
            <w:vAlign w:val="center"/>
          </w:tcPr>
          <w:p w14:paraId="33B5D4ED" w14:textId="77777777" w:rsidR="007559F0" w:rsidRDefault="007559F0" w:rsidP="00B43C56">
            <w:pPr>
              <w:spacing w:after="0" w:line="240" w:lineRule="auto"/>
              <w:jc w:val="center"/>
              <w:rPr>
                <w:rFonts w:ascii="Times New Roman" w:hAnsi="Times New Roman"/>
                <w:b/>
                <w:bCs/>
                <w:sz w:val="20"/>
                <w:szCs w:val="20"/>
              </w:rPr>
            </w:pPr>
            <w:r>
              <w:rPr>
                <w:rFonts w:ascii="Times New Roman" w:hAnsi="Times New Roman"/>
                <w:b/>
                <w:bCs/>
                <w:sz w:val="20"/>
                <w:szCs w:val="20"/>
              </w:rPr>
              <w:t>3</w:t>
            </w:r>
          </w:p>
        </w:tc>
      </w:tr>
      <w:tr w:rsidR="007559F0" w14:paraId="562CCB4E" w14:textId="77777777" w:rsidTr="00B43C56">
        <w:trPr>
          <w:trHeight w:val="240"/>
        </w:trPr>
        <w:tc>
          <w:tcPr>
            <w:tcW w:w="704" w:type="dxa"/>
            <w:vMerge w:val="restart"/>
            <w:shd w:val="clear" w:color="auto" w:fill="auto"/>
            <w:vAlign w:val="center"/>
          </w:tcPr>
          <w:p w14:paraId="28DE73A4" w14:textId="77777777" w:rsidR="007559F0" w:rsidRDefault="007559F0" w:rsidP="00B43C56">
            <w:pPr>
              <w:spacing w:after="0" w:line="240" w:lineRule="auto"/>
              <w:jc w:val="center"/>
              <w:rPr>
                <w:rFonts w:ascii="Times New Roman" w:hAnsi="Times New Roman"/>
                <w:b/>
                <w:bCs/>
                <w:sz w:val="20"/>
                <w:szCs w:val="20"/>
              </w:rPr>
            </w:pPr>
            <w:r>
              <w:rPr>
                <w:rFonts w:ascii="Times New Roman" w:hAnsi="Times New Roman"/>
                <w:b/>
                <w:bCs/>
                <w:sz w:val="20"/>
                <w:szCs w:val="20"/>
              </w:rPr>
              <w:t>2</w:t>
            </w:r>
          </w:p>
        </w:tc>
        <w:tc>
          <w:tcPr>
            <w:tcW w:w="1843" w:type="dxa"/>
            <w:vMerge w:val="restart"/>
            <w:shd w:val="clear" w:color="auto" w:fill="auto"/>
            <w:noWrap/>
            <w:vAlign w:val="center"/>
          </w:tcPr>
          <w:p w14:paraId="79073503"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6751/6752</w:t>
            </w:r>
          </w:p>
        </w:tc>
        <w:tc>
          <w:tcPr>
            <w:tcW w:w="1843" w:type="dxa"/>
            <w:vMerge w:val="restart"/>
            <w:shd w:val="clear" w:color="auto" w:fill="auto"/>
            <w:noWrap/>
            <w:vAlign w:val="center"/>
          </w:tcPr>
          <w:p w14:paraId="2489BD83"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Нижнекамск-Ижевск-Нижнекамск</w:t>
            </w:r>
          </w:p>
        </w:tc>
        <w:tc>
          <w:tcPr>
            <w:tcW w:w="992" w:type="dxa"/>
            <w:vMerge w:val="restart"/>
            <w:vAlign w:val="center"/>
          </w:tcPr>
          <w:p w14:paraId="53380329"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Ижевск</w:t>
            </w:r>
          </w:p>
          <w:p w14:paraId="26DE1B0E" w14:textId="77777777" w:rsidR="007559F0" w:rsidRDefault="007559F0" w:rsidP="00B43C56">
            <w:pPr>
              <w:spacing w:after="0" w:line="240" w:lineRule="auto"/>
              <w:jc w:val="center"/>
              <w:rPr>
                <w:rFonts w:ascii="Times New Roman" w:hAnsi="Times New Roman"/>
                <w:sz w:val="20"/>
                <w:szCs w:val="20"/>
              </w:rPr>
            </w:pPr>
          </w:p>
          <w:p w14:paraId="31C0B5CA" w14:textId="77777777" w:rsidR="007559F0" w:rsidRDefault="007559F0" w:rsidP="00B43C56">
            <w:pPr>
              <w:spacing w:after="0" w:line="240" w:lineRule="auto"/>
              <w:rPr>
                <w:rFonts w:ascii="Times New Roman" w:hAnsi="Times New Roman"/>
                <w:sz w:val="20"/>
                <w:szCs w:val="20"/>
              </w:rPr>
            </w:pPr>
          </w:p>
        </w:tc>
        <w:tc>
          <w:tcPr>
            <w:tcW w:w="992" w:type="dxa"/>
            <w:vMerge w:val="restart"/>
            <w:shd w:val="clear" w:color="auto" w:fill="auto"/>
            <w:noWrap/>
            <w:vAlign w:val="center"/>
          </w:tcPr>
          <w:p w14:paraId="490AC7B8"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11:24</w:t>
            </w:r>
          </w:p>
        </w:tc>
        <w:tc>
          <w:tcPr>
            <w:tcW w:w="851" w:type="dxa"/>
            <w:vMerge w:val="restart"/>
            <w:shd w:val="clear" w:color="auto" w:fill="auto"/>
            <w:noWrap/>
            <w:vAlign w:val="center"/>
          </w:tcPr>
          <w:p w14:paraId="3D9CC6AB"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15:49</w:t>
            </w:r>
          </w:p>
        </w:tc>
        <w:tc>
          <w:tcPr>
            <w:tcW w:w="850" w:type="dxa"/>
            <w:vMerge w:val="restart"/>
            <w:shd w:val="clear" w:color="auto" w:fill="auto"/>
            <w:noWrap/>
            <w:vAlign w:val="center"/>
          </w:tcPr>
          <w:p w14:paraId="427E6C62"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влажная</w:t>
            </w:r>
          </w:p>
        </w:tc>
        <w:tc>
          <w:tcPr>
            <w:tcW w:w="992" w:type="dxa"/>
            <w:shd w:val="clear" w:color="auto" w:fill="auto"/>
            <w:vAlign w:val="center"/>
          </w:tcPr>
          <w:p w14:paraId="0710B26A" w14:textId="77777777" w:rsidR="007559F0" w:rsidRDefault="007559F0" w:rsidP="00B43C56">
            <w:pPr>
              <w:spacing w:after="0" w:line="240" w:lineRule="auto"/>
              <w:jc w:val="center"/>
              <w:rPr>
                <w:rFonts w:ascii="Times New Roman" w:hAnsi="Times New Roman"/>
                <w:sz w:val="20"/>
                <w:szCs w:val="20"/>
              </w:rPr>
            </w:pPr>
            <w:proofErr w:type="spellStart"/>
            <w:r>
              <w:rPr>
                <w:rFonts w:ascii="Times New Roman" w:hAnsi="Times New Roman"/>
                <w:sz w:val="20"/>
                <w:szCs w:val="20"/>
              </w:rPr>
              <w:t>Ежед</w:t>
            </w:r>
            <w:proofErr w:type="spellEnd"/>
            <w:r>
              <w:rPr>
                <w:rFonts w:ascii="Times New Roman" w:hAnsi="Times New Roman"/>
                <w:sz w:val="20"/>
                <w:szCs w:val="20"/>
              </w:rPr>
              <w:t>, кроме</w:t>
            </w:r>
          </w:p>
        </w:tc>
        <w:tc>
          <w:tcPr>
            <w:tcW w:w="851" w:type="dxa"/>
            <w:shd w:val="clear" w:color="auto" w:fill="auto"/>
            <w:noWrap/>
            <w:vAlign w:val="center"/>
          </w:tcPr>
          <w:p w14:paraId="26993293" w14:textId="77777777" w:rsidR="007559F0" w:rsidRDefault="007559F0" w:rsidP="00B43C56">
            <w:pPr>
              <w:spacing w:after="0" w:line="240" w:lineRule="auto"/>
              <w:jc w:val="center"/>
              <w:rPr>
                <w:rFonts w:ascii="Times New Roman" w:hAnsi="Times New Roman"/>
                <w:b/>
                <w:bCs/>
                <w:sz w:val="20"/>
                <w:szCs w:val="20"/>
              </w:rPr>
            </w:pPr>
            <w:r>
              <w:rPr>
                <w:rFonts w:ascii="Times New Roman" w:hAnsi="Times New Roman"/>
                <w:b/>
                <w:bCs/>
                <w:sz w:val="20"/>
                <w:szCs w:val="20"/>
              </w:rPr>
              <w:t>ра-2/3</w:t>
            </w:r>
          </w:p>
        </w:tc>
        <w:tc>
          <w:tcPr>
            <w:tcW w:w="709" w:type="dxa"/>
            <w:shd w:val="clear" w:color="auto" w:fill="auto"/>
            <w:noWrap/>
            <w:vAlign w:val="center"/>
          </w:tcPr>
          <w:p w14:paraId="5E35EF5E" w14:textId="77777777" w:rsidR="007559F0" w:rsidRDefault="007559F0" w:rsidP="00B43C56">
            <w:pPr>
              <w:spacing w:after="0" w:line="240" w:lineRule="auto"/>
              <w:jc w:val="center"/>
              <w:rPr>
                <w:rFonts w:ascii="Times New Roman" w:hAnsi="Times New Roman"/>
                <w:b/>
                <w:bCs/>
                <w:sz w:val="20"/>
                <w:szCs w:val="20"/>
              </w:rPr>
            </w:pPr>
            <w:r>
              <w:rPr>
                <w:rFonts w:ascii="Times New Roman" w:hAnsi="Times New Roman"/>
                <w:b/>
                <w:bCs/>
                <w:sz w:val="20"/>
                <w:szCs w:val="20"/>
              </w:rPr>
              <w:t>2</w:t>
            </w:r>
          </w:p>
        </w:tc>
      </w:tr>
      <w:tr w:rsidR="007559F0" w14:paraId="5EC7BE59" w14:textId="77777777" w:rsidTr="00B43C56">
        <w:trPr>
          <w:trHeight w:val="240"/>
        </w:trPr>
        <w:tc>
          <w:tcPr>
            <w:tcW w:w="704" w:type="dxa"/>
            <w:vMerge/>
            <w:shd w:val="clear" w:color="auto" w:fill="auto"/>
            <w:vAlign w:val="center"/>
          </w:tcPr>
          <w:p w14:paraId="0F80473B" w14:textId="77777777" w:rsidR="007559F0" w:rsidRDefault="007559F0" w:rsidP="00B43C56">
            <w:pPr>
              <w:spacing w:after="0" w:line="240" w:lineRule="auto"/>
              <w:jc w:val="center"/>
              <w:rPr>
                <w:rFonts w:ascii="Times New Roman" w:hAnsi="Times New Roman"/>
                <w:b/>
                <w:bCs/>
                <w:sz w:val="20"/>
                <w:szCs w:val="20"/>
              </w:rPr>
            </w:pPr>
          </w:p>
        </w:tc>
        <w:tc>
          <w:tcPr>
            <w:tcW w:w="1843" w:type="dxa"/>
            <w:vMerge/>
            <w:shd w:val="clear" w:color="auto" w:fill="auto"/>
            <w:noWrap/>
            <w:vAlign w:val="center"/>
          </w:tcPr>
          <w:p w14:paraId="47395862" w14:textId="77777777" w:rsidR="007559F0" w:rsidRDefault="007559F0" w:rsidP="00B43C56">
            <w:pPr>
              <w:spacing w:after="0" w:line="240" w:lineRule="auto"/>
              <w:jc w:val="center"/>
              <w:rPr>
                <w:rFonts w:ascii="Times New Roman" w:hAnsi="Times New Roman"/>
                <w:sz w:val="20"/>
                <w:szCs w:val="20"/>
              </w:rPr>
            </w:pPr>
          </w:p>
        </w:tc>
        <w:tc>
          <w:tcPr>
            <w:tcW w:w="1843" w:type="dxa"/>
            <w:vMerge/>
            <w:shd w:val="clear" w:color="auto" w:fill="auto"/>
            <w:noWrap/>
            <w:vAlign w:val="center"/>
          </w:tcPr>
          <w:p w14:paraId="7E00790C" w14:textId="77777777" w:rsidR="007559F0" w:rsidRDefault="007559F0" w:rsidP="00B43C56">
            <w:pPr>
              <w:spacing w:after="0" w:line="240" w:lineRule="auto"/>
              <w:jc w:val="center"/>
              <w:rPr>
                <w:rFonts w:ascii="Times New Roman" w:hAnsi="Times New Roman"/>
                <w:sz w:val="20"/>
                <w:szCs w:val="20"/>
              </w:rPr>
            </w:pPr>
          </w:p>
        </w:tc>
        <w:tc>
          <w:tcPr>
            <w:tcW w:w="992" w:type="dxa"/>
            <w:vMerge/>
            <w:vAlign w:val="center"/>
          </w:tcPr>
          <w:p w14:paraId="7330AC34" w14:textId="77777777" w:rsidR="007559F0" w:rsidRDefault="007559F0" w:rsidP="00B43C56">
            <w:pPr>
              <w:spacing w:after="0" w:line="240" w:lineRule="auto"/>
              <w:jc w:val="center"/>
              <w:rPr>
                <w:rFonts w:ascii="Times New Roman" w:hAnsi="Times New Roman"/>
                <w:sz w:val="20"/>
                <w:szCs w:val="20"/>
              </w:rPr>
            </w:pPr>
          </w:p>
        </w:tc>
        <w:tc>
          <w:tcPr>
            <w:tcW w:w="992" w:type="dxa"/>
            <w:vMerge/>
            <w:shd w:val="clear" w:color="auto" w:fill="auto"/>
            <w:noWrap/>
            <w:vAlign w:val="center"/>
          </w:tcPr>
          <w:p w14:paraId="2D4B47FE" w14:textId="77777777" w:rsidR="007559F0" w:rsidRDefault="007559F0" w:rsidP="00B43C56">
            <w:pPr>
              <w:spacing w:after="0" w:line="240" w:lineRule="auto"/>
              <w:jc w:val="center"/>
              <w:rPr>
                <w:rFonts w:ascii="Times New Roman" w:hAnsi="Times New Roman"/>
                <w:sz w:val="20"/>
                <w:szCs w:val="20"/>
              </w:rPr>
            </w:pPr>
          </w:p>
        </w:tc>
        <w:tc>
          <w:tcPr>
            <w:tcW w:w="851" w:type="dxa"/>
            <w:vMerge/>
            <w:shd w:val="clear" w:color="auto" w:fill="auto"/>
            <w:noWrap/>
            <w:vAlign w:val="center"/>
          </w:tcPr>
          <w:p w14:paraId="3C15B3EA" w14:textId="77777777" w:rsidR="007559F0" w:rsidRDefault="007559F0" w:rsidP="00B43C56">
            <w:pPr>
              <w:spacing w:after="0" w:line="240" w:lineRule="auto"/>
              <w:jc w:val="center"/>
              <w:rPr>
                <w:rFonts w:ascii="Times New Roman" w:hAnsi="Times New Roman"/>
                <w:sz w:val="20"/>
                <w:szCs w:val="20"/>
              </w:rPr>
            </w:pPr>
          </w:p>
        </w:tc>
        <w:tc>
          <w:tcPr>
            <w:tcW w:w="850" w:type="dxa"/>
            <w:vMerge/>
            <w:shd w:val="clear" w:color="auto" w:fill="auto"/>
            <w:noWrap/>
            <w:vAlign w:val="center"/>
          </w:tcPr>
          <w:p w14:paraId="27A3ED47" w14:textId="77777777" w:rsidR="007559F0" w:rsidRDefault="007559F0" w:rsidP="00B43C56">
            <w:pPr>
              <w:spacing w:after="0" w:line="240" w:lineRule="auto"/>
              <w:jc w:val="center"/>
              <w:rPr>
                <w:rFonts w:ascii="Times New Roman" w:hAnsi="Times New Roman"/>
                <w:sz w:val="20"/>
                <w:szCs w:val="20"/>
              </w:rPr>
            </w:pPr>
          </w:p>
        </w:tc>
        <w:tc>
          <w:tcPr>
            <w:tcW w:w="992" w:type="dxa"/>
            <w:shd w:val="clear" w:color="auto" w:fill="auto"/>
            <w:vAlign w:val="center"/>
          </w:tcPr>
          <w:p w14:paraId="56D28B64"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04.01-08.01</w:t>
            </w:r>
          </w:p>
        </w:tc>
        <w:tc>
          <w:tcPr>
            <w:tcW w:w="851" w:type="dxa"/>
            <w:shd w:val="clear" w:color="auto" w:fill="auto"/>
            <w:noWrap/>
            <w:vAlign w:val="center"/>
          </w:tcPr>
          <w:p w14:paraId="663A69EC" w14:textId="77777777" w:rsidR="007559F0" w:rsidRDefault="007559F0" w:rsidP="00B43C56">
            <w:pPr>
              <w:spacing w:after="0" w:line="240" w:lineRule="auto"/>
              <w:jc w:val="center"/>
              <w:rPr>
                <w:rFonts w:ascii="Times New Roman" w:hAnsi="Times New Roman"/>
                <w:b/>
                <w:bCs/>
                <w:sz w:val="20"/>
                <w:szCs w:val="20"/>
              </w:rPr>
            </w:pPr>
            <w:r>
              <w:rPr>
                <w:rFonts w:ascii="Times New Roman" w:hAnsi="Times New Roman"/>
                <w:b/>
                <w:bCs/>
                <w:sz w:val="20"/>
                <w:szCs w:val="20"/>
              </w:rPr>
              <w:t>ра-2/3</w:t>
            </w:r>
          </w:p>
        </w:tc>
        <w:tc>
          <w:tcPr>
            <w:tcW w:w="709" w:type="dxa"/>
            <w:shd w:val="clear" w:color="auto" w:fill="auto"/>
            <w:noWrap/>
            <w:vAlign w:val="center"/>
          </w:tcPr>
          <w:p w14:paraId="69FE6078" w14:textId="77777777" w:rsidR="007559F0" w:rsidRDefault="007559F0" w:rsidP="00B43C56">
            <w:pPr>
              <w:spacing w:after="0" w:line="240" w:lineRule="auto"/>
              <w:jc w:val="center"/>
              <w:rPr>
                <w:rFonts w:ascii="Times New Roman" w:hAnsi="Times New Roman"/>
                <w:b/>
                <w:bCs/>
                <w:sz w:val="20"/>
                <w:szCs w:val="20"/>
              </w:rPr>
            </w:pPr>
            <w:r>
              <w:rPr>
                <w:rFonts w:ascii="Times New Roman" w:hAnsi="Times New Roman"/>
                <w:b/>
                <w:bCs/>
                <w:sz w:val="20"/>
                <w:szCs w:val="20"/>
              </w:rPr>
              <w:t>4</w:t>
            </w:r>
          </w:p>
        </w:tc>
      </w:tr>
      <w:tr w:rsidR="007559F0" w14:paraId="690DE1E8" w14:textId="77777777" w:rsidTr="00B43C56">
        <w:trPr>
          <w:trHeight w:val="240"/>
        </w:trPr>
        <w:tc>
          <w:tcPr>
            <w:tcW w:w="704" w:type="dxa"/>
            <w:vMerge/>
            <w:shd w:val="clear" w:color="auto" w:fill="auto"/>
            <w:vAlign w:val="center"/>
          </w:tcPr>
          <w:p w14:paraId="2FDE459C" w14:textId="77777777" w:rsidR="007559F0" w:rsidRDefault="007559F0" w:rsidP="00B43C56">
            <w:pPr>
              <w:spacing w:after="0" w:line="240" w:lineRule="auto"/>
              <w:jc w:val="center"/>
              <w:rPr>
                <w:rFonts w:ascii="Times New Roman" w:hAnsi="Times New Roman"/>
                <w:b/>
                <w:bCs/>
                <w:sz w:val="20"/>
                <w:szCs w:val="20"/>
              </w:rPr>
            </w:pPr>
          </w:p>
        </w:tc>
        <w:tc>
          <w:tcPr>
            <w:tcW w:w="1843" w:type="dxa"/>
            <w:vMerge/>
            <w:shd w:val="clear" w:color="auto" w:fill="auto"/>
            <w:noWrap/>
            <w:vAlign w:val="center"/>
          </w:tcPr>
          <w:p w14:paraId="7D212D03" w14:textId="77777777" w:rsidR="007559F0" w:rsidRDefault="007559F0" w:rsidP="00B43C56">
            <w:pPr>
              <w:spacing w:after="0" w:line="240" w:lineRule="auto"/>
              <w:jc w:val="center"/>
              <w:rPr>
                <w:rFonts w:ascii="Times New Roman" w:hAnsi="Times New Roman"/>
                <w:sz w:val="20"/>
                <w:szCs w:val="20"/>
              </w:rPr>
            </w:pPr>
          </w:p>
        </w:tc>
        <w:tc>
          <w:tcPr>
            <w:tcW w:w="1843" w:type="dxa"/>
            <w:vMerge/>
            <w:shd w:val="clear" w:color="auto" w:fill="auto"/>
            <w:noWrap/>
            <w:vAlign w:val="center"/>
          </w:tcPr>
          <w:p w14:paraId="7CC8C6E5" w14:textId="77777777" w:rsidR="007559F0" w:rsidRDefault="007559F0" w:rsidP="00B43C56">
            <w:pPr>
              <w:spacing w:after="0" w:line="240" w:lineRule="auto"/>
              <w:jc w:val="center"/>
              <w:rPr>
                <w:rFonts w:ascii="Times New Roman" w:hAnsi="Times New Roman"/>
                <w:sz w:val="20"/>
                <w:szCs w:val="20"/>
              </w:rPr>
            </w:pPr>
          </w:p>
        </w:tc>
        <w:tc>
          <w:tcPr>
            <w:tcW w:w="992" w:type="dxa"/>
            <w:vMerge/>
            <w:vAlign w:val="center"/>
          </w:tcPr>
          <w:p w14:paraId="3D83344E" w14:textId="77777777" w:rsidR="007559F0" w:rsidRDefault="007559F0" w:rsidP="00B43C56">
            <w:pPr>
              <w:spacing w:after="0" w:line="240" w:lineRule="auto"/>
              <w:jc w:val="center"/>
              <w:rPr>
                <w:rFonts w:ascii="Times New Roman" w:hAnsi="Times New Roman"/>
                <w:sz w:val="20"/>
                <w:szCs w:val="20"/>
              </w:rPr>
            </w:pPr>
          </w:p>
        </w:tc>
        <w:tc>
          <w:tcPr>
            <w:tcW w:w="992" w:type="dxa"/>
            <w:vMerge/>
            <w:shd w:val="clear" w:color="auto" w:fill="auto"/>
            <w:noWrap/>
            <w:vAlign w:val="center"/>
          </w:tcPr>
          <w:p w14:paraId="6D7A6A93" w14:textId="77777777" w:rsidR="007559F0" w:rsidRDefault="007559F0" w:rsidP="00B43C56">
            <w:pPr>
              <w:spacing w:after="0" w:line="240" w:lineRule="auto"/>
              <w:jc w:val="center"/>
              <w:rPr>
                <w:rFonts w:ascii="Times New Roman" w:hAnsi="Times New Roman"/>
                <w:sz w:val="20"/>
                <w:szCs w:val="20"/>
              </w:rPr>
            </w:pPr>
          </w:p>
        </w:tc>
        <w:tc>
          <w:tcPr>
            <w:tcW w:w="851" w:type="dxa"/>
            <w:vMerge/>
            <w:shd w:val="clear" w:color="auto" w:fill="auto"/>
            <w:noWrap/>
            <w:vAlign w:val="center"/>
          </w:tcPr>
          <w:p w14:paraId="0C578C3B" w14:textId="77777777" w:rsidR="007559F0" w:rsidRDefault="007559F0" w:rsidP="00B43C56">
            <w:pPr>
              <w:spacing w:after="0" w:line="240" w:lineRule="auto"/>
              <w:jc w:val="center"/>
              <w:rPr>
                <w:rFonts w:ascii="Times New Roman" w:hAnsi="Times New Roman"/>
                <w:sz w:val="20"/>
                <w:szCs w:val="20"/>
              </w:rPr>
            </w:pPr>
          </w:p>
        </w:tc>
        <w:tc>
          <w:tcPr>
            <w:tcW w:w="850" w:type="dxa"/>
            <w:vMerge/>
            <w:shd w:val="clear" w:color="auto" w:fill="auto"/>
            <w:noWrap/>
            <w:vAlign w:val="center"/>
          </w:tcPr>
          <w:p w14:paraId="15AB6C9B" w14:textId="77777777" w:rsidR="007559F0" w:rsidRDefault="007559F0" w:rsidP="00B43C56">
            <w:pPr>
              <w:spacing w:after="0" w:line="240" w:lineRule="auto"/>
              <w:jc w:val="center"/>
              <w:rPr>
                <w:rFonts w:ascii="Times New Roman" w:hAnsi="Times New Roman"/>
                <w:sz w:val="20"/>
                <w:szCs w:val="20"/>
              </w:rPr>
            </w:pPr>
          </w:p>
        </w:tc>
        <w:tc>
          <w:tcPr>
            <w:tcW w:w="992" w:type="dxa"/>
            <w:shd w:val="clear" w:color="auto" w:fill="auto"/>
            <w:vAlign w:val="center"/>
          </w:tcPr>
          <w:p w14:paraId="6C72407C"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22.02-25.02, 08.03-10.03, 26.04-05.05, 09.05-12.05, 08.06-15.06, 27.12-31.12</w:t>
            </w:r>
          </w:p>
        </w:tc>
        <w:tc>
          <w:tcPr>
            <w:tcW w:w="851" w:type="dxa"/>
            <w:shd w:val="clear" w:color="auto" w:fill="auto"/>
            <w:noWrap/>
            <w:vAlign w:val="center"/>
          </w:tcPr>
          <w:p w14:paraId="7620CE81" w14:textId="77777777" w:rsidR="007559F0" w:rsidRDefault="007559F0" w:rsidP="00B43C56">
            <w:pPr>
              <w:spacing w:after="0" w:line="240" w:lineRule="auto"/>
              <w:jc w:val="center"/>
              <w:rPr>
                <w:rFonts w:ascii="Times New Roman" w:hAnsi="Times New Roman"/>
                <w:b/>
                <w:bCs/>
                <w:sz w:val="20"/>
                <w:szCs w:val="20"/>
              </w:rPr>
            </w:pPr>
            <w:r>
              <w:rPr>
                <w:rFonts w:ascii="Times New Roman" w:hAnsi="Times New Roman"/>
                <w:b/>
                <w:bCs/>
                <w:sz w:val="20"/>
                <w:szCs w:val="20"/>
              </w:rPr>
              <w:t>ра-2/3</w:t>
            </w:r>
          </w:p>
        </w:tc>
        <w:tc>
          <w:tcPr>
            <w:tcW w:w="709" w:type="dxa"/>
            <w:shd w:val="clear" w:color="auto" w:fill="auto"/>
            <w:noWrap/>
            <w:vAlign w:val="center"/>
          </w:tcPr>
          <w:p w14:paraId="639F15A2" w14:textId="77777777" w:rsidR="007559F0" w:rsidRDefault="007559F0" w:rsidP="00B43C56">
            <w:pPr>
              <w:spacing w:after="0" w:line="240" w:lineRule="auto"/>
              <w:jc w:val="center"/>
              <w:rPr>
                <w:rFonts w:ascii="Times New Roman" w:hAnsi="Times New Roman"/>
                <w:b/>
                <w:bCs/>
                <w:sz w:val="20"/>
                <w:szCs w:val="20"/>
              </w:rPr>
            </w:pPr>
            <w:r>
              <w:rPr>
                <w:rFonts w:ascii="Times New Roman" w:hAnsi="Times New Roman"/>
                <w:b/>
                <w:bCs/>
                <w:sz w:val="20"/>
                <w:szCs w:val="20"/>
              </w:rPr>
              <w:t>3</w:t>
            </w:r>
          </w:p>
        </w:tc>
      </w:tr>
      <w:tr w:rsidR="007559F0" w14:paraId="6A26A682" w14:textId="77777777" w:rsidTr="00B43C56">
        <w:trPr>
          <w:trHeight w:val="240"/>
        </w:trPr>
        <w:tc>
          <w:tcPr>
            <w:tcW w:w="704" w:type="dxa"/>
            <w:shd w:val="clear" w:color="auto" w:fill="auto"/>
            <w:vAlign w:val="center"/>
          </w:tcPr>
          <w:p w14:paraId="54A07D5D" w14:textId="77777777" w:rsidR="007559F0" w:rsidRDefault="007559F0" w:rsidP="00B43C56">
            <w:pPr>
              <w:spacing w:after="0" w:line="240" w:lineRule="auto"/>
              <w:jc w:val="center"/>
              <w:rPr>
                <w:rFonts w:ascii="Times New Roman" w:hAnsi="Times New Roman"/>
                <w:b/>
                <w:bCs/>
                <w:sz w:val="20"/>
                <w:szCs w:val="20"/>
              </w:rPr>
            </w:pPr>
            <w:r>
              <w:rPr>
                <w:rFonts w:ascii="Times New Roman" w:hAnsi="Times New Roman"/>
                <w:b/>
                <w:bCs/>
                <w:sz w:val="20"/>
                <w:szCs w:val="20"/>
              </w:rPr>
              <w:t>3</w:t>
            </w:r>
          </w:p>
        </w:tc>
        <w:tc>
          <w:tcPr>
            <w:tcW w:w="1843" w:type="dxa"/>
            <w:shd w:val="clear" w:color="auto" w:fill="auto"/>
            <w:noWrap/>
            <w:vAlign w:val="center"/>
          </w:tcPr>
          <w:p w14:paraId="2BF62AD5"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6757/6758</w:t>
            </w:r>
          </w:p>
        </w:tc>
        <w:tc>
          <w:tcPr>
            <w:tcW w:w="1843" w:type="dxa"/>
            <w:shd w:val="clear" w:color="auto" w:fill="auto"/>
            <w:noWrap/>
            <w:vAlign w:val="center"/>
          </w:tcPr>
          <w:p w14:paraId="1DD60340"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Нижнекамск-Ижевск-Нижнекамск</w:t>
            </w:r>
          </w:p>
        </w:tc>
        <w:tc>
          <w:tcPr>
            <w:tcW w:w="992" w:type="dxa"/>
            <w:vAlign w:val="center"/>
          </w:tcPr>
          <w:p w14:paraId="364767DF"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Ижевск</w:t>
            </w:r>
          </w:p>
        </w:tc>
        <w:tc>
          <w:tcPr>
            <w:tcW w:w="992" w:type="dxa"/>
            <w:shd w:val="clear" w:color="auto" w:fill="auto"/>
            <w:noWrap/>
            <w:vAlign w:val="center"/>
          </w:tcPr>
          <w:p w14:paraId="6C68A3A3"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21:26</w:t>
            </w:r>
          </w:p>
        </w:tc>
        <w:tc>
          <w:tcPr>
            <w:tcW w:w="851" w:type="dxa"/>
            <w:shd w:val="clear" w:color="auto" w:fill="auto"/>
            <w:noWrap/>
            <w:vAlign w:val="center"/>
          </w:tcPr>
          <w:p w14:paraId="055A84F4"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3:20</w:t>
            </w:r>
          </w:p>
        </w:tc>
        <w:tc>
          <w:tcPr>
            <w:tcW w:w="850" w:type="dxa"/>
            <w:shd w:val="clear" w:color="auto" w:fill="auto"/>
            <w:noWrap/>
            <w:vAlign w:val="center"/>
          </w:tcPr>
          <w:p w14:paraId="7CAB24EE"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влажная</w:t>
            </w:r>
          </w:p>
        </w:tc>
        <w:tc>
          <w:tcPr>
            <w:tcW w:w="992" w:type="dxa"/>
            <w:shd w:val="clear" w:color="auto" w:fill="auto"/>
            <w:vAlign w:val="center"/>
          </w:tcPr>
          <w:p w14:paraId="4CB4C9AD"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еж</w:t>
            </w:r>
          </w:p>
        </w:tc>
        <w:tc>
          <w:tcPr>
            <w:tcW w:w="851" w:type="dxa"/>
            <w:shd w:val="clear" w:color="auto" w:fill="auto"/>
            <w:noWrap/>
            <w:vAlign w:val="center"/>
          </w:tcPr>
          <w:p w14:paraId="4EA9DE91" w14:textId="77777777" w:rsidR="007559F0" w:rsidRDefault="007559F0" w:rsidP="00B43C56">
            <w:pPr>
              <w:spacing w:after="0" w:line="240" w:lineRule="auto"/>
              <w:jc w:val="center"/>
              <w:rPr>
                <w:rFonts w:ascii="Times New Roman" w:hAnsi="Times New Roman"/>
                <w:b/>
                <w:bCs/>
                <w:sz w:val="20"/>
                <w:szCs w:val="20"/>
              </w:rPr>
            </w:pPr>
            <w:r>
              <w:rPr>
                <w:rFonts w:ascii="Times New Roman" w:hAnsi="Times New Roman"/>
                <w:b/>
                <w:bCs/>
                <w:sz w:val="20"/>
                <w:szCs w:val="20"/>
              </w:rPr>
              <w:t>Ра-2/3</w:t>
            </w:r>
          </w:p>
        </w:tc>
        <w:tc>
          <w:tcPr>
            <w:tcW w:w="709" w:type="dxa"/>
            <w:shd w:val="clear" w:color="auto" w:fill="auto"/>
            <w:noWrap/>
            <w:vAlign w:val="center"/>
          </w:tcPr>
          <w:p w14:paraId="65CC5004" w14:textId="77777777" w:rsidR="007559F0" w:rsidRDefault="007559F0" w:rsidP="00B43C56">
            <w:pPr>
              <w:spacing w:after="0" w:line="240" w:lineRule="auto"/>
              <w:jc w:val="center"/>
              <w:rPr>
                <w:rFonts w:ascii="Times New Roman" w:hAnsi="Times New Roman"/>
                <w:b/>
                <w:bCs/>
                <w:sz w:val="20"/>
                <w:szCs w:val="20"/>
              </w:rPr>
            </w:pPr>
            <w:r>
              <w:rPr>
                <w:rFonts w:ascii="Times New Roman" w:hAnsi="Times New Roman"/>
                <w:b/>
                <w:bCs/>
                <w:sz w:val="20"/>
                <w:szCs w:val="20"/>
              </w:rPr>
              <w:t>2</w:t>
            </w:r>
          </w:p>
        </w:tc>
      </w:tr>
      <w:tr w:rsidR="007559F0" w14:paraId="79EA3D0A" w14:textId="77777777" w:rsidTr="00B43C56">
        <w:trPr>
          <w:trHeight w:val="240"/>
        </w:trPr>
        <w:tc>
          <w:tcPr>
            <w:tcW w:w="704" w:type="dxa"/>
            <w:shd w:val="clear" w:color="auto" w:fill="auto"/>
            <w:vAlign w:val="center"/>
          </w:tcPr>
          <w:p w14:paraId="67CEA922" w14:textId="77777777" w:rsidR="007559F0" w:rsidRDefault="007559F0" w:rsidP="00B43C56">
            <w:pPr>
              <w:spacing w:after="0" w:line="240" w:lineRule="auto"/>
              <w:jc w:val="center"/>
              <w:rPr>
                <w:rFonts w:ascii="Times New Roman" w:hAnsi="Times New Roman"/>
                <w:b/>
                <w:bCs/>
                <w:sz w:val="20"/>
                <w:szCs w:val="20"/>
              </w:rPr>
            </w:pPr>
            <w:r>
              <w:rPr>
                <w:rFonts w:ascii="Times New Roman" w:hAnsi="Times New Roman"/>
                <w:b/>
                <w:bCs/>
                <w:sz w:val="20"/>
                <w:szCs w:val="20"/>
              </w:rPr>
              <w:lastRenderedPageBreak/>
              <w:t>4</w:t>
            </w:r>
          </w:p>
        </w:tc>
        <w:tc>
          <w:tcPr>
            <w:tcW w:w="1843" w:type="dxa"/>
            <w:shd w:val="clear" w:color="auto" w:fill="auto"/>
            <w:noWrap/>
            <w:vAlign w:val="center"/>
          </w:tcPr>
          <w:p w14:paraId="7E3B6A5E" w14:textId="77777777" w:rsidR="007559F0" w:rsidRDefault="007559F0" w:rsidP="00B43C56">
            <w:pPr>
              <w:spacing w:after="0" w:line="240" w:lineRule="auto"/>
              <w:rPr>
                <w:rFonts w:ascii="Times New Roman" w:hAnsi="Times New Roman"/>
                <w:sz w:val="20"/>
                <w:szCs w:val="20"/>
              </w:rPr>
            </w:pPr>
            <w:r>
              <w:rPr>
                <w:rFonts w:ascii="Times New Roman" w:hAnsi="Times New Roman"/>
                <w:sz w:val="20"/>
                <w:szCs w:val="20"/>
              </w:rPr>
              <w:t>6351/6878</w:t>
            </w:r>
          </w:p>
        </w:tc>
        <w:tc>
          <w:tcPr>
            <w:tcW w:w="1843" w:type="dxa"/>
            <w:shd w:val="clear" w:color="auto" w:fill="auto"/>
            <w:noWrap/>
            <w:vAlign w:val="center"/>
          </w:tcPr>
          <w:p w14:paraId="486CA35D"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Балезино - Ижевск- Балезино</w:t>
            </w:r>
          </w:p>
        </w:tc>
        <w:tc>
          <w:tcPr>
            <w:tcW w:w="992" w:type="dxa"/>
            <w:vAlign w:val="center"/>
          </w:tcPr>
          <w:p w14:paraId="0AC41382"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Ижевск</w:t>
            </w:r>
          </w:p>
        </w:tc>
        <w:tc>
          <w:tcPr>
            <w:tcW w:w="992" w:type="dxa"/>
            <w:shd w:val="clear" w:color="auto" w:fill="auto"/>
            <w:noWrap/>
            <w:vAlign w:val="center"/>
          </w:tcPr>
          <w:p w14:paraId="1F2D2B36"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6:02</w:t>
            </w:r>
          </w:p>
        </w:tc>
        <w:tc>
          <w:tcPr>
            <w:tcW w:w="851" w:type="dxa"/>
            <w:shd w:val="clear" w:color="auto" w:fill="auto"/>
            <w:noWrap/>
            <w:vAlign w:val="center"/>
          </w:tcPr>
          <w:p w14:paraId="22DF66F3"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16:24</w:t>
            </w:r>
          </w:p>
        </w:tc>
        <w:tc>
          <w:tcPr>
            <w:tcW w:w="850" w:type="dxa"/>
            <w:shd w:val="clear" w:color="auto" w:fill="auto"/>
            <w:noWrap/>
            <w:vAlign w:val="center"/>
          </w:tcPr>
          <w:p w14:paraId="6F7D31D2"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влажная</w:t>
            </w:r>
          </w:p>
        </w:tc>
        <w:tc>
          <w:tcPr>
            <w:tcW w:w="992" w:type="dxa"/>
            <w:shd w:val="clear" w:color="auto" w:fill="auto"/>
            <w:vAlign w:val="center"/>
          </w:tcPr>
          <w:p w14:paraId="30ED3250"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еж</w:t>
            </w:r>
          </w:p>
        </w:tc>
        <w:tc>
          <w:tcPr>
            <w:tcW w:w="851" w:type="dxa"/>
            <w:shd w:val="clear" w:color="auto" w:fill="auto"/>
            <w:noWrap/>
            <w:vAlign w:val="center"/>
          </w:tcPr>
          <w:p w14:paraId="16AFE5A1" w14:textId="77777777" w:rsidR="007559F0" w:rsidRDefault="007559F0" w:rsidP="00B43C56">
            <w:pPr>
              <w:spacing w:after="0" w:line="240" w:lineRule="auto"/>
              <w:jc w:val="center"/>
              <w:rPr>
                <w:rFonts w:ascii="Times New Roman" w:hAnsi="Times New Roman"/>
                <w:b/>
                <w:bCs/>
                <w:sz w:val="20"/>
                <w:szCs w:val="20"/>
              </w:rPr>
            </w:pPr>
            <w:r>
              <w:rPr>
                <w:rFonts w:ascii="Times New Roman" w:hAnsi="Times New Roman"/>
                <w:b/>
                <w:bCs/>
                <w:sz w:val="20"/>
                <w:szCs w:val="20"/>
              </w:rPr>
              <w:t>ра-2/3</w:t>
            </w:r>
          </w:p>
        </w:tc>
        <w:tc>
          <w:tcPr>
            <w:tcW w:w="709" w:type="dxa"/>
            <w:shd w:val="clear" w:color="auto" w:fill="auto"/>
            <w:noWrap/>
            <w:vAlign w:val="center"/>
          </w:tcPr>
          <w:p w14:paraId="75091EA9" w14:textId="77777777" w:rsidR="007559F0" w:rsidRDefault="007559F0" w:rsidP="00B43C56">
            <w:pPr>
              <w:spacing w:after="0" w:line="240" w:lineRule="auto"/>
              <w:jc w:val="center"/>
              <w:rPr>
                <w:rFonts w:ascii="Times New Roman" w:hAnsi="Times New Roman"/>
                <w:b/>
                <w:bCs/>
                <w:sz w:val="20"/>
                <w:szCs w:val="20"/>
              </w:rPr>
            </w:pPr>
            <w:r>
              <w:rPr>
                <w:rFonts w:ascii="Times New Roman" w:hAnsi="Times New Roman"/>
                <w:b/>
                <w:bCs/>
                <w:sz w:val="20"/>
                <w:szCs w:val="20"/>
              </w:rPr>
              <w:t>2</w:t>
            </w:r>
          </w:p>
        </w:tc>
      </w:tr>
      <w:tr w:rsidR="007559F0" w14:paraId="5A48F348" w14:textId="77777777" w:rsidTr="00B43C56">
        <w:trPr>
          <w:trHeight w:val="240"/>
        </w:trPr>
        <w:tc>
          <w:tcPr>
            <w:tcW w:w="704" w:type="dxa"/>
            <w:shd w:val="clear" w:color="auto" w:fill="auto"/>
            <w:vAlign w:val="center"/>
          </w:tcPr>
          <w:p w14:paraId="2A34AE62" w14:textId="77777777" w:rsidR="007559F0" w:rsidRDefault="007559F0" w:rsidP="00B43C56">
            <w:pPr>
              <w:spacing w:after="0" w:line="240" w:lineRule="auto"/>
              <w:jc w:val="center"/>
              <w:rPr>
                <w:rFonts w:ascii="Times New Roman" w:hAnsi="Times New Roman"/>
                <w:b/>
                <w:bCs/>
                <w:sz w:val="20"/>
                <w:szCs w:val="20"/>
              </w:rPr>
            </w:pPr>
            <w:r>
              <w:rPr>
                <w:rFonts w:ascii="Times New Roman" w:hAnsi="Times New Roman"/>
                <w:b/>
                <w:bCs/>
                <w:sz w:val="20"/>
                <w:szCs w:val="20"/>
              </w:rPr>
              <w:t>5</w:t>
            </w:r>
          </w:p>
        </w:tc>
        <w:tc>
          <w:tcPr>
            <w:tcW w:w="1843" w:type="dxa"/>
            <w:shd w:val="clear" w:color="auto" w:fill="auto"/>
            <w:noWrap/>
            <w:vAlign w:val="center"/>
          </w:tcPr>
          <w:p w14:paraId="4212A1EB" w14:textId="77777777" w:rsidR="007559F0" w:rsidRDefault="007559F0" w:rsidP="00B43C56">
            <w:pPr>
              <w:spacing w:after="0" w:line="240" w:lineRule="auto"/>
              <w:rPr>
                <w:rFonts w:ascii="Times New Roman" w:hAnsi="Times New Roman"/>
                <w:sz w:val="20"/>
                <w:szCs w:val="20"/>
              </w:rPr>
            </w:pPr>
            <w:r>
              <w:rPr>
                <w:rFonts w:ascii="Times New Roman" w:hAnsi="Times New Roman"/>
                <w:sz w:val="20"/>
                <w:szCs w:val="20"/>
              </w:rPr>
              <w:t>6455/6675</w:t>
            </w:r>
          </w:p>
        </w:tc>
        <w:tc>
          <w:tcPr>
            <w:tcW w:w="1843" w:type="dxa"/>
            <w:shd w:val="clear" w:color="auto" w:fill="auto"/>
            <w:noWrap/>
            <w:vAlign w:val="center"/>
          </w:tcPr>
          <w:p w14:paraId="5FDA96AD"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 xml:space="preserve">Глазов - Ижевск </w:t>
            </w:r>
          </w:p>
        </w:tc>
        <w:tc>
          <w:tcPr>
            <w:tcW w:w="992" w:type="dxa"/>
            <w:vAlign w:val="center"/>
          </w:tcPr>
          <w:p w14:paraId="5FD350AC"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Ижевск</w:t>
            </w:r>
          </w:p>
        </w:tc>
        <w:tc>
          <w:tcPr>
            <w:tcW w:w="992" w:type="dxa"/>
            <w:shd w:val="clear" w:color="auto" w:fill="auto"/>
            <w:noWrap/>
            <w:vAlign w:val="center"/>
          </w:tcPr>
          <w:p w14:paraId="48CAD0EB"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18:09</w:t>
            </w:r>
          </w:p>
        </w:tc>
        <w:tc>
          <w:tcPr>
            <w:tcW w:w="851" w:type="dxa"/>
            <w:shd w:val="clear" w:color="auto" w:fill="auto"/>
            <w:noWrap/>
            <w:vAlign w:val="center"/>
          </w:tcPr>
          <w:p w14:paraId="27BD9992"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7:24</w:t>
            </w:r>
          </w:p>
        </w:tc>
        <w:tc>
          <w:tcPr>
            <w:tcW w:w="850" w:type="dxa"/>
            <w:shd w:val="clear" w:color="auto" w:fill="auto"/>
            <w:noWrap/>
            <w:vAlign w:val="center"/>
          </w:tcPr>
          <w:p w14:paraId="2FB9337B"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влажная</w:t>
            </w:r>
          </w:p>
        </w:tc>
        <w:tc>
          <w:tcPr>
            <w:tcW w:w="992" w:type="dxa"/>
            <w:shd w:val="clear" w:color="auto" w:fill="auto"/>
            <w:vAlign w:val="center"/>
          </w:tcPr>
          <w:p w14:paraId="6EF8CD6C"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еж</w:t>
            </w:r>
          </w:p>
        </w:tc>
        <w:tc>
          <w:tcPr>
            <w:tcW w:w="851" w:type="dxa"/>
            <w:shd w:val="clear" w:color="auto" w:fill="auto"/>
            <w:noWrap/>
            <w:vAlign w:val="center"/>
          </w:tcPr>
          <w:p w14:paraId="59ED9CF9" w14:textId="77777777" w:rsidR="007559F0" w:rsidRDefault="007559F0" w:rsidP="00B43C56">
            <w:pPr>
              <w:spacing w:after="0" w:line="240" w:lineRule="auto"/>
              <w:jc w:val="center"/>
              <w:rPr>
                <w:rFonts w:ascii="Times New Roman" w:hAnsi="Times New Roman"/>
                <w:b/>
                <w:bCs/>
                <w:sz w:val="20"/>
                <w:szCs w:val="20"/>
              </w:rPr>
            </w:pPr>
            <w:r>
              <w:rPr>
                <w:rFonts w:ascii="Times New Roman" w:hAnsi="Times New Roman"/>
                <w:b/>
                <w:bCs/>
                <w:sz w:val="20"/>
                <w:szCs w:val="20"/>
              </w:rPr>
              <w:t>ра-2/3</w:t>
            </w:r>
          </w:p>
        </w:tc>
        <w:tc>
          <w:tcPr>
            <w:tcW w:w="709" w:type="dxa"/>
            <w:shd w:val="clear" w:color="auto" w:fill="auto"/>
            <w:noWrap/>
            <w:vAlign w:val="center"/>
          </w:tcPr>
          <w:p w14:paraId="0BABD64D" w14:textId="77777777" w:rsidR="007559F0" w:rsidRDefault="007559F0" w:rsidP="00B43C56">
            <w:pPr>
              <w:spacing w:after="0" w:line="240" w:lineRule="auto"/>
              <w:jc w:val="center"/>
              <w:rPr>
                <w:rFonts w:ascii="Times New Roman" w:hAnsi="Times New Roman"/>
                <w:b/>
                <w:bCs/>
                <w:sz w:val="20"/>
                <w:szCs w:val="20"/>
              </w:rPr>
            </w:pPr>
            <w:r>
              <w:rPr>
                <w:rFonts w:ascii="Times New Roman" w:hAnsi="Times New Roman"/>
                <w:b/>
                <w:bCs/>
                <w:sz w:val="20"/>
                <w:szCs w:val="20"/>
              </w:rPr>
              <w:t>2</w:t>
            </w:r>
          </w:p>
        </w:tc>
      </w:tr>
      <w:tr w:rsidR="007559F0" w14:paraId="13FF7C06" w14:textId="77777777" w:rsidTr="00B43C56">
        <w:trPr>
          <w:trHeight w:val="240"/>
        </w:trPr>
        <w:tc>
          <w:tcPr>
            <w:tcW w:w="704" w:type="dxa"/>
            <w:shd w:val="clear" w:color="auto" w:fill="auto"/>
            <w:vAlign w:val="center"/>
          </w:tcPr>
          <w:p w14:paraId="3BA9EA8C" w14:textId="77777777" w:rsidR="007559F0" w:rsidRDefault="007559F0" w:rsidP="00B43C56">
            <w:pPr>
              <w:spacing w:after="0" w:line="240" w:lineRule="auto"/>
              <w:jc w:val="center"/>
              <w:rPr>
                <w:rFonts w:ascii="Times New Roman" w:hAnsi="Times New Roman"/>
                <w:b/>
                <w:bCs/>
                <w:sz w:val="20"/>
                <w:szCs w:val="20"/>
              </w:rPr>
            </w:pPr>
            <w:r>
              <w:rPr>
                <w:rFonts w:ascii="Times New Roman" w:hAnsi="Times New Roman"/>
                <w:b/>
                <w:bCs/>
                <w:sz w:val="20"/>
                <w:szCs w:val="20"/>
              </w:rPr>
              <w:t>6</w:t>
            </w:r>
          </w:p>
        </w:tc>
        <w:tc>
          <w:tcPr>
            <w:tcW w:w="1843" w:type="dxa"/>
            <w:shd w:val="clear" w:color="auto" w:fill="auto"/>
            <w:noWrap/>
            <w:vAlign w:val="center"/>
          </w:tcPr>
          <w:p w14:paraId="0097CB17"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6752/6062</w:t>
            </w:r>
          </w:p>
        </w:tc>
        <w:tc>
          <w:tcPr>
            <w:tcW w:w="1843" w:type="dxa"/>
            <w:shd w:val="clear" w:color="auto" w:fill="auto"/>
            <w:noWrap/>
            <w:vAlign w:val="center"/>
          </w:tcPr>
          <w:p w14:paraId="5A56D6BE"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Кузьма - Ижевск</w:t>
            </w:r>
          </w:p>
        </w:tc>
        <w:tc>
          <w:tcPr>
            <w:tcW w:w="992" w:type="dxa"/>
            <w:vAlign w:val="center"/>
          </w:tcPr>
          <w:p w14:paraId="5079295D"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Ижевск</w:t>
            </w:r>
          </w:p>
        </w:tc>
        <w:tc>
          <w:tcPr>
            <w:tcW w:w="992" w:type="dxa"/>
            <w:shd w:val="clear" w:color="auto" w:fill="auto"/>
            <w:noWrap/>
            <w:vAlign w:val="center"/>
          </w:tcPr>
          <w:p w14:paraId="5334C121"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21:13</w:t>
            </w:r>
          </w:p>
        </w:tc>
        <w:tc>
          <w:tcPr>
            <w:tcW w:w="851" w:type="dxa"/>
            <w:shd w:val="clear" w:color="auto" w:fill="auto"/>
            <w:noWrap/>
            <w:vAlign w:val="center"/>
          </w:tcPr>
          <w:p w14:paraId="29E201DB"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10:55</w:t>
            </w:r>
          </w:p>
        </w:tc>
        <w:tc>
          <w:tcPr>
            <w:tcW w:w="850" w:type="dxa"/>
            <w:shd w:val="clear" w:color="auto" w:fill="auto"/>
            <w:noWrap/>
            <w:vAlign w:val="center"/>
          </w:tcPr>
          <w:p w14:paraId="5E6DF37E"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влажная</w:t>
            </w:r>
          </w:p>
        </w:tc>
        <w:tc>
          <w:tcPr>
            <w:tcW w:w="992" w:type="dxa"/>
            <w:shd w:val="clear" w:color="auto" w:fill="auto"/>
            <w:vAlign w:val="center"/>
          </w:tcPr>
          <w:p w14:paraId="3B2306CF" w14:textId="77777777" w:rsidR="007559F0" w:rsidRDefault="007559F0" w:rsidP="00B43C56">
            <w:pPr>
              <w:spacing w:after="0" w:line="240" w:lineRule="auto"/>
              <w:jc w:val="center"/>
              <w:rPr>
                <w:rFonts w:ascii="Times New Roman" w:hAnsi="Times New Roman"/>
                <w:sz w:val="20"/>
                <w:szCs w:val="20"/>
              </w:rPr>
            </w:pPr>
            <w:proofErr w:type="spellStart"/>
            <w:r>
              <w:rPr>
                <w:rFonts w:ascii="Times New Roman" w:hAnsi="Times New Roman"/>
                <w:sz w:val="20"/>
                <w:szCs w:val="20"/>
              </w:rPr>
              <w:t>птн</w:t>
            </w:r>
            <w:proofErr w:type="spellEnd"/>
            <w:r>
              <w:rPr>
                <w:rFonts w:ascii="Times New Roman" w:hAnsi="Times New Roman"/>
                <w:sz w:val="20"/>
                <w:szCs w:val="20"/>
              </w:rPr>
              <w:t xml:space="preserve">, </w:t>
            </w:r>
            <w:proofErr w:type="spellStart"/>
            <w:proofErr w:type="gramStart"/>
            <w:r>
              <w:rPr>
                <w:rFonts w:ascii="Times New Roman" w:hAnsi="Times New Roman"/>
                <w:sz w:val="20"/>
                <w:szCs w:val="20"/>
              </w:rPr>
              <w:t>сб.,вс</w:t>
            </w:r>
            <w:proofErr w:type="spellEnd"/>
            <w:r>
              <w:rPr>
                <w:rFonts w:ascii="Times New Roman" w:hAnsi="Times New Roman"/>
                <w:sz w:val="20"/>
                <w:szCs w:val="20"/>
              </w:rPr>
              <w:t>.</w:t>
            </w:r>
            <w:proofErr w:type="gramEnd"/>
          </w:p>
        </w:tc>
        <w:tc>
          <w:tcPr>
            <w:tcW w:w="851" w:type="dxa"/>
            <w:shd w:val="clear" w:color="auto" w:fill="auto"/>
            <w:noWrap/>
            <w:vAlign w:val="center"/>
          </w:tcPr>
          <w:p w14:paraId="49C90B77" w14:textId="77777777" w:rsidR="007559F0" w:rsidRDefault="007559F0" w:rsidP="00B43C56">
            <w:pPr>
              <w:spacing w:after="0" w:line="240" w:lineRule="auto"/>
              <w:jc w:val="center"/>
              <w:rPr>
                <w:rFonts w:ascii="Times New Roman" w:hAnsi="Times New Roman"/>
                <w:b/>
                <w:bCs/>
                <w:sz w:val="20"/>
                <w:szCs w:val="20"/>
              </w:rPr>
            </w:pPr>
            <w:r>
              <w:rPr>
                <w:rFonts w:ascii="Times New Roman" w:hAnsi="Times New Roman"/>
                <w:b/>
                <w:bCs/>
                <w:sz w:val="20"/>
                <w:szCs w:val="20"/>
              </w:rPr>
              <w:t>ра-2/3</w:t>
            </w:r>
          </w:p>
        </w:tc>
        <w:tc>
          <w:tcPr>
            <w:tcW w:w="709" w:type="dxa"/>
            <w:shd w:val="clear" w:color="auto" w:fill="auto"/>
            <w:noWrap/>
            <w:vAlign w:val="center"/>
          </w:tcPr>
          <w:p w14:paraId="40C9AD05" w14:textId="77777777" w:rsidR="007559F0" w:rsidRDefault="007559F0" w:rsidP="00B43C56">
            <w:pPr>
              <w:spacing w:after="0" w:line="240" w:lineRule="auto"/>
              <w:jc w:val="center"/>
              <w:rPr>
                <w:rFonts w:ascii="Times New Roman" w:hAnsi="Times New Roman"/>
                <w:b/>
                <w:bCs/>
                <w:sz w:val="20"/>
                <w:szCs w:val="20"/>
              </w:rPr>
            </w:pPr>
            <w:r>
              <w:rPr>
                <w:rFonts w:ascii="Times New Roman" w:hAnsi="Times New Roman"/>
                <w:b/>
                <w:bCs/>
                <w:sz w:val="20"/>
                <w:szCs w:val="20"/>
              </w:rPr>
              <w:t>2</w:t>
            </w:r>
          </w:p>
        </w:tc>
      </w:tr>
      <w:tr w:rsidR="007559F0" w14:paraId="62BE5270" w14:textId="77777777" w:rsidTr="00B43C56">
        <w:trPr>
          <w:trHeight w:val="240"/>
        </w:trPr>
        <w:tc>
          <w:tcPr>
            <w:tcW w:w="704" w:type="dxa"/>
            <w:shd w:val="clear" w:color="auto" w:fill="auto"/>
            <w:vAlign w:val="center"/>
          </w:tcPr>
          <w:p w14:paraId="4B45B889" w14:textId="77777777" w:rsidR="007559F0" w:rsidRDefault="007559F0" w:rsidP="00B43C56">
            <w:pPr>
              <w:spacing w:after="0" w:line="240" w:lineRule="auto"/>
              <w:jc w:val="center"/>
              <w:rPr>
                <w:rFonts w:ascii="Times New Roman" w:hAnsi="Times New Roman"/>
                <w:b/>
                <w:bCs/>
                <w:sz w:val="20"/>
                <w:szCs w:val="20"/>
              </w:rPr>
            </w:pPr>
            <w:r>
              <w:rPr>
                <w:rFonts w:ascii="Times New Roman" w:hAnsi="Times New Roman"/>
                <w:b/>
                <w:bCs/>
                <w:sz w:val="20"/>
                <w:szCs w:val="20"/>
              </w:rPr>
              <w:t>7</w:t>
            </w:r>
          </w:p>
        </w:tc>
        <w:tc>
          <w:tcPr>
            <w:tcW w:w="1843" w:type="dxa"/>
            <w:shd w:val="clear" w:color="auto" w:fill="auto"/>
            <w:noWrap/>
            <w:vAlign w:val="center"/>
          </w:tcPr>
          <w:p w14:paraId="4CC54F1D"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6879/6749</w:t>
            </w:r>
          </w:p>
        </w:tc>
        <w:tc>
          <w:tcPr>
            <w:tcW w:w="1843" w:type="dxa"/>
            <w:shd w:val="clear" w:color="auto" w:fill="auto"/>
            <w:noWrap/>
            <w:vAlign w:val="center"/>
          </w:tcPr>
          <w:p w14:paraId="4878E23A"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Балезино-Ижевск</w:t>
            </w:r>
          </w:p>
        </w:tc>
        <w:tc>
          <w:tcPr>
            <w:tcW w:w="992" w:type="dxa"/>
            <w:vAlign w:val="center"/>
          </w:tcPr>
          <w:p w14:paraId="608BAAFA"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Ижевск</w:t>
            </w:r>
          </w:p>
        </w:tc>
        <w:tc>
          <w:tcPr>
            <w:tcW w:w="992" w:type="dxa"/>
            <w:shd w:val="clear" w:color="auto" w:fill="auto"/>
            <w:noWrap/>
            <w:vAlign w:val="center"/>
          </w:tcPr>
          <w:p w14:paraId="692B25D7"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9:41</w:t>
            </w:r>
          </w:p>
        </w:tc>
        <w:tc>
          <w:tcPr>
            <w:tcW w:w="851" w:type="dxa"/>
            <w:shd w:val="clear" w:color="auto" w:fill="auto"/>
            <w:noWrap/>
            <w:vAlign w:val="center"/>
          </w:tcPr>
          <w:p w14:paraId="37578DF6"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15:48</w:t>
            </w:r>
          </w:p>
        </w:tc>
        <w:tc>
          <w:tcPr>
            <w:tcW w:w="850" w:type="dxa"/>
            <w:shd w:val="clear" w:color="auto" w:fill="auto"/>
            <w:noWrap/>
            <w:vAlign w:val="center"/>
          </w:tcPr>
          <w:p w14:paraId="34EDDC93"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влажная</w:t>
            </w:r>
          </w:p>
        </w:tc>
        <w:tc>
          <w:tcPr>
            <w:tcW w:w="992" w:type="dxa"/>
            <w:shd w:val="clear" w:color="auto" w:fill="auto"/>
            <w:vAlign w:val="center"/>
          </w:tcPr>
          <w:p w14:paraId="2433D4D0"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еж</w:t>
            </w:r>
          </w:p>
        </w:tc>
        <w:tc>
          <w:tcPr>
            <w:tcW w:w="851" w:type="dxa"/>
            <w:shd w:val="clear" w:color="auto" w:fill="auto"/>
            <w:noWrap/>
            <w:vAlign w:val="center"/>
          </w:tcPr>
          <w:p w14:paraId="7377E821" w14:textId="77777777" w:rsidR="007559F0" w:rsidRDefault="007559F0" w:rsidP="00B43C56">
            <w:pPr>
              <w:spacing w:after="0" w:line="240" w:lineRule="auto"/>
              <w:jc w:val="center"/>
              <w:rPr>
                <w:rFonts w:ascii="Times New Roman" w:hAnsi="Times New Roman"/>
                <w:b/>
                <w:bCs/>
                <w:sz w:val="20"/>
                <w:szCs w:val="20"/>
              </w:rPr>
            </w:pPr>
            <w:r>
              <w:rPr>
                <w:rFonts w:ascii="Times New Roman" w:hAnsi="Times New Roman"/>
                <w:b/>
                <w:bCs/>
                <w:sz w:val="20"/>
                <w:szCs w:val="20"/>
              </w:rPr>
              <w:t>Ра-2/3</w:t>
            </w:r>
          </w:p>
        </w:tc>
        <w:tc>
          <w:tcPr>
            <w:tcW w:w="709" w:type="dxa"/>
            <w:shd w:val="clear" w:color="auto" w:fill="auto"/>
            <w:noWrap/>
            <w:vAlign w:val="center"/>
          </w:tcPr>
          <w:p w14:paraId="5A113F82" w14:textId="77777777" w:rsidR="007559F0" w:rsidRDefault="007559F0" w:rsidP="00B43C56">
            <w:pPr>
              <w:spacing w:after="0" w:line="240" w:lineRule="auto"/>
              <w:jc w:val="center"/>
              <w:rPr>
                <w:rFonts w:ascii="Times New Roman" w:hAnsi="Times New Roman"/>
                <w:b/>
                <w:bCs/>
                <w:sz w:val="20"/>
                <w:szCs w:val="20"/>
              </w:rPr>
            </w:pPr>
            <w:r>
              <w:rPr>
                <w:rFonts w:ascii="Times New Roman" w:hAnsi="Times New Roman"/>
                <w:b/>
                <w:bCs/>
                <w:sz w:val="20"/>
                <w:szCs w:val="20"/>
              </w:rPr>
              <w:t>2</w:t>
            </w:r>
          </w:p>
        </w:tc>
      </w:tr>
      <w:tr w:rsidR="007559F0" w14:paraId="1713B8BD" w14:textId="77777777" w:rsidTr="00B43C56">
        <w:trPr>
          <w:trHeight w:val="240"/>
        </w:trPr>
        <w:tc>
          <w:tcPr>
            <w:tcW w:w="10627" w:type="dxa"/>
            <w:gridSpan w:val="10"/>
            <w:shd w:val="clear" w:color="auto" w:fill="auto"/>
            <w:vAlign w:val="center"/>
          </w:tcPr>
          <w:p w14:paraId="3A6D8853" w14:textId="77777777" w:rsidR="007559F0" w:rsidRDefault="007559F0" w:rsidP="00B43C56">
            <w:pPr>
              <w:spacing w:after="0" w:line="240" w:lineRule="auto"/>
              <w:rPr>
                <w:rFonts w:ascii="Times New Roman" w:hAnsi="Times New Roman"/>
                <w:b/>
                <w:bCs/>
                <w:sz w:val="20"/>
                <w:szCs w:val="20"/>
              </w:rPr>
            </w:pPr>
            <w:r w:rsidRPr="00260363">
              <w:rPr>
                <w:rFonts w:ascii="Times New Roman" w:hAnsi="Times New Roman"/>
                <w:b/>
                <w:sz w:val="20"/>
                <w:szCs w:val="20"/>
              </w:rPr>
              <w:t>Сухая уборка Ра-1</w:t>
            </w:r>
          </w:p>
        </w:tc>
      </w:tr>
      <w:tr w:rsidR="007559F0" w14:paraId="27FF5DC6" w14:textId="77777777" w:rsidTr="00B43C56">
        <w:trPr>
          <w:trHeight w:val="240"/>
        </w:trPr>
        <w:tc>
          <w:tcPr>
            <w:tcW w:w="704" w:type="dxa"/>
            <w:shd w:val="clear" w:color="auto" w:fill="auto"/>
            <w:vAlign w:val="center"/>
          </w:tcPr>
          <w:p w14:paraId="6AA2E34E" w14:textId="77777777" w:rsidR="007559F0" w:rsidRDefault="007559F0" w:rsidP="00B43C56">
            <w:pPr>
              <w:spacing w:after="0" w:line="240" w:lineRule="auto"/>
              <w:jc w:val="center"/>
              <w:rPr>
                <w:rFonts w:ascii="Times New Roman" w:hAnsi="Times New Roman"/>
                <w:b/>
                <w:bCs/>
                <w:sz w:val="20"/>
                <w:szCs w:val="20"/>
              </w:rPr>
            </w:pPr>
            <w:r>
              <w:rPr>
                <w:rFonts w:ascii="Times New Roman" w:eastAsia="Times New Roman" w:hAnsi="Times New Roman"/>
                <w:sz w:val="20"/>
                <w:szCs w:val="20"/>
                <w:lang w:eastAsia="ru-RU"/>
              </w:rPr>
              <w:t>1</w:t>
            </w:r>
          </w:p>
        </w:tc>
        <w:tc>
          <w:tcPr>
            <w:tcW w:w="1843" w:type="dxa"/>
            <w:shd w:val="clear" w:color="auto" w:fill="auto"/>
            <w:noWrap/>
            <w:vAlign w:val="center"/>
          </w:tcPr>
          <w:p w14:paraId="05F70D78" w14:textId="77777777" w:rsidR="007559F0" w:rsidRPr="00260363" w:rsidRDefault="007559F0" w:rsidP="00B43C56">
            <w:pPr>
              <w:spacing w:after="0" w:line="240" w:lineRule="auto"/>
              <w:jc w:val="center"/>
              <w:rPr>
                <w:rFonts w:ascii="Times New Roman" w:hAnsi="Times New Roman"/>
                <w:b/>
                <w:sz w:val="20"/>
                <w:szCs w:val="20"/>
              </w:rPr>
            </w:pPr>
            <w:r>
              <w:rPr>
                <w:rFonts w:ascii="Times New Roman" w:hAnsi="Times New Roman"/>
                <w:sz w:val="20"/>
                <w:szCs w:val="20"/>
              </w:rPr>
              <w:t>6506/6501</w:t>
            </w:r>
          </w:p>
        </w:tc>
        <w:tc>
          <w:tcPr>
            <w:tcW w:w="1843" w:type="dxa"/>
            <w:shd w:val="clear" w:color="auto" w:fill="auto"/>
            <w:noWrap/>
            <w:vAlign w:val="center"/>
          </w:tcPr>
          <w:p w14:paraId="71CC57CF" w14:textId="77777777" w:rsidR="007559F0" w:rsidRPr="00260363" w:rsidRDefault="007559F0" w:rsidP="00B43C56">
            <w:pPr>
              <w:spacing w:after="0" w:line="240" w:lineRule="auto"/>
              <w:jc w:val="center"/>
              <w:rPr>
                <w:rFonts w:ascii="Times New Roman" w:hAnsi="Times New Roman"/>
                <w:b/>
                <w:sz w:val="20"/>
                <w:szCs w:val="20"/>
              </w:rPr>
            </w:pPr>
            <w:r>
              <w:rPr>
                <w:rFonts w:ascii="Times New Roman" w:hAnsi="Times New Roman"/>
                <w:sz w:val="20"/>
                <w:szCs w:val="20"/>
              </w:rPr>
              <w:t>Канаш -Чебоксары</w:t>
            </w:r>
          </w:p>
        </w:tc>
        <w:tc>
          <w:tcPr>
            <w:tcW w:w="992" w:type="dxa"/>
            <w:vAlign w:val="center"/>
          </w:tcPr>
          <w:p w14:paraId="47518846"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Чебоксары</w:t>
            </w:r>
          </w:p>
        </w:tc>
        <w:tc>
          <w:tcPr>
            <w:tcW w:w="992" w:type="dxa"/>
            <w:shd w:val="clear" w:color="auto" w:fill="auto"/>
            <w:noWrap/>
            <w:vAlign w:val="center"/>
          </w:tcPr>
          <w:p w14:paraId="1DE5CACF"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17:04</w:t>
            </w:r>
          </w:p>
        </w:tc>
        <w:tc>
          <w:tcPr>
            <w:tcW w:w="851" w:type="dxa"/>
            <w:shd w:val="clear" w:color="auto" w:fill="auto"/>
            <w:noWrap/>
            <w:vAlign w:val="center"/>
          </w:tcPr>
          <w:p w14:paraId="13A237D3"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7:12</w:t>
            </w:r>
          </w:p>
        </w:tc>
        <w:tc>
          <w:tcPr>
            <w:tcW w:w="850" w:type="dxa"/>
            <w:shd w:val="clear" w:color="auto" w:fill="auto"/>
            <w:noWrap/>
            <w:vAlign w:val="center"/>
          </w:tcPr>
          <w:p w14:paraId="51445E36"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сухая</w:t>
            </w:r>
          </w:p>
        </w:tc>
        <w:tc>
          <w:tcPr>
            <w:tcW w:w="992" w:type="dxa"/>
            <w:shd w:val="clear" w:color="auto" w:fill="auto"/>
            <w:vAlign w:val="center"/>
          </w:tcPr>
          <w:p w14:paraId="46DF1F2C"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еж с 01.01 по 11.04 и с 13.10 по 31.12</w:t>
            </w:r>
          </w:p>
        </w:tc>
        <w:tc>
          <w:tcPr>
            <w:tcW w:w="851" w:type="dxa"/>
            <w:shd w:val="clear" w:color="auto" w:fill="auto"/>
            <w:noWrap/>
            <w:vAlign w:val="center"/>
          </w:tcPr>
          <w:p w14:paraId="78BBC7DA" w14:textId="77777777" w:rsidR="007559F0" w:rsidRDefault="007559F0" w:rsidP="00B43C56">
            <w:pPr>
              <w:spacing w:after="0" w:line="240" w:lineRule="auto"/>
              <w:jc w:val="center"/>
              <w:rPr>
                <w:rFonts w:ascii="Times New Roman" w:hAnsi="Times New Roman"/>
                <w:b/>
                <w:bCs/>
                <w:sz w:val="20"/>
                <w:szCs w:val="20"/>
              </w:rPr>
            </w:pPr>
            <w:r>
              <w:rPr>
                <w:rFonts w:ascii="Times New Roman" w:hAnsi="Times New Roman"/>
                <w:b/>
                <w:bCs/>
                <w:sz w:val="20"/>
                <w:szCs w:val="20"/>
              </w:rPr>
              <w:t>Ра-1</w:t>
            </w:r>
          </w:p>
        </w:tc>
        <w:tc>
          <w:tcPr>
            <w:tcW w:w="709" w:type="dxa"/>
            <w:shd w:val="clear" w:color="auto" w:fill="auto"/>
            <w:noWrap/>
            <w:vAlign w:val="center"/>
          </w:tcPr>
          <w:p w14:paraId="56EEF379" w14:textId="77777777" w:rsidR="007559F0" w:rsidRDefault="007559F0" w:rsidP="00B43C56">
            <w:pPr>
              <w:spacing w:after="0" w:line="240" w:lineRule="auto"/>
              <w:jc w:val="center"/>
              <w:rPr>
                <w:rFonts w:ascii="Times New Roman" w:hAnsi="Times New Roman"/>
                <w:b/>
                <w:bCs/>
                <w:sz w:val="20"/>
                <w:szCs w:val="20"/>
              </w:rPr>
            </w:pPr>
            <w:r>
              <w:rPr>
                <w:rFonts w:ascii="Times New Roman" w:hAnsi="Times New Roman"/>
                <w:sz w:val="20"/>
                <w:szCs w:val="20"/>
              </w:rPr>
              <w:t>1</w:t>
            </w:r>
          </w:p>
        </w:tc>
      </w:tr>
      <w:tr w:rsidR="007559F0" w14:paraId="4F5D8A41" w14:textId="77777777" w:rsidTr="00B43C56">
        <w:trPr>
          <w:trHeight w:val="240"/>
        </w:trPr>
        <w:tc>
          <w:tcPr>
            <w:tcW w:w="704" w:type="dxa"/>
            <w:shd w:val="clear" w:color="auto" w:fill="auto"/>
            <w:vAlign w:val="center"/>
          </w:tcPr>
          <w:p w14:paraId="0ABD2F3A" w14:textId="77777777" w:rsidR="007559F0" w:rsidRDefault="007559F0" w:rsidP="00B43C56">
            <w:pPr>
              <w:spacing w:after="0" w:line="240" w:lineRule="auto"/>
              <w:jc w:val="center"/>
              <w:rPr>
                <w:rFonts w:ascii="Times New Roman" w:hAnsi="Times New Roman"/>
                <w:b/>
                <w:bCs/>
                <w:sz w:val="20"/>
                <w:szCs w:val="20"/>
              </w:rPr>
            </w:pPr>
            <w:r>
              <w:rPr>
                <w:rFonts w:ascii="Times New Roman" w:hAnsi="Times New Roman"/>
                <w:b/>
                <w:bCs/>
                <w:sz w:val="20"/>
                <w:szCs w:val="20"/>
              </w:rPr>
              <w:t>2</w:t>
            </w:r>
          </w:p>
        </w:tc>
        <w:tc>
          <w:tcPr>
            <w:tcW w:w="1843" w:type="dxa"/>
            <w:shd w:val="clear" w:color="auto" w:fill="auto"/>
            <w:noWrap/>
            <w:vAlign w:val="center"/>
          </w:tcPr>
          <w:p w14:paraId="16C983B0" w14:textId="77777777" w:rsidR="007559F0" w:rsidRPr="00260363" w:rsidRDefault="007559F0" w:rsidP="00B43C56">
            <w:pPr>
              <w:spacing w:after="0" w:line="240" w:lineRule="auto"/>
              <w:jc w:val="center"/>
              <w:rPr>
                <w:rFonts w:ascii="Times New Roman" w:hAnsi="Times New Roman"/>
                <w:b/>
                <w:sz w:val="20"/>
                <w:szCs w:val="20"/>
              </w:rPr>
            </w:pPr>
            <w:r>
              <w:rPr>
                <w:rFonts w:ascii="Times New Roman" w:hAnsi="Times New Roman"/>
                <w:sz w:val="20"/>
                <w:szCs w:val="20"/>
              </w:rPr>
              <w:t>6501/6506</w:t>
            </w:r>
          </w:p>
        </w:tc>
        <w:tc>
          <w:tcPr>
            <w:tcW w:w="1843" w:type="dxa"/>
            <w:shd w:val="clear" w:color="auto" w:fill="auto"/>
            <w:noWrap/>
            <w:vAlign w:val="center"/>
          </w:tcPr>
          <w:p w14:paraId="4BCDB294" w14:textId="77777777" w:rsidR="007559F0" w:rsidRPr="00260363" w:rsidRDefault="007559F0" w:rsidP="00B43C56">
            <w:pPr>
              <w:spacing w:after="0" w:line="240" w:lineRule="auto"/>
              <w:jc w:val="center"/>
              <w:rPr>
                <w:rFonts w:ascii="Times New Roman" w:hAnsi="Times New Roman"/>
                <w:b/>
                <w:sz w:val="20"/>
                <w:szCs w:val="20"/>
              </w:rPr>
            </w:pPr>
            <w:r>
              <w:rPr>
                <w:rFonts w:ascii="Times New Roman" w:hAnsi="Times New Roman"/>
                <w:sz w:val="20"/>
                <w:szCs w:val="20"/>
              </w:rPr>
              <w:t>Чебоксары -Канаш</w:t>
            </w:r>
          </w:p>
        </w:tc>
        <w:tc>
          <w:tcPr>
            <w:tcW w:w="992" w:type="dxa"/>
            <w:vAlign w:val="center"/>
          </w:tcPr>
          <w:p w14:paraId="2D48C816" w14:textId="77777777" w:rsidR="007559F0" w:rsidRDefault="007559F0" w:rsidP="00B43C56">
            <w:pPr>
              <w:spacing w:after="0" w:line="240" w:lineRule="auto"/>
              <w:jc w:val="center"/>
              <w:rPr>
                <w:rFonts w:ascii="Times New Roman" w:hAnsi="Times New Roman"/>
                <w:sz w:val="20"/>
                <w:szCs w:val="20"/>
              </w:rPr>
            </w:pPr>
          </w:p>
          <w:p w14:paraId="5C30B22E"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Канаш</w:t>
            </w:r>
          </w:p>
        </w:tc>
        <w:tc>
          <w:tcPr>
            <w:tcW w:w="992" w:type="dxa"/>
            <w:shd w:val="clear" w:color="auto" w:fill="auto"/>
            <w:noWrap/>
            <w:vAlign w:val="center"/>
          </w:tcPr>
          <w:p w14:paraId="533085C5"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9:39</w:t>
            </w:r>
          </w:p>
        </w:tc>
        <w:tc>
          <w:tcPr>
            <w:tcW w:w="851" w:type="dxa"/>
            <w:shd w:val="clear" w:color="auto" w:fill="auto"/>
            <w:noWrap/>
            <w:vAlign w:val="center"/>
          </w:tcPr>
          <w:p w14:paraId="0788C876"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14:40</w:t>
            </w:r>
          </w:p>
        </w:tc>
        <w:tc>
          <w:tcPr>
            <w:tcW w:w="850" w:type="dxa"/>
            <w:shd w:val="clear" w:color="auto" w:fill="auto"/>
            <w:noWrap/>
            <w:vAlign w:val="center"/>
          </w:tcPr>
          <w:p w14:paraId="257F0DF1"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сухая</w:t>
            </w:r>
          </w:p>
        </w:tc>
        <w:tc>
          <w:tcPr>
            <w:tcW w:w="992" w:type="dxa"/>
            <w:shd w:val="clear" w:color="auto" w:fill="auto"/>
            <w:vAlign w:val="center"/>
          </w:tcPr>
          <w:p w14:paraId="16469D70"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еж с 01.01 по 11.04 и с 13.10 по 31.12</w:t>
            </w:r>
          </w:p>
        </w:tc>
        <w:tc>
          <w:tcPr>
            <w:tcW w:w="851" w:type="dxa"/>
            <w:shd w:val="clear" w:color="auto" w:fill="auto"/>
            <w:noWrap/>
            <w:vAlign w:val="center"/>
          </w:tcPr>
          <w:p w14:paraId="2E127EB9" w14:textId="77777777" w:rsidR="007559F0" w:rsidRDefault="007559F0" w:rsidP="00B43C56">
            <w:pPr>
              <w:spacing w:after="0" w:line="240" w:lineRule="auto"/>
              <w:jc w:val="center"/>
              <w:rPr>
                <w:rFonts w:ascii="Times New Roman" w:hAnsi="Times New Roman"/>
                <w:b/>
                <w:bCs/>
                <w:sz w:val="20"/>
                <w:szCs w:val="20"/>
              </w:rPr>
            </w:pPr>
            <w:r>
              <w:rPr>
                <w:rFonts w:ascii="Times New Roman" w:hAnsi="Times New Roman"/>
                <w:b/>
                <w:bCs/>
                <w:sz w:val="20"/>
                <w:szCs w:val="20"/>
              </w:rPr>
              <w:t>Ра-1</w:t>
            </w:r>
          </w:p>
        </w:tc>
        <w:tc>
          <w:tcPr>
            <w:tcW w:w="709" w:type="dxa"/>
            <w:shd w:val="clear" w:color="auto" w:fill="auto"/>
            <w:noWrap/>
            <w:vAlign w:val="center"/>
          </w:tcPr>
          <w:p w14:paraId="1694390E" w14:textId="77777777" w:rsidR="007559F0" w:rsidRDefault="007559F0" w:rsidP="00B43C56">
            <w:pPr>
              <w:spacing w:after="0" w:line="240" w:lineRule="auto"/>
              <w:jc w:val="center"/>
              <w:rPr>
                <w:rFonts w:ascii="Times New Roman" w:hAnsi="Times New Roman"/>
                <w:b/>
                <w:bCs/>
                <w:sz w:val="20"/>
                <w:szCs w:val="20"/>
              </w:rPr>
            </w:pPr>
            <w:r>
              <w:rPr>
                <w:rFonts w:ascii="Times New Roman" w:hAnsi="Times New Roman"/>
                <w:sz w:val="20"/>
                <w:szCs w:val="20"/>
              </w:rPr>
              <w:t>1</w:t>
            </w:r>
          </w:p>
        </w:tc>
      </w:tr>
      <w:tr w:rsidR="007559F0" w14:paraId="25175113" w14:textId="77777777" w:rsidTr="00B43C56">
        <w:trPr>
          <w:trHeight w:val="240"/>
        </w:trPr>
        <w:tc>
          <w:tcPr>
            <w:tcW w:w="704" w:type="dxa"/>
            <w:shd w:val="clear" w:color="auto" w:fill="auto"/>
            <w:vAlign w:val="center"/>
          </w:tcPr>
          <w:p w14:paraId="528DB3FB" w14:textId="77777777" w:rsidR="007559F0" w:rsidRDefault="007559F0" w:rsidP="00B43C56">
            <w:pPr>
              <w:spacing w:after="0" w:line="240" w:lineRule="auto"/>
              <w:jc w:val="center"/>
              <w:rPr>
                <w:rFonts w:ascii="Times New Roman" w:hAnsi="Times New Roman"/>
                <w:b/>
                <w:bCs/>
                <w:sz w:val="20"/>
                <w:szCs w:val="20"/>
              </w:rPr>
            </w:pPr>
            <w:r>
              <w:rPr>
                <w:rFonts w:ascii="Times New Roman" w:hAnsi="Times New Roman"/>
                <w:b/>
                <w:bCs/>
                <w:sz w:val="20"/>
                <w:szCs w:val="20"/>
              </w:rPr>
              <w:t>3</w:t>
            </w:r>
          </w:p>
        </w:tc>
        <w:tc>
          <w:tcPr>
            <w:tcW w:w="1843" w:type="dxa"/>
            <w:shd w:val="clear" w:color="auto" w:fill="auto"/>
            <w:noWrap/>
            <w:vAlign w:val="center"/>
          </w:tcPr>
          <w:p w14:paraId="213E9241"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7291/6767/6768</w:t>
            </w:r>
          </w:p>
        </w:tc>
        <w:tc>
          <w:tcPr>
            <w:tcW w:w="1843" w:type="dxa"/>
            <w:shd w:val="clear" w:color="auto" w:fill="auto"/>
            <w:noWrap/>
            <w:vAlign w:val="center"/>
          </w:tcPr>
          <w:p w14:paraId="787D9AEE"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Кандры - Бугульма – Набережные Челны</w:t>
            </w:r>
          </w:p>
        </w:tc>
        <w:tc>
          <w:tcPr>
            <w:tcW w:w="992" w:type="dxa"/>
            <w:vAlign w:val="center"/>
          </w:tcPr>
          <w:p w14:paraId="05AD9C11"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Бугульма</w:t>
            </w:r>
          </w:p>
        </w:tc>
        <w:tc>
          <w:tcPr>
            <w:tcW w:w="992" w:type="dxa"/>
            <w:shd w:val="clear" w:color="auto" w:fill="auto"/>
            <w:noWrap/>
            <w:vAlign w:val="center"/>
          </w:tcPr>
          <w:p w14:paraId="7048F889"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16:30</w:t>
            </w:r>
          </w:p>
        </w:tc>
        <w:tc>
          <w:tcPr>
            <w:tcW w:w="851" w:type="dxa"/>
            <w:shd w:val="clear" w:color="auto" w:fill="auto"/>
            <w:noWrap/>
            <w:vAlign w:val="center"/>
          </w:tcPr>
          <w:p w14:paraId="3A73A119"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16:40</w:t>
            </w:r>
          </w:p>
        </w:tc>
        <w:tc>
          <w:tcPr>
            <w:tcW w:w="850" w:type="dxa"/>
            <w:shd w:val="clear" w:color="auto" w:fill="auto"/>
            <w:noWrap/>
            <w:vAlign w:val="center"/>
          </w:tcPr>
          <w:p w14:paraId="00F80358"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сухая</w:t>
            </w:r>
          </w:p>
        </w:tc>
        <w:tc>
          <w:tcPr>
            <w:tcW w:w="992" w:type="dxa"/>
            <w:shd w:val="clear" w:color="auto" w:fill="auto"/>
            <w:vAlign w:val="center"/>
          </w:tcPr>
          <w:p w14:paraId="45A4F07B"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 xml:space="preserve">сб. </w:t>
            </w:r>
            <w:proofErr w:type="spellStart"/>
            <w:r>
              <w:rPr>
                <w:rFonts w:ascii="Times New Roman" w:hAnsi="Times New Roman"/>
                <w:sz w:val="20"/>
                <w:szCs w:val="20"/>
              </w:rPr>
              <w:t>вск</w:t>
            </w:r>
            <w:proofErr w:type="spellEnd"/>
          </w:p>
        </w:tc>
        <w:tc>
          <w:tcPr>
            <w:tcW w:w="851" w:type="dxa"/>
            <w:shd w:val="clear" w:color="auto" w:fill="auto"/>
            <w:noWrap/>
            <w:vAlign w:val="center"/>
          </w:tcPr>
          <w:p w14:paraId="63AA6A49" w14:textId="77777777" w:rsidR="007559F0" w:rsidRDefault="007559F0" w:rsidP="00B43C56">
            <w:pPr>
              <w:spacing w:after="0" w:line="240" w:lineRule="auto"/>
              <w:jc w:val="center"/>
              <w:rPr>
                <w:rFonts w:ascii="Times New Roman" w:hAnsi="Times New Roman"/>
                <w:b/>
                <w:bCs/>
                <w:sz w:val="20"/>
                <w:szCs w:val="20"/>
              </w:rPr>
            </w:pPr>
            <w:r>
              <w:rPr>
                <w:rFonts w:ascii="Times New Roman" w:hAnsi="Times New Roman"/>
                <w:b/>
                <w:bCs/>
                <w:sz w:val="20"/>
                <w:szCs w:val="20"/>
              </w:rPr>
              <w:t>ра-1</w:t>
            </w:r>
          </w:p>
        </w:tc>
        <w:tc>
          <w:tcPr>
            <w:tcW w:w="709" w:type="dxa"/>
            <w:shd w:val="clear" w:color="auto" w:fill="auto"/>
            <w:noWrap/>
            <w:vAlign w:val="center"/>
          </w:tcPr>
          <w:p w14:paraId="1BBC6264" w14:textId="77777777" w:rsidR="007559F0" w:rsidRDefault="007559F0" w:rsidP="00B43C56">
            <w:pPr>
              <w:spacing w:after="0" w:line="240" w:lineRule="auto"/>
              <w:jc w:val="center"/>
              <w:rPr>
                <w:rFonts w:ascii="Times New Roman" w:hAnsi="Times New Roman"/>
                <w:b/>
                <w:bCs/>
                <w:sz w:val="20"/>
                <w:szCs w:val="20"/>
              </w:rPr>
            </w:pPr>
            <w:r>
              <w:rPr>
                <w:rFonts w:ascii="Times New Roman" w:hAnsi="Times New Roman"/>
                <w:b/>
                <w:bCs/>
                <w:sz w:val="20"/>
                <w:szCs w:val="20"/>
              </w:rPr>
              <w:t>1</w:t>
            </w:r>
          </w:p>
        </w:tc>
      </w:tr>
      <w:tr w:rsidR="007559F0" w14:paraId="36E5F7E6" w14:textId="77777777" w:rsidTr="00B43C56">
        <w:trPr>
          <w:trHeight w:val="240"/>
        </w:trPr>
        <w:tc>
          <w:tcPr>
            <w:tcW w:w="704" w:type="dxa"/>
            <w:shd w:val="clear" w:color="auto" w:fill="auto"/>
            <w:vAlign w:val="center"/>
          </w:tcPr>
          <w:p w14:paraId="0A8E08F7" w14:textId="77777777" w:rsidR="007559F0" w:rsidRDefault="007559F0" w:rsidP="00B43C56">
            <w:pPr>
              <w:spacing w:after="0" w:line="240" w:lineRule="auto"/>
              <w:jc w:val="center"/>
              <w:rPr>
                <w:rFonts w:ascii="Times New Roman" w:hAnsi="Times New Roman"/>
                <w:b/>
                <w:bCs/>
                <w:sz w:val="20"/>
                <w:szCs w:val="20"/>
              </w:rPr>
            </w:pPr>
            <w:r>
              <w:rPr>
                <w:rFonts w:ascii="Times New Roman" w:hAnsi="Times New Roman"/>
                <w:b/>
                <w:bCs/>
                <w:sz w:val="20"/>
                <w:szCs w:val="20"/>
              </w:rPr>
              <w:t>4</w:t>
            </w:r>
          </w:p>
        </w:tc>
        <w:tc>
          <w:tcPr>
            <w:tcW w:w="1843" w:type="dxa"/>
            <w:shd w:val="clear" w:color="auto" w:fill="auto"/>
            <w:noWrap/>
            <w:vAlign w:val="center"/>
          </w:tcPr>
          <w:p w14:paraId="05FAB504"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7293/6763/6764</w:t>
            </w:r>
          </w:p>
        </w:tc>
        <w:tc>
          <w:tcPr>
            <w:tcW w:w="1843" w:type="dxa"/>
            <w:shd w:val="clear" w:color="auto" w:fill="auto"/>
            <w:noWrap/>
            <w:vAlign w:val="center"/>
          </w:tcPr>
          <w:p w14:paraId="7DFF004A"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Кандры – Бугульма- Набережные Челны</w:t>
            </w:r>
          </w:p>
        </w:tc>
        <w:tc>
          <w:tcPr>
            <w:tcW w:w="992" w:type="dxa"/>
            <w:vAlign w:val="center"/>
          </w:tcPr>
          <w:p w14:paraId="3ABB0CAC"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Бугульма</w:t>
            </w:r>
          </w:p>
        </w:tc>
        <w:tc>
          <w:tcPr>
            <w:tcW w:w="992" w:type="dxa"/>
            <w:shd w:val="clear" w:color="auto" w:fill="auto"/>
            <w:noWrap/>
            <w:vAlign w:val="center"/>
          </w:tcPr>
          <w:p w14:paraId="34E1EAA4"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7:11</w:t>
            </w:r>
          </w:p>
        </w:tc>
        <w:tc>
          <w:tcPr>
            <w:tcW w:w="851" w:type="dxa"/>
            <w:shd w:val="clear" w:color="auto" w:fill="auto"/>
            <w:noWrap/>
            <w:vAlign w:val="center"/>
          </w:tcPr>
          <w:p w14:paraId="59F36C58"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7:23</w:t>
            </w:r>
          </w:p>
        </w:tc>
        <w:tc>
          <w:tcPr>
            <w:tcW w:w="850" w:type="dxa"/>
            <w:shd w:val="clear" w:color="auto" w:fill="auto"/>
            <w:noWrap/>
            <w:vAlign w:val="center"/>
          </w:tcPr>
          <w:p w14:paraId="6A9052D8"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сухая</w:t>
            </w:r>
          </w:p>
        </w:tc>
        <w:tc>
          <w:tcPr>
            <w:tcW w:w="992" w:type="dxa"/>
            <w:shd w:val="clear" w:color="auto" w:fill="auto"/>
            <w:vAlign w:val="center"/>
          </w:tcPr>
          <w:p w14:paraId="3DC7115E" w14:textId="77777777" w:rsidR="007559F0" w:rsidRDefault="007559F0" w:rsidP="00B43C56">
            <w:pPr>
              <w:spacing w:after="0" w:line="240" w:lineRule="auto"/>
              <w:jc w:val="center"/>
              <w:rPr>
                <w:rFonts w:ascii="Times New Roman" w:hAnsi="Times New Roman"/>
                <w:sz w:val="20"/>
                <w:szCs w:val="20"/>
              </w:rPr>
            </w:pPr>
            <w:proofErr w:type="spellStart"/>
            <w:proofErr w:type="gramStart"/>
            <w:r>
              <w:rPr>
                <w:rFonts w:ascii="Times New Roman" w:hAnsi="Times New Roman"/>
                <w:sz w:val="20"/>
                <w:szCs w:val="20"/>
              </w:rPr>
              <w:t>сб,вск</w:t>
            </w:r>
            <w:proofErr w:type="spellEnd"/>
            <w:proofErr w:type="gramEnd"/>
          </w:p>
        </w:tc>
        <w:tc>
          <w:tcPr>
            <w:tcW w:w="851" w:type="dxa"/>
            <w:shd w:val="clear" w:color="auto" w:fill="auto"/>
            <w:noWrap/>
            <w:vAlign w:val="center"/>
          </w:tcPr>
          <w:p w14:paraId="18F22861" w14:textId="77777777" w:rsidR="007559F0" w:rsidRDefault="007559F0" w:rsidP="00B43C56">
            <w:pPr>
              <w:spacing w:after="0" w:line="240" w:lineRule="auto"/>
              <w:jc w:val="center"/>
              <w:rPr>
                <w:rFonts w:ascii="Times New Roman" w:hAnsi="Times New Roman"/>
                <w:b/>
                <w:bCs/>
                <w:sz w:val="20"/>
                <w:szCs w:val="20"/>
              </w:rPr>
            </w:pPr>
            <w:r>
              <w:rPr>
                <w:rFonts w:ascii="Times New Roman" w:hAnsi="Times New Roman"/>
                <w:b/>
                <w:bCs/>
                <w:sz w:val="20"/>
                <w:szCs w:val="20"/>
              </w:rPr>
              <w:t>ра-1</w:t>
            </w:r>
          </w:p>
        </w:tc>
        <w:tc>
          <w:tcPr>
            <w:tcW w:w="709" w:type="dxa"/>
            <w:shd w:val="clear" w:color="auto" w:fill="auto"/>
            <w:noWrap/>
            <w:vAlign w:val="center"/>
          </w:tcPr>
          <w:p w14:paraId="1D03D3ED" w14:textId="77777777" w:rsidR="007559F0" w:rsidRDefault="007559F0" w:rsidP="00B43C56">
            <w:pPr>
              <w:spacing w:after="0" w:line="240" w:lineRule="auto"/>
              <w:jc w:val="center"/>
              <w:rPr>
                <w:rFonts w:ascii="Times New Roman" w:hAnsi="Times New Roman"/>
                <w:b/>
                <w:bCs/>
                <w:sz w:val="20"/>
                <w:szCs w:val="20"/>
              </w:rPr>
            </w:pPr>
            <w:r>
              <w:rPr>
                <w:rFonts w:ascii="Times New Roman" w:hAnsi="Times New Roman"/>
                <w:b/>
                <w:bCs/>
                <w:sz w:val="20"/>
                <w:szCs w:val="20"/>
              </w:rPr>
              <w:t>1</w:t>
            </w:r>
          </w:p>
        </w:tc>
      </w:tr>
      <w:tr w:rsidR="007559F0" w14:paraId="110F94D6" w14:textId="77777777" w:rsidTr="00B43C56">
        <w:trPr>
          <w:trHeight w:val="240"/>
        </w:trPr>
        <w:tc>
          <w:tcPr>
            <w:tcW w:w="704" w:type="dxa"/>
            <w:shd w:val="clear" w:color="auto" w:fill="auto"/>
            <w:vAlign w:val="center"/>
          </w:tcPr>
          <w:p w14:paraId="2F64135D" w14:textId="77777777" w:rsidR="007559F0" w:rsidRDefault="007559F0" w:rsidP="00B43C56">
            <w:pPr>
              <w:spacing w:after="0" w:line="240" w:lineRule="auto"/>
              <w:jc w:val="center"/>
              <w:rPr>
                <w:rFonts w:ascii="Times New Roman" w:hAnsi="Times New Roman"/>
                <w:b/>
                <w:bCs/>
                <w:sz w:val="20"/>
                <w:szCs w:val="20"/>
              </w:rPr>
            </w:pPr>
            <w:r>
              <w:rPr>
                <w:rFonts w:ascii="Times New Roman" w:hAnsi="Times New Roman"/>
                <w:b/>
                <w:bCs/>
                <w:sz w:val="20"/>
                <w:szCs w:val="20"/>
              </w:rPr>
              <w:t>5</w:t>
            </w:r>
          </w:p>
        </w:tc>
        <w:tc>
          <w:tcPr>
            <w:tcW w:w="1843" w:type="dxa"/>
            <w:shd w:val="clear" w:color="auto" w:fill="auto"/>
            <w:noWrap/>
            <w:vAlign w:val="center"/>
          </w:tcPr>
          <w:p w14:paraId="2D47A456" w14:textId="77777777" w:rsidR="007559F0" w:rsidRPr="00C4284C" w:rsidRDefault="007559F0" w:rsidP="00B43C56">
            <w:pPr>
              <w:spacing w:after="0" w:line="240" w:lineRule="auto"/>
              <w:jc w:val="center"/>
              <w:rPr>
                <w:rFonts w:ascii="Times New Roman" w:hAnsi="Times New Roman"/>
                <w:sz w:val="20"/>
                <w:szCs w:val="20"/>
              </w:rPr>
            </w:pPr>
            <w:r w:rsidRPr="00C4284C">
              <w:rPr>
                <w:rFonts w:ascii="Times New Roman" w:hAnsi="Times New Roman"/>
                <w:sz w:val="20"/>
                <w:szCs w:val="20"/>
              </w:rPr>
              <w:t>7292/6761/6762</w:t>
            </w:r>
          </w:p>
        </w:tc>
        <w:tc>
          <w:tcPr>
            <w:tcW w:w="1843" w:type="dxa"/>
            <w:shd w:val="clear" w:color="auto" w:fill="auto"/>
            <w:noWrap/>
            <w:vAlign w:val="center"/>
          </w:tcPr>
          <w:p w14:paraId="30785102" w14:textId="77777777" w:rsidR="007559F0" w:rsidRPr="00C4284C" w:rsidRDefault="007559F0" w:rsidP="00B43C56">
            <w:pPr>
              <w:spacing w:after="0" w:line="240" w:lineRule="auto"/>
              <w:jc w:val="center"/>
              <w:rPr>
                <w:rFonts w:ascii="Times New Roman" w:hAnsi="Times New Roman"/>
                <w:sz w:val="20"/>
                <w:szCs w:val="20"/>
              </w:rPr>
            </w:pPr>
            <w:r w:rsidRPr="00C4284C">
              <w:rPr>
                <w:rFonts w:ascii="Times New Roman" w:hAnsi="Times New Roman"/>
                <w:sz w:val="20"/>
                <w:szCs w:val="20"/>
              </w:rPr>
              <w:t>Набережные Челны – Бугульма- Кандры</w:t>
            </w:r>
          </w:p>
        </w:tc>
        <w:tc>
          <w:tcPr>
            <w:tcW w:w="992" w:type="dxa"/>
            <w:vAlign w:val="center"/>
          </w:tcPr>
          <w:p w14:paraId="12C8846F" w14:textId="77777777" w:rsidR="007559F0" w:rsidRPr="00C4284C" w:rsidRDefault="007559F0" w:rsidP="00B43C56">
            <w:pPr>
              <w:spacing w:after="0" w:line="240" w:lineRule="auto"/>
              <w:jc w:val="center"/>
              <w:rPr>
                <w:rFonts w:ascii="Times New Roman" w:hAnsi="Times New Roman"/>
                <w:sz w:val="20"/>
                <w:szCs w:val="20"/>
              </w:rPr>
            </w:pPr>
            <w:r w:rsidRPr="00C4284C">
              <w:rPr>
                <w:rFonts w:ascii="Times New Roman" w:hAnsi="Times New Roman"/>
                <w:sz w:val="20"/>
                <w:szCs w:val="20"/>
              </w:rPr>
              <w:t>Бугульма</w:t>
            </w:r>
          </w:p>
        </w:tc>
        <w:tc>
          <w:tcPr>
            <w:tcW w:w="992" w:type="dxa"/>
            <w:shd w:val="clear" w:color="auto" w:fill="auto"/>
            <w:noWrap/>
            <w:vAlign w:val="center"/>
          </w:tcPr>
          <w:p w14:paraId="318D4D79" w14:textId="77777777" w:rsidR="007559F0" w:rsidRPr="00C4284C" w:rsidRDefault="007559F0" w:rsidP="00B43C56">
            <w:pPr>
              <w:spacing w:after="0" w:line="240" w:lineRule="auto"/>
              <w:jc w:val="center"/>
              <w:rPr>
                <w:rFonts w:ascii="Times New Roman" w:hAnsi="Times New Roman"/>
                <w:sz w:val="20"/>
                <w:szCs w:val="20"/>
              </w:rPr>
            </w:pPr>
            <w:r w:rsidRPr="00C4284C">
              <w:rPr>
                <w:rFonts w:ascii="Times New Roman" w:hAnsi="Times New Roman"/>
                <w:sz w:val="20"/>
                <w:szCs w:val="20"/>
              </w:rPr>
              <w:t>17:10</w:t>
            </w:r>
          </w:p>
        </w:tc>
        <w:tc>
          <w:tcPr>
            <w:tcW w:w="851" w:type="dxa"/>
            <w:shd w:val="clear" w:color="auto" w:fill="auto"/>
            <w:noWrap/>
            <w:vAlign w:val="center"/>
          </w:tcPr>
          <w:p w14:paraId="14E1E8CF" w14:textId="77777777" w:rsidR="007559F0" w:rsidRPr="00C4284C" w:rsidRDefault="007559F0" w:rsidP="00B43C56">
            <w:pPr>
              <w:spacing w:after="0" w:line="240" w:lineRule="auto"/>
              <w:jc w:val="center"/>
              <w:rPr>
                <w:rFonts w:ascii="Times New Roman" w:hAnsi="Times New Roman"/>
                <w:sz w:val="20"/>
                <w:szCs w:val="20"/>
              </w:rPr>
            </w:pPr>
            <w:r w:rsidRPr="00C4284C">
              <w:rPr>
                <w:rFonts w:ascii="Times New Roman" w:hAnsi="Times New Roman"/>
                <w:sz w:val="20"/>
                <w:szCs w:val="20"/>
              </w:rPr>
              <w:t>17:26</w:t>
            </w:r>
          </w:p>
        </w:tc>
        <w:tc>
          <w:tcPr>
            <w:tcW w:w="850" w:type="dxa"/>
            <w:shd w:val="clear" w:color="auto" w:fill="auto"/>
            <w:noWrap/>
            <w:vAlign w:val="center"/>
          </w:tcPr>
          <w:p w14:paraId="39AD1C79" w14:textId="77777777" w:rsidR="007559F0" w:rsidRPr="00C4284C" w:rsidRDefault="007559F0" w:rsidP="00B43C56">
            <w:pPr>
              <w:spacing w:after="0" w:line="240" w:lineRule="auto"/>
              <w:jc w:val="center"/>
              <w:rPr>
                <w:rFonts w:ascii="Times New Roman" w:hAnsi="Times New Roman"/>
                <w:sz w:val="20"/>
                <w:szCs w:val="20"/>
              </w:rPr>
            </w:pPr>
            <w:r w:rsidRPr="00C4284C">
              <w:rPr>
                <w:rFonts w:ascii="Times New Roman" w:hAnsi="Times New Roman"/>
                <w:sz w:val="20"/>
                <w:szCs w:val="20"/>
              </w:rPr>
              <w:t>сухая</w:t>
            </w:r>
          </w:p>
        </w:tc>
        <w:tc>
          <w:tcPr>
            <w:tcW w:w="992" w:type="dxa"/>
            <w:shd w:val="clear" w:color="auto" w:fill="auto"/>
            <w:vAlign w:val="center"/>
          </w:tcPr>
          <w:p w14:paraId="412A2E8A" w14:textId="77777777" w:rsidR="007559F0" w:rsidRPr="00C4284C" w:rsidRDefault="007559F0" w:rsidP="00B43C56">
            <w:pPr>
              <w:spacing w:after="0" w:line="240" w:lineRule="auto"/>
              <w:jc w:val="center"/>
              <w:rPr>
                <w:rFonts w:ascii="Times New Roman" w:hAnsi="Times New Roman"/>
                <w:sz w:val="20"/>
                <w:szCs w:val="20"/>
              </w:rPr>
            </w:pPr>
            <w:proofErr w:type="spellStart"/>
            <w:proofErr w:type="gramStart"/>
            <w:r>
              <w:rPr>
                <w:rFonts w:ascii="Times New Roman" w:hAnsi="Times New Roman"/>
                <w:sz w:val="20"/>
                <w:szCs w:val="20"/>
              </w:rPr>
              <w:t>с</w:t>
            </w:r>
            <w:r w:rsidRPr="00C4284C">
              <w:rPr>
                <w:rFonts w:ascii="Times New Roman" w:hAnsi="Times New Roman"/>
                <w:sz w:val="20"/>
                <w:szCs w:val="20"/>
              </w:rPr>
              <w:t>б,вс</w:t>
            </w:r>
            <w:proofErr w:type="spellEnd"/>
            <w:proofErr w:type="gramEnd"/>
          </w:p>
        </w:tc>
        <w:tc>
          <w:tcPr>
            <w:tcW w:w="851" w:type="dxa"/>
            <w:shd w:val="clear" w:color="auto" w:fill="auto"/>
            <w:noWrap/>
            <w:vAlign w:val="center"/>
          </w:tcPr>
          <w:p w14:paraId="0A484325" w14:textId="77777777" w:rsidR="007559F0" w:rsidRPr="00C4284C" w:rsidRDefault="007559F0" w:rsidP="00B43C56">
            <w:pPr>
              <w:spacing w:after="0" w:line="240" w:lineRule="auto"/>
              <w:jc w:val="center"/>
              <w:rPr>
                <w:rFonts w:ascii="Times New Roman" w:hAnsi="Times New Roman"/>
                <w:b/>
                <w:bCs/>
                <w:sz w:val="20"/>
                <w:szCs w:val="20"/>
              </w:rPr>
            </w:pPr>
            <w:r w:rsidRPr="00C4284C">
              <w:rPr>
                <w:rFonts w:ascii="Times New Roman" w:hAnsi="Times New Roman"/>
                <w:b/>
                <w:bCs/>
                <w:sz w:val="20"/>
                <w:szCs w:val="20"/>
              </w:rPr>
              <w:t>ра-1</w:t>
            </w:r>
          </w:p>
        </w:tc>
        <w:tc>
          <w:tcPr>
            <w:tcW w:w="709" w:type="dxa"/>
            <w:shd w:val="clear" w:color="auto" w:fill="auto"/>
            <w:noWrap/>
            <w:vAlign w:val="center"/>
          </w:tcPr>
          <w:p w14:paraId="1144A235" w14:textId="77777777" w:rsidR="007559F0" w:rsidRPr="00C4284C" w:rsidRDefault="007559F0" w:rsidP="00B43C56">
            <w:pPr>
              <w:spacing w:after="0" w:line="240" w:lineRule="auto"/>
              <w:jc w:val="center"/>
              <w:rPr>
                <w:rFonts w:ascii="Times New Roman" w:hAnsi="Times New Roman"/>
                <w:b/>
                <w:bCs/>
                <w:sz w:val="20"/>
                <w:szCs w:val="20"/>
              </w:rPr>
            </w:pPr>
            <w:r w:rsidRPr="00C4284C">
              <w:rPr>
                <w:rFonts w:ascii="Times New Roman" w:hAnsi="Times New Roman"/>
                <w:b/>
                <w:bCs/>
                <w:sz w:val="20"/>
                <w:szCs w:val="20"/>
              </w:rPr>
              <w:t>1</w:t>
            </w:r>
          </w:p>
        </w:tc>
      </w:tr>
      <w:tr w:rsidR="007559F0" w14:paraId="73382271" w14:textId="77777777" w:rsidTr="00B43C56">
        <w:trPr>
          <w:trHeight w:val="347"/>
        </w:trPr>
        <w:tc>
          <w:tcPr>
            <w:tcW w:w="10627" w:type="dxa"/>
            <w:gridSpan w:val="10"/>
            <w:vAlign w:val="center"/>
          </w:tcPr>
          <w:p w14:paraId="1DCD9775" w14:textId="77777777" w:rsidR="007559F0" w:rsidRPr="003B4FA5" w:rsidRDefault="007559F0" w:rsidP="00B43C56">
            <w:pPr>
              <w:spacing w:after="0" w:line="240" w:lineRule="auto"/>
              <w:jc w:val="both"/>
              <w:rPr>
                <w:rFonts w:ascii="Times New Roman" w:hAnsi="Times New Roman"/>
                <w:b/>
                <w:sz w:val="20"/>
                <w:szCs w:val="20"/>
              </w:rPr>
            </w:pPr>
            <w:r w:rsidRPr="003B4FA5">
              <w:rPr>
                <w:rFonts w:ascii="Times New Roman" w:hAnsi="Times New Roman"/>
                <w:b/>
                <w:sz w:val="20"/>
                <w:szCs w:val="20"/>
              </w:rPr>
              <w:t>Сухая уборка Ра-2</w:t>
            </w:r>
          </w:p>
        </w:tc>
      </w:tr>
      <w:tr w:rsidR="007559F0" w14:paraId="5DEF2689" w14:textId="77777777" w:rsidTr="00B43C56">
        <w:trPr>
          <w:trHeight w:val="390"/>
        </w:trPr>
        <w:tc>
          <w:tcPr>
            <w:tcW w:w="704" w:type="dxa"/>
            <w:shd w:val="clear" w:color="auto" w:fill="auto"/>
            <w:vAlign w:val="center"/>
          </w:tcPr>
          <w:p w14:paraId="4B8E3911" w14:textId="77777777" w:rsidR="007559F0" w:rsidRPr="008D3EA0" w:rsidRDefault="007559F0" w:rsidP="00B43C56">
            <w:pPr>
              <w:spacing w:after="0" w:line="240" w:lineRule="auto"/>
              <w:jc w:val="center"/>
              <w:rPr>
                <w:rFonts w:ascii="Times New Roman" w:eastAsia="Times New Roman" w:hAnsi="Times New Roman"/>
                <w:sz w:val="20"/>
                <w:szCs w:val="20"/>
                <w:lang w:eastAsia="ru-RU"/>
              </w:rPr>
            </w:pPr>
            <w:r w:rsidRPr="008D3EA0">
              <w:rPr>
                <w:rFonts w:ascii="Times New Roman" w:eastAsia="Times New Roman" w:hAnsi="Times New Roman"/>
                <w:sz w:val="20"/>
                <w:szCs w:val="20"/>
                <w:lang w:eastAsia="ru-RU"/>
              </w:rPr>
              <w:t>1</w:t>
            </w:r>
          </w:p>
        </w:tc>
        <w:tc>
          <w:tcPr>
            <w:tcW w:w="1843" w:type="dxa"/>
            <w:shd w:val="clear" w:color="auto" w:fill="auto"/>
            <w:noWrap/>
            <w:vAlign w:val="center"/>
          </w:tcPr>
          <w:p w14:paraId="2A30304C" w14:textId="77777777" w:rsidR="007559F0" w:rsidRPr="008D3EA0" w:rsidRDefault="007559F0" w:rsidP="00B43C56">
            <w:pPr>
              <w:spacing w:after="0" w:line="240" w:lineRule="auto"/>
              <w:jc w:val="center"/>
              <w:rPr>
                <w:rFonts w:ascii="Times New Roman" w:hAnsi="Times New Roman"/>
                <w:sz w:val="20"/>
                <w:szCs w:val="20"/>
                <w:lang w:val="en-US"/>
              </w:rPr>
            </w:pPr>
            <w:r w:rsidRPr="008D3EA0">
              <w:rPr>
                <w:rFonts w:ascii="Times New Roman" w:hAnsi="Times New Roman"/>
                <w:sz w:val="20"/>
                <w:szCs w:val="20"/>
              </w:rPr>
              <w:t>6506/6505</w:t>
            </w:r>
          </w:p>
        </w:tc>
        <w:tc>
          <w:tcPr>
            <w:tcW w:w="1843" w:type="dxa"/>
            <w:shd w:val="clear" w:color="auto" w:fill="auto"/>
            <w:noWrap/>
            <w:vAlign w:val="center"/>
          </w:tcPr>
          <w:p w14:paraId="15B99566" w14:textId="77777777" w:rsidR="007559F0" w:rsidRPr="008D3EA0" w:rsidRDefault="007559F0" w:rsidP="00B43C56">
            <w:pPr>
              <w:spacing w:after="0" w:line="240" w:lineRule="auto"/>
              <w:jc w:val="center"/>
              <w:rPr>
                <w:rFonts w:ascii="Times New Roman" w:hAnsi="Times New Roman"/>
                <w:sz w:val="20"/>
                <w:szCs w:val="20"/>
              </w:rPr>
            </w:pPr>
            <w:r w:rsidRPr="008D3EA0">
              <w:rPr>
                <w:rFonts w:ascii="Times New Roman" w:hAnsi="Times New Roman"/>
                <w:sz w:val="20"/>
                <w:szCs w:val="20"/>
              </w:rPr>
              <w:t>Канаш - Чебоксары</w:t>
            </w:r>
          </w:p>
        </w:tc>
        <w:tc>
          <w:tcPr>
            <w:tcW w:w="992" w:type="dxa"/>
            <w:vAlign w:val="center"/>
          </w:tcPr>
          <w:p w14:paraId="0BA52FF7" w14:textId="77777777" w:rsidR="007559F0" w:rsidRPr="008D3EA0" w:rsidRDefault="007559F0" w:rsidP="00B43C56">
            <w:pPr>
              <w:spacing w:after="0" w:line="240" w:lineRule="auto"/>
              <w:jc w:val="center"/>
              <w:rPr>
                <w:rFonts w:ascii="Times New Roman" w:hAnsi="Times New Roman"/>
                <w:sz w:val="20"/>
                <w:szCs w:val="20"/>
              </w:rPr>
            </w:pPr>
            <w:r w:rsidRPr="008D3EA0">
              <w:rPr>
                <w:rFonts w:ascii="Times New Roman" w:hAnsi="Times New Roman"/>
                <w:sz w:val="20"/>
                <w:szCs w:val="20"/>
              </w:rPr>
              <w:t>Чебоксары</w:t>
            </w:r>
          </w:p>
        </w:tc>
        <w:tc>
          <w:tcPr>
            <w:tcW w:w="992" w:type="dxa"/>
            <w:shd w:val="clear" w:color="auto" w:fill="auto"/>
            <w:noWrap/>
            <w:vAlign w:val="center"/>
          </w:tcPr>
          <w:p w14:paraId="5B2DDC43" w14:textId="77777777" w:rsidR="007559F0" w:rsidRPr="008D3EA0" w:rsidRDefault="007559F0" w:rsidP="00B43C56">
            <w:pPr>
              <w:spacing w:after="0" w:line="240" w:lineRule="auto"/>
              <w:jc w:val="center"/>
              <w:rPr>
                <w:rFonts w:ascii="Times New Roman" w:hAnsi="Times New Roman"/>
                <w:sz w:val="20"/>
                <w:szCs w:val="20"/>
              </w:rPr>
            </w:pPr>
            <w:r w:rsidRPr="008D3EA0">
              <w:rPr>
                <w:rFonts w:ascii="Times New Roman" w:hAnsi="Times New Roman"/>
                <w:sz w:val="20"/>
                <w:szCs w:val="20"/>
              </w:rPr>
              <w:t>17:08</w:t>
            </w:r>
          </w:p>
        </w:tc>
        <w:tc>
          <w:tcPr>
            <w:tcW w:w="851" w:type="dxa"/>
            <w:shd w:val="clear" w:color="auto" w:fill="auto"/>
            <w:noWrap/>
            <w:vAlign w:val="center"/>
          </w:tcPr>
          <w:p w14:paraId="0967E5C3" w14:textId="77777777" w:rsidR="007559F0" w:rsidRPr="008D3EA0" w:rsidRDefault="007559F0" w:rsidP="00B43C56">
            <w:pPr>
              <w:spacing w:after="0" w:line="240" w:lineRule="auto"/>
              <w:jc w:val="center"/>
              <w:rPr>
                <w:rFonts w:ascii="Times New Roman" w:hAnsi="Times New Roman"/>
                <w:sz w:val="20"/>
                <w:szCs w:val="20"/>
              </w:rPr>
            </w:pPr>
            <w:r w:rsidRPr="008D3EA0">
              <w:rPr>
                <w:rFonts w:ascii="Times New Roman" w:hAnsi="Times New Roman"/>
                <w:sz w:val="20"/>
                <w:szCs w:val="20"/>
              </w:rPr>
              <w:t>18:40</w:t>
            </w:r>
          </w:p>
        </w:tc>
        <w:tc>
          <w:tcPr>
            <w:tcW w:w="850" w:type="dxa"/>
            <w:shd w:val="clear" w:color="auto" w:fill="auto"/>
            <w:noWrap/>
            <w:vAlign w:val="center"/>
          </w:tcPr>
          <w:p w14:paraId="71E62122" w14:textId="77777777" w:rsidR="007559F0" w:rsidRPr="008D3EA0" w:rsidRDefault="007559F0" w:rsidP="00B43C56">
            <w:pPr>
              <w:spacing w:after="0" w:line="240" w:lineRule="auto"/>
              <w:jc w:val="center"/>
              <w:rPr>
                <w:rFonts w:ascii="Times New Roman" w:hAnsi="Times New Roman"/>
                <w:sz w:val="20"/>
                <w:szCs w:val="20"/>
              </w:rPr>
            </w:pPr>
            <w:r w:rsidRPr="008D3EA0">
              <w:rPr>
                <w:rFonts w:ascii="Times New Roman" w:hAnsi="Times New Roman"/>
                <w:sz w:val="20"/>
                <w:szCs w:val="20"/>
              </w:rPr>
              <w:t>сухая</w:t>
            </w:r>
          </w:p>
        </w:tc>
        <w:tc>
          <w:tcPr>
            <w:tcW w:w="992" w:type="dxa"/>
            <w:shd w:val="clear" w:color="auto" w:fill="auto"/>
            <w:vAlign w:val="center"/>
          </w:tcPr>
          <w:p w14:paraId="24921781" w14:textId="77777777" w:rsidR="007559F0" w:rsidRPr="008D3EA0" w:rsidRDefault="007559F0" w:rsidP="00B43C56">
            <w:pPr>
              <w:spacing w:after="0" w:line="240" w:lineRule="auto"/>
              <w:jc w:val="center"/>
              <w:rPr>
                <w:rFonts w:ascii="Times New Roman" w:hAnsi="Times New Roman"/>
                <w:sz w:val="20"/>
                <w:szCs w:val="20"/>
              </w:rPr>
            </w:pPr>
            <w:r w:rsidRPr="008D3EA0">
              <w:rPr>
                <w:rFonts w:ascii="Times New Roman" w:hAnsi="Times New Roman"/>
                <w:sz w:val="20"/>
                <w:szCs w:val="20"/>
              </w:rPr>
              <w:t>Еж с 12.04 по 12.10</w:t>
            </w:r>
          </w:p>
        </w:tc>
        <w:tc>
          <w:tcPr>
            <w:tcW w:w="851" w:type="dxa"/>
            <w:shd w:val="clear" w:color="auto" w:fill="auto"/>
            <w:noWrap/>
            <w:vAlign w:val="center"/>
          </w:tcPr>
          <w:p w14:paraId="139C76F9" w14:textId="77777777" w:rsidR="007559F0" w:rsidRPr="008D3EA0" w:rsidRDefault="007559F0" w:rsidP="00B43C56">
            <w:pPr>
              <w:spacing w:after="0" w:line="240" w:lineRule="auto"/>
              <w:jc w:val="center"/>
              <w:rPr>
                <w:rFonts w:ascii="Times New Roman" w:hAnsi="Times New Roman"/>
                <w:b/>
                <w:bCs/>
                <w:sz w:val="20"/>
                <w:szCs w:val="20"/>
              </w:rPr>
            </w:pPr>
            <w:r w:rsidRPr="008D3EA0">
              <w:rPr>
                <w:rFonts w:ascii="Times New Roman" w:hAnsi="Times New Roman"/>
                <w:b/>
                <w:bCs/>
                <w:sz w:val="20"/>
                <w:szCs w:val="20"/>
              </w:rPr>
              <w:t>Ра-2</w:t>
            </w:r>
          </w:p>
        </w:tc>
        <w:tc>
          <w:tcPr>
            <w:tcW w:w="709" w:type="dxa"/>
            <w:shd w:val="clear" w:color="auto" w:fill="auto"/>
            <w:vAlign w:val="center"/>
          </w:tcPr>
          <w:p w14:paraId="748CF064" w14:textId="77777777" w:rsidR="007559F0" w:rsidRPr="008D3EA0" w:rsidRDefault="007559F0" w:rsidP="00B43C56">
            <w:pPr>
              <w:spacing w:after="0" w:line="240" w:lineRule="auto"/>
              <w:jc w:val="center"/>
              <w:rPr>
                <w:rFonts w:ascii="Times New Roman" w:hAnsi="Times New Roman"/>
                <w:sz w:val="20"/>
                <w:szCs w:val="20"/>
              </w:rPr>
            </w:pPr>
            <w:r w:rsidRPr="008D3EA0">
              <w:rPr>
                <w:rFonts w:ascii="Times New Roman" w:hAnsi="Times New Roman"/>
                <w:sz w:val="20"/>
                <w:szCs w:val="20"/>
              </w:rPr>
              <w:t xml:space="preserve">с </w:t>
            </w:r>
            <w:proofErr w:type="spellStart"/>
            <w:r w:rsidRPr="008D3EA0">
              <w:rPr>
                <w:rFonts w:ascii="Times New Roman" w:hAnsi="Times New Roman"/>
                <w:sz w:val="20"/>
                <w:szCs w:val="20"/>
              </w:rPr>
              <w:t>Пн</w:t>
            </w:r>
            <w:proofErr w:type="spellEnd"/>
            <w:r w:rsidRPr="008D3EA0">
              <w:rPr>
                <w:rFonts w:ascii="Times New Roman" w:hAnsi="Times New Roman"/>
                <w:sz w:val="20"/>
                <w:szCs w:val="20"/>
              </w:rPr>
              <w:t xml:space="preserve"> по </w:t>
            </w:r>
            <w:proofErr w:type="spellStart"/>
            <w:r w:rsidRPr="008D3EA0">
              <w:rPr>
                <w:rFonts w:ascii="Times New Roman" w:hAnsi="Times New Roman"/>
                <w:sz w:val="20"/>
                <w:szCs w:val="20"/>
              </w:rPr>
              <w:t>Пт</w:t>
            </w:r>
            <w:proofErr w:type="spellEnd"/>
            <w:r w:rsidRPr="008D3EA0">
              <w:rPr>
                <w:rFonts w:ascii="Times New Roman" w:hAnsi="Times New Roman"/>
                <w:sz w:val="20"/>
                <w:szCs w:val="20"/>
              </w:rPr>
              <w:t xml:space="preserve"> 2 вагона с сб. по Вс 3 вагона </w:t>
            </w:r>
          </w:p>
        </w:tc>
      </w:tr>
      <w:tr w:rsidR="007559F0" w14:paraId="1FE7D0E1" w14:textId="77777777" w:rsidTr="00B43C56">
        <w:trPr>
          <w:trHeight w:val="390"/>
        </w:trPr>
        <w:tc>
          <w:tcPr>
            <w:tcW w:w="704" w:type="dxa"/>
            <w:shd w:val="clear" w:color="auto" w:fill="auto"/>
            <w:vAlign w:val="center"/>
          </w:tcPr>
          <w:p w14:paraId="3AA63980" w14:textId="77777777" w:rsidR="007559F0" w:rsidRPr="008D3EA0" w:rsidRDefault="007559F0" w:rsidP="00B43C56">
            <w:pPr>
              <w:spacing w:after="0" w:line="240" w:lineRule="auto"/>
              <w:jc w:val="center"/>
              <w:rPr>
                <w:rFonts w:ascii="Times New Roman" w:eastAsia="Times New Roman" w:hAnsi="Times New Roman"/>
                <w:sz w:val="20"/>
                <w:szCs w:val="20"/>
                <w:lang w:eastAsia="ru-RU"/>
              </w:rPr>
            </w:pPr>
            <w:r w:rsidRPr="008D3EA0">
              <w:rPr>
                <w:rFonts w:ascii="Times New Roman" w:eastAsia="Times New Roman" w:hAnsi="Times New Roman"/>
                <w:sz w:val="20"/>
                <w:szCs w:val="20"/>
                <w:lang w:eastAsia="ru-RU"/>
              </w:rPr>
              <w:t>2</w:t>
            </w:r>
          </w:p>
        </w:tc>
        <w:tc>
          <w:tcPr>
            <w:tcW w:w="1843" w:type="dxa"/>
            <w:shd w:val="clear" w:color="auto" w:fill="auto"/>
            <w:noWrap/>
            <w:vAlign w:val="center"/>
          </w:tcPr>
          <w:p w14:paraId="15F8B447" w14:textId="77777777" w:rsidR="007559F0" w:rsidRPr="008D3EA0" w:rsidRDefault="007559F0" w:rsidP="00B43C56">
            <w:pPr>
              <w:spacing w:after="0" w:line="240" w:lineRule="auto"/>
              <w:jc w:val="center"/>
              <w:rPr>
                <w:rFonts w:ascii="Times New Roman" w:hAnsi="Times New Roman"/>
                <w:sz w:val="20"/>
                <w:szCs w:val="20"/>
              </w:rPr>
            </w:pPr>
            <w:r w:rsidRPr="008D3EA0">
              <w:rPr>
                <w:rFonts w:ascii="Times New Roman" w:hAnsi="Times New Roman"/>
              </w:rPr>
              <w:t>6502/6501</w:t>
            </w:r>
          </w:p>
        </w:tc>
        <w:tc>
          <w:tcPr>
            <w:tcW w:w="1843" w:type="dxa"/>
            <w:shd w:val="clear" w:color="auto" w:fill="auto"/>
            <w:noWrap/>
            <w:vAlign w:val="center"/>
          </w:tcPr>
          <w:p w14:paraId="0128B3EE" w14:textId="77777777" w:rsidR="007559F0" w:rsidRPr="008D3EA0" w:rsidRDefault="007559F0" w:rsidP="00B43C56">
            <w:pPr>
              <w:spacing w:after="0" w:line="240" w:lineRule="auto"/>
              <w:jc w:val="center"/>
              <w:rPr>
                <w:rFonts w:ascii="Times New Roman" w:hAnsi="Times New Roman"/>
                <w:sz w:val="20"/>
                <w:szCs w:val="20"/>
              </w:rPr>
            </w:pPr>
            <w:r w:rsidRPr="008D3EA0">
              <w:rPr>
                <w:rFonts w:ascii="Times New Roman" w:hAnsi="Times New Roman"/>
              </w:rPr>
              <w:t>Канаш - Чебоксары</w:t>
            </w:r>
          </w:p>
        </w:tc>
        <w:tc>
          <w:tcPr>
            <w:tcW w:w="992" w:type="dxa"/>
            <w:vAlign w:val="center"/>
          </w:tcPr>
          <w:p w14:paraId="118B646A" w14:textId="77777777" w:rsidR="007559F0" w:rsidRPr="008D3EA0" w:rsidRDefault="007559F0" w:rsidP="00B43C56">
            <w:pPr>
              <w:spacing w:after="0" w:line="240" w:lineRule="auto"/>
              <w:jc w:val="center"/>
              <w:rPr>
                <w:rFonts w:ascii="Times New Roman" w:hAnsi="Times New Roman"/>
                <w:sz w:val="20"/>
                <w:szCs w:val="20"/>
              </w:rPr>
            </w:pPr>
            <w:r w:rsidRPr="008D3EA0">
              <w:rPr>
                <w:rFonts w:ascii="Times New Roman" w:hAnsi="Times New Roman"/>
                <w:sz w:val="20"/>
                <w:szCs w:val="20"/>
              </w:rPr>
              <w:t>Чебоксары</w:t>
            </w:r>
          </w:p>
        </w:tc>
        <w:tc>
          <w:tcPr>
            <w:tcW w:w="992" w:type="dxa"/>
            <w:shd w:val="clear" w:color="auto" w:fill="auto"/>
            <w:noWrap/>
            <w:vAlign w:val="center"/>
          </w:tcPr>
          <w:p w14:paraId="2B97FDC4" w14:textId="77777777" w:rsidR="007559F0" w:rsidRPr="008D3EA0" w:rsidRDefault="007559F0" w:rsidP="00B43C56">
            <w:pPr>
              <w:spacing w:after="0" w:line="240" w:lineRule="auto"/>
              <w:jc w:val="center"/>
              <w:rPr>
                <w:rFonts w:ascii="Times New Roman" w:hAnsi="Times New Roman"/>
                <w:sz w:val="20"/>
                <w:szCs w:val="20"/>
              </w:rPr>
            </w:pPr>
            <w:r w:rsidRPr="008D3EA0">
              <w:rPr>
                <w:rFonts w:ascii="Times New Roman" w:hAnsi="Times New Roman"/>
                <w:sz w:val="20"/>
                <w:szCs w:val="20"/>
              </w:rPr>
              <w:t>6:13</w:t>
            </w:r>
          </w:p>
        </w:tc>
        <w:tc>
          <w:tcPr>
            <w:tcW w:w="851" w:type="dxa"/>
            <w:shd w:val="clear" w:color="auto" w:fill="auto"/>
            <w:noWrap/>
            <w:vAlign w:val="center"/>
          </w:tcPr>
          <w:p w14:paraId="00EF2395" w14:textId="77777777" w:rsidR="007559F0" w:rsidRPr="008D3EA0" w:rsidRDefault="007559F0" w:rsidP="00B43C56">
            <w:pPr>
              <w:spacing w:after="0" w:line="240" w:lineRule="auto"/>
              <w:jc w:val="center"/>
              <w:rPr>
                <w:rFonts w:ascii="Times New Roman" w:hAnsi="Times New Roman"/>
                <w:sz w:val="20"/>
                <w:szCs w:val="20"/>
              </w:rPr>
            </w:pPr>
            <w:r w:rsidRPr="008D3EA0">
              <w:rPr>
                <w:rFonts w:ascii="Times New Roman" w:hAnsi="Times New Roman"/>
                <w:sz w:val="20"/>
                <w:szCs w:val="20"/>
              </w:rPr>
              <w:t>7:12</w:t>
            </w:r>
          </w:p>
        </w:tc>
        <w:tc>
          <w:tcPr>
            <w:tcW w:w="850" w:type="dxa"/>
            <w:shd w:val="clear" w:color="auto" w:fill="auto"/>
            <w:noWrap/>
            <w:vAlign w:val="center"/>
          </w:tcPr>
          <w:p w14:paraId="7134BF04" w14:textId="77777777" w:rsidR="007559F0" w:rsidRPr="008D3EA0" w:rsidRDefault="007559F0" w:rsidP="00B43C56">
            <w:pPr>
              <w:spacing w:after="0" w:line="240" w:lineRule="auto"/>
              <w:jc w:val="center"/>
              <w:rPr>
                <w:rFonts w:ascii="Times New Roman" w:hAnsi="Times New Roman"/>
                <w:sz w:val="20"/>
                <w:szCs w:val="20"/>
              </w:rPr>
            </w:pPr>
            <w:r w:rsidRPr="008D3EA0">
              <w:rPr>
                <w:rFonts w:ascii="Times New Roman" w:hAnsi="Times New Roman"/>
                <w:sz w:val="20"/>
                <w:szCs w:val="20"/>
              </w:rPr>
              <w:t>сухая</w:t>
            </w:r>
          </w:p>
        </w:tc>
        <w:tc>
          <w:tcPr>
            <w:tcW w:w="992" w:type="dxa"/>
            <w:shd w:val="clear" w:color="auto" w:fill="auto"/>
            <w:vAlign w:val="center"/>
          </w:tcPr>
          <w:p w14:paraId="0F90E146" w14:textId="77777777" w:rsidR="007559F0" w:rsidRPr="008D3EA0" w:rsidRDefault="007559F0" w:rsidP="00B43C56">
            <w:pPr>
              <w:spacing w:after="0" w:line="240" w:lineRule="auto"/>
              <w:jc w:val="center"/>
              <w:rPr>
                <w:rFonts w:ascii="Times New Roman" w:hAnsi="Times New Roman"/>
                <w:sz w:val="20"/>
                <w:szCs w:val="20"/>
              </w:rPr>
            </w:pPr>
            <w:r w:rsidRPr="008D3EA0">
              <w:rPr>
                <w:rFonts w:ascii="Times New Roman" w:hAnsi="Times New Roman"/>
                <w:sz w:val="20"/>
                <w:szCs w:val="20"/>
              </w:rPr>
              <w:t xml:space="preserve">С 14.04 по 10.10 </w:t>
            </w:r>
            <w:proofErr w:type="spellStart"/>
            <w:r w:rsidRPr="008D3EA0">
              <w:rPr>
                <w:rFonts w:ascii="Times New Roman" w:hAnsi="Times New Roman"/>
                <w:sz w:val="20"/>
                <w:szCs w:val="20"/>
              </w:rPr>
              <w:t>пн-пт</w:t>
            </w:r>
            <w:proofErr w:type="spellEnd"/>
          </w:p>
        </w:tc>
        <w:tc>
          <w:tcPr>
            <w:tcW w:w="851" w:type="dxa"/>
            <w:shd w:val="clear" w:color="auto" w:fill="auto"/>
            <w:noWrap/>
            <w:vAlign w:val="center"/>
          </w:tcPr>
          <w:p w14:paraId="441EF58C" w14:textId="77777777" w:rsidR="007559F0" w:rsidRPr="008D3EA0" w:rsidRDefault="007559F0" w:rsidP="00B43C56">
            <w:pPr>
              <w:spacing w:after="0" w:line="240" w:lineRule="auto"/>
              <w:jc w:val="center"/>
              <w:rPr>
                <w:rFonts w:ascii="Times New Roman" w:hAnsi="Times New Roman"/>
                <w:b/>
                <w:bCs/>
                <w:sz w:val="20"/>
                <w:szCs w:val="20"/>
              </w:rPr>
            </w:pPr>
            <w:r w:rsidRPr="008D3EA0">
              <w:rPr>
                <w:rFonts w:ascii="Times New Roman" w:hAnsi="Times New Roman"/>
                <w:b/>
                <w:bCs/>
                <w:sz w:val="20"/>
                <w:szCs w:val="20"/>
              </w:rPr>
              <w:t>РА-2</w:t>
            </w:r>
          </w:p>
        </w:tc>
        <w:tc>
          <w:tcPr>
            <w:tcW w:w="709" w:type="dxa"/>
            <w:shd w:val="clear" w:color="auto" w:fill="auto"/>
            <w:vAlign w:val="center"/>
          </w:tcPr>
          <w:p w14:paraId="72BEE1C2" w14:textId="77777777" w:rsidR="007559F0" w:rsidRPr="008D3EA0" w:rsidRDefault="007559F0" w:rsidP="00B43C56">
            <w:pPr>
              <w:spacing w:after="0" w:line="240" w:lineRule="auto"/>
              <w:jc w:val="center"/>
              <w:rPr>
                <w:rFonts w:ascii="Times New Roman" w:hAnsi="Times New Roman"/>
                <w:sz w:val="20"/>
                <w:szCs w:val="20"/>
              </w:rPr>
            </w:pPr>
            <w:r w:rsidRPr="008D3EA0">
              <w:rPr>
                <w:rFonts w:ascii="Times New Roman" w:hAnsi="Times New Roman"/>
                <w:sz w:val="20"/>
                <w:szCs w:val="20"/>
              </w:rPr>
              <w:t xml:space="preserve">с </w:t>
            </w:r>
            <w:proofErr w:type="spellStart"/>
            <w:r w:rsidRPr="008D3EA0">
              <w:rPr>
                <w:rFonts w:ascii="Times New Roman" w:hAnsi="Times New Roman"/>
                <w:sz w:val="20"/>
                <w:szCs w:val="20"/>
              </w:rPr>
              <w:t>Пн</w:t>
            </w:r>
            <w:proofErr w:type="spellEnd"/>
            <w:r w:rsidRPr="008D3EA0">
              <w:rPr>
                <w:rFonts w:ascii="Times New Roman" w:hAnsi="Times New Roman"/>
                <w:sz w:val="20"/>
                <w:szCs w:val="20"/>
              </w:rPr>
              <w:t xml:space="preserve"> по </w:t>
            </w:r>
            <w:proofErr w:type="spellStart"/>
            <w:r w:rsidRPr="008D3EA0">
              <w:rPr>
                <w:rFonts w:ascii="Times New Roman" w:hAnsi="Times New Roman"/>
                <w:sz w:val="20"/>
                <w:szCs w:val="20"/>
              </w:rPr>
              <w:t>Пт</w:t>
            </w:r>
            <w:proofErr w:type="spellEnd"/>
            <w:r w:rsidRPr="008D3EA0">
              <w:rPr>
                <w:rFonts w:ascii="Times New Roman" w:hAnsi="Times New Roman"/>
                <w:sz w:val="20"/>
                <w:szCs w:val="20"/>
              </w:rPr>
              <w:t xml:space="preserve"> 2 вагона с сб. по Вс 3 вагона</w:t>
            </w:r>
          </w:p>
        </w:tc>
      </w:tr>
      <w:tr w:rsidR="007559F0" w14:paraId="4BD9927D" w14:textId="77777777" w:rsidTr="00B43C56">
        <w:trPr>
          <w:trHeight w:val="390"/>
        </w:trPr>
        <w:tc>
          <w:tcPr>
            <w:tcW w:w="704" w:type="dxa"/>
            <w:shd w:val="clear" w:color="auto" w:fill="auto"/>
            <w:vAlign w:val="center"/>
          </w:tcPr>
          <w:p w14:paraId="1B4515E4" w14:textId="77777777" w:rsidR="007559F0" w:rsidRPr="008D3EA0" w:rsidRDefault="007559F0" w:rsidP="00B43C56">
            <w:pPr>
              <w:spacing w:after="0" w:line="240" w:lineRule="auto"/>
              <w:jc w:val="center"/>
              <w:rPr>
                <w:rFonts w:ascii="Times New Roman" w:eastAsia="Times New Roman" w:hAnsi="Times New Roman"/>
                <w:sz w:val="20"/>
                <w:szCs w:val="20"/>
                <w:lang w:eastAsia="ru-RU"/>
              </w:rPr>
            </w:pPr>
            <w:r w:rsidRPr="008D3EA0">
              <w:rPr>
                <w:rFonts w:ascii="Times New Roman" w:eastAsia="Times New Roman" w:hAnsi="Times New Roman"/>
                <w:sz w:val="20"/>
                <w:szCs w:val="20"/>
                <w:lang w:eastAsia="ru-RU"/>
              </w:rPr>
              <w:t>3</w:t>
            </w:r>
          </w:p>
        </w:tc>
        <w:tc>
          <w:tcPr>
            <w:tcW w:w="1843" w:type="dxa"/>
            <w:shd w:val="clear" w:color="auto" w:fill="auto"/>
            <w:noWrap/>
            <w:vAlign w:val="center"/>
          </w:tcPr>
          <w:p w14:paraId="4465909D" w14:textId="77777777" w:rsidR="007559F0" w:rsidRPr="008D3EA0" w:rsidRDefault="007559F0" w:rsidP="00B43C56">
            <w:pPr>
              <w:spacing w:after="0" w:line="240" w:lineRule="auto"/>
              <w:jc w:val="center"/>
              <w:rPr>
                <w:rFonts w:ascii="Times New Roman" w:hAnsi="Times New Roman"/>
                <w:sz w:val="20"/>
                <w:szCs w:val="20"/>
              </w:rPr>
            </w:pPr>
            <w:r w:rsidRPr="008D3EA0">
              <w:rPr>
                <w:rFonts w:ascii="Times New Roman" w:hAnsi="Times New Roman"/>
              </w:rPr>
              <w:t>6505/6502</w:t>
            </w:r>
          </w:p>
        </w:tc>
        <w:tc>
          <w:tcPr>
            <w:tcW w:w="1843" w:type="dxa"/>
            <w:shd w:val="clear" w:color="auto" w:fill="auto"/>
            <w:noWrap/>
            <w:vAlign w:val="center"/>
          </w:tcPr>
          <w:p w14:paraId="0769A723" w14:textId="77777777" w:rsidR="007559F0" w:rsidRPr="008D3EA0" w:rsidRDefault="007559F0" w:rsidP="00B43C56">
            <w:pPr>
              <w:spacing w:after="0" w:line="240" w:lineRule="auto"/>
              <w:jc w:val="center"/>
              <w:rPr>
                <w:rFonts w:ascii="Times New Roman" w:hAnsi="Times New Roman"/>
                <w:sz w:val="20"/>
                <w:szCs w:val="20"/>
              </w:rPr>
            </w:pPr>
            <w:r w:rsidRPr="008D3EA0">
              <w:rPr>
                <w:rFonts w:ascii="Times New Roman" w:hAnsi="Times New Roman"/>
              </w:rPr>
              <w:t>Чебоксары -Канаш</w:t>
            </w:r>
          </w:p>
        </w:tc>
        <w:tc>
          <w:tcPr>
            <w:tcW w:w="992" w:type="dxa"/>
            <w:vAlign w:val="center"/>
          </w:tcPr>
          <w:p w14:paraId="7B3DA3DB" w14:textId="77777777" w:rsidR="007559F0" w:rsidRPr="008D3EA0" w:rsidRDefault="007559F0" w:rsidP="00B43C56">
            <w:pPr>
              <w:spacing w:after="0" w:line="240" w:lineRule="auto"/>
              <w:jc w:val="center"/>
              <w:rPr>
                <w:rFonts w:ascii="Times New Roman" w:hAnsi="Times New Roman"/>
                <w:sz w:val="20"/>
                <w:szCs w:val="20"/>
              </w:rPr>
            </w:pPr>
            <w:r w:rsidRPr="008D3EA0">
              <w:rPr>
                <w:rFonts w:ascii="Times New Roman" w:hAnsi="Times New Roman"/>
                <w:sz w:val="20"/>
                <w:szCs w:val="20"/>
              </w:rPr>
              <w:t>Канаш</w:t>
            </w:r>
          </w:p>
        </w:tc>
        <w:tc>
          <w:tcPr>
            <w:tcW w:w="992" w:type="dxa"/>
            <w:shd w:val="clear" w:color="auto" w:fill="auto"/>
            <w:noWrap/>
            <w:vAlign w:val="center"/>
          </w:tcPr>
          <w:p w14:paraId="06C406F7" w14:textId="77777777" w:rsidR="007559F0" w:rsidRPr="008D3EA0" w:rsidRDefault="007559F0" w:rsidP="00B43C56">
            <w:pPr>
              <w:spacing w:after="0" w:line="240" w:lineRule="auto"/>
              <w:jc w:val="center"/>
              <w:rPr>
                <w:rFonts w:ascii="Times New Roman" w:hAnsi="Times New Roman"/>
                <w:sz w:val="20"/>
                <w:szCs w:val="20"/>
              </w:rPr>
            </w:pPr>
            <w:r w:rsidRPr="008D3EA0">
              <w:rPr>
                <w:rFonts w:ascii="Times New Roman" w:hAnsi="Times New Roman"/>
                <w:sz w:val="20"/>
                <w:szCs w:val="20"/>
              </w:rPr>
              <w:t>21:00</w:t>
            </w:r>
          </w:p>
        </w:tc>
        <w:tc>
          <w:tcPr>
            <w:tcW w:w="851" w:type="dxa"/>
            <w:shd w:val="clear" w:color="auto" w:fill="auto"/>
            <w:noWrap/>
            <w:vAlign w:val="center"/>
          </w:tcPr>
          <w:p w14:paraId="294BF5B1" w14:textId="77777777" w:rsidR="007559F0" w:rsidRPr="008D3EA0" w:rsidRDefault="007559F0" w:rsidP="00B43C56">
            <w:pPr>
              <w:spacing w:after="0" w:line="240" w:lineRule="auto"/>
              <w:jc w:val="center"/>
              <w:rPr>
                <w:rFonts w:ascii="Times New Roman" w:hAnsi="Times New Roman"/>
                <w:sz w:val="20"/>
                <w:szCs w:val="20"/>
              </w:rPr>
            </w:pPr>
            <w:r w:rsidRPr="008D3EA0">
              <w:rPr>
                <w:rFonts w:ascii="Times New Roman" w:hAnsi="Times New Roman"/>
                <w:sz w:val="20"/>
                <w:szCs w:val="20"/>
              </w:rPr>
              <w:t>22:00</w:t>
            </w:r>
          </w:p>
        </w:tc>
        <w:tc>
          <w:tcPr>
            <w:tcW w:w="850" w:type="dxa"/>
            <w:shd w:val="clear" w:color="auto" w:fill="auto"/>
            <w:noWrap/>
            <w:vAlign w:val="center"/>
          </w:tcPr>
          <w:p w14:paraId="621D5779" w14:textId="77777777" w:rsidR="007559F0" w:rsidRPr="008D3EA0" w:rsidRDefault="007559F0" w:rsidP="00B43C56">
            <w:pPr>
              <w:spacing w:after="0" w:line="240" w:lineRule="auto"/>
              <w:jc w:val="center"/>
              <w:rPr>
                <w:rFonts w:ascii="Times New Roman" w:hAnsi="Times New Roman"/>
                <w:sz w:val="20"/>
                <w:szCs w:val="20"/>
              </w:rPr>
            </w:pPr>
            <w:r w:rsidRPr="008D3EA0">
              <w:rPr>
                <w:rFonts w:ascii="Times New Roman" w:hAnsi="Times New Roman"/>
                <w:sz w:val="20"/>
                <w:szCs w:val="20"/>
              </w:rPr>
              <w:t>сухая</w:t>
            </w:r>
          </w:p>
        </w:tc>
        <w:tc>
          <w:tcPr>
            <w:tcW w:w="992" w:type="dxa"/>
            <w:shd w:val="clear" w:color="auto" w:fill="auto"/>
            <w:vAlign w:val="center"/>
          </w:tcPr>
          <w:p w14:paraId="1AB1A470" w14:textId="77777777" w:rsidR="007559F0" w:rsidRPr="008D3EA0" w:rsidRDefault="007559F0" w:rsidP="00B43C56">
            <w:pPr>
              <w:spacing w:after="0" w:line="240" w:lineRule="auto"/>
              <w:jc w:val="center"/>
              <w:rPr>
                <w:rFonts w:ascii="Times New Roman" w:hAnsi="Times New Roman"/>
                <w:sz w:val="20"/>
                <w:szCs w:val="20"/>
              </w:rPr>
            </w:pPr>
            <w:r w:rsidRPr="008D3EA0">
              <w:rPr>
                <w:rFonts w:ascii="Times New Roman" w:hAnsi="Times New Roman"/>
                <w:sz w:val="20"/>
                <w:szCs w:val="20"/>
              </w:rPr>
              <w:t>С 12.04 по 12.10</w:t>
            </w:r>
          </w:p>
        </w:tc>
        <w:tc>
          <w:tcPr>
            <w:tcW w:w="851" w:type="dxa"/>
            <w:shd w:val="clear" w:color="auto" w:fill="auto"/>
            <w:noWrap/>
            <w:vAlign w:val="center"/>
          </w:tcPr>
          <w:p w14:paraId="2BFE0A3F" w14:textId="77777777" w:rsidR="007559F0" w:rsidRPr="008D3EA0" w:rsidRDefault="007559F0" w:rsidP="00B43C56">
            <w:pPr>
              <w:spacing w:after="0" w:line="240" w:lineRule="auto"/>
              <w:jc w:val="center"/>
              <w:rPr>
                <w:rFonts w:ascii="Times New Roman" w:hAnsi="Times New Roman"/>
                <w:b/>
                <w:bCs/>
                <w:sz w:val="20"/>
                <w:szCs w:val="20"/>
              </w:rPr>
            </w:pPr>
            <w:r w:rsidRPr="008D3EA0">
              <w:rPr>
                <w:rFonts w:ascii="Times New Roman" w:hAnsi="Times New Roman"/>
                <w:b/>
                <w:bCs/>
                <w:sz w:val="20"/>
                <w:szCs w:val="20"/>
              </w:rPr>
              <w:t>РА-2</w:t>
            </w:r>
          </w:p>
        </w:tc>
        <w:tc>
          <w:tcPr>
            <w:tcW w:w="709" w:type="dxa"/>
            <w:shd w:val="clear" w:color="auto" w:fill="auto"/>
            <w:vAlign w:val="center"/>
          </w:tcPr>
          <w:p w14:paraId="4BDBD725" w14:textId="77777777" w:rsidR="007559F0" w:rsidRPr="008D3EA0" w:rsidRDefault="007559F0" w:rsidP="00B43C56">
            <w:pPr>
              <w:spacing w:after="0" w:line="240" w:lineRule="auto"/>
              <w:jc w:val="center"/>
              <w:rPr>
                <w:rFonts w:ascii="Times New Roman" w:hAnsi="Times New Roman"/>
                <w:sz w:val="20"/>
                <w:szCs w:val="20"/>
              </w:rPr>
            </w:pPr>
            <w:r w:rsidRPr="008D3EA0">
              <w:rPr>
                <w:rFonts w:ascii="Times New Roman" w:hAnsi="Times New Roman"/>
                <w:sz w:val="20"/>
                <w:szCs w:val="20"/>
              </w:rPr>
              <w:t xml:space="preserve">с </w:t>
            </w:r>
            <w:proofErr w:type="spellStart"/>
            <w:r w:rsidRPr="008D3EA0">
              <w:rPr>
                <w:rFonts w:ascii="Times New Roman" w:hAnsi="Times New Roman"/>
                <w:sz w:val="20"/>
                <w:szCs w:val="20"/>
              </w:rPr>
              <w:t>Пн</w:t>
            </w:r>
            <w:proofErr w:type="spellEnd"/>
            <w:r w:rsidRPr="008D3EA0">
              <w:rPr>
                <w:rFonts w:ascii="Times New Roman" w:hAnsi="Times New Roman"/>
                <w:sz w:val="20"/>
                <w:szCs w:val="20"/>
              </w:rPr>
              <w:t xml:space="preserve"> по </w:t>
            </w:r>
            <w:proofErr w:type="spellStart"/>
            <w:r w:rsidRPr="008D3EA0">
              <w:rPr>
                <w:rFonts w:ascii="Times New Roman" w:hAnsi="Times New Roman"/>
                <w:sz w:val="20"/>
                <w:szCs w:val="20"/>
              </w:rPr>
              <w:t>Пт</w:t>
            </w:r>
            <w:proofErr w:type="spellEnd"/>
            <w:r w:rsidRPr="008D3EA0">
              <w:rPr>
                <w:rFonts w:ascii="Times New Roman" w:hAnsi="Times New Roman"/>
                <w:sz w:val="20"/>
                <w:szCs w:val="20"/>
              </w:rPr>
              <w:t xml:space="preserve"> 2 вагона с сб. по Вс 3 </w:t>
            </w:r>
            <w:proofErr w:type="spellStart"/>
            <w:r w:rsidRPr="008D3EA0">
              <w:rPr>
                <w:rFonts w:ascii="Times New Roman" w:hAnsi="Times New Roman"/>
                <w:sz w:val="20"/>
                <w:szCs w:val="20"/>
              </w:rPr>
              <w:t>ваго</w:t>
            </w:r>
            <w:proofErr w:type="spellEnd"/>
          </w:p>
        </w:tc>
      </w:tr>
      <w:tr w:rsidR="007559F0" w14:paraId="63C03E4D" w14:textId="77777777" w:rsidTr="00B43C56">
        <w:trPr>
          <w:trHeight w:val="390"/>
        </w:trPr>
        <w:tc>
          <w:tcPr>
            <w:tcW w:w="704" w:type="dxa"/>
            <w:shd w:val="clear" w:color="auto" w:fill="auto"/>
            <w:vAlign w:val="center"/>
          </w:tcPr>
          <w:p w14:paraId="74D59C66" w14:textId="77777777" w:rsidR="007559F0" w:rsidRPr="008D3EA0" w:rsidRDefault="007559F0" w:rsidP="00B43C56">
            <w:pPr>
              <w:spacing w:after="0" w:line="240" w:lineRule="auto"/>
              <w:jc w:val="center"/>
              <w:rPr>
                <w:rFonts w:ascii="Times New Roman" w:eastAsia="Times New Roman" w:hAnsi="Times New Roman"/>
                <w:sz w:val="20"/>
                <w:szCs w:val="20"/>
                <w:lang w:eastAsia="ru-RU"/>
              </w:rPr>
            </w:pPr>
            <w:r w:rsidRPr="008D3EA0">
              <w:rPr>
                <w:rFonts w:ascii="Times New Roman" w:eastAsia="Times New Roman" w:hAnsi="Times New Roman"/>
                <w:sz w:val="20"/>
                <w:szCs w:val="20"/>
                <w:lang w:eastAsia="ru-RU"/>
              </w:rPr>
              <w:lastRenderedPageBreak/>
              <w:t>4</w:t>
            </w:r>
          </w:p>
        </w:tc>
        <w:tc>
          <w:tcPr>
            <w:tcW w:w="1843" w:type="dxa"/>
            <w:shd w:val="clear" w:color="auto" w:fill="auto"/>
            <w:noWrap/>
            <w:vAlign w:val="center"/>
          </w:tcPr>
          <w:p w14:paraId="41DDF0D6" w14:textId="77777777" w:rsidR="007559F0" w:rsidRPr="008D3EA0" w:rsidRDefault="007559F0" w:rsidP="00B43C56">
            <w:pPr>
              <w:spacing w:after="0" w:line="240" w:lineRule="auto"/>
              <w:jc w:val="center"/>
              <w:rPr>
                <w:rFonts w:ascii="Times New Roman" w:hAnsi="Times New Roman"/>
                <w:sz w:val="20"/>
                <w:szCs w:val="20"/>
              </w:rPr>
            </w:pPr>
            <w:r w:rsidRPr="008D3EA0">
              <w:rPr>
                <w:rFonts w:ascii="Times New Roman" w:hAnsi="Times New Roman"/>
              </w:rPr>
              <w:t>6501/6506</w:t>
            </w:r>
          </w:p>
        </w:tc>
        <w:tc>
          <w:tcPr>
            <w:tcW w:w="1843" w:type="dxa"/>
            <w:shd w:val="clear" w:color="auto" w:fill="auto"/>
            <w:noWrap/>
            <w:vAlign w:val="center"/>
          </w:tcPr>
          <w:p w14:paraId="7A6D1E46" w14:textId="77777777" w:rsidR="007559F0" w:rsidRPr="008D3EA0" w:rsidRDefault="007559F0" w:rsidP="00B43C56">
            <w:pPr>
              <w:spacing w:after="0" w:line="240" w:lineRule="auto"/>
              <w:jc w:val="center"/>
              <w:rPr>
                <w:rFonts w:ascii="Times New Roman" w:hAnsi="Times New Roman"/>
                <w:sz w:val="20"/>
                <w:szCs w:val="20"/>
              </w:rPr>
            </w:pPr>
            <w:r w:rsidRPr="008D3EA0">
              <w:rPr>
                <w:rFonts w:ascii="Times New Roman" w:hAnsi="Times New Roman"/>
              </w:rPr>
              <w:t>Чебоксары - Канаш</w:t>
            </w:r>
          </w:p>
        </w:tc>
        <w:tc>
          <w:tcPr>
            <w:tcW w:w="992" w:type="dxa"/>
            <w:vAlign w:val="center"/>
          </w:tcPr>
          <w:p w14:paraId="472F7025" w14:textId="77777777" w:rsidR="007559F0" w:rsidRPr="008D3EA0" w:rsidRDefault="007559F0" w:rsidP="00B43C56">
            <w:pPr>
              <w:spacing w:after="0" w:line="240" w:lineRule="auto"/>
              <w:rPr>
                <w:rFonts w:ascii="Times New Roman" w:hAnsi="Times New Roman"/>
                <w:sz w:val="20"/>
                <w:szCs w:val="20"/>
              </w:rPr>
            </w:pPr>
            <w:r w:rsidRPr="008D3EA0">
              <w:rPr>
                <w:rFonts w:ascii="Times New Roman" w:hAnsi="Times New Roman"/>
                <w:sz w:val="20"/>
                <w:szCs w:val="20"/>
              </w:rPr>
              <w:t>Канаш</w:t>
            </w:r>
          </w:p>
        </w:tc>
        <w:tc>
          <w:tcPr>
            <w:tcW w:w="992" w:type="dxa"/>
            <w:shd w:val="clear" w:color="auto" w:fill="auto"/>
            <w:noWrap/>
            <w:vAlign w:val="center"/>
          </w:tcPr>
          <w:p w14:paraId="01EE1A14" w14:textId="77777777" w:rsidR="007559F0" w:rsidRPr="008D3EA0" w:rsidRDefault="007559F0" w:rsidP="00B43C56">
            <w:pPr>
              <w:spacing w:after="0" w:line="240" w:lineRule="auto"/>
              <w:jc w:val="center"/>
              <w:rPr>
                <w:rFonts w:ascii="Times New Roman" w:hAnsi="Times New Roman"/>
                <w:sz w:val="20"/>
                <w:szCs w:val="20"/>
              </w:rPr>
            </w:pPr>
            <w:r w:rsidRPr="008D3EA0">
              <w:rPr>
                <w:rFonts w:ascii="Times New Roman" w:hAnsi="Times New Roman"/>
              </w:rPr>
              <w:t>9:52</w:t>
            </w:r>
          </w:p>
        </w:tc>
        <w:tc>
          <w:tcPr>
            <w:tcW w:w="851" w:type="dxa"/>
            <w:shd w:val="clear" w:color="auto" w:fill="auto"/>
            <w:noWrap/>
            <w:vAlign w:val="center"/>
          </w:tcPr>
          <w:p w14:paraId="266B348E" w14:textId="77777777" w:rsidR="007559F0" w:rsidRPr="008D3EA0" w:rsidRDefault="007559F0" w:rsidP="00B43C56">
            <w:pPr>
              <w:spacing w:after="0" w:line="240" w:lineRule="auto"/>
              <w:jc w:val="center"/>
              <w:rPr>
                <w:rFonts w:ascii="Times New Roman" w:hAnsi="Times New Roman"/>
                <w:sz w:val="20"/>
                <w:szCs w:val="20"/>
              </w:rPr>
            </w:pPr>
            <w:r w:rsidRPr="008D3EA0">
              <w:rPr>
                <w:rFonts w:ascii="Times New Roman" w:hAnsi="Times New Roman"/>
              </w:rPr>
              <w:t>14:40</w:t>
            </w:r>
          </w:p>
        </w:tc>
        <w:tc>
          <w:tcPr>
            <w:tcW w:w="850" w:type="dxa"/>
            <w:shd w:val="clear" w:color="auto" w:fill="auto"/>
            <w:noWrap/>
            <w:vAlign w:val="center"/>
          </w:tcPr>
          <w:p w14:paraId="79CBE368" w14:textId="77777777" w:rsidR="007559F0" w:rsidRPr="008D3EA0" w:rsidRDefault="007559F0" w:rsidP="00B43C56">
            <w:pPr>
              <w:spacing w:after="0" w:line="240" w:lineRule="auto"/>
              <w:jc w:val="center"/>
              <w:rPr>
                <w:rFonts w:ascii="Times New Roman" w:hAnsi="Times New Roman"/>
                <w:sz w:val="20"/>
                <w:szCs w:val="20"/>
              </w:rPr>
            </w:pPr>
            <w:r w:rsidRPr="008D3EA0">
              <w:rPr>
                <w:rFonts w:ascii="Times New Roman" w:hAnsi="Times New Roman"/>
              </w:rPr>
              <w:t>сухая</w:t>
            </w:r>
          </w:p>
        </w:tc>
        <w:tc>
          <w:tcPr>
            <w:tcW w:w="992" w:type="dxa"/>
            <w:shd w:val="clear" w:color="auto" w:fill="auto"/>
            <w:vAlign w:val="center"/>
          </w:tcPr>
          <w:p w14:paraId="1DE009FD" w14:textId="77777777" w:rsidR="007559F0" w:rsidRPr="008D3EA0" w:rsidRDefault="007559F0" w:rsidP="00B43C56">
            <w:pPr>
              <w:spacing w:after="0" w:line="240" w:lineRule="auto"/>
              <w:jc w:val="center"/>
              <w:rPr>
                <w:rFonts w:ascii="Times New Roman" w:hAnsi="Times New Roman"/>
                <w:sz w:val="20"/>
                <w:szCs w:val="20"/>
              </w:rPr>
            </w:pPr>
            <w:r w:rsidRPr="008D3EA0">
              <w:rPr>
                <w:rFonts w:ascii="Times New Roman" w:hAnsi="Times New Roman"/>
              </w:rPr>
              <w:t>Еж с 12.04 по 12.10</w:t>
            </w:r>
          </w:p>
        </w:tc>
        <w:tc>
          <w:tcPr>
            <w:tcW w:w="851" w:type="dxa"/>
            <w:shd w:val="clear" w:color="auto" w:fill="auto"/>
            <w:noWrap/>
            <w:vAlign w:val="center"/>
          </w:tcPr>
          <w:p w14:paraId="36EBF678" w14:textId="77777777" w:rsidR="007559F0" w:rsidRPr="008D3EA0" w:rsidRDefault="007559F0" w:rsidP="00B43C56">
            <w:pPr>
              <w:spacing w:after="0" w:line="240" w:lineRule="auto"/>
              <w:jc w:val="center"/>
              <w:rPr>
                <w:rFonts w:ascii="Times New Roman" w:hAnsi="Times New Roman"/>
                <w:b/>
                <w:bCs/>
                <w:sz w:val="20"/>
                <w:szCs w:val="20"/>
              </w:rPr>
            </w:pPr>
            <w:r w:rsidRPr="008D3EA0">
              <w:rPr>
                <w:rFonts w:ascii="Times New Roman" w:hAnsi="Times New Roman"/>
              </w:rPr>
              <w:t>Ра-2</w:t>
            </w:r>
          </w:p>
        </w:tc>
        <w:tc>
          <w:tcPr>
            <w:tcW w:w="709" w:type="dxa"/>
            <w:shd w:val="clear" w:color="auto" w:fill="auto"/>
            <w:vAlign w:val="center"/>
          </w:tcPr>
          <w:p w14:paraId="155B1EFB" w14:textId="77777777" w:rsidR="007559F0" w:rsidRPr="008D3EA0" w:rsidRDefault="007559F0" w:rsidP="00B43C56">
            <w:pPr>
              <w:spacing w:after="0" w:line="240" w:lineRule="auto"/>
              <w:jc w:val="center"/>
              <w:rPr>
                <w:rFonts w:ascii="Times New Roman" w:hAnsi="Times New Roman"/>
                <w:sz w:val="20"/>
                <w:szCs w:val="20"/>
              </w:rPr>
            </w:pPr>
            <w:r w:rsidRPr="008D3EA0">
              <w:rPr>
                <w:rFonts w:ascii="Times New Roman" w:hAnsi="Times New Roman"/>
              </w:rPr>
              <w:t xml:space="preserve">с </w:t>
            </w:r>
            <w:proofErr w:type="spellStart"/>
            <w:r w:rsidRPr="008D3EA0">
              <w:rPr>
                <w:rFonts w:ascii="Times New Roman" w:hAnsi="Times New Roman"/>
              </w:rPr>
              <w:t>Пн</w:t>
            </w:r>
            <w:proofErr w:type="spellEnd"/>
            <w:r w:rsidRPr="008D3EA0">
              <w:rPr>
                <w:rFonts w:ascii="Times New Roman" w:hAnsi="Times New Roman"/>
              </w:rPr>
              <w:t xml:space="preserve"> по </w:t>
            </w:r>
            <w:proofErr w:type="spellStart"/>
            <w:r w:rsidRPr="008D3EA0">
              <w:rPr>
                <w:rFonts w:ascii="Times New Roman" w:hAnsi="Times New Roman"/>
              </w:rPr>
              <w:t>Пт</w:t>
            </w:r>
            <w:proofErr w:type="spellEnd"/>
            <w:r w:rsidRPr="008D3EA0">
              <w:rPr>
                <w:rFonts w:ascii="Times New Roman" w:hAnsi="Times New Roman"/>
              </w:rPr>
              <w:t xml:space="preserve"> 2 вагона с сб. по Вс 3 </w:t>
            </w:r>
            <w:proofErr w:type="spellStart"/>
            <w:r w:rsidRPr="008D3EA0">
              <w:rPr>
                <w:rFonts w:ascii="Times New Roman" w:hAnsi="Times New Roman"/>
              </w:rPr>
              <w:t>ваго</w:t>
            </w:r>
            <w:proofErr w:type="spellEnd"/>
            <w:r w:rsidRPr="008D3EA0">
              <w:rPr>
                <w:rFonts w:ascii="Times New Roman" w:hAnsi="Times New Roman"/>
              </w:rPr>
              <w:t xml:space="preserve">  </w:t>
            </w:r>
          </w:p>
        </w:tc>
      </w:tr>
    </w:tbl>
    <w:p w14:paraId="6122F5E0" w14:textId="77777777" w:rsidR="007559F0" w:rsidRDefault="007559F0" w:rsidP="007559F0">
      <w:pPr>
        <w:spacing w:after="0" w:line="240" w:lineRule="auto"/>
        <w:jc w:val="both"/>
        <w:rPr>
          <w:rFonts w:ascii="Times New Roman" w:hAnsi="Times New Roman"/>
          <w:sz w:val="28"/>
          <w:szCs w:val="28"/>
        </w:rPr>
      </w:pPr>
    </w:p>
    <w:p w14:paraId="153F6D6A" w14:textId="77777777" w:rsidR="007559F0" w:rsidRDefault="007559F0" w:rsidP="007559F0">
      <w:pPr>
        <w:spacing w:after="0" w:line="240" w:lineRule="auto"/>
        <w:jc w:val="both"/>
        <w:rPr>
          <w:rFonts w:ascii="Times New Roman" w:hAnsi="Times New Roman"/>
          <w:sz w:val="28"/>
          <w:szCs w:val="28"/>
        </w:rPr>
      </w:pPr>
      <w:r>
        <w:rPr>
          <w:rFonts w:ascii="Times New Roman" w:hAnsi="Times New Roman"/>
          <w:sz w:val="28"/>
          <w:szCs w:val="28"/>
        </w:rPr>
        <w:t>5. Уборка мотор-вагонного электроподвижного состава - экспресс Казань - Кизнер; Кизнер - Ижевск (маршрут 6934/6935; 6936/6933; 6923/6926; 6925/6924), Нижний Новгород-Казань (поезда 6738/6740, 6732/6734)</w:t>
      </w:r>
    </w:p>
    <w:p w14:paraId="3D554995" w14:textId="77777777" w:rsidR="007559F0" w:rsidRDefault="007559F0" w:rsidP="007559F0">
      <w:pPr>
        <w:spacing w:after="0" w:line="240" w:lineRule="auto"/>
        <w:jc w:val="both"/>
        <w:rPr>
          <w:rFonts w:ascii="Times New Roman" w:hAnsi="Times New Roman"/>
          <w:sz w:val="28"/>
          <w:szCs w:val="28"/>
        </w:rPr>
      </w:pPr>
    </w:p>
    <w:tbl>
      <w:tblPr>
        <w:tblpPr w:leftFromText="180" w:rightFromText="180" w:vertAnchor="text" w:tblpX="132" w:tblpY="1"/>
        <w:tblW w:w="10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134"/>
        <w:gridCol w:w="1701"/>
        <w:gridCol w:w="992"/>
        <w:gridCol w:w="1134"/>
        <w:gridCol w:w="850"/>
        <w:gridCol w:w="709"/>
        <w:gridCol w:w="1717"/>
        <w:gridCol w:w="692"/>
        <w:gridCol w:w="992"/>
      </w:tblGrid>
      <w:tr w:rsidR="007559F0" w14:paraId="36D02C68" w14:textId="77777777" w:rsidTr="00B43C56">
        <w:trPr>
          <w:trHeight w:val="329"/>
        </w:trPr>
        <w:tc>
          <w:tcPr>
            <w:tcW w:w="421" w:type="dxa"/>
            <w:shd w:val="clear" w:color="auto" w:fill="auto"/>
            <w:vAlign w:val="center"/>
          </w:tcPr>
          <w:p w14:paraId="0BF4BD50"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w:t>
            </w:r>
          </w:p>
        </w:tc>
        <w:tc>
          <w:tcPr>
            <w:tcW w:w="1134" w:type="dxa"/>
            <w:shd w:val="clear" w:color="auto" w:fill="auto"/>
            <w:noWrap/>
            <w:vAlign w:val="center"/>
          </w:tcPr>
          <w:p w14:paraId="470F53EB" w14:textId="77777777" w:rsidR="007559F0" w:rsidRDefault="007559F0" w:rsidP="00B43C56">
            <w:pPr>
              <w:rPr>
                <w:rFonts w:ascii="Times New Roman" w:hAnsi="Times New Roman"/>
                <w:sz w:val="20"/>
                <w:szCs w:val="20"/>
              </w:rPr>
            </w:pPr>
            <w:r>
              <w:rPr>
                <w:rFonts w:ascii="Times New Roman" w:hAnsi="Times New Roman"/>
                <w:sz w:val="20"/>
                <w:szCs w:val="20"/>
              </w:rPr>
              <w:t>№ поезда</w:t>
            </w:r>
          </w:p>
        </w:tc>
        <w:tc>
          <w:tcPr>
            <w:tcW w:w="1701" w:type="dxa"/>
            <w:shd w:val="clear" w:color="auto" w:fill="auto"/>
            <w:noWrap/>
            <w:vAlign w:val="center"/>
          </w:tcPr>
          <w:p w14:paraId="32133E81" w14:textId="77777777" w:rsidR="007559F0" w:rsidRDefault="007559F0" w:rsidP="00B43C56">
            <w:pPr>
              <w:jc w:val="center"/>
              <w:rPr>
                <w:rFonts w:ascii="Times New Roman" w:hAnsi="Times New Roman"/>
                <w:sz w:val="20"/>
                <w:szCs w:val="20"/>
              </w:rPr>
            </w:pPr>
            <w:r>
              <w:rPr>
                <w:rFonts w:ascii="Times New Roman" w:hAnsi="Times New Roman"/>
                <w:sz w:val="20"/>
                <w:szCs w:val="20"/>
              </w:rPr>
              <w:t>сообщение</w:t>
            </w:r>
          </w:p>
        </w:tc>
        <w:tc>
          <w:tcPr>
            <w:tcW w:w="992" w:type="dxa"/>
          </w:tcPr>
          <w:p w14:paraId="2751B66D" w14:textId="77777777" w:rsidR="007559F0" w:rsidRDefault="007559F0" w:rsidP="00B43C56">
            <w:pPr>
              <w:jc w:val="center"/>
              <w:rPr>
                <w:rFonts w:ascii="Times New Roman" w:hAnsi="Times New Roman"/>
                <w:sz w:val="20"/>
                <w:szCs w:val="20"/>
              </w:rPr>
            </w:pPr>
            <w:r>
              <w:rPr>
                <w:rFonts w:ascii="Times New Roman" w:hAnsi="Times New Roman"/>
                <w:sz w:val="20"/>
                <w:szCs w:val="20"/>
              </w:rPr>
              <w:t>Пункт уборки</w:t>
            </w:r>
          </w:p>
        </w:tc>
        <w:tc>
          <w:tcPr>
            <w:tcW w:w="1134" w:type="dxa"/>
            <w:shd w:val="clear" w:color="auto" w:fill="auto"/>
            <w:noWrap/>
            <w:vAlign w:val="center"/>
          </w:tcPr>
          <w:p w14:paraId="04D04C18" w14:textId="77777777" w:rsidR="007559F0" w:rsidRDefault="007559F0" w:rsidP="00B43C56">
            <w:pPr>
              <w:jc w:val="center"/>
              <w:rPr>
                <w:rFonts w:ascii="Times New Roman" w:hAnsi="Times New Roman"/>
                <w:sz w:val="20"/>
                <w:szCs w:val="20"/>
              </w:rPr>
            </w:pPr>
            <w:r>
              <w:rPr>
                <w:rFonts w:ascii="Times New Roman" w:hAnsi="Times New Roman"/>
                <w:sz w:val="20"/>
                <w:szCs w:val="20"/>
              </w:rPr>
              <w:t xml:space="preserve">время </w:t>
            </w:r>
            <w:proofErr w:type="spellStart"/>
            <w:r>
              <w:rPr>
                <w:rFonts w:ascii="Times New Roman" w:hAnsi="Times New Roman"/>
                <w:sz w:val="20"/>
                <w:szCs w:val="20"/>
              </w:rPr>
              <w:t>приб</w:t>
            </w:r>
            <w:proofErr w:type="spellEnd"/>
            <w:r>
              <w:rPr>
                <w:rFonts w:ascii="Times New Roman" w:hAnsi="Times New Roman"/>
                <w:sz w:val="20"/>
                <w:szCs w:val="20"/>
              </w:rPr>
              <w:t>.</w:t>
            </w:r>
          </w:p>
        </w:tc>
        <w:tc>
          <w:tcPr>
            <w:tcW w:w="850" w:type="dxa"/>
            <w:shd w:val="clear" w:color="auto" w:fill="auto"/>
            <w:noWrap/>
            <w:vAlign w:val="center"/>
          </w:tcPr>
          <w:p w14:paraId="4603D5B0" w14:textId="77777777" w:rsidR="007559F0" w:rsidRDefault="007559F0" w:rsidP="00B43C56">
            <w:pPr>
              <w:jc w:val="center"/>
              <w:rPr>
                <w:rFonts w:ascii="Times New Roman" w:hAnsi="Times New Roman"/>
                <w:sz w:val="20"/>
                <w:szCs w:val="20"/>
              </w:rPr>
            </w:pPr>
            <w:r>
              <w:rPr>
                <w:rFonts w:ascii="Times New Roman" w:hAnsi="Times New Roman"/>
                <w:sz w:val="20"/>
                <w:szCs w:val="20"/>
              </w:rPr>
              <w:t>время отправления</w:t>
            </w:r>
          </w:p>
        </w:tc>
        <w:tc>
          <w:tcPr>
            <w:tcW w:w="709" w:type="dxa"/>
            <w:shd w:val="clear" w:color="auto" w:fill="auto"/>
            <w:noWrap/>
            <w:vAlign w:val="center"/>
          </w:tcPr>
          <w:p w14:paraId="1C2997C8" w14:textId="77777777" w:rsidR="007559F0" w:rsidRDefault="007559F0" w:rsidP="00B43C56">
            <w:pPr>
              <w:jc w:val="center"/>
              <w:rPr>
                <w:rFonts w:ascii="Times New Roman" w:hAnsi="Times New Roman"/>
                <w:sz w:val="20"/>
                <w:szCs w:val="20"/>
              </w:rPr>
            </w:pPr>
            <w:r>
              <w:rPr>
                <w:rFonts w:ascii="Times New Roman" w:hAnsi="Times New Roman"/>
                <w:sz w:val="20"/>
                <w:szCs w:val="20"/>
              </w:rPr>
              <w:t>вид уборки</w:t>
            </w:r>
          </w:p>
        </w:tc>
        <w:tc>
          <w:tcPr>
            <w:tcW w:w="1717" w:type="dxa"/>
            <w:shd w:val="clear" w:color="auto" w:fill="auto"/>
            <w:vAlign w:val="center"/>
          </w:tcPr>
          <w:p w14:paraId="02B09B24" w14:textId="77777777" w:rsidR="007559F0" w:rsidRDefault="007559F0" w:rsidP="00B43C56">
            <w:pPr>
              <w:spacing w:after="0" w:line="240" w:lineRule="exact"/>
              <w:jc w:val="center"/>
              <w:rPr>
                <w:rFonts w:ascii="Times New Roman" w:hAnsi="Times New Roman"/>
                <w:sz w:val="20"/>
                <w:szCs w:val="20"/>
              </w:rPr>
            </w:pPr>
            <w:r>
              <w:rPr>
                <w:rFonts w:ascii="Times New Roman" w:hAnsi="Times New Roman"/>
                <w:sz w:val="20"/>
                <w:szCs w:val="20"/>
              </w:rPr>
              <w:t>дни курсирования</w:t>
            </w:r>
          </w:p>
        </w:tc>
        <w:tc>
          <w:tcPr>
            <w:tcW w:w="692" w:type="dxa"/>
            <w:shd w:val="clear" w:color="auto" w:fill="auto"/>
            <w:noWrap/>
            <w:vAlign w:val="center"/>
          </w:tcPr>
          <w:p w14:paraId="4C3C727E" w14:textId="77777777" w:rsidR="007559F0" w:rsidRDefault="007559F0" w:rsidP="00B43C56">
            <w:pPr>
              <w:ind w:right="-109"/>
              <w:jc w:val="center"/>
              <w:rPr>
                <w:rFonts w:ascii="Times New Roman" w:hAnsi="Times New Roman"/>
                <w:sz w:val="20"/>
                <w:szCs w:val="20"/>
              </w:rPr>
            </w:pPr>
            <w:r>
              <w:rPr>
                <w:rFonts w:ascii="Times New Roman" w:hAnsi="Times New Roman"/>
                <w:sz w:val="20"/>
                <w:szCs w:val="20"/>
              </w:rPr>
              <w:t xml:space="preserve">вид </w:t>
            </w:r>
            <w:proofErr w:type="spellStart"/>
            <w:proofErr w:type="gramStart"/>
            <w:r>
              <w:rPr>
                <w:rFonts w:ascii="Times New Roman" w:hAnsi="Times New Roman"/>
                <w:sz w:val="20"/>
                <w:szCs w:val="20"/>
              </w:rPr>
              <w:t>под.состава</w:t>
            </w:r>
            <w:proofErr w:type="spellEnd"/>
            <w:proofErr w:type="gramEnd"/>
          </w:p>
        </w:tc>
        <w:tc>
          <w:tcPr>
            <w:tcW w:w="992" w:type="dxa"/>
            <w:shd w:val="clear" w:color="auto" w:fill="auto"/>
            <w:vAlign w:val="center"/>
          </w:tcPr>
          <w:p w14:paraId="46013161" w14:textId="77777777" w:rsidR="007559F0" w:rsidRDefault="007559F0" w:rsidP="00B43C56">
            <w:pPr>
              <w:jc w:val="center"/>
              <w:rPr>
                <w:rFonts w:ascii="Times New Roman" w:hAnsi="Times New Roman"/>
                <w:sz w:val="20"/>
                <w:szCs w:val="20"/>
              </w:rPr>
            </w:pPr>
            <w:proofErr w:type="spellStart"/>
            <w:r>
              <w:rPr>
                <w:rFonts w:ascii="Times New Roman" w:hAnsi="Times New Roman"/>
                <w:sz w:val="20"/>
                <w:szCs w:val="20"/>
              </w:rPr>
              <w:t>составность</w:t>
            </w:r>
            <w:proofErr w:type="spellEnd"/>
            <w:r>
              <w:rPr>
                <w:rFonts w:ascii="Times New Roman" w:hAnsi="Times New Roman"/>
                <w:sz w:val="20"/>
                <w:szCs w:val="20"/>
              </w:rPr>
              <w:t>, вагон</w:t>
            </w:r>
          </w:p>
        </w:tc>
      </w:tr>
      <w:tr w:rsidR="007559F0" w14:paraId="2CC84368" w14:textId="77777777" w:rsidTr="00B43C56">
        <w:trPr>
          <w:trHeight w:val="329"/>
        </w:trPr>
        <w:tc>
          <w:tcPr>
            <w:tcW w:w="421" w:type="dxa"/>
            <w:shd w:val="clear" w:color="auto" w:fill="auto"/>
            <w:vAlign w:val="center"/>
          </w:tcPr>
          <w:p w14:paraId="6B446746"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1</w:t>
            </w:r>
          </w:p>
        </w:tc>
        <w:tc>
          <w:tcPr>
            <w:tcW w:w="1134" w:type="dxa"/>
            <w:shd w:val="clear" w:color="auto" w:fill="auto"/>
            <w:noWrap/>
            <w:vAlign w:val="center"/>
          </w:tcPr>
          <w:p w14:paraId="3A3ACBEF" w14:textId="77777777" w:rsidR="007559F0" w:rsidRDefault="007559F0" w:rsidP="00B43C56">
            <w:pPr>
              <w:rPr>
                <w:rFonts w:ascii="Times New Roman" w:hAnsi="Times New Roman"/>
                <w:sz w:val="20"/>
                <w:szCs w:val="20"/>
              </w:rPr>
            </w:pPr>
            <w:r>
              <w:rPr>
                <w:rFonts w:ascii="Times New Roman" w:hAnsi="Times New Roman"/>
                <w:sz w:val="20"/>
                <w:szCs w:val="20"/>
              </w:rPr>
              <w:t>6934/6935</w:t>
            </w:r>
          </w:p>
        </w:tc>
        <w:tc>
          <w:tcPr>
            <w:tcW w:w="1701" w:type="dxa"/>
            <w:shd w:val="clear" w:color="auto" w:fill="auto"/>
            <w:noWrap/>
            <w:vAlign w:val="center"/>
          </w:tcPr>
          <w:p w14:paraId="7CAE720D" w14:textId="77777777" w:rsidR="007559F0" w:rsidRDefault="007559F0" w:rsidP="00B43C56">
            <w:pPr>
              <w:jc w:val="center"/>
              <w:rPr>
                <w:rFonts w:ascii="Times New Roman" w:hAnsi="Times New Roman"/>
                <w:sz w:val="20"/>
                <w:szCs w:val="20"/>
              </w:rPr>
            </w:pPr>
            <w:r>
              <w:rPr>
                <w:rFonts w:ascii="Times New Roman" w:hAnsi="Times New Roman"/>
                <w:sz w:val="20"/>
                <w:szCs w:val="20"/>
              </w:rPr>
              <w:t>Кизнер-ИЖЕВСК-Кизнер</w:t>
            </w:r>
          </w:p>
        </w:tc>
        <w:tc>
          <w:tcPr>
            <w:tcW w:w="992" w:type="dxa"/>
          </w:tcPr>
          <w:p w14:paraId="4B5A61F2" w14:textId="77777777" w:rsidR="007559F0" w:rsidRDefault="007559F0" w:rsidP="00B43C56">
            <w:pPr>
              <w:jc w:val="center"/>
              <w:rPr>
                <w:rFonts w:ascii="Times New Roman" w:hAnsi="Times New Roman"/>
                <w:sz w:val="20"/>
                <w:szCs w:val="20"/>
              </w:rPr>
            </w:pPr>
          </w:p>
          <w:p w14:paraId="656C5941" w14:textId="77777777" w:rsidR="007559F0" w:rsidRDefault="007559F0" w:rsidP="00B43C56">
            <w:pPr>
              <w:jc w:val="center"/>
              <w:rPr>
                <w:rFonts w:ascii="Times New Roman" w:hAnsi="Times New Roman"/>
                <w:sz w:val="20"/>
                <w:szCs w:val="20"/>
              </w:rPr>
            </w:pPr>
          </w:p>
          <w:p w14:paraId="08A8F260" w14:textId="77777777" w:rsidR="007559F0" w:rsidRDefault="007559F0" w:rsidP="00B43C56">
            <w:pPr>
              <w:jc w:val="center"/>
              <w:rPr>
                <w:rFonts w:ascii="Times New Roman" w:hAnsi="Times New Roman"/>
                <w:sz w:val="20"/>
                <w:szCs w:val="20"/>
              </w:rPr>
            </w:pPr>
            <w:r>
              <w:rPr>
                <w:rFonts w:ascii="Times New Roman" w:hAnsi="Times New Roman"/>
                <w:sz w:val="20"/>
                <w:szCs w:val="20"/>
              </w:rPr>
              <w:t>Ижевск</w:t>
            </w:r>
          </w:p>
        </w:tc>
        <w:tc>
          <w:tcPr>
            <w:tcW w:w="1134" w:type="dxa"/>
            <w:shd w:val="clear" w:color="auto" w:fill="auto"/>
            <w:noWrap/>
            <w:vAlign w:val="center"/>
          </w:tcPr>
          <w:p w14:paraId="54670598" w14:textId="77777777" w:rsidR="007559F0" w:rsidRDefault="007559F0" w:rsidP="00B43C56">
            <w:pPr>
              <w:jc w:val="center"/>
              <w:rPr>
                <w:rFonts w:ascii="Times New Roman" w:hAnsi="Times New Roman"/>
                <w:sz w:val="20"/>
                <w:szCs w:val="20"/>
              </w:rPr>
            </w:pPr>
            <w:r>
              <w:rPr>
                <w:rFonts w:ascii="Times New Roman" w:hAnsi="Times New Roman"/>
                <w:sz w:val="20"/>
                <w:szCs w:val="20"/>
              </w:rPr>
              <w:t>11:07</w:t>
            </w:r>
          </w:p>
        </w:tc>
        <w:tc>
          <w:tcPr>
            <w:tcW w:w="850" w:type="dxa"/>
            <w:shd w:val="clear" w:color="auto" w:fill="auto"/>
            <w:noWrap/>
            <w:vAlign w:val="center"/>
          </w:tcPr>
          <w:p w14:paraId="0F4E8551" w14:textId="77777777" w:rsidR="007559F0" w:rsidRDefault="007559F0" w:rsidP="00B43C56">
            <w:pPr>
              <w:jc w:val="center"/>
              <w:rPr>
                <w:rFonts w:ascii="Times New Roman" w:hAnsi="Times New Roman"/>
                <w:sz w:val="20"/>
                <w:szCs w:val="20"/>
              </w:rPr>
            </w:pPr>
            <w:r>
              <w:rPr>
                <w:rFonts w:ascii="Times New Roman" w:hAnsi="Times New Roman"/>
                <w:sz w:val="20"/>
                <w:szCs w:val="20"/>
              </w:rPr>
              <w:t>16:49</w:t>
            </w:r>
          </w:p>
        </w:tc>
        <w:tc>
          <w:tcPr>
            <w:tcW w:w="709" w:type="dxa"/>
            <w:shd w:val="clear" w:color="auto" w:fill="auto"/>
            <w:noWrap/>
            <w:vAlign w:val="center"/>
          </w:tcPr>
          <w:p w14:paraId="525D39E2" w14:textId="77777777" w:rsidR="007559F0" w:rsidRDefault="007559F0" w:rsidP="00B43C56">
            <w:pPr>
              <w:jc w:val="center"/>
              <w:rPr>
                <w:rFonts w:ascii="Times New Roman" w:hAnsi="Times New Roman"/>
                <w:sz w:val="20"/>
                <w:szCs w:val="20"/>
              </w:rPr>
            </w:pPr>
            <w:proofErr w:type="spellStart"/>
            <w:r>
              <w:rPr>
                <w:rFonts w:ascii="Times New Roman" w:hAnsi="Times New Roman"/>
                <w:sz w:val="20"/>
                <w:szCs w:val="20"/>
              </w:rPr>
              <w:t>влаж</w:t>
            </w:r>
            <w:proofErr w:type="spellEnd"/>
          </w:p>
        </w:tc>
        <w:tc>
          <w:tcPr>
            <w:tcW w:w="1717" w:type="dxa"/>
            <w:shd w:val="clear" w:color="auto" w:fill="auto"/>
            <w:vAlign w:val="center"/>
          </w:tcPr>
          <w:p w14:paraId="5D827B8D" w14:textId="77777777" w:rsidR="007559F0" w:rsidRDefault="007559F0" w:rsidP="00B43C56">
            <w:pPr>
              <w:spacing w:after="0" w:line="240" w:lineRule="exact"/>
              <w:jc w:val="center"/>
              <w:rPr>
                <w:rFonts w:ascii="Times New Roman" w:hAnsi="Times New Roman"/>
                <w:sz w:val="20"/>
                <w:szCs w:val="20"/>
              </w:rPr>
            </w:pPr>
            <w:r>
              <w:rPr>
                <w:rFonts w:ascii="Times New Roman" w:hAnsi="Times New Roman"/>
                <w:sz w:val="20"/>
                <w:szCs w:val="20"/>
              </w:rPr>
              <w:t xml:space="preserve">01.01-08.01, 20.02-24.02, 06.03-10.03, 29.04, 30.04, 01.05-04.05, 07.05.-11.05, 10.06-15.06, 30.10., 31.10, 01.11-04.11, 25.12.-31.12 - </w:t>
            </w:r>
          </w:p>
          <w:p w14:paraId="71CAB200" w14:textId="77777777" w:rsidR="007559F0" w:rsidRDefault="007559F0" w:rsidP="00B43C56">
            <w:pPr>
              <w:spacing w:after="0" w:line="240" w:lineRule="exact"/>
              <w:jc w:val="center"/>
              <w:rPr>
                <w:rFonts w:ascii="Times New Roman" w:hAnsi="Times New Roman"/>
                <w:sz w:val="20"/>
                <w:szCs w:val="20"/>
              </w:rPr>
            </w:pPr>
            <w:r>
              <w:rPr>
                <w:rFonts w:ascii="Times New Roman" w:hAnsi="Times New Roman"/>
                <w:sz w:val="20"/>
                <w:szCs w:val="20"/>
              </w:rPr>
              <w:t xml:space="preserve">8 вагонов, в остальные дни </w:t>
            </w:r>
            <w:r>
              <w:rPr>
                <w:rFonts w:ascii="Times New Roman" w:hAnsi="Times New Roman"/>
                <w:b/>
                <w:sz w:val="20"/>
                <w:szCs w:val="20"/>
              </w:rPr>
              <w:t>6</w:t>
            </w:r>
            <w:r>
              <w:rPr>
                <w:rFonts w:ascii="Times New Roman" w:hAnsi="Times New Roman"/>
                <w:sz w:val="20"/>
                <w:szCs w:val="20"/>
              </w:rPr>
              <w:t xml:space="preserve"> вагонов</w:t>
            </w:r>
          </w:p>
        </w:tc>
        <w:tc>
          <w:tcPr>
            <w:tcW w:w="692" w:type="dxa"/>
            <w:shd w:val="clear" w:color="auto" w:fill="auto"/>
            <w:noWrap/>
            <w:vAlign w:val="center"/>
          </w:tcPr>
          <w:p w14:paraId="081BABC8" w14:textId="77777777" w:rsidR="007559F0" w:rsidRDefault="007559F0" w:rsidP="00B43C56">
            <w:pPr>
              <w:jc w:val="center"/>
              <w:rPr>
                <w:rFonts w:ascii="Times New Roman" w:hAnsi="Times New Roman"/>
                <w:sz w:val="20"/>
                <w:szCs w:val="20"/>
              </w:rPr>
            </w:pPr>
            <w:proofErr w:type="spellStart"/>
            <w:r>
              <w:rPr>
                <w:rFonts w:ascii="Times New Roman" w:hAnsi="Times New Roman"/>
                <w:sz w:val="20"/>
                <w:szCs w:val="20"/>
              </w:rPr>
              <w:t>эпс</w:t>
            </w:r>
            <w:proofErr w:type="spellEnd"/>
          </w:p>
        </w:tc>
        <w:tc>
          <w:tcPr>
            <w:tcW w:w="992" w:type="dxa"/>
            <w:shd w:val="clear" w:color="auto" w:fill="auto"/>
            <w:vAlign w:val="center"/>
          </w:tcPr>
          <w:p w14:paraId="2899BBD9" w14:textId="77777777" w:rsidR="007559F0" w:rsidRDefault="007559F0" w:rsidP="00B43C56">
            <w:pPr>
              <w:jc w:val="center"/>
              <w:rPr>
                <w:rFonts w:ascii="Times New Roman" w:hAnsi="Times New Roman"/>
                <w:sz w:val="20"/>
                <w:szCs w:val="20"/>
              </w:rPr>
            </w:pPr>
            <w:r>
              <w:rPr>
                <w:rFonts w:ascii="Times New Roman" w:hAnsi="Times New Roman"/>
                <w:sz w:val="20"/>
                <w:szCs w:val="20"/>
              </w:rPr>
              <w:t>6/8</w:t>
            </w:r>
          </w:p>
        </w:tc>
      </w:tr>
      <w:tr w:rsidR="007559F0" w14:paraId="7319C59E" w14:textId="77777777" w:rsidTr="00B43C56">
        <w:trPr>
          <w:trHeight w:val="329"/>
        </w:trPr>
        <w:tc>
          <w:tcPr>
            <w:tcW w:w="421" w:type="dxa"/>
            <w:shd w:val="clear" w:color="auto" w:fill="auto"/>
            <w:vAlign w:val="center"/>
          </w:tcPr>
          <w:p w14:paraId="19CEC2E0"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2</w:t>
            </w:r>
          </w:p>
        </w:tc>
        <w:tc>
          <w:tcPr>
            <w:tcW w:w="1134" w:type="dxa"/>
            <w:shd w:val="clear" w:color="auto" w:fill="auto"/>
            <w:noWrap/>
            <w:vAlign w:val="center"/>
          </w:tcPr>
          <w:p w14:paraId="2C16D9E7" w14:textId="77777777" w:rsidR="007559F0" w:rsidRDefault="007559F0" w:rsidP="00B43C56">
            <w:pPr>
              <w:rPr>
                <w:rFonts w:ascii="Times New Roman" w:hAnsi="Times New Roman"/>
                <w:sz w:val="20"/>
                <w:szCs w:val="20"/>
              </w:rPr>
            </w:pPr>
            <w:r>
              <w:rPr>
                <w:rFonts w:ascii="Times New Roman" w:hAnsi="Times New Roman"/>
                <w:sz w:val="20"/>
                <w:szCs w:val="20"/>
              </w:rPr>
              <w:t>6936/6933</w:t>
            </w:r>
          </w:p>
        </w:tc>
        <w:tc>
          <w:tcPr>
            <w:tcW w:w="1701" w:type="dxa"/>
            <w:shd w:val="clear" w:color="auto" w:fill="auto"/>
            <w:noWrap/>
            <w:vAlign w:val="center"/>
          </w:tcPr>
          <w:p w14:paraId="03B2342F" w14:textId="77777777" w:rsidR="007559F0" w:rsidRDefault="007559F0" w:rsidP="00B43C56">
            <w:pPr>
              <w:jc w:val="center"/>
              <w:rPr>
                <w:rFonts w:ascii="Times New Roman" w:hAnsi="Times New Roman"/>
                <w:sz w:val="20"/>
                <w:szCs w:val="20"/>
              </w:rPr>
            </w:pPr>
            <w:r>
              <w:rPr>
                <w:rFonts w:ascii="Times New Roman" w:hAnsi="Times New Roman"/>
                <w:sz w:val="20"/>
                <w:szCs w:val="20"/>
              </w:rPr>
              <w:t>Кизнер-ИЖЕВСК-Кизнер</w:t>
            </w:r>
          </w:p>
        </w:tc>
        <w:tc>
          <w:tcPr>
            <w:tcW w:w="992" w:type="dxa"/>
          </w:tcPr>
          <w:p w14:paraId="6688AA91" w14:textId="77777777" w:rsidR="007559F0" w:rsidRDefault="007559F0" w:rsidP="00B43C56">
            <w:pPr>
              <w:jc w:val="center"/>
              <w:rPr>
                <w:rFonts w:ascii="Times New Roman" w:hAnsi="Times New Roman"/>
                <w:sz w:val="20"/>
                <w:szCs w:val="20"/>
              </w:rPr>
            </w:pPr>
          </w:p>
          <w:p w14:paraId="24045F0F" w14:textId="77777777" w:rsidR="007559F0" w:rsidRDefault="007559F0" w:rsidP="00B43C56">
            <w:pPr>
              <w:jc w:val="center"/>
              <w:rPr>
                <w:rFonts w:ascii="Times New Roman" w:hAnsi="Times New Roman"/>
                <w:sz w:val="20"/>
                <w:szCs w:val="20"/>
              </w:rPr>
            </w:pPr>
          </w:p>
          <w:p w14:paraId="56BF88E1" w14:textId="77777777" w:rsidR="007559F0" w:rsidRDefault="007559F0" w:rsidP="00B43C56">
            <w:pPr>
              <w:jc w:val="center"/>
              <w:rPr>
                <w:rFonts w:ascii="Times New Roman" w:hAnsi="Times New Roman"/>
                <w:sz w:val="20"/>
                <w:szCs w:val="20"/>
              </w:rPr>
            </w:pPr>
          </w:p>
          <w:p w14:paraId="0CF3160E" w14:textId="77777777" w:rsidR="007559F0" w:rsidRDefault="007559F0" w:rsidP="00B43C56">
            <w:pPr>
              <w:jc w:val="center"/>
              <w:rPr>
                <w:rFonts w:ascii="Times New Roman" w:hAnsi="Times New Roman"/>
                <w:sz w:val="20"/>
                <w:szCs w:val="20"/>
              </w:rPr>
            </w:pPr>
            <w:r>
              <w:rPr>
                <w:rFonts w:ascii="Times New Roman" w:hAnsi="Times New Roman"/>
                <w:sz w:val="20"/>
                <w:szCs w:val="20"/>
              </w:rPr>
              <w:t>Ижевск</w:t>
            </w:r>
          </w:p>
        </w:tc>
        <w:tc>
          <w:tcPr>
            <w:tcW w:w="1134" w:type="dxa"/>
            <w:shd w:val="clear" w:color="auto" w:fill="auto"/>
            <w:noWrap/>
            <w:vAlign w:val="center"/>
          </w:tcPr>
          <w:p w14:paraId="64A1C34B" w14:textId="77777777" w:rsidR="007559F0" w:rsidRDefault="007559F0" w:rsidP="00B43C56">
            <w:pPr>
              <w:jc w:val="center"/>
              <w:rPr>
                <w:rFonts w:ascii="Times New Roman" w:hAnsi="Times New Roman"/>
                <w:sz w:val="20"/>
                <w:szCs w:val="20"/>
              </w:rPr>
            </w:pPr>
            <w:r>
              <w:rPr>
                <w:rFonts w:ascii="Times New Roman" w:hAnsi="Times New Roman"/>
                <w:sz w:val="20"/>
                <w:szCs w:val="20"/>
              </w:rPr>
              <w:t>21:59</w:t>
            </w:r>
          </w:p>
        </w:tc>
        <w:tc>
          <w:tcPr>
            <w:tcW w:w="850" w:type="dxa"/>
            <w:shd w:val="clear" w:color="auto" w:fill="auto"/>
            <w:noWrap/>
            <w:vAlign w:val="center"/>
          </w:tcPr>
          <w:p w14:paraId="2CCDF488" w14:textId="77777777" w:rsidR="007559F0" w:rsidRDefault="007559F0" w:rsidP="00B43C56">
            <w:pPr>
              <w:jc w:val="center"/>
              <w:rPr>
                <w:rFonts w:ascii="Times New Roman" w:hAnsi="Times New Roman"/>
                <w:sz w:val="20"/>
                <w:szCs w:val="20"/>
              </w:rPr>
            </w:pPr>
            <w:r>
              <w:rPr>
                <w:rFonts w:ascii="Times New Roman" w:hAnsi="Times New Roman"/>
                <w:sz w:val="20"/>
                <w:szCs w:val="20"/>
              </w:rPr>
              <w:t>6:05</w:t>
            </w:r>
          </w:p>
        </w:tc>
        <w:tc>
          <w:tcPr>
            <w:tcW w:w="709" w:type="dxa"/>
            <w:shd w:val="clear" w:color="auto" w:fill="auto"/>
            <w:noWrap/>
            <w:vAlign w:val="bottom"/>
          </w:tcPr>
          <w:p w14:paraId="742AC88A" w14:textId="77777777" w:rsidR="007559F0" w:rsidRDefault="007559F0" w:rsidP="00B43C56">
            <w:pPr>
              <w:jc w:val="center"/>
              <w:rPr>
                <w:rFonts w:ascii="Times New Roman" w:hAnsi="Times New Roman"/>
                <w:sz w:val="20"/>
                <w:szCs w:val="20"/>
              </w:rPr>
            </w:pPr>
            <w:proofErr w:type="spellStart"/>
            <w:r>
              <w:rPr>
                <w:rFonts w:ascii="Times New Roman" w:hAnsi="Times New Roman"/>
                <w:sz w:val="20"/>
                <w:szCs w:val="20"/>
              </w:rPr>
              <w:t>влаж</w:t>
            </w:r>
            <w:proofErr w:type="spellEnd"/>
          </w:p>
        </w:tc>
        <w:tc>
          <w:tcPr>
            <w:tcW w:w="1717" w:type="dxa"/>
            <w:shd w:val="clear" w:color="auto" w:fill="auto"/>
            <w:vAlign w:val="center"/>
          </w:tcPr>
          <w:p w14:paraId="285C4CBF" w14:textId="77777777" w:rsidR="007559F0" w:rsidRDefault="007559F0" w:rsidP="00B43C56">
            <w:pPr>
              <w:spacing w:after="0" w:line="240" w:lineRule="exact"/>
              <w:jc w:val="center"/>
              <w:rPr>
                <w:rFonts w:ascii="Times New Roman" w:hAnsi="Times New Roman"/>
                <w:sz w:val="20"/>
                <w:szCs w:val="20"/>
              </w:rPr>
            </w:pPr>
            <w:r>
              <w:rPr>
                <w:rFonts w:ascii="Times New Roman" w:hAnsi="Times New Roman"/>
                <w:sz w:val="20"/>
                <w:szCs w:val="20"/>
              </w:rPr>
              <w:t>01.01-08.01, 21.02-24.02, 07.03-09.03, 30.04, 01.05-04.05, 08.05.-11.05, 11.06-15.06, 30.10., 31.10, 01.11-04.11, 26.12.-31.12 -</w:t>
            </w:r>
          </w:p>
          <w:p w14:paraId="77F9038A" w14:textId="77777777" w:rsidR="007559F0" w:rsidRDefault="007559F0" w:rsidP="00B43C56">
            <w:pPr>
              <w:spacing w:after="0" w:line="240" w:lineRule="exact"/>
              <w:jc w:val="center"/>
              <w:rPr>
                <w:rFonts w:ascii="Times New Roman" w:hAnsi="Times New Roman"/>
                <w:sz w:val="20"/>
                <w:szCs w:val="20"/>
              </w:rPr>
            </w:pPr>
            <w:r>
              <w:rPr>
                <w:rFonts w:ascii="Times New Roman" w:hAnsi="Times New Roman"/>
                <w:sz w:val="20"/>
                <w:szCs w:val="20"/>
              </w:rPr>
              <w:t xml:space="preserve">8 вагонов, в остальные дни </w:t>
            </w:r>
            <w:r>
              <w:rPr>
                <w:rFonts w:ascii="Times New Roman" w:hAnsi="Times New Roman"/>
                <w:b/>
                <w:sz w:val="20"/>
                <w:szCs w:val="20"/>
              </w:rPr>
              <w:t>6</w:t>
            </w:r>
            <w:r>
              <w:rPr>
                <w:rFonts w:ascii="Times New Roman" w:hAnsi="Times New Roman"/>
                <w:sz w:val="20"/>
                <w:szCs w:val="20"/>
              </w:rPr>
              <w:t xml:space="preserve"> вагонов</w:t>
            </w:r>
          </w:p>
        </w:tc>
        <w:tc>
          <w:tcPr>
            <w:tcW w:w="692" w:type="dxa"/>
            <w:shd w:val="clear" w:color="auto" w:fill="auto"/>
            <w:noWrap/>
            <w:vAlign w:val="bottom"/>
          </w:tcPr>
          <w:p w14:paraId="2709C244" w14:textId="77777777" w:rsidR="007559F0" w:rsidRDefault="007559F0" w:rsidP="00B43C56">
            <w:pPr>
              <w:jc w:val="center"/>
              <w:rPr>
                <w:rFonts w:ascii="Times New Roman" w:hAnsi="Times New Roman"/>
                <w:sz w:val="20"/>
                <w:szCs w:val="20"/>
              </w:rPr>
            </w:pPr>
            <w:proofErr w:type="spellStart"/>
            <w:r>
              <w:rPr>
                <w:rFonts w:ascii="Times New Roman" w:hAnsi="Times New Roman"/>
                <w:sz w:val="20"/>
                <w:szCs w:val="20"/>
              </w:rPr>
              <w:t>эпс</w:t>
            </w:r>
            <w:proofErr w:type="spellEnd"/>
          </w:p>
        </w:tc>
        <w:tc>
          <w:tcPr>
            <w:tcW w:w="992" w:type="dxa"/>
            <w:shd w:val="clear" w:color="auto" w:fill="auto"/>
            <w:vAlign w:val="bottom"/>
          </w:tcPr>
          <w:p w14:paraId="3C6E6B5E" w14:textId="77777777" w:rsidR="007559F0" w:rsidRDefault="007559F0" w:rsidP="00B43C56">
            <w:pPr>
              <w:jc w:val="center"/>
              <w:rPr>
                <w:rFonts w:ascii="Times New Roman" w:hAnsi="Times New Roman"/>
                <w:sz w:val="20"/>
                <w:szCs w:val="20"/>
              </w:rPr>
            </w:pPr>
            <w:r>
              <w:rPr>
                <w:rFonts w:ascii="Times New Roman" w:hAnsi="Times New Roman"/>
                <w:sz w:val="20"/>
                <w:szCs w:val="20"/>
              </w:rPr>
              <w:t>6/8</w:t>
            </w:r>
          </w:p>
        </w:tc>
      </w:tr>
      <w:tr w:rsidR="007559F0" w14:paraId="37EA146D" w14:textId="77777777" w:rsidTr="00B43C56">
        <w:trPr>
          <w:trHeight w:val="329"/>
        </w:trPr>
        <w:tc>
          <w:tcPr>
            <w:tcW w:w="421" w:type="dxa"/>
            <w:shd w:val="clear" w:color="auto" w:fill="auto"/>
            <w:vAlign w:val="center"/>
          </w:tcPr>
          <w:p w14:paraId="3EBF41C0"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3</w:t>
            </w:r>
          </w:p>
        </w:tc>
        <w:tc>
          <w:tcPr>
            <w:tcW w:w="1134" w:type="dxa"/>
            <w:shd w:val="clear" w:color="auto" w:fill="auto"/>
            <w:noWrap/>
            <w:vAlign w:val="center"/>
          </w:tcPr>
          <w:p w14:paraId="4A4A2643" w14:textId="77777777" w:rsidR="007559F0" w:rsidRDefault="007559F0" w:rsidP="00B43C56">
            <w:pPr>
              <w:rPr>
                <w:rFonts w:ascii="Times New Roman" w:hAnsi="Times New Roman"/>
                <w:sz w:val="20"/>
                <w:szCs w:val="20"/>
              </w:rPr>
            </w:pPr>
            <w:r>
              <w:rPr>
                <w:rFonts w:ascii="Times New Roman" w:hAnsi="Times New Roman"/>
                <w:sz w:val="20"/>
                <w:szCs w:val="20"/>
              </w:rPr>
              <w:t>6923/6926</w:t>
            </w:r>
          </w:p>
        </w:tc>
        <w:tc>
          <w:tcPr>
            <w:tcW w:w="1701" w:type="dxa"/>
            <w:shd w:val="clear" w:color="auto" w:fill="auto"/>
            <w:noWrap/>
            <w:vAlign w:val="center"/>
          </w:tcPr>
          <w:p w14:paraId="19AAA512" w14:textId="77777777" w:rsidR="007559F0" w:rsidRDefault="007559F0" w:rsidP="00B43C56">
            <w:pPr>
              <w:jc w:val="center"/>
              <w:rPr>
                <w:rFonts w:ascii="Times New Roman" w:hAnsi="Times New Roman"/>
                <w:sz w:val="20"/>
                <w:szCs w:val="20"/>
              </w:rPr>
            </w:pPr>
            <w:r>
              <w:rPr>
                <w:rFonts w:ascii="Times New Roman" w:hAnsi="Times New Roman"/>
                <w:sz w:val="20"/>
                <w:szCs w:val="20"/>
              </w:rPr>
              <w:t>Кизнер-КАЗАНЬ-Кизнер</w:t>
            </w:r>
          </w:p>
        </w:tc>
        <w:tc>
          <w:tcPr>
            <w:tcW w:w="992" w:type="dxa"/>
          </w:tcPr>
          <w:p w14:paraId="428B5704" w14:textId="77777777" w:rsidR="007559F0" w:rsidRDefault="007559F0" w:rsidP="00B43C56">
            <w:pPr>
              <w:jc w:val="center"/>
              <w:rPr>
                <w:rFonts w:ascii="Times New Roman" w:hAnsi="Times New Roman"/>
                <w:sz w:val="20"/>
                <w:szCs w:val="20"/>
              </w:rPr>
            </w:pPr>
          </w:p>
          <w:p w14:paraId="7696061F" w14:textId="77777777" w:rsidR="007559F0" w:rsidRDefault="007559F0" w:rsidP="00B43C56">
            <w:pPr>
              <w:jc w:val="center"/>
              <w:rPr>
                <w:rFonts w:ascii="Times New Roman" w:hAnsi="Times New Roman"/>
                <w:sz w:val="20"/>
                <w:szCs w:val="20"/>
              </w:rPr>
            </w:pPr>
          </w:p>
          <w:p w14:paraId="7475D303" w14:textId="77777777" w:rsidR="007559F0" w:rsidRDefault="007559F0" w:rsidP="00B43C56">
            <w:pPr>
              <w:jc w:val="center"/>
              <w:rPr>
                <w:rFonts w:ascii="Times New Roman" w:hAnsi="Times New Roman"/>
                <w:sz w:val="20"/>
                <w:szCs w:val="20"/>
              </w:rPr>
            </w:pPr>
            <w:r>
              <w:rPr>
                <w:rFonts w:ascii="Times New Roman" w:hAnsi="Times New Roman"/>
                <w:sz w:val="20"/>
                <w:szCs w:val="20"/>
              </w:rPr>
              <w:t>Казань</w:t>
            </w:r>
          </w:p>
        </w:tc>
        <w:tc>
          <w:tcPr>
            <w:tcW w:w="1134" w:type="dxa"/>
            <w:shd w:val="clear" w:color="auto" w:fill="auto"/>
            <w:noWrap/>
            <w:vAlign w:val="center"/>
          </w:tcPr>
          <w:p w14:paraId="672D0EC0" w14:textId="77777777" w:rsidR="007559F0" w:rsidRDefault="007559F0" w:rsidP="00B43C56">
            <w:pPr>
              <w:jc w:val="center"/>
              <w:rPr>
                <w:rFonts w:ascii="Times New Roman" w:hAnsi="Times New Roman"/>
                <w:sz w:val="20"/>
                <w:szCs w:val="20"/>
              </w:rPr>
            </w:pPr>
            <w:r>
              <w:rPr>
                <w:rFonts w:ascii="Times New Roman" w:hAnsi="Times New Roman"/>
                <w:sz w:val="20"/>
                <w:szCs w:val="20"/>
              </w:rPr>
              <w:t>11:55</w:t>
            </w:r>
          </w:p>
        </w:tc>
        <w:tc>
          <w:tcPr>
            <w:tcW w:w="850" w:type="dxa"/>
            <w:shd w:val="clear" w:color="auto" w:fill="auto"/>
            <w:noWrap/>
            <w:vAlign w:val="center"/>
          </w:tcPr>
          <w:p w14:paraId="469BD4E9" w14:textId="77777777" w:rsidR="007559F0" w:rsidRDefault="007559F0" w:rsidP="00B43C56">
            <w:pPr>
              <w:jc w:val="center"/>
              <w:rPr>
                <w:rFonts w:ascii="Times New Roman" w:hAnsi="Times New Roman"/>
                <w:sz w:val="20"/>
                <w:szCs w:val="20"/>
              </w:rPr>
            </w:pPr>
            <w:r>
              <w:rPr>
                <w:rFonts w:ascii="Times New Roman" w:hAnsi="Times New Roman"/>
                <w:sz w:val="20"/>
                <w:szCs w:val="20"/>
              </w:rPr>
              <w:t>16:14</w:t>
            </w:r>
          </w:p>
        </w:tc>
        <w:tc>
          <w:tcPr>
            <w:tcW w:w="709" w:type="dxa"/>
            <w:shd w:val="clear" w:color="auto" w:fill="auto"/>
            <w:noWrap/>
            <w:vAlign w:val="center"/>
          </w:tcPr>
          <w:p w14:paraId="6343BD78" w14:textId="77777777" w:rsidR="007559F0" w:rsidRDefault="007559F0" w:rsidP="00B43C56">
            <w:pPr>
              <w:jc w:val="center"/>
              <w:rPr>
                <w:rFonts w:ascii="Times New Roman" w:hAnsi="Times New Roman"/>
                <w:sz w:val="20"/>
                <w:szCs w:val="20"/>
              </w:rPr>
            </w:pPr>
            <w:proofErr w:type="spellStart"/>
            <w:r>
              <w:rPr>
                <w:rFonts w:ascii="Times New Roman" w:hAnsi="Times New Roman"/>
                <w:sz w:val="20"/>
                <w:szCs w:val="20"/>
              </w:rPr>
              <w:t>влаж</w:t>
            </w:r>
            <w:proofErr w:type="spellEnd"/>
          </w:p>
        </w:tc>
        <w:tc>
          <w:tcPr>
            <w:tcW w:w="1717" w:type="dxa"/>
            <w:shd w:val="clear" w:color="auto" w:fill="auto"/>
            <w:vAlign w:val="center"/>
          </w:tcPr>
          <w:p w14:paraId="38C881BB" w14:textId="77777777" w:rsidR="007559F0" w:rsidRDefault="007559F0" w:rsidP="00B43C56">
            <w:pPr>
              <w:spacing w:after="0" w:line="240" w:lineRule="exact"/>
              <w:jc w:val="center"/>
              <w:rPr>
                <w:rFonts w:ascii="Times New Roman" w:hAnsi="Times New Roman"/>
                <w:sz w:val="20"/>
                <w:szCs w:val="20"/>
              </w:rPr>
            </w:pPr>
            <w:r>
              <w:rPr>
                <w:rFonts w:ascii="Times New Roman" w:hAnsi="Times New Roman"/>
                <w:sz w:val="20"/>
                <w:szCs w:val="20"/>
              </w:rPr>
              <w:t xml:space="preserve">01.01-09.01, 22.02-25.02, 08.03-10.03, 01.05-05.05, 09.05.-12.05, 12.06-16.06, 01.11-05.11, 27.12.-31.12 - </w:t>
            </w:r>
          </w:p>
          <w:p w14:paraId="7F25B44D" w14:textId="77777777" w:rsidR="007559F0" w:rsidRDefault="007559F0" w:rsidP="00B43C56">
            <w:pPr>
              <w:spacing w:after="0" w:line="240" w:lineRule="exact"/>
              <w:jc w:val="center"/>
              <w:rPr>
                <w:rFonts w:ascii="Times New Roman" w:hAnsi="Times New Roman"/>
                <w:sz w:val="20"/>
                <w:szCs w:val="20"/>
              </w:rPr>
            </w:pPr>
            <w:r>
              <w:rPr>
                <w:rFonts w:ascii="Times New Roman" w:hAnsi="Times New Roman"/>
                <w:sz w:val="20"/>
                <w:szCs w:val="20"/>
              </w:rPr>
              <w:t xml:space="preserve">8 вагонов, в остальные дни </w:t>
            </w:r>
            <w:r>
              <w:rPr>
                <w:rFonts w:ascii="Times New Roman" w:hAnsi="Times New Roman"/>
                <w:b/>
                <w:sz w:val="20"/>
                <w:szCs w:val="20"/>
              </w:rPr>
              <w:t>6</w:t>
            </w:r>
            <w:r>
              <w:rPr>
                <w:rFonts w:ascii="Times New Roman" w:hAnsi="Times New Roman"/>
                <w:sz w:val="20"/>
                <w:szCs w:val="20"/>
              </w:rPr>
              <w:t xml:space="preserve"> вагонов</w:t>
            </w:r>
          </w:p>
        </w:tc>
        <w:tc>
          <w:tcPr>
            <w:tcW w:w="692" w:type="dxa"/>
            <w:shd w:val="clear" w:color="auto" w:fill="auto"/>
            <w:noWrap/>
            <w:vAlign w:val="center"/>
          </w:tcPr>
          <w:p w14:paraId="6482F837" w14:textId="77777777" w:rsidR="007559F0" w:rsidRDefault="007559F0" w:rsidP="00B43C56">
            <w:pPr>
              <w:jc w:val="center"/>
              <w:rPr>
                <w:rFonts w:ascii="Times New Roman" w:hAnsi="Times New Roman"/>
                <w:sz w:val="20"/>
                <w:szCs w:val="20"/>
              </w:rPr>
            </w:pPr>
            <w:proofErr w:type="spellStart"/>
            <w:r>
              <w:rPr>
                <w:rFonts w:ascii="Times New Roman" w:hAnsi="Times New Roman"/>
                <w:sz w:val="20"/>
                <w:szCs w:val="20"/>
              </w:rPr>
              <w:t>эпс</w:t>
            </w:r>
            <w:proofErr w:type="spellEnd"/>
          </w:p>
        </w:tc>
        <w:tc>
          <w:tcPr>
            <w:tcW w:w="992" w:type="dxa"/>
            <w:shd w:val="clear" w:color="auto" w:fill="auto"/>
            <w:vAlign w:val="center"/>
          </w:tcPr>
          <w:p w14:paraId="0F7934C5" w14:textId="77777777" w:rsidR="007559F0" w:rsidRDefault="007559F0" w:rsidP="00B43C56">
            <w:pPr>
              <w:jc w:val="center"/>
              <w:rPr>
                <w:rFonts w:ascii="Times New Roman" w:hAnsi="Times New Roman"/>
                <w:sz w:val="20"/>
                <w:szCs w:val="20"/>
              </w:rPr>
            </w:pPr>
            <w:r>
              <w:rPr>
                <w:rFonts w:ascii="Times New Roman" w:hAnsi="Times New Roman"/>
                <w:sz w:val="20"/>
                <w:szCs w:val="20"/>
              </w:rPr>
              <w:t>6/8</w:t>
            </w:r>
          </w:p>
        </w:tc>
      </w:tr>
      <w:tr w:rsidR="007559F0" w14:paraId="456D22DF" w14:textId="77777777" w:rsidTr="00B43C56">
        <w:trPr>
          <w:trHeight w:val="329"/>
        </w:trPr>
        <w:tc>
          <w:tcPr>
            <w:tcW w:w="421" w:type="dxa"/>
            <w:shd w:val="clear" w:color="auto" w:fill="auto"/>
            <w:vAlign w:val="center"/>
          </w:tcPr>
          <w:p w14:paraId="2A1E6F8B"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lastRenderedPageBreak/>
              <w:t>4</w:t>
            </w:r>
          </w:p>
        </w:tc>
        <w:tc>
          <w:tcPr>
            <w:tcW w:w="1134" w:type="dxa"/>
            <w:shd w:val="clear" w:color="auto" w:fill="auto"/>
            <w:noWrap/>
            <w:vAlign w:val="center"/>
          </w:tcPr>
          <w:p w14:paraId="6CA9E815" w14:textId="77777777" w:rsidR="007559F0" w:rsidRDefault="007559F0" w:rsidP="00B43C56">
            <w:pPr>
              <w:rPr>
                <w:rFonts w:ascii="Times New Roman" w:hAnsi="Times New Roman"/>
                <w:sz w:val="20"/>
                <w:szCs w:val="20"/>
              </w:rPr>
            </w:pPr>
            <w:r>
              <w:rPr>
                <w:rFonts w:ascii="Times New Roman" w:hAnsi="Times New Roman"/>
                <w:sz w:val="20"/>
                <w:szCs w:val="20"/>
              </w:rPr>
              <w:t>6925/6924</w:t>
            </w:r>
          </w:p>
        </w:tc>
        <w:tc>
          <w:tcPr>
            <w:tcW w:w="1701" w:type="dxa"/>
            <w:shd w:val="clear" w:color="auto" w:fill="auto"/>
            <w:noWrap/>
            <w:vAlign w:val="center"/>
          </w:tcPr>
          <w:p w14:paraId="4D395D7F" w14:textId="77777777" w:rsidR="007559F0" w:rsidRDefault="007559F0" w:rsidP="00B43C56">
            <w:pPr>
              <w:jc w:val="center"/>
              <w:rPr>
                <w:rFonts w:ascii="Times New Roman" w:hAnsi="Times New Roman"/>
                <w:sz w:val="20"/>
                <w:szCs w:val="20"/>
              </w:rPr>
            </w:pPr>
            <w:r>
              <w:rPr>
                <w:rFonts w:ascii="Times New Roman" w:hAnsi="Times New Roman"/>
                <w:sz w:val="20"/>
                <w:szCs w:val="20"/>
              </w:rPr>
              <w:t>Кизнер-КАЗАНЬ-Кизнер</w:t>
            </w:r>
          </w:p>
        </w:tc>
        <w:tc>
          <w:tcPr>
            <w:tcW w:w="992" w:type="dxa"/>
          </w:tcPr>
          <w:p w14:paraId="2CC4B252" w14:textId="77777777" w:rsidR="007559F0" w:rsidRDefault="007559F0" w:rsidP="00B43C56">
            <w:pPr>
              <w:jc w:val="center"/>
              <w:rPr>
                <w:rFonts w:ascii="Times New Roman" w:hAnsi="Times New Roman"/>
                <w:sz w:val="20"/>
                <w:szCs w:val="20"/>
              </w:rPr>
            </w:pPr>
          </w:p>
          <w:p w14:paraId="10F9BDD2" w14:textId="77777777" w:rsidR="007559F0" w:rsidRPr="007F18A9" w:rsidRDefault="007559F0" w:rsidP="00B43C56">
            <w:pPr>
              <w:rPr>
                <w:rFonts w:ascii="Times New Roman" w:hAnsi="Times New Roman"/>
                <w:sz w:val="20"/>
                <w:szCs w:val="20"/>
              </w:rPr>
            </w:pPr>
          </w:p>
          <w:p w14:paraId="57F3E672" w14:textId="77777777" w:rsidR="007559F0" w:rsidRDefault="007559F0" w:rsidP="00B43C56">
            <w:pPr>
              <w:rPr>
                <w:rFonts w:ascii="Times New Roman" w:hAnsi="Times New Roman"/>
                <w:sz w:val="20"/>
                <w:szCs w:val="20"/>
              </w:rPr>
            </w:pPr>
          </w:p>
          <w:p w14:paraId="42DC965B" w14:textId="77777777" w:rsidR="007559F0" w:rsidRPr="007F18A9" w:rsidRDefault="007559F0" w:rsidP="00B43C56">
            <w:pPr>
              <w:rPr>
                <w:rFonts w:ascii="Times New Roman" w:hAnsi="Times New Roman"/>
                <w:sz w:val="20"/>
                <w:szCs w:val="20"/>
              </w:rPr>
            </w:pPr>
            <w:r>
              <w:rPr>
                <w:rFonts w:ascii="Times New Roman" w:hAnsi="Times New Roman"/>
                <w:sz w:val="20"/>
                <w:szCs w:val="20"/>
              </w:rPr>
              <w:t>Казань</w:t>
            </w:r>
          </w:p>
        </w:tc>
        <w:tc>
          <w:tcPr>
            <w:tcW w:w="1134" w:type="dxa"/>
            <w:shd w:val="clear" w:color="auto" w:fill="auto"/>
            <w:noWrap/>
            <w:vAlign w:val="center"/>
          </w:tcPr>
          <w:p w14:paraId="2380ECF7" w14:textId="77777777" w:rsidR="007559F0" w:rsidRDefault="007559F0" w:rsidP="00B43C56">
            <w:pPr>
              <w:jc w:val="center"/>
              <w:rPr>
                <w:rFonts w:ascii="Times New Roman" w:hAnsi="Times New Roman"/>
                <w:sz w:val="20"/>
                <w:szCs w:val="20"/>
              </w:rPr>
            </w:pPr>
            <w:r>
              <w:rPr>
                <w:rFonts w:ascii="Times New Roman" w:hAnsi="Times New Roman"/>
                <w:sz w:val="20"/>
                <w:szCs w:val="20"/>
              </w:rPr>
              <w:t>22:20</w:t>
            </w:r>
          </w:p>
        </w:tc>
        <w:tc>
          <w:tcPr>
            <w:tcW w:w="850" w:type="dxa"/>
            <w:shd w:val="clear" w:color="auto" w:fill="auto"/>
            <w:noWrap/>
            <w:vAlign w:val="center"/>
          </w:tcPr>
          <w:p w14:paraId="240F7348" w14:textId="77777777" w:rsidR="007559F0" w:rsidRDefault="007559F0" w:rsidP="00B43C56">
            <w:pPr>
              <w:jc w:val="center"/>
              <w:rPr>
                <w:rFonts w:ascii="Times New Roman" w:hAnsi="Times New Roman"/>
                <w:sz w:val="20"/>
                <w:szCs w:val="20"/>
              </w:rPr>
            </w:pPr>
            <w:r>
              <w:rPr>
                <w:rFonts w:ascii="Times New Roman" w:hAnsi="Times New Roman"/>
                <w:sz w:val="20"/>
                <w:szCs w:val="20"/>
              </w:rPr>
              <w:t>5:22</w:t>
            </w:r>
          </w:p>
        </w:tc>
        <w:tc>
          <w:tcPr>
            <w:tcW w:w="709" w:type="dxa"/>
            <w:shd w:val="clear" w:color="auto" w:fill="auto"/>
            <w:noWrap/>
            <w:vAlign w:val="center"/>
          </w:tcPr>
          <w:p w14:paraId="7FC669CB" w14:textId="77777777" w:rsidR="007559F0" w:rsidRDefault="007559F0" w:rsidP="00B43C56">
            <w:pPr>
              <w:jc w:val="center"/>
              <w:rPr>
                <w:rFonts w:ascii="Times New Roman" w:hAnsi="Times New Roman"/>
                <w:sz w:val="20"/>
                <w:szCs w:val="20"/>
              </w:rPr>
            </w:pPr>
            <w:proofErr w:type="spellStart"/>
            <w:r>
              <w:rPr>
                <w:rFonts w:ascii="Times New Roman" w:hAnsi="Times New Roman"/>
                <w:sz w:val="20"/>
                <w:szCs w:val="20"/>
              </w:rPr>
              <w:t>влаж</w:t>
            </w:r>
            <w:proofErr w:type="spellEnd"/>
          </w:p>
        </w:tc>
        <w:tc>
          <w:tcPr>
            <w:tcW w:w="1717" w:type="dxa"/>
            <w:shd w:val="clear" w:color="auto" w:fill="auto"/>
            <w:vAlign w:val="center"/>
          </w:tcPr>
          <w:p w14:paraId="79D58C60" w14:textId="77777777" w:rsidR="007559F0" w:rsidRDefault="007559F0" w:rsidP="00B43C56">
            <w:pPr>
              <w:spacing w:after="0" w:line="240" w:lineRule="exact"/>
              <w:jc w:val="center"/>
              <w:rPr>
                <w:rFonts w:ascii="Times New Roman" w:hAnsi="Times New Roman"/>
                <w:sz w:val="20"/>
                <w:szCs w:val="20"/>
              </w:rPr>
            </w:pPr>
            <w:r>
              <w:rPr>
                <w:rFonts w:ascii="Times New Roman" w:hAnsi="Times New Roman"/>
                <w:sz w:val="20"/>
                <w:szCs w:val="20"/>
              </w:rPr>
              <w:t xml:space="preserve">01.01-08.01, 20.02-24.02, 06.03-10.03, 29.04, 30.04, 01.05-04.05, 07.05.-11.05, 10.06-15.06, 30.10., 31.10, 01.11-04.11, 25.12.-31.12 - </w:t>
            </w:r>
          </w:p>
          <w:p w14:paraId="107733FE" w14:textId="77777777" w:rsidR="007559F0" w:rsidRDefault="007559F0" w:rsidP="00B43C56">
            <w:pPr>
              <w:spacing w:after="0" w:line="240" w:lineRule="exact"/>
              <w:jc w:val="center"/>
              <w:rPr>
                <w:rFonts w:ascii="Times New Roman" w:hAnsi="Times New Roman"/>
                <w:sz w:val="20"/>
                <w:szCs w:val="20"/>
              </w:rPr>
            </w:pPr>
            <w:r>
              <w:rPr>
                <w:rFonts w:ascii="Times New Roman" w:hAnsi="Times New Roman"/>
                <w:sz w:val="20"/>
                <w:szCs w:val="20"/>
              </w:rPr>
              <w:t xml:space="preserve">8 вагонов, в остальные дни </w:t>
            </w:r>
            <w:r>
              <w:rPr>
                <w:rFonts w:ascii="Times New Roman" w:hAnsi="Times New Roman"/>
                <w:b/>
                <w:sz w:val="20"/>
                <w:szCs w:val="20"/>
              </w:rPr>
              <w:t>6</w:t>
            </w:r>
            <w:r>
              <w:rPr>
                <w:rFonts w:ascii="Times New Roman" w:hAnsi="Times New Roman"/>
                <w:sz w:val="20"/>
                <w:szCs w:val="20"/>
              </w:rPr>
              <w:t xml:space="preserve"> вагонов</w:t>
            </w:r>
          </w:p>
        </w:tc>
        <w:tc>
          <w:tcPr>
            <w:tcW w:w="692" w:type="dxa"/>
            <w:shd w:val="clear" w:color="auto" w:fill="auto"/>
            <w:noWrap/>
            <w:vAlign w:val="center"/>
          </w:tcPr>
          <w:p w14:paraId="48124727" w14:textId="77777777" w:rsidR="007559F0" w:rsidRDefault="007559F0" w:rsidP="00B43C56">
            <w:pPr>
              <w:jc w:val="center"/>
              <w:rPr>
                <w:rFonts w:ascii="Times New Roman" w:hAnsi="Times New Roman"/>
                <w:sz w:val="20"/>
                <w:szCs w:val="20"/>
              </w:rPr>
            </w:pPr>
            <w:proofErr w:type="spellStart"/>
            <w:r>
              <w:rPr>
                <w:rFonts w:ascii="Times New Roman" w:hAnsi="Times New Roman"/>
                <w:sz w:val="20"/>
                <w:szCs w:val="20"/>
              </w:rPr>
              <w:t>эпс</w:t>
            </w:r>
            <w:proofErr w:type="spellEnd"/>
          </w:p>
        </w:tc>
        <w:tc>
          <w:tcPr>
            <w:tcW w:w="992" w:type="dxa"/>
            <w:shd w:val="clear" w:color="auto" w:fill="auto"/>
            <w:vAlign w:val="center"/>
          </w:tcPr>
          <w:p w14:paraId="00407FA2" w14:textId="77777777" w:rsidR="007559F0" w:rsidRDefault="007559F0" w:rsidP="00B43C56">
            <w:pPr>
              <w:jc w:val="center"/>
              <w:rPr>
                <w:rFonts w:ascii="Times New Roman" w:hAnsi="Times New Roman"/>
                <w:sz w:val="20"/>
                <w:szCs w:val="20"/>
              </w:rPr>
            </w:pPr>
            <w:r>
              <w:rPr>
                <w:rFonts w:ascii="Times New Roman" w:hAnsi="Times New Roman"/>
                <w:sz w:val="20"/>
                <w:szCs w:val="20"/>
              </w:rPr>
              <w:t>6/8</w:t>
            </w:r>
          </w:p>
        </w:tc>
      </w:tr>
      <w:tr w:rsidR="007559F0" w14:paraId="79CE88F6" w14:textId="77777777" w:rsidTr="00B43C56">
        <w:trPr>
          <w:trHeight w:val="329"/>
        </w:trPr>
        <w:tc>
          <w:tcPr>
            <w:tcW w:w="421" w:type="dxa"/>
            <w:shd w:val="clear" w:color="auto" w:fill="auto"/>
            <w:vAlign w:val="center"/>
          </w:tcPr>
          <w:p w14:paraId="06DFA79F"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5</w:t>
            </w:r>
          </w:p>
        </w:tc>
        <w:tc>
          <w:tcPr>
            <w:tcW w:w="1134" w:type="dxa"/>
            <w:shd w:val="clear" w:color="auto" w:fill="auto"/>
            <w:noWrap/>
            <w:vAlign w:val="center"/>
          </w:tcPr>
          <w:p w14:paraId="4D2E421F" w14:textId="77777777" w:rsidR="007559F0" w:rsidRDefault="007559F0" w:rsidP="00B43C56">
            <w:pPr>
              <w:rPr>
                <w:rFonts w:ascii="Times New Roman" w:hAnsi="Times New Roman"/>
                <w:sz w:val="20"/>
                <w:szCs w:val="20"/>
              </w:rPr>
            </w:pPr>
            <w:r w:rsidRPr="004D7BBF">
              <w:rPr>
                <w:rFonts w:ascii="Times New Roman" w:hAnsi="Times New Roman"/>
                <w:sz w:val="20"/>
                <w:szCs w:val="20"/>
              </w:rPr>
              <w:t>6735/6736/6738/ 6740</w:t>
            </w:r>
          </w:p>
          <w:p w14:paraId="02AB846B" w14:textId="77777777" w:rsidR="007559F0" w:rsidRDefault="007559F0" w:rsidP="00B43C56">
            <w:pPr>
              <w:rPr>
                <w:rFonts w:ascii="Times New Roman" w:hAnsi="Times New Roman"/>
                <w:sz w:val="20"/>
                <w:szCs w:val="20"/>
              </w:rPr>
            </w:pPr>
            <w:r>
              <w:rPr>
                <w:rFonts w:ascii="Times New Roman" w:hAnsi="Times New Roman"/>
                <w:sz w:val="20"/>
                <w:szCs w:val="20"/>
              </w:rPr>
              <w:t>(7001/7003/7005/ 7006)</w:t>
            </w:r>
          </w:p>
        </w:tc>
        <w:tc>
          <w:tcPr>
            <w:tcW w:w="1701" w:type="dxa"/>
            <w:shd w:val="clear" w:color="auto" w:fill="auto"/>
            <w:noWrap/>
            <w:vAlign w:val="center"/>
          </w:tcPr>
          <w:p w14:paraId="0903B898" w14:textId="77777777" w:rsidR="007559F0" w:rsidRDefault="007559F0" w:rsidP="00B43C56">
            <w:pPr>
              <w:jc w:val="center"/>
              <w:rPr>
                <w:rFonts w:ascii="Times New Roman" w:hAnsi="Times New Roman"/>
                <w:sz w:val="20"/>
                <w:szCs w:val="20"/>
              </w:rPr>
            </w:pPr>
            <w:proofErr w:type="spellStart"/>
            <w:r w:rsidRPr="004D7BBF">
              <w:rPr>
                <w:rFonts w:ascii="Times New Roman" w:hAnsi="Times New Roman"/>
                <w:sz w:val="20"/>
                <w:szCs w:val="20"/>
              </w:rPr>
              <w:t>Н.Новгород</w:t>
            </w:r>
            <w:proofErr w:type="spellEnd"/>
            <w:r w:rsidRPr="004D7BBF">
              <w:rPr>
                <w:rFonts w:ascii="Times New Roman" w:hAnsi="Times New Roman"/>
                <w:sz w:val="20"/>
                <w:szCs w:val="20"/>
              </w:rPr>
              <w:t xml:space="preserve"> - Казань</w:t>
            </w:r>
          </w:p>
        </w:tc>
        <w:tc>
          <w:tcPr>
            <w:tcW w:w="992" w:type="dxa"/>
          </w:tcPr>
          <w:p w14:paraId="6ECD49C7" w14:textId="77777777" w:rsidR="007559F0" w:rsidRDefault="007559F0" w:rsidP="00B43C56">
            <w:pPr>
              <w:jc w:val="center"/>
              <w:rPr>
                <w:rFonts w:ascii="Times New Roman" w:hAnsi="Times New Roman"/>
                <w:sz w:val="20"/>
                <w:szCs w:val="20"/>
              </w:rPr>
            </w:pPr>
          </w:p>
          <w:p w14:paraId="54944EB8" w14:textId="77777777" w:rsidR="007559F0" w:rsidRDefault="007559F0" w:rsidP="00B43C56">
            <w:pPr>
              <w:jc w:val="center"/>
              <w:rPr>
                <w:rFonts w:ascii="Times New Roman" w:hAnsi="Times New Roman"/>
                <w:sz w:val="20"/>
                <w:szCs w:val="20"/>
              </w:rPr>
            </w:pPr>
            <w:r>
              <w:rPr>
                <w:rFonts w:ascii="Times New Roman" w:hAnsi="Times New Roman"/>
                <w:sz w:val="20"/>
                <w:szCs w:val="20"/>
              </w:rPr>
              <w:t>Казань</w:t>
            </w:r>
          </w:p>
        </w:tc>
        <w:tc>
          <w:tcPr>
            <w:tcW w:w="1134" w:type="dxa"/>
            <w:shd w:val="clear" w:color="auto" w:fill="auto"/>
            <w:noWrap/>
            <w:vAlign w:val="center"/>
          </w:tcPr>
          <w:p w14:paraId="589CC814" w14:textId="77777777" w:rsidR="007559F0" w:rsidRDefault="007559F0" w:rsidP="00B43C56">
            <w:pPr>
              <w:jc w:val="center"/>
              <w:rPr>
                <w:rFonts w:ascii="Times New Roman" w:hAnsi="Times New Roman"/>
                <w:sz w:val="20"/>
                <w:szCs w:val="20"/>
              </w:rPr>
            </w:pPr>
            <w:r w:rsidRPr="004D7BBF">
              <w:rPr>
                <w:rFonts w:ascii="Times New Roman" w:hAnsi="Times New Roman"/>
                <w:sz w:val="20"/>
                <w:szCs w:val="20"/>
              </w:rPr>
              <w:t>11:09</w:t>
            </w:r>
          </w:p>
        </w:tc>
        <w:tc>
          <w:tcPr>
            <w:tcW w:w="850" w:type="dxa"/>
            <w:shd w:val="clear" w:color="auto" w:fill="auto"/>
            <w:noWrap/>
            <w:vAlign w:val="center"/>
          </w:tcPr>
          <w:p w14:paraId="11B47BF0" w14:textId="77777777" w:rsidR="007559F0" w:rsidRDefault="007559F0" w:rsidP="00B43C56">
            <w:pPr>
              <w:jc w:val="center"/>
              <w:rPr>
                <w:rFonts w:ascii="Times New Roman" w:hAnsi="Times New Roman"/>
                <w:sz w:val="20"/>
                <w:szCs w:val="20"/>
              </w:rPr>
            </w:pPr>
            <w:r w:rsidRPr="004D7BBF">
              <w:rPr>
                <w:rFonts w:ascii="Times New Roman" w:hAnsi="Times New Roman"/>
                <w:sz w:val="20"/>
                <w:szCs w:val="20"/>
              </w:rPr>
              <w:t>15:50</w:t>
            </w:r>
          </w:p>
        </w:tc>
        <w:tc>
          <w:tcPr>
            <w:tcW w:w="709" w:type="dxa"/>
            <w:shd w:val="clear" w:color="auto" w:fill="auto"/>
            <w:noWrap/>
            <w:vAlign w:val="bottom"/>
          </w:tcPr>
          <w:p w14:paraId="54036367" w14:textId="77777777" w:rsidR="007559F0" w:rsidRDefault="007559F0" w:rsidP="00B43C56">
            <w:pPr>
              <w:rPr>
                <w:rFonts w:ascii="Times New Roman" w:hAnsi="Times New Roman"/>
                <w:sz w:val="20"/>
                <w:szCs w:val="20"/>
              </w:rPr>
            </w:pPr>
            <w:proofErr w:type="spellStart"/>
            <w:r w:rsidRPr="004D7BBF">
              <w:rPr>
                <w:rFonts w:ascii="Times New Roman" w:hAnsi="Times New Roman"/>
                <w:sz w:val="20"/>
                <w:szCs w:val="20"/>
              </w:rPr>
              <w:t>влаж</w:t>
            </w:r>
            <w:proofErr w:type="spellEnd"/>
          </w:p>
        </w:tc>
        <w:tc>
          <w:tcPr>
            <w:tcW w:w="1717" w:type="dxa"/>
            <w:shd w:val="clear" w:color="auto" w:fill="auto"/>
            <w:vAlign w:val="center"/>
          </w:tcPr>
          <w:p w14:paraId="21094F9F" w14:textId="77777777" w:rsidR="007559F0" w:rsidRPr="00755F5C" w:rsidRDefault="007559F0" w:rsidP="00B43C56">
            <w:pPr>
              <w:spacing w:after="0" w:line="240" w:lineRule="exact"/>
              <w:jc w:val="center"/>
              <w:rPr>
                <w:rFonts w:ascii="Times New Roman" w:hAnsi="Times New Roman"/>
                <w:sz w:val="20"/>
                <w:szCs w:val="20"/>
              </w:rPr>
            </w:pPr>
            <w:r w:rsidRPr="00755F5C">
              <w:rPr>
                <w:rFonts w:ascii="Times New Roman" w:hAnsi="Times New Roman"/>
                <w:sz w:val="20"/>
                <w:szCs w:val="20"/>
              </w:rPr>
              <w:t>еж,</w:t>
            </w:r>
          </w:p>
          <w:p w14:paraId="7D403B22" w14:textId="77777777" w:rsidR="007559F0" w:rsidRDefault="007559F0" w:rsidP="00B43C56">
            <w:pPr>
              <w:spacing w:after="0" w:line="240" w:lineRule="exact"/>
              <w:jc w:val="center"/>
              <w:rPr>
                <w:rFonts w:ascii="Times New Roman" w:hAnsi="Times New Roman"/>
                <w:sz w:val="20"/>
                <w:szCs w:val="20"/>
              </w:rPr>
            </w:pPr>
            <w:r w:rsidRPr="00755F5C">
              <w:rPr>
                <w:rFonts w:ascii="Times New Roman" w:hAnsi="Times New Roman"/>
                <w:sz w:val="20"/>
                <w:szCs w:val="20"/>
              </w:rPr>
              <w:t>4 вагона</w:t>
            </w:r>
          </w:p>
        </w:tc>
        <w:tc>
          <w:tcPr>
            <w:tcW w:w="692" w:type="dxa"/>
            <w:shd w:val="clear" w:color="auto" w:fill="auto"/>
            <w:noWrap/>
            <w:vAlign w:val="center"/>
          </w:tcPr>
          <w:p w14:paraId="24298648" w14:textId="77777777" w:rsidR="007559F0" w:rsidRDefault="007559F0" w:rsidP="00B43C56">
            <w:pPr>
              <w:jc w:val="center"/>
              <w:rPr>
                <w:rFonts w:ascii="Times New Roman" w:hAnsi="Times New Roman"/>
                <w:sz w:val="20"/>
                <w:szCs w:val="20"/>
              </w:rPr>
            </w:pPr>
            <w:r w:rsidRPr="004D7BBF">
              <w:rPr>
                <w:rFonts w:ascii="Times New Roman" w:hAnsi="Times New Roman"/>
                <w:sz w:val="20"/>
                <w:szCs w:val="20"/>
              </w:rPr>
              <w:t>ЭП</w:t>
            </w:r>
            <w:r>
              <w:rPr>
                <w:rFonts w:ascii="Times New Roman" w:hAnsi="Times New Roman"/>
                <w:sz w:val="20"/>
                <w:szCs w:val="20"/>
              </w:rPr>
              <w:t>С</w:t>
            </w:r>
          </w:p>
        </w:tc>
        <w:tc>
          <w:tcPr>
            <w:tcW w:w="992" w:type="dxa"/>
            <w:shd w:val="clear" w:color="auto" w:fill="auto"/>
            <w:vAlign w:val="center"/>
          </w:tcPr>
          <w:p w14:paraId="6811469B" w14:textId="77777777" w:rsidR="007559F0" w:rsidRDefault="007559F0" w:rsidP="00B43C56">
            <w:pPr>
              <w:jc w:val="center"/>
              <w:rPr>
                <w:rFonts w:ascii="Times New Roman" w:hAnsi="Times New Roman"/>
                <w:sz w:val="20"/>
                <w:szCs w:val="20"/>
              </w:rPr>
            </w:pPr>
            <w:r w:rsidRPr="004D7BBF">
              <w:rPr>
                <w:rFonts w:ascii="Times New Roman" w:hAnsi="Times New Roman"/>
                <w:sz w:val="20"/>
                <w:szCs w:val="20"/>
              </w:rPr>
              <w:t>4</w:t>
            </w:r>
          </w:p>
        </w:tc>
      </w:tr>
      <w:tr w:rsidR="007559F0" w14:paraId="3E184A1C" w14:textId="77777777" w:rsidTr="00B43C56">
        <w:trPr>
          <w:trHeight w:val="329"/>
        </w:trPr>
        <w:tc>
          <w:tcPr>
            <w:tcW w:w="421" w:type="dxa"/>
            <w:shd w:val="clear" w:color="auto" w:fill="auto"/>
            <w:vAlign w:val="center"/>
          </w:tcPr>
          <w:p w14:paraId="036951B6" w14:textId="77777777" w:rsidR="007559F0" w:rsidRDefault="007559F0" w:rsidP="00B43C56">
            <w:pPr>
              <w:spacing w:after="0" w:line="240" w:lineRule="auto"/>
              <w:jc w:val="center"/>
              <w:rPr>
                <w:rFonts w:ascii="Times New Roman" w:hAnsi="Times New Roman"/>
                <w:sz w:val="20"/>
                <w:szCs w:val="20"/>
              </w:rPr>
            </w:pPr>
            <w:r>
              <w:rPr>
                <w:rFonts w:ascii="Times New Roman" w:hAnsi="Times New Roman"/>
                <w:sz w:val="20"/>
                <w:szCs w:val="20"/>
              </w:rPr>
              <w:t>6</w:t>
            </w:r>
          </w:p>
        </w:tc>
        <w:tc>
          <w:tcPr>
            <w:tcW w:w="1134" w:type="dxa"/>
            <w:shd w:val="clear" w:color="auto" w:fill="auto"/>
            <w:noWrap/>
            <w:vAlign w:val="center"/>
          </w:tcPr>
          <w:p w14:paraId="7A706ED5" w14:textId="77777777" w:rsidR="007559F0" w:rsidRDefault="007559F0" w:rsidP="00B43C56">
            <w:pPr>
              <w:rPr>
                <w:rFonts w:ascii="Times New Roman" w:hAnsi="Times New Roman"/>
                <w:sz w:val="20"/>
                <w:szCs w:val="20"/>
              </w:rPr>
            </w:pPr>
            <w:r w:rsidRPr="004D7BBF">
              <w:rPr>
                <w:rFonts w:ascii="Times New Roman" w:hAnsi="Times New Roman"/>
                <w:sz w:val="20"/>
                <w:szCs w:val="20"/>
              </w:rPr>
              <w:t>6729/6730/6732/ 6734</w:t>
            </w:r>
          </w:p>
          <w:p w14:paraId="4658D8AA" w14:textId="77777777" w:rsidR="007559F0" w:rsidRDefault="007559F0" w:rsidP="00B43C56">
            <w:pPr>
              <w:rPr>
                <w:rFonts w:ascii="Times New Roman" w:hAnsi="Times New Roman"/>
                <w:sz w:val="20"/>
                <w:szCs w:val="20"/>
              </w:rPr>
            </w:pPr>
            <w:r>
              <w:rPr>
                <w:rFonts w:ascii="Times New Roman" w:hAnsi="Times New Roman"/>
                <w:sz w:val="20"/>
                <w:szCs w:val="20"/>
              </w:rPr>
              <w:t>(</w:t>
            </w:r>
            <w:r w:rsidRPr="00130CA2">
              <w:rPr>
                <w:rFonts w:ascii="Times New Roman" w:hAnsi="Times New Roman"/>
                <w:sz w:val="20"/>
                <w:szCs w:val="20"/>
              </w:rPr>
              <w:t>7019/7020/7022/</w:t>
            </w:r>
            <w:r>
              <w:rPr>
                <w:rFonts w:ascii="Times New Roman" w:hAnsi="Times New Roman"/>
                <w:sz w:val="20"/>
                <w:szCs w:val="20"/>
              </w:rPr>
              <w:t xml:space="preserve"> </w:t>
            </w:r>
            <w:r w:rsidRPr="00130CA2">
              <w:rPr>
                <w:rFonts w:ascii="Times New Roman" w:hAnsi="Times New Roman"/>
                <w:sz w:val="20"/>
                <w:szCs w:val="20"/>
              </w:rPr>
              <w:t>7024</w:t>
            </w:r>
            <w:r>
              <w:rPr>
                <w:rFonts w:ascii="Times New Roman" w:hAnsi="Times New Roman"/>
                <w:sz w:val="20"/>
                <w:szCs w:val="20"/>
              </w:rPr>
              <w:t>)</w:t>
            </w:r>
          </w:p>
        </w:tc>
        <w:tc>
          <w:tcPr>
            <w:tcW w:w="1701" w:type="dxa"/>
            <w:shd w:val="clear" w:color="auto" w:fill="auto"/>
            <w:noWrap/>
            <w:vAlign w:val="center"/>
          </w:tcPr>
          <w:p w14:paraId="597CD230" w14:textId="77777777" w:rsidR="007559F0" w:rsidRDefault="007559F0" w:rsidP="00B43C56">
            <w:pPr>
              <w:jc w:val="center"/>
              <w:rPr>
                <w:rFonts w:ascii="Times New Roman" w:hAnsi="Times New Roman"/>
                <w:sz w:val="20"/>
                <w:szCs w:val="20"/>
              </w:rPr>
            </w:pPr>
            <w:proofErr w:type="spellStart"/>
            <w:r w:rsidRPr="004D7BBF">
              <w:rPr>
                <w:rFonts w:ascii="Times New Roman" w:hAnsi="Times New Roman"/>
                <w:sz w:val="20"/>
                <w:szCs w:val="20"/>
              </w:rPr>
              <w:t>Н.Новгород</w:t>
            </w:r>
            <w:proofErr w:type="spellEnd"/>
            <w:r w:rsidRPr="004D7BBF">
              <w:rPr>
                <w:rFonts w:ascii="Times New Roman" w:hAnsi="Times New Roman"/>
                <w:sz w:val="20"/>
                <w:szCs w:val="20"/>
              </w:rPr>
              <w:t xml:space="preserve"> - Казань</w:t>
            </w:r>
          </w:p>
        </w:tc>
        <w:tc>
          <w:tcPr>
            <w:tcW w:w="992" w:type="dxa"/>
          </w:tcPr>
          <w:p w14:paraId="249872E0" w14:textId="77777777" w:rsidR="007559F0" w:rsidRDefault="007559F0" w:rsidP="00B43C56">
            <w:pPr>
              <w:jc w:val="center"/>
              <w:rPr>
                <w:rFonts w:ascii="Times New Roman" w:hAnsi="Times New Roman"/>
                <w:sz w:val="20"/>
                <w:szCs w:val="20"/>
              </w:rPr>
            </w:pPr>
          </w:p>
          <w:p w14:paraId="077BC363" w14:textId="77777777" w:rsidR="007559F0" w:rsidRDefault="007559F0" w:rsidP="00B43C56">
            <w:pPr>
              <w:jc w:val="center"/>
              <w:rPr>
                <w:rFonts w:ascii="Times New Roman" w:hAnsi="Times New Roman"/>
                <w:sz w:val="20"/>
                <w:szCs w:val="20"/>
              </w:rPr>
            </w:pPr>
            <w:r>
              <w:rPr>
                <w:rFonts w:ascii="Times New Roman" w:hAnsi="Times New Roman"/>
                <w:sz w:val="20"/>
                <w:szCs w:val="20"/>
              </w:rPr>
              <w:t>Казань</w:t>
            </w:r>
          </w:p>
        </w:tc>
        <w:tc>
          <w:tcPr>
            <w:tcW w:w="1134" w:type="dxa"/>
            <w:shd w:val="clear" w:color="auto" w:fill="auto"/>
            <w:noWrap/>
            <w:vAlign w:val="center"/>
          </w:tcPr>
          <w:p w14:paraId="32034F6F" w14:textId="77777777" w:rsidR="007559F0" w:rsidRDefault="007559F0" w:rsidP="00B43C56">
            <w:pPr>
              <w:jc w:val="center"/>
              <w:rPr>
                <w:rFonts w:ascii="Times New Roman" w:hAnsi="Times New Roman"/>
                <w:sz w:val="20"/>
                <w:szCs w:val="20"/>
              </w:rPr>
            </w:pPr>
            <w:r w:rsidRPr="004D7BBF">
              <w:rPr>
                <w:rFonts w:ascii="Times New Roman" w:hAnsi="Times New Roman"/>
                <w:sz w:val="20"/>
                <w:szCs w:val="20"/>
              </w:rPr>
              <w:t>22:07</w:t>
            </w:r>
          </w:p>
        </w:tc>
        <w:tc>
          <w:tcPr>
            <w:tcW w:w="850" w:type="dxa"/>
            <w:shd w:val="clear" w:color="auto" w:fill="auto"/>
            <w:noWrap/>
            <w:vAlign w:val="center"/>
          </w:tcPr>
          <w:p w14:paraId="440B1E14" w14:textId="77777777" w:rsidR="007559F0" w:rsidRDefault="007559F0" w:rsidP="00B43C56">
            <w:pPr>
              <w:jc w:val="center"/>
              <w:rPr>
                <w:rFonts w:ascii="Times New Roman" w:hAnsi="Times New Roman"/>
                <w:sz w:val="20"/>
                <w:szCs w:val="20"/>
              </w:rPr>
            </w:pPr>
            <w:r w:rsidRPr="004D7BBF">
              <w:rPr>
                <w:rFonts w:ascii="Times New Roman" w:hAnsi="Times New Roman"/>
                <w:sz w:val="20"/>
                <w:szCs w:val="20"/>
              </w:rPr>
              <w:t>5:21</w:t>
            </w:r>
          </w:p>
        </w:tc>
        <w:tc>
          <w:tcPr>
            <w:tcW w:w="709" w:type="dxa"/>
            <w:shd w:val="clear" w:color="auto" w:fill="auto"/>
            <w:noWrap/>
            <w:vAlign w:val="bottom"/>
          </w:tcPr>
          <w:p w14:paraId="798DCD6A" w14:textId="77777777" w:rsidR="007559F0" w:rsidRDefault="007559F0" w:rsidP="00B43C56">
            <w:pPr>
              <w:jc w:val="center"/>
              <w:rPr>
                <w:rFonts w:ascii="Times New Roman" w:hAnsi="Times New Roman"/>
                <w:sz w:val="20"/>
                <w:szCs w:val="20"/>
              </w:rPr>
            </w:pPr>
            <w:proofErr w:type="spellStart"/>
            <w:r w:rsidRPr="004D7BBF">
              <w:rPr>
                <w:rFonts w:ascii="Times New Roman" w:hAnsi="Times New Roman"/>
                <w:sz w:val="20"/>
                <w:szCs w:val="20"/>
              </w:rPr>
              <w:t>влаж</w:t>
            </w:r>
            <w:proofErr w:type="spellEnd"/>
          </w:p>
        </w:tc>
        <w:tc>
          <w:tcPr>
            <w:tcW w:w="1717" w:type="dxa"/>
            <w:shd w:val="clear" w:color="auto" w:fill="auto"/>
            <w:vAlign w:val="center"/>
          </w:tcPr>
          <w:p w14:paraId="500E47C7" w14:textId="77777777" w:rsidR="007559F0" w:rsidRDefault="007559F0" w:rsidP="00B43C56">
            <w:pPr>
              <w:spacing w:after="0" w:line="240" w:lineRule="exact"/>
              <w:jc w:val="center"/>
              <w:rPr>
                <w:rFonts w:ascii="Times New Roman" w:hAnsi="Times New Roman"/>
                <w:sz w:val="20"/>
                <w:szCs w:val="20"/>
              </w:rPr>
            </w:pPr>
            <w:r w:rsidRPr="004D7BBF">
              <w:rPr>
                <w:rFonts w:ascii="Times New Roman" w:hAnsi="Times New Roman"/>
                <w:sz w:val="20"/>
                <w:szCs w:val="20"/>
              </w:rPr>
              <w:t>еж, кроме 4 ваг.  с1-8.01 с 22.02 по 25.02, с 07.03 по 10.03, 30.04-05.05, 09,05, 02.11, 30-31.12-</w:t>
            </w:r>
            <w:r>
              <w:rPr>
                <w:rFonts w:ascii="Times New Roman" w:hAnsi="Times New Roman"/>
                <w:sz w:val="20"/>
                <w:szCs w:val="20"/>
              </w:rPr>
              <w:t xml:space="preserve"> </w:t>
            </w:r>
            <w:r w:rsidRPr="004D7BBF">
              <w:rPr>
                <w:rFonts w:ascii="Times New Roman" w:hAnsi="Times New Roman"/>
                <w:sz w:val="20"/>
                <w:szCs w:val="20"/>
              </w:rPr>
              <w:t>6 ваг</w:t>
            </w:r>
          </w:p>
        </w:tc>
        <w:tc>
          <w:tcPr>
            <w:tcW w:w="692" w:type="dxa"/>
            <w:shd w:val="clear" w:color="auto" w:fill="auto"/>
            <w:noWrap/>
            <w:vAlign w:val="center"/>
          </w:tcPr>
          <w:p w14:paraId="4EE48944" w14:textId="77777777" w:rsidR="007559F0" w:rsidRDefault="007559F0" w:rsidP="00B43C56">
            <w:pPr>
              <w:jc w:val="center"/>
              <w:rPr>
                <w:rFonts w:ascii="Times New Roman" w:hAnsi="Times New Roman"/>
                <w:sz w:val="20"/>
                <w:szCs w:val="20"/>
              </w:rPr>
            </w:pPr>
            <w:proofErr w:type="spellStart"/>
            <w:r w:rsidRPr="004D7BBF">
              <w:rPr>
                <w:rFonts w:ascii="Times New Roman" w:hAnsi="Times New Roman"/>
                <w:sz w:val="20"/>
                <w:szCs w:val="20"/>
              </w:rPr>
              <w:t>эпс</w:t>
            </w:r>
            <w:proofErr w:type="spellEnd"/>
          </w:p>
        </w:tc>
        <w:tc>
          <w:tcPr>
            <w:tcW w:w="992" w:type="dxa"/>
            <w:shd w:val="clear" w:color="auto" w:fill="auto"/>
            <w:vAlign w:val="center"/>
          </w:tcPr>
          <w:p w14:paraId="3072C5BA" w14:textId="77777777" w:rsidR="007559F0" w:rsidRDefault="007559F0" w:rsidP="00B43C56">
            <w:pPr>
              <w:jc w:val="center"/>
              <w:rPr>
                <w:rFonts w:ascii="Times New Roman" w:hAnsi="Times New Roman"/>
                <w:sz w:val="20"/>
                <w:szCs w:val="20"/>
              </w:rPr>
            </w:pPr>
            <w:r w:rsidRPr="004D7BBF">
              <w:rPr>
                <w:rFonts w:ascii="Times New Roman" w:hAnsi="Times New Roman"/>
                <w:sz w:val="20"/>
                <w:szCs w:val="20"/>
              </w:rPr>
              <w:t>4</w:t>
            </w:r>
            <w:r>
              <w:rPr>
                <w:rFonts w:ascii="Times New Roman" w:hAnsi="Times New Roman"/>
                <w:sz w:val="20"/>
                <w:szCs w:val="20"/>
              </w:rPr>
              <w:t>/6</w:t>
            </w:r>
          </w:p>
        </w:tc>
      </w:tr>
    </w:tbl>
    <w:p w14:paraId="44DFF055" w14:textId="77777777" w:rsidR="007559F0" w:rsidRDefault="007559F0" w:rsidP="007559F0">
      <w:pPr>
        <w:spacing w:after="0" w:line="240" w:lineRule="auto"/>
        <w:ind w:firstLine="709"/>
        <w:jc w:val="both"/>
        <w:rPr>
          <w:rFonts w:ascii="Times New Roman" w:hAnsi="Times New Roman"/>
          <w:sz w:val="28"/>
          <w:szCs w:val="28"/>
        </w:rPr>
      </w:pPr>
    </w:p>
    <w:p w14:paraId="5E13D6C0" w14:textId="77777777" w:rsidR="007559F0" w:rsidRDefault="007559F0" w:rsidP="007559F0">
      <w:pPr>
        <w:spacing w:after="0" w:line="240" w:lineRule="auto"/>
        <w:ind w:firstLine="709"/>
        <w:jc w:val="both"/>
        <w:rPr>
          <w:rFonts w:ascii="Times New Roman" w:hAnsi="Times New Roman"/>
          <w:sz w:val="28"/>
          <w:szCs w:val="28"/>
        </w:rPr>
      </w:pPr>
      <w:r>
        <w:rPr>
          <w:rFonts w:ascii="Times New Roman" w:hAnsi="Times New Roman"/>
          <w:sz w:val="28"/>
          <w:szCs w:val="28"/>
        </w:rPr>
        <w:t xml:space="preserve">6.Уборка мотор-вагонного электроподвижного состава в пути следования </w:t>
      </w: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851"/>
        <w:gridCol w:w="1559"/>
        <w:gridCol w:w="993"/>
        <w:gridCol w:w="1134"/>
        <w:gridCol w:w="850"/>
        <w:gridCol w:w="709"/>
        <w:gridCol w:w="1417"/>
        <w:gridCol w:w="1418"/>
        <w:gridCol w:w="851"/>
      </w:tblGrid>
      <w:tr w:rsidR="007559F0" w:rsidRPr="00755F5C" w14:paraId="70D22DD6" w14:textId="77777777" w:rsidTr="00B43C56">
        <w:trPr>
          <w:trHeight w:val="243"/>
          <w:jc w:val="center"/>
        </w:trPr>
        <w:tc>
          <w:tcPr>
            <w:tcW w:w="425" w:type="dxa"/>
            <w:shd w:val="clear" w:color="auto" w:fill="auto"/>
            <w:vAlign w:val="center"/>
          </w:tcPr>
          <w:p w14:paraId="3A2276D7"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п/п</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35EFF2"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 поезда</w:t>
            </w:r>
          </w:p>
        </w:tc>
        <w:tc>
          <w:tcPr>
            <w:tcW w:w="1559" w:type="dxa"/>
            <w:tcBorders>
              <w:top w:val="single" w:sz="4" w:space="0" w:color="auto"/>
              <w:left w:val="none" w:sz="4" w:space="0" w:color="000000"/>
              <w:bottom w:val="single" w:sz="4" w:space="0" w:color="auto"/>
              <w:right w:val="single" w:sz="4" w:space="0" w:color="auto"/>
            </w:tcBorders>
            <w:shd w:val="clear" w:color="auto" w:fill="auto"/>
            <w:noWrap/>
            <w:vAlign w:val="center"/>
          </w:tcPr>
          <w:p w14:paraId="4B42E896"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сообщение</w:t>
            </w:r>
          </w:p>
        </w:tc>
        <w:tc>
          <w:tcPr>
            <w:tcW w:w="993" w:type="dxa"/>
            <w:tcBorders>
              <w:top w:val="single" w:sz="4" w:space="0" w:color="auto"/>
              <w:left w:val="none" w:sz="4" w:space="0" w:color="000000"/>
              <w:bottom w:val="single" w:sz="4" w:space="0" w:color="auto"/>
              <w:right w:val="single" w:sz="4" w:space="0" w:color="auto"/>
            </w:tcBorders>
            <w:shd w:val="clear" w:color="auto" w:fill="auto"/>
            <w:noWrap/>
            <w:vAlign w:val="center"/>
          </w:tcPr>
          <w:p w14:paraId="60E19BE1"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Время отправления</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center"/>
          </w:tcPr>
          <w:p w14:paraId="4A25FB54"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Время прибытия</w:t>
            </w:r>
          </w:p>
        </w:tc>
        <w:tc>
          <w:tcPr>
            <w:tcW w:w="850" w:type="dxa"/>
            <w:tcBorders>
              <w:top w:val="single" w:sz="4" w:space="0" w:color="auto"/>
              <w:left w:val="none" w:sz="4" w:space="0" w:color="000000"/>
              <w:bottom w:val="single" w:sz="4" w:space="0" w:color="auto"/>
              <w:right w:val="single" w:sz="4" w:space="0" w:color="auto"/>
            </w:tcBorders>
            <w:shd w:val="clear" w:color="auto" w:fill="auto"/>
            <w:noWrap/>
            <w:vAlign w:val="center"/>
          </w:tcPr>
          <w:p w14:paraId="2E279145"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Время в пути, час</w:t>
            </w:r>
          </w:p>
        </w:tc>
        <w:tc>
          <w:tcPr>
            <w:tcW w:w="709" w:type="dxa"/>
            <w:tcBorders>
              <w:top w:val="single" w:sz="4" w:space="0" w:color="auto"/>
              <w:left w:val="none" w:sz="4" w:space="0" w:color="000000"/>
              <w:bottom w:val="single" w:sz="4" w:space="0" w:color="auto"/>
              <w:right w:val="single" w:sz="4" w:space="0" w:color="auto"/>
            </w:tcBorders>
            <w:vAlign w:val="center"/>
          </w:tcPr>
          <w:p w14:paraId="3EFCD00B"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Кол-во циклов уборки (каждые 30 мин)</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3C616E2" w14:textId="77777777" w:rsidR="007559F0" w:rsidRPr="00755F5C" w:rsidRDefault="007559F0" w:rsidP="00B43C56">
            <w:pPr>
              <w:spacing w:after="0" w:line="240" w:lineRule="auto"/>
              <w:jc w:val="center"/>
              <w:rPr>
                <w:rFonts w:ascii="Times New Roman" w:hAnsi="Times New Roman"/>
                <w:sz w:val="20"/>
                <w:szCs w:val="20"/>
                <w:lang w:val="en-US"/>
              </w:rPr>
            </w:pPr>
            <w:r w:rsidRPr="00755F5C">
              <w:rPr>
                <w:rFonts w:ascii="Times New Roman" w:hAnsi="Times New Roman"/>
                <w:sz w:val="20"/>
                <w:szCs w:val="20"/>
              </w:rPr>
              <w:t xml:space="preserve">Вид </w:t>
            </w:r>
            <w:proofErr w:type="spellStart"/>
            <w:r w:rsidRPr="00755F5C">
              <w:rPr>
                <w:rFonts w:ascii="Times New Roman" w:hAnsi="Times New Roman"/>
                <w:sz w:val="20"/>
                <w:szCs w:val="20"/>
              </w:rPr>
              <w:t>подв</w:t>
            </w:r>
            <w:proofErr w:type="spellEnd"/>
            <w:r w:rsidRPr="00755F5C">
              <w:rPr>
                <w:rFonts w:ascii="Times New Roman" w:hAnsi="Times New Roman"/>
                <w:sz w:val="20"/>
                <w:szCs w:val="20"/>
              </w:rPr>
              <w:t>. состава</w:t>
            </w:r>
          </w:p>
        </w:tc>
        <w:tc>
          <w:tcPr>
            <w:tcW w:w="1418" w:type="dxa"/>
            <w:tcBorders>
              <w:top w:val="single" w:sz="4" w:space="0" w:color="auto"/>
              <w:left w:val="none" w:sz="4" w:space="0" w:color="000000"/>
              <w:bottom w:val="single" w:sz="4" w:space="0" w:color="auto"/>
              <w:right w:val="single" w:sz="4" w:space="0" w:color="auto"/>
            </w:tcBorders>
            <w:shd w:val="clear" w:color="auto" w:fill="auto"/>
            <w:noWrap/>
            <w:vAlign w:val="center"/>
          </w:tcPr>
          <w:p w14:paraId="61688A41"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Кол-во вагонов</w:t>
            </w:r>
          </w:p>
        </w:tc>
        <w:tc>
          <w:tcPr>
            <w:tcW w:w="851" w:type="dxa"/>
            <w:tcBorders>
              <w:top w:val="single" w:sz="4" w:space="0" w:color="auto"/>
              <w:left w:val="none" w:sz="4" w:space="0" w:color="000000"/>
              <w:bottom w:val="single" w:sz="4" w:space="0" w:color="auto"/>
              <w:right w:val="single" w:sz="4" w:space="0" w:color="auto"/>
            </w:tcBorders>
            <w:vAlign w:val="center"/>
          </w:tcPr>
          <w:p w14:paraId="028CDBA0"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Кол-во сан. модулей на состав</w:t>
            </w:r>
          </w:p>
        </w:tc>
      </w:tr>
      <w:tr w:rsidR="007559F0" w:rsidRPr="00755F5C" w14:paraId="6E23E8A4" w14:textId="77777777" w:rsidTr="00B43C56">
        <w:trPr>
          <w:trHeight w:val="240"/>
          <w:jc w:val="center"/>
        </w:trPr>
        <w:tc>
          <w:tcPr>
            <w:tcW w:w="425" w:type="dxa"/>
            <w:shd w:val="clear" w:color="auto" w:fill="auto"/>
            <w:vAlign w:val="center"/>
          </w:tcPr>
          <w:p w14:paraId="4A356B19" w14:textId="77777777" w:rsidR="007559F0" w:rsidRPr="00755F5C" w:rsidRDefault="007559F0" w:rsidP="00B43C56">
            <w:pPr>
              <w:spacing w:after="0" w:line="240" w:lineRule="auto"/>
              <w:jc w:val="center"/>
              <w:rPr>
                <w:rFonts w:ascii="Times New Roman" w:eastAsia="Times New Roman" w:hAnsi="Times New Roman"/>
                <w:sz w:val="20"/>
                <w:szCs w:val="20"/>
              </w:rPr>
            </w:pPr>
            <w:r w:rsidRPr="00755F5C">
              <w:rPr>
                <w:rFonts w:ascii="Times New Roman" w:hAnsi="Times New Roman"/>
                <w:sz w:val="20"/>
                <w:szCs w:val="20"/>
              </w:rPr>
              <w:t>1</w:t>
            </w:r>
          </w:p>
        </w:tc>
        <w:tc>
          <w:tcPr>
            <w:tcW w:w="851" w:type="dxa"/>
            <w:shd w:val="clear" w:color="auto" w:fill="auto"/>
            <w:noWrap/>
            <w:vAlign w:val="center"/>
          </w:tcPr>
          <w:p w14:paraId="7E5A6E54" w14:textId="77777777" w:rsidR="007559F0" w:rsidRPr="00755F5C" w:rsidRDefault="007559F0" w:rsidP="00B43C56">
            <w:pPr>
              <w:spacing w:after="0" w:line="240" w:lineRule="auto"/>
              <w:jc w:val="both"/>
              <w:rPr>
                <w:rFonts w:ascii="Times New Roman" w:hAnsi="Times New Roman"/>
                <w:sz w:val="20"/>
                <w:szCs w:val="20"/>
              </w:rPr>
            </w:pPr>
            <w:r w:rsidRPr="00755F5C">
              <w:rPr>
                <w:rFonts w:ascii="Times New Roman" w:hAnsi="Times New Roman"/>
                <w:sz w:val="20"/>
                <w:szCs w:val="20"/>
              </w:rPr>
              <w:t>6723/</w:t>
            </w:r>
          </w:p>
          <w:p w14:paraId="6E477AF5" w14:textId="77777777" w:rsidR="007559F0" w:rsidRPr="00755F5C" w:rsidRDefault="007559F0" w:rsidP="00B43C56">
            <w:pPr>
              <w:spacing w:after="0" w:line="240" w:lineRule="auto"/>
              <w:jc w:val="both"/>
              <w:rPr>
                <w:rFonts w:ascii="Times New Roman" w:hAnsi="Times New Roman"/>
                <w:sz w:val="20"/>
                <w:szCs w:val="20"/>
              </w:rPr>
            </w:pPr>
            <w:r w:rsidRPr="00755F5C">
              <w:rPr>
                <w:rFonts w:ascii="Times New Roman" w:hAnsi="Times New Roman"/>
                <w:sz w:val="20"/>
                <w:szCs w:val="20"/>
              </w:rPr>
              <w:t>6725</w:t>
            </w:r>
          </w:p>
          <w:p w14:paraId="4744FF51" w14:textId="77777777" w:rsidR="007559F0" w:rsidRPr="00755F5C" w:rsidRDefault="007559F0" w:rsidP="00B43C56">
            <w:pPr>
              <w:spacing w:after="0" w:line="240" w:lineRule="auto"/>
              <w:jc w:val="both"/>
              <w:rPr>
                <w:rFonts w:ascii="Times New Roman" w:hAnsi="Times New Roman"/>
                <w:sz w:val="20"/>
                <w:szCs w:val="20"/>
              </w:rPr>
            </w:pPr>
          </w:p>
          <w:p w14:paraId="3D039912" w14:textId="77777777" w:rsidR="007559F0" w:rsidRPr="00755F5C" w:rsidRDefault="007559F0" w:rsidP="00B43C56">
            <w:pPr>
              <w:spacing w:after="0" w:line="240" w:lineRule="auto"/>
              <w:jc w:val="both"/>
              <w:rPr>
                <w:rFonts w:ascii="Times New Roman" w:hAnsi="Times New Roman"/>
                <w:sz w:val="20"/>
                <w:szCs w:val="20"/>
              </w:rPr>
            </w:pPr>
            <w:r w:rsidRPr="00755F5C">
              <w:rPr>
                <w:rFonts w:ascii="Times New Roman" w:hAnsi="Times New Roman"/>
                <w:sz w:val="20"/>
                <w:szCs w:val="20"/>
              </w:rPr>
              <w:t>7013/ 7015</w:t>
            </w:r>
          </w:p>
        </w:tc>
        <w:tc>
          <w:tcPr>
            <w:tcW w:w="1559" w:type="dxa"/>
            <w:shd w:val="clear" w:color="auto" w:fill="auto"/>
            <w:noWrap/>
            <w:vAlign w:val="center"/>
          </w:tcPr>
          <w:p w14:paraId="4E142ECA"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 xml:space="preserve">Казань - Шумерля </w:t>
            </w:r>
          </w:p>
        </w:tc>
        <w:tc>
          <w:tcPr>
            <w:tcW w:w="993" w:type="dxa"/>
            <w:shd w:val="clear" w:color="auto" w:fill="auto"/>
            <w:noWrap/>
            <w:vAlign w:val="center"/>
          </w:tcPr>
          <w:p w14:paraId="7753E0C2"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5:10</w:t>
            </w:r>
          </w:p>
        </w:tc>
        <w:tc>
          <w:tcPr>
            <w:tcW w:w="1134" w:type="dxa"/>
            <w:shd w:val="clear" w:color="auto" w:fill="auto"/>
            <w:noWrap/>
            <w:vAlign w:val="center"/>
          </w:tcPr>
          <w:p w14:paraId="67E26976" w14:textId="77777777" w:rsidR="007559F0" w:rsidRPr="007559F0" w:rsidRDefault="007559F0" w:rsidP="00B43C56">
            <w:pPr>
              <w:spacing w:after="0" w:line="240" w:lineRule="auto"/>
              <w:jc w:val="center"/>
              <w:rPr>
                <w:rFonts w:ascii="Times New Roman" w:hAnsi="Times New Roman"/>
                <w:sz w:val="20"/>
                <w:szCs w:val="20"/>
              </w:rPr>
            </w:pPr>
            <w:r w:rsidRPr="007559F0">
              <w:rPr>
                <w:rFonts w:ascii="Times New Roman" w:hAnsi="Times New Roman"/>
                <w:sz w:val="20"/>
                <w:szCs w:val="20"/>
              </w:rPr>
              <w:t>7:47</w:t>
            </w:r>
          </w:p>
        </w:tc>
        <w:tc>
          <w:tcPr>
            <w:tcW w:w="850" w:type="dxa"/>
            <w:shd w:val="clear" w:color="auto" w:fill="auto"/>
            <w:noWrap/>
            <w:vAlign w:val="center"/>
          </w:tcPr>
          <w:p w14:paraId="73F4BEC9" w14:textId="77777777" w:rsidR="007559F0" w:rsidRPr="007559F0" w:rsidRDefault="007559F0" w:rsidP="00B43C56">
            <w:pPr>
              <w:spacing w:after="0" w:line="240" w:lineRule="auto"/>
              <w:jc w:val="center"/>
              <w:rPr>
                <w:rFonts w:ascii="Times New Roman" w:hAnsi="Times New Roman"/>
                <w:sz w:val="20"/>
                <w:szCs w:val="20"/>
              </w:rPr>
            </w:pPr>
            <w:r w:rsidRPr="007559F0">
              <w:rPr>
                <w:rFonts w:ascii="Times New Roman" w:hAnsi="Times New Roman"/>
                <w:sz w:val="20"/>
                <w:szCs w:val="20"/>
              </w:rPr>
              <w:t>2:37</w:t>
            </w:r>
          </w:p>
        </w:tc>
        <w:tc>
          <w:tcPr>
            <w:tcW w:w="709" w:type="dxa"/>
            <w:shd w:val="clear" w:color="auto" w:fill="auto"/>
            <w:vAlign w:val="center"/>
          </w:tcPr>
          <w:p w14:paraId="0F482CF1" w14:textId="77777777" w:rsidR="007559F0" w:rsidRPr="007559F0" w:rsidRDefault="007559F0" w:rsidP="00B43C56">
            <w:pPr>
              <w:spacing w:after="0" w:line="240" w:lineRule="auto"/>
              <w:jc w:val="center"/>
              <w:rPr>
                <w:rFonts w:ascii="Times New Roman" w:hAnsi="Times New Roman"/>
                <w:sz w:val="20"/>
                <w:szCs w:val="20"/>
              </w:rPr>
            </w:pPr>
            <w:r w:rsidRPr="007559F0">
              <w:rPr>
                <w:rFonts w:ascii="Times New Roman" w:hAnsi="Times New Roman"/>
                <w:sz w:val="20"/>
                <w:szCs w:val="20"/>
              </w:rPr>
              <w:t>4</w:t>
            </w:r>
          </w:p>
        </w:tc>
        <w:tc>
          <w:tcPr>
            <w:tcW w:w="1417" w:type="dxa"/>
            <w:shd w:val="clear" w:color="auto" w:fill="auto"/>
            <w:noWrap/>
            <w:vAlign w:val="center"/>
          </w:tcPr>
          <w:p w14:paraId="5EF0E035" w14:textId="77777777" w:rsidR="007559F0" w:rsidRPr="007559F0" w:rsidRDefault="007559F0" w:rsidP="00B43C56">
            <w:pPr>
              <w:spacing w:after="0" w:line="240" w:lineRule="auto"/>
              <w:jc w:val="center"/>
              <w:rPr>
                <w:rFonts w:ascii="Times New Roman" w:hAnsi="Times New Roman"/>
                <w:sz w:val="20"/>
                <w:szCs w:val="20"/>
              </w:rPr>
            </w:pPr>
            <w:proofErr w:type="spellStart"/>
            <w:r w:rsidRPr="007559F0">
              <w:rPr>
                <w:rFonts w:ascii="Times New Roman" w:hAnsi="Times New Roman"/>
                <w:sz w:val="20"/>
                <w:szCs w:val="20"/>
              </w:rPr>
              <w:t>эпс</w:t>
            </w:r>
            <w:proofErr w:type="spellEnd"/>
          </w:p>
        </w:tc>
        <w:tc>
          <w:tcPr>
            <w:tcW w:w="1418" w:type="dxa"/>
            <w:shd w:val="clear" w:color="auto" w:fill="auto"/>
            <w:noWrap/>
            <w:vAlign w:val="center"/>
          </w:tcPr>
          <w:p w14:paraId="59D6361B"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4 /6 еж,4 ваг., с1-8.01 с 22.02 по 25.02, с 07.03 по 10.03, 30.04-05.05, 09,05, 02.11, 30-31.12 -6 ваг еж</w:t>
            </w:r>
          </w:p>
        </w:tc>
        <w:tc>
          <w:tcPr>
            <w:tcW w:w="851" w:type="dxa"/>
            <w:vAlign w:val="center"/>
          </w:tcPr>
          <w:p w14:paraId="09E69662" w14:textId="77777777" w:rsidR="007559F0" w:rsidRPr="00755F5C" w:rsidRDefault="007559F0" w:rsidP="00B43C56">
            <w:pPr>
              <w:spacing w:after="0" w:line="240" w:lineRule="auto"/>
              <w:jc w:val="center"/>
              <w:rPr>
                <w:rFonts w:ascii="Times New Roman" w:eastAsia="Times New Roman" w:hAnsi="Times New Roman"/>
                <w:sz w:val="20"/>
                <w:szCs w:val="20"/>
              </w:rPr>
            </w:pPr>
            <w:r w:rsidRPr="00755F5C">
              <w:rPr>
                <w:rFonts w:ascii="Times New Roman" w:eastAsia="Times New Roman" w:hAnsi="Times New Roman"/>
                <w:sz w:val="20"/>
                <w:szCs w:val="20"/>
              </w:rPr>
              <w:t>2</w:t>
            </w:r>
          </w:p>
        </w:tc>
      </w:tr>
      <w:tr w:rsidR="007559F0" w:rsidRPr="00755F5C" w14:paraId="530D07B6" w14:textId="77777777" w:rsidTr="00B43C56">
        <w:trPr>
          <w:trHeight w:val="838"/>
          <w:jc w:val="center"/>
        </w:trPr>
        <w:tc>
          <w:tcPr>
            <w:tcW w:w="425" w:type="dxa"/>
            <w:shd w:val="clear" w:color="auto" w:fill="auto"/>
            <w:vAlign w:val="center"/>
          </w:tcPr>
          <w:p w14:paraId="72A0E0DF"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2</w:t>
            </w:r>
          </w:p>
        </w:tc>
        <w:tc>
          <w:tcPr>
            <w:tcW w:w="851" w:type="dxa"/>
            <w:shd w:val="clear" w:color="auto" w:fill="auto"/>
            <w:noWrap/>
            <w:vAlign w:val="center"/>
          </w:tcPr>
          <w:p w14:paraId="20DFD09C"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6738/</w:t>
            </w:r>
          </w:p>
          <w:p w14:paraId="4552C56A"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 xml:space="preserve">6740 </w:t>
            </w:r>
          </w:p>
          <w:p w14:paraId="136C5E0F" w14:textId="77777777" w:rsidR="007559F0" w:rsidRPr="00755F5C" w:rsidRDefault="007559F0" w:rsidP="00B43C56">
            <w:pPr>
              <w:spacing w:after="0" w:line="240" w:lineRule="auto"/>
              <w:jc w:val="center"/>
              <w:rPr>
                <w:rFonts w:ascii="Times New Roman" w:hAnsi="Times New Roman"/>
                <w:sz w:val="20"/>
                <w:szCs w:val="20"/>
              </w:rPr>
            </w:pPr>
          </w:p>
          <w:p w14:paraId="3F61242A"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 xml:space="preserve"> 7005/ 7006</w:t>
            </w:r>
          </w:p>
        </w:tc>
        <w:tc>
          <w:tcPr>
            <w:tcW w:w="1559" w:type="dxa"/>
            <w:shd w:val="clear" w:color="auto" w:fill="auto"/>
            <w:noWrap/>
            <w:vAlign w:val="center"/>
          </w:tcPr>
          <w:p w14:paraId="0CB53A60"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Шумерля - Казань</w:t>
            </w:r>
          </w:p>
        </w:tc>
        <w:tc>
          <w:tcPr>
            <w:tcW w:w="993" w:type="dxa"/>
            <w:shd w:val="clear" w:color="auto" w:fill="auto"/>
            <w:noWrap/>
            <w:vAlign w:val="center"/>
          </w:tcPr>
          <w:p w14:paraId="1F8D238F"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8:40</w:t>
            </w:r>
          </w:p>
        </w:tc>
        <w:tc>
          <w:tcPr>
            <w:tcW w:w="1134" w:type="dxa"/>
            <w:shd w:val="clear" w:color="auto" w:fill="auto"/>
            <w:noWrap/>
            <w:vAlign w:val="center"/>
          </w:tcPr>
          <w:p w14:paraId="0499DEA6" w14:textId="77777777" w:rsidR="007559F0" w:rsidRPr="007559F0" w:rsidRDefault="007559F0" w:rsidP="00B43C56">
            <w:pPr>
              <w:spacing w:after="0" w:line="240" w:lineRule="auto"/>
              <w:jc w:val="center"/>
              <w:rPr>
                <w:rFonts w:ascii="Times New Roman" w:hAnsi="Times New Roman"/>
                <w:sz w:val="20"/>
                <w:szCs w:val="20"/>
              </w:rPr>
            </w:pPr>
            <w:r w:rsidRPr="007559F0">
              <w:rPr>
                <w:rFonts w:ascii="Times New Roman" w:hAnsi="Times New Roman"/>
                <w:sz w:val="20"/>
                <w:szCs w:val="20"/>
              </w:rPr>
              <w:t>11:09</w:t>
            </w:r>
          </w:p>
        </w:tc>
        <w:tc>
          <w:tcPr>
            <w:tcW w:w="850" w:type="dxa"/>
            <w:shd w:val="clear" w:color="auto" w:fill="auto"/>
            <w:noWrap/>
            <w:vAlign w:val="center"/>
          </w:tcPr>
          <w:p w14:paraId="1DFF348A" w14:textId="77777777" w:rsidR="007559F0" w:rsidRPr="007559F0" w:rsidRDefault="007559F0" w:rsidP="00B43C56">
            <w:pPr>
              <w:spacing w:after="0" w:line="240" w:lineRule="auto"/>
              <w:jc w:val="center"/>
              <w:rPr>
                <w:rFonts w:ascii="Times New Roman" w:hAnsi="Times New Roman"/>
                <w:sz w:val="20"/>
                <w:szCs w:val="20"/>
              </w:rPr>
            </w:pPr>
            <w:r w:rsidRPr="007559F0">
              <w:rPr>
                <w:rFonts w:ascii="Times New Roman" w:hAnsi="Times New Roman"/>
                <w:sz w:val="20"/>
                <w:szCs w:val="20"/>
              </w:rPr>
              <w:t>2:29</w:t>
            </w:r>
          </w:p>
        </w:tc>
        <w:tc>
          <w:tcPr>
            <w:tcW w:w="709" w:type="dxa"/>
            <w:shd w:val="clear" w:color="auto" w:fill="auto"/>
            <w:vAlign w:val="center"/>
          </w:tcPr>
          <w:p w14:paraId="628F4861" w14:textId="77777777" w:rsidR="007559F0" w:rsidRPr="007559F0" w:rsidRDefault="007559F0" w:rsidP="00B43C56">
            <w:pPr>
              <w:spacing w:after="0" w:line="240" w:lineRule="auto"/>
              <w:jc w:val="center"/>
              <w:rPr>
                <w:rFonts w:ascii="Times New Roman" w:hAnsi="Times New Roman"/>
                <w:sz w:val="20"/>
                <w:szCs w:val="20"/>
              </w:rPr>
            </w:pPr>
            <w:r w:rsidRPr="007559F0">
              <w:rPr>
                <w:rFonts w:ascii="Times New Roman" w:hAnsi="Times New Roman"/>
                <w:sz w:val="20"/>
                <w:szCs w:val="20"/>
              </w:rPr>
              <w:t>4</w:t>
            </w:r>
          </w:p>
        </w:tc>
        <w:tc>
          <w:tcPr>
            <w:tcW w:w="1417" w:type="dxa"/>
            <w:shd w:val="clear" w:color="auto" w:fill="auto"/>
            <w:noWrap/>
            <w:vAlign w:val="center"/>
          </w:tcPr>
          <w:p w14:paraId="2DD89E8F" w14:textId="77777777" w:rsidR="007559F0" w:rsidRPr="007559F0" w:rsidRDefault="007559F0" w:rsidP="00B43C56">
            <w:pPr>
              <w:spacing w:after="0" w:line="240" w:lineRule="auto"/>
              <w:jc w:val="center"/>
              <w:rPr>
                <w:rFonts w:ascii="Times New Roman" w:hAnsi="Times New Roman"/>
                <w:b/>
                <w:sz w:val="20"/>
                <w:szCs w:val="20"/>
              </w:rPr>
            </w:pPr>
            <w:proofErr w:type="spellStart"/>
            <w:r w:rsidRPr="007559F0">
              <w:rPr>
                <w:rFonts w:ascii="Times New Roman" w:hAnsi="Times New Roman"/>
                <w:b/>
                <w:sz w:val="20"/>
                <w:szCs w:val="20"/>
              </w:rPr>
              <w:t>эпс</w:t>
            </w:r>
            <w:proofErr w:type="spellEnd"/>
          </w:p>
        </w:tc>
        <w:tc>
          <w:tcPr>
            <w:tcW w:w="1418" w:type="dxa"/>
            <w:shd w:val="clear" w:color="auto" w:fill="auto"/>
            <w:noWrap/>
            <w:vAlign w:val="center"/>
          </w:tcPr>
          <w:p w14:paraId="6A47AE4F"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4 ваг.</w:t>
            </w:r>
          </w:p>
        </w:tc>
        <w:tc>
          <w:tcPr>
            <w:tcW w:w="851" w:type="dxa"/>
            <w:vAlign w:val="center"/>
          </w:tcPr>
          <w:p w14:paraId="5AF70F26"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2</w:t>
            </w:r>
          </w:p>
        </w:tc>
      </w:tr>
      <w:tr w:rsidR="007559F0" w:rsidRPr="00755F5C" w14:paraId="2A5C86A5" w14:textId="77777777" w:rsidTr="00B43C56">
        <w:trPr>
          <w:trHeight w:val="240"/>
          <w:jc w:val="center"/>
        </w:trPr>
        <w:tc>
          <w:tcPr>
            <w:tcW w:w="425" w:type="dxa"/>
            <w:shd w:val="clear" w:color="auto" w:fill="auto"/>
            <w:vAlign w:val="center"/>
          </w:tcPr>
          <w:p w14:paraId="35EDA1F7" w14:textId="77777777" w:rsidR="007559F0" w:rsidRPr="00755F5C" w:rsidRDefault="007559F0" w:rsidP="00B43C56">
            <w:pPr>
              <w:spacing w:after="0" w:line="240" w:lineRule="auto"/>
              <w:jc w:val="center"/>
              <w:rPr>
                <w:rFonts w:ascii="Times New Roman" w:hAnsi="Times New Roman"/>
                <w:sz w:val="20"/>
                <w:szCs w:val="20"/>
              </w:rPr>
            </w:pPr>
          </w:p>
          <w:p w14:paraId="786B5A31"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3</w:t>
            </w:r>
          </w:p>
        </w:tc>
        <w:tc>
          <w:tcPr>
            <w:tcW w:w="851" w:type="dxa"/>
            <w:shd w:val="clear" w:color="auto" w:fill="auto"/>
            <w:noWrap/>
            <w:vAlign w:val="center"/>
          </w:tcPr>
          <w:p w14:paraId="4970055B"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6737/</w:t>
            </w:r>
          </w:p>
          <w:p w14:paraId="698A6220"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 xml:space="preserve">6739   </w:t>
            </w:r>
          </w:p>
          <w:p w14:paraId="7CE35F4E"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 xml:space="preserve">    7007/ 7009</w:t>
            </w:r>
          </w:p>
        </w:tc>
        <w:tc>
          <w:tcPr>
            <w:tcW w:w="1559" w:type="dxa"/>
            <w:shd w:val="clear" w:color="auto" w:fill="auto"/>
            <w:noWrap/>
            <w:vAlign w:val="center"/>
          </w:tcPr>
          <w:p w14:paraId="39CC32F1"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 xml:space="preserve">Казань - Шумерля </w:t>
            </w:r>
          </w:p>
        </w:tc>
        <w:tc>
          <w:tcPr>
            <w:tcW w:w="993" w:type="dxa"/>
            <w:shd w:val="clear" w:color="auto" w:fill="auto"/>
            <w:noWrap/>
            <w:vAlign w:val="center"/>
          </w:tcPr>
          <w:p w14:paraId="69CB07E9"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15:50</w:t>
            </w:r>
          </w:p>
        </w:tc>
        <w:tc>
          <w:tcPr>
            <w:tcW w:w="1134" w:type="dxa"/>
            <w:shd w:val="clear" w:color="auto" w:fill="auto"/>
            <w:noWrap/>
            <w:vAlign w:val="center"/>
          </w:tcPr>
          <w:p w14:paraId="2CFB76F9" w14:textId="77777777" w:rsidR="007559F0" w:rsidRPr="007559F0" w:rsidRDefault="007559F0" w:rsidP="00B43C56">
            <w:pPr>
              <w:spacing w:after="0" w:line="240" w:lineRule="auto"/>
              <w:jc w:val="center"/>
              <w:rPr>
                <w:rFonts w:ascii="Times New Roman" w:hAnsi="Times New Roman"/>
                <w:sz w:val="20"/>
                <w:szCs w:val="20"/>
              </w:rPr>
            </w:pPr>
            <w:r w:rsidRPr="007559F0">
              <w:rPr>
                <w:rFonts w:ascii="Times New Roman" w:hAnsi="Times New Roman"/>
                <w:sz w:val="20"/>
                <w:szCs w:val="20"/>
              </w:rPr>
              <w:t>18:14</w:t>
            </w:r>
          </w:p>
        </w:tc>
        <w:tc>
          <w:tcPr>
            <w:tcW w:w="850" w:type="dxa"/>
            <w:shd w:val="clear" w:color="auto" w:fill="auto"/>
            <w:noWrap/>
            <w:vAlign w:val="center"/>
          </w:tcPr>
          <w:p w14:paraId="460FF590" w14:textId="77777777" w:rsidR="007559F0" w:rsidRPr="007559F0" w:rsidRDefault="007559F0" w:rsidP="00B43C56">
            <w:pPr>
              <w:spacing w:after="0" w:line="240" w:lineRule="auto"/>
              <w:jc w:val="center"/>
              <w:rPr>
                <w:rFonts w:ascii="Times New Roman" w:hAnsi="Times New Roman"/>
                <w:sz w:val="20"/>
                <w:szCs w:val="20"/>
              </w:rPr>
            </w:pPr>
            <w:r w:rsidRPr="007559F0">
              <w:rPr>
                <w:rFonts w:ascii="Times New Roman" w:hAnsi="Times New Roman"/>
                <w:sz w:val="20"/>
                <w:szCs w:val="20"/>
              </w:rPr>
              <w:t>2:24</w:t>
            </w:r>
          </w:p>
        </w:tc>
        <w:tc>
          <w:tcPr>
            <w:tcW w:w="709" w:type="dxa"/>
            <w:shd w:val="clear" w:color="auto" w:fill="auto"/>
            <w:vAlign w:val="center"/>
          </w:tcPr>
          <w:p w14:paraId="6D4C7D9C" w14:textId="77777777" w:rsidR="007559F0" w:rsidRPr="007559F0" w:rsidRDefault="007559F0" w:rsidP="00B43C56">
            <w:pPr>
              <w:spacing w:after="0" w:line="240" w:lineRule="auto"/>
              <w:jc w:val="center"/>
              <w:rPr>
                <w:rFonts w:ascii="Times New Roman" w:hAnsi="Times New Roman"/>
                <w:sz w:val="20"/>
                <w:szCs w:val="20"/>
              </w:rPr>
            </w:pPr>
            <w:r w:rsidRPr="007559F0">
              <w:rPr>
                <w:rFonts w:ascii="Times New Roman" w:hAnsi="Times New Roman"/>
                <w:sz w:val="20"/>
                <w:szCs w:val="20"/>
              </w:rPr>
              <w:t>4</w:t>
            </w:r>
          </w:p>
        </w:tc>
        <w:tc>
          <w:tcPr>
            <w:tcW w:w="1417" w:type="dxa"/>
            <w:shd w:val="clear" w:color="auto" w:fill="auto"/>
            <w:noWrap/>
            <w:vAlign w:val="center"/>
          </w:tcPr>
          <w:p w14:paraId="2A7BC3E2" w14:textId="77777777" w:rsidR="007559F0" w:rsidRPr="007559F0" w:rsidRDefault="007559F0" w:rsidP="00B43C56">
            <w:pPr>
              <w:spacing w:after="0" w:line="240" w:lineRule="auto"/>
              <w:jc w:val="center"/>
              <w:rPr>
                <w:rFonts w:ascii="Times New Roman" w:hAnsi="Times New Roman"/>
                <w:sz w:val="20"/>
                <w:szCs w:val="20"/>
              </w:rPr>
            </w:pPr>
            <w:proofErr w:type="spellStart"/>
            <w:r w:rsidRPr="007559F0">
              <w:rPr>
                <w:rFonts w:ascii="Times New Roman" w:hAnsi="Times New Roman"/>
                <w:sz w:val="20"/>
                <w:szCs w:val="20"/>
              </w:rPr>
              <w:t>эпс</w:t>
            </w:r>
            <w:proofErr w:type="spellEnd"/>
          </w:p>
        </w:tc>
        <w:tc>
          <w:tcPr>
            <w:tcW w:w="1418" w:type="dxa"/>
            <w:shd w:val="clear" w:color="auto" w:fill="auto"/>
            <w:vAlign w:val="center"/>
          </w:tcPr>
          <w:p w14:paraId="69167277"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4 ваг.,</w:t>
            </w:r>
          </w:p>
        </w:tc>
        <w:tc>
          <w:tcPr>
            <w:tcW w:w="851" w:type="dxa"/>
            <w:vAlign w:val="center"/>
          </w:tcPr>
          <w:p w14:paraId="1D32365E"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2</w:t>
            </w:r>
          </w:p>
        </w:tc>
      </w:tr>
      <w:tr w:rsidR="007559F0" w:rsidRPr="00755F5C" w14:paraId="58D44311" w14:textId="77777777" w:rsidTr="00B43C56">
        <w:trPr>
          <w:trHeight w:val="240"/>
          <w:jc w:val="center"/>
        </w:trPr>
        <w:tc>
          <w:tcPr>
            <w:tcW w:w="425" w:type="dxa"/>
            <w:shd w:val="clear" w:color="auto" w:fill="auto"/>
            <w:vAlign w:val="center"/>
          </w:tcPr>
          <w:p w14:paraId="3AA64142"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4</w:t>
            </w:r>
          </w:p>
        </w:tc>
        <w:tc>
          <w:tcPr>
            <w:tcW w:w="851" w:type="dxa"/>
            <w:shd w:val="clear" w:color="auto" w:fill="auto"/>
            <w:noWrap/>
            <w:vAlign w:val="center"/>
          </w:tcPr>
          <w:p w14:paraId="1722483C"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6732/</w:t>
            </w:r>
          </w:p>
          <w:p w14:paraId="1939F5AC"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 xml:space="preserve">6734 </w:t>
            </w:r>
          </w:p>
          <w:p w14:paraId="5F929316" w14:textId="77777777" w:rsidR="007559F0" w:rsidRPr="00755F5C" w:rsidRDefault="007559F0" w:rsidP="00B43C56">
            <w:pPr>
              <w:spacing w:after="0" w:line="240" w:lineRule="auto"/>
              <w:jc w:val="center"/>
              <w:rPr>
                <w:rFonts w:ascii="Times New Roman" w:hAnsi="Times New Roman"/>
                <w:sz w:val="20"/>
                <w:szCs w:val="20"/>
              </w:rPr>
            </w:pPr>
          </w:p>
          <w:p w14:paraId="15219766" w14:textId="77777777" w:rsidR="007559F0" w:rsidRPr="00755F5C" w:rsidRDefault="007559F0" w:rsidP="00B43C56">
            <w:pPr>
              <w:spacing w:after="0" w:line="240" w:lineRule="auto"/>
              <w:jc w:val="center"/>
              <w:rPr>
                <w:rFonts w:ascii="Times New Roman" w:hAnsi="Times New Roman"/>
                <w:sz w:val="20"/>
                <w:szCs w:val="20"/>
              </w:rPr>
            </w:pPr>
          </w:p>
          <w:p w14:paraId="44B9E6D1"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7022/ 7024</w:t>
            </w:r>
          </w:p>
        </w:tc>
        <w:tc>
          <w:tcPr>
            <w:tcW w:w="1559" w:type="dxa"/>
            <w:shd w:val="clear" w:color="auto" w:fill="auto"/>
            <w:noWrap/>
            <w:vAlign w:val="center"/>
          </w:tcPr>
          <w:p w14:paraId="2AD8B3B2"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lastRenderedPageBreak/>
              <w:t>Шумерля - Казань</w:t>
            </w:r>
          </w:p>
        </w:tc>
        <w:tc>
          <w:tcPr>
            <w:tcW w:w="993" w:type="dxa"/>
            <w:shd w:val="clear" w:color="auto" w:fill="auto"/>
            <w:noWrap/>
            <w:vAlign w:val="center"/>
          </w:tcPr>
          <w:p w14:paraId="56729059"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19:42</w:t>
            </w:r>
          </w:p>
        </w:tc>
        <w:tc>
          <w:tcPr>
            <w:tcW w:w="1134" w:type="dxa"/>
            <w:shd w:val="clear" w:color="auto" w:fill="auto"/>
            <w:noWrap/>
            <w:vAlign w:val="center"/>
          </w:tcPr>
          <w:p w14:paraId="04189AA0" w14:textId="77777777" w:rsidR="007559F0" w:rsidRPr="007559F0" w:rsidRDefault="007559F0" w:rsidP="00B43C56">
            <w:pPr>
              <w:spacing w:after="0" w:line="240" w:lineRule="auto"/>
              <w:jc w:val="center"/>
              <w:rPr>
                <w:rFonts w:ascii="Times New Roman" w:hAnsi="Times New Roman"/>
                <w:sz w:val="20"/>
                <w:szCs w:val="20"/>
              </w:rPr>
            </w:pPr>
            <w:r w:rsidRPr="007559F0">
              <w:rPr>
                <w:rFonts w:ascii="Times New Roman" w:hAnsi="Times New Roman"/>
                <w:sz w:val="20"/>
                <w:szCs w:val="20"/>
              </w:rPr>
              <w:t>22:07</w:t>
            </w:r>
          </w:p>
        </w:tc>
        <w:tc>
          <w:tcPr>
            <w:tcW w:w="850" w:type="dxa"/>
            <w:shd w:val="clear" w:color="auto" w:fill="auto"/>
            <w:noWrap/>
            <w:vAlign w:val="center"/>
          </w:tcPr>
          <w:p w14:paraId="3EF09C01" w14:textId="77777777" w:rsidR="007559F0" w:rsidRPr="007559F0" w:rsidRDefault="007559F0" w:rsidP="00B43C56">
            <w:pPr>
              <w:spacing w:after="0" w:line="240" w:lineRule="auto"/>
              <w:jc w:val="center"/>
              <w:rPr>
                <w:rFonts w:ascii="Times New Roman" w:hAnsi="Times New Roman"/>
                <w:sz w:val="20"/>
                <w:szCs w:val="20"/>
              </w:rPr>
            </w:pPr>
            <w:r w:rsidRPr="007559F0">
              <w:rPr>
                <w:rFonts w:ascii="Times New Roman" w:hAnsi="Times New Roman"/>
                <w:sz w:val="20"/>
                <w:szCs w:val="20"/>
              </w:rPr>
              <w:t>2:25</w:t>
            </w:r>
          </w:p>
        </w:tc>
        <w:tc>
          <w:tcPr>
            <w:tcW w:w="709" w:type="dxa"/>
            <w:shd w:val="clear" w:color="auto" w:fill="auto"/>
            <w:vAlign w:val="center"/>
          </w:tcPr>
          <w:p w14:paraId="2F9DAED3" w14:textId="77777777" w:rsidR="007559F0" w:rsidRPr="007559F0" w:rsidRDefault="007559F0" w:rsidP="00B43C56">
            <w:pPr>
              <w:spacing w:after="0" w:line="240" w:lineRule="auto"/>
              <w:jc w:val="center"/>
              <w:rPr>
                <w:rFonts w:ascii="Times New Roman" w:hAnsi="Times New Roman"/>
                <w:sz w:val="20"/>
                <w:szCs w:val="20"/>
              </w:rPr>
            </w:pPr>
            <w:r w:rsidRPr="007559F0">
              <w:rPr>
                <w:rFonts w:ascii="Times New Roman" w:hAnsi="Times New Roman"/>
                <w:sz w:val="20"/>
                <w:szCs w:val="20"/>
              </w:rPr>
              <w:t>4</w:t>
            </w:r>
          </w:p>
        </w:tc>
        <w:tc>
          <w:tcPr>
            <w:tcW w:w="1417" w:type="dxa"/>
            <w:shd w:val="clear" w:color="auto" w:fill="auto"/>
            <w:noWrap/>
            <w:vAlign w:val="center"/>
          </w:tcPr>
          <w:p w14:paraId="4F48B409" w14:textId="77777777" w:rsidR="007559F0" w:rsidRPr="007559F0" w:rsidRDefault="007559F0" w:rsidP="00B43C56">
            <w:pPr>
              <w:spacing w:after="0" w:line="240" w:lineRule="auto"/>
              <w:jc w:val="center"/>
              <w:rPr>
                <w:rFonts w:ascii="Times New Roman" w:hAnsi="Times New Roman"/>
                <w:sz w:val="20"/>
                <w:szCs w:val="20"/>
              </w:rPr>
            </w:pPr>
            <w:proofErr w:type="spellStart"/>
            <w:r w:rsidRPr="007559F0">
              <w:rPr>
                <w:rFonts w:ascii="Times New Roman" w:hAnsi="Times New Roman"/>
                <w:sz w:val="20"/>
                <w:szCs w:val="20"/>
              </w:rPr>
              <w:t>эпс</w:t>
            </w:r>
            <w:proofErr w:type="spellEnd"/>
          </w:p>
        </w:tc>
        <w:tc>
          <w:tcPr>
            <w:tcW w:w="1418" w:type="dxa"/>
            <w:shd w:val="clear" w:color="auto" w:fill="auto"/>
            <w:vAlign w:val="center"/>
          </w:tcPr>
          <w:p w14:paraId="332F9FE0"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 xml:space="preserve">4/ 6 еж,4 ваг., с1-8.01 с 22.02 по </w:t>
            </w:r>
            <w:r w:rsidRPr="00755F5C">
              <w:rPr>
                <w:rFonts w:ascii="Times New Roman" w:hAnsi="Times New Roman"/>
                <w:sz w:val="20"/>
                <w:szCs w:val="20"/>
              </w:rPr>
              <w:lastRenderedPageBreak/>
              <w:t xml:space="preserve">25.02, с 07.03 по 10.03, 30.04-05.05, 09,05, 02.11, 30-31.12 -6 </w:t>
            </w:r>
            <w:proofErr w:type="spellStart"/>
            <w:proofErr w:type="gramStart"/>
            <w:r w:rsidRPr="00755F5C">
              <w:rPr>
                <w:rFonts w:ascii="Times New Roman" w:hAnsi="Times New Roman"/>
                <w:sz w:val="20"/>
                <w:szCs w:val="20"/>
              </w:rPr>
              <w:t>ваг.еж</w:t>
            </w:r>
            <w:proofErr w:type="spellEnd"/>
            <w:proofErr w:type="gramEnd"/>
          </w:p>
        </w:tc>
        <w:tc>
          <w:tcPr>
            <w:tcW w:w="851" w:type="dxa"/>
            <w:vAlign w:val="center"/>
          </w:tcPr>
          <w:p w14:paraId="45152FB6"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lastRenderedPageBreak/>
              <w:t>2</w:t>
            </w:r>
          </w:p>
        </w:tc>
      </w:tr>
      <w:tr w:rsidR="007559F0" w:rsidRPr="00755F5C" w14:paraId="083C726A" w14:textId="77777777" w:rsidTr="00B43C56">
        <w:trPr>
          <w:trHeight w:val="651"/>
          <w:jc w:val="center"/>
        </w:trPr>
        <w:tc>
          <w:tcPr>
            <w:tcW w:w="425" w:type="dxa"/>
            <w:vMerge w:val="restart"/>
            <w:shd w:val="clear" w:color="auto" w:fill="auto"/>
            <w:vAlign w:val="center"/>
          </w:tcPr>
          <w:p w14:paraId="621DB6DE"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5</w:t>
            </w:r>
          </w:p>
          <w:p w14:paraId="28FD5EBB" w14:textId="77777777" w:rsidR="007559F0" w:rsidRPr="00755F5C" w:rsidRDefault="007559F0" w:rsidP="00B43C56">
            <w:pPr>
              <w:spacing w:after="0" w:line="240" w:lineRule="auto"/>
              <w:jc w:val="center"/>
              <w:rPr>
                <w:rFonts w:ascii="Times New Roman" w:hAnsi="Times New Roman"/>
                <w:sz w:val="20"/>
                <w:szCs w:val="20"/>
              </w:rPr>
            </w:pPr>
          </w:p>
        </w:tc>
        <w:tc>
          <w:tcPr>
            <w:tcW w:w="851" w:type="dxa"/>
            <w:vMerge w:val="restart"/>
            <w:shd w:val="clear" w:color="auto" w:fill="auto"/>
            <w:noWrap/>
            <w:vAlign w:val="center"/>
          </w:tcPr>
          <w:p w14:paraId="1B27FDFC"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color w:val="000000"/>
              </w:rPr>
              <w:t xml:space="preserve">6926/6936    </w:t>
            </w:r>
          </w:p>
        </w:tc>
        <w:tc>
          <w:tcPr>
            <w:tcW w:w="1559" w:type="dxa"/>
            <w:vMerge w:val="restart"/>
            <w:shd w:val="clear" w:color="auto" w:fill="auto"/>
            <w:noWrap/>
            <w:vAlign w:val="center"/>
          </w:tcPr>
          <w:p w14:paraId="68475C0D"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color w:val="000000"/>
                <w:sz w:val="20"/>
                <w:szCs w:val="20"/>
              </w:rPr>
              <w:t>Казань- Ижевск</w:t>
            </w:r>
          </w:p>
        </w:tc>
        <w:tc>
          <w:tcPr>
            <w:tcW w:w="993" w:type="dxa"/>
            <w:vMerge w:val="restart"/>
            <w:shd w:val="clear" w:color="auto" w:fill="auto"/>
            <w:noWrap/>
            <w:vAlign w:val="center"/>
          </w:tcPr>
          <w:p w14:paraId="14A33EB5"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color w:val="000000"/>
                <w:sz w:val="20"/>
                <w:szCs w:val="20"/>
              </w:rPr>
              <w:t>16:14</w:t>
            </w:r>
          </w:p>
        </w:tc>
        <w:tc>
          <w:tcPr>
            <w:tcW w:w="1134" w:type="dxa"/>
            <w:vMerge w:val="restart"/>
            <w:shd w:val="clear" w:color="auto" w:fill="auto"/>
            <w:noWrap/>
            <w:vAlign w:val="center"/>
          </w:tcPr>
          <w:p w14:paraId="55A97361"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color w:val="000000"/>
                <w:sz w:val="20"/>
                <w:szCs w:val="20"/>
              </w:rPr>
              <w:t>21:59</w:t>
            </w:r>
          </w:p>
        </w:tc>
        <w:tc>
          <w:tcPr>
            <w:tcW w:w="850" w:type="dxa"/>
            <w:vMerge w:val="restart"/>
            <w:shd w:val="clear" w:color="auto" w:fill="auto"/>
            <w:noWrap/>
            <w:vAlign w:val="center"/>
          </w:tcPr>
          <w:p w14:paraId="60BC30F8" w14:textId="77777777" w:rsidR="007559F0" w:rsidRPr="007559F0" w:rsidRDefault="007559F0" w:rsidP="00B43C56">
            <w:pPr>
              <w:spacing w:after="0" w:line="240" w:lineRule="auto"/>
              <w:jc w:val="center"/>
              <w:rPr>
                <w:rFonts w:ascii="Times New Roman" w:hAnsi="Times New Roman"/>
                <w:sz w:val="20"/>
                <w:szCs w:val="20"/>
              </w:rPr>
            </w:pPr>
          </w:p>
          <w:p w14:paraId="2EAF870A" w14:textId="77777777" w:rsidR="007559F0" w:rsidRPr="007559F0" w:rsidRDefault="007559F0" w:rsidP="00B43C56">
            <w:pPr>
              <w:spacing w:after="0" w:line="240" w:lineRule="auto"/>
              <w:jc w:val="center"/>
              <w:rPr>
                <w:rFonts w:ascii="Times New Roman" w:hAnsi="Times New Roman"/>
                <w:sz w:val="20"/>
                <w:szCs w:val="20"/>
              </w:rPr>
            </w:pPr>
            <w:r w:rsidRPr="007559F0">
              <w:rPr>
                <w:rFonts w:ascii="Times New Roman" w:hAnsi="Times New Roman"/>
                <w:sz w:val="20"/>
                <w:szCs w:val="20"/>
              </w:rPr>
              <w:t>5.45.</w:t>
            </w:r>
          </w:p>
        </w:tc>
        <w:tc>
          <w:tcPr>
            <w:tcW w:w="709" w:type="dxa"/>
            <w:vMerge w:val="restart"/>
            <w:shd w:val="clear" w:color="auto" w:fill="auto"/>
            <w:vAlign w:val="bottom"/>
          </w:tcPr>
          <w:p w14:paraId="1EDC6885" w14:textId="77777777" w:rsidR="007559F0" w:rsidRPr="007559F0" w:rsidRDefault="007559F0" w:rsidP="00B43C56">
            <w:pPr>
              <w:spacing w:after="0" w:line="240" w:lineRule="auto"/>
              <w:jc w:val="center"/>
              <w:rPr>
                <w:rFonts w:ascii="Times New Roman" w:hAnsi="Times New Roman"/>
                <w:sz w:val="20"/>
                <w:szCs w:val="20"/>
                <w:highlight w:val="yellow"/>
              </w:rPr>
            </w:pPr>
            <w:r w:rsidRPr="007559F0">
              <w:rPr>
                <w:rFonts w:ascii="Times New Roman" w:hAnsi="Times New Roman"/>
                <w:sz w:val="20"/>
                <w:szCs w:val="20"/>
              </w:rPr>
              <w:t>10</w:t>
            </w:r>
          </w:p>
        </w:tc>
        <w:tc>
          <w:tcPr>
            <w:tcW w:w="1417" w:type="dxa"/>
            <w:shd w:val="clear" w:color="auto" w:fill="auto"/>
            <w:noWrap/>
            <w:vAlign w:val="center"/>
          </w:tcPr>
          <w:p w14:paraId="08A280A6" w14:textId="77777777" w:rsidR="007559F0" w:rsidRPr="00755F5C" w:rsidRDefault="007559F0" w:rsidP="00B43C56">
            <w:pPr>
              <w:spacing w:after="0" w:line="240" w:lineRule="auto"/>
              <w:jc w:val="center"/>
              <w:rPr>
                <w:rFonts w:ascii="Times New Roman" w:hAnsi="Times New Roman"/>
                <w:sz w:val="20"/>
                <w:szCs w:val="20"/>
              </w:rPr>
            </w:pPr>
            <w:proofErr w:type="spellStart"/>
            <w:r w:rsidRPr="00755F5C">
              <w:rPr>
                <w:rFonts w:ascii="Times New Roman" w:hAnsi="Times New Roman"/>
                <w:color w:val="000000"/>
                <w:sz w:val="20"/>
                <w:szCs w:val="20"/>
              </w:rPr>
              <w:t>эпс</w:t>
            </w:r>
            <w:proofErr w:type="spellEnd"/>
          </w:p>
        </w:tc>
        <w:tc>
          <w:tcPr>
            <w:tcW w:w="1418" w:type="dxa"/>
            <w:shd w:val="clear" w:color="auto" w:fill="auto"/>
            <w:vAlign w:val="center"/>
          </w:tcPr>
          <w:p w14:paraId="5D2E1AF9"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color w:val="000000"/>
                <w:sz w:val="20"/>
                <w:szCs w:val="20"/>
              </w:rPr>
              <w:t>еж,6 ваг. кроме</w:t>
            </w:r>
          </w:p>
        </w:tc>
        <w:tc>
          <w:tcPr>
            <w:tcW w:w="851" w:type="dxa"/>
            <w:vAlign w:val="center"/>
          </w:tcPr>
          <w:p w14:paraId="4CCDA4EA"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2</w:t>
            </w:r>
          </w:p>
        </w:tc>
      </w:tr>
      <w:tr w:rsidR="007559F0" w:rsidRPr="00755F5C" w14:paraId="56EB790C" w14:textId="77777777" w:rsidTr="00B43C56">
        <w:trPr>
          <w:trHeight w:val="240"/>
          <w:jc w:val="center"/>
        </w:trPr>
        <w:tc>
          <w:tcPr>
            <w:tcW w:w="425" w:type="dxa"/>
            <w:vMerge/>
            <w:shd w:val="clear" w:color="auto" w:fill="auto"/>
            <w:vAlign w:val="center"/>
          </w:tcPr>
          <w:p w14:paraId="11FDF1FA" w14:textId="77777777" w:rsidR="007559F0" w:rsidRPr="00755F5C" w:rsidRDefault="007559F0" w:rsidP="00B43C56">
            <w:pPr>
              <w:spacing w:after="0" w:line="240" w:lineRule="auto"/>
              <w:jc w:val="center"/>
              <w:rPr>
                <w:rFonts w:ascii="Times New Roman" w:hAnsi="Times New Roman"/>
                <w:sz w:val="20"/>
                <w:szCs w:val="20"/>
              </w:rPr>
            </w:pPr>
          </w:p>
        </w:tc>
        <w:tc>
          <w:tcPr>
            <w:tcW w:w="851" w:type="dxa"/>
            <w:vMerge/>
            <w:shd w:val="clear" w:color="auto" w:fill="auto"/>
            <w:noWrap/>
            <w:vAlign w:val="center"/>
          </w:tcPr>
          <w:p w14:paraId="5638B067" w14:textId="77777777" w:rsidR="007559F0" w:rsidRPr="00755F5C" w:rsidRDefault="007559F0" w:rsidP="00B43C56">
            <w:pPr>
              <w:spacing w:after="0" w:line="240" w:lineRule="auto"/>
              <w:jc w:val="center"/>
              <w:rPr>
                <w:rFonts w:ascii="Times New Roman" w:hAnsi="Times New Roman"/>
                <w:sz w:val="20"/>
                <w:szCs w:val="20"/>
              </w:rPr>
            </w:pPr>
          </w:p>
        </w:tc>
        <w:tc>
          <w:tcPr>
            <w:tcW w:w="1559" w:type="dxa"/>
            <w:vMerge/>
            <w:shd w:val="clear" w:color="auto" w:fill="auto"/>
            <w:noWrap/>
            <w:vAlign w:val="center"/>
          </w:tcPr>
          <w:p w14:paraId="57D43C2E" w14:textId="77777777" w:rsidR="007559F0" w:rsidRPr="00755F5C" w:rsidRDefault="007559F0" w:rsidP="00B43C56">
            <w:pPr>
              <w:spacing w:after="0" w:line="240" w:lineRule="auto"/>
              <w:jc w:val="center"/>
              <w:rPr>
                <w:rFonts w:ascii="Times New Roman" w:hAnsi="Times New Roman"/>
                <w:sz w:val="20"/>
                <w:szCs w:val="20"/>
              </w:rPr>
            </w:pPr>
          </w:p>
        </w:tc>
        <w:tc>
          <w:tcPr>
            <w:tcW w:w="993" w:type="dxa"/>
            <w:vMerge/>
            <w:shd w:val="clear" w:color="auto" w:fill="auto"/>
            <w:noWrap/>
            <w:vAlign w:val="center"/>
          </w:tcPr>
          <w:p w14:paraId="0415859C" w14:textId="77777777" w:rsidR="007559F0" w:rsidRPr="00755F5C" w:rsidRDefault="007559F0" w:rsidP="00B43C56">
            <w:pPr>
              <w:spacing w:after="0" w:line="240" w:lineRule="auto"/>
              <w:jc w:val="center"/>
              <w:rPr>
                <w:rFonts w:ascii="Times New Roman" w:hAnsi="Times New Roman"/>
                <w:sz w:val="20"/>
                <w:szCs w:val="20"/>
              </w:rPr>
            </w:pPr>
          </w:p>
        </w:tc>
        <w:tc>
          <w:tcPr>
            <w:tcW w:w="1134" w:type="dxa"/>
            <w:vMerge/>
            <w:shd w:val="clear" w:color="auto" w:fill="auto"/>
            <w:noWrap/>
            <w:vAlign w:val="center"/>
          </w:tcPr>
          <w:p w14:paraId="48B35D6E" w14:textId="77777777" w:rsidR="007559F0" w:rsidRPr="00755F5C" w:rsidRDefault="007559F0" w:rsidP="00B43C56">
            <w:pPr>
              <w:spacing w:after="0" w:line="240" w:lineRule="auto"/>
              <w:jc w:val="center"/>
              <w:rPr>
                <w:rFonts w:ascii="Times New Roman" w:hAnsi="Times New Roman"/>
                <w:sz w:val="20"/>
                <w:szCs w:val="20"/>
              </w:rPr>
            </w:pPr>
          </w:p>
        </w:tc>
        <w:tc>
          <w:tcPr>
            <w:tcW w:w="850" w:type="dxa"/>
            <w:vMerge/>
            <w:shd w:val="clear" w:color="auto" w:fill="auto"/>
            <w:noWrap/>
            <w:vAlign w:val="center"/>
          </w:tcPr>
          <w:p w14:paraId="241421CD" w14:textId="77777777" w:rsidR="007559F0" w:rsidRPr="007559F0" w:rsidRDefault="007559F0" w:rsidP="00B43C56">
            <w:pPr>
              <w:spacing w:after="0" w:line="240" w:lineRule="auto"/>
              <w:jc w:val="center"/>
              <w:rPr>
                <w:rFonts w:ascii="Times New Roman" w:hAnsi="Times New Roman"/>
                <w:sz w:val="20"/>
                <w:szCs w:val="20"/>
              </w:rPr>
            </w:pPr>
          </w:p>
        </w:tc>
        <w:tc>
          <w:tcPr>
            <w:tcW w:w="709" w:type="dxa"/>
            <w:vMerge/>
            <w:shd w:val="clear" w:color="auto" w:fill="auto"/>
            <w:vAlign w:val="bottom"/>
          </w:tcPr>
          <w:p w14:paraId="33616AF9" w14:textId="77777777" w:rsidR="007559F0" w:rsidRPr="007559F0" w:rsidRDefault="007559F0" w:rsidP="00B43C56">
            <w:pPr>
              <w:spacing w:after="0" w:line="240" w:lineRule="auto"/>
              <w:jc w:val="center"/>
              <w:rPr>
                <w:rFonts w:ascii="Times New Roman" w:hAnsi="Times New Roman"/>
                <w:sz w:val="20"/>
                <w:szCs w:val="20"/>
              </w:rPr>
            </w:pPr>
          </w:p>
        </w:tc>
        <w:tc>
          <w:tcPr>
            <w:tcW w:w="1417" w:type="dxa"/>
            <w:shd w:val="clear" w:color="auto" w:fill="auto"/>
            <w:noWrap/>
            <w:vAlign w:val="center"/>
          </w:tcPr>
          <w:p w14:paraId="3B51A075" w14:textId="77777777" w:rsidR="007559F0" w:rsidRPr="00755F5C" w:rsidRDefault="007559F0" w:rsidP="00B43C56">
            <w:pPr>
              <w:spacing w:after="0" w:line="240" w:lineRule="auto"/>
              <w:jc w:val="center"/>
              <w:rPr>
                <w:rFonts w:ascii="Times New Roman" w:hAnsi="Times New Roman"/>
                <w:sz w:val="20"/>
                <w:szCs w:val="20"/>
              </w:rPr>
            </w:pPr>
            <w:proofErr w:type="spellStart"/>
            <w:r w:rsidRPr="00755F5C">
              <w:rPr>
                <w:rFonts w:ascii="Times New Roman" w:hAnsi="Times New Roman"/>
                <w:sz w:val="20"/>
                <w:szCs w:val="20"/>
              </w:rPr>
              <w:t>эпс</w:t>
            </w:r>
            <w:proofErr w:type="spellEnd"/>
          </w:p>
        </w:tc>
        <w:tc>
          <w:tcPr>
            <w:tcW w:w="1418" w:type="dxa"/>
            <w:shd w:val="clear" w:color="auto" w:fill="auto"/>
            <w:vAlign w:val="center"/>
          </w:tcPr>
          <w:p w14:paraId="458585B7"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color w:val="000000"/>
                <w:sz w:val="20"/>
                <w:szCs w:val="20"/>
              </w:rPr>
              <w:t>с 01.01-08.01, 21.02-24.02, 07.03-09.03, 30.04, 01.05-04.05, 08.05.-11.05, 11.06-15.06, 31.10., 01.11-04.11, 26.12.-31.12 -8 ваг.</w:t>
            </w:r>
          </w:p>
        </w:tc>
        <w:tc>
          <w:tcPr>
            <w:tcW w:w="851" w:type="dxa"/>
            <w:vAlign w:val="center"/>
          </w:tcPr>
          <w:p w14:paraId="2E6795D3"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2</w:t>
            </w:r>
          </w:p>
        </w:tc>
      </w:tr>
      <w:tr w:rsidR="007559F0" w:rsidRPr="00755F5C" w14:paraId="3729E0E4" w14:textId="77777777" w:rsidTr="00B43C56">
        <w:trPr>
          <w:trHeight w:val="240"/>
          <w:jc w:val="center"/>
        </w:trPr>
        <w:tc>
          <w:tcPr>
            <w:tcW w:w="425" w:type="dxa"/>
            <w:vMerge w:val="restart"/>
            <w:shd w:val="clear" w:color="auto" w:fill="auto"/>
            <w:vAlign w:val="center"/>
          </w:tcPr>
          <w:p w14:paraId="228FA072"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6</w:t>
            </w:r>
          </w:p>
          <w:p w14:paraId="7B0AFC25" w14:textId="77777777" w:rsidR="007559F0" w:rsidRPr="00755F5C" w:rsidRDefault="007559F0" w:rsidP="00B43C56">
            <w:pPr>
              <w:spacing w:after="0" w:line="240" w:lineRule="auto"/>
              <w:jc w:val="center"/>
              <w:rPr>
                <w:rFonts w:ascii="Times New Roman" w:hAnsi="Times New Roman"/>
                <w:sz w:val="20"/>
                <w:szCs w:val="20"/>
              </w:rPr>
            </w:pPr>
          </w:p>
        </w:tc>
        <w:tc>
          <w:tcPr>
            <w:tcW w:w="851" w:type="dxa"/>
            <w:vMerge w:val="restart"/>
            <w:shd w:val="clear" w:color="auto" w:fill="auto"/>
            <w:noWrap/>
            <w:vAlign w:val="center"/>
          </w:tcPr>
          <w:p w14:paraId="6F780343" w14:textId="77777777" w:rsidR="007559F0" w:rsidRPr="00755F5C" w:rsidRDefault="007559F0" w:rsidP="00B43C56">
            <w:pPr>
              <w:spacing w:after="0" w:line="240" w:lineRule="auto"/>
              <w:jc w:val="center"/>
              <w:rPr>
                <w:rFonts w:ascii="Times New Roman" w:eastAsia="MS Mincho" w:hAnsi="Times New Roman"/>
                <w:bCs/>
              </w:rPr>
            </w:pPr>
            <w:r w:rsidRPr="00755F5C">
              <w:rPr>
                <w:rFonts w:ascii="Times New Roman" w:eastAsia="MS Mincho" w:hAnsi="Times New Roman"/>
                <w:bCs/>
              </w:rPr>
              <w:t>6933/ 6923</w:t>
            </w:r>
          </w:p>
        </w:tc>
        <w:tc>
          <w:tcPr>
            <w:tcW w:w="1559" w:type="dxa"/>
            <w:vMerge w:val="restart"/>
            <w:shd w:val="clear" w:color="auto" w:fill="auto"/>
            <w:noWrap/>
            <w:vAlign w:val="center"/>
          </w:tcPr>
          <w:p w14:paraId="6A2209DD"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Ижевск - Казань</w:t>
            </w:r>
          </w:p>
        </w:tc>
        <w:tc>
          <w:tcPr>
            <w:tcW w:w="993" w:type="dxa"/>
            <w:vMerge w:val="restart"/>
            <w:shd w:val="clear" w:color="auto" w:fill="auto"/>
            <w:noWrap/>
            <w:vAlign w:val="center"/>
          </w:tcPr>
          <w:p w14:paraId="36E14C1C"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6:03</w:t>
            </w:r>
          </w:p>
        </w:tc>
        <w:tc>
          <w:tcPr>
            <w:tcW w:w="1134" w:type="dxa"/>
            <w:vMerge w:val="restart"/>
            <w:shd w:val="clear" w:color="auto" w:fill="auto"/>
            <w:noWrap/>
            <w:vAlign w:val="center"/>
          </w:tcPr>
          <w:p w14:paraId="7C31AC6E"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11:55</w:t>
            </w:r>
          </w:p>
        </w:tc>
        <w:tc>
          <w:tcPr>
            <w:tcW w:w="850" w:type="dxa"/>
            <w:vMerge w:val="restart"/>
            <w:shd w:val="clear" w:color="auto" w:fill="auto"/>
            <w:noWrap/>
            <w:vAlign w:val="center"/>
          </w:tcPr>
          <w:p w14:paraId="18B0E522" w14:textId="77777777" w:rsidR="007559F0" w:rsidRPr="007559F0" w:rsidDel="0053076D" w:rsidRDefault="007559F0" w:rsidP="00B43C56">
            <w:pPr>
              <w:spacing w:after="0" w:line="240" w:lineRule="auto"/>
              <w:jc w:val="center"/>
              <w:rPr>
                <w:rFonts w:ascii="Times New Roman" w:hAnsi="Times New Roman"/>
                <w:sz w:val="20"/>
                <w:szCs w:val="20"/>
                <w:lang w:val="en-US"/>
              </w:rPr>
            </w:pPr>
            <w:r w:rsidRPr="007559F0">
              <w:rPr>
                <w:rFonts w:ascii="Times New Roman" w:hAnsi="Times New Roman"/>
                <w:sz w:val="20"/>
                <w:szCs w:val="20"/>
              </w:rPr>
              <w:t>5:52</w:t>
            </w:r>
          </w:p>
        </w:tc>
        <w:tc>
          <w:tcPr>
            <w:tcW w:w="709" w:type="dxa"/>
            <w:vMerge w:val="restart"/>
            <w:shd w:val="clear" w:color="auto" w:fill="auto"/>
            <w:vAlign w:val="bottom"/>
          </w:tcPr>
          <w:p w14:paraId="555315DA" w14:textId="77777777" w:rsidR="007559F0" w:rsidRPr="007559F0" w:rsidRDefault="007559F0" w:rsidP="00B43C56">
            <w:pPr>
              <w:spacing w:after="0" w:line="240" w:lineRule="auto"/>
              <w:rPr>
                <w:rFonts w:ascii="Times New Roman" w:hAnsi="Times New Roman"/>
                <w:sz w:val="20"/>
                <w:szCs w:val="20"/>
              </w:rPr>
            </w:pPr>
            <w:r w:rsidRPr="007559F0">
              <w:rPr>
                <w:rFonts w:ascii="Times New Roman" w:hAnsi="Times New Roman"/>
                <w:sz w:val="20"/>
                <w:szCs w:val="20"/>
              </w:rPr>
              <w:t>10</w:t>
            </w:r>
          </w:p>
        </w:tc>
        <w:tc>
          <w:tcPr>
            <w:tcW w:w="1417" w:type="dxa"/>
            <w:vMerge w:val="restart"/>
            <w:shd w:val="clear" w:color="auto" w:fill="auto"/>
            <w:noWrap/>
            <w:vAlign w:val="center"/>
          </w:tcPr>
          <w:p w14:paraId="6F7A377D" w14:textId="77777777" w:rsidR="007559F0" w:rsidRPr="00755F5C" w:rsidRDefault="007559F0" w:rsidP="00B43C56">
            <w:pPr>
              <w:spacing w:after="0" w:line="240" w:lineRule="auto"/>
              <w:jc w:val="center"/>
              <w:rPr>
                <w:rFonts w:ascii="Times New Roman" w:hAnsi="Times New Roman"/>
                <w:sz w:val="20"/>
                <w:szCs w:val="20"/>
              </w:rPr>
            </w:pPr>
            <w:proofErr w:type="spellStart"/>
            <w:r w:rsidRPr="00755F5C">
              <w:rPr>
                <w:rFonts w:ascii="Times New Roman" w:hAnsi="Times New Roman"/>
                <w:sz w:val="20"/>
                <w:szCs w:val="20"/>
              </w:rPr>
              <w:t>эпс</w:t>
            </w:r>
            <w:proofErr w:type="spellEnd"/>
          </w:p>
        </w:tc>
        <w:tc>
          <w:tcPr>
            <w:tcW w:w="1418" w:type="dxa"/>
            <w:shd w:val="clear" w:color="auto" w:fill="auto"/>
            <w:vAlign w:val="center"/>
          </w:tcPr>
          <w:p w14:paraId="3EAFBACF"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color w:val="000000"/>
                <w:sz w:val="20"/>
                <w:szCs w:val="20"/>
              </w:rPr>
              <w:t>еж 6 ваг</w:t>
            </w:r>
            <w:r w:rsidRPr="00755F5C">
              <w:rPr>
                <w:rFonts w:ascii="Times New Roman" w:hAnsi="Times New Roman"/>
                <w:color w:val="000000"/>
                <w:sz w:val="20"/>
                <w:szCs w:val="20"/>
                <w:lang w:val="en-US"/>
              </w:rPr>
              <w:t xml:space="preserve"> </w:t>
            </w:r>
            <w:r w:rsidRPr="00755F5C">
              <w:rPr>
                <w:rFonts w:ascii="Times New Roman" w:hAnsi="Times New Roman"/>
                <w:color w:val="000000"/>
                <w:sz w:val="20"/>
                <w:szCs w:val="20"/>
              </w:rPr>
              <w:t>кроме</w:t>
            </w:r>
          </w:p>
        </w:tc>
        <w:tc>
          <w:tcPr>
            <w:tcW w:w="851" w:type="dxa"/>
            <w:vMerge w:val="restart"/>
            <w:vAlign w:val="center"/>
          </w:tcPr>
          <w:p w14:paraId="769E6F89"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2</w:t>
            </w:r>
          </w:p>
        </w:tc>
      </w:tr>
      <w:tr w:rsidR="007559F0" w:rsidRPr="00755F5C" w14:paraId="6400EE6A" w14:textId="77777777" w:rsidTr="00B43C56">
        <w:trPr>
          <w:trHeight w:val="240"/>
          <w:jc w:val="center"/>
        </w:trPr>
        <w:tc>
          <w:tcPr>
            <w:tcW w:w="425" w:type="dxa"/>
            <w:vMerge/>
            <w:shd w:val="clear" w:color="auto" w:fill="auto"/>
            <w:vAlign w:val="center"/>
          </w:tcPr>
          <w:p w14:paraId="5CA56A10" w14:textId="77777777" w:rsidR="007559F0" w:rsidRPr="00755F5C" w:rsidRDefault="007559F0" w:rsidP="00B43C56">
            <w:pPr>
              <w:spacing w:after="0" w:line="240" w:lineRule="auto"/>
              <w:jc w:val="center"/>
              <w:rPr>
                <w:rFonts w:ascii="Times New Roman" w:hAnsi="Times New Roman"/>
                <w:sz w:val="20"/>
                <w:szCs w:val="20"/>
              </w:rPr>
            </w:pPr>
          </w:p>
        </w:tc>
        <w:tc>
          <w:tcPr>
            <w:tcW w:w="851" w:type="dxa"/>
            <w:vMerge/>
            <w:shd w:val="clear" w:color="auto" w:fill="auto"/>
            <w:noWrap/>
            <w:vAlign w:val="center"/>
          </w:tcPr>
          <w:p w14:paraId="50E2BC7B" w14:textId="77777777" w:rsidR="007559F0" w:rsidRPr="00755F5C" w:rsidRDefault="007559F0" w:rsidP="00B43C56">
            <w:pPr>
              <w:spacing w:after="0" w:line="240" w:lineRule="auto"/>
              <w:jc w:val="center"/>
              <w:rPr>
                <w:rFonts w:ascii="Times New Roman" w:eastAsia="MS Mincho" w:hAnsi="Times New Roman"/>
                <w:bCs/>
              </w:rPr>
            </w:pPr>
          </w:p>
        </w:tc>
        <w:tc>
          <w:tcPr>
            <w:tcW w:w="1559" w:type="dxa"/>
            <w:vMerge/>
            <w:shd w:val="clear" w:color="auto" w:fill="auto"/>
            <w:noWrap/>
            <w:vAlign w:val="center"/>
          </w:tcPr>
          <w:p w14:paraId="25659E44" w14:textId="77777777" w:rsidR="007559F0" w:rsidRPr="00755F5C" w:rsidRDefault="007559F0" w:rsidP="00B43C56">
            <w:pPr>
              <w:spacing w:after="0" w:line="240" w:lineRule="auto"/>
              <w:jc w:val="center"/>
              <w:rPr>
                <w:rFonts w:ascii="Times New Roman" w:hAnsi="Times New Roman"/>
                <w:sz w:val="20"/>
                <w:szCs w:val="20"/>
              </w:rPr>
            </w:pPr>
          </w:p>
        </w:tc>
        <w:tc>
          <w:tcPr>
            <w:tcW w:w="993" w:type="dxa"/>
            <w:vMerge/>
            <w:shd w:val="clear" w:color="auto" w:fill="auto"/>
            <w:noWrap/>
            <w:vAlign w:val="center"/>
          </w:tcPr>
          <w:p w14:paraId="4675598A" w14:textId="77777777" w:rsidR="007559F0" w:rsidRPr="00755F5C" w:rsidRDefault="007559F0" w:rsidP="00B43C56">
            <w:pPr>
              <w:spacing w:after="0" w:line="240" w:lineRule="auto"/>
              <w:jc w:val="center"/>
              <w:rPr>
                <w:rFonts w:ascii="Times New Roman" w:hAnsi="Times New Roman"/>
                <w:sz w:val="20"/>
                <w:szCs w:val="20"/>
              </w:rPr>
            </w:pPr>
          </w:p>
        </w:tc>
        <w:tc>
          <w:tcPr>
            <w:tcW w:w="1134" w:type="dxa"/>
            <w:vMerge/>
            <w:shd w:val="clear" w:color="auto" w:fill="auto"/>
            <w:noWrap/>
            <w:vAlign w:val="center"/>
          </w:tcPr>
          <w:p w14:paraId="1EF8DDE0" w14:textId="77777777" w:rsidR="007559F0" w:rsidRPr="00755F5C" w:rsidRDefault="007559F0" w:rsidP="00B43C56">
            <w:pPr>
              <w:spacing w:after="0" w:line="240" w:lineRule="auto"/>
              <w:jc w:val="center"/>
              <w:rPr>
                <w:rFonts w:ascii="Times New Roman" w:hAnsi="Times New Roman"/>
                <w:sz w:val="20"/>
                <w:szCs w:val="20"/>
              </w:rPr>
            </w:pPr>
          </w:p>
        </w:tc>
        <w:tc>
          <w:tcPr>
            <w:tcW w:w="850" w:type="dxa"/>
            <w:vMerge/>
            <w:shd w:val="clear" w:color="auto" w:fill="auto"/>
            <w:noWrap/>
            <w:vAlign w:val="center"/>
          </w:tcPr>
          <w:p w14:paraId="4C648C94" w14:textId="77777777" w:rsidR="007559F0" w:rsidRPr="007559F0" w:rsidDel="0053076D" w:rsidRDefault="007559F0" w:rsidP="00B43C56">
            <w:pPr>
              <w:spacing w:after="0" w:line="240" w:lineRule="auto"/>
              <w:jc w:val="center"/>
              <w:rPr>
                <w:rFonts w:ascii="Times New Roman" w:hAnsi="Times New Roman"/>
                <w:sz w:val="20"/>
                <w:szCs w:val="20"/>
              </w:rPr>
            </w:pPr>
          </w:p>
        </w:tc>
        <w:tc>
          <w:tcPr>
            <w:tcW w:w="709" w:type="dxa"/>
            <w:vMerge/>
            <w:shd w:val="clear" w:color="auto" w:fill="auto"/>
            <w:vAlign w:val="bottom"/>
          </w:tcPr>
          <w:p w14:paraId="4871D811" w14:textId="77777777" w:rsidR="007559F0" w:rsidRPr="007559F0" w:rsidRDefault="007559F0" w:rsidP="00B43C56">
            <w:pPr>
              <w:spacing w:after="0" w:line="240" w:lineRule="auto"/>
              <w:rPr>
                <w:rFonts w:ascii="Times New Roman" w:hAnsi="Times New Roman"/>
                <w:sz w:val="20"/>
                <w:szCs w:val="20"/>
              </w:rPr>
            </w:pPr>
          </w:p>
        </w:tc>
        <w:tc>
          <w:tcPr>
            <w:tcW w:w="1417" w:type="dxa"/>
            <w:vMerge/>
            <w:shd w:val="clear" w:color="auto" w:fill="auto"/>
            <w:noWrap/>
            <w:vAlign w:val="center"/>
          </w:tcPr>
          <w:p w14:paraId="527AD6E5" w14:textId="77777777" w:rsidR="007559F0" w:rsidRPr="00755F5C" w:rsidRDefault="007559F0" w:rsidP="00B43C56">
            <w:pPr>
              <w:spacing w:after="0" w:line="240" w:lineRule="auto"/>
              <w:jc w:val="center"/>
              <w:rPr>
                <w:rFonts w:ascii="Times New Roman" w:hAnsi="Times New Roman"/>
                <w:sz w:val="20"/>
                <w:szCs w:val="20"/>
              </w:rPr>
            </w:pPr>
          </w:p>
        </w:tc>
        <w:tc>
          <w:tcPr>
            <w:tcW w:w="1418" w:type="dxa"/>
            <w:shd w:val="clear" w:color="auto" w:fill="auto"/>
            <w:vAlign w:val="bottom"/>
          </w:tcPr>
          <w:p w14:paraId="4D92FD69"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color w:val="000000"/>
                <w:sz w:val="20"/>
                <w:szCs w:val="20"/>
              </w:rPr>
              <w:t>01.01-09.01, 22.02-25.02, 08.03-10.03, 01.05-05.05, 09.05.-12.05, 12.06-16.06, 01.11-05.11, 27.12.-31.12 -8 ваг.</w:t>
            </w:r>
          </w:p>
        </w:tc>
        <w:tc>
          <w:tcPr>
            <w:tcW w:w="851" w:type="dxa"/>
            <w:vMerge/>
            <w:vAlign w:val="center"/>
          </w:tcPr>
          <w:p w14:paraId="1B108667" w14:textId="77777777" w:rsidR="007559F0" w:rsidRPr="00755F5C" w:rsidRDefault="007559F0" w:rsidP="00B43C56">
            <w:pPr>
              <w:spacing w:after="0" w:line="240" w:lineRule="auto"/>
              <w:jc w:val="center"/>
              <w:rPr>
                <w:rFonts w:ascii="Times New Roman" w:hAnsi="Times New Roman"/>
                <w:sz w:val="20"/>
                <w:szCs w:val="20"/>
              </w:rPr>
            </w:pPr>
          </w:p>
        </w:tc>
      </w:tr>
      <w:tr w:rsidR="007559F0" w:rsidRPr="00755F5C" w14:paraId="08C43CF4" w14:textId="77777777" w:rsidTr="00B43C56">
        <w:trPr>
          <w:trHeight w:val="240"/>
          <w:jc w:val="center"/>
        </w:trPr>
        <w:tc>
          <w:tcPr>
            <w:tcW w:w="425" w:type="dxa"/>
            <w:vMerge w:val="restart"/>
            <w:shd w:val="clear" w:color="auto" w:fill="auto"/>
            <w:vAlign w:val="center"/>
          </w:tcPr>
          <w:p w14:paraId="12C73FE9"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7</w:t>
            </w:r>
          </w:p>
        </w:tc>
        <w:tc>
          <w:tcPr>
            <w:tcW w:w="851" w:type="dxa"/>
            <w:vMerge w:val="restart"/>
            <w:shd w:val="clear" w:color="auto" w:fill="auto"/>
            <w:noWrap/>
            <w:vAlign w:val="center"/>
          </w:tcPr>
          <w:p w14:paraId="00EB9A9A" w14:textId="77777777" w:rsidR="007559F0" w:rsidRPr="00755F5C" w:rsidRDefault="007559F0" w:rsidP="00B43C56">
            <w:pPr>
              <w:spacing w:after="0" w:line="240" w:lineRule="auto"/>
              <w:jc w:val="center"/>
              <w:rPr>
                <w:rFonts w:ascii="Times New Roman" w:eastAsia="MS Mincho" w:hAnsi="Times New Roman"/>
                <w:bCs/>
              </w:rPr>
            </w:pPr>
            <w:r w:rsidRPr="00755F5C">
              <w:rPr>
                <w:rFonts w:ascii="Times New Roman" w:hAnsi="Times New Roman"/>
                <w:color w:val="000000"/>
              </w:rPr>
              <w:t>6924/6933</w:t>
            </w:r>
          </w:p>
        </w:tc>
        <w:tc>
          <w:tcPr>
            <w:tcW w:w="1559" w:type="dxa"/>
            <w:vMerge w:val="restart"/>
            <w:shd w:val="clear" w:color="auto" w:fill="auto"/>
            <w:noWrap/>
            <w:vAlign w:val="center"/>
          </w:tcPr>
          <w:p w14:paraId="6996A7F6"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color w:val="000000"/>
                <w:sz w:val="20"/>
                <w:szCs w:val="20"/>
              </w:rPr>
              <w:t>Казань--</w:t>
            </w:r>
            <w:proofErr w:type="spellStart"/>
            <w:r w:rsidRPr="00755F5C">
              <w:rPr>
                <w:rFonts w:ascii="Times New Roman" w:hAnsi="Times New Roman"/>
                <w:color w:val="000000"/>
                <w:sz w:val="20"/>
                <w:szCs w:val="20"/>
              </w:rPr>
              <w:t>ижевск</w:t>
            </w:r>
            <w:proofErr w:type="spellEnd"/>
          </w:p>
        </w:tc>
        <w:tc>
          <w:tcPr>
            <w:tcW w:w="993" w:type="dxa"/>
            <w:vMerge w:val="restart"/>
            <w:shd w:val="clear" w:color="auto" w:fill="auto"/>
            <w:noWrap/>
            <w:vAlign w:val="center"/>
          </w:tcPr>
          <w:p w14:paraId="53B6740A"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color w:val="000000"/>
                <w:sz w:val="20"/>
                <w:szCs w:val="20"/>
              </w:rPr>
              <w:t>5:22</w:t>
            </w:r>
          </w:p>
        </w:tc>
        <w:tc>
          <w:tcPr>
            <w:tcW w:w="1134" w:type="dxa"/>
            <w:vMerge w:val="restart"/>
            <w:shd w:val="clear" w:color="auto" w:fill="auto"/>
            <w:noWrap/>
            <w:vAlign w:val="center"/>
          </w:tcPr>
          <w:p w14:paraId="198E899D"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color w:val="000000"/>
                <w:sz w:val="20"/>
                <w:szCs w:val="20"/>
              </w:rPr>
              <w:t>11:07</w:t>
            </w:r>
          </w:p>
        </w:tc>
        <w:tc>
          <w:tcPr>
            <w:tcW w:w="850" w:type="dxa"/>
            <w:vMerge w:val="restart"/>
            <w:shd w:val="clear" w:color="auto" w:fill="auto"/>
            <w:noWrap/>
            <w:vAlign w:val="center"/>
          </w:tcPr>
          <w:p w14:paraId="0C4207AE" w14:textId="77777777" w:rsidR="007559F0" w:rsidRPr="007559F0" w:rsidRDefault="007559F0" w:rsidP="00B43C56">
            <w:pPr>
              <w:spacing w:after="0" w:line="240" w:lineRule="auto"/>
              <w:jc w:val="center"/>
              <w:rPr>
                <w:rFonts w:ascii="Times New Roman" w:hAnsi="Times New Roman"/>
                <w:sz w:val="20"/>
                <w:szCs w:val="20"/>
              </w:rPr>
            </w:pPr>
            <w:r w:rsidRPr="007559F0">
              <w:rPr>
                <w:rFonts w:ascii="Times New Roman" w:hAnsi="Times New Roman"/>
                <w:sz w:val="20"/>
                <w:szCs w:val="20"/>
              </w:rPr>
              <w:t>6.45</w:t>
            </w:r>
          </w:p>
        </w:tc>
        <w:tc>
          <w:tcPr>
            <w:tcW w:w="709" w:type="dxa"/>
            <w:vMerge w:val="restart"/>
            <w:shd w:val="clear" w:color="auto" w:fill="auto"/>
            <w:vAlign w:val="center"/>
          </w:tcPr>
          <w:p w14:paraId="5C2D682A" w14:textId="77777777" w:rsidR="007559F0" w:rsidRPr="007559F0" w:rsidRDefault="007559F0" w:rsidP="00B43C56">
            <w:pPr>
              <w:spacing w:after="0" w:line="240" w:lineRule="auto"/>
              <w:jc w:val="center"/>
              <w:rPr>
                <w:rFonts w:ascii="Times New Roman" w:hAnsi="Times New Roman"/>
                <w:sz w:val="20"/>
                <w:szCs w:val="20"/>
              </w:rPr>
            </w:pPr>
            <w:r w:rsidRPr="007559F0">
              <w:rPr>
                <w:rFonts w:ascii="Times New Roman" w:hAnsi="Times New Roman"/>
                <w:sz w:val="20"/>
                <w:szCs w:val="20"/>
              </w:rPr>
              <w:t>10</w:t>
            </w:r>
          </w:p>
        </w:tc>
        <w:tc>
          <w:tcPr>
            <w:tcW w:w="1417" w:type="dxa"/>
            <w:vMerge w:val="restart"/>
            <w:shd w:val="clear" w:color="auto" w:fill="auto"/>
            <w:noWrap/>
            <w:vAlign w:val="center"/>
          </w:tcPr>
          <w:p w14:paraId="5501F7D0"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color w:val="000000"/>
                <w:sz w:val="20"/>
                <w:szCs w:val="20"/>
              </w:rPr>
              <w:t> </w:t>
            </w:r>
          </w:p>
          <w:p w14:paraId="478CB743" w14:textId="77777777" w:rsidR="007559F0" w:rsidRPr="00755F5C" w:rsidRDefault="007559F0" w:rsidP="00B43C56">
            <w:pPr>
              <w:spacing w:after="0" w:line="240" w:lineRule="auto"/>
              <w:jc w:val="center"/>
              <w:rPr>
                <w:rFonts w:ascii="Times New Roman" w:hAnsi="Times New Roman"/>
                <w:sz w:val="20"/>
                <w:szCs w:val="20"/>
              </w:rPr>
            </w:pPr>
            <w:proofErr w:type="spellStart"/>
            <w:r w:rsidRPr="00755F5C">
              <w:rPr>
                <w:rFonts w:ascii="Times New Roman" w:hAnsi="Times New Roman"/>
                <w:color w:val="000000"/>
                <w:sz w:val="20"/>
                <w:szCs w:val="20"/>
              </w:rPr>
              <w:t>эпс</w:t>
            </w:r>
            <w:proofErr w:type="spellEnd"/>
          </w:p>
        </w:tc>
        <w:tc>
          <w:tcPr>
            <w:tcW w:w="1418" w:type="dxa"/>
            <w:shd w:val="clear" w:color="auto" w:fill="auto"/>
            <w:vAlign w:val="center"/>
          </w:tcPr>
          <w:p w14:paraId="7C5F50DD"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color w:val="000000"/>
                <w:sz w:val="20"/>
                <w:szCs w:val="20"/>
              </w:rPr>
              <w:t>еж.6 ваг, кроме</w:t>
            </w:r>
          </w:p>
        </w:tc>
        <w:tc>
          <w:tcPr>
            <w:tcW w:w="851" w:type="dxa"/>
            <w:vMerge w:val="restart"/>
            <w:vAlign w:val="center"/>
          </w:tcPr>
          <w:p w14:paraId="6FAE3215"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2</w:t>
            </w:r>
          </w:p>
        </w:tc>
      </w:tr>
      <w:tr w:rsidR="007559F0" w:rsidRPr="00755F5C" w14:paraId="5EB60049" w14:textId="77777777" w:rsidTr="00B43C56">
        <w:trPr>
          <w:trHeight w:val="240"/>
          <w:jc w:val="center"/>
        </w:trPr>
        <w:tc>
          <w:tcPr>
            <w:tcW w:w="425" w:type="dxa"/>
            <w:vMerge/>
            <w:shd w:val="clear" w:color="auto" w:fill="auto"/>
            <w:vAlign w:val="center"/>
          </w:tcPr>
          <w:p w14:paraId="6B6310B7" w14:textId="77777777" w:rsidR="007559F0" w:rsidRPr="00755F5C" w:rsidRDefault="007559F0" w:rsidP="00B43C56">
            <w:pPr>
              <w:spacing w:after="0" w:line="240" w:lineRule="auto"/>
              <w:jc w:val="center"/>
              <w:rPr>
                <w:rFonts w:ascii="Times New Roman" w:hAnsi="Times New Roman"/>
                <w:sz w:val="20"/>
                <w:szCs w:val="20"/>
              </w:rPr>
            </w:pPr>
          </w:p>
        </w:tc>
        <w:tc>
          <w:tcPr>
            <w:tcW w:w="851" w:type="dxa"/>
            <w:vMerge/>
            <w:shd w:val="clear" w:color="auto" w:fill="auto"/>
            <w:noWrap/>
            <w:vAlign w:val="center"/>
          </w:tcPr>
          <w:p w14:paraId="52851F89" w14:textId="77777777" w:rsidR="007559F0" w:rsidRPr="00755F5C" w:rsidRDefault="007559F0" w:rsidP="00B43C56">
            <w:pPr>
              <w:spacing w:after="0" w:line="240" w:lineRule="auto"/>
              <w:jc w:val="center"/>
              <w:rPr>
                <w:rFonts w:ascii="Times New Roman" w:eastAsia="MS Mincho" w:hAnsi="Times New Roman"/>
                <w:bCs/>
              </w:rPr>
            </w:pPr>
          </w:p>
        </w:tc>
        <w:tc>
          <w:tcPr>
            <w:tcW w:w="1559" w:type="dxa"/>
            <w:vMerge/>
            <w:shd w:val="clear" w:color="auto" w:fill="auto"/>
            <w:noWrap/>
            <w:vAlign w:val="center"/>
          </w:tcPr>
          <w:p w14:paraId="5817A9B4" w14:textId="77777777" w:rsidR="007559F0" w:rsidRPr="00755F5C" w:rsidRDefault="007559F0" w:rsidP="00B43C56">
            <w:pPr>
              <w:spacing w:after="0" w:line="240" w:lineRule="auto"/>
              <w:jc w:val="center"/>
              <w:rPr>
                <w:rFonts w:ascii="Times New Roman" w:hAnsi="Times New Roman"/>
                <w:sz w:val="20"/>
                <w:szCs w:val="20"/>
              </w:rPr>
            </w:pPr>
          </w:p>
        </w:tc>
        <w:tc>
          <w:tcPr>
            <w:tcW w:w="993" w:type="dxa"/>
            <w:vMerge/>
            <w:shd w:val="clear" w:color="auto" w:fill="auto"/>
            <w:noWrap/>
            <w:vAlign w:val="center"/>
          </w:tcPr>
          <w:p w14:paraId="1ED63D8D" w14:textId="77777777" w:rsidR="007559F0" w:rsidRPr="00755F5C" w:rsidRDefault="007559F0" w:rsidP="00B43C56">
            <w:pPr>
              <w:spacing w:after="0" w:line="240" w:lineRule="auto"/>
              <w:jc w:val="center"/>
              <w:rPr>
                <w:rFonts w:ascii="Times New Roman" w:hAnsi="Times New Roman"/>
                <w:sz w:val="20"/>
                <w:szCs w:val="20"/>
              </w:rPr>
            </w:pPr>
          </w:p>
        </w:tc>
        <w:tc>
          <w:tcPr>
            <w:tcW w:w="1134" w:type="dxa"/>
            <w:vMerge/>
            <w:shd w:val="clear" w:color="auto" w:fill="auto"/>
            <w:noWrap/>
            <w:vAlign w:val="center"/>
          </w:tcPr>
          <w:p w14:paraId="1C0417ED" w14:textId="77777777" w:rsidR="007559F0" w:rsidRPr="00755F5C" w:rsidRDefault="007559F0" w:rsidP="00B43C56">
            <w:pPr>
              <w:spacing w:after="0" w:line="240" w:lineRule="auto"/>
              <w:jc w:val="center"/>
              <w:rPr>
                <w:rFonts w:ascii="Times New Roman" w:hAnsi="Times New Roman"/>
                <w:sz w:val="20"/>
                <w:szCs w:val="20"/>
              </w:rPr>
            </w:pPr>
          </w:p>
        </w:tc>
        <w:tc>
          <w:tcPr>
            <w:tcW w:w="850" w:type="dxa"/>
            <w:vMerge/>
            <w:shd w:val="clear" w:color="auto" w:fill="auto"/>
            <w:noWrap/>
            <w:vAlign w:val="center"/>
          </w:tcPr>
          <w:p w14:paraId="6416A06F" w14:textId="77777777" w:rsidR="007559F0" w:rsidRPr="007559F0" w:rsidRDefault="007559F0" w:rsidP="00B43C56">
            <w:pPr>
              <w:spacing w:after="0" w:line="240" w:lineRule="auto"/>
              <w:jc w:val="center"/>
              <w:rPr>
                <w:rFonts w:ascii="Times New Roman" w:hAnsi="Times New Roman"/>
                <w:sz w:val="20"/>
                <w:szCs w:val="20"/>
              </w:rPr>
            </w:pPr>
          </w:p>
        </w:tc>
        <w:tc>
          <w:tcPr>
            <w:tcW w:w="709" w:type="dxa"/>
            <w:vMerge/>
            <w:shd w:val="clear" w:color="auto" w:fill="auto"/>
            <w:vAlign w:val="bottom"/>
          </w:tcPr>
          <w:p w14:paraId="5315AB26" w14:textId="77777777" w:rsidR="007559F0" w:rsidRPr="007559F0" w:rsidRDefault="007559F0" w:rsidP="00B43C56">
            <w:pPr>
              <w:spacing w:after="0" w:line="240" w:lineRule="auto"/>
              <w:jc w:val="center"/>
              <w:rPr>
                <w:rFonts w:ascii="Times New Roman" w:hAnsi="Times New Roman"/>
                <w:sz w:val="20"/>
                <w:szCs w:val="20"/>
              </w:rPr>
            </w:pPr>
          </w:p>
        </w:tc>
        <w:tc>
          <w:tcPr>
            <w:tcW w:w="1417" w:type="dxa"/>
            <w:vMerge/>
            <w:shd w:val="clear" w:color="auto" w:fill="auto"/>
            <w:noWrap/>
            <w:vAlign w:val="center"/>
          </w:tcPr>
          <w:p w14:paraId="0153AF12" w14:textId="77777777" w:rsidR="007559F0" w:rsidRPr="00755F5C" w:rsidRDefault="007559F0" w:rsidP="00B43C56">
            <w:pPr>
              <w:spacing w:after="0" w:line="240" w:lineRule="auto"/>
              <w:jc w:val="center"/>
              <w:rPr>
                <w:rFonts w:ascii="Times New Roman" w:hAnsi="Times New Roman"/>
                <w:sz w:val="20"/>
                <w:szCs w:val="20"/>
              </w:rPr>
            </w:pPr>
          </w:p>
        </w:tc>
        <w:tc>
          <w:tcPr>
            <w:tcW w:w="1418" w:type="dxa"/>
            <w:shd w:val="clear" w:color="auto" w:fill="auto"/>
            <w:vAlign w:val="center"/>
          </w:tcPr>
          <w:p w14:paraId="026FE5FD"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color w:val="000000"/>
                <w:sz w:val="20"/>
                <w:szCs w:val="20"/>
              </w:rPr>
              <w:t xml:space="preserve">01.01-08.01, 20.02-24.02, 06.03-10.03, 29.04, 30.04, 01.05-04.05, 07.05.-11.05, 10.06-15.06, 30.10., 31.10, 01.11-04.11, 25.12.-31.12 -8 ваг </w:t>
            </w:r>
          </w:p>
        </w:tc>
        <w:tc>
          <w:tcPr>
            <w:tcW w:w="851" w:type="dxa"/>
            <w:vMerge/>
            <w:vAlign w:val="center"/>
          </w:tcPr>
          <w:p w14:paraId="19D6C0FA" w14:textId="77777777" w:rsidR="007559F0" w:rsidRPr="00755F5C" w:rsidRDefault="007559F0" w:rsidP="00B43C56">
            <w:pPr>
              <w:spacing w:after="0" w:line="240" w:lineRule="auto"/>
              <w:jc w:val="center"/>
              <w:rPr>
                <w:rFonts w:ascii="Times New Roman" w:hAnsi="Times New Roman"/>
                <w:sz w:val="20"/>
                <w:szCs w:val="20"/>
              </w:rPr>
            </w:pPr>
          </w:p>
        </w:tc>
      </w:tr>
      <w:tr w:rsidR="007559F0" w:rsidRPr="00755F5C" w14:paraId="6649AC16" w14:textId="77777777" w:rsidTr="00B43C56">
        <w:trPr>
          <w:trHeight w:val="240"/>
          <w:jc w:val="center"/>
        </w:trPr>
        <w:tc>
          <w:tcPr>
            <w:tcW w:w="425" w:type="dxa"/>
            <w:vMerge w:val="restart"/>
            <w:shd w:val="clear" w:color="auto" w:fill="auto"/>
            <w:vAlign w:val="center"/>
          </w:tcPr>
          <w:p w14:paraId="0735CA53"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8</w:t>
            </w:r>
          </w:p>
        </w:tc>
        <w:tc>
          <w:tcPr>
            <w:tcW w:w="851" w:type="dxa"/>
            <w:vMerge w:val="restart"/>
            <w:shd w:val="clear" w:color="auto" w:fill="auto"/>
            <w:noWrap/>
            <w:vAlign w:val="center"/>
          </w:tcPr>
          <w:p w14:paraId="359F8D32" w14:textId="77777777" w:rsidR="007559F0" w:rsidRPr="00755F5C" w:rsidRDefault="007559F0" w:rsidP="00B43C56">
            <w:pPr>
              <w:spacing w:after="0" w:line="240" w:lineRule="auto"/>
              <w:jc w:val="center"/>
              <w:rPr>
                <w:rFonts w:ascii="Times New Roman" w:eastAsia="MS Mincho" w:hAnsi="Times New Roman"/>
                <w:bCs/>
              </w:rPr>
            </w:pPr>
            <w:r w:rsidRPr="00755F5C">
              <w:rPr>
                <w:rFonts w:ascii="Times New Roman" w:hAnsi="Times New Roman"/>
                <w:color w:val="000000"/>
              </w:rPr>
              <w:t>6935/6925</w:t>
            </w:r>
          </w:p>
        </w:tc>
        <w:tc>
          <w:tcPr>
            <w:tcW w:w="1559" w:type="dxa"/>
            <w:vMerge w:val="restart"/>
            <w:shd w:val="clear" w:color="auto" w:fill="auto"/>
            <w:noWrap/>
            <w:vAlign w:val="center"/>
          </w:tcPr>
          <w:p w14:paraId="44F89619"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color w:val="000000"/>
                <w:sz w:val="20"/>
                <w:szCs w:val="20"/>
              </w:rPr>
              <w:t>Ижевск-Казань</w:t>
            </w:r>
          </w:p>
        </w:tc>
        <w:tc>
          <w:tcPr>
            <w:tcW w:w="993" w:type="dxa"/>
            <w:vMerge w:val="restart"/>
            <w:shd w:val="clear" w:color="auto" w:fill="auto"/>
            <w:noWrap/>
            <w:vAlign w:val="center"/>
          </w:tcPr>
          <w:p w14:paraId="0FA31C3F"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color w:val="000000"/>
                <w:sz w:val="20"/>
                <w:szCs w:val="20"/>
              </w:rPr>
              <w:t>16:49</w:t>
            </w:r>
          </w:p>
        </w:tc>
        <w:tc>
          <w:tcPr>
            <w:tcW w:w="1134" w:type="dxa"/>
            <w:vMerge w:val="restart"/>
            <w:shd w:val="clear" w:color="auto" w:fill="auto"/>
            <w:noWrap/>
            <w:vAlign w:val="center"/>
          </w:tcPr>
          <w:p w14:paraId="7F7F4438"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color w:val="000000"/>
                <w:sz w:val="20"/>
                <w:szCs w:val="20"/>
              </w:rPr>
              <w:t>22:20</w:t>
            </w:r>
          </w:p>
        </w:tc>
        <w:tc>
          <w:tcPr>
            <w:tcW w:w="850" w:type="dxa"/>
            <w:vMerge w:val="restart"/>
            <w:shd w:val="clear" w:color="auto" w:fill="auto"/>
            <w:noWrap/>
            <w:vAlign w:val="center"/>
          </w:tcPr>
          <w:p w14:paraId="50692668" w14:textId="77777777" w:rsidR="007559F0" w:rsidRPr="007559F0" w:rsidRDefault="007559F0" w:rsidP="00B43C56">
            <w:pPr>
              <w:spacing w:after="0" w:line="240" w:lineRule="auto"/>
              <w:jc w:val="center"/>
              <w:rPr>
                <w:rFonts w:ascii="Times New Roman" w:hAnsi="Times New Roman"/>
                <w:sz w:val="20"/>
                <w:szCs w:val="20"/>
              </w:rPr>
            </w:pPr>
            <w:r w:rsidRPr="007559F0">
              <w:rPr>
                <w:rFonts w:ascii="Times New Roman" w:hAnsi="Times New Roman"/>
                <w:sz w:val="20"/>
                <w:szCs w:val="20"/>
              </w:rPr>
              <w:t>6.31</w:t>
            </w:r>
          </w:p>
        </w:tc>
        <w:tc>
          <w:tcPr>
            <w:tcW w:w="709" w:type="dxa"/>
            <w:vMerge w:val="restart"/>
            <w:shd w:val="clear" w:color="auto" w:fill="auto"/>
            <w:vAlign w:val="center"/>
          </w:tcPr>
          <w:p w14:paraId="6CF34C9A" w14:textId="77777777" w:rsidR="007559F0" w:rsidRPr="007559F0" w:rsidRDefault="007559F0" w:rsidP="00B43C56">
            <w:pPr>
              <w:spacing w:after="0" w:line="240" w:lineRule="auto"/>
              <w:jc w:val="center"/>
              <w:rPr>
                <w:rFonts w:ascii="Times New Roman" w:hAnsi="Times New Roman"/>
                <w:sz w:val="20"/>
                <w:szCs w:val="20"/>
              </w:rPr>
            </w:pPr>
            <w:r w:rsidRPr="007559F0">
              <w:rPr>
                <w:rFonts w:ascii="Times New Roman" w:hAnsi="Times New Roman"/>
                <w:sz w:val="20"/>
                <w:szCs w:val="20"/>
              </w:rPr>
              <w:t>10</w:t>
            </w:r>
          </w:p>
        </w:tc>
        <w:tc>
          <w:tcPr>
            <w:tcW w:w="1417" w:type="dxa"/>
            <w:vMerge w:val="restart"/>
            <w:shd w:val="clear" w:color="auto" w:fill="auto"/>
            <w:noWrap/>
            <w:vAlign w:val="center"/>
          </w:tcPr>
          <w:p w14:paraId="4CCEB491" w14:textId="77777777" w:rsidR="007559F0" w:rsidRPr="00755F5C" w:rsidRDefault="007559F0" w:rsidP="00B43C56">
            <w:pPr>
              <w:spacing w:after="0" w:line="240" w:lineRule="auto"/>
              <w:jc w:val="center"/>
              <w:rPr>
                <w:rFonts w:ascii="Times New Roman" w:hAnsi="Times New Roman"/>
                <w:sz w:val="20"/>
                <w:szCs w:val="20"/>
              </w:rPr>
            </w:pPr>
            <w:proofErr w:type="spellStart"/>
            <w:r w:rsidRPr="00755F5C">
              <w:rPr>
                <w:rFonts w:ascii="Times New Roman" w:hAnsi="Times New Roman"/>
                <w:color w:val="000000"/>
                <w:sz w:val="20"/>
                <w:szCs w:val="20"/>
              </w:rPr>
              <w:t>эпс</w:t>
            </w:r>
            <w:proofErr w:type="spellEnd"/>
          </w:p>
        </w:tc>
        <w:tc>
          <w:tcPr>
            <w:tcW w:w="1418" w:type="dxa"/>
            <w:shd w:val="clear" w:color="auto" w:fill="auto"/>
            <w:vAlign w:val="center"/>
          </w:tcPr>
          <w:p w14:paraId="30F20BFF"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color w:val="000000"/>
                <w:sz w:val="20"/>
                <w:szCs w:val="20"/>
              </w:rPr>
              <w:t>еж.6 ваг., кроме</w:t>
            </w:r>
          </w:p>
        </w:tc>
        <w:tc>
          <w:tcPr>
            <w:tcW w:w="851" w:type="dxa"/>
            <w:vMerge w:val="restart"/>
            <w:vAlign w:val="center"/>
          </w:tcPr>
          <w:p w14:paraId="50C31000"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2</w:t>
            </w:r>
          </w:p>
        </w:tc>
      </w:tr>
      <w:tr w:rsidR="007559F0" w:rsidRPr="00755F5C" w14:paraId="7D6256F2" w14:textId="77777777" w:rsidTr="00B43C56">
        <w:trPr>
          <w:trHeight w:val="240"/>
          <w:jc w:val="center"/>
        </w:trPr>
        <w:tc>
          <w:tcPr>
            <w:tcW w:w="425" w:type="dxa"/>
            <w:vMerge/>
            <w:shd w:val="clear" w:color="auto" w:fill="auto"/>
            <w:vAlign w:val="center"/>
          </w:tcPr>
          <w:p w14:paraId="335BAAE6" w14:textId="77777777" w:rsidR="007559F0" w:rsidRPr="00755F5C" w:rsidRDefault="007559F0" w:rsidP="00B43C56">
            <w:pPr>
              <w:spacing w:after="0" w:line="240" w:lineRule="auto"/>
              <w:jc w:val="center"/>
              <w:rPr>
                <w:rFonts w:ascii="Times New Roman" w:hAnsi="Times New Roman"/>
                <w:sz w:val="20"/>
                <w:szCs w:val="20"/>
              </w:rPr>
            </w:pPr>
          </w:p>
        </w:tc>
        <w:tc>
          <w:tcPr>
            <w:tcW w:w="851" w:type="dxa"/>
            <w:vMerge/>
            <w:shd w:val="clear" w:color="auto" w:fill="auto"/>
            <w:noWrap/>
            <w:vAlign w:val="center"/>
          </w:tcPr>
          <w:p w14:paraId="5EB80A67" w14:textId="77777777" w:rsidR="007559F0" w:rsidRPr="00755F5C" w:rsidRDefault="007559F0" w:rsidP="00B43C56">
            <w:pPr>
              <w:spacing w:after="0" w:line="240" w:lineRule="auto"/>
              <w:jc w:val="center"/>
              <w:rPr>
                <w:rFonts w:ascii="Times New Roman" w:eastAsia="MS Mincho" w:hAnsi="Times New Roman"/>
                <w:bCs/>
              </w:rPr>
            </w:pPr>
          </w:p>
        </w:tc>
        <w:tc>
          <w:tcPr>
            <w:tcW w:w="1559" w:type="dxa"/>
            <w:vMerge/>
            <w:shd w:val="clear" w:color="auto" w:fill="auto"/>
            <w:noWrap/>
            <w:vAlign w:val="center"/>
          </w:tcPr>
          <w:p w14:paraId="5573EAE2" w14:textId="77777777" w:rsidR="007559F0" w:rsidRPr="00755F5C" w:rsidRDefault="007559F0" w:rsidP="00B43C56">
            <w:pPr>
              <w:spacing w:after="0" w:line="240" w:lineRule="auto"/>
              <w:jc w:val="center"/>
              <w:rPr>
                <w:rFonts w:ascii="Times New Roman" w:hAnsi="Times New Roman"/>
                <w:sz w:val="20"/>
                <w:szCs w:val="20"/>
              </w:rPr>
            </w:pPr>
          </w:p>
        </w:tc>
        <w:tc>
          <w:tcPr>
            <w:tcW w:w="993" w:type="dxa"/>
            <w:vMerge/>
            <w:shd w:val="clear" w:color="auto" w:fill="auto"/>
            <w:noWrap/>
            <w:vAlign w:val="center"/>
          </w:tcPr>
          <w:p w14:paraId="5B06B54B" w14:textId="77777777" w:rsidR="007559F0" w:rsidRPr="00755F5C" w:rsidRDefault="007559F0" w:rsidP="00B43C56">
            <w:pPr>
              <w:spacing w:after="0" w:line="240" w:lineRule="auto"/>
              <w:jc w:val="center"/>
              <w:rPr>
                <w:rFonts w:ascii="Times New Roman" w:hAnsi="Times New Roman"/>
                <w:sz w:val="20"/>
                <w:szCs w:val="20"/>
              </w:rPr>
            </w:pPr>
          </w:p>
        </w:tc>
        <w:tc>
          <w:tcPr>
            <w:tcW w:w="1134" w:type="dxa"/>
            <w:vMerge/>
            <w:shd w:val="clear" w:color="auto" w:fill="auto"/>
            <w:noWrap/>
            <w:vAlign w:val="center"/>
          </w:tcPr>
          <w:p w14:paraId="2B65EC3E" w14:textId="77777777" w:rsidR="007559F0" w:rsidRPr="00755F5C" w:rsidRDefault="007559F0" w:rsidP="00B43C56">
            <w:pPr>
              <w:spacing w:after="0" w:line="240" w:lineRule="auto"/>
              <w:jc w:val="center"/>
              <w:rPr>
                <w:rFonts w:ascii="Times New Roman" w:hAnsi="Times New Roman"/>
                <w:sz w:val="20"/>
                <w:szCs w:val="20"/>
              </w:rPr>
            </w:pPr>
          </w:p>
        </w:tc>
        <w:tc>
          <w:tcPr>
            <w:tcW w:w="850" w:type="dxa"/>
            <w:vMerge/>
            <w:shd w:val="clear" w:color="auto" w:fill="auto"/>
            <w:noWrap/>
            <w:vAlign w:val="center"/>
          </w:tcPr>
          <w:p w14:paraId="0024D2E1" w14:textId="77777777" w:rsidR="007559F0" w:rsidRPr="007559F0" w:rsidRDefault="007559F0" w:rsidP="00B43C56">
            <w:pPr>
              <w:spacing w:after="0" w:line="240" w:lineRule="auto"/>
              <w:jc w:val="center"/>
              <w:rPr>
                <w:rFonts w:ascii="Times New Roman" w:hAnsi="Times New Roman"/>
                <w:sz w:val="20"/>
                <w:szCs w:val="20"/>
              </w:rPr>
            </w:pPr>
          </w:p>
        </w:tc>
        <w:tc>
          <w:tcPr>
            <w:tcW w:w="709" w:type="dxa"/>
            <w:vMerge/>
            <w:shd w:val="clear" w:color="auto" w:fill="auto"/>
            <w:vAlign w:val="bottom"/>
          </w:tcPr>
          <w:p w14:paraId="1FBAB8BD" w14:textId="77777777" w:rsidR="007559F0" w:rsidRPr="007559F0" w:rsidRDefault="007559F0" w:rsidP="00B43C56">
            <w:pPr>
              <w:spacing w:after="0" w:line="240" w:lineRule="auto"/>
              <w:jc w:val="center"/>
              <w:rPr>
                <w:rFonts w:ascii="Times New Roman" w:hAnsi="Times New Roman"/>
                <w:sz w:val="20"/>
                <w:szCs w:val="20"/>
              </w:rPr>
            </w:pPr>
          </w:p>
        </w:tc>
        <w:tc>
          <w:tcPr>
            <w:tcW w:w="1417" w:type="dxa"/>
            <w:vMerge/>
            <w:shd w:val="clear" w:color="auto" w:fill="auto"/>
            <w:noWrap/>
            <w:vAlign w:val="center"/>
          </w:tcPr>
          <w:p w14:paraId="594DEA93" w14:textId="77777777" w:rsidR="007559F0" w:rsidRPr="00755F5C" w:rsidRDefault="007559F0" w:rsidP="00B43C56">
            <w:pPr>
              <w:spacing w:after="0" w:line="240" w:lineRule="auto"/>
              <w:jc w:val="center"/>
              <w:rPr>
                <w:rFonts w:ascii="Times New Roman" w:hAnsi="Times New Roman"/>
                <w:sz w:val="20"/>
                <w:szCs w:val="20"/>
              </w:rPr>
            </w:pPr>
          </w:p>
        </w:tc>
        <w:tc>
          <w:tcPr>
            <w:tcW w:w="1418" w:type="dxa"/>
            <w:shd w:val="clear" w:color="auto" w:fill="auto"/>
            <w:vAlign w:val="center"/>
          </w:tcPr>
          <w:p w14:paraId="1D2CEF4F"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color w:val="000000"/>
                <w:sz w:val="20"/>
                <w:szCs w:val="20"/>
              </w:rPr>
              <w:t>01.01-08.01, 20.02-24.02, 06.03-10.03, 29.04, 30.04, 01.05-04.05, 07.05.-11.05, 10.06-15.06, 30.10., 31.10, 01.11-04.11, 25.12.-31.12-8 вагонов</w:t>
            </w:r>
          </w:p>
        </w:tc>
        <w:tc>
          <w:tcPr>
            <w:tcW w:w="851" w:type="dxa"/>
            <w:vMerge/>
            <w:vAlign w:val="center"/>
          </w:tcPr>
          <w:p w14:paraId="5FE55E5F" w14:textId="77777777" w:rsidR="007559F0" w:rsidRPr="00755F5C" w:rsidRDefault="007559F0" w:rsidP="00B43C56">
            <w:pPr>
              <w:spacing w:after="0" w:line="240" w:lineRule="auto"/>
              <w:jc w:val="center"/>
              <w:rPr>
                <w:rFonts w:ascii="Times New Roman" w:hAnsi="Times New Roman"/>
                <w:sz w:val="20"/>
                <w:szCs w:val="20"/>
              </w:rPr>
            </w:pPr>
          </w:p>
        </w:tc>
      </w:tr>
      <w:tr w:rsidR="007559F0" w:rsidRPr="00755F5C" w14:paraId="1CF559E3" w14:textId="77777777" w:rsidTr="00B43C56">
        <w:trPr>
          <w:trHeight w:val="240"/>
          <w:jc w:val="center"/>
        </w:trPr>
        <w:tc>
          <w:tcPr>
            <w:tcW w:w="425" w:type="dxa"/>
            <w:shd w:val="clear" w:color="auto" w:fill="auto"/>
            <w:vAlign w:val="center"/>
          </w:tcPr>
          <w:p w14:paraId="40AE8C75"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9</w:t>
            </w:r>
          </w:p>
        </w:tc>
        <w:tc>
          <w:tcPr>
            <w:tcW w:w="851" w:type="dxa"/>
            <w:shd w:val="clear" w:color="auto" w:fill="auto"/>
            <w:noWrap/>
            <w:vAlign w:val="center"/>
          </w:tcPr>
          <w:p w14:paraId="034F38CD" w14:textId="77777777" w:rsidR="007559F0" w:rsidRPr="00755F5C" w:rsidRDefault="007559F0" w:rsidP="00B43C56">
            <w:pPr>
              <w:spacing w:after="0" w:line="240" w:lineRule="auto"/>
              <w:jc w:val="center"/>
              <w:rPr>
                <w:rFonts w:ascii="Times New Roman" w:eastAsia="MS Mincho" w:hAnsi="Times New Roman"/>
                <w:bCs/>
              </w:rPr>
            </w:pPr>
            <w:r w:rsidRPr="00755F5C">
              <w:rPr>
                <w:rFonts w:ascii="Times New Roman" w:hAnsi="Times New Roman"/>
                <w:color w:val="000000"/>
              </w:rPr>
              <w:t>6926/6936</w:t>
            </w:r>
          </w:p>
        </w:tc>
        <w:tc>
          <w:tcPr>
            <w:tcW w:w="1559" w:type="dxa"/>
            <w:shd w:val="clear" w:color="auto" w:fill="auto"/>
            <w:noWrap/>
            <w:vAlign w:val="center"/>
          </w:tcPr>
          <w:p w14:paraId="1142D137"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color w:val="000000"/>
                <w:sz w:val="20"/>
                <w:szCs w:val="20"/>
              </w:rPr>
              <w:t>Казань- Ижевск</w:t>
            </w:r>
          </w:p>
        </w:tc>
        <w:tc>
          <w:tcPr>
            <w:tcW w:w="993" w:type="dxa"/>
            <w:shd w:val="clear" w:color="auto" w:fill="auto"/>
            <w:noWrap/>
            <w:vAlign w:val="center"/>
          </w:tcPr>
          <w:p w14:paraId="4B60DC0F"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color w:val="000000"/>
                <w:sz w:val="20"/>
                <w:szCs w:val="20"/>
              </w:rPr>
              <w:t>16:14</w:t>
            </w:r>
          </w:p>
        </w:tc>
        <w:tc>
          <w:tcPr>
            <w:tcW w:w="1134" w:type="dxa"/>
            <w:shd w:val="clear" w:color="auto" w:fill="auto"/>
            <w:noWrap/>
            <w:vAlign w:val="center"/>
          </w:tcPr>
          <w:p w14:paraId="5DE71B51"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color w:val="000000"/>
                <w:sz w:val="20"/>
                <w:szCs w:val="20"/>
              </w:rPr>
              <w:t>21:59</w:t>
            </w:r>
          </w:p>
        </w:tc>
        <w:tc>
          <w:tcPr>
            <w:tcW w:w="850" w:type="dxa"/>
            <w:shd w:val="clear" w:color="auto" w:fill="auto"/>
            <w:noWrap/>
            <w:vAlign w:val="center"/>
          </w:tcPr>
          <w:p w14:paraId="060FD389" w14:textId="77777777" w:rsidR="007559F0" w:rsidRPr="007559F0" w:rsidRDefault="007559F0" w:rsidP="00B43C56">
            <w:pPr>
              <w:spacing w:after="0" w:line="240" w:lineRule="auto"/>
              <w:jc w:val="center"/>
              <w:rPr>
                <w:rFonts w:ascii="Times New Roman" w:hAnsi="Times New Roman"/>
                <w:sz w:val="20"/>
                <w:szCs w:val="20"/>
              </w:rPr>
            </w:pPr>
            <w:r w:rsidRPr="007559F0">
              <w:rPr>
                <w:rFonts w:ascii="Times New Roman" w:hAnsi="Times New Roman"/>
                <w:sz w:val="20"/>
                <w:szCs w:val="20"/>
              </w:rPr>
              <w:t>5.45.</w:t>
            </w:r>
          </w:p>
        </w:tc>
        <w:tc>
          <w:tcPr>
            <w:tcW w:w="709" w:type="dxa"/>
            <w:shd w:val="clear" w:color="auto" w:fill="auto"/>
            <w:vAlign w:val="center"/>
          </w:tcPr>
          <w:p w14:paraId="2832F1D5" w14:textId="77777777" w:rsidR="007559F0" w:rsidRPr="007559F0" w:rsidRDefault="007559F0" w:rsidP="00B43C56">
            <w:pPr>
              <w:spacing w:after="0" w:line="240" w:lineRule="auto"/>
              <w:jc w:val="center"/>
              <w:rPr>
                <w:rFonts w:ascii="Times New Roman" w:hAnsi="Times New Roman"/>
                <w:sz w:val="20"/>
                <w:szCs w:val="20"/>
              </w:rPr>
            </w:pPr>
            <w:r w:rsidRPr="007559F0">
              <w:rPr>
                <w:rFonts w:ascii="Times New Roman" w:hAnsi="Times New Roman"/>
                <w:sz w:val="20"/>
                <w:szCs w:val="20"/>
              </w:rPr>
              <w:t>10</w:t>
            </w:r>
          </w:p>
        </w:tc>
        <w:tc>
          <w:tcPr>
            <w:tcW w:w="1417" w:type="dxa"/>
            <w:shd w:val="clear" w:color="auto" w:fill="auto"/>
            <w:noWrap/>
            <w:vAlign w:val="center"/>
          </w:tcPr>
          <w:p w14:paraId="457441A9" w14:textId="77777777" w:rsidR="007559F0" w:rsidRPr="00755F5C" w:rsidRDefault="007559F0" w:rsidP="00B43C56">
            <w:pPr>
              <w:spacing w:after="0" w:line="240" w:lineRule="auto"/>
              <w:jc w:val="center"/>
              <w:rPr>
                <w:rFonts w:ascii="Times New Roman" w:hAnsi="Times New Roman"/>
                <w:sz w:val="20"/>
                <w:szCs w:val="20"/>
              </w:rPr>
            </w:pPr>
            <w:proofErr w:type="spellStart"/>
            <w:r w:rsidRPr="00755F5C">
              <w:rPr>
                <w:rFonts w:ascii="Times New Roman" w:hAnsi="Times New Roman"/>
                <w:color w:val="000000"/>
                <w:sz w:val="20"/>
                <w:szCs w:val="20"/>
              </w:rPr>
              <w:t>эпс</w:t>
            </w:r>
            <w:proofErr w:type="spellEnd"/>
          </w:p>
        </w:tc>
        <w:tc>
          <w:tcPr>
            <w:tcW w:w="1418" w:type="dxa"/>
            <w:shd w:val="clear" w:color="auto" w:fill="auto"/>
            <w:vAlign w:val="center"/>
          </w:tcPr>
          <w:p w14:paraId="1807BC99"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color w:val="000000"/>
                <w:sz w:val="20"/>
                <w:szCs w:val="20"/>
              </w:rPr>
              <w:t>по средам -6 вагонов</w:t>
            </w:r>
          </w:p>
        </w:tc>
        <w:tc>
          <w:tcPr>
            <w:tcW w:w="851" w:type="dxa"/>
            <w:vAlign w:val="center"/>
          </w:tcPr>
          <w:p w14:paraId="7BDB0901"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2</w:t>
            </w:r>
          </w:p>
        </w:tc>
      </w:tr>
      <w:tr w:rsidR="007559F0" w:rsidRPr="00755F5C" w14:paraId="2AF97FF1" w14:textId="77777777" w:rsidTr="00B43C56">
        <w:trPr>
          <w:trHeight w:val="240"/>
          <w:jc w:val="center"/>
        </w:trPr>
        <w:tc>
          <w:tcPr>
            <w:tcW w:w="425" w:type="dxa"/>
            <w:shd w:val="clear" w:color="auto" w:fill="auto"/>
            <w:vAlign w:val="center"/>
          </w:tcPr>
          <w:p w14:paraId="0B8609F2"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10</w:t>
            </w:r>
          </w:p>
        </w:tc>
        <w:tc>
          <w:tcPr>
            <w:tcW w:w="851" w:type="dxa"/>
            <w:shd w:val="clear" w:color="auto" w:fill="auto"/>
            <w:noWrap/>
            <w:vAlign w:val="center"/>
          </w:tcPr>
          <w:p w14:paraId="30385066" w14:textId="77777777" w:rsidR="007559F0" w:rsidRPr="00755F5C" w:rsidRDefault="007559F0" w:rsidP="00B43C56">
            <w:pPr>
              <w:spacing w:after="0" w:line="240" w:lineRule="auto"/>
              <w:jc w:val="center"/>
              <w:rPr>
                <w:rFonts w:ascii="Times New Roman" w:eastAsia="MS Mincho" w:hAnsi="Times New Roman"/>
                <w:bCs/>
              </w:rPr>
            </w:pPr>
            <w:r w:rsidRPr="00755F5C">
              <w:rPr>
                <w:rFonts w:ascii="Times New Roman" w:hAnsi="Times New Roman"/>
                <w:color w:val="000000"/>
              </w:rPr>
              <w:t>6933/6923</w:t>
            </w:r>
          </w:p>
        </w:tc>
        <w:tc>
          <w:tcPr>
            <w:tcW w:w="1559" w:type="dxa"/>
            <w:shd w:val="clear" w:color="auto" w:fill="auto"/>
            <w:noWrap/>
            <w:vAlign w:val="center"/>
          </w:tcPr>
          <w:p w14:paraId="7B711777"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color w:val="000000"/>
                <w:sz w:val="20"/>
                <w:szCs w:val="20"/>
              </w:rPr>
              <w:t>Ижевск-Казань</w:t>
            </w:r>
          </w:p>
        </w:tc>
        <w:tc>
          <w:tcPr>
            <w:tcW w:w="993" w:type="dxa"/>
            <w:shd w:val="clear" w:color="auto" w:fill="auto"/>
            <w:noWrap/>
            <w:vAlign w:val="center"/>
          </w:tcPr>
          <w:p w14:paraId="3C9E3C32"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color w:val="000000"/>
                <w:sz w:val="20"/>
                <w:szCs w:val="20"/>
              </w:rPr>
              <w:t>6:03</w:t>
            </w:r>
          </w:p>
        </w:tc>
        <w:tc>
          <w:tcPr>
            <w:tcW w:w="1134" w:type="dxa"/>
            <w:shd w:val="clear" w:color="auto" w:fill="auto"/>
            <w:noWrap/>
            <w:vAlign w:val="center"/>
          </w:tcPr>
          <w:p w14:paraId="1D782FB2"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color w:val="000000"/>
                <w:sz w:val="20"/>
                <w:szCs w:val="20"/>
              </w:rPr>
              <w:t>11:55</w:t>
            </w:r>
          </w:p>
        </w:tc>
        <w:tc>
          <w:tcPr>
            <w:tcW w:w="850" w:type="dxa"/>
            <w:shd w:val="clear" w:color="auto" w:fill="auto"/>
            <w:noWrap/>
            <w:vAlign w:val="center"/>
          </w:tcPr>
          <w:p w14:paraId="26CA77DD" w14:textId="77777777" w:rsidR="007559F0" w:rsidRPr="007559F0" w:rsidRDefault="007559F0" w:rsidP="00B43C56">
            <w:pPr>
              <w:spacing w:after="0" w:line="240" w:lineRule="auto"/>
              <w:jc w:val="center"/>
              <w:rPr>
                <w:rFonts w:ascii="Times New Roman" w:hAnsi="Times New Roman"/>
                <w:sz w:val="20"/>
                <w:szCs w:val="20"/>
              </w:rPr>
            </w:pPr>
            <w:r w:rsidRPr="007559F0">
              <w:rPr>
                <w:rFonts w:ascii="Times New Roman" w:hAnsi="Times New Roman"/>
                <w:sz w:val="20"/>
                <w:szCs w:val="20"/>
              </w:rPr>
              <w:t>5:52</w:t>
            </w:r>
          </w:p>
        </w:tc>
        <w:tc>
          <w:tcPr>
            <w:tcW w:w="709" w:type="dxa"/>
            <w:shd w:val="clear" w:color="auto" w:fill="auto"/>
            <w:vAlign w:val="center"/>
          </w:tcPr>
          <w:p w14:paraId="4065159A" w14:textId="77777777" w:rsidR="007559F0" w:rsidRPr="007559F0" w:rsidRDefault="007559F0" w:rsidP="00B43C56">
            <w:pPr>
              <w:spacing w:after="0" w:line="240" w:lineRule="auto"/>
              <w:jc w:val="center"/>
              <w:rPr>
                <w:rFonts w:ascii="Times New Roman" w:hAnsi="Times New Roman"/>
                <w:sz w:val="20"/>
                <w:szCs w:val="20"/>
              </w:rPr>
            </w:pPr>
            <w:r w:rsidRPr="007559F0">
              <w:rPr>
                <w:rFonts w:ascii="Times New Roman" w:hAnsi="Times New Roman"/>
                <w:sz w:val="20"/>
                <w:szCs w:val="20"/>
              </w:rPr>
              <w:t>10</w:t>
            </w:r>
          </w:p>
        </w:tc>
        <w:tc>
          <w:tcPr>
            <w:tcW w:w="1417" w:type="dxa"/>
            <w:shd w:val="clear" w:color="auto" w:fill="auto"/>
            <w:noWrap/>
            <w:vAlign w:val="center"/>
          </w:tcPr>
          <w:p w14:paraId="00FA9741" w14:textId="77777777" w:rsidR="007559F0" w:rsidRPr="00755F5C" w:rsidRDefault="007559F0" w:rsidP="00B43C56">
            <w:pPr>
              <w:spacing w:after="0" w:line="240" w:lineRule="auto"/>
              <w:jc w:val="center"/>
              <w:rPr>
                <w:rFonts w:ascii="Times New Roman" w:hAnsi="Times New Roman"/>
                <w:sz w:val="20"/>
                <w:szCs w:val="20"/>
              </w:rPr>
            </w:pPr>
            <w:proofErr w:type="spellStart"/>
            <w:r w:rsidRPr="00755F5C">
              <w:rPr>
                <w:rFonts w:ascii="Times New Roman" w:hAnsi="Times New Roman"/>
                <w:color w:val="000000"/>
                <w:sz w:val="20"/>
                <w:szCs w:val="20"/>
              </w:rPr>
              <w:t>эпс</w:t>
            </w:r>
            <w:proofErr w:type="spellEnd"/>
          </w:p>
        </w:tc>
        <w:tc>
          <w:tcPr>
            <w:tcW w:w="1418" w:type="dxa"/>
            <w:shd w:val="clear" w:color="auto" w:fill="auto"/>
            <w:vAlign w:val="center"/>
          </w:tcPr>
          <w:p w14:paraId="28895814"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color w:val="000000"/>
                <w:sz w:val="20"/>
                <w:szCs w:val="20"/>
              </w:rPr>
              <w:t>по средам -6 вагонов</w:t>
            </w:r>
          </w:p>
        </w:tc>
        <w:tc>
          <w:tcPr>
            <w:tcW w:w="851" w:type="dxa"/>
            <w:vAlign w:val="center"/>
          </w:tcPr>
          <w:p w14:paraId="3804CB56"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2</w:t>
            </w:r>
          </w:p>
        </w:tc>
      </w:tr>
      <w:tr w:rsidR="007559F0" w:rsidRPr="00755F5C" w14:paraId="59F88F44" w14:textId="77777777" w:rsidTr="00B43C56">
        <w:trPr>
          <w:trHeight w:val="240"/>
          <w:jc w:val="center"/>
        </w:trPr>
        <w:tc>
          <w:tcPr>
            <w:tcW w:w="425" w:type="dxa"/>
            <w:shd w:val="clear" w:color="auto" w:fill="auto"/>
            <w:vAlign w:val="center"/>
          </w:tcPr>
          <w:p w14:paraId="40AE0CAE"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11</w:t>
            </w:r>
          </w:p>
        </w:tc>
        <w:tc>
          <w:tcPr>
            <w:tcW w:w="851" w:type="dxa"/>
            <w:shd w:val="clear" w:color="auto" w:fill="auto"/>
            <w:noWrap/>
            <w:vAlign w:val="center"/>
          </w:tcPr>
          <w:p w14:paraId="702937AA" w14:textId="77777777" w:rsidR="007559F0" w:rsidRPr="00755F5C" w:rsidRDefault="007559F0" w:rsidP="00B43C56">
            <w:pPr>
              <w:spacing w:after="0" w:line="240" w:lineRule="auto"/>
              <w:jc w:val="center"/>
              <w:rPr>
                <w:rFonts w:ascii="Times New Roman" w:eastAsia="MS Mincho" w:hAnsi="Times New Roman"/>
                <w:bCs/>
              </w:rPr>
            </w:pPr>
            <w:r w:rsidRPr="00755F5C">
              <w:rPr>
                <w:rFonts w:ascii="Times New Roman" w:hAnsi="Times New Roman"/>
                <w:color w:val="000000"/>
              </w:rPr>
              <w:t>6924/6934</w:t>
            </w:r>
          </w:p>
        </w:tc>
        <w:tc>
          <w:tcPr>
            <w:tcW w:w="1559" w:type="dxa"/>
            <w:shd w:val="clear" w:color="auto" w:fill="auto"/>
            <w:noWrap/>
            <w:vAlign w:val="center"/>
          </w:tcPr>
          <w:p w14:paraId="78496765"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color w:val="000000"/>
                <w:sz w:val="20"/>
                <w:szCs w:val="20"/>
              </w:rPr>
              <w:t>Казань--</w:t>
            </w:r>
            <w:proofErr w:type="spellStart"/>
            <w:r w:rsidRPr="00755F5C">
              <w:rPr>
                <w:rFonts w:ascii="Times New Roman" w:hAnsi="Times New Roman"/>
                <w:color w:val="000000"/>
                <w:sz w:val="20"/>
                <w:szCs w:val="20"/>
              </w:rPr>
              <w:t>ижевск</w:t>
            </w:r>
            <w:proofErr w:type="spellEnd"/>
          </w:p>
        </w:tc>
        <w:tc>
          <w:tcPr>
            <w:tcW w:w="993" w:type="dxa"/>
            <w:shd w:val="clear" w:color="auto" w:fill="auto"/>
            <w:noWrap/>
            <w:vAlign w:val="center"/>
          </w:tcPr>
          <w:p w14:paraId="33108A99"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color w:val="000000"/>
                <w:sz w:val="20"/>
                <w:szCs w:val="20"/>
              </w:rPr>
              <w:t>5:22</w:t>
            </w:r>
          </w:p>
        </w:tc>
        <w:tc>
          <w:tcPr>
            <w:tcW w:w="1134" w:type="dxa"/>
            <w:shd w:val="clear" w:color="auto" w:fill="auto"/>
            <w:noWrap/>
            <w:vAlign w:val="center"/>
          </w:tcPr>
          <w:p w14:paraId="1CA1E1A2"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color w:val="000000"/>
                <w:sz w:val="20"/>
                <w:szCs w:val="20"/>
              </w:rPr>
              <w:t>11:07</w:t>
            </w:r>
          </w:p>
        </w:tc>
        <w:tc>
          <w:tcPr>
            <w:tcW w:w="850" w:type="dxa"/>
            <w:shd w:val="clear" w:color="auto" w:fill="auto"/>
            <w:noWrap/>
            <w:vAlign w:val="center"/>
          </w:tcPr>
          <w:p w14:paraId="0959B35C" w14:textId="77777777" w:rsidR="007559F0" w:rsidRPr="007559F0" w:rsidRDefault="007559F0" w:rsidP="00B43C56">
            <w:pPr>
              <w:spacing w:after="0" w:line="240" w:lineRule="auto"/>
              <w:jc w:val="center"/>
              <w:rPr>
                <w:rFonts w:ascii="Times New Roman" w:hAnsi="Times New Roman"/>
                <w:sz w:val="20"/>
                <w:szCs w:val="20"/>
              </w:rPr>
            </w:pPr>
            <w:r w:rsidRPr="007559F0">
              <w:rPr>
                <w:rFonts w:ascii="Times New Roman" w:hAnsi="Times New Roman"/>
                <w:sz w:val="20"/>
                <w:szCs w:val="20"/>
              </w:rPr>
              <w:t>6.45</w:t>
            </w:r>
          </w:p>
        </w:tc>
        <w:tc>
          <w:tcPr>
            <w:tcW w:w="709" w:type="dxa"/>
            <w:shd w:val="clear" w:color="auto" w:fill="auto"/>
            <w:vAlign w:val="center"/>
          </w:tcPr>
          <w:p w14:paraId="51428A0A" w14:textId="77777777" w:rsidR="007559F0" w:rsidRPr="007559F0" w:rsidRDefault="007559F0" w:rsidP="00B43C56">
            <w:pPr>
              <w:spacing w:after="0" w:line="240" w:lineRule="auto"/>
              <w:jc w:val="center"/>
              <w:rPr>
                <w:rFonts w:ascii="Times New Roman" w:hAnsi="Times New Roman"/>
                <w:sz w:val="20"/>
                <w:szCs w:val="20"/>
              </w:rPr>
            </w:pPr>
            <w:r w:rsidRPr="007559F0">
              <w:rPr>
                <w:rFonts w:ascii="Times New Roman" w:hAnsi="Times New Roman"/>
                <w:sz w:val="20"/>
                <w:szCs w:val="20"/>
              </w:rPr>
              <w:t>10</w:t>
            </w:r>
          </w:p>
        </w:tc>
        <w:tc>
          <w:tcPr>
            <w:tcW w:w="1417" w:type="dxa"/>
            <w:shd w:val="clear" w:color="auto" w:fill="auto"/>
            <w:noWrap/>
            <w:vAlign w:val="center"/>
          </w:tcPr>
          <w:p w14:paraId="00B695A0" w14:textId="77777777" w:rsidR="007559F0" w:rsidRPr="00755F5C" w:rsidRDefault="007559F0" w:rsidP="00B43C56">
            <w:pPr>
              <w:spacing w:after="0" w:line="240" w:lineRule="auto"/>
              <w:jc w:val="center"/>
              <w:rPr>
                <w:rFonts w:ascii="Times New Roman" w:hAnsi="Times New Roman"/>
                <w:sz w:val="20"/>
                <w:szCs w:val="20"/>
              </w:rPr>
            </w:pPr>
            <w:proofErr w:type="spellStart"/>
            <w:r w:rsidRPr="00755F5C">
              <w:rPr>
                <w:rFonts w:ascii="Times New Roman" w:hAnsi="Times New Roman"/>
                <w:color w:val="000000"/>
                <w:sz w:val="20"/>
                <w:szCs w:val="20"/>
              </w:rPr>
              <w:t>эпс</w:t>
            </w:r>
            <w:proofErr w:type="spellEnd"/>
          </w:p>
        </w:tc>
        <w:tc>
          <w:tcPr>
            <w:tcW w:w="1418" w:type="dxa"/>
            <w:shd w:val="clear" w:color="auto" w:fill="auto"/>
            <w:vAlign w:val="center"/>
          </w:tcPr>
          <w:p w14:paraId="7796D57E"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color w:val="000000"/>
                <w:sz w:val="20"/>
                <w:szCs w:val="20"/>
              </w:rPr>
              <w:t>по средам -6 вагонов</w:t>
            </w:r>
          </w:p>
        </w:tc>
        <w:tc>
          <w:tcPr>
            <w:tcW w:w="851" w:type="dxa"/>
            <w:vAlign w:val="center"/>
          </w:tcPr>
          <w:p w14:paraId="70892FB8"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2</w:t>
            </w:r>
          </w:p>
        </w:tc>
      </w:tr>
      <w:tr w:rsidR="007559F0" w:rsidRPr="00755F5C" w14:paraId="0A180FD9" w14:textId="77777777" w:rsidTr="00B43C56">
        <w:trPr>
          <w:trHeight w:val="240"/>
          <w:jc w:val="center"/>
        </w:trPr>
        <w:tc>
          <w:tcPr>
            <w:tcW w:w="425" w:type="dxa"/>
            <w:shd w:val="clear" w:color="auto" w:fill="auto"/>
            <w:vAlign w:val="center"/>
          </w:tcPr>
          <w:p w14:paraId="2F9D136C"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lastRenderedPageBreak/>
              <w:t>12</w:t>
            </w:r>
          </w:p>
        </w:tc>
        <w:tc>
          <w:tcPr>
            <w:tcW w:w="851" w:type="dxa"/>
            <w:shd w:val="clear" w:color="auto" w:fill="auto"/>
            <w:noWrap/>
            <w:vAlign w:val="center"/>
          </w:tcPr>
          <w:p w14:paraId="37FEE968" w14:textId="77777777" w:rsidR="007559F0" w:rsidRPr="00755F5C" w:rsidRDefault="007559F0" w:rsidP="00B43C56">
            <w:pPr>
              <w:spacing w:after="0" w:line="240" w:lineRule="auto"/>
              <w:jc w:val="center"/>
              <w:rPr>
                <w:rFonts w:ascii="Times New Roman" w:eastAsia="MS Mincho" w:hAnsi="Times New Roman"/>
                <w:bCs/>
              </w:rPr>
            </w:pPr>
            <w:r w:rsidRPr="00755F5C">
              <w:rPr>
                <w:rFonts w:ascii="Times New Roman" w:hAnsi="Times New Roman"/>
                <w:color w:val="000000"/>
              </w:rPr>
              <w:t>6935/6925</w:t>
            </w:r>
          </w:p>
        </w:tc>
        <w:tc>
          <w:tcPr>
            <w:tcW w:w="1559" w:type="dxa"/>
            <w:shd w:val="clear" w:color="auto" w:fill="auto"/>
            <w:noWrap/>
            <w:vAlign w:val="center"/>
          </w:tcPr>
          <w:p w14:paraId="494D0615"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color w:val="000000"/>
                <w:sz w:val="20"/>
                <w:szCs w:val="20"/>
              </w:rPr>
              <w:t>Ижевск-Казань</w:t>
            </w:r>
          </w:p>
        </w:tc>
        <w:tc>
          <w:tcPr>
            <w:tcW w:w="993" w:type="dxa"/>
            <w:shd w:val="clear" w:color="auto" w:fill="auto"/>
            <w:noWrap/>
            <w:vAlign w:val="center"/>
          </w:tcPr>
          <w:p w14:paraId="2AEF4286"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color w:val="000000"/>
                <w:sz w:val="20"/>
                <w:szCs w:val="20"/>
              </w:rPr>
              <w:t>16:49</w:t>
            </w:r>
          </w:p>
        </w:tc>
        <w:tc>
          <w:tcPr>
            <w:tcW w:w="1134" w:type="dxa"/>
            <w:shd w:val="clear" w:color="auto" w:fill="auto"/>
            <w:noWrap/>
            <w:vAlign w:val="center"/>
          </w:tcPr>
          <w:p w14:paraId="37D7E1ED"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color w:val="000000"/>
                <w:sz w:val="20"/>
                <w:szCs w:val="20"/>
              </w:rPr>
              <w:t>22:20</w:t>
            </w:r>
          </w:p>
        </w:tc>
        <w:tc>
          <w:tcPr>
            <w:tcW w:w="850" w:type="dxa"/>
            <w:shd w:val="clear" w:color="auto" w:fill="auto"/>
            <w:noWrap/>
            <w:vAlign w:val="center"/>
          </w:tcPr>
          <w:p w14:paraId="7003135E" w14:textId="77777777" w:rsidR="007559F0" w:rsidRPr="00755F5C" w:rsidRDefault="007559F0" w:rsidP="00B43C56">
            <w:pPr>
              <w:spacing w:after="0" w:line="240" w:lineRule="auto"/>
              <w:jc w:val="center"/>
              <w:rPr>
                <w:rFonts w:ascii="Times New Roman" w:hAnsi="Times New Roman"/>
                <w:color w:val="FF0000"/>
                <w:sz w:val="20"/>
                <w:szCs w:val="20"/>
              </w:rPr>
            </w:pPr>
            <w:r w:rsidRPr="007559F0">
              <w:rPr>
                <w:rFonts w:ascii="Times New Roman" w:hAnsi="Times New Roman"/>
                <w:sz w:val="20"/>
                <w:szCs w:val="20"/>
              </w:rPr>
              <w:t>6,31</w:t>
            </w:r>
          </w:p>
        </w:tc>
        <w:tc>
          <w:tcPr>
            <w:tcW w:w="709" w:type="dxa"/>
            <w:shd w:val="clear" w:color="auto" w:fill="auto"/>
            <w:vAlign w:val="center"/>
          </w:tcPr>
          <w:p w14:paraId="410AE7EC"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10</w:t>
            </w:r>
          </w:p>
        </w:tc>
        <w:tc>
          <w:tcPr>
            <w:tcW w:w="1417" w:type="dxa"/>
            <w:shd w:val="clear" w:color="auto" w:fill="auto"/>
            <w:noWrap/>
            <w:vAlign w:val="center"/>
          </w:tcPr>
          <w:p w14:paraId="5A701C6E" w14:textId="77777777" w:rsidR="007559F0" w:rsidRPr="00755F5C" w:rsidRDefault="007559F0" w:rsidP="00B43C56">
            <w:pPr>
              <w:spacing w:after="0" w:line="240" w:lineRule="auto"/>
              <w:jc w:val="center"/>
              <w:rPr>
                <w:rFonts w:ascii="Times New Roman" w:hAnsi="Times New Roman"/>
                <w:sz w:val="20"/>
                <w:szCs w:val="20"/>
              </w:rPr>
            </w:pPr>
            <w:proofErr w:type="spellStart"/>
            <w:r w:rsidRPr="00755F5C">
              <w:rPr>
                <w:rFonts w:ascii="Times New Roman" w:hAnsi="Times New Roman"/>
                <w:color w:val="000000"/>
                <w:sz w:val="20"/>
                <w:szCs w:val="20"/>
              </w:rPr>
              <w:t>эпс</w:t>
            </w:r>
            <w:proofErr w:type="spellEnd"/>
          </w:p>
        </w:tc>
        <w:tc>
          <w:tcPr>
            <w:tcW w:w="1418" w:type="dxa"/>
            <w:shd w:val="clear" w:color="auto" w:fill="auto"/>
            <w:vAlign w:val="center"/>
          </w:tcPr>
          <w:p w14:paraId="19FF7DAE"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color w:val="000000"/>
                <w:sz w:val="20"/>
                <w:szCs w:val="20"/>
              </w:rPr>
              <w:t>по средам -6 вагонов</w:t>
            </w:r>
          </w:p>
        </w:tc>
        <w:tc>
          <w:tcPr>
            <w:tcW w:w="851" w:type="dxa"/>
            <w:vAlign w:val="center"/>
          </w:tcPr>
          <w:p w14:paraId="79854E41" w14:textId="77777777" w:rsidR="007559F0" w:rsidRPr="00755F5C" w:rsidRDefault="007559F0" w:rsidP="00B43C56">
            <w:pPr>
              <w:spacing w:after="0" w:line="240" w:lineRule="auto"/>
              <w:jc w:val="center"/>
              <w:rPr>
                <w:rFonts w:ascii="Times New Roman" w:hAnsi="Times New Roman"/>
                <w:sz w:val="20"/>
                <w:szCs w:val="20"/>
              </w:rPr>
            </w:pPr>
            <w:r w:rsidRPr="00755F5C">
              <w:rPr>
                <w:rFonts w:ascii="Times New Roman" w:hAnsi="Times New Roman"/>
                <w:sz w:val="20"/>
                <w:szCs w:val="20"/>
              </w:rPr>
              <w:t>2</w:t>
            </w:r>
          </w:p>
        </w:tc>
      </w:tr>
    </w:tbl>
    <w:p w14:paraId="5824B19A" w14:textId="77777777" w:rsidR="007559F0" w:rsidRDefault="007559F0" w:rsidP="007559F0">
      <w:pPr>
        <w:tabs>
          <w:tab w:val="left" w:pos="5790"/>
        </w:tabs>
        <w:spacing w:after="0" w:line="240" w:lineRule="auto"/>
        <w:ind w:firstLine="709"/>
        <w:jc w:val="both"/>
        <w:rPr>
          <w:rFonts w:ascii="Times New Roman" w:hAnsi="Times New Roman"/>
          <w:sz w:val="28"/>
          <w:szCs w:val="28"/>
        </w:rPr>
      </w:pPr>
    </w:p>
    <w:p w14:paraId="12BE3C83" w14:textId="77777777" w:rsidR="007559F0" w:rsidRPr="00520661" w:rsidRDefault="007559F0" w:rsidP="007559F0">
      <w:pPr>
        <w:spacing w:after="0" w:line="240" w:lineRule="auto"/>
        <w:jc w:val="both"/>
        <w:rPr>
          <w:rFonts w:ascii="Times New Roman" w:hAnsi="Times New Roman"/>
          <w:sz w:val="28"/>
          <w:szCs w:val="28"/>
        </w:rPr>
      </w:pPr>
      <w:r>
        <w:rPr>
          <w:rFonts w:ascii="Times New Roman" w:hAnsi="Times New Roman"/>
          <w:sz w:val="28"/>
          <w:szCs w:val="28"/>
        </w:rPr>
        <w:t xml:space="preserve">7. </w:t>
      </w:r>
      <w:r w:rsidRPr="00520661">
        <w:rPr>
          <w:rFonts w:ascii="Times New Roman" w:hAnsi="Times New Roman"/>
          <w:sz w:val="28"/>
          <w:szCs w:val="28"/>
        </w:rPr>
        <w:t>Наружная и внутренняя уборка вагонов межобластных (МО)</w:t>
      </w:r>
    </w:p>
    <w:p w14:paraId="27241FB8" w14:textId="77777777" w:rsidR="007559F0" w:rsidRDefault="007559F0" w:rsidP="007559F0">
      <w:pPr>
        <w:pStyle w:val="ae"/>
        <w:spacing w:after="0" w:line="240" w:lineRule="auto"/>
        <w:ind w:left="450"/>
        <w:jc w:val="both"/>
        <w:rPr>
          <w:rFonts w:ascii="Times New Roman" w:hAnsi="Times New Roman"/>
          <w:sz w:val="28"/>
          <w:szCs w:val="28"/>
        </w:rPr>
      </w:pPr>
    </w:p>
    <w:tbl>
      <w:tblPr>
        <w:tblW w:w="10490" w:type="dxa"/>
        <w:tblInd w:w="-10" w:type="dxa"/>
        <w:tblLayout w:type="fixed"/>
        <w:tblLook w:val="04A0" w:firstRow="1" w:lastRow="0" w:firstColumn="1" w:lastColumn="0" w:noHBand="0" w:noVBand="1"/>
      </w:tblPr>
      <w:tblGrid>
        <w:gridCol w:w="567"/>
        <w:gridCol w:w="1984"/>
        <w:gridCol w:w="1985"/>
        <w:gridCol w:w="2410"/>
        <w:gridCol w:w="3544"/>
      </w:tblGrid>
      <w:tr w:rsidR="007559F0" w14:paraId="482463E8" w14:textId="77777777" w:rsidTr="00B43C56">
        <w:trPr>
          <w:trHeight w:val="494"/>
        </w:trPr>
        <w:tc>
          <w:tcPr>
            <w:tcW w:w="567" w:type="dxa"/>
            <w:tcBorders>
              <w:top w:val="single" w:sz="8" w:space="0" w:color="auto"/>
              <w:left w:val="single" w:sz="8" w:space="0" w:color="auto"/>
              <w:bottom w:val="single" w:sz="8" w:space="0" w:color="auto"/>
              <w:right w:val="none" w:sz="4" w:space="0" w:color="000000"/>
            </w:tcBorders>
            <w:shd w:val="clear" w:color="auto" w:fill="auto"/>
            <w:noWrap/>
            <w:vAlign w:val="center"/>
          </w:tcPr>
          <w:p w14:paraId="2FE19D2D" w14:textId="77777777" w:rsidR="007559F0" w:rsidRDefault="007559F0" w:rsidP="00B43C56">
            <w:pPr>
              <w:spacing w:after="0" w:line="240" w:lineRule="auto"/>
              <w:jc w:val="both"/>
              <w:rPr>
                <w:rFonts w:ascii="Times New Roman" w:hAnsi="Times New Roman"/>
                <w:sz w:val="24"/>
                <w:szCs w:val="24"/>
              </w:rPr>
            </w:pPr>
            <w:r>
              <w:rPr>
                <w:rFonts w:ascii="Times New Roman" w:hAnsi="Times New Roman"/>
                <w:sz w:val="24"/>
                <w:szCs w:val="24"/>
              </w:rPr>
              <w:t>№</w:t>
            </w:r>
          </w:p>
        </w:tc>
        <w:tc>
          <w:tcPr>
            <w:tcW w:w="1984"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D579E30" w14:textId="77777777" w:rsidR="007559F0" w:rsidRDefault="007559F0" w:rsidP="00B43C56">
            <w:pPr>
              <w:spacing w:after="0" w:line="240" w:lineRule="auto"/>
              <w:jc w:val="center"/>
              <w:rPr>
                <w:rFonts w:ascii="Times New Roman" w:hAnsi="Times New Roman"/>
                <w:sz w:val="24"/>
                <w:szCs w:val="24"/>
              </w:rPr>
            </w:pPr>
            <w:r>
              <w:rPr>
                <w:rFonts w:ascii="Times New Roman" w:hAnsi="Times New Roman"/>
                <w:sz w:val="24"/>
                <w:szCs w:val="24"/>
              </w:rPr>
              <w:t>количество вагонов</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55C8549" w14:textId="77777777" w:rsidR="007559F0" w:rsidRDefault="007559F0" w:rsidP="00B43C56">
            <w:pPr>
              <w:spacing w:after="0" w:line="240" w:lineRule="auto"/>
              <w:jc w:val="center"/>
              <w:rPr>
                <w:rFonts w:ascii="Times New Roman" w:hAnsi="Times New Roman"/>
                <w:sz w:val="24"/>
                <w:szCs w:val="24"/>
              </w:rPr>
            </w:pPr>
            <w:r>
              <w:rPr>
                <w:rFonts w:ascii="Times New Roman" w:hAnsi="Times New Roman"/>
                <w:sz w:val="24"/>
                <w:szCs w:val="24"/>
              </w:rPr>
              <w:t>пункт уборки</w:t>
            </w:r>
          </w:p>
        </w:tc>
        <w:tc>
          <w:tcPr>
            <w:tcW w:w="2410" w:type="dxa"/>
            <w:tcBorders>
              <w:top w:val="single" w:sz="8" w:space="0" w:color="auto"/>
              <w:left w:val="single" w:sz="4" w:space="0" w:color="auto"/>
              <w:bottom w:val="single" w:sz="8" w:space="0" w:color="auto"/>
              <w:right w:val="single" w:sz="8" w:space="0" w:color="auto"/>
            </w:tcBorders>
            <w:shd w:val="clear" w:color="auto" w:fill="auto"/>
            <w:vAlign w:val="center"/>
          </w:tcPr>
          <w:p w14:paraId="69720015" w14:textId="77777777" w:rsidR="007559F0" w:rsidRDefault="007559F0" w:rsidP="00B43C56">
            <w:pPr>
              <w:spacing w:after="0" w:line="240" w:lineRule="auto"/>
              <w:jc w:val="center"/>
              <w:rPr>
                <w:rFonts w:ascii="Times New Roman" w:hAnsi="Times New Roman"/>
                <w:sz w:val="24"/>
                <w:szCs w:val="24"/>
              </w:rPr>
            </w:pPr>
            <w:r>
              <w:rPr>
                <w:rFonts w:ascii="Times New Roman" w:hAnsi="Times New Roman"/>
                <w:sz w:val="24"/>
                <w:szCs w:val="24"/>
              </w:rPr>
              <w:t>вид уборки</w:t>
            </w:r>
          </w:p>
        </w:tc>
        <w:tc>
          <w:tcPr>
            <w:tcW w:w="3544" w:type="dxa"/>
            <w:tcBorders>
              <w:top w:val="single" w:sz="8" w:space="0" w:color="auto"/>
              <w:left w:val="none" w:sz="4" w:space="0" w:color="000000"/>
              <w:bottom w:val="single" w:sz="8" w:space="0" w:color="auto"/>
              <w:right w:val="single" w:sz="8" w:space="0" w:color="auto"/>
            </w:tcBorders>
            <w:shd w:val="clear" w:color="auto" w:fill="auto"/>
            <w:vAlign w:val="center"/>
          </w:tcPr>
          <w:p w14:paraId="557A192B" w14:textId="77777777" w:rsidR="007559F0" w:rsidRDefault="007559F0" w:rsidP="00B43C56">
            <w:pPr>
              <w:spacing w:after="0" w:line="240" w:lineRule="auto"/>
              <w:jc w:val="center"/>
              <w:rPr>
                <w:rFonts w:ascii="Times New Roman" w:hAnsi="Times New Roman"/>
                <w:sz w:val="24"/>
                <w:szCs w:val="24"/>
              </w:rPr>
            </w:pPr>
            <w:r>
              <w:rPr>
                <w:rFonts w:ascii="Times New Roman" w:hAnsi="Times New Roman"/>
                <w:sz w:val="24"/>
                <w:szCs w:val="24"/>
              </w:rPr>
              <w:t>количество уборок</w:t>
            </w:r>
          </w:p>
        </w:tc>
      </w:tr>
      <w:tr w:rsidR="007559F0" w14:paraId="6555AEA7" w14:textId="77777777" w:rsidTr="00B43C56">
        <w:trPr>
          <w:trHeight w:val="494"/>
        </w:trPr>
        <w:tc>
          <w:tcPr>
            <w:tcW w:w="567" w:type="dxa"/>
            <w:tcBorders>
              <w:top w:val="single" w:sz="8" w:space="0" w:color="auto"/>
              <w:left w:val="single" w:sz="8" w:space="0" w:color="auto"/>
              <w:bottom w:val="single" w:sz="8" w:space="0" w:color="auto"/>
              <w:right w:val="none" w:sz="4" w:space="0" w:color="000000"/>
            </w:tcBorders>
            <w:shd w:val="clear" w:color="auto" w:fill="auto"/>
            <w:noWrap/>
            <w:vAlign w:val="center"/>
          </w:tcPr>
          <w:p w14:paraId="37199A97" w14:textId="77777777" w:rsidR="007559F0" w:rsidRDefault="007559F0" w:rsidP="00B43C56">
            <w:pPr>
              <w:spacing w:after="0" w:line="240" w:lineRule="auto"/>
              <w:jc w:val="both"/>
              <w:rPr>
                <w:rFonts w:ascii="Times New Roman" w:hAnsi="Times New Roman"/>
                <w:sz w:val="24"/>
                <w:szCs w:val="24"/>
              </w:rPr>
            </w:pPr>
            <w:r>
              <w:rPr>
                <w:rFonts w:ascii="Times New Roman" w:hAnsi="Times New Roman"/>
                <w:sz w:val="24"/>
                <w:szCs w:val="24"/>
              </w:rPr>
              <w:t>1</w:t>
            </w:r>
          </w:p>
        </w:tc>
        <w:tc>
          <w:tcPr>
            <w:tcW w:w="1984"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C4C6E7E" w14:textId="77777777" w:rsidR="007559F0" w:rsidRDefault="007559F0" w:rsidP="00B43C56">
            <w:pPr>
              <w:spacing w:after="0" w:line="240" w:lineRule="auto"/>
              <w:jc w:val="center"/>
              <w:rPr>
                <w:rFonts w:ascii="Times New Roman" w:hAnsi="Times New Roman"/>
                <w:sz w:val="24"/>
                <w:szCs w:val="24"/>
              </w:rPr>
            </w:pPr>
            <w:r>
              <w:rPr>
                <w:rFonts w:ascii="Times New Roman" w:hAnsi="Times New Roman"/>
                <w:sz w:val="24"/>
                <w:szCs w:val="24"/>
              </w:rPr>
              <w:t>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B37B73B" w14:textId="77777777" w:rsidR="007559F0" w:rsidRDefault="007559F0" w:rsidP="00B43C56">
            <w:pPr>
              <w:spacing w:after="0" w:line="240" w:lineRule="auto"/>
              <w:jc w:val="center"/>
              <w:rPr>
                <w:rFonts w:ascii="Times New Roman" w:hAnsi="Times New Roman"/>
                <w:sz w:val="24"/>
                <w:szCs w:val="24"/>
              </w:rPr>
            </w:pPr>
            <w:r>
              <w:rPr>
                <w:rFonts w:ascii="Times New Roman" w:hAnsi="Times New Roman"/>
                <w:sz w:val="24"/>
                <w:szCs w:val="24"/>
              </w:rPr>
              <w:t>ст. Ижевск</w:t>
            </w:r>
          </w:p>
        </w:tc>
        <w:tc>
          <w:tcPr>
            <w:tcW w:w="2410" w:type="dxa"/>
            <w:tcBorders>
              <w:top w:val="single" w:sz="8" w:space="0" w:color="auto"/>
              <w:left w:val="single" w:sz="4" w:space="0" w:color="auto"/>
              <w:bottom w:val="single" w:sz="8" w:space="0" w:color="auto"/>
              <w:right w:val="single" w:sz="8" w:space="0" w:color="auto"/>
            </w:tcBorders>
            <w:shd w:val="clear" w:color="auto" w:fill="auto"/>
            <w:vAlign w:val="center"/>
          </w:tcPr>
          <w:p w14:paraId="337D3C29" w14:textId="77777777" w:rsidR="007559F0" w:rsidRDefault="007559F0" w:rsidP="00B43C56">
            <w:pPr>
              <w:spacing w:after="0" w:line="240" w:lineRule="auto"/>
              <w:jc w:val="center"/>
              <w:rPr>
                <w:rFonts w:ascii="Times New Roman" w:hAnsi="Times New Roman"/>
                <w:sz w:val="24"/>
                <w:szCs w:val="24"/>
              </w:rPr>
            </w:pPr>
            <w:r>
              <w:rPr>
                <w:rFonts w:ascii="Times New Roman" w:hAnsi="Times New Roman"/>
                <w:sz w:val="24"/>
                <w:szCs w:val="24"/>
              </w:rPr>
              <w:t>наружная влажная</w:t>
            </w:r>
          </w:p>
        </w:tc>
        <w:tc>
          <w:tcPr>
            <w:tcW w:w="3544" w:type="dxa"/>
            <w:tcBorders>
              <w:top w:val="single" w:sz="8" w:space="0" w:color="auto"/>
              <w:left w:val="none" w:sz="4" w:space="0" w:color="000000"/>
              <w:bottom w:val="single" w:sz="8" w:space="0" w:color="auto"/>
              <w:right w:val="single" w:sz="8" w:space="0" w:color="auto"/>
            </w:tcBorders>
            <w:shd w:val="clear" w:color="auto" w:fill="auto"/>
            <w:vAlign w:val="center"/>
          </w:tcPr>
          <w:p w14:paraId="6679AFAF" w14:textId="77777777" w:rsidR="007559F0" w:rsidRDefault="007559F0" w:rsidP="00B43C56">
            <w:pPr>
              <w:spacing w:after="0" w:line="240" w:lineRule="auto"/>
              <w:jc w:val="center"/>
              <w:rPr>
                <w:rFonts w:ascii="Times New Roman" w:hAnsi="Times New Roman"/>
                <w:sz w:val="24"/>
                <w:szCs w:val="24"/>
              </w:rPr>
            </w:pPr>
            <w:r>
              <w:rPr>
                <w:rFonts w:ascii="Times New Roman" w:hAnsi="Times New Roman"/>
                <w:sz w:val="24"/>
                <w:szCs w:val="24"/>
              </w:rPr>
              <w:t>4 раза в год</w:t>
            </w:r>
          </w:p>
        </w:tc>
      </w:tr>
      <w:tr w:rsidR="007559F0" w14:paraId="7862F996" w14:textId="77777777" w:rsidTr="00B43C56">
        <w:trPr>
          <w:trHeight w:val="494"/>
        </w:trPr>
        <w:tc>
          <w:tcPr>
            <w:tcW w:w="567" w:type="dxa"/>
            <w:tcBorders>
              <w:top w:val="single" w:sz="8" w:space="0" w:color="auto"/>
              <w:left w:val="single" w:sz="8" w:space="0" w:color="auto"/>
              <w:bottom w:val="single" w:sz="8" w:space="0" w:color="auto"/>
              <w:right w:val="none" w:sz="4" w:space="0" w:color="000000"/>
            </w:tcBorders>
            <w:shd w:val="clear" w:color="auto" w:fill="auto"/>
            <w:noWrap/>
            <w:vAlign w:val="center"/>
          </w:tcPr>
          <w:p w14:paraId="231A33F5" w14:textId="77777777" w:rsidR="007559F0" w:rsidRDefault="007559F0" w:rsidP="00B43C56">
            <w:pPr>
              <w:spacing w:after="0" w:line="240" w:lineRule="auto"/>
              <w:jc w:val="both"/>
              <w:rPr>
                <w:rFonts w:ascii="Times New Roman" w:hAnsi="Times New Roman"/>
                <w:sz w:val="24"/>
                <w:szCs w:val="24"/>
              </w:rPr>
            </w:pPr>
            <w:r>
              <w:rPr>
                <w:rFonts w:ascii="Times New Roman" w:hAnsi="Times New Roman"/>
                <w:sz w:val="24"/>
                <w:szCs w:val="24"/>
              </w:rPr>
              <w:t>2</w:t>
            </w:r>
          </w:p>
        </w:tc>
        <w:tc>
          <w:tcPr>
            <w:tcW w:w="1984"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F47F813" w14:textId="77777777" w:rsidR="007559F0" w:rsidRDefault="007559F0" w:rsidP="00B43C56">
            <w:pPr>
              <w:spacing w:after="0" w:line="240" w:lineRule="auto"/>
              <w:jc w:val="center"/>
              <w:rPr>
                <w:rFonts w:ascii="Times New Roman" w:hAnsi="Times New Roman"/>
                <w:sz w:val="24"/>
                <w:szCs w:val="24"/>
              </w:rPr>
            </w:pPr>
            <w:r>
              <w:rPr>
                <w:rFonts w:ascii="Times New Roman" w:hAnsi="Times New Roman"/>
                <w:sz w:val="24"/>
                <w:szCs w:val="24"/>
              </w:rPr>
              <w:t>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704C1FA" w14:textId="77777777" w:rsidR="007559F0" w:rsidRDefault="007559F0" w:rsidP="00B43C56">
            <w:pPr>
              <w:spacing w:after="0" w:line="240" w:lineRule="auto"/>
              <w:jc w:val="center"/>
              <w:rPr>
                <w:rFonts w:ascii="Times New Roman" w:hAnsi="Times New Roman"/>
                <w:sz w:val="24"/>
                <w:szCs w:val="24"/>
              </w:rPr>
            </w:pPr>
            <w:r>
              <w:rPr>
                <w:rFonts w:ascii="Times New Roman" w:hAnsi="Times New Roman"/>
                <w:sz w:val="24"/>
                <w:szCs w:val="24"/>
              </w:rPr>
              <w:t>ст. Ижевск</w:t>
            </w:r>
          </w:p>
        </w:tc>
        <w:tc>
          <w:tcPr>
            <w:tcW w:w="2410" w:type="dxa"/>
            <w:tcBorders>
              <w:top w:val="single" w:sz="8" w:space="0" w:color="auto"/>
              <w:left w:val="single" w:sz="4" w:space="0" w:color="auto"/>
              <w:bottom w:val="single" w:sz="8" w:space="0" w:color="auto"/>
              <w:right w:val="single" w:sz="8" w:space="0" w:color="auto"/>
            </w:tcBorders>
            <w:shd w:val="clear" w:color="auto" w:fill="auto"/>
            <w:vAlign w:val="center"/>
          </w:tcPr>
          <w:p w14:paraId="1C925BD4" w14:textId="77777777" w:rsidR="007559F0" w:rsidRDefault="007559F0" w:rsidP="00B43C56">
            <w:pPr>
              <w:spacing w:after="0" w:line="240" w:lineRule="auto"/>
              <w:jc w:val="center"/>
              <w:rPr>
                <w:rFonts w:ascii="Times New Roman" w:hAnsi="Times New Roman"/>
                <w:sz w:val="24"/>
                <w:szCs w:val="24"/>
              </w:rPr>
            </w:pPr>
            <w:r>
              <w:rPr>
                <w:rFonts w:ascii="Times New Roman" w:hAnsi="Times New Roman"/>
                <w:sz w:val="24"/>
                <w:szCs w:val="24"/>
              </w:rPr>
              <w:t>внутренняя влажная</w:t>
            </w:r>
          </w:p>
        </w:tc>
        <w:tc>
          <w:tcPr>
            <w:tcW w:w="3544" w:type="dxa"/>
            <w:tcBorders>
              <w:top w:val="single" w:sz="8" w:space="0" w:color="auto"/>
              <w:left w:val="none" w:sz="4" w:space="0" w:color="000000"/>
              <w:bottom w:val="single" w:sz="8" w:space="0" w:color="auto"/>
              <w:right w:val="single" w:sz="8" w:space="0" w:color="auto"/>
            </w:tcBorders>
            <w:shd w:val="clear" w:color="auto" w:fill="auto"/>
            <w:vAlign w:val="center"/>
          </w:tcPr>
          <w:p w14:paraId="35D99CD9" w14:textId="77777777" w:rsidR="007559F0" w:rsidRDefault="007559F0" w:rsidP="00B43C56">
            <w:pPr>
              <w:spacing w:after="0" w:line="240" w:lineRule="auto"/>
              <w:jc w:val="center"/>
              <w:rPr>
                <w:rFonts w:ascii="Times New Roman" w:hAnsi="Times New Roman"/>
                <w:sz w:val="24"/>
                <w:szCs w:val="24"/>
              </w:rPr>
            </w:pPr>
            <w:r>
              <w:rPr>
                <w:rFonts w:ascii="Times New Roman" w:hAnsi="Times New Roman"/>
                <w:sz w:val="24"/>
                <w:szCs w:val="24"/>
              </w:rPr>
              <w:t>4 раза в год</w:t>
            </w:r>
          </w:p>
        </w:tc>
      </w:tr>
    </w:tbl>
    <w:p w14:paraId="080DD7A5" w14:textId="77777777" w:rsidR="007559F0" w:rsidRDefault="007559F0" w:rsidP="007559F0">
      <w:pPr>
        <w:spacing w:after="0" w:line="240" w:lineRule="auto"/>
        <w:ind w:firstLine="709"/>
        <w:jc w:val="both"/>
        <w:rPr>
          <w:rFonts w:ascii="Times New Roman" w:hAnsi="Times New Roman"/>
          <w:sz w:val="28"/>
          <w:szCs w:val="28"/>
        </w:rPr>
      </w:pPr>
    </w:p>
    <w:p w14:paraId="16169B01" w14:textId="77777777" w:rsidR="007559F0" w:rsidRDefault="007559F0" w:rsidP="007559F0">
      <w:pPr>
        <w:spacing w:after="0" w:line="240" w:lineRule="auto"/>
        <w:ind w:firstLine="709"/>
        <w:jc w:val="both"/>
        <w:rPr>
          <w:rFonts w:ascii="Times New Roman" w:hAnsi="Times New Roman"/>
          <w:sz w:val="28"/>
          <w:szCs w:val="28"/>
        </w:rPr>
      </w:pPr>
      <w:r>
        <w:rPr>
          <w:rFonts w:ascii="Times New Roman" w:hAnsi="Times New Roman"/>
          <w:sz w:val="28"/>
          <w:szCs w:val="28"/>
        </w:rPr>
        <w:t xml:space="preserve">   Предполагаемая (расчетная) </w:t>
      </w:r>
      <w:proofErr w:type="spellStart"/>
      <w:r>
        <w:rPr>
          <w:rFonts w:ascii="Times New Roman" w:hAnsi="Times New Roman"/>
          <w:sz w:val="28"/>
          <w:szCs w:val="28"/>
        </w:rPr>
        <w:t>составность</w:t>
      </w:r>
      <w:proofErr w:type="spellEnd"/>
      <w:r>
        <w:rPr>
          <w:rFonts w:ascii="Times New Roman" w:hAnsi="Times New Roman"/>
          <w:sz w:val="28"/>
          <w:szCs w:val="28"/>
        </w:rPr>
        <w:t xml:space="preserve"> поездов:</w:t>
      </w:r>
    </w:p>
    <w:p w14:paraId="7C452277" w14:textId="77777777" w:rsidR="007559F0" w:rsidRDefault="007559F0" w:rsidP="007559F0">
      <w:pPr>
        <w:spacing w:after="0" w:line="240" w:lineRule="auto"/>
        <w:ind w:firstLine="709"/>
        <w:jc w:val="both"/>
        <w:rPr>
          <w:rFonts w:ascii="Times New Roman" w:hAnsi="Times New Roman"/>
          <w:sz w:val="28"/>
          <w:szCs w:val="28"/>
        </w:rPr>
      </w:pPr>
      <w:r>
        <w:rPr>
          <w:rFonts w:ascii="Times New Roman" w:hAnsi="Times New Roman"/>
          <w:sz w:val="28"/>
          <w:szCs w:val="28"/>
        </w:rPr>
        <w:t>- электропоезда (</w:t>
      </w:r>
      <w:proofErr w:type="gramStart"/>
      <w:r>
        <w:rPr>
          <w:rFonts w:ascii="Times New Roman" w:hAnsi="Times New Roman"/>
          <w:sz w:val="28"/>
          <w:szCs w:val="28"/>
        </w:rPr>
        <w:t>ЭПС)  –</w:t>
      </w:r>
      <w:proofErr w:type="gramEnd"/>
      <w:r>
        <w:rPr>
          <w:rFonts w:ascii="Times New Roman" w:hAnsi="Times New Roman"/>
          <w:sz w:val="28"/>
          <w:szCs w:val="28"/>
        </w:rPr>
        <w:t xml:space="preserve"> 4 вагона/6/8; </w:t>
      </w:r>
    </w:p>
    <w:p w14:paraId="03483CC6" w14:textId="77777777" w:rsidR="007559F0" w:rsidRDefault="007559F0" w:rsidP="007559F0">
      <w:pPr>
        <w:spacing w:after="0" w:line="240" w:lineRule="auto"/>
        <w:ind w:firstLine="709"/>
        <w:jc w:val="both"/>
        <w:rPr>
          <w:rFonts w:ascii="Times New Roman" w:hAnsi="Times New Roman"/>
          <w:sz w:val="28"/>
          <w:szCs w:val="28"/>
        </w:rPr>
      </w:pPr>
      <w:r>
        <w:rPr>
          <w:rFonts w:ascii="Times New Roman" w:hAnsi="Times New Roman"/>
          <w:sz w:val="28"/>
          <w:szCs w:val="28"/>
        </w:rPr>
        <w:t>- электропоезда ЭП3Д   – 4 вагона;</w:t>
      </w:r>
    </w:p>
    <w:p w14:paraId="0550300E" w14:textId="77777777" w:rsidR="007559F0" w:rsidRDefault="007559F0" w:rsidP="007559F0">
      <w:pPr>
        <w:spacing w:after="0" w:line="240" w:lineRule="auto"/>
        <w:ind w:firstLine="709"/>
        <w:jc w:val="both"/>
        <w:rPr>
          <w:rFonts w:ascii="Times New Roman" w:hAnsi="Times New Roman"/>
          <w:sz w:val="28"/>
          <w:szCs w:val="28"/>
        </w:rPr>
      </w:pPr>
      <w:r>
        <w:rPr>
          <w:rFonts w:ascii="Times New Roman" w:hAnsi="Times New Roman"/>
          <w:sz w:val="28"/>
          <w:szCs w:val="28"/>
        </w:rPr>
        <w:t>- подвижной состав на дизельной тяге: РА -2, РА-3– 3 вагона (2 моторных, 1 прицепной); РА-1 -1 вагон (1 моторный)</w:t>
      </w:r>
    </w:p>
    <w:p w14:paraId="26287CD9" w14:textId="77777777" w:rsidR="002A3448" w:rsidRDefault="002A3448" w:rsidP="002A3448">
      <w:pPr>
        <w:rPr>
          <w:rFonts w:ascii="Times New Roman" w:hAnsi="Times New Roman"/>
          <w:sz w:val="28"/>
          <w:szCs w:val="28"/>
        </w:rPr>
      </w:pPr>
    </w:p>
    <w:bookmarkEnd w:id="9"/>
    <w:p w14:paraId="46E2AC2B" w14:textId="6063B8AD" w:rsidR="005964EC" w:rsidRPr="002F3ADB" w:rsidRDefault="005964EC" w:rsidP="002F3ADB">
      <w:pPr>
        <w:tabs>
          <w:tab w:val="left" w:pos="1065"/>
        </w:tabs>
        <w:rPr>
          <w:rFonts w:ascii="Times New Roman" w:hAnsi="Times New Roman" w:cs="Times New Roman"/>
          <w:color w:val="000000"/>
          <w:sz w:val="28"/>
          <w:szCs w:val="28"/>
        </w:rPr>
      </w:pPr>
    </w:p>
    <w:p w14:paraId="00F3B568" w14:textId="77777777" w:rsidR="005964EC" w:rsidRPr="002F3ADB" w:rsidRDefault="00000000">
      <w:pPr>
        <w:pStyle w:val="ae"/>
        <w:numPr>
          <w:ilvl w:val="0"/>
          <w:numId w:val="7"/>
        </w:numPr>
        <w:spacing w:after="0" w:line="240" w:lineRule="auto"/>
        <w:ind w:left="0" w:firstLine="709"/>
        <w:contextualSpacing w:val="0"/>
        <w:jc w:val="both"/>
        <w:rPr>
          <w:rFonts w:ascii="Times New Roman" w:hAnsi="Times New Roman" w:cs="Times New Roman"/>
          <w:b/>
          <w:bCs/>
          <w:sz w:val="28"/>
          <w:szCs w:val="28"/>
        </w:rPr>
      </w:pPr>
      <w:r w:rsidRPr="002F3ADB">
        <w:rPr>
          <w:rFonts w:ascii="Times New Roman" w:hAnsi="Times New Roman" w:cs="Times New Roman"/>
          <w:b/>
          <w:bCs/>
          <w:sz w:val="28"/>
          <w:szCs w:val="28"/>
        </w:rPr>
        <w:t xml:space="preserve"> Заключение и исполнение договора</w:t>
      </w:r>
    </w:p>
    <w:p w14:paraId="20831918" w14:textId="77777777" w:rsidR="005964EC" w:rsidRPr="002F3ADB" w:rsidRDefault="00000000">
      <w:pPr>
        <w:pStyle w:val="ae"/>
        <w:spacing w:after="0" w:line="240" w:lineRule="auto"/>
        <w:ind w:left="0" w:firstLine="709"/>
        <w:jc w:val="both"/>
        <w:rPr>
          <w:rFonts w:ascii="Times New Roman" w:hAnsi="Times New Roman" w:cs="Times New Roman"/>
          <w:bCs/>
          <w:sz w:val="28"/>
          <w:szCs w:val="28"/>
        </w:rPr>
      </w:pPr>
      <w:r w:rsidRPr="002F3ADB">
        <w:rPr>
          <w:rFonts w:ascii="Times New Roman" w:hAnsi="Times New Roman" w:cs="Times New Roman"/>
          <w:bCs/>
          <w:sz w:val="28"/>
          <w:szCs w:val="28"/>
        </w:rPr>
        <w:t>Заключение, исполнение договора осуществляется в соответствии с пунктом 10 аукционной документации.</w:t>
      </w:r>
    </w:p>
    <w:p w14:paraId="60667E0B" w14:textId="77777777" w:rsidR="005964EC" w:rsidRPr="002F3ADB" w:rsidRDefault="005964EC">
      <w:pPr>
        <w:pStyle w:val="ae"/>
        <w:spacing w:after="0" w:line="240" w:lineRule="auto"/>
        <w:ind w:left="0" w:firstLine="709"/>
        <w:jc w:val="both"/>
        <w:rPr>
          <w:rFonts w:ascii="Times New Roman" w:hAnsi="Times New Roman" w:cs="Times New Roman"/>
          <w:bCs/>
          <w:sz w:val="28"/>
          <w:szCs w:val="28"/>
        </w:rPr>
      </w:pPr>
    </w:p>
    <w:p w14:paraId="56FE468C" w14:textId="77777777" w:rsidR="005964EC" w:rsidRPr="002F3ADB" w:rsidRDefault="00000000">
      <w:pPr>
        <w:pStyle w:val="21"/>
        <w:numPr>
          <w:ilvl w:val="0"/>
          <w:numId w:val="9"/>
        </w:numPr>
        <w:spacing w:before="0" w:after="0"/>
        <w:ind w:left="0" w:firstLine="709"/>
        <w:jc w:val="both"/>
        <w:rPr>
          <w:rFonts w:cs="Times New Roman"/>
          <w:i w:val="0"/>
        </w:rPr>
      </w:pPr>
      <w:r w:rsidRPr="002F3ADB">
        <w:rPr>
          <w:rFonts w:cs="Times New Roman"/>
          <w:i w:val="0"/>
        </w:rPr>
        <w:t>Участник аукциона</w:t>
      </w:r>
    </w:p>
    <w:p w14:paraId="73E54338" w14:textId="77777777" w:rsidR="005964EC" w:rsidRPr="002F3ADB" w:rsidRDefault="00000000">
      <w:pPr>
        <w:pStyle w:val="31"/>
        <w:keepLines w:val="0"/>
        <w:numPr>
          <w:ilvl w:val="1"/>
          <w:numId w:val="9"/>
        </w:numPr>
        <w:tabs>
          <w:tab w:val="left" w:pos="709"/>
        </w:tabs>
        <w:spacing w:before="0" w:line="240" w:lineRule="auto"/>
        <w:ind w:left="0" w:firstLine="709"/>
        <w:jc w:val="both"/>
        <w:rPr>
          <w:rFonts w:ascii="Times New Roman" w:hAnsi="Times New Roman" w:cs="Times New Roman"/>
          <w:color w:val="auto"/>
          <w:sz w:val="28"/>
          <w:szCs w:val="28"/>
        </w:rPr>
      </w:pPr>
      <w:r w:rsidRPr="002F3ADB">
        <w:rPr>
          <w:rFonts w:ascii="Times New Roman" w:hAnsi="Times New Roman" w:cs="Times New Roman"/>
          <w:color w:val="auto"/>
          <w:sz w:val="28"/>
          <w:szCs w:val="28"/>
        </w:rPr>
        <w:t>Участник аукциона</w:t>
      </w:r>
    </w:p>
    <w:p w14:paraId="3D50BDCB" w14:textId="77777777" w:rsidR="005964EC" w:rsidRPr="002F3ADB" w:rsidRDefault="005964EC">
      <w:pPr>
        <w:spacing w:after="0" w:line="240" w:lineRule="auto"/>
        <w:jc w:val="both"/>
        <w:rPr>
          <w:rFonts w:ascii="Times New Roman" w:hAnsi="Times New Roman" w:cs="Times New Roman"/>
          <w:i/>
          <w:iCs/>
          <w:color w:val="FF0000"/>
          <w:sz w:val="28"/>
          <w:szCs w:val="28"/>
        </w:rPr>
      </w:pPr>
    </w:p>
    <w:p w14:paraId="5D8DF7BA" w14:textId="77777777" w:rsidR="005964EC" w:rsidRPr="007559F0" w:rsidRDefault="00000000">
      <w:pPr>
        <w:numPr>
          <w:ilvl w:val="2"/>
          <w:numId w:val="9"/>
        </w:numPr>
        <w:spacing w:after="0" w:line="240" w:lineRule="auto"/>
        <w:ind w:left="0" w:firstLine="709"/>
        <w:jc w:val="both"/>
        <w:rPr>
          <w:rFonts w:ascii="Times New Roman" w:hAnsi="Times New Roman" w:cs="Times New Roman"/>
          <w:i/>
          <w:iCs/>
          <w:color w:val="FF0000"/>
          <w:sz w:val="28"/>
          <w:szCs w:val="28"/>
        </w:rPr>
      </w:pPr>
      <w:r w:rsidRPr="002F3ADB">
        <w:rPr>
          <w:rFonts w:ascii="Times New Roman" w:hAnsi="Times New Roman" w:cs="Times New Roman"/>
          <w:color w:val="000000"/>
          <w:sz w:val="28"/>
          <w:szCs w:val="28"/>
          <w:shd w:val="clear" w:color="auto" w:fill="FFFFFF"/>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w:t>
      </w:r>
      <w:hyperlink r:id="rId16" w:tooltip="consultantplus://offline/ref=D6268F854246E93DD6D5844BDD64A8BDBDC48F9211E1DB73857A42D91760903B8D73735A2417308E8DDA5897D6R9u9M" w:history="1">
        <w:r w:rsidR="005964EC" w:rsidRPr="002F3ADB">
          <w:rPr>
            <w:rStyle w:val="ad"/>
            <w:rFonts w:ascii="Times New Roman" w:hAnsi="Times New Roman" w:cs="Times New Roman"/>
            <w:sz w:val="28"/>
            <w:szCs w:val="28"/>
            <w:shd w:val="clear" w:color="auto" w:fill="FFFFFF"/>
          </w:rPr>
          <w:t>законом</w:t>
        </w:r>
      </w:hyperlink>
      <w:r w:rsidRPr="002F3ADB">
        <w:rPr>
          <w:rFonts w:ascii="Times New Roman" w:hAnsi="Times New Roman" w:cs="Times New Roman"/>
          <w:color w:val="000000"/>
          <w:sz w:val="28"/>
          <w:szCs w:val="28"/>
          <w:shd w:val="clear" w:color="auto" w:fill="FFFFFF"/>
        </w:rPr>
        <w:t>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w:t>
      </w:r>
      <w:hyperlink r:id="rId17" w:tooltip="consultantplus://offline/ref=D6268F854246E93DD6D5844BDD64A8BDBDC48F9211E1DB73857A42D91760903B8D73735A2417308E8DDA5897D6R9u9M" w:history="1">
        <w:r w:rsidR="005964EC" w:rsidRPr="002F3ADB">
          <w:rPr>
            <w:rStyle w:val="ad"/>
            <w:rFonts w:ascii="Times New Roman" w:hAnsi="Times New Roman" w:cs="Times New Roman"/>
            <w:sz w:val="28"/>
            <w:szCs w:val="28"/>
            <w:shd w:val="clear" w:color="auto" w:fill="FFFFFF"/>
          </w:rPr>
          <w:t>законом</w:t>
        </w:r>
      </w:hyperlink>
      <w:r w:rsidRPr="002F3ADB">
        <w:rPr>
          <w:rFonts w:ascii="Times New Roman" w:hAnsi="Times New Roman" w:cs="Times New Roman"/>
          <w:color w:val="000000"/>
          <w:sz w:val="28"/>
          <w:szCs w:val="28"/>
          <w:shd w:val="clear" w:color="auto" w:fill="FFFFFF"/>
        </w:rPr>
        <w:t xml:space="preserve"> от 14 июля 2022 года N 255-ФЗ "О контроле за деятельностью лиц, находящихся под иностранным влиянием", и подавшие в установленные сроки и в установленном порядке аукционную заявку на участие в аукционе, </w:t>
      </w:r>
      <w:r w:rsidRPr="002F3ADB">
        <w:rPr>
          <w:rFonts w:ascii="Times New Roman" w:hAnsi="Times New Roman" w:cs="Times New Roman"/>
          <w:color w:val="000000"/>
          <w:sz w:val="28"/>
          <w:szCs w:val="28"/>
        </w:rPr>
        <w:t xml:space="preserve">соответствующие условиям отнесения  к субъектам малого и среднего предпринимательства в соответствии с требованиями статьи 4 Федерального закона от 24.07.2007 № 209-ФЗ «О развитии малого и среднего предпринимательства в Российской Федерации» или соответствующие требованиям </w:t>
      </w:r>
      <w:r w:rsidRPr="002F3ADB">
        <w:rPr>
          <w:rFonts w:ascii="Times New Roman" w:hAnsi="Times New Roman" w:cs="Times New Roman"/>
          <w:sz w:val="28"/>
          <w:szCs w:val="28"/>
        </w:rPr>
        <w:t>Федерального закона от 27.11.2018 № 422-ФЗ «О проведении эксперимента по установлению специального налогового режима «Налог на профессиональный доход»</w:t>
      </w:r>
      <w:r w:rsidRPr="002F3ADB">
        <w:rPr>
          <w:rFonts w:ascii="Times New Roman" w:hAnsi="Times New Roman" w:cs="Times New Roman"/>
          <w:color w:val="000000"/>
          <w:sz w:val="28"/>
          <w:szCs w:val="28"/>
        </w:rPr>
        <w:t xml:space="preserve"> и подавшие в установленные </w:t>
      </w:r>
      <w:r w:rsidRPr="002F3ADB">
        <w:rPr>
          <w:rFonts w:ascii="Times New Roman" w:hAnsi="Times New Roman" w:cs="Times New Roman"/>
          <w:color w:val="000000"/>
          <w:sz w:val="28"/>
          <w:szCs w:val="28"/>
        </w:rPr>
        <w:lastRenderedPageBreak/>
        <w:t xml:space="preserve">сроки и в </w:t>
      </w:r>
      <w:r w:rsidRPr="007559F0">
        <w:rPr>
          <w:rFonts w:ascii="Times New Roman" w:hAnsi="Times New Roman" w:cs="Times New Roman"/>
          <w:color w:val="FF0000"/>
          <w:sz w:val="28"/>
          <w:szCs w:val="28"/>
        </w:rPr>
        <w:t xml:space="preserve">установленном порядке аукционную заявку на участие в аукционе. </w:t>
      </w:r>
      <w:r w:rsidRPr="007559F0">
        <w:rPr>
          <w:rFonts w:ascii="Times New Roman" w:hAnsi="Times New Roman" w:cs="Times New Roman"/>
          <w:i/>
          <w:iCs/>
          <w:color w:val="FF0000"/>
          <w:sz w:val="28"/>
          <w:szCs w:val="28"/>
        </w:rPr>
        <w:t>Лица (в том числе лица, выступающие на стороне участника), не являющиеся субъектами малого и среднего предпринимательства или не применяющие специальный налоговый режим «Налог на профессиональный доход», не вправе принимать участие в таком аукционе.</w:t>
      </w:r>
    </w:p>
    <w:p w14:paraId="2A657263" w14:textId="77777777" w:rsidR="005964EC" w:rsidRPr="002F3ADB" w:rsidRDefault="00000000">
      <w:pPr>
        <w:pStyle w:val="34"/>
        <w:numPr>
          <w:ilvl w:val="2"/>
          <w:numId w:val="9"/>
        </w:numPr>
        <w:shd w:val="clear" w:color="auto" w:fill="auto"/>
        <w:tabs>
          <w:tab w:val="left" w:pos="1436"/>
        </w:tabs>
        <w:spacing w:before="0" w:after="0" w:line="240" w:lineRule="auto"/>
        <w:ind w:left="0" w:firstLine="709"/>
        <w:jc w:val="both"/>
        <w:rPr>
          <w:sz w:val="28"/>
          <w:szCs w:val="28"/>
        </w:rPr>
      </w:pPr>
      <w:r w:rsidRPr="002F3ADB">
        <w:rPr>
          <w:sz w:val="28"/>
          <w:szCs w:val="28"/>
        </w:rPr>
        <w:t xml:space="preserve">К участию в аукционе допускаются участники, соответствующие </w:t>
      </w:r>
      <w:r w:rsidRPr="002F3ADB">
        <w:rPr>
          <w:color w:val="000000"/>
          <w:sz w:val="28"/>
          <w:szCs w:val="28"/>
        </w:rPr>
        <w:t>предъявляемым обязательным и квалификационным требованиям, аукционные заявки которых соответствуют требованиям технического задания, аукционной документации, представившие надлежащим образом оформленные документы, предусмотренные аукционной документацией.</w:t>
      </w:r>
    </w:p>
    <w:p w14:paraId="10E21550" w14:textId="77777777" w:rsidR="005964EC" w:rsidRPr="002F3ADB" w:rsidRDefault="00000000">
      <w:pPr>
        <w:pStyle w:val="1a"/>
        <w:numPr>
          <w:ilvl w:val="2"/>
          <w:numId w:val="9"/>
        </w:numPr>
        <w:ind w:left="0" w:firstLine="709"/>
        <w:rPr>
          <w:szCs w:val="28"/>
        </w:rPr>
      </w:pPr>
      <w:r w:rsidRPr="002F3ADB">
        <w:rPr>
          <w:szCs w:val="28"/>
        </w:rPr>
        <w:t>Участник несет все расходы и убытки, связанные с подготовкой и подачей своей аукционной заявки. Заказчик не несет никакой ответственности по расходам и убыткам, понесенным участниками в связи с их участием в аукционе.</w:t>
      </w:r>
    </w:p>
    <w:p w14:paraId="4C584D44" w14:textId="77777777" w:rsidR="005964EC" w:rsidRPr="002F3ADB" w:rsidRDefault="00000000">
      <w:pPr>
        <w:pStyle w:val="1a"/>
        <w:numPr>
          <w:ilvl w:val="2"/>
          <w:numId w:val="9"/>
        </w:numPr>
        <w:ind w:left="0" w:firstLine="709"/>
        <w:rPr>
          <w:szCs w:val="28"/>
        </w:rPr>
      </w:pPr>
      <w:r w:rsidRPr="002F3ADB">
        <w:rPr>
          <w:szCs w:val="28"/>
        </w:rPr>
        <w:t>Аукционные заявки рассматриваются как обязательства участников. Заказчик вправе требовать от победителя аукциона заключения договора на условиях аукционной документации.</w:t>
      </w:r>
    </w:p>
    <w:p w14:paraId="7299142C" w14:textId="77777777" w:rsidR="005964EC" w:rsidRPr="002F3ADB" w:rsidRDefault="005964EC">
      <w:pPr>
        <w:pStyle w:val="1a"/>
        <w:ind w:firstLine="709"/>
        <w:rPr>
          <w:szCs w:val="28"/>
        </w:rPr>
      </w:pPr>
    </w:p>
    <w:p w14:paraId="75A7E074" w14:textId="77777777" w:rsidR="005964EC" w:rsidRPr="002F3ADB" w:rsidRDefault="00000000">
      <w:pPr>
        <w:pStyle w:val="31"/>
        <w:keepLines w:val="0"/>
        <w:numPr>
          <w:ilvl w:val="1"/>
          <w:numId w:val="9"/>
        </w:numPr>
        <w:spacing w:before="0" w:line="240" w:lineRule="auto"/>
        <w:ind w:left="0" w:firstLine="709"/>
        <w:jc w:val="both"/>
        <w:rPr>
          <w:rFonts w:ascii="Times New Roman" w:hAnsi="Times New Roman" w:cs="Times New Roman"/>
          <w:color w:val="000000"/>
          <w:sz w:val="28"/>
          <w:szCs w:val="28"/>
        </w:rPr>
      </w:pPr>
      <w:r w:rsidRPr="002F3ADB">
        <w:rPr>
          <w:rFonts w:ascii="Times New Roman" w:hAnsi="Times New Roman" w:cs="Times New Roman"/>
          <w:color w:val="000000" w:themeColor="text1"/>
          <w:sz w:val="28"/>
          <w:szCs w:val="28"/>
        </w:rPr>
        <w:t>Участник, на стороне которого выступают несколько лиц</w:t>
      </w:r>
    </w:p>
    <w:p w14:paraId="445AC7BD" w14:textId="77777777" w:rsidR="005964EC" w:rsidRPr="002F3ADB" w:rsidRDefault="00000000">
      <w:pPr>
        <w:pStyle w:val="1a"/>
        <w:numPr>
          <w:ilvl w:val="2"/>
          <w:numId w:val="9"/>
        </w:numPr>
        <w:ind w:left="0" w:firstLine="709"/>
        <w:rPr>
          <w:color w:val="000000"/>
          <w:szCs w:val="28"/>
        </w:rPr>
      </w:pPr>
      <w:r w:rsidRPr="002F3ADB">
        <w:rPr>
          <w:szCs w:val="28"/>
        </w:rPr>
        <w:t xml:space="preserve">В случае участия нескольких лиц на стороне одного участника соответствующая информация должна быть указана в заявке на участие в аукционе, оформленной в соответствии с </w:t>
      </w:r>
      <w:r w:rsidRPr="002F3ADB">
        <w:rPr>
          <w:b/>
          <w:szCs w:val="28"/>
        </w:rPr>
        <w:t>приложением № 1 к аукционной</w:t>
      </w:r>
      <w:r w:rsidRPr="002F3ADB">
        <w:rPr>
          <w:szCs w:val="28"/>
        </w:rPr>
        <w:t xml:space="preserve"> документации. Если соответствующая информация не указана в заявке, участник считается подавшим заявку от своего имени и действующим в своих интересах.</w:t>
      </w:r>
      <w:r w:rsidRPr="002F3ADB">
        <w:rPr>
          <w:color w:val="000000"/>
          <w:szCs w:val="28"/>
        </w:rPr>
        <w:t xml:space="preserve"> 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заявок всех участников закупки, на стороне которых выступает такое лицо, так и заявки, поданной таким участником самостоятельно.</w:t>
      </w:r>
    </w:p>
    <w:p w14:paraId="69AD7267" w14:textId="77777777" w:rsidR="005964EC" w:rsidRPr="002F3ADB" w:rsidRDefault="00000000">
      <w:pPr>
        <w:pStyle w:val="1a"/>
        <w:numPr>
          <w:ilvl w:val="2"/>
          <w:numId w:val="9"/>
        </w:numPr>
        <w:ind w:left="0" w:firstLine="709"/>
        <w:rPr>
          <w:szCs w:val="28"/>
        </w:rPr>
      </w:pPr>
      <w:r w:rsidRPr="002F3ADB">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аукционной документации, предусмотренным пунктом 5.3.3 аукционной документации, а также документы, предусмотренные пунктом 7.1.9. аукционной документации, и документ, оформленный в соответствии с приложением № 1 к аукционной документации, на каждое лицо, выступающее на стороне такого участника. </w:t>
      </w:r>
    </w:p>
    <w:p w14:paraId="3E0AC3F7" w14:textId="77777777" w:rsidR="005964EC" w:rsidRPr="002F3ADB" w:rsidRDefault="00000000">
      <w:pPr>
        <w:pStyle w:val="1a"/>
        <w:numPr>
          <w:ilvl w:val="2"/>
          <w:numId w:val="9"/>
        </w:numPr>
        <w:ind w:left="0" w:firstLine="709"/>
        <w:rPr>
          <w:szCs w:val="28"/>
        </w:rPr>
      </w:pPr>
      <w:r w:rsidRPr="002F3ADB">
        <w:rPr>
          <w:szCs w:val="28"/>
        </w:rPr>
        <w:t>Участник, на стороне которого выступают несколько лиц, а также каждое юридическое и/или физическое лицо, выступающие на стороне одного участника, должен соответствовать квалификационным требованиям аукционной документации, а заявка такого участника должна соответствовать требованиям технического задания.</w:t>
      </w:r>
    </w:p>
    <w:p w14:paraId="3E0CBFCF" w14:textId="77777777" w:rsidR="005964EC" w:rsidRPr="002F3ADB" w:rsidRDefault="00000000">
      <w:pPr>
        <w:pStyle w:val="1a"/>
        <w:numPr>
          <w:ilvl w:val="2"/>
          <w:numId w:val="9"/>
        </w:numPr>
        <w:ind w:left="0" w:firstLine="709"/>
        <w:rPr>
          <w:szCs w:val="28"/>
        </w:rPr>
      </w:pPr>
      <w:r w:rsidRPr="002F3ADB">
        <w:rPr>
          <w:szCs w:val="28"/>
        </w:rPr>
        <w:t>Участник, на стороне которого выступают несколько лиц, должен представить в составе заявки все предусмотренные пунктом 7.1.9 аукционной документацией документы, с учетом требований пунктов 5.2.1-5.2.3 аукционной документации.</w:t>
      </w:r>
    </w:p>
    <w:p w14:paraId="0A274351" w14:textId="77777777" w:rsidR="005964EC" w:rsidRPr="002F3ADB" w:rsidRDefault="00000000">
      <w:pPr>
        <w:pStyle w:val="1a"/>
        <w:numPr>
          <w:ilvl w:val="2"/>
          <w:numId w:val="9"/>
        </w:numPr>
        <w:ind w:left="0" w:firstLine="709"/>
        <w:rPr>
          <w:szCs w:val="28"/>
        </w:rPr>
      </w:pPr>
      <w:r w:rsidRPr="002F3ADB">
        <w:rPr>
          <w:szCs w:val="28"/>
        </w:rPr>
        <w:lastRenderedPageBreak/>
        <w:t xml:space="preserve"> В случае, если победителем в аукционе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14:paraId="1F4E291C" w14:textId="77777777" w:rsidR="005964EC" w:rsidRPr="002F3ADB" w:rsidRDefault="00000000">
      <w:pPr>
        <w:pStyle w:val="34"/>
        <w:tabs>
          <w:tab w:val="left" w:pos="1441"/>
        </w:tabs>
        <w:spacing w:before="0" w:after="0" w:line="240" w:lineRule="auto"/>
        <w:ind w:firstLine="709"/>
        <w:jc w:val="both"/>
        <w:rPr>
          <w:sz w:val="28"/>
          <w:szCs w:val="28"/>
        </w:rPr>
      </w:pPr>
      <w:r w:rsidRPr="002F3ADB">
        <w:rPr>
          <w:sz w:val="28"/>
          <w:szCs w:val="28"/>
        </w:rPr>
        <w:t>Соглашение о сотрудничестве (договоре простого товарищества) должно содержать:</w:t>
      </w:r>
    </w:p>
    <w:p w14:paraId="148BD0DF" w14:textId="77777777" w:rsidR="005964EC" w:rsidRPr="002F3ADB" w:rsidRDefault="00000000">
      <w:pPr>
        <w:pStyle w:val="34"/>
        <w:tabs>
          <w:tab w:val="left" w:pos="1441"/>
        </w:tabs>
        <w:spacing w:before="0" w:after="0" w:line="240" w:lineRule="auto"/>
        <w:ind w:firstLine="709"/>
        <w:jc w:val="both"/>
        <w:rPr>
          <w:sz w:val="28"/>
          <w:szCs w:val="28"/>
        </w:rPr>
      </w:pPr>
      <w:r w:rsidRPr="002F3ADB">
        <w:rPr>
          <w:sz w:val="28"/>
          <w:szCs w:val="28"/>
        </w:rPr>
        <w:t>-права и обязанности каждой стороны в рамках участия в процедуре закупке и в рамках исполнения условий договора;</w:t>
      </w:r>
    </w:p>
    <w:p w14:paraId="52D8A93E" w14:textId="77777777" w:rsidR="005964EC" w:rsidRPr="002F3ADB" w:rsidRDefault="00000000">
      <w:pPr>
        <w:pStyle w:val="34"/>
        <w:tabs>
          <w:tab w:val="left" w:pos="1441"/>
        </w:tabs>
        <w:spacing w:before="0" w:after="0" w:line="240" w:lineRule="auto"/>
        <w:ind w:firstLine="709"/>
        <w:jc w:val="both"/>
        <w:rPr>
          <w:sz w:val="28"/>
          <w:szCs w:val="28"/>
        </w:rPr>
      </w:pPr>
      <w:r w:rsidRPr="002F3ADB">
        <w:rPr>
          <w:sz w:val="28"/>
          <w:szCs w:val="28"/>
        </w:rPr>
        <w:t>- распределение объемов работ/услуг/поставок, выполняемых каждым лицом коллективного участника, сроков поставок/выполнения услуг/работ и их стоимости;</w:t>
      </w:r>
    </w:p>
    <w:p w14:paraId="5CE18C22" w14:textId="77777777" w:rsidR="005964EC" w:rsidRPr="002F3ADB" w:rsidRDefault="00000000">
      <w:pPr>
        <w:pStyle w:val="34"/>
        <w:tabs>
          <w:tab w:val="left" w:pos="1441"/>
        </w:tabs>
        <w:spacing w:before="0" w:after="0" w:line="240" w:lineRule="auto"/>
        <w:ind w:firstLine="709"/>
        <w:jc w:val="both"/>
        <w:rPr>
          <w:sz w:val="28"/>
          <w:szCs w:val="28"/>
        </w:rPr>
      </w:pPr>
      <w:r w:rsidRPr="002F3ADB">
        <w:rPr>
          <w:sz w:val="28"/>
          <w:szCs w:val="28"/>
        </w:rPr>
        <w:t xml:space="preserve">- наименование организации-лидера, которая представляет интересы каждого лица коллективного участника, которая входит в состав объединения, и взаимодействует с заказчиком; </w:t>
      </w:r>
    </w:p>
    <w:p w14:paraId="53C9E1AC" w14:textId="77777777" w:rsidR="005964EC" w:rsidRPr="002F3ADB" w:rsidRDefault="00000000">
      <w:pPr>
        <w:pStyle w:val="34"/>
        <w:tabs>
          <w:tab w:val="left" w:pos="426"/>
        </w:tabs>
        <w:spacing w:before="0" w:after="0" w:line="240" w:lineRule="auto"/>
        <w:ind w:firstLine="709"/>
        <w:jc w:val="both"/>
        <w:rPr>
          <w:sz w:val="28"/>
          <w:szCs w:val="28"/>
        </w:rPr>
      </w:pPr>
      <w:r w:rsidRPr="002F3ADB">
        <w:rPr>
          <w:sz w:val="28"/>
          <w:szCs w:val="28"/>
        </w:rPr>
        <w:t>- субсидиарную ответственность каждого члена организации по обязательствам, связанным с участием в закупке, и/или солидарная ответственность за своевременное и полное исполнение условий контракта;</w:t>
      </w:r>
    </w:p>
    <w:p w14:paraId="02E35DDA" w14:textId="77777777" w:rsidR="005964EC" w:rsidRPr="002F3ADB" w:rsidRDefault="00000000">
      <w:pPr>
        <w:pStyle w:val="34"/>
        <w:shd w:val="clear" w:color="auto" w:fill="auto"/>
        <w:tabs>
          <w:tab w:val="left" w:pos="1441"/>
        </w:tabs>
        <w:spacing w:before="0" w:after="0" w:line="240" w:lineRule="auto"/>
        <w:ind w:firstLine="709"/>
        <w:jc w:val="both"/>
        <w:rPr>
          <w:sz w:val="28"/>
          <w:szCs w:val="28"/>
        </w:rPr>
      </w:pPr>
      <w:r w:rsidRPr="002F3ADB">
        <w:rPr>
          <w:sz w:val="28"/>
          <w:szCs w:val="28"/>
        </w:rPr>
        <w:t>- условия, что все операции по выполнению договора в целом, включая расчеты и платежи, будут осуществляться только организацией-лидером, при условии, что заказчика устраивает предложенная схема сотрудничества, в обратном случае заказчик вправе её изменить.</w:t>
      </w:r>
    </w:p>
    <w:p w14:paraId="679429EB" w14:textId="77777777" w:rsidR="005964EC" w:rsidRPr="002F3ADB" w:rsidRDefault="005964EC">
      <w:pPr>
        <w:spacing w:after="0" w:line="240" w:lineRule="auto"/>
        <w:ind w:firstLine="709"/>
        <w:jc w:val="both"/>
        <w:rPr>
          <w:rFonts w:ascii="Times New Roman" w:hAnsi="Times New Roman" w:cs="Times New Roman"/>
          <w:sz w:val="28"/>
          <w:szCs w:val="28"/>
        </w:rPr>
      </w:pPr>
    </w:p>
    <w:p w14:paraId="3A18FF48" w14:textId="77777777" w:rsidR="005964EC" w:rsidRPr="002F3ADB" w:rsidRDefault="00000000">
      <w:pPr>
        <w:pStyle w:val="31"/>
        <w:keepLines w:val="0"/>
        <w:numPr>
          <w:ilvl w:val="1"/>
          <w:numId w:val="9"/>
        </w:numPr>
        <w:spacing w:before="0" w:line="240" w:lineRule="auto"/>
        <w:ind w:left="0" w:firstLine="709"/>
        <w:jc w:val="both"/>
        <w:rPr>
          <w:rFonts w:ascii="Times New Roman" w:hAnsi="Times New Roman" w:cs="Times New Roman"/>
          <w:color w:val="auto"/>
          <w:sz w:val="28"/>
          <w:szCs w:val="28"/>
        </w:rPr>
      </w:pPr>
      <w:r w:rsidRPr="002F3ADB">
        <w:rPr>
          <w:rFonts w:ascii="Times New Roman" w:hAnsi="Times New Roman" w:cs="Times New Roman"/>
          <w:color w:val="auto"/>
          <w:sz w:val="28"/>
          <w:szCs w:val="28"/>
        </w:rPr>
        <w:t>Требования к участникам</w:t>
      </w:r>
    </w:p>
    <w:p w14:paraId="6C062EA4" w14:textId="77777777" w:rsidR="005964EC" w:rsidRPr="002F3ADB" w:rsidRDefault="00000000">
      <w:pPr>
        <w:pStyle w:val="ae"/>
        <w:numPr>
          <w:ilvl w:val="2"/>
          <w:numId w:val="9"/>
        </w:numPr>
        <w:spacing w:after="0" w:line="240" w:lineRule="auto"/>
        <w:ind w:left="0" w:firstLine="709"/>
        <w:contextualSpacing w:val="0"/>
        <w:jc w:val="both"/>
        <w:rPr>
          <w:rFonts w:ascii="Times New Roman" w:hAnsi="Times New Roman" w:cs="Times New Roman"/>
          <w:sz w:val="28"/>
          <w:szCs w:val="28"/>
        </w:rPr>
      </w:pPr>
      <w:r w:rsidRPr="002F3ADB">
        <w:rPr>
          <w:rFonts w:ascii="Times New Roman" w:hAnsi="Times New Roman" w:cs="Times New Roman"/>
          <w:sz w:val="28"/>
          <w:szCs w:val="28"/>
        </w:rPr>
        <w:t xml:space="preserve">Участник должен соответствовать </w:t>
      </w:r>
      <w:r w:rsidRPr="002F3ADB">
        <w:rPr>
          <w:rFonts w:ascii="Times New Roman" w:hAnsi="Times New Roman" w:cs="Times New Roman"/>
          <w:b/>
          <w:sz w:val="28"/>
          <w:szCs w:val="28"/>
        </w:rPr>
        <w:t>обязательным и квалификационным требованиям</w:t>
      </w:r>
      <w:r w:rsidRPr="002F3ADB">
        <w:rPr>
          <w:rFonts w:ascii="Times New Roman" w:hAnsi="Times New Roman" w:cs="Times New Roman"/>
          <w:sz w:val="28"/>
          <w:szCs w:val="28"/>
        </w:rPr>
        <w:t xml:space="preserve"> аукционной документации. Заявка участника должна соответствовать требованиям технического задания. Для подтверждения соответствия требованиям аукционной документации в составе заявки должны быть представлены все необходимые документы и информация в соответствии с требованиями аукционной документации.</w:t>
      </w:r>
    </w:p>
    <w:p w14:paraId="44384057" w14:textId="77777777" w:rsidR="005964EC" w:rsidRPr="002F3ADB" w:rsidRDefault="00000000">
      <w:pPr>
        <w:pStyle w:val="ae"/>
        <w:numPr>
          <w:ilvl w:val="2"/>
          <w:numId w:val="9"/>
        </w:numPr>
        <w:spacing w:after="0" w:line="240" w:lineRule="auto"/>
        <w:ind w:left="0" w:firstLine="709"/>
        <w:contextualSpacing w:val="0"/>
        <w:jc w:val="both"/>
        <w:rPr>
          <w:rFonts w:ascii="Times New Roman" w:hAnsi="Times New Roman" w:cs="Times New Roman"/>
          <w:sz w:val="28"/>
          <w:szCs w:val="28"/>
        </w:rPr>
      </w:pPr>
      <w:r w:rsidRPr="002F3ADB">
        <w:rPr>
          <w:rFonts w:ascii="Times New Roman" w:hAnsi="Times New Roman" w:cs="Times New Roman"/>
          <w:sz w:val="28"/>
          <w:szCs w:val="28"/>
        </w:rPr>
        <w:t xml:space="preserve">Информация о квалификационных требованиях и обязательных требованиях, а также о документах, представляемых в подтверждение данным требованиям, изложена в пунктах </w:t>
      </w:r>
      <w:r w:rsidRPr="002F3ADB">
        <w:rPr>
          <w:rFonts w:ascii="Times New Roman" w:hAnsi="Times New Roman" w:cs="Times New Roman"/>
          <w:b/>
          <w:sz w:val="28"/>
          <w:szCs w:val="28"/>
        </w:rPr>
        <w:t>2, 5.3.3, 7.1.7, 7.1.8, 7.1.9</w:t>
      </w:r>
      <w:r w:rsidRPr="002F3ADB">
        <w:rPr>
          <w:rFonts w:ascii="Times New Roman" w:hAnsi="Times New Roman" w:cs="Times New Roman"/>
          <w:sz w:val="28"/>
          <w:szCs w:val="28"/>
        </w:rPr>
        <w:t xml:space="preserve"> аукционной документации.</w:t>
      </w:r>
    </w:p>
    <w:p w14:paraId="3D091FB3" w14:textId="77777777" w:rsidR="005964EC" w:rsidRPr="002F3ADB" w:rsidRDefault="00000000">
      <w:pPr>
        <w:pStyle w:val="a8"/>
        <w:numPr>
          <w:ilvl w:val="2"/>
          <w:numId w:val="9"/>
        </w:numPr>
        <w:tabs>
          <w:tab w:val="left" w:pos="0"/>
        </w:tabs>
        <w:spacing w:after="0" w:line="240" w:lineRule="auto"/>
        <w:ind w:left="0" w:firstLine="709"/>
        <w:rPr>
          <w:bCs/>
          <w:szCs w:val="28"/>
        </w:rPr>
      </w:pPr>
      <w:r w:rsidRPr="002F3ADB">
        <w:rPr>
          <w:bCs/>
          <w:szCs w:val="28"/>
        </w:rPr>
        <w:t xml:space="preserve">Участник, в том числе каждое юридическое и/или физическое лицо, выступающее на стороне одного участника, должен соответствовать </w:t>
      </w:r>
      <w:r w:rsidRPr="002F3ADB">
        <w:rPr>
          <w:b/>
          <w:bCs/>
          <w:szCs w:val="28"/>
        </w:rPr>
        <w:t>обязательным требованиям аукционной документации, а именно:</w:t>
      </w:r>
    </w:p>
    <w:p w14:paraId="2211E48E" w14:textId="77777777" w:rsidR="005964EC" w:rsidRPr="002F3ADB" w:rsidRDefault="00000000">
      <w:pPr>
        <w:pStyle w:val="ae"/>
        <w:spacing w:after="0" w:line="240" w:lineRule="auto"/>
        <w:ind w:left="0" w:firstLine="709"/>
        <w:jc w:val="both"/>
        <w:rPr>
          <w:rFonts w:ascii="Times New Roman" w:hAnsi="Times New Roman" w:cs="Times New Roman"/>
          <w:sz w:val="28"/>
          <w:szCs w:val="28"/>
        </w:rPr>
      </w:pPr>
      <w:r w:rsidRPr="002F3ADB">
        <w:rPr>
          <w:rFonts w:ascii="Times New Roman" w:hAnsi="Times New Roman" w:cs="Times New Roman"/>
          <w:sz w:val="28"/>
          <w:szCs w:val="28"/>
        </w:rPr>
        <w:t>5.3.3.1. непроведение ликвидации участника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2379DCDA" w14:textId="77777777" w:rsidR="005964EC" w:rsidRPr="002F3ADB" w:rsidRDefault="00000000">
      <w:pPr>
        <w:pStyle w:val="ae"/>
        <w:spacing w:after="0" w:line="240" w:lineRule="auto"/>
        <w:ind w:left="0" w:firstLine="709"/>
        <w:jc w:val="both"/>
        <w:rPr>
          <w:rFonts w:ascii="Times New Roman" w:hAnsi="Times New Roman" w:cs="Times New Roman"/>
          <w:sz w:val="28"/>
          <w:szCs w:val="28"/>
        </w:rPr>
      </w:pPr>
      <w:r w:rsidRPr="002F3ADB">
        <w:rPr>
          <w:rFonts w:ascii="Times New Roman" w:hAnsi="Times New Roman" w:cs="Times New Roman"/>
          <w:sz w:val="28"/>
          <w:szCs w:val="28"/>
        </w:rPr>
        <w:t xml:space="preserve">5.3.3.2. </w:t>
      </w:r>
      <w:proofErr w:type="spellStart"/>
      <w:r w:rsidRPr="002F3ADB">
        <w:rPr>
          <w:rFonts w:ascii="Times New Roman" w:hAnsi="Times New Roman" w:cs="Times New Roman"/>
          <w:sz w:val="28"/>
          <w:szCs w:val="28"/>
        </w:rPr>
        <w:t>неприостановление</w:t>
      </w:r>
      <w:proofErr w:type="spellEnd"/>
      <w:r w:rsidRPr="002F3ADB">
        <w:rPr>
          <w:rFonts w:ascii="Times New Roman" w:hAnsi="Times New Roman" w:cs="Times New Roman"/>
          <w:sz w:val="28"/>
          <w:szCs w:val="28"/>
        </w:rPr>
        <w:t xml:space="preserve"> деятельности участника в порядке, установленном Кодексом Российской Федерации об административных правонарушениях;</w:t>
      </w:r>
    </w:p>
    <w:p w14:paraId="151A52B1" w14:textId="77777777" w:rsidR="005964EC" w:rsidRPr="002F3ADB" w:rsidRDefault="00000000">
      <w:pPr>
        <w:pStyle w:val="ae"/>
        <w:spacing w:after="0" w:line="240" w:lineRule="auto"/>
        <w:ind w:left="0" w:firstLine="709"/>
        <w:jc w:val="both"/>
        <w:rPr>
          <w:rFonts w:ascii="Times New Roman" w:hAnsi="Times New Roman" w:cs="Times New Roman"/>
          <w:sz w:val="28"/>
          <w:szCs w:val="28"/>
        </w:rPr>
      </w:pPr>
      <w:r w:rsidRPr="002F3ADB">
        <w:rPr>
          <w:rFonts w:ascii="Times New Roman" w:hAnsi="Times New Roman" w:cs="Times New Roman"/>
          <w:sz w:val="28"/>
          <w:szCs w:val="28"/>
        </w:rPr>
        <w:t xml:space="preserve">5.3.3.3. отсутствие у участника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w:t>
      </w:r>
      <w:r w:rsidRPr="002F3ADB">
        <w:rPr>
          <w:rFonts w:ascii="Times New Roman" w:hAnsi="Times New Roman" w:cs="Times New Roman"/>
          <w:sz w:val="28"/>
          <w:szCs w:val="28"/>
        </w:rPr>
        <w:lastRenderedPageBreak/>
        <w:t>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2DE30C52" w14:textId="77777777" w:rsidR="005964EC" w:rsidRPr="002F3ADB" w:rsidRDefault="00000000">
      <w:pPr>
        <w:pStyle w:val="ae"/>
        <w:spacing w:after="0" w:line="240" w:lineRule="auto"/>
        <w:ind w:left="0" w:firstLine="709"/>
        <w:jc w:val="both"/>
        <w:rPr>
          <w:rFonts w:ascii="Times New Roman" w:hAnsi="Times New Roman" w:cs="Times New Roman"/>
          <w:sz w:val="28"/>
          <w:szCs w:val="28"/>
        </w:rPr>
      </w:pPr>
      <w:r w:rsidRPr="002F3ADB">
        <w:rPr>
          <w:rFonts w:ascii="Times New Roman" w:hAnsi="Times New Roman" w:cs="Times New Roman"/>
          <w:sz w:val="28"/>
          <w:szCs w:val="28"/>
        </w:rPr>
        <w:t>5.3.3.4. отсутствие у участника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A5C6C38" w14:textId="77777777" w:rsidR="005964EC" w:rsidRPr="002F3ADB" w:rsidRDefault="00000000">
      <w:pPr>
        <w:pStyle w:val="ae"/>
        <w:spacing w:after="0" w:line="240" w:lineRule="auto"/>
        <w:ind w:left="0" w:firstLine="709"/>
        <w:jc w:val="both"/>
        <w:rPr>
          <w:rFonts w:ascii="Times New Roman" w:hAnsi="Times New Roman" w:cs="Times New Roman"/>
          <w:sz w:val="28"/>
          <w:szCs w:val="28"/>
        </w:rPr>
      </w:pPr>
      <w:r w:rsidRPr="002F3ADB">
        <w:rPr>
          <w:rFonts w:ascii="Times New Roman" w:hAnsi="Times New Roman" w:cs="Times New Roman"/>
          <w:sz w:val="28"/>
          <w:szCs w:val="28"/>
        </w:rPr>
        <w:t>5.3.3.5. 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6B096A8" w14:textId="77777777" w:rsidR="005964EC" w:rsidRPr="002F3ADB" w:rsidRDefault="00000000">
      <w:pPr>
        <w:pStyle w:val="ae"/>
        <w:spacing w:after="0" w:line="240" w:lineRule="auto"/>
        <w:ind w:left="0" w:firstLine="709"/>
        <w:jc w:val="both"/>
        <w:rPr>
          <w:rFonts w:ascii="Times New Roman" w:hAnsi="Times New Roman" w:cs="Times New Roman"/>
          <w:sz w:val="28"/>
          <w:szCs w:val="28"/>
        </w:rPr>
      </w:pPr>
      <w:r w:rsidRPr="002F3ADB">
        <w:rPr>
          <w:rFonts w:ascii="Times New Roman" w:hAnsi="Times New Roman" w:cs="Times New Roman"/>
          <w:sz w:val="28"/>
          <w:szCs w:val="28"/>
        </w:rPr>
        <w:t>5.3.3.6. соответствие участника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7F907DAC" w14:textId="77777777" w:rsidR="005964EC" w:rsidRPr="002F3ADB" w:rsidRDefault="00000000">
      <w:pPr>
        <w:pStyle w:val="ae"/>
        <w:spacing w:after="0" w:line="240" w:lineRule="auto"/>
        <w:ind w:left="0" w:firstLine="709"/>
        <w:jc w:val="both"/>
        <w:rPr>
          <w:rFonts w:ascii="Times New Roman" w:hAnsi="Times New Roman" w:cs="Times New Roman"/>
          <w:sz w:val="28"/>
          <w:szCs w:val="28"/>
        </w:rPr>
      </w:pPr>
      <w:r w:rsidRPr="002F3ADB">
        <w:rPr>
          <w:rFonts w:ascii="Times New Roman" w:hAnsi="Times New Roman" w:cs="Times New Roman"/>
          <w:sz w:val="28"/>
          <w:szCs w:val="28"/>
        </w:rPr>
        <w:t>5.3.3.7. обладание участником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65323D19" w14:textId="77777777" w:rsidR="005964EC" w:rsidRPr="002F3ADB" w:rsidRDefault="00000000">
      <w:pPr>
        <w:pStyle w:val="ae"/>
        <w:numPr>
          <w:ilvl w:val="3"/>
          <w:numId w:val="12"/>
        </w:numPr>
        <w:spacing w:after="0" w:line="240" w:lineRule="auto"/>
        <w:ind w:left="0" w:firstLine="709"/>
        <w:jc w:val="both"/>
        <w:rPr>
          <w:rFonts w:ascii="Times New Roman" w:hAnsi="Times New Roman" w:cs="Times New Roman"/>
          <w:sz w:val="28"/>
          <w:szCs w:val="28"/>
        </w:rPr>
      </w:pPr>
      <w:r w:rsidRPr="002F3ADB">
        <w:rPr>
          <w:rFonts w:ascii="Times New Roman" w:hAnsi="Times New Roman" w:cs="Times New Roman"/>
          <w:sz w:val="28"/>
          <w:szCs w:val="28"/>
        </w:rPr>
        <w:t xml:space="preserve"> обладание участником правами использования результата интеллектуальной деятельности в случае использования такого результата при исполнении договора;</w:t>
      </w:r>
    </w:p>
    <w:p w14:paraId="535ECD9C" w14:textId="77777777" w:rsidR="005964EC" w:rsidRPr="002F3ADB" w:rsidRDefault="00000000">
      <w:pPr>
        <w:pStyle w:val="112"/>
        <w:ind w:firstLine="709"/>
        <w:rPr>
          <w:szCs w:val="28"/>
        </w:rPr>
      </w:pPr>
      <w:bookmarkStart w:id="10" w:name="_Hlk114501540"/>
      <w:bookmarkStart w:id="11" w:name="_Hlk114493472"/>
      <w:r w:rsidRPr="002F3ADB">
        <w:rPr>
          <w:szCs w:val="28"/>
        </w:rPr>
        <w:lastRenderedPageBreak/>
        <w:t>5.3.3.9. участник закупки (в том числе лица, выступающие на стороне участника) не является лицом, включенным в перечень лиц, в отношении которых применяются специальные экономические меры, утвержденный постановлением Правительства Российской Федерации от 11 мая 2022 г. № 851 «О мерах по реализации Указа Президента Российской Федерации от 3 мая 2022 г. № 252», а также не находится под контролем таких лиц либо их выгодоприобретателем</w:t>
      </w:r>
      <w:bookmarkEnd w:id="10"/>
      <w:r w:rsidRPr="002F3ADB">
        <w:rPr>
          <w:szCs w:val="28"/>
        </w:rPr>
        <w:t>.</w:t>
      </w:r>
      <w:bookmarkEnd w:id="11"/>
    </w:p>
    <w:p w14:paraId="7702B83A" w14:textId="77777777" w:rsidR="005964EC" w:rsidRPr="002F3ADB" w:rsidRDefault="005964EC">
      <w:pPr>
        <w:pStyle w:val="ae"/>
        <w:spacing w:after="0" w:line="240" w:lineRule="auto"/>
        <w:ind w:left="0" w:firstLine="709"/>
        <w:jc w:val="both"/>
        <w:rPr>
          <w:rFonts w:ascii="Times New Roman" w:hAnsi="Times New Roman" w:cs="Times New Roman"/>
          <w:sz w:val="28"/>
          <w:szCs w:val="28"/>
        </w:rPr>
      </w:pPr>
    </w:p>
    <w:p w14:paraId="3E62921D" w14:textId="77777777" w:rsidR="005964EC" w:rsidRPr="002F3ADB" w:rsidRDefault="005964EC">
      <w:pPr>
        <w:pStyle w:val="ae"/>
        <w:spacing w:after="0" w:line="240" w:lineRule="auto"/>
        <w:ind w:left="0" w:firstLine="709"/>
        <w:jc w:val="both"/>
        <w:rPr>
          <w:rFonts w:ascii="Times New Roman" w:hAnsi="Times New Roman" w:cs="Times New Roman"/>
          <w:sz w:val="28"/>
          <w:szCs w:val="28"/>
        </w:rPr>
      </w:pPr>
    </w:p>
    <w:p w14:paraId="668C44EA" w14:textId="77777777" w:rsidR="005964EC" w:rsidRPr="002F3ADB" w:rsidRDefault="00000000">
      <w:pPr>
        <w:pStyle w:val="ae"/>
        <w:numPr>
          <w:ilvl w:val="1"/>
          <w:numId w:val="12"/>
        </w:numPr>
        <w:tabs>
          <w:tab w:val="left" w:pos="1276"/>
        </w:tabs>
        <w:spacing w:after="0" w:line="240" w:lineRule="auto"/>
        <w:ind w:left="0" w:firstLine="709"/>
        <w:jc w:val="both"/>
        <w:rPr>
          <w:rFonts w:ascii="Times New Roman" w:hAnsi="Times New Roman" w:cs="Times New Roman"/>
          <w:b/>
          <w:sz w:val="28"/>
          <w:szCs w:val="28"/>
        </w:rPr>
      </w:pPr>
      <w:r w:rsidRPr="002F3ADB">
        <w:rPr>
          <w:rFonts w:ascii="Times New Roman" w:hAnsi="Times New Roman" w:cs="Times New Roman"/>
          <w:b/>
          <w:sz w:val="28"/>
          <w:szCs w:val="28"/>
        </w:rPr>
        <w:t>Требования по обеспечению приоритета товаров российского происхождения, работ, услуг, выполняемых, оказываемых российскими лицами, при проведении по отношению к товарам, происходящим из иностранного государства, работам, услугам, выполняемым, оказываемым иностранными лицами.</w:t>
      </w:r>
    </w:p>
    <w:p w14:paraId="2E3CB1CE" w14:textId="77777777" w:rsidR="005964EC" w:rsidRPr="002F3ADB" w:rsidRDefault="005964EC">
      <w:pPr>
        <w:pStyle w:val="ae"/>
        <w:spacing w:after="0" w:line="240" w:lineRule="auto"/>
        <w:ind w:left="0" w:firstLine="709"/>
        <w:jc w:val="both"/>
        <w:rPr>
          <w:rFonts w:ascii="Times New Roman" w:hAnsi="Times New Roman" w:cs="Times New Roman"/>
          <w:b/>
          <w:sz w:val="28"/>
          <w:szCs w:val="28"/>
        </w:rPr>
      </w:pPr>
    </w:p>
    <w:p w14:paraId="697DFBC8" w14:textId="77777777" w:rsidR="005964EC" w:rsidRPr="002F3ADB" w:rsidRDefault="00000000">
      <w:pPr>
        <w:spacing w:after="0" w:line="240" w:lineRule="auto"/>
        <w:ind w:firstLine="709"/>
        <w:jc w:val="both"/>
        <w:rPr>
          <w:rFonts w:ascii="Times New Roman" w:eastAsia="Calibri" w:hAnsi="Times New Roman" w:cs="Times New Roman"/>
          <w:sz w:val="28"/>
          <w:szCs w:val="28"/>
        </w:rPr>
      </w:pPr>
      <w:r w:rsidRPr="002F3ADB">
        <w:rPr>
          <w:rFonts w:ascii="Times New Roman" w:hAnsi="Times New Roman" w:cs="Times New Roman"/>
          <w:spacing w:val="-2"/>
          <w:sz w:val="28"/>
          <w:szCs w:val="28"/>
        </w:rPr>
        <w:t>5.4.1. В соответствии с постановлением Правительства Российской Федерации от 16.09.2016 г. № 925 «</w:t>
      </w:r>
      <w:r w:rsidRPr="002F3ADB">
        <w:rPr>
          <w:rFonts w:ascii="Times New Roman" w:eastAsia="Calibri" w:hAnsi="Times New Roman" w:cs="Times New Roman"/>
          <w:sz w:val="28"/>
          <w:szCs w:val="28"/>
        </w:rPr>
        <w:t>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r w:rsidRPr="002F3ADB">
        <w:rPr>
          <w:rFonts w:ascii="Times New Roman" w:hAnsi="Times New Roman" w:cs="Times New Roman"/>
          <w:spacing w:val="-2"/>
          <w:sz w:val="28"/>
          <w:szCs w:val="28"/>
        </w:rPr>
        <w:t>» (далее – Постановление Правительства РФ от 16.09.2016 г. № 925) установлен приоритет товаров российского происхождения, работ, услуг, выполняемых, оказываемых российскими лицами, при осуществлении закупок товаров, работ, услуг путем проведения конкурса, аукциона и иных способов закупки, за исключением закупки у единственного поставщика (исполнителя, подрядчика), по отношению к товарам, происходящим из иностранного государства, работам, услугам, выполняемым, оказываемым иностранными лицами.</w:t>
      </w:r>
    </w:p>
    <w:p w14:paraId="21312098" w14:textId="77777777" w:rsidR="005964EC" w:rsidRPr="002F3ADB" w:rsidRDefault="00000000">
      <w:pPr>
        <w:pStyle w:val="ae"/>
        <w:numPr>
          <w:ilvl w:val="2"/>
          <w:numId w:val="11"/>
        </w:numPr>
        <w:spacing w:after="0" w:line="240" w:lineRule="auto"/>
        <w:ind w:left="0" w:firstLine="709"/>
        <w:jc w:val="both"/>
        <w:rPr>
          <w:rFonts w:ascii="Times New Roman" w:hAnsi="Times New Roman" w:cs="Times New Roman"/>
          <w:bCs/>
          <w:color w:val="000000"/>
          <w:sz w:val="28"/>
          <w:szCs w:val="28"/>
        </w:rPr>
      </w:pPr>
      <w:r w:rsidRPr="002F3ADB">
        <w:rPr>
          <w:rFonts w:ascii="Times New Roman" w:hAnsi="Times New Roman" w:cs="Times New Roman"/>
          <w:color w:val="000000"/>
          <w:sz w:val="28"/>
          <w:szCs w:val="28"/>
        </w:rPr>
        <w:t xml:space="preserve">При установлении приоритета </w:t>
      </w:r>
      <w:r w:rsidRPr="002F3ADB">
        <w:rPr>
          <w:rFonts w:ascii="Times New Roman" w:hAnsi="Times New Roman" w:cs="Times New Roman"/>
          <w:bCs/>
          <w:color w:val="000000"/>
          <w:sz w:val="28"/>
          <w:szCs w:val="28"/>
        </w:rPr>
        <w:t xml:space="preserve">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w:t>
      </w:r>
      <w:r w:rsidRPr="002F3ADB">
        <w:rPr>
          <w:rFonts w:ascii="Times New Roman" w:hAnsi="Times New Roman" w:cs="Times New Roman"/>
          <w:color w:val="000000"/>
          <w:sz w:val="28"/>
          <w:szCs w:val="28"/>
        </w:rPr>
        <w:t>в случае, если победителем аукциона представлена заявка на участие в аукционе, содержащая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сниженной на 15 процентов от предложенной им цены договора.</w:t>
      </w:r>
    </w:p>
    <w:p w14:paraId="74BC2123" w14:textId="77777777" w:rsidR="005964EC" w:rsidRPr="002F3ADB" w:rsidRDefault="00000000">
      <w:pPr>
        <w:pStyle w:val="ae"/>
        <w:numPr>
          <w:ilvl w:val="2"/>
          <w:numId w:val="11"/>
        </w:numPr>
        <w:spacing w:after="0" w:line="240" w:lineRule="auto"/>
        <w:ind w:left="0" w:firstLine="709"/>
        <w:contextualSpacing w:val="0"/>
        <w:jc w:val="both"/>
        <w:rPr>
          <w:rFonts w:ascii="Times New Roman" w:hAnsi="Times New Roman" w:cs="Times New Roman"/>
          <w:bCs/>
          <w:color w:val="000000"/>
          <w:sz w:val="28"/>
          <w:szCs w:val="28"/>
        </w:rPr>
      </w:pPr>
      <w:r w:rsidRPr="002F3ADB">
        <w:rPr>
          <w:rFonts w:ascii="Times New Roman" w:hAnsi="Times New Roman" w:cs="Times New Roman"/>
          <w:color w:val="000000"/>
          <w:sz w:val="28"/>
          <w:szCs w:val="28"/>
        </w:rPr>
        <w:t xml:space="preserve">При установлении приоритета </w:t>
      </w:r>
      <w:r w:rsidRPr="002F3ADB">
        <w:rPr>
          <w:rFonts w:ascii="Times New Roman" w:hAnsi="Times New Roman" w:cs="Times New Roman"/>
          <w:bCs/>
          <w:color w:val="000000"/>
          <w:sz w:val="28"/>
          <w:szCs w:val="28"/>
        </w:rPr>
        <w:t xml:space="preserve">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w:t>
      </w:r>
      <w:r w:rsidRPr="002F3ADB">
        <w:rPr>
          <w:rFonts w:ascii="Times New Roman" w:hAnsi="Times New Roman" w:cs="Times New Roman"/>
          <w:color w:val="000000"/>
          <w:sz w:val="28"/>
          <w:szCs w:val="28"/>
        </w:rPr>
        <w:t>в случае, если победителем аукциона, при проведении которого цена договора снижена до нуля и которая проводится на право заключить договор, представлена заявка на участие в аукционе, которая содержит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увеличенной на 15 процентов от предложенной им цены договора.</w:t>
      </w:r>
    </w:p>
    <w:p w14:paraId="70502536" w14:textId="77777777" w:rsidR="005964EC" w:rsidRPr="002F3ADB" w:rsidRDefault="00000000">
      <w:pPr>
        <w:pStyle w:val="ae"/>
        <w:numPr>
          <w:ilvl w:val="2"/>
          <w:numId w:val="11"/>
        </w:numPr>
        <w:spacing w:after="0" w:line="240" w:lineRule="auto"/>
        <w:ind w:left="0" w:firstLine="709"/>
        <w:contextualSpacing w:val="0"/>
        <w:jc w:val="both"/>
        <w:rPr>
          <w:rFonts w:ascii="Times New Roman" w:hAnsi="Times New Roman" w:cs="Times New Roman"/>
          <w:bCs/>
          <w:i/>
          <w:color w:val="000000"/>
          <w:sz w:val="28"/>
          <w:szCs w:val="28"/>
        </w:rPr>
      </w:pPr>
      <w:r w:rsidRPr="002F3ADB">
        <w:rPr>
          <w:rFonts w:ascii="Times New Roman" w:hAnsi="Times New Roman" w:cs="Times New Roman"/>
          <w:i/>
          <w:sz w:val="28"/>
          <w:szCs w:val="28"/>
        </w:rPr>
        <w:t xml:space="preserve">При осуществлении закупок радиоэлектронной продукции, в случае если победителем аукциона представлена заявка на участие в аукционе, содержащая </w:t>
      </w:r>
      <w:r w:rsidRPr="002F3ADB">
        <w:rPr>
          <w:rFonts w:ascii="Times New Roman" w:hAnsi="Times New Roman" w:cs="Times New Roman"/>
          <w:i/>
          <w:sz w:val="28"/>
          <w:szCs w:val="28"/>
        </w:rPr>
        <w:lastRenderedPageBreak/>
        <w:t>предложение о поставке радиоэлектронной продукции, не включенной в единый реестр российской радиоэлектронной продукции, договор с таким победителем заключается по цене, сниженной на 30 процентов от предложенной им цены договора.</w:t>
      </w:r>
    </w:p>
    <w:p w14:paraId="4DB07F3A" w14:textId="77777777" w:rsidR="005964EC" w:rsidRPr="002F3ADB" w:rsidRDefault="00000000">
      <w:pPr>
        <w:pStyle w:val="ae"/>
        <w:numPr>
          <w:ilvl w:val="2"/>
          <w:numId w:val="11"/>
        </w:numPr>
        <w:spacing w:after="0" w:line="240" w:lineRule="auto"/>
        <w:ind w:left="0" w:firstLine="709"/>
        <w:contextualSpacing w:val="0"/>
        <w:jc w:val="both"/>
        <w:rPr>
          <w:rFonts w:ascii="Times New Roman" w:hAnsi="Times New Roman" w:cs="Times New Roman"/>
          <w:bCs/>
          <w:color w:val="000000"/>
          <w:sz w:val="28"/>
          <w:szCs w:val="28"/>
        </w:rPr>
      </w:pPr>
      <w:r w:rsidRPr="002F3ADB">
        <w:rPr>
          <w:rFonts w:ascii="Times New Roman" w:hAnsi="Times New Roman" w:cs="Times New Roman"/>
          <w:i/>
          <w:sz w:val="28"/>
          <w:szCs w:val="28"/>
        </w:rPr>
        <w:t>При осуществлении закупок радиоэлектронной продукции, в случае если победителем аукциона, при проведении которого цена договора снижена до нуля и которая проводится на право заключить договор, представлена заявка на участие в аукционе, которая содержит предложение о поставке радиоэлектронной продукции, не включенной в единый реестр российской радиоэлектронной продукции, договор с таким победителем заключается по цене, увеличенной на 30 процентов от предложенной им цены договора.</w:t>
      </w:r>
    </w:p>
    <w:p w14:paraId="070DC298" w14:textId="77777777" w:rsidR="005964EC" w:rsidRPr="002F3ADB" w:rsidRDefault="00000000">
      <w:pPr>
        <w:pStyle w:val="ae"/>
        <w:numPr>
          <w:ilvl w:val="2"/>
          <w:numId w:val="11"/>
        </w:numPr>
        <w:spacing w:after="0" w:line="240" w:lineRule="auto"/>
        <w:ind w:left="0" w:firstLine="709"/>
        <w:contextualSpacing w:val="0"/>
        <w:jc w:val="both"/>
        <w:rPr>
          <w:rFonts w:ascii="Times New Roman" w:hAnsi="Times New Roman" w:cs="Times New Roman"/>
          <w:bCs/>
          <w:color w:val="000000"/>
          <w:sz w:val="28"/>
          <w:szCs w:val="28"/>
        </w:rPr>
      </w:pPr>
      <w:r w:rsidRPr="002F3ADB">
        <w:rPr>
          <w:rFonts w:ascii="Times New Roman" w:hAnsi="Times New Roman" w:cs="Times New Roman"/>
          <w:color w:val="000000"/>
          <w:sz w:val="28"/>
          <w:szCs w:val="28"/>
        </w:rPr>
        <w:t xml:space="preserve">Участник в составе заявки должен предоставить </w:t>
      </w:r>
      <w:r w:rsidRPr="002F3ADB">
        <w:rPr>
          <w:rFonts w:ascii="Times New Roman" w:hAnsi="Times New Roman" w:cs="Times New Roman"/>
          <w:sz w:val="28"/>
          <w:szCs w:val="28"/>
        </w:rPr>
        <w:t xml:space="preserve">сведения о наименовании страны происхождения поставляемого товара/работы/услуги. </w:t>
      </w:r>
      <w:bookmarkStart w:id="12" w:name="_Hlk108442638"/>
      <w:r w:rsidRPr="002F3ADB">
        <w:rPr>
          <w:rFonts w:ascii="Times New Roman" w:hAnsi="Times New Roman" w:cs="Times New Roman"/>
          <w:sz w:val="28"/>
          <w:szCs w:val="28"/>
        </w:rPr>
        <w:t>Происхождение товаров из ДНР и ЛНР подтверждается сертификатами о происхождении товара, выдаваемыми уполномоченными органами (организациями), фактически действующими на территориях ДНР и ЛНР.</w:t>
      </w:r>
      <w:bookmarkEnd w:id="12"/>
    </w:p>
    <w:p w14:paraId="35EEF1A0" w14:textId="77777777" w:rsidR="005964EC" w:rsidRPr="002F3ADB" w:rsidRDefault="00000000">
      <w:pPr>
        <w:pStyle w:val="ae"/>
        <w:numPr>
          <w:ilvl w:val="2"/>
          <w:numId w:val="11"/>
        </w:numPr>
        <w:spacing w:after="0" w:line="240" w:lineRule="auto"/>
        <w:ind w:left="0" w:firstLine="709"/>
        <w:contextualSpacing w:val="0"/>
        <w:jc w:val="both"/>
        <w:rPr>
          <w:rFonts w:ascii="Times New Roman" w:hAnsi="Times New Roman" w:cs="Times New Roman"/>
          <w:bCs/>
          <w:color w:val="000000"/>
          <w:sz w:val="28"/>
          <w:szCs w:val="28"/>
        </w:rPr>
      </w:pPr>
      <w:r w:rsidRPr="002F3ADB">
        <w:rPr>
          <w:rFonts w:ascii="Times New Roman" w:hAnsi="Times New Roman" w:cs="Times New Roman"/>
          <w:color w:val="000000"/>
          <w:sz w:val="28"/>
          <w:szCs w:val="28"/>
        </w:rPr>
        <w:t>Непредставление в составе заявки сведений о стране происхождения поставляемого товара/работы/услуги не является основанием для отклонения заявки на участие в аукционе, и такая заявка рассматривается как содержащая предложение о поставке иностранного товара/работы/услуги.</w:t>
      </w:r>
    </w:p>
    <w:p w14:paraId="2AB847A4" w14:textId="77777777" w:rsidR="005964EC" w:rsidRPr="002F3ADB" w:rsidRDefault="00000000">
      <w:pPr>
        <w:pStyle w:val="ae"/>
        <w:numPr>
          <w:ilvl w:val="2"/>
          <w:numId w:val="11"/>
        </w:numPr>
        <w:spacing w:after="0" w:line="240" w:lineRule="auto"/>
        <w:ind w:left="0" w:firstLine="709"/>
        <w:contextualSpacing w:val="0"/>
        <w:jc w:val="both"/>
        <w:rPr>
          <w:rFonts w:ascii="Times New Roman" w:hAnsi="Times New Roman" w:cs="Times New Roman"/>
          <w:bCs/>
          <w:color w:val="000000"/>
          <w:sz w:val="28"/>
          <w:szCs w:val="28"/>
        </w:rPr>
      </w:pPr>
      <w:r w:rsidRPr="002F3ADB">
        <w:rPr>
          <w:rFonts w:ascii="Times New Roman" w:hAnsi="Times New Roman" w:cs="Times New Roman"/>
          <w:color w:val="000000"/>
          <w:sz w:val="28"/>
          <w:szCs w:val="28"/>
        </w:rPr>
        <w:t>Участник, предоставивший в составе заявки недостоверные сведения о стране происхождения товара/работы/услуги, не допускается к участию в аукционе.</w:t>
      </w:r>
    </w:p>
    <w:p w14:paraId="7AA1211C" w14:textId="77777777" w:rsidR="005964EC" w:rsidRPr="002F3ADB" w:rsidRDefault="00000000">
      <w:pPr>
        <w:pStyle w:val="ae"/>
        <w:numPr>
          <w:ilvl w:val="2"/>
          <w:numId w:val="11"/>
        </w:numPr>
        <w:spacing w:after="0" w:line="240" w:lineRule="auto"/>
        <w:ind w:left="0" w:firstLine="709"/>
        <w:contextualSpacing w:val="0"/>
        <w:jc w:val="both"/>
        <w:rPr>
          <w:rFonts w:ascii="Times New Roman" w:hAnsi="Times New Roman" w:cs="Times New Roman"/>
          <w:bCs/>
          <w:color w:val="000000"/>
          <w:sz w:val="28"/>
          <w:szCs w:val="28"/>
        </w:rPr>
      </w:pPr>
      <w:r w:rsidRPr="002F3ADB">
        <w:rPr>
          <w:rFonts w:ascii="Times New Roman" w:hAnsi="Times New Roman" w:cs="Times New Roman"/>
          <w:color w:val="000000"/>
          <w:sz w:val="28"/>
          <w:szCs w:val="28"/>
        </w:rPr>
        <w:t>В договоре указывается страна происхождения поставляемого товара на основании сведений, содержащихся в заявке, представленной участником закупки с которым заключается договор.</w:t>
      </w:r>
    </w:p>
    <w:p w14:paraId="12803AC4" w14:textId="77777777" w:rsidR="005964EC" w:rsidRPr="002F3ADB" w:rsidRDefault="00000000">
      <w:pPr>
        <w:pStyle w:val="ae"/>
        <w:numPr>
          <w:ilvl w:val="2"/>
          <w:numId w:val="11"/>
        </w:numPr>
        <w:spacing w:after="0" w:line="240" w:lineRule="auto"/>
        <w:ind w:left="0" w:firstLine="709"/>
        <w:contextualSpacing w:val="0"/>
        <w:jc w:val="both"/>
        <w:rPr>
          <w:rFonts w:ascii="Times New Roman" w:hAnsi="Times New Roman" w:cs="Times New Roman"/>
          <w:bCs/>
          <w:color w:val="000000"/>
          <w:sz w:val="28"/>
          <w:szCs w:val="28"/>
        </w:rPr>
      </w:pPr>
      <w:r w:rsidRPr="002F3ADB">
        <w:rPr>
          <w:rFonts w:ascii="Times New Roman" w:hAnsi="Times New Roman" w:cs="Times New Roman"/>
          <w:color w:val="000000"/>
          <w:sz w:val="28"/>
          <w:szCs w:val="28"/>
        </w:rPr>
        <w:t>В случае признания победителя закупки уклонившимся от заключения договора, договор заключается с участником аукциона,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w:t>
      </w:r>
    </w:p>
    <w:p w14:paraId="5C5B33F6" w14:textId="77777777" w:rsidR="005964EC" w:rsidRPr="002F3ADB" w:rsidRDefault="00000000">
      <w:pPr>
        <w:pStyle w:val="ae"/>
        <w:numPr>
          <w:ilvl w:val="2"/>
          <w:numId w:val="11"/>
        </w:numPr>
        <w:spacing w:after="0" w:line="240" w:lineRule="auto"/>
        <w:ind w:left="0" w:firstLine="709"/>
        <w:contextualSpacing w:val="0"/>
        <w:jc w:val="both"/>
        <w:rPr>
          <w:rFonts w:ascii="Times New Roman" w:hAnsi="Times New Roman" w:cs="Times New Roman"/>
          <w:bCs/>
          <w:color w:val="000000"/>
          <w:sz w:val="28"/>
          <w:szCs w:val="28"/>
        </w:rPr>
      </w:pPr>
      <w:r w:rsidRPr="002F3ADB">
        <w:rPr>
          <w:rFonts w:ascii="Times New Roman" w:hAnsi="Times New Roman" w:cs="Times New Roman"/>
          <w:color w:val="000000"/>
          <w:sz w:val="28"/>
          <w:szCs w:val="28"/>
        </w:rPr>
        <w:t>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14:paraId="31E55E80" w14:textId="77777777" w:rsidR="005964EC" w:rsidRPr="002F3ADB" w:rsidRDefault="00000000">
      <w:pPr>
        <w:pStyle w:val="ae"/>
        <w:numPr>
          <w:ilvl w:val="2"/>
          <w:numId w:val="11"/>
        </w:numPr>
        <w:spacing w:after="0" w:line="240" w:lineRule="auto"/>
        <w:ind w:left="0" w:firstLine="709"/>
        <w:contextualSpacing w:val="0"/>
        <w:jc w:val="both"/>
        <w:rPr>
          <w:rFonts w:ascii="Times New Roman" w:hAnsi="Times New Roman" w:cs="Times New Roman"/>
          <w:b/>
          <w:bCs/>
          <w:color w:val="000000"/>
          <w:sz w:val="28"/>
          <w:szCs w:val="28"/>
        </w:rPr>
      </w:pPr>
      <w:r w:rsidRPr="002F3ADB">
        <w:rPr>
          <w:rFonts w:ascii="Times New Roman" w:hAnsi="Times New Roman" w:cs="Times New Roman"/>
          <w:b/>
          <w:bCs/>
          <w:color w:val="000000"/>
          <w:sz w:val="28"/>
          <w:szCs w:val="28"/>
        </w:rPr>
        <w:t>Приоритет не предоставляется в следующих случаях:</w:t>
      </w:r>
    </w:p>
    <w:p w14:paraId="47673130" w14:textId="77777777" w:rsidR="005964EC" w:rsidRPr="002F3ADB" w:rsidRDefault="00000000">
      <w:pPr>
        <w:pStyle w:val="ae"/>
        <w:numPr>
          <w:ilvl w:val="3"/>
          <w:numId w:val="11"/>
        </w:numPr>
        <w:spacing w:after="0" w:line="240" w:lineRule="auto"/>
        <w:ind w:left="0" w:firstLine="709"/>
        <w:contextualSpacing w:val="0"/>
        <w:jc w:val="both"/>
        <w:rPr>
          <w:rFonts w:ascii="Times New Roman" w:hAnsi="Times New Roman" w:cs="Times New Roman"/>
          <w:bCs/>
          <w:color w:val="000000"/>
          <w:sz w:val="28"/>
          <w:szCs w:val="28"/>
        </w:rPr>
      </w:pPr>
      <w:r w:rsidRPr="002F3ADB">
        <w:rPr>
          <w:rFonts w:ascii="Times New Roman" w:hAnsi="Times New Roman" w:cs="Times New Roman"/>
          <w:color w:val="000000"/>
          <w:sz w:val="28"/>
          <w:szCs w:val="28"/>
        </w:rPr>
        <w:t>закупка признана несостоявшейся и договор заключается с единственным участником закупки;</w:t>
      </w:r>
    </w:p>
    <w:p w14:paraId="5CD6CC5D" w14:textId="77777777" w:rsidR="005964EC" w:rsidRPr="002F3ADB" w:rsidRDefault="00000000">
      <w:pPr>
        <w:pStyle w:val="ae"/>
        <w:numPr>
          <w:ilvl w:val="3"/>
          <w:numId w:val="11"/>
        </w:numPr>
        <w:spacing w:after="0" w:line="240" w:lineRule="auto"/>
        <w:ind w:left="0" w:firstLine="709"/>
        <w:contextualSpacing w:val="0"/>
        <w:jc w:val="both"/>
        <w:rPr>
          <w:rFonts w:ascii="Times New Roman" w:hAnsi="Times New Roman" w:cs="Times New Roman"/>
          <w:bCs/>
          <w:color w:val="000000"/>
          <w:sz w:val="28"/>
          <w:szCs w:val="28"/>
        </w:rPr>
      </w:pPr>
      <w:r w:rsidRPr="002F3ADB">
        <w:rPr>
          <w:rFonts w:ascii="Times New Roman" w:hAnsi="Times New Roman" w:cs="Times New Roman"/>
          <w:color w:val="000000"/>
          <w:sz w:val="28"/>
          <w:szCs w:val="28"/>
        </w:rPr>
        <w:t>в заявках на участие в аукционе не содержится предложений о поставке товаров российского происхождения, выполнении работ, оказании услуг российскими лицами;</w:t>
      </w:r>
    </w:p>
    <w:p w14:paraId="376AE207" w14:textId="77777777" w:rsidR="005964EC" w:rsidRPr="002F3ADB" w:rsidRDefault="00000000">
      <w:pPr>
        <w:pStyle w:val="ae"/>
        <w:numPr>
          <w:ilvl w:val="3"/>
          <w:numId w:val="11"/>
        </w:numPr>
        <w:spacing w:after="0" w:line="240" w:lineRule="auto"/>
        <w:ind w:left="0" w:firstLine="709"/>
        <w:contextualSpacing w:val="0"/>
        <w:jc w:val="both"/>
        <w:rPr>
          <w:rFonts w:ascii="Times New Roman" w:hAnsi="Times New Roman" w:cs="Times New Roman"/>
          <w:bCs/>
          <w:color w:val="000000"/>
          <w:sz w:val="28"/>
          <w:szCs w:val="28"/>
        </w:rPr>
      </w:pPr>
      <w:r w:rsidRPr="002F3ADB">
        <w:rPr>
          <w:rFonts w:ascii="Times New Roman" w:hAnsi="Times New Roman" w:cs="Times New Roman"/>
          <w:color w:val="000000"/>
          <w:sz w:val="28"/>
          <w:szCs w:val="28"/>
        </w:rPr>
        <w:lastRenderedPageBreak/>
        <w:t>в заявках на участие в аукционе не содержится предложений о поставке товаров иностранного происхождения, выполнении работ, оказании услуг иностранными лицами;</w:t>
      </w:r>
    </w:p>
    <w:p w14:paraId="1A6E0302" w14:textId="77777777" w:rsidR="005964EC" w:rsidRPr="002F3ADB" w:rsidRDefault="00000000">
      <w:pPr>
        <w:pStyle w:val="ae"/>
        <w:numPr>
          <w:ilvl w:val="3"/>
          <w:numId w:val="11"/>
        </w:numPr>
        <w:spacing w:after="0" w:line="240" w:lineRule="auto"/>
        <w:ind w:left="0" w:firstLine="709"/>
        <w:contextualSpacing w:val="0"/>
        <w:jc w:val="both"/>
        <w:rPr>
          <w:rFonts w:ascii="Times New Roman" w:hAnsi="Times New Roman" w:cs="Times New Roman"/>
          <w:bCs/>
          <w:color w:val="000000"/>
          <w:sz w:val="28"/>
          <w:szCs w:val="28"/>
        </w:rPr>
      </w:pPr>
      <w:r w:rsidRPr="002F3ADB">
        <w:rPr>
          <w:rFonts w:ascii="Times New Roman" w:hAnsi="Times New Roman" w:cs="Times New Roman"/>
          <w:color w:val="000000"/>
          <w:sz w:val="28"/>
          <w:szCs w:val="28"/>
        </w:rPr>
        <w:t>в заявке на участие в аукционе, представленной участником аукциона,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p w14:paraId="09761CC0" w14:textId="77777777" w:rsidR="005964EC" w:rsidRPr="002F3ADB" w:rsidRDefault="00000000">
      <w:pPr>
        <w:spacing w:after="0" w:line="240" w:lineRule="auto"/>
        <w:ind w:firstLine="709"/>
        <w:jc w:val="both"/>
        <w:rPr>
          <w:rFonts w:ascii="Times New Roman" w:hAnsi="Times New Roman" w:cs="Times New Roman"/>
          <w:color w:val="000000"/>
          <w:sz w:val="28"/>
          <w:szCs w:val="28"/>
        </w:rPr>
      </w:pPr>
      <w:r w:rsidRPr="002F3ADB">
        <w:rPr>
          <w:rFonts w:ascii="Times New Roman" w:hAnsi="Times New Roman" w:cs="Times New Roman"/>
          <w:color w:val="000000"/>
          <w:sz w:val="28"/>
          <w:szCs w:val="28"/>
        </w:rPr>
        <w:t>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аукционной документации,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14:paraId="1339ADFF" w14:textId="77777777" w:rsidR="005964EC" w:rsidRPr="002F3ADB" w:rsidRDefault="00000000">
      <w:pPr>
        <w:numPr>
          <w:ilvl w:val="2"/>
          <w:numId w:val="11"/>
        </w:numPr>
        <w:spacing w:after="0" w:line="240" w:lineRule="auto"/>
        <w:ind w:left="0" w:firstLine="709"/>
        <w:jc w:val="both"/>
        <w:rPr>
          <w:rFonts w:ascii="Times New Roman" w:hAnsi="Times New Roman" w:cs="Times New Roman"/>
          <w:color w:val="000000"/>
          <w:sz w:val="28"/>
          <w:szCs w:val="28"/>
        </w:rPr>
      </w:pPr>
      <w:r w:rsidRPr="002F3ADB">
        <w:rPr>
          <w:rFonts w:ascii="Times New Roman" w:hAnsi="Times New Roman" w:cs="Times New Roman"/>
          <w:color w:val="000000"/>
          <w:sz w:val="28"/>
          <w:szCs w:val="28"/>
        </w:rPr>
        <w:t>Приоритет устанавливается с учетом положений Генерального соглашения по тарифам и торговле 1994 года и Договора о Евразийском экономическом союзе от 29 мая 2014 г.</w:t>
      </w:r>
    </w:p>
    <w:p w14:paraId="26D4C49D" w14:textId="77777777" w:rsidR="005964EC" w:rsidRPr="002F3ADB" w:rsidRDefault="005964EC">
      <w:pPr>
        <w:pStyle w:val="ae"/>
        <w:spacing w:after="0" w:line="240" w:lineRule="auto"/>
        <w:ind w:left="0" w:firstLine="709"/>
        <w:jc w:val="both"/>
        <w:rPr>
          <w:rFonts w:ascii="Times New Roman" w:hAnsi="Times New Roman" w:cs="Times New Roman"/>
          <w:b/>
          <w:sz w:val="28"/>
          <w:szCs w:val="28"/>
        </w:rPr>
      </w:pPr>
    </w:p>
    <w:p w14:paraId="4B877E9F" w14:textId="77777777" w:rsidR="005964EC" w:rsidRPr="002F3ADB" w:rsidRDefault="00000000">
      <w:pPr>
        <w:pStyle w:val="21"/>
        <w:numPr>
          <w:ilvl w:val="0"/>
          <w:numId w:val="11"/>
        </w:numPr>
        <w:spacing w:before="0" w:after="0"/>
        <w:ind w:left="0" w:firstLine="709"/>
        <w:jc w:val="both"/>
        <w:rPr>
          <w:rFonts w:cs="Times New Roman"/>
          <w:i w:val="0"/>
        </w:rPr>
      </w:pPr>
      <w:r w:rsidRPr="002F3ADB">
        <w:rPr>
          <w:rFonts w:cs="Times New Roman"/>
          <w:i w:val="0"/>
        </w:rPr>
        <w:t>Порядок проведения аукциона</w:t>
      </w:r>
    </w:p>
    <w:p w14:paraId="28116D75" w14:textId="77777777" w:rsidR="005964EC" w:rsidRPr="002F3ADB" w:rsidRDefault="00000000">
      <w:pPr>
        <w:pStyle w:val="31"/>
        <w:keepLines w:val="0"/>
        <w:numPr>
          <w:ilvl w:val="1"/>
          <w:numId w:val="10"/>
        </w:numPr>
        <w:spacing w:before="0" w:line="240" w:lineRule="auto"/>
        <w:ind w:left="0" w:firstLine="709"/>
        <w:jc w:val="both"/>
        <w:rPr>
          <w:rFonts w:ascii="Times New Roman" w:hAnsi="Times New Roman" w:cs="Times New Roman"/>
          <w:sz w:val="28"/>
          <w:szCs w:val="28"/>
        </w:rPr>
      </w:pPr>
      <w:r w:rsidRPr="002F3ADB">
        <w:rPr>
          <w:rFonts w:ascii="Times New Roman" w:hAnsi="Times New Roman" w:cs="Times New Roman"/>
          <w:color w:val="auto"/>
          <w:sz w:val="28"/>
          <w:szCs w:val="28"/>
        </w:rPr>
        <w:t>Информационное сопровождение</w:t>
      </w:r>
    </w:p>
    <w:p w14:paraId="3FA0F739" w14:textId="77777777" w:rsidR="005964EC" w:rsidRPr="002F3ADB" w:rsidRDefault="00000000">
      <w:pPr>
        <w:pStyle w:val="ae"/>
        <w:numPr>
          <w:ilvl w:val="2"/>
          <w:numId w:val="10"/>
        </w:numPr>
        <w:spacing w:after="0" w:line="240" w:lineRule="auto"/>
        <w:ind w:left="0" w:firstLine="709"/>
        <w:contextualSpacing w:val="0"/>
        <w:jc w:val="both"/>
        <w:rPr>
          <w:rFonts w:ascii="Times New Roman" w:hAnsi="Times New Roman" w:cs="Times New Roman"/>
          <w:sz w:val="28"/>
          <w:szCs w:val="28"/>
        </w:rPr>
      </w:pPr>
      <w:r w:rsidRPr="002F3ADB">
        <w:rPr>
          <w:rFonts w:ascii="Times New Roman" w:hAnsi="Times New Roman" w:cs="Times New Roman"/>
          <w:sz w:val="28"/>
          <w:szCs w:val="28"/>
        </w:rPr>
        <w:t xml:space="preserve">Аукционная документация и иная информация об аукционе размещается на официальном сайте единой информационной системе, на сайте ЭТП </w:t>
      </w:r>
      <w:r w:rsidRPr="002F3ADB">
        <w:rPr>
          <w:rFonts w:ascii="Times New Roman" w:hAnsi="Times New Roman" w:cs="Times New Roman"/>
          <w:bCs/>
          <w:i/>
          <w:iCs/>
          <w:color w:val="548DD4" w:themeColor="text2" w:themeTint="99"/>
          <w:sz w:val="28"/>
          <w:szCs w:val="28"/>
          <w:u w:val="single"/>
        </w:rPr>
        <w:t>http://223etp.zakazrf.ru</w:t>
      </w:r>
      <w:r w:rsidRPr="002F3ADB">
        <w:rPr>
          <w:rFonts w:ascii="Times New Roman" w:hAnsi="Times New Roman" w:cs="Times New Roman"/>
          <w:b/>
          <w:i/>
          <w:iCs/>
          <w:color w:val="548DD4" w:themeColor="text2" w:themeTint="99"/>
          <w:sz w:val="28"/>
          <w:szCs w:val="28"/>
          <w:u w:val="single"/>
        </w:rPr>
        <w:t>/</w:t>
      </w:r>
      <w:r w:rsidRPr="002F3ADB">
        <w:rPr>
          <w:rFonts w:ascii="Times New Roman" w:hAnsi="Times New Roman" w:cs="Times New Roman"/>
          <w:bCs/>
          <w:color w:val="548DD4" w:themeColor="text2" w:themeTint="99"/>
          <w:sz w:val="28"/>
          <w:szCs w:val="28"/>
        </w:rPr>
        <w:t xml:space="preserve"> </w:t>
      </w:r>
      <w:r w:rsidRPr="002F3ADB">
        <w:rPr>
          <w:rFonts w:ascii="Times New Roman" w:hAnsi="Times New Roman" w:cs="Times New Roman"/>
          <w:color w:val="548DD4" w:themeColor="text2" w:themeTint="99"/>
          <w:sz w:val="28"/>
          <w:szCs w:val="28"/>
        </w:rPr>
        <w:t>(далее- сайтах).</w:t>
      </w:r>
    </w:p>
    <w:p w14:paraId="1D3917C2" w14:textId="77777777" w:rsidR="005964EC" w:rsidRPr="002F3ADB" w:rsidRDefault="00000000">
      <w:pPr>
        <w:pStyle w:val="ae"/>
        <w:numPr>
          <w:ilvl w:val="2"/>
          <w:numId w:val="10"/>
        </w:numPr>
        <w:spacing w:after="0" w:line="240" w:lineRule="auto"/>
        <w:ind w:left="0" w:firstLine="709"/>
        <w:contextualSpacing w:val="0"/>
        <w:jc w:val="both"/>
        <w:rPr>
          <w:rFonts w:ascii="Times New Roman" w:hAnsi="Times New Roman" w:cs="Times New Roman"/>
          <w:sz w:val="28"/>
          <w:szCs w:val="28"/>
        </w:rPr>
      </w:pPr>
      <w:r w:rsidRPr="002F3ADB">
        <w:rPr>
          <w:rFonts w:ascii="Times New Roman" w:hAnsi="Times New Roman" w:cs="Times New Roman"/>
          <w:sz w:val="28"/>
          <w:szCs w:val="28"/>
        </w:rPr>
        <w:t>За получение аукционной документации плата не взимается. Размещение информации на сайтах осуществляется в один день.</w:t>
      </w:r>
    </w:p>
    <w:p w14:paraId="32511CFB" w14:textId="77777777" w:rsidR="005964EC" w:rsidRPr="002F3ADB" w:rsidRDefault="00000000">
      <w:pPr>
        <w:pStyle w:val="1a"/>
        <w:numPr>
          <w:ilvl w:val="2"/>
          <w:numId w:val="10"/>
        </w:numPr>
        <w:ind w:left="0" w:firstLine="709"/>
        <w:rPr>
          <w:szCs w:val="28"/>
        </w:rPr>
      </w:pPr>
      <w:r w:rsidRPr="002F3ADB">
        <w:rPr>
          <w:szCs w:val="28"/>
        </w:rPr>
        <w:t>При проведении аукциона в электронной форме информация об аукционе размещается также на сайте электронной площадки.</w:t>
      </w:r>
    </w:p>
    <w:p w14:paraId="6CD1A92A" w14:textId="77777777" w:rsidR="005964EC" w:rsidRPr="002F3ADB" w:rsidRDefault="00000000">
      <w:pPr>
        <w:pStyle w:val="34"/>
        <w:numPr>
          <w:ilvl w:val="2"/>
          <w:numId w:val="10"/>
        </w:numPr>
        <w:shd w:val="clear" w:color="auto" w:fill="auto"/>
        <w:tabs>
          <w:tab w:val="left" w:pos="1431"/>
        </w:tabs>
        <w:spacing w:before="0" w:after="0" w:line="240" w:lineRule="auto"/>
        <w:ind w:left="0" w:firstLine="709"/>
        <w:jc w:val="both"/>
        <w:rPr>
          <w:sz w:val="28"/>
          <w:szCs w:val="28"/>
        </w:rPr>
      </w:pPr>
      <w:r w:rsidRPr="002F3ADB">
        <w:rPr>
          <w:sz w:val="28"/>
          <w:szCs w:val="28"/>
        </w:rPr>
        <w:t xml:space="preserve">В случае возникновения технических и иных неполадок при работе единой информационной системы, блокирующих доступ к единой информационной системе в течение более чем 1 (одного) рабочего дня, информация, подлежащая размещению в единой информационной системе, размещается на сайте  </w:t>
      </w:r>
      <w:hyperlink r:id="rId18" w:tooltip="http://223etp.zakazrf.ru/" w:history="1">
        <w:r w:rsidR="005964EC" w:rsidRPr="002F3ADB">
          <w:rPr>
            <w:rStyle w:val="ad"/>
            <w:sz w:val="28"/>
            <w:szCs w:val="28"/>
          </w:rPr>
          <w:t>http://223etp.zakazrf.ru/</w:t>
        </w:r>
      </w:hyperlink>
      <w:r w:rsidRPr="002F3ADB">
        <w:rPr>
          <w:sz w:val="28"/>
          <w:szCs w:val="28"/>
        </w:rPr>
        <w:t xml:space="preserve"> и </w:t>
      </w:r>
      <w:hyperlink r:id="rId19" w:tooltip="http://www.sodruzhestvoppk.ru" w:history="1">
        <w:r w:rsidR="005964EC" w:rsidRPr="002F3ADB">
          <w:rPr>
            <w:rStyle w:val="ad"/>
            <w:sz w:val="28"/>
            <w:szCs w:val="28"/>
            <w:lang w:val="en-US"/>
          </w:rPr>
          <w:t>www</w:t>
        </w:r>
        <w:r w:rsidR="005964EC" w:rsidRPr="002F3ADB">
          <w:rPr>
            <w:rStyle w:val="ad"/>
            <w:sz w:val="28"/>
            <w:szCs w:val="28"/>
          </w:rPr>
          <w:t>.</w:t>
        </w:r>
        <w:proofErr w:type="spellStart"/>
        <w:r w:rsidR="005964EC" w:rsidRPr="002F3ADB">
          <w:rPr>
            <w:rStyle w:val="ad"/>
            <w:sz w:val="28"/>
            <w:szCs w:val="28"/>
            <w:lang w:val="en-US"/>
          </w:rPr>
          <w:t>sodruzhestvoppk</w:t>
        </w:r>
        <w:proofErr w:type="spellEnd"/>
        <w:r w:rsidR="005964EC" w:rsidRPr="002F3ADB">
          <w:rPr>
            <w:rStyle w:val="ad"/>
            <w:sz w:val="28"/>
            <w:szCs w:val="28"/>
          </w:rPr>
          <w:t>.</w:t>
        </w:r>
        <w:proofErr w:type="spellStart"/>
        <w:r w:rsidR="005964EC" w:rsidRPr="002F3ADB">
          <w:rPr>
            <w:rStyle w:val="ad"/>
            <w:sz w:val="28"/>
            <w:szCs w:val="28"/>
            <w:lang w:val="en-US"/>
          </w:rPr>
          <w:t>ru</w:t>
        </w:r>
        <w:proofErr w:type="spellEnd"/>
      </w:hyperlink>
      <w:r w:rsidRPr="002F3ADB">
        <w:rPr>
          <w:sz w:val="28"/>
          <w:szCs w:val="28"/>
        </w:rPr>
        <w:t>, с последующим размещением такой информации в единой информационной системе в течение 1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14:paraId="4253A43F" w14:textId="77777777" w:rsidR="005964EC" w:rsidRPr="002F3ADB" w:rsidRDefault="00000000">
      <w:pPr>
        <w:pStyle w:val="1a"/>
        <w:numPr>
          <w:ilvl w:val="2"/>
          <w:numId w:val="10"/>
        </w:numPr>
        <w:ind w:left="0" w:firstLine="709"/>
        <w:rPr>
          <w:szCs w:val="28"/>
        </w:rPr>
      </w:pPr>
      <w:r w:rsidRPr="002F3ADB">
        <w:rPr>
          <w:szCs w:val="28"/>
        </w:rPr>
        <w:t>Протоколы, оформляемые в ходе проведения аукциона, размещаются на сайтах в течение 3 (трех) дней с даты их подписания. На сайтах могут размещаться выписки из протоколов, при этом такие выписки должны содержать информацию о ходе проведения процедуры.</w:t>
      </w:r>
    </w:p>
    <w:p w14:paraId="1DD0E59F" w14:textId="77777777" w:rsidR="005964EC" w:rsidRPr="002F3ADB" w:rsidRDefault="00000000">
      <w:pPr>
        <w:pStyle w:val="1a"/>
        <w:numPr>
          <w:ilvl w:val="2"/>
          <w:numId w:val="10"/>
        </w:numPr>
        <w:ind w:left="0" w:firstLine="709"/>
        <w:rPr>
          <w:szCs w:val="28"/>
        </w:rPr>
      </w:pPr>
      <w:r w:rsidRPr="002F3ADB">
        <w:rPr>
          <w:szCs w:val="28"/>
        </w:rPr>
        <w:t>Конфиденциальная информация, ставшая известной сторонам при проведении аукциона, не может быть передана третьим лицам, за исключением случаев, предусмотренных законодательством Российской Федерации.</w:t>
      </w:r>
    </w:p>
    <w:p w14:paraId="7205CB57" w14:textId="77777777" w:rsidR="005964EC" w:rsidRPr="002F3ADB" w:rsidRDefault="005964EC">
      <w:pPr>
        <w:pStyle w:val="1a"/>
        <w:ind w:firstLine="709"/>
        <w:rPr>
          <w:szCs w:val="28"/>
        </w:rPr>
      </w:pPr>
    </w:p>
    <w:p w14:paraId="6356CCDA" w14:textId="77777777" w:rsidR="005964EC" w:rsidRPr="002F3ADB" w:rsidRDefault="00000000">
      <w:pPr>
        <w:pStyle w:val="31"/>
        <w:keepLines w:val="0"/>
        <w:numPr>
          <w:ilvl w:val="1"/>
          <w:numId w:val="10"/>
        </w:numPr>
        <w:spacing w:before="0" w:line="240" w:lineRule="auto"/>
        <w:ind w:left="0" w:firstLine="709"/>
        <w:jc w:val="both"/>
        <w:rPr>
          <w:rFonts w:ascii="Times New Roman" w:hAnsi="Times New Roman" w:cs="Times New Roman"/>
          <w:color w:val="auto"/>
          <w:sz w:val="28"/>
          <w:szCs w:val="28"/>
        </w:rPr>
      </w:pPr>
      <w:r w:rsidRPr="002F3ADB">
        <w:rPr>
          <w:rFonts w:ascii="Times New Roman" w:hAnsi="Times New Roman" w:cs="Times New Roman"/>
          <w:color w:val="auto"/>
          <w:sz w:val="28"/>
          <w:szCs w:val="28"/>
        </w:rPr>
        <w:t>Разъяснения аукционной документации, изменения аукционной документации и извещения о проведении аукциона, прекращение аукциона</w:t>
      </w:r>
    </w:p>
    <w:p w14:paraId="13FDB7F7" w14:textId="77777777" w:rsidR="005964EC" w:rsidRPr="002F3ADB" w:rsidRDefault="00000000">
      <w:pPr>
        <w:pStyle w:val="ae"/>
        <w:numPr>
          <w:ilvl w:val="2"/>
          <w:numId w:val="10"/>
        </w:numPr>
        <w:spacing w:after="0" w:line="240" w:lineRule="auto"/>
        <w:ind w:left="0" w:firstLine="709"/>
        <w:contextualSpacing w:val="0"/>
        <w:jc w:val="both"/>
        <w:rPr>
          <w:rFonts w:ascii="Times New Roman" w:eastAsia="MS Mincho" w:hAnsi="Times New Roman" w:cs="Times New Roman"/>
          <w:sz w:val="28"/>
          <w:szCs w:val="28"/>
        </w:rPr>
      </w:pPr>
      <w:r w:rsidRPr="002F3ADB">
        <w:rPr>
          <w:rFonts w:ascii="Times New Roman" w:eastAsia="MS Mincho" w:hAnsi="Times New Roman" w:cs="Times New Roman"/>
          <w:sz w:val="28"/>
          <w:szCs w:val="28"/>
        </w:rPr>
        <w:t>Запрос о разъяснении аукционной документации может быть направлен с момента размещения аукционной документации, извещения о проведении аукциона на сайтах и не позднее, чем за 3 (три) рабочих дня до окончания срока подачи заявок на участие в аукционе.</w:t>
      </w:r>
    </w:p>
    <w:p w14:paraId="0787405F" w14:textId="77777777" w:rsidR="005964EC" w:rsidRPr="002F3ADB" w:rsidRDefault="00000000">
      <w:pPr>
        <w:pStyle w:val="ae"/>
        <w:numPr>
          <w:ilvl w:val="2"/>
          <w:numId w:val="10"/>
        </w:numPr>
        <w:spacing w:after="0" w:line="240" w:lineRule="auto"/>
        <w:ind w:left="0" w:firstLine="709"/>
        <w:contextualSpacing w:val="0"/>
        <w:jc w:val="both"/>
        <w:rPr>
          <w:rFonts w:ascii="Times New Roman" w:eastAsia="MS Mincho" w:hAnsi="Times New Roman" w:cs="Times New Roman"/>
          <w:sz w:val="28"/>
          <w:szCs w:val="28"/>
        </w:rPr>
      </w:pPr>
      <w:r w:rsidRPr="002F3ADB">
        <w:rPr>
          <w:rFonts w:ascii="Times New Roman" w:eastAsia="MS Mincho" w:hAnsi="Times New Roman" w:cs="Times New Roman"/>
          <w:sz w:val="28"/>
          <w:szCs w:val="28"/>
        </w:rPr>
        <w:t>При проведении аукциона в электронной форме запрос может быть направлен только посредством электронной площадки с обязательным подписанием электронной подписью участника аукциона.</w:t>
      </w:r>
    </w:p>
    <w:p w14:paraId="6ABD347B" w14:textId="77777777" w:rsidR="005964EC" w:rsidRPr="002F3ADB" w:rsidRDefault="00000000">
      <w:pPr>
        <w:pStyle w:val="ae"/>
        <w:numPr>
          <w:ilvl w:val="2"/>
          <w:numId w:val="10"/>
        </w:numPr>
        <w:spacing w:after="0" w:line="240" w:lineRule="auto"/>
        <w:ind w:left="0" w:firstLine="709"/>
        <w:contextualSpacing w:val="0"/>
        <w:jc w:val="both"/>
        <w:rPr>
          <w:rFonts w:ascii="Times New Roman" w:eastAsia="MS Mincho" w:hAnsi="Times New Roman" w:cs="Times New Roman"/>
          <w:sz w:val="28"/>
          <w:szCs w:val="28"/>
        </w:rPr>
      </w:pPr>
      <w:r w:rsidRPr="002F3ADB">
        <w:rPr>
          <w:rFonts w:ascii="Times New Roman" w:eastAsia="MS Mincho" w:hAnsi="Times New Roman" w:cs="Times New Roman"/>
          <w:sz w:val="28"/>
          <w:szCs w:val="28"/>
        </w:rPr>
        <w:t>Запрос о разъяснении аукционной документации, полученный от участника позднее установленного срока, не подлежит рассмотрению.</w:t>
      </w:r>
    </w:p>
    <w:p w14:paraId="779346D2" w14:textId="77777777" w:rsidR="005964EC" w:rsidRPr="002F3ADB" w:rsidRDefault="00000000">
      <w:pPr>
        <w:pStyle w:val="ae"/>
        <w:numPr>
          <w:ilvl w:val="2"/>
          <w:numId w:val="10"/>
        </w:numPr>
        <w:spacing w:after="0" w:line="240" w:lineRule="auto"/>
        <w:ind w:left="0" w:firstLine="709"/>
        <w:contextualSpacing w:val="0"/>
        <w:jc w:val="both"/>
        <w:rPr>
          <w:rFonts w:ascii="Times New Roman" w:eastAsia="MS Mincho" w:hAnsi="Times New Roman" w:cs="Times New Roman"/>
          <w:sz w:val="28"/>
          <w:szCs w:val="28"/>
        </w:rPr>
      </w:pPr>
      <w:r w:rsidRPr="002F3ADB">
        <w:rPr>
          <w:rFonts w:ascii="Times New Roman" w:eastAsia="MS Mincho" w:hAnsi="Times New Roman" w:cs="Times New Roman"/>
          <w:sz w:val="28"/>
          <w:szCs w:val="28"/>
        </w:rPr>
        <w:t>Разъяснения аукционной документации представляются в течение 3 (трех) рабочих дней со дня поступления запроса.</w:t>
      </w:r>
    </w:p>
    <w:p w14:paraId="6810D4F5" w14:textId="77777777" w:rsidR="005964EC" w:rsidRPr="002F3ADB" w:rsidRDefault="00000000">
      <w:pPr>
        <w:pStyle w:val="ae"/>
        <w:numPr>
          <w:ilvl w:val="2"/>
          <w:numId w:val="10"/>
        </w:numPr>
        <w:spacing w:after="0" w:line="240" w:lineRule="auto"/>
        <w:ind w:left="0" w:firstLine="709"/>
        <w:contextualSpacing w:val="0"/>
        <w:jc w:val="both"/>
        <w:rPr>
          <w:rFonts w:ascii="Times New Roman" w:eastAsia="MS Mincho" w:hAnsi="Times New Roman" w:cs="Times New Roman"/>
          <w:sz w:val="28"/>
          <w:szCs w:val="28"/>
        </w:rPr>
      </w:pPr>
      <w:r w:rsidRPr="002F3ADB">
        <w:rPr>
          <w:rFonts w:ascii="Times New Roman" w:eastAsia="MS Mincho" w:hAnsi="Times New Roman" w:cs="Times New Roman"/>
          <w:sz w:val="28"/>
          <w:szCs w:val="28"/>
        </w:rPr>
        <w:t>Разъяснения размещаются на сайтах не позднее 3 (трех) дней со дня представления разъяснений без указания информации о лице, от которого поступил запрос.</w:t>
      </w:r>
    </w:p>
    <w:p w14:paraId="68C69FC8" w14:textId="77777777" w:rsidR="005964EC" w:rsidRPr="002F3ADB" w:rsidRDefault="00000000">
      <w:pPr>
        <w:pStyle w:val="ae"/>
        <w:numPr>
          <w:ilvl w:val="2"/>
          <w:numId w:val="10"/>
        </w:numPr>
        <w:spacing w:after="0" w:line="240" w:lineRule="auto"/>
        <w:ind w:left="0" w:firstLine="709"/>
        <w:contextualSpacing w:val="0"/>
        <w:jc w:val="both"/>
        <w:rPr>
          <w:rFonts w:ascii="Times New Roman" w:eastAsia="MS Mincho" w:hAnsi="Times New Roman" w:cs="Times New Roman"/>
          <w:sz w:val="28"/>
          <w:szCs w:val="28"/>
        </w:rPr>
      </w:pPr>
      <w:r w:rsidRPr="002F3ADB">
        <w:rPr>
          <w:rFonts w:ascii="Times New Roman" w:hAnsi="Times New Roman" w:cs="Times New Roman"/>
          <w:sz w:val="28"/>
          <w:szCs w:val="28"/>
        </w:rPr>
        <w:t>В любое время, но не позднее, чем за 1 (один) день до окончания срока подачи аукционных заявок, могут быть внесены дополнения и изменения в извещение о проведении аукциона и (или) в аукционную документацию.</w:t>
      </w:r>
    </w:p>
    <w:p w14:paraId="26ECA143" w14:textId="77777777" w:rsidR="005964EC" w:rsidRPr="002F3ADB" w:rsidRDefault="00000000">
      <w:pPr>
        <w:pStyle w:val="ae"/>
        <w:numPr>
          <w:ilvl w:val="2"/>
          <w:numId w:val="10"/>
        </w:numPr>
        <w:spacing w:after="0" w:line="240" w:lineRule="auto"/>
        <w:ind w:left="0" w:firstLine="709"/>
        <w:contextualSpacing w:val="0"/>
        <w:jc w:val="both"/>
        <w:rPr>
          <w:rFonts w:ascii="Times New Roman" w:eastAsia="MS Mincho" w:hAnsi="Times New Roman" w:cs="Times New Roman"/>
          <w:sz w:val="28"/>
          <w:szCs w:val="28"/>
        </w:rPr>
      </w:pPr>
      <w:r w:rsidRPr="002F3ADB">
        <w:rPr>
          <w:rFonts w:ascii="Times New Roman" w:hAnsi="Times New Roman" w:cs="Times New Roman"/>
          <w:sz w:val="28"/>
          <w:szCs w:val="28"/>
        </w:rPr>
        <w:t>Дополнения и изменения, внесенные в извещение о проведении аукциона и (или) в аукционную документацию, размещаются на сайтах не позднее 3 (трех) дней с даты принятия решения о внесении изменений.</w:t>
      </w:r>
    </w:p>
    <w:p w14:paraId="5EF34681" w14:textId="77777777" w:rsidR="005964EC" w:rsidRPr="002F3ADB" w:rsidRDefault="00000000">
      <w:pPr>
        <w:pStyle w:val="ae"/>
        <w:numPr>
          <w:ilvl w:val="2"/>
          <w:numId w:val="10"/>
        </w:numPr>
        <w:spacing w:after="0" w:line="240" w:lineRule="auto"/>
        <w:ind w:left="0" w:firstLine="709"/>
        <w:contextualSpacing w:val="0"/>
        <w:jc w:val="both"/>
        <w:rPr>
          <w:rFonts w:ascii="Times New Roman" w:eastAsia="MS Mincho" w:hAnsi="Times New Roman" w:cs="Times New Roman"/>
          <w:sz w:val="28"/>
          <w:szCs w:val="28"/>
        </w:rPr>
      </w:pPr>
      <w:r w:rsidRPr="002F3ADB">
        <w:rPr>
          <w:rFonts w:ascii="Times New Roman" w:hAnsi="Times New Roman" w:cs="Times New Roman"/>
          <w:sz w:val="28"/>
          <w:szCs w:val="28"/>
        </w:rPr>
        <w:t>В случае внесения изменений в извещение о проведении аукциона и (или) аукционную документацию срок подачи аукционных заявок должен быть продлен так, чтобы со дня размещения на сайтах, внесенных в извещение о проведении аукциона и (или) аукционную документацию изменений до даты окончания срока подачи заявок оставалось не менее половины срока подачи заявок неучастие в аукционе, установленного в документации.</w:t>
      </w:r>
    </w:p>
    <w:p w14:paraId="35E4A16C" w14:textId="77777777" w:rsidR="005964EC" w:rsidRPr="002F3ADB" w:rsidRDefault="00000000">
      <w:pPr>
        <w:pStyle w:val="ae"/>
        <w:numPr>
          <w:ilvl w:val="2"/>
          <w:numId w:val="10"/>
        </w:numPr>
        <w:spacing w:after="0" w:line="240" w:lineRule="auto"/>
        <w:ind w:left="0" w:firstLine="709"/>
        <w:contextualSpacing w:val="0"/>
        <w:jc w:val="both"/>
        <w:rPr>
          <w:rFonts w:ascii="Times New Roman" w:eastAsia="MS Mincho" w:hAnsi="Times New Roman" w:cs="Times New Roman"/>
          <w:sz w:val="28"/>
          <w:szCs w:val="28"/>
        </w:rPr>
      </w:pPr>
      <w:r w:rsidRPr="002F3ADB">
        <w:rPr>
          <w:rFonts w:ascii="Times New Roman" w:hAnsi="Times New Roman" w:cs="Times New Roman"/>
          <w:sz w:val="28"/>
          <w:szCs w:val="28"/>
        </w:rPr>
        <w:t>Заказчик не берет на себя обязательство по уведомлению участников о дополнениях, изменениях, разъяснениях в извещение о проведении аукциона, аукционную документацию, а также по уведомлению участников об итогах аукциона и не несет ответственности в случаях, когда участник не осведомлен о разъяснениях, внесенных изменениях, дополнениях, итогах аукциона при условии их надлежащего размещения на сайтах.</w:t>
      </w:r>
    </w:p>
    <w:p w14:paraId="1F118EEB" w14:textId="77777777" w:rsidR="005964EC" w:rsidRPr="002F3ADB" w:rsidRDefault="00000000">
      <w:pPr>
        <w:pStyle w:val="ae"/>
        <w:numPr>
          <w:ilvl w:val="2"/>
          <w:numId w:val="10"/>
        </w:numPr>
        <w:spacing w:after="0" w:line="240" w:lineRule="auto"/>
        <w:ind w:left="0" w:firstLine="709"/>
        <w:jc w:val="both"/>
        <w:rPr>
          <w:rFonts w:ascii="Times New Roman" w:eastAsia="MS Mincho" w:hAnsi="Times New Roman" w:cs="Times New Roman"/>
          <w:color w:val="000000"/>
          <w:sz w:val="28"/>
          <w:szCs w:val="28"/>
        </w:rPr>
      </w:pPr>
      <w:r w:rsidRPr="002F3ADB">
        <w:rPr>
          <w:rFonts w:ascii="Times New Roman" w:hAnsi="Times New Roman" w:cs="Times New Roman"/>
          <w:sz w:val="28"/>
          <w:szCs w:val="28"/>
        </w:rPr>
        <w:t>Заказчик вправе отказаться от проведения аукциона до наступления даты и времени окончания срока подачи заявок на участие в закупке. Заказчик не несет при этом никакой ответственности перед любыми физическими и юридическими лицами, которым такое действие может принести убытки.</w:t>
      </w:r>
      <w:r w:rsidRPr="002F3ADB">
        <w:rPr>
          <w:rFonts w:ascii="Times New Roman" w:hAnsi="Times New Roman" w:cs="Times New Roman"/>
          <w:color w:val="000000"/>
          <w:sz w:val="28"/>
          <w:szCs w:val="28"/>
        </w:rPr>
        <w:t xml:space="preserve"> По истечении срока подачи заявок и до заключения договора заказчик вправе отменить аукцион только в случае возникновения обстоятельств непреодолимой силы в соответствии с гражданским законодательством. </w:t>
      </w:r>
    </w:p>
    <w:p w14:paraId="7FA4894F" w14:textId="77777777" w:rsidR="005964EC" w:rsidRPr="002F3ADB" w:rsidRDefault="00000000">
      <w:pPr>
        <w:pStyle w:val="34"/>
        <w:numPr>
          <w:ilvl w:val="2"/>
          <w:numId w:val="10"/>
        </w:numPr>
        <w:shd w:val="clear" w:color="auto" w:fill="auto"/>
        <w:spacing w:before="0" w:after="0" w:line="240" w:lineRule="auto"/>
        <w:ind w:left="0" w:firstLine="709"/>
        <w:jc w:val="both"/>
        <w:rPr>
          <w:sz w:val="28"/>
          <w:szCs w:val="28"/>
        </w:rPr>
      </w:pPr>
      <w:r w:rsidRPr="002F3ADB">
        <w:rPr>
          <w:sz w:val="28"/>
          <w:szCs w:val="28"/>
        </w:rPr>
        <w:t>Решение об отмене закупки размещается на сайтах в день принятия такого решения.</w:t>
      </w:r>
    </w:p>
    <w:p w14:paraId="6634A7E3" w14:textId="77777777" w:rsidR="005964EC" w:rsidRPr="002F3ADB" w:rsidRDefault="005964EC">
      <w:pPr>
        <w:pStyle w:val="ae"/>
        <w:spacing w:after="0" w:line="240" w:lineRule="auto"/>
        <w:ind w:left="0" w:firstLine="709"/>
        <w:jc w:val="both"/>
        <w:rPr>
          <w:rFonts w:ascii="Times New Roman" w:eastAsia="MS Mincho" w:hAnsi="Times New Roman" w:cs="Times New Roman"/>
          <w:sz w:val="28"/>
          <w:szCs w:val="28"/>
        </w:rPr>
      </w:pPr>
    </w:p>
    <w:p w14:paraId="0D19A9FA" w14:textId="77777777" w:rsidR="005964EC" w:rsidRPr="002F3ADB" w:rsidRDefault="00000000">
      <w:pPr>
        <w:pStyle w:val="31"/>
        <w:keepLines w:val="0"/>
        <w:numPr>
          <w:ilvl w:val="1"/>
          <w:numId w:val="10"/>
        </w:numPr>
        <w:spacing w:before="0" w:line="240" w:lineRule="auto"/>
        <w:ind w:left="0" w:firstLine="709"/>
        <w:jc w:val="both"/>
        <w:rPr>
          <w:rFonts w:ascii="Times New Roman" w:hAnsi="Times New Roman" w:cs="Times New Roman"/>
          <w:color w:val="auto"/>
          <w:sz w:val="28"/>
          <w:szCs w:val="28"/>
        </w:rPr>
      </w:pPr>
      <w:r w:rsidRPr="002F3ADB">
        <w:rPr>
          <w:rFonts w:ascii="Times New Roman" w:hAnsi="Times New Roman" w:cs="Times New Roman"/>
          <w:color w:val="auto"/>
          <w:sz w:val="28"/>
          <w:szCs w:val="28"/>
        </w:rPr>
        <w:lastRenderedPageBreak/>
        <w:t>Форма проведения аукциона</w:t>
      </w:r>
    </w:p>
    <w:p w14:paraId="2C9A8EA0" w14:textId="77777777" w:rsidR="005964EC" w:rsidRPr="002F3ADB" w:rsidRDefault="00000000">
      <w:pPr>
        <w:pStyle w:val="ae"/>
        <w:tabs>
          <w:tab w:val="left" w:pos="1276"/>
        </w:tabs>
        <w:spacing w:after="0" w:line="240" w:lineRule="auto"/>
        <w:ind w:left="0" w:firstLine="709"/>
        <w:jc w:val="both"/>
        <w:rPr>
          <w:rFonts w:ascii="Times New Roman" w:hAnsi="Times New Roman" w:cs="Times New Roman"/>
          <w:sz w:val="28"/>
          <w:szCs w:val="28"/>
        </w:rPr>
      </w:pPr>
      <w:r w:rsidRPr="002F3ADB">
        <w:rPr>
          <w:rFonts w:ascii="Times New Roman" w:hAnsi="Times New Roman" w:cs="Times New Roman"/>
          <w:sz w:val="28"/>
          <w:szCs w:val="28"/>
        </w:rPr>
        <w:t>Аукцион проводится в электронной форме.</w:t>
      </w:r>
    </w:p>
    <w:p w14:paraId="405E4972" w14:textId="77777777" w:rsidR="005964EC" w:rsidRPr="002F3ADB" w:rsidRDefault="005964EC">
      <w:pPr>
        <w:pStyle w:val="ae"/>
        <w:tabs>
          <w:tab w:val="left" w:pos="1276"/>
        </w:tabs>
        <w:spacing w:after="0" w:line="240" w:lineRule="auto"/>
        <w:ind w:left="0" w:firstLine="709"/>
        <w:jc w:val="both"/>
        <w:rPr>
          <w:rFonts w:ascii="Times New Roman" w:hAnsi="Times New Roman" w:cs="Times New Roman"/>
          <w:sz w:val="28"/>
          <w:szCs w:val="28"/>
        </w:rPr>
      </w:pPr>
    </w:p>
    <w:p w14:paraId="7C347287" w14:textId="77777777" w:rsidR="005964EC" w:rsidRPr="002F3ADB" w:rsidRDefault="00000000">
      <w:pPr>
        <w:pStyle w:val="41"/>
        <w:keepLines w:val="0"/>
        <w:widowControl w:val="0"/>
        <w:numPr>
          <w:ilvl w:val="1"/>
          <w:numId w:val="10"/>
        </w:numPr>
        <w:spacing w:before="0" w:line="240" w:lineRule="auto"/>
        <w:ind w:left="0" w:firstLine="709"/>
        <w:jc w:val="both"/>
        <w:rPr>
          <w:rFonts w:ascii="Times New Roman" w:hAnsi="Times New Roman" w:cs="Times New Roman"/>
          <w:b/>
          <w:i w:val="0"/>
          <w:color w:val="auto"/>
          <w:sz w:val="28"/>
          <w:szCs w:val="28"/>
        </w:rPr>
      </w:pPr>
      <w:r w:rsidRPr="002F3ADB">
        <w:rPr>
          <w:rFonts w:ascii="Times New Roman" w:hAnsi="Times New Roman" w:cs="Times New Roman"/>
          <w:b/>
          <w:i w:val="0"/>
          <w:color w:val="auto"/>
          <w:sz w:val="28"/>
          <w:szCs w:val="28"/>
        </w:rPr>
        <w:t>Аукцион в электронной форме</w:t>
      </w:r>
    </w:p>
    <w:p w14:paraId="031A9643" w14:textId="77777777" w:rsidR="005964EC" w:rsidRPr="002F3ADB" w:rsidRDefault="00000000">
      <w:pPr>
        <w:pStyle w:val="34"/>
        <w:numPr>
          <w:ilvl w:val="2"/>
          <w:numId w:val="10"/>
        </w:numPr>
        <w:shd w:val="clear" w:color="auto" w:fill="auto"/>
        <w:tabs>
          <w:tab w:val="left" w:pos="1431"/>
        </w:tabs>
        <w:spacing w:before="0" w:after="0" w:line="240" w:lineRule="auto"/>
        <w:ind w:left="0" w:firstLine="709"/>
        <w:jc w:val="both"/>
        <w:rPr>
          <w:sz w:val="28"/>
          <w:szCs w:val="28"/>
        </w:rPr>
      </w:pPr>
      <w:r w:rsidRPr="002F3ADB">
        <w:rPr>
          <w:sz w:val="28"/>
          <w:szCs w:val="28"/>
        </w:rPr>
        <w:t xml:space="preserve">Аукцион в электронной форме проводится на электронной площадке. Порядок и правила регистрации, получения ключей электронной подписи, работы на электронной площадке размещены на сайте </w:t>
      </w:r>
      <w:hyperlink r:id="rId20" w:tooltip="http://223etp.zakazrf.ru/" w:history="1">
        <w:r w:rsidR="005964EC" w:rsidRPr="002F3ADB">
          <w:rPr>
            <w:rStyle w:val="ad"/>
            <w:sz w:val="28"/>
            <w:szCs w:val="28"/>
          </w:rPr>
          <w:t>http://223etp.zakazrf.ru/</w:t>
        </w:r>
      </w:hyperlink>
      <w:r w:rsidRPr="002F3ADB">
        <w:rPr>
          <w:sz w:val="28"/>
          <w:szCs w:val="28"/>
        </w:rPr>
        <w:t xml:space="preserve">. </w:t>
      </w:r>
    </w:p>
    <w:p w14:paraId="2E034D80" w14:textId="77777777" w:rsidR="005964EC" w:rsidRPr="002F3ADB" w:rsidRDefault="00000000">
      <w:pPr>
        <w:pStyle w:val="34"/>
        <w:numPr>
          <w:ilvl w:val="2"/>
          <w:numId w:val="10"/>
        </w:numPr>
        <w:shd w:val="clear" w:color="auto" w:fill="auto"/>
        <w:tabs>
          <w:tab w:val="left" w:pos="1441"/>
        </w:tabs>
        <w:spacing w:before="0" w:after="0" w:line="240" w:lineRule="auto"/>
        <w:ind w:left="0" w:firstLine="709"/>
        <w:jc w:val="both"/>
        <w:rPr>
          <w:sz w:val="28"/>
          <w:szCs w:val="28"/>
        </w:rPr>
      </w:pPr>
      <w:r w:rsidRPr="002F3ADB">
        <w:rPr>
          <w:sz w:val="28"/>
          <w:szCs w:val="28"/>
        </w:rPr>
        <w:t>Электронная площадка обеспечивает конфиденциальность информации и юридическую значимость электронного документооборота в соответствии с законодательством Российской Федерации и стандартами Российской Федерации.</w:t>
      </w:r>
    </w:p>
    <w:p w14:paraId="4FC0F414" w14:textId="77777777" w:rsidR="005964EC" w:rsidRPr="002F3ADB" w:rsidRDefault="00000000">
      <w:pPr>
        <w:pStyle w:val="34"/>
        <w:numPr>
          <w:ilvl w:val="2"/>
          <w:numId w:val="10"/>
        </w:numPr>
        <w:shd w:val="clear" w:color="auto" w:fill="auto"/>
        <w:tabs>
          <w:tab w:val="left" w:pos="1431"/>
        </w:tabs>
        <w:spacing w:before="0" w:after="0" w:line="240" w:lineRule="auto"/>
        <w:ind w:left="0" w:firstLine="709"/>
        <w:jc w:val="both"/>
        <w:rPr>
          <w:sz w:val="28"/>
          <w:szCs w:val="28"/>
        </w:rPr>
      </w:pPr>
      <w:r w:rsidRPr="002F3ADB">
        <w:rPr>
          <w:sz w:val="28"/>
          <w:szCs w:val="28"/>
        </w:rPr>
        <w:t>Если аукцион проводится в электронной форме на электронной площадке, участник должен:</w:t>
      </w:r>
    </w:p>
    <w:p w14:paraId="3860862C" w14:textId="77777777" w:rsidR="005964EC" w:rsidRPr="002F3ADB" w:rsidRDefault="00000000">
      <w:pPr>
        <w:pStyle w:val="34"/>
        <w:shd w:val="clear" w:color="auto" w:fill="auto"/>
        <w:spacing w:before="0" w:after="0" w:line="240" w:lineRule="auto"/>
        <w:ind w:firstLine="709"/>
        <w:jc w:val="both"/>
        <w:rPr>
          <w:sz w:val="28"/>
          <w:szCs w:val="28"/>
        </w:rPr>
      </w:pPr>
      <w:r w:rsidRPr="002F3ADB">
        <w:rPr>
          <w:sz w:val="28"/>
          <w:szCs w:val="28"/>
        </w:rPr>
        <w:t>получить сертификаты электронной подписи для своих уполномоченных представителей;</w:t>
      </w:r>
    </w:p>
    <w:p w14:paraId="6A0816D4" w14:textId="77777777" w:rsidR="005964EC" w:rsidRPr="002F3ADB" w:rsidRDefault="00000000">
      <w:pPr>
        <w:pStyle w:val="1a"/>
        <w:ind w:firstLine="709"/>
        <w:rPr>
          <w:szCs w:val="28"/>
        </w:rPr>
      </w:pPr>
      <w:r w:rsidRPr="002F3ADB">
        <w:rPr>
          <w:szCs w:val="28"/>
        </w:rPr>
        <w:t>зарегистрироваться на электронной площадке.</w:t>
      </w:r>
    </w:p>
    <w:p w14:paraId="5360C2D8" w14:textId="77777777" w:rsidR="005964EC" w:rsidRPr="002F3ADB" w:rsidRDefault="00000000">
      <w:pPr>
        <w:pStyle w:val="1a"/>
        <w:numPr>
          <w:ilvl w:val="2"/>
          <w:numId w:val="10"/>
        </w:numPr>
        <w:ind w:left="0" w:firstLine="709"/>
        <w:rPr>
          <w:szCs w:val="28"/>
        </w:rPr>
      </w:pPr>
      <w:r w:rsidRPr="002F3ADB">
        <w:rPr>
          <w:szCs w:val="28"/>
        </w:rPr>
        <w:t>Все действия, выполненные на электронной площадке лицом, указавшим правильные имя и пароль лица, зарегистрированного на электронной площадке, по которым электронная площадка его идентифицирует, считаются произведенными от имени того лица, представителю которого были предоставлены эти имя и пароль. За действия своего представителя и документы, подписанные его электронной подписью, ответственность несет лицо, зарегистрированное на электронной площадке.</w:t>
      </w:r>
    </w:p>
    <w:p w14:paraId="421FADAA" w14:textId="77777777" w:rsidR="005964EC" w:rsidRPr="002F3ADB" w:rsidRDefault="00000000">
      <w:pPr>
        <w:pStyle w:val="34"/>
        <w:numPr>
          <w:ilvl w:val="2"/>
          <w:numId w:val="10"/>
        </w:numPr>
        <w:shd w:val="clear" w:color="auto" w:fill="auto"/>
        <w:tabs>
          <w:tab w:val="left" w:pos="1446"/>
        </w:tabs>
        <w:spacing w:before="0" w:after="0" w:line="240" w:lineRule="auto"/>
        <w:ind w:left="0" w:firstLine="709"/>
        <w:jc w:val="both"/>
        <w:rPr>
          <w:sz w:val="28"/>
          <w:szCs w:val="28"/>
        </w:rPr>
      </w:pPr>
      <w:r w:rsidRPr="002F3ADB">
        <w:rPr>
          <w:sz w:val="28"/>
          <w:szCs w:val="28"/>
        </w:rPr>
        <w:t>Заказчик не несет ответственности перед владельцами сертификата ключа подписи и лицами, использующими эти сертификаты для проверки подписи и шифрования сообщений, а также перед третьими лицами за любые убытки, потери, иной ущерб, связанные с использованием сертификата, независимо от суммы заключенных с использованием сертификата сделок и совершения ими иных действий, за исключением случаев нарушения заказчиком обязательств, предусмотренных аукционной документацией, законодательством Российской Федерации.</w:t>
      </w:r>
    </w:p>
    <w:p w14:paraId="54561A63" w14:textId="77777777" w:rsidR="005964EC" w:rsidRPr="002F3ADB" w:rsidRDefault="00000000">
      <w:pPr>
        <w:pStyle w:val="1a"/>
        <w:numPr>
          <w:ilvl w:val="2"/>
          <w:numId w:val="10"/>
        </w:numPr>
        <w:ind w:left="0" w:firstLine="709"/>
        <w:rPr>
          <w:szCs w:val="28"/>
        </w:rPr>
      </w:pPr>
      <w:r w:rsidRPr="002F3ADB">
        <w:rPr>
          <w:szCs w:val="28"/>
        </w:rPr>
        <w:t>Все действия, осуществляемые зарегистрированным лицом на электронной площадке, а также время их совершения фиксируются автоматически.</w:t>
      </w:r>
    </w:p>
    <w:p w14:paraId="063F3AAF" w14:textId="77777777" w:rsidR="005964EC" w:rsidRPr="002F3ADB" w:rsidRDefault="00000000">
      <w:pPr>
        <w:pStyle w:val="34"/>
        <w:numPr>
          <w:ilvl w:val="2"/>
          <w:numId w:val="10"/>
        </w:numPr>
        <w:shd w:val="clear" w:color="auto" w:fill="auto"/>
        <w:tabs>
          <w:tab w:val="left" w:pos="1441"/>
        </w:tabs>
        <w:spacing w:before="0" w:after="0" w:line="240" w:lineRule="auto"/>
        <w:ind w:left="0" w:firstLine="709"/>
        <w:jc w:val="both"/>
        <w:rPr>
          <w:sz w:val="28"/>
          <w:szCs w:val="28"/>
        </w:rPr>
      </w:pPr>
      <w:r w:rsidRPr="002F3ADB">
        <w:rPr>
          <w:sz w:val="28"/>
          <w:szCs w:val="28"/>
        </w:rPr>
        <w:t xml:space="preserve">Все действия в рамках проведения аукциона, в том числе направление запросов на разъяснение аукционной документации, получение ответов на такие запросы, направление запросов участнику о разъяснении отдельных положений его аукционной заявки, направление ответов на такие запросы, подача заявки на участие в аукционе, ее отзыв, подача предложений о цене договора (цене лота), осуществляются через личный кабинет участника электронных процедур на электронной площадке на сайте </w:t>
      </w:r>
      <w:hyperlink r:id="rId21" w:tooltip="http://223etp.zakazrf.ru/" w:history="1">
        <w:r w:rsidR="005964EC" w:rsidRPr="002F3ADB">
          <w:rPr>
            <w:rStyle w:val="ad"/>
            <w:sz w:val="28"/>
            <w:szCs w:val="28"/>
          </w:rPr>
          <w:t>http://223etp.zakazrf.ru/</w:t>
        </w:r>
      </w:hyperlink>
      <w:r w:rsidRPr="002F3ADB">
        <w:rPr>
          <w:sz w:val="28"/>
          <w:szCs w:val="28"/>
        </w:rPr>
        <w:t xml:space="preserve">. Информация о ходе аукциона, предложениях участников о цене договора (цене лота), в том числе последнем и предпоследнем предложениях, отображается на странице аукциона на сайте </w:t>
      </w:r>
      <w:hyperlink r:id="rId22" w:tooltip="http://223etp.zakazrf.ru/" w:history="1">
        <w:r w:rsidR="005964EC" w:rsidRPr="002F3ADB">
          <w:rPr>
            <w:rStyle w:val="ad"/>
            <w:sz w:val="28"/>
            <w:szCs w:val="28"/>
          </w:rPr>
          <w:t>http://223etp.zakazrf.ru/</w:t>
        </w:r>
      </w:hyperlink>
      <w:r w:rsidRPr="002F3ADB">
        <w:rPr>
          <w:sz w:val="28"/>
          <w:szCs w:val="28"/>
        </w:rPr>
        <w:t xml:space="preserve">. </w:t>
      </w:r>
    </w:p>
    <w:p w14:paraId="42BB0292" w14:textId="77777777" w:rsidR="005964EC" w:rsidRPr="002F3ADB" w:rsidRDefault="00000000">
      <w:pPr>
        <w:pStyle w:val="34"/>
        <w:numPr>
          <w:ilvl w:val="2"/>
          <w:numId w:val="10"/>
        </w:numPr>
        <w:shd w:val="clear" w:color="auto" w:fill="auto"/>
        <w:tabs>
          <w:tab w:val="left" w:pos="1436"/>
        </w:tabs>
        <w:spacing w:before="0" w:after="0" w:line="240" w:lineRule="auto"/>
        <w:ind w:left="0" w:firstLine="709"/>
        <w:jc w:val="both"/>
        <w:rPr>
          <w:sz w:val="28"/>
          <w:szCs w:val="28"/>
        </w:rPr>
      </w:pPr>
      <w:r w:rsidRPr="002F3ADB">
        <w:rPr>
          <w:sz w:val="28"/>
          <w:szCs w:val="28"/>
        </w:rPr>
        <w:t>Заказчик рассматривает только те заявки на участие в аукционе, которые подписаны электронной подписью и направлены ему до наступления срока окончания подачи заявок.</w:t>
      </w:r>
    </w:p>
    <w:p w14:paraId="1B5E8152" w14:textId="77777777" w:rsidR="005964EC" w:rsidRPr="002F3ADB" w:rsidRDefault="00000000">
      <w:pPr>
        <w:pStyle w:val="34"/>
        <w:numPr>
          <w:ilvl w:val="2"/>
          <w:numId w:val="10"/>
        </w:numPr>
        <w:shd w:val="clear" w:color="auto" w:fill="auto"/>
        <w:tabs>
          <w:tab w:val="left" w:pos="1436"/>
        </w:tabs>
        <w:spacing w:before="0" w:after="0" w:line="240" w:lineRule="auto"/>
        <w:ind w:left="0" w:firstLine="709"/>
        <w:jc w:val="both"/>
        <w:rPr>
          <w:sz w:val="28"/>
          <w:szCs w:val="28"/>
        </w:rPr>
      </w:pPr>
      <w:r w:rsidRPr="002F3ADB">
        <w:rPr>
          <w:sz w:val="28"/>
          <w:szCs w:val="28"/>
        </w:rPr>
        <w:t>Лица, зарегистрированные на электронной площадке, осуществляют обмен электронными документами только с заказчиком.</w:t>
      </w:r>
    </w:p>
    <w:p w14:paraId="1393D7F2" w14:textId="77777777" w:rsidR="005964EC" w:rsidRPr="002F3ADB" w:rsidRDefault="00000000">
      <w:pPr>
        <w:pStyle w:val="34"/>
        <w:numPr>
          <w:ilvl w:val="2"/>
          <w:numId w:val="10"/>
        </w:numPr>
        <w:shd w:val="clear" w:color="auto" w:fill="auto"/>
        <w:tabs>
          <w:tab w:val="left" w:pos="1560"/>
        </w:tabs>
        <w:spacing w:before="0" w:after="0" w:line="240" w:lineRule="auto"/>
        <w:ind w:left="0" w:firstLine="709"/>
        <w:jc w:val="both"/>
        <w:rPr>
          <w:sz w:val="28"/>
          <w:szCs w:val="28"/>
        </w:rPr>
      </w:pPr>
      <w:r w:rsidRPr="002F3ADB">
        <w:rPr>
          <w:sz w:val="28"/>
          <w:szCs w:val="28"/>
        </w:rPr>
        <w:t xml:space="preserve">Лица, зарегистрированные на электронной площадке, несут </w:t>
      </w:r>
      <w:r w:rsidRPr="002F3ADB">
        <w:rPr>
          <w:sz w:val="28"/>
          <w:szCs w:val="28"/>
        </w:rPr>
        <w:lastRenderedPageBreak/>
        <w:t>ответственность за сохранность закрытой части ключа электронной подписи и правильность эксплуатации системы криптографической защиты информации.</w:t>
      </w:r>
    </w:p>
    <w:p w14:paraId="29D01863" w14:textId="77777777" w:rsidR="005964EC" w:rsidRPr="002F3ADB" w:rsidRDefault="00000000">
      <w:pPr>
        <w:pStyle w:val="34"/>
        <w:numPr>
          <w:ilvl w:val="2"/>
          <w:numId w:val="10"/>
        </w:numPr>
        <w:shd w:val="clear" w:color="auto" w:fill="auto"/>
        <w:tabs>
          <w:tab w:val="left" w:pos="1560"/>
        </w:tabs>
        <w:spacing w:before="0" w:after="0" w:line="240" w:lineRule="auto"/>
        <w:ind w:left="0" w:firstLine="709"/>
        <w:jc w:val="both"/>
        <w:rPr>
          <w:sz w:val="28"/>
          <w:szCs w:val="28"/>
        </w:rPr>
      </w:pPr>
      <w:r w:rsidRPr="002F3ADB">
        <w:rPr>
          <w:sz w:val="28"/>
          <w:szCs w:val="28"/>
        </w:rPr>
        <w:t>Заказчик вправе не рассматривать электронные документы, заверенные электронной подписью, если нарушены правила использования электронной подписи, установленные законодательством Российской Федерации, в том числе, если сертификат ключа подписи утратил силу, электронная подпись используется с превышением 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 подписи).</w:t>
      </w:r>
    </w:p>
    <w:p w14:paraId="2F444DA8" w14:textId="77777777" w:rsidR="005964EC" w:rsidRPr="002F3ADB" w:rsidRDefault="005964EC">
      <w:pPr>
        <w:pStyle w:val="1a"/>
        <w:ind w:firstLine="709"/>
        <w:rPr>
          <w:szCs w:val="28"/>
        </w:rPr>
      </w:pPr>
    </w:p>
    <w:p w14:paraId="6A63E8A4" w14:textId="77777777" w:rsidR="005964EC" w:rsidRPr="002F3ADB" w:rsidRDefault="00000000">
      <w:pPr>
        <w:pStyle w:val="31"/>
        <w:keepLines w:val="0"/>
        <w:numPr>
          <w:ilvl w:val="1"/>
          <w:numId w:val="10"/>
        </w:numPr>
        <w:spacing w:before="0" w:line="240" w:lineRule="auto"/>
        <w:ind w:left="0" w:firstLine="709"/>
        <w:jc w:val="both"/>
        <w:rPr>
          <w:rFonts w:ascii="Times New Roman" w:hAnsi="Times New Roman" w:cs="Times New Roman"/>
          <w:color w:val="auto"/>
          <w:sz w:val="28"/>
          <w:szCs w:val="28"/>
        </w:rPr>
      </w:pPr>
      <w:r w:rsidRPr="002F3ADB">
        <w:rPr>
          <w:rFonts w:ascii="Times New Roman" w:hAnsi="Times New Roman" w:cs="Times New Roman"/>
          <w:color w:val="auto"/>
          <w:sz w:val="28"/>
          <w:szCs w:val="28"/>
        </w:rPr>
        <w:t>Открытие доступа к аукционным заявкам</w:t>
      </w:r>
    </w:p>
    <w:p w14:paraId="15E0C7C7" w14:textId="77777777" w:rsidR="005964EC" w:rsidRPr="002F3ADB" w:rsidRDefault="00000000">
      <w:pPr>
        <w:pStyle w:val="ae"/>
        <w:numPr>
          <w:ilvl w:val="2"/>
          <w:numId w:val="10"/>
        </w:numPr>
        <w:spacing w:after="0" w:line="240" w:lineRule="auto"/>
        <w:ind w:left="0" w:firstLine="709"/>
        <w:contextualSpacing w:val="0"/>
        <w:jc w:val="both"/>
        <w:rPr>
          <w:rFonts w:ascii="Times New Roman" w:eastAsia="MS Mincho" w:hAnsi="Times New Roman" w:cs="Times New Roman"/>
          <w:color w:val="000000"/>
          <w:sz w:val="28"/>
          <w:szCs w:val="28"/>
        </w:rPr>
      </w:pPr>
      <w:r w:rsidRPr="002F3ADB">
        <w:rPr>
          <w:rFonts w:ascii="Times New Roman" w:hAnsi="Times New Roman" w:cs="Times New Roman"/>
          <w:color w:val="000000"/>
          <w:sz w:val="28"/>
          <w:szCs w:val="28"/>
        </w:rPr>
        <w:t>По окончании срока подачи аукционных заявок электронные документы, полученные от участника аукциона в электронной форме, направляются оператором электронной площадки заказчику.</w:t>
      </w:r>
    </w:p>
    <w:p w14:paraId="6B5CDBDB" w14:textId="77777777" w:rsidR="005964EC" w:rsidRPr="002F3ADB" w:rsidRDefault="00000000">
      <w:pPr>
        <w:pStyle w:val="ae"/>
        <w:numPr>
          <w:ilvl w:val="2"/>
          <w:numId w:val="10"/>
        </w:numPr>
        <w:spacing w:after="0" w:line="240" w:lineRule="auto"/>
        <w:ind w:left="0" w:firstLine="709"/>
        <w:contextualSpacing w:val="0"/>
        <w:jc w:val="both"/>
        <w:rPr>
          <w:rFonts w:ascii="Times New Roman" w:eastAsia="MS Mincho" w:hAnsi="Times New Roman" w:cs="Times New Roman"/>
          <w:color w:val="000000"/>
          <w:sz w:val="28"/>
          <w:szCs w:val="28"/>
        </w:rPr>
      </w:pPr>
      <w:r w:rsidRPr="002F3ADB">
        <w:rPr>
          <w:rFonts w:ascii="Times New Roman" w:hAnsi="Times New Roman" w:cs="Times New Roman"/>
          <w:sz w:val="28"/>
          <w:szCs w:val="28"/>
        </w:rPr>
        <w:t>Если на участие в аукционе не поступило ни одной заявки оформляется итоговый протокол, в котором указывается информация о признании аукциона несостоявшимся. Иные протоколы в ходе закупки не оформляются.</w:t>
      </w:r>
    </w:p>
    <w:p w14:paraId="646B5419" w14:textId="77777777" w:rsidR="005964EC" w:rsidRPr="002F3ADB" w:rsidRDefault="00000000">
      <w:pPr>
        <w:pStyle w:val="ae"/>
        <w:numPr>
          <w:ilvl w:val="2"/>
          <w:numId w:val="10"/>
        </w:numPr>
        <w:spacing w:after="0" w:line="240" w:lineRule="auto"/>
        <w:ind w:left="0" w:firstLine="709"/>
        <w:contextualSpacing w:val="0"/>
        <w:jc w:val="both"/>
        <w:rPr>
          <w:rFonts w:ascii="Times New Roman" w:eastAsia="MS Mincho" w:hAnsi="Times New Roman" w:cs="Times New Roman"/>
          <w:color w:val="000000"/>
          <w:sz w:val="28"/>
          <w:szCs w:val="28"/>
        </w:rPr>
      </w:pPr>
      <w:r w:rsidRPr="002F3ADB">
        <w:rPr>
          <w:rFonts w:ascii="Times New Roman" w:hAnsi="Times New Roman" w:cs="Times New Roman"/>
          <w:sz w:val="28"/>
          <w:szCs w:val="28"/>
        </w:rPr>
        <w:t>Если на участие в аукционе поступила одна заявка и заказчиком принято решение о признании аукциона несостоявшимся без рассмотрения заявки и заключения договора с единственным участником закупки, такая заявка не рассматривается заказчиком, аукцион признается несостоявшимся, договор с таким участником не заключается, соответствующая информация указывается в протоколе. Иные протоколы в ходе закупки не оформляются.</w:t>
      </w:r>
    </w:p>
    <w:p w14:paraId="04862086" w14:textId="77777777" w:rsidR="005964EC" w:rsidRPr="002F3ADB" w:rsidRDefault="005964EC">
      <w:pPr>
        <w:pStyle w:val="ae"/>
        <w:spacing w:after="0" w:line="240" w:lineRule="auto"/>
        <w:ind w:left="0" w:firstLine="709"/>
        <w:contextualSpacing w:val="0"/>
        <w:jc w:val="both"/>
        <w:rPr>
          <w:rFonts w:ascii="Times New Roman" w:hAnsi="Times New Roman" w:cs="Times New Roman"/>
          <w:sz w:val="28"/>
          <w:szCs w:val="28"/>
        </w:rPr>
      </w:pPr>
    </w:p>
    <w:p w14:paraId="289A5533" w14:textId="77777777" w:rsidR="005964EC" w:rsidRPr="002F3ADB" w:rsidRDefault="00000000">
      <w:pPr>
        <w:pStyle w:val="31"/>
        <w:keepLines w:val="0"/>
        <w:numPr>
          <w:ilvl w:val="1"/>
          <w:numId w:val="10"/>
        </w:numPr>
        <w:spacing w:before="0" w:line="240" w:lineRule="auto"/>
        <w:ind w:left="0" w:firstLine="709"/>
        <w:jc w:val="both"/>
        <w:rPr>
          <w:rFonts w:ascii="Times New Roman" w:hAnsi="Times New Roman" w:cs="Times New Roman"/>
          <w:color w:val="auto"/>
          <w:sz w:val="28"/>
          <w:szCs w:val="28"/>
        </w:rPr>
      </w:pPr>
      <w:r w:rsidRPr="002F3ADB">
        <w:rPr>
          <w:rFonts w:ascii="Times New Roman" w:hAnsi="Times New Roman" w:cs="Times New Roman"/>
          <w:color w:val="auto"/>
          <w:sz w:val="28"/>
          <w:szCs w:val="28"/>
        </w:rPr>
        <w:t>Рассмотрение аукционных заявок</w:t>
      </w:r>
    </w:p>
    <w:p w14:paraId="43C358EC" w14:textId="77777777" w:rsidR="005964EC" w:rsidRPr="002F3ADB" w:rsidRDefault="00000000">
      <w:pPr>
        <w:pStyle w:val="ae"/>
        <w:numPr>
          <w:ilvl w:val="2"/>
          <w:numId w:val="10"/>
        </w:numPr>
        <w:spacing w:after="0" w:line="240" w:lineRule="auto"/>
        <w:ind w:left="0" w:firstLine="709"/>
        <w:contextualSpacing w:val="0"/>
        <w:jc w:val="both"/>
        <w:rPr>
          <w:rFonts w:ascii="Times New Roman" w:eastAsia="MS Mincho" w:hAnsi="Times New Roman" w:cs="Times New Roman"/>
          <w:sz w:val="28"/>
          <w:szCs w:val="28"/>
        </w:rPr>
      </w:pPr>
      <w:r w:rsidRPr="002F3ADB">
        <w:rPr>
          <w:rFonts w:ascii="Times New Roman" w:eastAsia="MS Mincho" w:hAnsi="Times New Roman" w:cs="Times New Roman"/>
          <w:sz w:val="28"/>
          <w:szCs w:val="28"/>
        </w:rPr>
        <w:t>Аукционные заявки участников рассматриваются на соответствие требованиям, изложенным в аукционной документации, на основании представленных в составе аукционных заявок документов, а также иных источников информации, предусмотренных аукционной документацией, законодательством Российской Федерации, в том числе официальных сайтов государственных органов, организаций в сети Интернет.</w:t>
      </w:r>
    </w:p>
    <w:p w14:paraId="383735F1" w14:textId="77777777" w:rsidR="005964EC" w:rsidRPr="002F3ADB" w:rsidRDefault="00000000">
      <w:pPr>
        <w:pStyle w:val="ae"/>
        <w:spacing w:after="0" w:line="240" w:lineRule="auto"/>
        <w:ind w:left="0" w:firstLine="709"/>
        <w:jc w:val="both"/>
        <w:rPr>
          <w:rFonts w:ascii="Times New Roman" w:eastAsia="MS Mincho" w:hAnsi="Times New Roman" w:cs="Times New Roman"/>
          <w:color w:val="000000"/>
          <w:sz w:val="28"/>
          <w:szCs w:val="28"/>
        </w:rPr>
      </w:pPr>
      <w:r w:rsidRPr="002F3ADB">
        <w:rPr>
          <w:rFonts w:ascii="Times New Roman" w:eastAsia="MS Mincho" w:hAnsi="Times New Roman" w:cs="Times New Roman"/>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w:t>
      </w:r>
      <w:r w:rsidRPr="002F3ADB">
        <w:rPr>
          <w:rFonts w:ascii="Times New Roman" w:hAnsi="Times New Roman" w:cs="Times New Roman"/>
          <w:sz w:val="28"/>
          <w:szCs w:val="28"/>
        </w:rPr>
        <w:t xml:space="preserve">, размещенной на сайте </w:t>
      </w:r>
      <w:hyperlink r:id="rId23" w:tooltip="https://egrul.nalog.ru/" w:history="1">
        <w:r w:rsidR="005964EC" w:rsidRPr="002F3ADB">
          <w:rPr>
            <w:rStyle w:val="ad"/>
            <w:rFonts w:ascii="Times New Roman" w:hAnsi="Times New Roman" w:cs="Times New Roman"/>
            <w:sz w:val="28"/>
            <w:szCs w:val="28"/>
          </w:rPr>
          <w:t>https://egrul.nalog.ru/</w:t>
        </w:r>
      </w:hyperlink>
      <w:r w:rsidRPr="002F3ADB">
        <w:rPr>
          <w:rFonts w:ascii="Times New Roman" w:hAnsi="Times New Roman" w:cs="Times New Roman"/>
          <w:sz w:val="28"/>
          <w:szCs w:val="28"/>
        </w:rPr>
        <w:t xml:space="preserve">, </w:t>
      </w:r>
      <w:r w:rsidRPr="002F3ADB">
        <w:rPr>
          <w:rFonts w:ascii="Times New Roman" w:hAnsi="Times New Roman" w:cs="Times New Roman"/>
          <w:color w:val="000000"/>
          <w:sz w:val="28"/>
          <w:szCs w:val="28"/>
        </w:rPr>
        <w:t xml:space="preserve">выписки из единого реестра субъектов малого и среднего предпринимательства, размещенной на сайте </w:t>
      </w:r>
      <w:hyperlink r:id="rId24" w:tooltip="https://ofd.nalog.ru/" w:history="1">
        <w:r w:rsidR="005964EC" w:rsidRPr="002F3ADB">
          <w:rPr>
            <w:rStyle w:val="ad"/>
            <w:rFonts w:ascii="Times New Roman" w:hAnsi="Times New Roman" w:cs="Times New Roman"/>
            <w:sz w:val="28"/>
            <w:szCs w:val="28"/>
          </w:rPr>
          <w:t>https://ofd.nalog.ru/</w:t>
        </w:r>
      </w:hyperlink>
      <w:r w:rsidRPr="002F3ADB">
        <w:rPr>
          <w:rFonts w:ascii="Times New Roman" w:hAnsi="Times New Roman" w:cs="Times New Roman"/>
          <w:sz w:val="28"/>
          <w:szCs w:val="28"/>
        </w:rPr>
        <w:t xml:space="preserve">, </w:t>
      </w:r>
      <w:r w:rsidRPr="002F3ADB">
        <w:rPr>
          <w:rFonts w:ascii="Times New Roman" w:eastAsia="MS Mincho" w:hAnsi="Times New Roman" w:cs="Times New Roman"/>
          <w:sz w:val="28"/>
          <w:szCs w:val="28"/>
        </w:rPr>
        <w:t xml:space="preserve">информации, содержащейся на официальном сайте Федеральной налоговой службы Российской Федерации </w:t>
      </w:r>
      <w:hyperlink r:id="rId25" w:tooltip="http://www.nalog.ru" w:history="1">
        <w:r w:rsidR="005964EC" w:rsidRPr="002F3ADB">
          <w:rPr>
            <w:rFonts w:ascii="Times New Roman" w:eastAsia="MS Mincho" w:hAnsi="Times New Roman" w:cs="Times New Roman"/>
            <w:sz w:val="28"/>
            <w:szCs w:val="28"/>
          </w:rPr>
          <w:t>www.nalog.ru</w:t>
        </w:r>
      </w:hyperlink>
      <w:r w:rsidRPr="002F3ADB">
        <w:rPr>
          <w:rFonts w:ascii="Times New Roman" w:eastAsia="MS Mincho" w:hAnsi="Times New Roman" w:cs="Times New Roman"/>
          <w:sz w:val="28"/>
          <w:szCs w:val="28"/>
        </w:rPr>
        <w:t>, о применении участником закупки специального налогового режима «Налог на профессиональный доход»</w:t>
      </w:r>
      <w:r w:rsidRPr="002F3ADB">
        <w:rPr>
          <w:rFonts w:ascii="Times New Roman" w:hAnsi="Times New Roman" w:cs="Times New Roman"/>
          <w:color w:val="000000"/>
          <w:sz w:val="28"/>
          <w:szCs w:val="28"/>
        </w:rPr>
        <w:t>.</w:t>
      </w:r>
    </w:p>
    <w:p w14:paraId="391D4115" w14:textId="77777777" w:rsidR="005964EC" w:rsidRPr="002F3ADB" w:rsidRDefault="00000000">
      <w:pPr>
        <w:pStyle w:val="ae"/>
        <w:numPr>
          <w:ilvl w:val="2"/>
          <w:numId w:val="10"/>
        </w:numPr>
        <w:spacing w:after="0" w:line="240" w:lineRule="auto"/>
        <w:ind w:left="0" w:firstLine="709"/>
        <w:contextualSpacing w:val="0"/>
        <w:jc w:val="both"/>
        <w:rPr>
          <w:rFonts w:ascii="Times New Roman" w:eastAsia="MS Mincho" w:hAnsi="Times New Roman" w:cs="Times New Roman"/>
          <w:sz w:val="28"/>
          <w:szCs w:val="28"/>
        </w:rPr>
      </w:pPr>
      <w:r w:rsidRPr="002F3ADB">
        <w:rPr>
          <w:rFonts w:ascii="Times New Roman" w:hAnsi="Times New Roman" w:cs="Times New Roman"/>
          <w:sz w:val="28"/>
          <w:szCs w:val="28"/>
        </w:rPr>
        <w:t>Срок рассмотрения аукционных заявок не может превышать 20 (двадцать) календарных дней со дня окончания срока подачи заявок на участие в аукционе.</w:t>
      </w:r>
    </w:p>
    <w:p w14:paraId="32569700" w14:textId="77777777" w:rsidR="005964EC" w:rsidRPr="002F3ADB" w:rsidRDefault="00000000">
      <w:pPr>
        <w:pStyle w:val="ae"/>
        <w:numPr>
          <w:ilvl w:val="2"/>
          <w:numId w:val="10"/>
        </w:numPr>
        <w:spacing w:after="0" w:line="240" w:lineRule="auto"/>
        <w:ind w:left="0" w:firstLine="709"/>
        <w:contextualSpacing w:val="0"/>
        <w:jc w:val="both"/>
        <w:rPr>
          <w:rFonts w:ascii="Times New Roman" w:eastAsia="MS Mincho" w:hAnsi="Times New Roman" w:cs="Times New Roman"/>
          <w:b/>
          <w:bCs/>
          <w:sz w:val="28"/>
          <w:szCs w:val="28"/>
        </w:rPr>
      </w:pPr>
      <w:r w:rsidRPr="002F3ADB">
        <w:rPr>
          <w:rFonts w:ascii="Times New Roman" w:eastAsia="MS Mincho" w:hAnsi="Times New Roman" w:cs="Times New Roman"/>
          <w:b/>
          <w:bCs/>
          <w:sz w:val="28"/>
          <w:szCs w:val="28"/>
        </w:rPr>
        <w:t>Участник аукциона не допускается к участию в аукционе в случае:</w:t>
      </w:r>
    </w:p>
    <w:p w14:paraId="3EEBA2B5" w14:textId="77777777" w:rsidR="005964EC" w:rsidRPr="002F3ADB" w:rsidRDefault="00000000">
      <w:pPr>
        <w:pStyle w:val="ae"/>
        <w:numPr>
          <w:ilvl w:val="3"/>
          <w:numId w:val="10"/>
        </w:numPr>
        <w:spacing w:after="0" w:line="240" w:lineRule="auto"/>
        <w:ind w:left="0" w:firstLine="709"/>
        <w:contextualSpacing w:val="0"/>
        <w:jc w:val="both"/>
        <w:rPr>
          <w:rFonts w:ascii="Times New Roman" w:eastAsia="MS Mincho" w:hAnsi="Times New Roman" w:cs="Times New Roman"/>
          <w:sz w:val="28"/>
          <w:szCs w:val="28"/>
        </w:rPr>
      </w:pPr>
      <w:r w:rsidRPr="002F3ADB">
        <w:rPr>
          <w:rFonts w:ascii="Times New Roman" w:eastAsia="MS Mincho" w:hAnsi="Times New Roman" w:cs="Times New Roman"/>
          <w:sz w:val="28"/>
          <w:szCs w:val="28"/>
        </w:rPr>
        <w:t xml:space="preserve">непредставления определенных аукционной документацией документов либо наличия в этих документах неполной информации и (или) </w:t>
      </w:r>
      <w:r w:rsidRPr="002F3ADB">
        <w:rPr>
          <w:rFonts w:ascii="Times New Roman" w:eastAsia="MS Mincho" w:hAnsi="Times New Roman" w:cs="Times New Roman"/>
          <w:sz w:val="28"/>
          <w:szCs w:val="28"/>
        </w:rPr>
        <w:lastRenderedPageBreak/>
        <w:t>информации об участнике аукциона или о товарах, работах, услугах, закупка которых осуществляется, не соответствующей действительности;</w:t>
      </w:r>
    </w:p>
    <w:p w14:paraId="70CDCD12" w14:textId="77777777" w:rsidR="005964EC" w:rsidRPr="002F3ADB" w:rsidRDefault="00000000">
      <w:pPr>
        <w:pStyle w:val="ae"/>
        <w:numPr>
          <w:ilvl w:val="3"/>
          <w:numId w:val="10"/>
        </w:numPr>
        <w:spacing w:after="0" w:line="240" w:lineRule="auto"/>
        <w:ind w:left="0" w:firstLine="709"/>
        <w:contextualSpacing w:val="0"/>
        <w:jc w:val="both"/>
        <w:rPr>
          <w:rFonts w:ascii="Times New Roman" w:eastAsia="MS Mincho" w:hAnsi="Times New Roman" w:cs="Times New Roman"/>
          <w:sz w:val="28"/>
          <w:szCs w:val="28"/>
        </w:rPr>
      </w:pPr>
      <w:r w:rsidRPr="002F3ADB">
        <w:rPr>
          <w:rFonts w:ascii="Times New Roman" w:eastAsia="MS Mincho" w:hAnsi="Times New Roman" w:cs="Times New Roman"/>
          <w:sz w:val="28"/>
          <w:szCs w:val="28"/>
        </w:rPr>
        <w:t>несоответствия участника аукциона предусмотренным аукционной документацией требованиям;</w:t>
      </w:r>
    </w:p>
    <w:p w14:paraId="22412B25" w14:textId="77777777" w:rsidR="005964EC" w:rsidRPr="002F3ADB" w:rsidRDefault="00000000">
      <w:pPr>
        <w:pStyle w:val="ae"/>
        <w:numPr>
          <w:ilvl w:val="3"/>
          <w:numId w:val="10"/>
        </w:numPr>
        <w:spacing w:after="0" w:line="240" w:lineRule="auto"/>
        <w:ind w:left="0" w:firstLine="709"/>
        <w:contextualSpacing w:val="0"/>
        <w:jc w:val="both"/>
        <w:rPr>
          <w:rFonts w:ascii="Times New Roman" w:eastAsia="MS Mincho" w:hAnsi="Times New Roman" w:cs="Times New Roman"/>
          <w:sz w:val="28"/>
          <w:szCs w:val="28"/>
        </w:rPr>
      </w:pPr>
      <w:r w:rsidRPr="002F3ADB">
        <w:rPr>
          <w:rFonts w:ascii="Times New Roman" w:eastAsia="MS Mincho" w:hAnsi="Times New Roman" w:cs="Times New Roman"/>
          <w:sz w:val="28"/>
          <w:szCs w:val="28"/>
        </w:rPr>
        <w:t>невнесения обеспечения аукционной заявки (если аукционной документацией установлено такое требование);</w:t>
      </w:r>
    </w:p>
    <w:p w14:paraId="3920EACE" w14:textId="77777777" w:rsidR="005964EC" w:rsidRPr="002F3ADB" w:rsidRDefault="00000000">
      <w:pPr>
        <w:pStyle w:val="ae"/>
        <w:numPr>
          <w:ilvl w:val="3"/>
          <w:numId w:val="10"/>
        </w:numPr>
        <w:spacing w:after="0" w:line="240" w:lineRule="auto"/>
        <w:ind w:left="0" w:firstLine="709"/>
        <w:contextualSpacing w:val="0"/>
        <w:jc w:val="both"/>
        <w:rPr>
          <w:rFonts w:ascii="Times New Roman" w:eastAsia="MS Mincho" w:hAnsi="Times New Roman" w:cs="Times New Roman"/>
          <w:sz w:val="28"/>
          <w:szCs w:val="28"/>
        </w:rPr>
      </w:pPr>
      <w:r w:rsidRPr="002F3ADB">
        <w:rPr>
          <w:rFonts w:ascii="Times New Roman" w:eastAsia="MS Mincho" w:hAnsi="Times New Roman" w:cs="Times New Roman"/>
          <w:sz w:val="28"/>
          <w:szCs w:val="28"/>
        </w:rPr>
        <w:t>несоответствия аукционной заявки требованиям аукционной документации, в том числе:</w:t>
      </w:r>
    </w:p>
    <w:p w14:paraId="3EDCBBCD" w14:textId="77777777" w:rsidR="005964EC" w:rsidRPr="002F3ADB" w:rsidRDefault="00000000">
      <w:pPr>
        <w:pStyle w:val="ae"/>
        <w:spacing w:after="0" w:line="240" w:lineRule="auto"/>
        <w:ind w:left="0" w:firstLine="709"/>
        <w:jc w:val="both"/>
        <w:rPr>
          <w:rFonts w:ascii="Times New Roman" w:eastAsia="MS Mincho" w:hAnsi="Times New Roman" w:cs="Times New Roman"/>
          <w:sz w:val="28"/>
          <w:szCs w:val="28"/>
        </w:rPr>
      </w:pPr>
      <w:r w:rsidRPr="002F3ADB">
        <w:rPr>
          <w:rFonts w:ascii="Times New Roman" w:eastAsia="MS Mincho" w:hAnsi="Times New Roman" w:cs="Times New Roman"/>
          <w:sz w:val="28"/>
          <w:szCs w:val="28"/>
        </w:rPr>
        <w:t>аукционная заявка не соответствует форме, установленной аукционной документацией, не содержит документов, иной информации согласно требованиям аукционной документации;</w:t>
      </w:r>
    </w:p>
    <w:p w14:paraId="351D6E95" w14:textId="77777777" w:rsidR="005964EC" w:rsidRPr="002F3ADB" w:rsidRDefault="00000000">
      <w:pPr>
        <w:pStyle w:val="ae"/>
        <w:spacing w:after="0" w:line="240" w:lineRule="auto"/>
        <w:ind w:left="0" w:firstLine="709"/>
        <w:jc w:val="both"/>
        <w:rPr>
          <w:rFonts w:ascii="Times New Roman" w:eastAsia="MS Mincho" w:hAnsi="Times New Roman" w:cs="Times New Roman"/>
          <w:sz w:val="28"/>
          <w:szCs w:val="28"/>
        </w:rPr>
      </w:pPr>
      <w:r w:rsidRPr="002F3ADB">
        <w:rPr>
          <w:rFonts w:ascii="Times New Roman" w:eastAsia="MS Mincho" w:hAnsi="Times New Roman" w:cs="Times New Roman"/>
          <w:sz w:val="28"/>
          <w:szCs w:val="28"/>
        </w:rPr>
        <w:t>документы не подписаны должным образом (в соответствии с требованиями аукционной документации);</w:t>
      </w:r>
    </w:p>
    <w:p w14:paraId="45280C11" w14:textId="77777777" w:rsidR="005964EC" w:rsidRPr="002F3ADB" w:rsidRDefault="00000000">
      <w:pPr>
        <w:pStyle w:val="ae"/>
        <w:spacing w:after="0" w:line="240" w:lineRule="auto"/>
        <w:ind w:left="0" w:firstLine="709"/>
        <w:jc w:val="both"/>
        <w:rPr>
          <w:rFonts w:ascii="Times New Roman" w:eastAsia="MS Mincho" w:hAnsi="Times New Roman" w:cs="Times New Roman"/>
          <w:color w:val="000000"/>
          <w:sz w:val="28"/>
          <w:szCs w:val="28"/>
        </w:rPr>
      </w:pPr>
      <w:r w:rsidRPr="002F3ADB">
        <w:rPr>
          <w:rFonts w:ascii="Times New Roman" w:eastAsia="MS Mincho" w:hAnsi="Times New Roman" w:cs="Times New Roman"/>
          <w:color w:val="000000"/>
          <w:sz w:val="28"/>
          <w:szCs w:val="28"/>
        </w:rPr>
        <w:t>предложение участника в отношении предмета закупки (техническое предложение) не соответствует требованиям аукционной документации;</w:t>
      </w:r>
    </w:p>
    <w:p w14:paraId="2C63BC06" w14:textId="77777777" w:rsidR="005964EC" w:rsidRPr="002F3ADB" w:rsidRDefault="00000000">
      <w:pPr>
        <w:pStyle w:val="ae"/>
        <w:numPr>
          <w:ilvl w:val="3"/>
          <w:numId w:val="10"/>
        </w:numPr>
        <w:spacing w:after="0" w:line="240" w:lineRule="auto"/>
        <w:ind w:left="0" w:firstLine="709"/>
        <w:contextualSpacing w:val="0"/>
        <w:jc w:val="both"/>
        <w:rPr>
          <w:rFonts w:ascii="Times New Roman" w:eastAsia="MS Mincho" w:hAnsi="Times New Roman" w:cs="Times New Roman"/>
          <w:sz w:val="28"/>
          <w:szCs w:val="28"/>
        </w:rPr>
      </w:pPr>
      <w:r w:rsidRPr="002F3ADB">
        <w:rPr>
          <w:rFonts w:ascii="Times New Roman" w:eastAsia="MS Mincho" w:hAnsi="Times New Roman" w:cs="Times New Roman"/>
          <w:sz w:val="28"/>
          <w:szCs w:val="28"/>
        </w:rPr>
        <w:t>отказа участника от продления срока действия заявки и обеспечения аукционной заявки;</w:t>
      </w:r>
    </w:p>
    <w:p w14:paraId="0930EF7A" w14:textId="77777777" w:rsidR="005964EC" w:rsidRPr="002F3ADB" w:rsidRDefault="00000000">
      <w:pPr>
        <w:pStyle w:val="ae"/>
        <w:numPr>
          <w:ilvl w:val="3"/>
          <w:numId w:val="10"/>
        </w:numPr>
        <w:spacing w:after="0" w:line="240" w:lineRule="auto"/>
        <w:ind w:left="0" w:firstLine="709"/>
        <w:contextualSpacing w:val="0"/>
        <w:jc w:val="both"/>
        <w:rPr>
          <w:rFonts w:ascii="Times New Roman" w:eastAsia="MS Mincho" w:hAnsi="Times New Roman" w:cs="Times New Roman"/>
          <w:color w:val="000000"/>
          <w:sz w:val="28"/>
          <w:szCs w:val="28"/>
        </w:rPr>
      </w:pPr>
      <w:r w:rsidRPr="002F3ADB">
        <w:rPr>
          <w:rFonts w:ascii="Times New Roman" w:eastAsia="MS Mincho" w:hAnsi="Times New Roman" w:cs="Times New Roman"/>
          <w:color w:val="000000"/>
          <w:sz w:val="28"/>
          <w:szCs w:val="28"/>
        </w:rPr>
        <w:t>лица, выступающие на стороне одного участника, подали заявку на участие в этой же закупке самостоятельно либо на стороне другого участника;</w:t>
      </w:r>
    </w:p>
    <w:p w14:paraId="355FBEC3" w14:textId="77777777" w:rsidR="005964EC" w:rsidRPr="002F3ADB" w:rsidRDefault="00000000">
      <w:pPr>
        <w:pStyle w:val="ae"/>
        <w:numPr>
          <w:ilvl w:val="3"/>
          <w:numId w:val="10"/>
        </w:numPr>
        <w:spacing w:after="0" w:line="240" w:lineRule="auto"/>
        <w:ind w:left="0" w:firstLine="709"/>
        <w:contextualSpacing w:val="0"/>
        <w:jc w:val="both"/>
        <w:rPr>
          <w:rFonts w:ascii="Times New Roman" w:eastAsia="MS Mincho" w:hAnsi="Times New Roman" w:cs="Times New Roman"/>
          <w:b/>
          <w:color w:val="FF0000"/>
          <w:sz w:val="28"/>
          <w:szCs w:val="28"/>
        </w:rPr>
      </w:pPr>
      <w:r w:rsidRPr="002F3ADB">
        <w:rPr>
          <w:rFonts w:ascii="Times New Roman" w:eastAsia="MS Mincho" w:hAnsi="Times New Roman" w:cs="Times New Roman"/>
          <w:b/>
          <w:color w:val="FF0000"/>
          <w:sz w:val="28"/>
          <w:szCs w:val="28"/>
        </w:rPr>
        <w:t xml:space="preserve">первая часть заявки на участие в аукционе содержит сведения об участнике и /или сведения о ценовом предложении; </w:t>
      </w:r>
    </w:p>
    <w:p w14:paraId="35261575" w14:textId="77777777" w:rsidR="005964EC" w:rsidRPr="002F3ADB" w:rsidRDefault="00000000">
      <w:pPr>
        <w:pStyle w:val="ConsPlusNormal"/>
        <w:numPr>
          <w:ilvl w:val="3"/>
          <w:numId w:val="10"/>
        </w:numPr>
        <w:ind w:left="0" w:firstLine="709"/>
        <w:jc w:val="both"/>
        <w:rPr>
          <w:b/>
          <w:sz w:val="28"/>
          <w:szCs w:val="28"/>
        </w:rPr>
      </w:pPr>
      <w:r w:rsidRPr="002F3ADB">
        <w:rPr>
          <w:b/>
          <w:color w:val="FF0000"/>
          <w:sz w:val="28"/>
          <w:szCs w:val="28"/>
        </w:rPr>
        <w:t>отсутствия сведений об участнике закупки или привлекаемом участником закупки субподрядчике (соисполнителе) из числа субъектов МСП в едином реестре субъектов МСП и\или на официальном сайте федерального органа исполнительной власти, уполномоченного по контролю и надзору в области налогов и сборов, о применении физическим лицом налогового режима «Налог на профессиональный доход».</w:t>
      </w:r>
    </w:p>
    <w:p w14:paraId="11120272" w14:textId="79E159BE" w:rsidR="005964EC" w:rsidRPr="002F3ADB" w:rsidRDefault="00000000">
      <w:pPr>
        <w:pStyle w:val="ae"/>
        <w:spacing w:after="0" w:line="240" w:lineRule="auto"/>
        <w:ind w:left="0" w:firstLine="709"/>
        <w:contextualSpacing w:val="0"/>
        <w:jc w:val="both"/>
        <w:rPr>
          <w:rFonts w:ascii="Times New Roman" w:eastAsia="MS Mincho" w:hAnsi="Times New Roman" w:cs="Times New Roman"/>
          <w:b/>
          <w:color w:val="FF0000"/>
          <w:sz w:val="28"/>
          <w:szCs w:val="28"/>
        </w:rPr>
      </w:pPr>
      <w:r w:rsidRPr="002F3ADB">
        <w:rPr>
          <w:rFonts w:ascii="Times New Roman" w:hAnsi="Times New Roman" w:cs="Times New Roman"/>
          <w:sz w:val="28"/>
          <w:szCs w:val="28"/>
        </w:rPr>
        <w:t xml:space="preserve">Отклонение </w:t>
      </w:r>
      <w:r w:rsidR="0061317A" w:rsidRPr="002F3ADB">
        <w:rPr>
          <w:rFonts w:ascii="Times New Roman" w:hAnsi="Times New Roman" w:cs="Times New Roman"/>
          <w:sz w:val="28"/>
          <w:szCs w:val="28"/>
        </w:rPr>
        <w:t>аукционных</w:t>
      </w:r>
      <w:r w:rsidRPr="002F3ADB">
        <w:rPr>
          <w:rFonts w:ascii="Times New Roman" w:hAnsi="Times New Roman" w:cs="Times New Roman"/>
          <w:sz w:val="28"/>
          <w:szCs w:val="28"/>
        </w:rPr>
        <w:t xml:space="preserve"> заявок по иным основаниям не допускается.</w:t>
      </w:r>
    </w:p>
    <w:p w14:paraId="7AF49A30" w14:textId="77777777" w:rsidR="005964EC" w:rsidRPr="002F3ADB" w:rsidRDefault="00000000">
      <w:pPr>
        <w:pStyle w:val="ae"/>
        <w:numPr>
          <w:ilvl w:val="2"/>
          <w:numId w:val="10"/>
        </w:numPr>
        <w:spacing w:after="0" w:line="240" w:lineRule="auto"/>
        <w:ind w:left="0" w:firstLine="709"/>
        <w:contextualSpacing w:val="0"/>
        <w:jc w:val="both"/>
        <w:rPr>
          <w:rFonts w:ascii="Times New Roman" w:eastAsia="MS Mincho" w:hAnsi="Times New Roman" w:cs="Times New Roman"/>
          <w:sz w:val="28"/>
          <w:szCs w:val="28"/>
        </w:rPr>
      </w:pPr>
      <w:r w:rsidRPr="002F3ADB">
        <w:rPr>
          <w:rFonts w:ascii="Times New Roman" w:eastAsia="MS Mincho" w:hAnsi="Times New Roman" w:cs="Times New Roman"/>
          <w:sz w:val="28"/>
          <w:szCs w:val="28"/>
        </w:rPr>
        <w:t>В случае установления недостоверности информации, содержащейся в документах, представленных участником в составе заявки, заказчик обязан отстранить такого участника аукциона на любом этапе проведения аукциона.</w:t>
      </w:r>
    </w:p>
    <w:p w14:paraId="14CC2E48" w14:textId="77777777" w:rsidR="005964EC" w:rsidRPr="002F3ADB" w:rsidRDefault="00000000">
      <w:pPr>
        <w:pStyle w:val="ae"/>
        <w:numPr>
          <w:ilvl w:val="2"/>
          <w:numId w:val="10"/>
        </w:numPr>
        <w:spacing w:after="0" w:line="240" w:lineRule="auto"/>
        <w:ind w:left="0" w:firstLine="709"/>
        <w:contextualSpacing w:val="0"/>
        <w:jc w:val="both"/>
        <w:rPr>
          <w:rFonts w:ascii="Times New Roman" w:eastAsia="MS Mincho" w:hAnsi="Times New Roman" w:cs="Times New Roman"/>
          <w:sz w:val="28"/>
          <w:szCs w:val="28"/>
        </w:rPr>
      </w:pPr>
      <w:r w:rsidRPr="002F3ADB">
        <w:rPr>
          <w:rFonts w:ascii="Times New Roman" w:eastAsia="MS Mincho" w:hAnsi="Times New Roman" w:cs="Times New Roman"/>
          <w:sz w:val="28"/>
          <w:szCs w:val="28"/>
        </w:rPr>
        <w:t>Заказчик рассматривает только те заявки в электронной форме, которые подписаны электронной подписью и направлены ему в установленные сроки.</w:t>
      </w:r>
    </w:p>
    <w:p w14:paraId="781849F5" w14:textId="77777777" w:rsidR="005964EC" w:rsidRPr="002F3ADB" w:rsidRDefault="00000000">
      <w:pPr>
        <w:pStyle w:val="ae"/>
        <w:numPr>
          <w:ilvl w:val="2"/>
          <w:numId w:val="10"/>
        </w:numPr>
        <w:spacing w:after="0" w:line="240" w:lineRule="auto"/>
        <w:ind w:left="0" w:firstLine="709"/>
        <w:contextualSpacing w:val="0"/>
        <w:jc w:val="both"/>
        <w:rPr>
          <w:rFonts w:ascii="Times New Roman" w:eastAsia="MS Mincho" w:hAnsi="Times New Roman" w:cs="Times New Roman"/>
          <w:sz w:val="28"/>
          <w:szCs w:val="28"/>
        </w:rPr>
      </w:pPr>
      <w:r w:rsidRPr="002F3ADB">
        <w:rPr>
          <w:rFonts w:ascii="Times New Roman" w:eastAsia="MS Mincho" w:hAnsi="Times New Roman" w:cs="Times New Roman"/>
          <w:sz w:val="28"/>
          <w:szCs w:val="28"/>
        </w:rPr>
        <w:t>Электронные документы, заверенные электронной подписью, не рассматриваются, если нарушены правила использования электронной подписи, установленные законодательством Российской Федерации, в том числе, если сертификат ключа подписи утратил силу, электронная подпись используется с превышением 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 подписи). Заказчик вправе требовать подтверждения по полученным электронным документам в случае сомнения в подлинности электронной подписи и правомерности ее использования.</w:t>
      </w:r>
    </w:p>
    <w:p w14:paraId="56DA38FC" w14:textId="77777777" w:rsidR="005964EC" w:rsidRPr="002F3ADB" w:rsidRDefault="00000000">
      <w:pPr>
        <w:pStyle w:val="ae"/>
        <w:numPr>
          <w:ilvl w:val="2"/>
          <w:numId w:val="10"/>
        </w:numPr>
        <w:spacing w:after="0" w:line="240" w:lineRule="auto"/>
        <w:ind w:left="0" w:firstLine="709"/>
        <w:contextualSpacing w:val="0"/>
        <w:jc w:val="both"/>
        <w:rPr>
          <w:rFonts w:ascii="Times New Roman" w:eastAsia="MS Mincho" w:hAnsi="Times New Roman" w:cs="Times New Roman"/>
          <w:sz w:val="28"/>
          <w:szCs w:val="28"/>
        </w:rPr>
      </w:pPr>
      <w:r w:rsidRPr="002F3ADB">
        <w:rPr>
          <w:rFonts w:ascii="Times New Roman" w:eastAsia="MS Mincho" w:hAnsi="Times New Roman" w:cs="Times New Roman"/>
          <w:sz w:val="28"/>
          <w:szCs w:val="28"/>
        </w:rPr>
        <w:t xml:space="preserve">До истечения срока действия аукционной заявки участнику может быть предложено продлить срок действия заявки и обеспечения аукционной заявки. </w:t>
      </w:r>
      <w:r w:rsidRPr="002F3ADB">
        <w:rPr>
          <w:rFonts w:ascii="Times New Roman" w:eastAsia="MS Mincho" w:hAnsi="Times New Roman" w:cs="Times New Roman"/>
          <w:sz w:val="28"/>
          <w:szCs w:val="28"/>
        </w:rPr>
        <w:lastRenderedPageBreak/>
        <w:t>Участники вправе отклонить такое предложение, не утрачивая права на обеспечение аукционной заявки (если в извещении и аукционной документации содержится требование о предоставлении обеспечения заявки). В случае отказа участника от продления срока действия заявки ему возвращаются денежные средства, перечисленные в качестве обеспечения заявки (в случае предоставления обеспечения заявки в форме внесения денежных средств), возвращается банковская гарантия в порядке, предусмотренном аукционной документацией (в случае предоставления обеспечения гарантии в форме банковской гарантии), а аукционная заявка такого участника отклоняется от участия в аукционе.</w:t>
      </w:r>
    </w:p>
    <w:p w14:paraId="0CC8F47D" w14:textId="77777777" w:rsidR="005964EC" w:rsidRPr="002F3ADB" w:rsidRDefault="00000000">
      <w:pPr>
        <w:pStyle w:val="ae"/>
        <w:numPr>
          <w:ilvl w:val="2"/>
          <w:numId w:val="10"/>
        </w:numPr>
        <w:spacing w:after="0" w:line="240" w:lineRule="auto"/>
        <w:ind w:left="0" w:firstLine="709"/>
        <w:contextualSpacing w:val="0"/>
        <w:jc w:val="both"/>
        <w:rPr>
          <w:rFonts w:ascii="Times New Roman" w:eastAsia="MS Mincho" w:hAnsi="Times New Roman" w:cs="Times New Roman"/>
          <w:sz w:val="28"/>
          <w:szCs w:val="28"/>
        </w:rPr>
      </w:pPr>
      <w:r w:rsidRPr="002F3ADB">
        <w:rPr>
          <w:rFonts w:ascii="Times New Roman" w:hAnsi="Times New Roman" w:cs="Times New Roman"/>
          <w:sz w:val="28"/>
          <w:szCs w:val="28"/>
        </w:rPr>
        <w:t>Заказчик вправе до даты проведения аукциона в письменной форме запросить</w:t>
      </w:r>
      <w:r w:rsidRPr="002F3ADB">
        <w:rPr>
          <w:rFonts w:ascii="Times New Roman" w:hAnsi="Times New Roman" w:cs="Times New Roman"/>
          <w:b/>
          <w:sz w:val="28"/>
          <w:szCs w:val="28"/>
        </w:rPr>
        <w:t xml:space="preserve"> </w:t>
      </w:r>
      <w:r w:rsidRPr="002F3ADB">
        <w:rPr>
          <w:rFonts w:ascii="Times New Roman" w:hAnsi="Times New Roman" w:cs="Times New Roman"/>
          <w:sz w:val="28"/>
          <w:szCs w:val="28"/>
        </w:rPr>
        <w:t>у участников аукциона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аукционной документации. При этом не допускается изменение и (или) дополнение заявок участников.</w:t>
      </w:r>
    </w:p>
    <w:p w14:paraId="14582A31" w14:textId="77777777" w:rsidR="005964EC" w:rsidRPr="002F3ADB" w:rsidRDefault="00000000">
      <w:pPr>
        <w:pStyle w:val="ae"/>
        <w:spacing w:after="0" w:line="240" w:lineRule="auto"/>
        <w:ind w:left="0" w:firstLine="709"/>
        <w:jc w:val="both"/>
        <w:rPr>
          <w:rFonts w:ascii="Times New Roman" w:eastAsia="MS Mincho" w:hAnsi="Times New Roman" w:cs="Times New Roman"/>
          <w:sz w:val="28"/>
          <w:szCs w:val="28"/>
        </w:rPr>
      </w:pPr>
      <w:r w:rsidRPr="002F3ADB">
        <w:rPr>
          <w:rFonts w:ascii="Times New Roman" w:hAnsi="Times New Roman" w:cs="Times New Roman"/>
          <w:sz w:val="28"/>
          <w:szCs w:val="28"/>
        </w:rPr>
        <w:t>Ответ от участника аукциона, полученный после даты, указанной в запросе, не подлежит рассмотрению.</w:t>
      </w:r>
    </w:p>
    <w:p w14:paraId="155757EB" w14:textId="77777777" w:rsidR="005964EC" w:rsidRPr="002F3ADB" w:rsidRDefault="00000000">
      <w:pPr>
        <w:pStyle w:val="ae"/>
        <w:numPr>
          <w:ilvl w:val="2"/>
          <w:numId w:val="10"/>
        </w:numPr>
        <w:spacing w:after="0" w:line="240" w:lineRule="auto"/>
        <w:ind w:left="0" w:firstLine="709"/>
        <w:contextualSpacing w:val="0"/>
        <w:jc w:val="both"/>
        <w:rPr>
          <w:rFonts w:ascii="Times New Roman" w:eastAsia="MS Mincho" w:hAnsi="Times New Roman" w:cs="Times New Roman"/>
          <w:sz w:val="28"/>
          <w:szCs w:val="28"/>
        </w:rPr>
      </w:pPr>
      <w:r w:rsidRPr="002F3ADB">
        <w:rPr>
          <w:rFonts w:ascii="Times New Roman" w:hAnsi="Times New Roman" w:cs="Times New Roman"/>
          <w:sz w:val="28"/>
          <w:szCs w:val="28"/>
        </w:rPr>
        <w:t>Заказчик вправе до даты проведения аукциона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аукционной документации.</w:t>
      </w:r>
    </w:p>
    <w:p w14:paraId="52D49C1A" w14:textId="77777777" w:rsidR="005964EC" w:rsidRPr="002F3ADB" w:rsidRDefault="00000000">
      <w:pPr>
        <w:pStyle w:val="ae"/>
        <w:numPr>
          <w:ilvl w:val="2"/>
          <w:numId w:val="10"/>
        </w:numPr>
        <w:spacing w:after="0" w:line="240" w:lineRule="auto"/>
        <w:ind w:left="0" w:firstLine="709"/>
        <w:contextualSpacing w:val="0"/>
        <w:jc w:val="both"/>
        <w:rPr>
          <w:rFonts w:ascii="Times New Roman" w:eastAsia="MS Mincho" w:hAnsi="Times New Roman" w:cs="Times New Roman"/>
          <w:sz w:val="28"/>
          <w:szCs w:val="28"/>
        </w:rPr>
      </w:pPr>
      <w:r w:rsidRPr="002F3ADB">
        <w:rPr>
          <w:rFonts w:ascii="Times New Roman" w:hAnsi="Times New Roman" w:cs="Times New Roman"/>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Российской Федерации, в том числе официальных сайтов государственных органов и организаций в сети Интернет.</w:t>
      </w:r>
    </w:p>
    <w:p w14:paraId="41756118" w14:textId="77777777" w:rsidR="005964EC" w:rsidRPr="002F3ADB" w:rsidRDefault="00000000">
      <w:pPr>
        <w:pStyle w:val="ae"/>
        <w:numPr>
          <w:ilvl w:val="2"/>
          <w:numId w:val="10"/>
        </w:numPr>
        <w:spacing w:after="0" w:line="240" w:lineRule="auto"/>
        <w:ind w:left="0" w:firstLine="709"/>
        <w:contextualSpacing w:val="0"/>
        <w:jc w:val="both"/>
        <w:rPr>
          <w:rFonts w:ascii="Times New Roman" w:eastAsia="MS Mincho" w:hAnsi="Times New Roman" w:cs="Times New Roman"/>
          <w:sz w:val="28"/>
          <w:szCs w:val="28"/>
        </w:rPr>
      </w:pPr>
      <w:r w:rsidRPr="002F3ADB">
        <w:rPr>
          <w:rFonts w:ascii="Times New Roman" w:hAnsi="Times New Roman" w:cs="Times New Roman"/>
          <w:sz w:val="28"/>
          <w:szCs w:val="28"/>
        </w:rPr>
        <w:t>Информация о ходе рассмотрения заявок не подлежит оглашению. Попытки участников получить такую информацию до размещения протокола на сайтах служат основанием для отклонения аукционных заявок таких участников.</w:t>
      </w:r>
    </w:p>
    <w:p w14:paraId="4F1AB2C7" w14:textId="77777777" w:rsidR="005964EC" w:rsidRPr="002F3ADB" w:rsidRDefault="00000000">
      <w:pPr>
        <w:pStyle w:val="ae"/>
        <w:numPr>
          <w:ilvl w:val="2"/>
          <w:numId w:val="10"/>
        </w:numPr>
        <w:spacing w:after="0" w:line="240" w:lineRule="auto"/>
        <w:ind w:left="0" w:firstLine="709"/>
        <w:contextualSpacing w:val="0"/>
        <w:jc w:val="both"/>
        <w:rPr>
          <w:rFonts w:ascii="Times New Roman" w:eastAsia="MS Mincho" w:hAnsi="Times New Roman" w:cs="Times New Roman"/>
          <w:sz w:val="28"/>
          <w:szCs w:val="28"/>
        </w:rPr>
      </w:pPr>
      <w:r w:rsidRPr="002F3ADB">
        <w:rPr>
          <w:rFonts w:ascii="Times New Roman" w:hAnsi="Times New Roman" w:cs="Times New Roman"/>
          <w:sz w:val="28"/>
          <w:szCs w:val="28"/>
        </w:rPr>
        <w:t>По результатам рассмотрения аукционных заявок заказчик принимает решение о допуске (отказе в допуске) участника аукциона к участию в аукционе.</w:t>
      </w:r>
    </w:p>
    <w:p w14:paraId="4E496D0F" w14:textId="77777777" w:rsidR="005964EC" w:rsidRPr="002F3ADB" w:rsidRDefault="00000000">
      <w:pPr>
        <w:pStyle w:val="ae"/>
        <w:numPr>
          <w:ilvl w:val="2"/>
          <w:numId w:val="10"/>
        </w:numPr>
        <w:spacing w:after="0" w:line="240" w:lineRule="auto"/>
        <w:ind w:left="0" w:firstLine="709"/>
        <w:contextualSpacing w:val="0"/>
        <w:jc w:val="both"/>
        <w:rPr>
          <w:rFonts w:ascii="Times New Roman" w:eastAsia="MS Mincho" w:hAnsi="Times New Roman" w:cs="Times New Roman"/>
          <w:sz w:val="28"/>
          <w:szCs w:val="28"/>
        </w:rPr>
      </w:pPr>
      <w:r w:rsidRPr="002F3ADB">
        <w:rPr>
          <w:rFonts w:ascii="Times New Roman" w:hAnsi="Times New Roman" w:cs="Times New Roman"/>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аукционной документации, заявка участника отклоняется.</w:t>
      </w:r>
    </w:p>
    <w:p w14:paraId="71E9C072" w14:textId="77777777" w:rsidR="005964EC" w:rsidRPr="002F3ADB" w:rsidRDefault="00000000">
      <w:pPr>
        <w:pStyle w:val="ae"/>
        <w:numPr>
          <w:ilvl w:val="2"/>
          <w:numId w:val="10"/>
        </w:numPr>
        <w:spacing w:after="0" w:line="240" w:lineRule="auto"/>
        <w:ind w:left="0" w:firstLine="709"/>
        <w:contextualSpacing w:val="0"/>
        <w:jc w:val="both"/>
        <w:rPr>
          <w:rFonts w:ascii="Times New Roman" w:eastAsia="MS Mincho" w:hAnsi="Times New Roman" w:cs="Times New Roman"/>
          <w:sz w:val="28"/>
          <w:szCs w:val="28"/>
        </w:rPr>
      </w:pPr>
      <w:r w:rsidRPr="002F3ADB">
        <w:rPr>
          <w:rFonts w:ascii="Times New Roman" w:hAnsi="Times New Roman" w:cs="Times New Roman"/>
          <w:sz w:val="28"/>
          <w:szCs w:val="28"/>
        </w:rPr>
        <w:t xml:space="preserve">Заказчик рассматривает аукционные заявки на предмет их соответствия требованиям аукционной документации. </w:t>
      </w:r>
    </w:p>
    <w:p w14:paraId="2F88DA1D" w14:textId="77777777" w:rsidR="005964EC" w:rsidRPr="002F3ADB" w:rsidRDefault="00000000">
      <w:pPr>
        <w:pStyle w:val="ae"/>
        <w:numPr>
          <w:ilvl w:val="2"/>
          <w:numId w:val="10"/>
        </w:numPr>
        <w:spacing w:after="0" w:line="240" w:lineRule="auto"/>
        <w:ind w:left="0" w:firstLine="709"/>
        <w:contextualSpacing w:val="0"/>
        <w:jc w:val="both"/>
        <w:rPr>
          <w:rFonts w:ascii="Times New Roman" w:eastAsia="MS Mincho" w:hAnsi="Times New Roman" w:cs="Times New Roman"/>
          <w:sz w:val="28"/>
          <w:szCs w:val="28"/>
        </w:rPr>
      </w:pPr>
      <w:r w:rsidRPr="002F3ADB">
        <w:rPr>
          <w:rFonts w:ascii="Times New Roman" w:hAnsi="Times New Roman" w:cs="Times New Roman"/>
          <w:sz w:val="28"/>
          <w:szCs w:val="28"/>
        </w:rPr>
        <w:t>Заказчик может не принимать во внимание мелкие погрешности, несоответствия, неточности в аукционной заявке, которые существенно не влияют на ее содержание (при соблюдении равенства всех участников аукциона), при рассмотрении аукционных заявок.</w:t>
      </w:r>
    </w:p>
    <w:p w14:paraId="30245863" w14:textId="77777777" w:rsidR="005964EC" w:rsidRPr="002F3ADB" w:rsidRDefault="00000000">
      <w:pPr>
        <w:pStyle w:val="ae"/>
        <w:numPr>
          <w:ilvl w:val="2"/>
          <w:numId w:val="10"/>
        </w:numPr>
        <w:spacing w:after="0" w:line="240" w:lineRule="auto"/>
        <w:ind w:left="0" w:firstLine="709"/>
        <w:contextualSpacing w:val="0"/>
        <w:jc w:val="both"/>
        <w:rPr>
          <w:rFonts w:ascii="Times New Roman" w:eastAsia="MS Mincho" w:hAnsi="Times New Roman" w:cs="Times New Roman"/>
          <w:sz w:val="28"/>
          <w:szCs w:val="28"/>
        </w:rPr>
      </w:pPr>
      <w:r w:rsidRPr="002F3ADB">
        <w:rPr>
          <w:rFonts w:ascii="Times New Roman" w:hAnsi="Times New Roman" w:cs="Times New Roman"/>
          <w:sz w:val="28"/>
          <w:szCs w:val="28"/>
        </w:rPr>
        <w:t xml:space="preserve">Заказчик вправе допустить участника к участию в аукционе в случае, если участник или его аукционная заявка не соответствуют требованиям аукционной документации, но выявленные недостатки носят формальный характер и не влияют на содержание и условия заявки на участие в аукционе, а также на условия исполнения </w:t>
      </w:r>
      <w:r w:rsidRPr="002F3ADB">
        <w:rPr>
          <w:rFonts w:ascii="Times New Roman" w:hAnsi="Times New Roman" w:cs="Times New Roman"/>
          <w:sz w:val="28"/>
          <w:szCs w:val="28"/>
        </w:rPr>
        <w:lastRenderedPageBreak/>
        <w:t>договора и не влекут рисков неисполнения обязательств, принятых таким участником в соответствии с его аукционной заявкой.</w:t>
      </w:r>
    </w:p>
    <w:p w14:paraId="7D5F9D3C" w14:textId="77777777" w:rsidR="005964EC" w:rsidRPr="002F3ADB" w:rsidRDefault="00000000">
      <w:pPr>
        <w:pStyle w:val="ae"/>
        <w:numPr>
          <w:ilvl w:val="2"/>
          <w:numId w:val="10"/>
        </w:numPr>
        <w:spacing w:after="0" w:line="240" w:lineRule="auto"/>
        <w:ind w:left="0" w:firstLine="709"/>
        <w:contextualSpacing w:val="0"/>
        <w:jc w:val="both"/>
        <w:rPr>
          <w:rFonts w:ascii="Times New Roman" w:eastAsia="MS Mincho" w:hAnsi="Times New Roman" w:cs="Times New Roman"/>
          <w:sz w:val="28"/>
          <w:szCs w:val="28"/>
        </w:rPr>
      </w:pPr>
      <w:r w:rsidRPr="002F3ADB">
        <w:rPr>
          <w:rFonts w:ascii="Times New Roman" w:hAnsi="Times New Roman" w:cs="Times New Roman"/>
          <w:sz w:val="28"/>
          <w:szCs w:val="28"/>
        </w:rPr>
        <w:t>Если в аукционной заявке имеются расхождения между обозначением сумм словами и цифрами, то к рассмотрению принимается сумма, указанная словами.</w:t>
      </w:r>
    </w:p>
    <w:p w14:paraId="58200DBE" w14:textId="77777777" w:rsidR="005964EC" w:rsidRPr="002F3ADB" w:rsidRDefault="00000000">
      <w:pPr>
        <w:pStyle w:val="ae"/>
        <w:numPr>
          <w:ilvl w:val="2"/>
          <w:numId w:val="10"/>
        </w:numPr>
        <w:spacing w:after="0" w:line="240" w:lineRule="auto"/>
        <w:ind w:left="0" w:firstLine="709"/>
        <w:contextualSpacing w:val="0"/>
        <w:jc w:val="both"/>
        <w:rPr>
          <w:rFonts w:ascii="Times New Roman" w:eastAsia="MS Mincho" w:hAnsi="Times New Roman" w:cs="Times New Roman"/>
          <w:sz w:val="28"/>
          <w:szCs w:val="28"/>
        </w:rPr>
      </w:pPr>
      <w:r w:rsidRPr="002F3ADB">
        <w:rPr>
          <w:rFonts w:ascii="Times New Roman" w:hAnsi="Times New Roman" w:cs="Times New Roman"/>
          <w:sz w:val="28"/>
          <w:szCs w:val="28"/>
        </w:rPr>
        <w:t>При наличии арифметических ошибок в заявке заказчик может принять решение об отклонении аукционной заявки.</w:t>
      </w:r>
    </w:p>
    <w:p w14:paraId="60BC111B" w14:textId="77777777" w:rsidR="005964EC" w:rsidRPr="002F3ADB" w:rsidRDefault="00000000">
      <w:pPr>
        <w:pStyle w:val="ae"/>
        <w:numPr>
          <w:ilvl w:val="2"/>
          <w:numId w:val="10"/>
        </w:numPr>
        <w:spacing w:after="0" w:line="240" w:lineRule="auto"/>
        <w:ind w:left="0" w:firstLine="709"/>
        <w:contextualSpacing w:val="0"/>
        <w:jc w:val="both"/>
        <w:rPr>
          <w:rFonts w:ascii="Times New Roman" w:eastAsia="MS Mincho" w:hAnsi="Times New Roman" w:cs="Times New Roman"/>
          <w:sz w:val="28"/>
          <w:szCs w:val="28"/>
        </w:rPr>
      </w:pPr>
      <w:r w:rsidRPr="002F3ADB">
        <w:rPr>
          <w:rFonts w:ascii="Times New Roman" w:hAnsi="Times New Roman" w:cs="Times New Roman"/>
          <w:sz w:val="28"/>
          <w:szCs w:val="28"/>
        </w:rPr>
        <w:t xml:space="preserve">В ходе рассмотрения аукционных заявок заказчик вправе затребовать от участников аукциона разъяснения положений аукционных заявок. </w:t>
      </w:r>
    </w:p>
    <w:p w14:paraId="29E925E8" w14:textId="77777777" w:rsidR="005964EC" w:rsidRPr="002F3ADB" w:rsidRDefault="00000000">
      <w:pPr>
        <w:pStyle w:val="ae"/>
        <w:numPr>
          <w:ilvl w:val="2"/>
          <w:numId w:val="10"/>
        </w:numPr>
        <w:spacing w:after="0" w:line="240" w:lineRule="auto"/>
        <w:ind w:left="0" w:firstLine="709"/>
        <w:contextualSpacing w:val="0"/>
        <w:jc w:val="both"/>
        <w:rPr>
          <w:rFonts w:ascii="Times New Roman" w:eastAsia="MS Mincho" w:hAnsi="Times New Roman" w:cs="Times New Roman"/>
          <w:sz w:val="28"/>
          <w:szCs w:val="28"/>
        </w:rPr>
      </w:pPr>
      <w:r w:rsidRPr="002F3ADB">
        <w:rPr>
          <w:rFonts w:ascii="Times New Roman" w:hAnsi="Times New Roman" w:cs="Times New Roman"/>
          <w:sz w:val="28"/>
          <w:szCs w:val="28"/>
        </w:rPr>
        <w:t>Участники и их представители не вправе участвовать в рассмотрении аукционных заявок и изучении квалификации участников.</w:t>
      </w:r>
    </w:p>
    <w:p w14:paraId="705FFABD" w14:textId="77777777" w:rsidR="005964EC" w:rsidRPr="002F3ADB" w:rsidRDefault="00000000">
      <w:pPr>
        <w:pStyle w:val="ae"/>
        <w:numPr>
          <w:ilvl w:val="1"/>
          <w:numId w:val="10"/>
        </w:numPr>
        <w:spacing w:after="0" w:line="240" w:lineRule="auto"/>
        <w:ind w:left="0" w:firstLine="709"/>
        <w:contextualSpacing w:val="0"/>
        <w:jc w:val="both"/>
        <w:rPr>
          <w:rFonts w:ascii="Times New Roman" w:eastAsia="MS Mincho" w:hAnsi="Times New Roman" w:cs="Times New Roman"/>
          <w:b/>
          <w:sz w:val="28"/>
          <w:szCs w:val="28"/>
        </w:rPr>
      </w:pPr>
      <w:r w:rsidRPr="002F3ADB">
        <w:rPr>
          <w:rFonts w:ascii="Times New Roman" w:eastAsia="MS Mincho" w:hAnsi="Times New Roman" w:cs="Times New Roman"/>
          <w:b/>
          <w:sz w:val="28"/>
          <w:szCs w:val="28"/>
        </w:rPr>
        <w:t>Рассмотрение первых частей аукционных заявок</w:t>
      </w:r>
    </w:p>
    <w:p w14:paraId="2D230D1D" w14:textId="77777777" w:rsidR="005964EC" w:rsidRPr="002F3ADB" w:rsidRDefault="00000000">
      <w:pPr>
        <w:pStyle w:val="a8"/>
        <w:numPr>
          <w:ilvl w:val="2"/>
          <w:numId w:val="10"/>
        </w:numPr>
        <w:spacing w:after="0" w:line="240" w:lineRule="auto"/>
        <w:ind w:left="0" w:firstLine="709"/>
        <w:rPr>
          <w:color w:val="000000"/>
          <w:szCs w:val="28"/>
        </w:rPr>
      </w:pPr>
      <w:r w:rsidRPr="002F3ADB">
        <w:rPr>
          <w:color w:val="000000"/>
          <w:szCs w:val="28"/>
        </w:rPr>
        <w:t>Рассмотрение первых частей аукционных заявок осуществляется в порядке, установленном пунктом 6.6 аукционной документации с учетом особенностей, предусмотренных настоящим пунктом аукционной документации.</w:t>
      </w:r>
    </w:p>
    <w:p w14:paraId="34BACD1B" w14:textId="77777777" w:rsidR="005964EC" w:rsidRPr="002F3ADB" w:rsidRDefault="00000000">
      <w:pPr>
        <w:pStyle w:val="a8"/>
        <w:widowControl w:val="0"/>
        <w:numPr>
          <w:ilvl w:val="2"/>
          <w:numId w:val="10"/>
        </w:numPr>
        <w:spacing w:after="0" w:line="240" w:lineRule="auto"/>
        <w:ind w:left="0" w:firstLine="709"/>
        <w:rPr>
          <w:color w:val="000000"/>
          <w:szCs w:val="28"/>
        </w:rPr>
      </w:pPr>
      <w:r w:rsidRPr="002F3ADB">
        <w:rPr>
          <w:color w:val="000000"/>
          <w:szCs w:val="28"/>
        </w:rPr>
        <w:t xml:space="preserve">Первые части аукционных заявок рассматриваются на соответствие требованиям к поставляемому товару, выполняемым работам, оказываемым услугам, которые являются предметом аукциона, </w:t>
      </w:r>
      <w:r w:rsidRPr="007559F0">
        <w:rPr>
          <w:szCs w:val="28"/>
        </w:rPr>
        <w:t xml:space="preserve">изложенным в пункте 3 аукционной </w:t>
      </w:r>
      <w:r w:rsidRPr="002F3ADB">
        <w:rPr>
          <w:color w:val="000000"/>
          <w:szCs w:val="28"/>
        </w:rPr>
        <w:t>документации, на основании представленного в составе аукционной заявки технического предложения.</w:t>
      </w:r>
    </w:p>
    <w:p w14:paraId="7D5B47CB" w14:textId="77777777" w:rsidR="005964EC" w:rsidRPr="002F3ADB" w:rsidRDefault="00000000">
      <w:pPr>
        <w:pStyle w:val="ae"/>
        <w:numPr>
          <w:ilvl w:val="2"/>
          <w:numId w:val="10"/>
        </w:numPr>
        <w:spacing w:after="0" w:line="240" w:lineRule="auto"/>
        <w:ind w:left="0" w:firstLine="709"/>
        <w:contextualSpacing w:val="0"/>
        <w:jc w:val="both"/>
        <w:rPr>
          <w:rFonts w:ascii="Times New Roman" w:eastAsia="MS Mincho" w:hAnsi="Times New Roman" w:cs="Times New Roman"/>
          <w:sz w:val="28"/>
          <w:szCs w:val="28"/>
        </w:rPr>
      </w:pPr>
      <w:r w:rsidRPr="002F3ADB">
        <w:rPr>
          <w:rFonts w:ascii="Times New Roman" w:hAnsi="Times New Roman" w:cs="Times New Roman"/>
          <w:color w:val="000000"/>
          <w:sz w:val="28"/>
          <w:szCs w:val="28"/>
        </w:rPr>
        <w:t>По результатам рассмотрения первых частей аукционных заявок заказчик принимает решение о соответствии участника требованиям технического задания, соответствии первой части заявки требованиям аукционной документации либо об отклонении аукционной заявки участника в связи с несоответствием требованиям технического задания, несоответствием первой части аукционной заявки требованиям аукционной документации.</w:t>
      </w:r>
    </w:p>
    <w:p w14:paraId="31DE1F6C" w14:textId="77777777" w:rsidR="005964EC" w:rsidRPr="002F3ADB" w:rsidRDefault="00000000">
      <w:pPr>
        <w:pStyle w:val="ae"/>
        <w:numPr>
          <w:ilvl w:val="2"/>
          <w:numId w:val="10"/>
        </w:numPr>
        <w:spacing w:after="0" w:line="240" w:lineRule="auto"/>
        <w:ind w:left="0" w:firstLine="709"/>
        <w:contextualSpacing w:val="0"/>
        <w:jc w:val="both"/>
        <w:rPr>
          <w:rFonts w:ascii="Times New Roman" w:eastAsia="MS Mincho" w:hAnsi="Times New Roman" w:cs="Times New Roman"/>
          <w:sz w:val="28"/>
          <w:szCs w:val="28"/>
        </w:rPr>
      </w:pPr>
      <w:r w:rsidRPr="002F3ADB">
        <w:rPr>
          <w:rFonts w:ascii="Times New Roman" w:hAnsi="Times New Roman" w:cs="Times New Roman"/>
          <w:sz w:val="28"/>
          <w:szCs w:val="28"/>
        </w:rPr>
        <w:t xml:space="preserve">По итогам рассмотрения аукционных заявок заказчик составляет </w:t>
      </w:r>
      <w:r w:rsidRPr="002F3ADB">
        <w:rPr>
          <w:rFonts w:ascii="Times New Roman" w:hAnsi="Times New Roman" w:cs="Times New Roman"/>
          <w:b/>
          <w:sz w:val="28"/>
          <w:szCs w:val="28"/>
        </w:rPr>
        <w:t>протокол рассмотрения аукционных</w:t>
      </w:r>
      <w:r w:rsidRPr="002F3ADB">
        <w:rPr>
          <w:rFonts w:ascii="Times New Roman" w:hAnsi="Times New Roman" w:cs="Times New Roman"/>
          <w:b/>
          <w:color w:val="FF0000"/>
          <w:sz w:val="28"/>
          <w:szCs w:val="28"/>
        </w:rPr>
        <w:t xml:space="preserve"> </w:t>
      </w:r>
      <w:r w:rsidRPr="002F3ADB">
        <w:rPr>
          <w:rFonts w:ascii="Times New Roman" w:hAnsi="Times New Roman" w:cs="Times New Roman"/>
          <w:b/>
          <w:sz w:val="28"/>
          <w:szCs w:val="28"/>
        </w:rPr>
        <w:t>заявок</w:t>
      </w:r>
      <w:r w:rsidRPr="002F3ADB">
        <w:rPr>
          <w:rFonts w:ascii="Times New Roman" w:hAnsi="Times New Roman" w:cs="Times New Roman"/>
          <w:sz w:val="28"/>
          <w:szCs w:val="28"/>
        </w:rPr>
        <w:t>, в котором в том числе может содержаться следующая информация:</w:t>
      </w:r>
    </w:p>
    <w:p w14:paraId="316842A2" w14:textId="77777777" w:rsidR="005964EC" w:rsidRPr="002F3ADB" w:rsidRDefault="00000000">
      <w:pPr>
        <w:pStyle w:val="a8"/>
        <w:numPr>
          <w:ilvl w:val="3"/>
          <w:numId w:val="10"/>
        </w:numPr>
        <w:spacing w:after="0" w:line="240" w:lineRule="auto"/>
        <w:ind w:left="0" w:firstLine="709"/>
        <w:rPr>
          <w:color w:val="000000"/>
          <w:szCs w:val="28"/>
        </w:rPr>
      </w:pPr>
      <w:r w:rsidRPr="002F3ADB">
        <w:rPr>
          <w:color w:val="000000"/>
          <w:szCs w:val="28"/>
        </w:rPr>
        <w:t>дата подписания протокола;</w:t>
      </w:r>
    </w:p>
    <w:p w14:paraId="07D116DF" w14:textId="77777777" w:rsidR="005964EC" w:rsidRPr="002F3ADB" w:rsidRDefault="00000000">
      <w:pPr>
        <w:pStyle w:val="a8"/>
        <w:numPr>
          <w:ilvl w:val="3"/>
          <w:numId w:val="10"/>
        </w:numPr>
        <w:spacing w:after="0" w:line="240" w:lineRule="auto"/>
        <w:ind w:left="0" w:firstLine="709"/>
        <w:rPr>
          <w:color w:val="000000"/>
          <w:szCs w:val="28"/>
        </w:rPr>
      </w:pPr>
      <w:r w:rsidRPr="002F3ADB">
        <w:rPr>
          <w:color w:val="000000"/>
          <w:szCs w:val="28"/>
        </w:rPr>
        <w:t>количество поданных на участие в аукционе заявок, а также дата и время регистрации каждой заявки на участие в аукционе;</w:t>
      </w:r>
    </w:p>
    <w:p w14:paraId="7B673091" w14:textId="77777777" w:rsidR="005964EC" w:rsidRPr="002F3ADB" w:rsidRDefault="00000000">
      <w:pPr>
        <w:pStyle w:val="a8"/>
        <w:numPr>
          <w:ilvl w:val="3"/>
          <w:numId w:val="10"/>
        </w:numPr>
        <w:spacing w:after="0" w:line="240" w:lineRule="auto"/>
        <w:ind w:left="0" w:firstLine="709"/>
        <w:rPr>
          <w:color w:val="000000"/>
          <w:szCs w:val="28"/>
        </w:rPr>
      </w:pPr>
      <w:r w:rsidRPr="002F3ADB">
        <w:rPr>
          <w:color w:val="000000"/>
          <w:szCs w:val="28"/>
        </w:rPr>
        <w:t>результаты рассмотрения первых частей аукционных заявок с указанием в том числе:</w:t>
      </w:r>
    </w:p>
    <w:p w14:paraId="40BF166C" w14:textId="77777777" w:rsidR="005964EC" w:rsidRPr="002F3ADB" w:rsidRDefault="00000000">
      <w:pPr>
        <w:pStyle w:val="a8"/>
        <w:spacing w:after="0" w:line="240" w:lineRule="auto"/>
        <w:ind w:firstLine="709"/>
        <w:rPr>
          <w:color w:val="000000"/>
          <w:szCs w:val="28"/>
        </w:rPr>
      </w:pPr>
      <w:r w:rsidRPr="002F3ADB">
        <w:rPr>
          <w:color w:val="000000"/>
          <w:szCs w:val="28"/>
        </w:rPr>
        <w:t>а) решения комиссии о соответствии таких заявок требованиям технического задания аукционной документации;</w:t>
      </w:r>
    </w:p>
    <w:p w14:paraId="7DCC0EDD" w14:textId="77777777" w:rsidR="005964EC" w:rsidRPr="002F3ADB" w:rsidRDefault="00000000">
      <w:pPr>
        <w:pStyle w:val="a8"/>
        <w:spacing w:after="0" w:line="240" w:lineRule="auto"/>
        <w:ind w:firstLine="709"/>
        <w:rPr>
          <w:color w:val="000000"/>
          <w:szCs w:val="28"/>
        </w:rPr>
      </w:pPr>
      <w:r w:rsidRPr="002F3ADB">
        <w:rPr>
          <w:color w:val="000000"/>
          <w:szCs w:val="28"/>
        </w:rPr>
        <w:t>б) количества аукционных заявок, которые отклонены;</w:t>
      </w:r>
    </w:p>
    <w:p w14:paraId="18632821" w14:textId="77777777" w:rsidR="005964EC" w:rsidRPr="002F3ADB" w:rsidRDefault="00000000">
      <w:pPr>
        <w:pStyle w:val="a8"/>
        <w:spacing w:after="0" w:line="240" w:lineRule="auto"/>
        <w:ind w:firstLine="709"/>
        <w:rPr>
          <w:color w:val="000000"/>
          <w:szCs w:val="28"/>
        </w:rPr>
      </w:pPr>
      <w:r w:rsidRPr="002F3ADB">
        <w:rPr>
          <w:color w:val="000000"/>
          <w:szCs w:val="28"/>
        </w:rPr>
        <w:t>в) оснований отклонения каждой аукционной заявки с указанием положений аукционной документации, которым не соответствует заявка на участие в аукционе;</w:t>
      </w:r>
    </w:p>
    <w:p w14:paraId="2F072692" w14:textId="77777777" w:rsidR="005964EC" w:rsidRPr="002F3ADB" w:rsidRDefault="00000000">
      <w:pPr>
        <w:pStyle w:val="a8"/>
        <w:numPr>
          <w:ilvl w:val="3"/>
          <w:numId w:val="10"/>
        </w:numPr>
        <w:spacing w:after="0" w:line="240" w:lineRule="auto"/>
        <w:ind w:left="0" w:firstLine="709"/>
        <w:rPr>
          <w:color w:val="000000"/>
          <w:szCs w:val="28"/>
        </w:rPr>
      </w:pPr>
      <w:r w:rsidRPr="002F3ADB">
        <w:rPr>
          <w:color w:val="000000"/>
          <w:szCs w:val="28"/>
        </w:rPr>
        <w:t>заключение о взаимозаменяемости (эквивалентности) товаров, работ, услуг (при необходимости);</w:t>
      </w:r>
    </w:p>
    <w:p w14:paraId="405F8BCD" w14:textId="77777777" w:rsidR="005964EC" w:rsidRPr="002F3ADB" w:rsidRDefault="00000000">
      <w:pPr>
        <w:pStyle w:val="a8"/>
        <w:numPr>
          <w:ilvl w:val="3"/>
          <w:numId w:val="10"/>
        </w:numPr>
        <w:spacing w:after="0" w:line="240" w:lineRule="auto"/>
        <w:ind w:left="0" w:firstLine="709"/>
        <w:rPr>
          <w:color w:val="000000"/>
          <w:szCs w:val="28"/>
        </w:rPr>
      </w:pPr>
      <w:r w:rsidRPr="002F3ADB">
        <w:rPr>
          <w:color w:val="000000"/>
          <w:szCs w:val="28"/>
        </w:rPr>
        <w:t>причины, по которым аукцион признан несостоявшимся, в случае его признания таковым.</w:t>
      </w:r>
    </w:p>
    <w:p w14:paraId="2C830C5E" w14:textId="77777777" w:rsidR="005964EC" w:rsidRPr="002F3ADB" w:rsidRDefault="00000000">
      <w:pPr>
        <w:pStyle w:val="a8"/>
        <w:numPr>
          <w:ilvl w:val="2"/>
          <w:numId w:val="10"/>
        </w:numPr>
        <w:spacing w:after="0" w:line="240" w:lineRule="auto"/>
        <w:ind w:left="0" w:firstLine="709"/>
        <w:rPr>
          <w:color w:val="000000"/>
          <w:szCs w:val="28"/>
        </w:rPr>
      </w:pPr>
      <w:r w:rsidRPr="002F3ADB">
        <w:rPr>
          <w:color w:val="000000"/>
          <w:szCs w:val="28"/>
        </w:rPr>
        <w:t>Протокол рассмотрения первых частей аукционных заявок размещается на сайтах не позднее 3 (трех) дней с даты подписания протокола.</w:t>
      </w:r>
    </w:p>
    <w:p w14:paraId="3A7E4445" w14:textId="77777777" w:rsidR="005964EC" w:rsidRPr="002F3ADB" w:rsidRDefault="005964EC">
      <w:pPr>
        <w:pStyle w:val="ae"/>
        <w:spacing w:after="0" w:line="240" w:lineRule="auto"/>
        <w:ind w:left="0" w:firstLine="709"/>
        <w:contextualSpacing w:val="0"/>
        <w:jc w:val="both"/>
        <w:rPr>
          <w:rFonts w:ascii="Times New Roman" w:eastAsia="MS Mincho" w:hAnsi="Times New Roman" w:cs="Times New Roman"/>
          <w:sz w:val="28"/>
          <w:szCs w:val="28"/>
        </w:rPr>
      </w:pPr>
    </w:p>
    <w:p w14:paraId="190DE7E8" w14:textId="77777777" w:rsidR="005964EC" w:rsidRPr="002F3ADB" w:rsidRDefault="00000000">
      <w:pPr>
        <w:pStyle w:val="31"/>
        <w:keepLines w:val="0"/>
        <w:numPr>
          <w:ilvl w:val="1"/>
          <w:numId w:val="10"/>
        </w:numPr>
        <w:spacing w:before="0" w:line="240" w:lineRule="auto"/>
        <w:ind w:left="0" w:firstLine="709"/>
        <w:jc w:val="both"/>
        <w:rPr>
          <w:rFonts w:ascii="Times New Roman" w:hAnsi="Times New Roman" w:cs="Times New Roman"/>
          <w:color w:val="000000"/>
          <w:sz w:val="28"/>
          <w:szCs w:val="28"/>
        </w:rPr>
      </w:pPr>
      <w:r w:rsidRPr="002F3ADB">
        <w:rPr>
          <w:rFonts w:ascii="Times New Roman" w:hAnsi="Times New Roman" w:cs="Times New Roman"/>
          <w:color w:val="000000"/>
          <w:sz w:val="28"/>
          <w:szCs w:val="28"/>
        </w:rPr>
        <w:lastRenderedPageBreak/>
        <w:t>Рассмотрение вторых частей аукционных заявок</w:t>
      </w:r>
    </w:p>
    <w:p w14:paraId="458664C8" w14:textId="77777777" w:rsidR="005964EC" w:rsidRPr="002F3ADB" w:rsidRDefault="00000000">
      <w:pPr>
        <w:numPr>
          <w:ilvl w:val="2"/>
          <w:numId w:val="10"/>
        </w:numPr>
        <w:spacing w:after="0" w:line="240" w:lineRule="auto"/>
        <w:ind w:left="0" w:firstLine="709"/>
        <w:jc w:val="both"/>
        <w:rPr>
          <w:rFonts w:ascii="Times New Roman" w:hAnsi="Times New Roman" w:cs="Times New Roman"/>
          <w:color w:val="000000"/>
          <w:sz w:val="28"/>
          <w:szCs w:val="28"/>
        </w:rPr>
      </w:pPr>
      <w:r w:rsidRPr="002F3ADB">
        <w:rPr>
          <w:rFonts w:ascii="Times New Roman" w:hAnsi="Times New Roman" w:cs="Times New Roman"/>
          <w:color w:val="000000"/>
          <w:sz w:val="28"/>
          <w:szCs w:val="28"/>
        </w:rPr>
        <w:t>Рассмотрение вторых частей аукционных заявок осуществляется в порядке, установленном пунктом 6.6 аукционной документации с учетом особенностей, предусмотренных настоящим пунктом аукционной документации.</w:t>
      </w:r>
    </w:p>
    <w:p w14:paraId="4FD51AA8" w14:textId="77777777" w:rsidR="005964EC" w:rsidRPr="002F3ADB" w:rsidRDefault="00000000">
      <w:pPr>
        <w:pStyle w:val="ae"/>
        <w:numPr>
          <w:ilvl w:val="2"/>
          <w:numId w:val="10"/>
        </w:numPr>
        <w:spacing w:after="0" w:line="240" w:lineRule="auto"/>
        <w:ind w:left="0" w:firstLine="709"/>
        <w:jc w:val="both"/>
        <w:rPr>
          <w:rFonts w:ascii="Times New Roman" w:hAnsi="Times New Roman" w:cs="Times New Roman"/>
          <w:sz w:val="28"/>
          <w:szCs w:val="28"/>
        </w:rPr>
      </w:pPr>
      <w:r w:rsidRPr="002F3ADB">
        <w:rPr>
          <w:rFonts w:ascii="Times New Roman" w:hAnsi="Times New Roman" w:cs="Times New Roman"/>
          <w:color w:val="000000"/>
          <w:sz w:val="28"/>
          <w:szCs w:val="28"/>
        </w:rPr>
        <w:t>По результатам рассмотрения вторых частей аукционных заявок заказчик принимает решение о соответствии участника обязательным и иным требованиям аукционной документации соответствии второй части его аукционной заявки требованиям аукционной документации или об отказе в допуске участника аукциона к участию в аукционе в связи с несоответствием указанным требованиям.</w:t>
      </w:r>
    </w:p>
    <w:p w14:paraId="3D6C7C3E" w14:textId="77777777" w:rsidR="005964EC" w:rsidRPr="002F3ADB" w:rsidRDefault="00000000">
      <w:pPr>
        <w:numPr>
          <w:ilvl w:val="2"/>
          <w:numId w:val="10"/>
        </w:numPr>
        <w:spacing w:after="0" w:line="240" w:lineRule="auto"/>
        <w:ind w:left="0" w:firstLine="709"/>
        <w:jc w:val="both"/>
        <w:rPr>
          <w:rFonts w:ascii="Times New Roman" w:hAnsi="Times New Roman" w:cs="Times New Roman"/>
          <w:color w:val="000000"/>
          <w:sz w:val="28"/>
          <w:szCs w:val="28"/>
        </w:rPr>
      </w:pPr>
      <w:r w:rsidRPr="002F3ADB">
        <w:rPr>
          <w:rFonts w:ascii="Times New Roman" w:hAnsi="Times New Roman" w:cs="Times New Roman"/>
          <w:color w:val="000000"/>
          <w:sz w:val="28"/>
          <w:szCs w:val="28"/>
        </w:rPr>
        <w:t>По итогам рассмотрения вторых частей аукционных заявок заказчик составляет протокол рассмотрения вторых частей заявок, в котором в том числе должна содержаться следующая информация:</w:t>
      </w:r>
    </w:p>
    <w:p w14:paraId="05E72EDE" w14:textId="77777777" w:rsidR="005964EC" w:rsidRPr="002F3ADB" w:rsidRDefault="00000000">
      <w:pPr>
        <w:pStyle w:val="ae"/>
        <w:numPr>
          <w:ilvl w:val="3"/>
          <w:numId w:val="10"/>
        </w:numPr>
        <w:spacing w:after="0" w:line="240" w:lineRule="auto"/>
        <w:ind w:left="0" w:firstLine="709"/>
        <w:contextualSpacing w:val="0"/>
        <w:jc w:val="both"/>
        <w:rPr>
          <w:rFonts w:ascii="Times New Roman" w:hAnsi="Times New Roman" w:cs="Times New Roman"/>
          <w:color w:val="000000"/>
          <w:sz w:val="28"/>
          <w:szCs w:val="28"/>
        </w:rPr>
      </w:pPr>
      <w:r w:rsidRPr="002F3ADB">
        <w:rPr>
          <w:rFonts w:ascii="Times New Roman" w:hAnsi="Times New Roman" w:cs="Times New Roman"/>
          <w:color w:val="000000"/>
          <w:sz w:val="28"/>
          <w:szCs w:val="28"/>
        </w:rPr>
        <w:t>дата подписания протокола;</w:t>
      </w:r>
    </w:p>
    <w:p w14:paraId="10FDB40C" w14:textId="77777777" w:rsidR="005964EC" w:rsidRPr="002F3ADB" w:rsidRDefault="00000000">
      <w:pPr>
        <w:pStyle w:val="ae"/>
        <w:numPr>
          <w:ilvl w:val="3"/>
          <w:numId w:val="10"/>
        </w:numPr>
        <w:spacing w:after="0" w:line="240" w:lineRule="auto"/>
        <w:ind w:left="0" w:firstLine="709"/>
        <w:contextualSpacing w:val="0"/>
        <w:jc w:val="both"/>
        <w:rPr>
          <w:rFonts w:ascii="Times New Roman" w:hAnsi="Times New Roman" w:cs="Times New Roman"/>
          <w:color w:val="000000"/>
          <w:sz w:val="28"/>
          <w:szCs w:val="28"/>
        </w:rPr>
      </w:pPr>
      <w:r w:rsidRPr="002F3ADB">
        <w:rPr>
          <w:rFonts w:ascii="Times New Roman" w:hAnsi="Times New Roman" w:cs="Times New Roman"/>
          <w:color w:val="000000"/>
          <w:sz w:val="28"/>
          <w:szCs w:val="28"/>
        </w:rPr>
        <w:t>количество поданных на участие в аукционе заявок, а также дата и время регистрации каждой аукционной заявки;</w:t>
      </w:r>
    </w:p>
    <w:p w14:paraId="6FF0E914" w14:textId="77777777" w:rsidR="005964EC" w:rsidRPr="002F3ADB" w:rsidRDefault="00000000">
      <w:pPr>
        <w:pStyle w:val="ae"/>
        <w:numPr>
          <w:ilvl w:val="3"/>
          <w:numId w:val="10"/>
        </w:numPr>
        <w:spacing w:after="0" w:line="240" w:lineRule="auto"/>
        <w:ind w:left="0" w:firstLine="709"/>
        <w:contextualSpacing w:val="0"/>
        <w:jc w:val="both"/>
        <w:rPr>
          <w:rFonts w:ascii="Times New Roman" w:hAnsi="Times New Roman" w:cs="Times New Roman"/>
          <w:color w:val="000000"/>
          <w:sz w:val="28"/>
          <w:szCs w:val="28"/>
        </w:rPr>
      </w:pPr>
      <w:r w:rsidRPr="002F3ADB">
        <w:rPr>
          <w:rFonts w:ascii="Times New Roman" w:hAnsi="Times New Roman" w:cs="Times New Roman"/>
          <w:color w:val="000000"/>
          <w:sz w:val="28"/>
          <w:szCs w:val="28"/>
        </w:rPr>
        <w:t>результаты рассмотрения вторых частей аукционных заявок с указанием в том числе:</w:t>
      </w:r>
    </w:p>
    <w:p w14:paraId="082A915D" w14:textId="77777777" w:rsidR="005964EC" w:rsidRPr="002F3ADB" w:rsidRDefault="00000000">
      <w:pPr>
        <w:pStyle w:val="ae"/>
        <w:spacing w:after="0" w:line="240" w:lineRule="auto"/>
        <w:ind w:left="0" w:firstLine="709"/>
        <w:jc w:val="both"/>
        <w:rPr>
          <w:rFonts w:ascii="Times New Roman" w:hAnsi="Times New Roman" w:cs="Times New Roman"/>
          <w:color w:val="000000"/>
          <w:sz w:val="28"/>
          <w:szCs w:val="28"/>
        </w:rPr>
      </w:pPr>
      <w:r w:rsidRPr="002F3ADB">
        <w:rPr>
          <w:rFonts w:ascii="Times New Roman" w:hAnsi="Times New Roman" w:cs="Times New Roman"/>
          <w:color w:val="000000"/>
          <w:sz w:val="28"/>
          <w:szCs w:val="28"/>
        </w:rPr>
        <w:t>а) решения комиссии о соответствии таких заявок требованиям аукционной документации;</w:t>
      </w:r>
    </w:p>
    <w:p w14:paraId="6417623E" w14:textId="77777777" w:rsidR="005964EC" w:rsidRPr="002F3ADB" w:rsidRDefault="00000000">
      <w:pPr>
        <w:pStyle w:val="ae"/>
        <w:spacing w:after="0" w:line="240" w:lineRule="auto"/>
        <w:ind w:left="0" w:firstLine="709"/>
        <w:jc w:val="both"/>
        <w:rPr>
          <w:rFonts w:ascii="Times New Roman" w:hAnsi="Times New Roman" w:cs="Times New Roman"/>
          <w:color w:val="000000"/>
          <w:sz w:val="28"/>
          <w:szCs w:val="28"/>
        </w:rPr>
      </w:pPr>
      <w:r w:rsidRPr="002F3ADB">
        <w:rPr>
          <w:rFonts w:ascii="Times New Roman" w:hAnsi="Times New Roman" w:cs="Times New Roman"/>
          <w:color w:val="000000"/>
          <w:sz w:val="28"/>
          <w:szCs w:val="28"/>
        </w:rPr>
        <w:t>б) количества аукционных заявок, которые отклонены;</w:t>
      </w:r>
    </w:p>
    <w:p w14:paraId="7020CCF9" w14:textId="77777777" w:rsidR="005964EC" w:rsidRPr="002F3ADB" w:rsidRDefault="00000000">
      <w:pPr>
        <w:pStyle w:val="ae"/>
        <w:spacing w:after="0" w:line="240" w:lineRule="auto"/>
        <w:ind w:left="0" w:firstLine="709"/>
        <w:jc w:val="both"/>
        <w:rPr>
          <w:rFonts w:ascii="Times New Roman" w:hAnsi="Times New Roman" w:cs="Times New Roman"/>
          <w:color w:val="000000"/>
          <w:sz w:val="28"/>
          <w:szCs w:val="28"/>
        </w:rPr>
      </w:pPr>
      <w:r w:rsidRPr="002F3ADB">
        <w:rPr>
          <w:rFonts w:ascii="Times New Roman" w:hAnsi="Times New Roman" w:cs="Times New Roman"/>
          <w:color w:val="000000"/>
          <w:sz w:val="28"/>
          <w:szCs w:val="28"/>
        </w:rPr>
        <w:t>в) оснований отклонения каждой аукционной заявки с указанием положений аукционной документации, которым не соответствует аукционная заявка;</w:t>
      </w:r>
    </w:p>
    <w:p w14:paraId="35644E3D" w14:textId="77777777" w:rsidR="005964EC" w:rsidRPr="002F3ADB" w:rsidRDefault="00000000">
      <w:pPr>
        <w:numPr>
          <w:ilvl w:val="2"/>
          <w:numId w:val="10"/>
        </w:numPr>
        <w:spacing w:after="0" w:line="240" w:lineRule="auto"/>
        <w:ind w:left="0" w:firstLine="709"/>
        <w:jc w:val="both"/>
        <w:rPr>
          <w:rFonts w:ascii="Times New Roman" w:hAnsi="Times New Roman" w:cs="Times New Roman"/>
          <w:color w:val="000000"/>
          <w:sz w:val="28"/>
          <w:szCs w:val="28"/>
        </w:rPr>
      </w:pPr>
      <w:r w:rsidRPr="002F3ADB">
        <w:rPr>
          <w:rFonts w:ascii="Times New Roman" w:hAnsi="Times New Roman" w:cs="Times New Roman"/>
          <w:color w:val="000000"/>
          <w:sz w:val="28"/>
          <w:szCs w:val="28"/>
        </w:rPr>
        <w:t>причины, по которым аукцион признан несостоявшимся, в случае его признания таковым.</w:t>
      </w:r>
    </w:p>
    <w:p w14:paraId="641A55A5" w14:textId="77777777" w:rsidR="005964EC" w:rsidRPr="002F3ADB" w:rsidRDefault="00000000">
      <w:pPr>
        <w:numPr>
          <w:ilvl w:val="2"/>
          <w:numId w:val="10"/>
        </w:numPr>
        <w:spacing w:after="0" w:line="240" w:lineRule="auto"/>
        <w:ind w:left="0" w:firstLine="709"/>
        <w:jc w:val="both"/>
        <w:rPr>
          <w:rFonts w:ascii="Times New Roman" w:hAnsi="Times New Roman" w:cs="Times New Roman"/>
          <w:color w:val="000000"/>
          <w:sz w:val="28"/>
          <w:szCs w:val="28"/>
        </w:rPr>
      </w:pPr>
      <w:r w:rsidRPr="002F3ADB">
        <w:rPr>
          <w:rFonts w:ascii="Times New Roman" w:hAnsi="Times New Roman" w:cs="Times New Roman"/>
          <w:color w:val="000000"/>
          <w:sz w:val="28"/>
          <w:szCs w:val="28"/>
        </w:rPr>
        <w:t>Протокол рассмотрения вторых частей аукционных заявок размещается на сайтах не позднее 3 (трех) дней с даты подписания протокола.</w:t>
      </w:r>
    </w:p>
    <w:p w14:paraId="615492D3" w14:textId="77777777" w:rsidR="005964EC" w:rsidRPr="002F3ADB" w:rsidRDefault="005964EC">
      <w:pPr>
        <w:pStyle w:val="ae"/>
        <w:spacing w:after="0" w:line="240" w:lineRule="auto"/>
        <w:ind w:left="0" w:firstLine="709"/>
        <w:jc w:val="both"/>
        <w:rPr>
          <w:rFonts w:ascii="Times New Roman" w:hAnsi="Times New Roman" w:cs="Times New Roman"/>
          <w:sz w:val="28"/>
          <w:szCs w:val="28"/>
        </w:rPr>
      </w:pPr>
    </w:p>
    <w:p w14:paraId="04919A79" w14:textId="77777777" w:rsidR="005964EC" w:rsidRPr="002F3ADB" w:rsidRDefault="00000000">
      <w:pPr>
        <w:pStyle w:val="31"/>
        <w:keepLines w:val="0"/>
        <w:numPr>
          <w:ilvl w:val="1"/>
          <w:numId w:val="10"/>
        </w:numPr>
        <w:spacing w:before="0" w:line="240" w:lineRule="auto"/>
        <w:ind w:left="0" w:firstLine="709"/>
        <w:jc w:val="both"/>
        <w:rPr>
          <w:rFonts w:ascii="Times New Roman" w:hAnsi="Times New Roman" w:cs="Times New Roman"/>
          <w:color w:val="000000"/>
          <w:sz w:val="28"/>
          <w:szCs w:val="28"/>
        </w:rPr>
      </w:pPr>
      <w:r w:rsidRPr="002F3ADB">
        <w:rPr>
          <w:rFonts w:ascii="Times New Roman" w:hAnsi="Times New Roman" w:cs="Times New Roman"/>
          <w:color w:val="000000"/>
          <w:sz w:val="28"/>
          <w:szCs w:val="28"/>
        </w:rPr>
        <w:t>Порядок проведения аукциона в электронной форме</w:t>
      </w:r>
    </w:p>
    <w:p w14:paraId="60DFC40F" w14:textId="77777777" w:rsidR="005964EC" w:rsidRPr="002F3ADB" w:rsidRDefault="00000000">
      <w:pPr>
        <w:pStyle w:val="ae"/>
        <w:numPr>
          <w:ilvl w:val="2"/>
          <w:numId w:val="10"/>
        </w:numPr>
        <w:spacing w:after="0" w:line="240" w:lineRule="auto"/>
        <w:ind w:left="0" w:firstLine="709"/>
        <w:contextualSpacing w:val="0"/>
        <w:jc w:val="both"/>
        <w:rPr>
          <w:rFonts w:ascii="Times New Roman" w:hAnsi="Times New Roman" w:cs="Times New Roman"/>
          <w:color w:val="000000"/>
          <w:sz w:val="28"/>
          <w:szCs w:val="28"/>
        </w:rPr>
      </w:pPr>
      <w:r w:rsidRPr="002F3ADB">
        <w:rPr>
          <w:rFonts w:ascii="Times New Roman" w:hAnsi="Times New Roman" w:cs="Times New Roman"/>
          <w:color w:val="000000"/>
          <w:sz w:val="28"/>
          <w:szCs w:val="28"/>
        </w:rPr>
        <w:t>Аукцион в электронной форме проводится в личном кабинете участника электронных процедур на электронной площадке путем снижения начальной (максимальной) цены договора (цены лота), указанной в извещении и аукционной документации о проведении аукциона, на «шаг аукциона».</w:t>
      </w:r>
    </w:p>
    <w:p w14:paraId="037164D2" w14:textId="77777777" w:rsidR="005964EC" w:rsidRPr="002F3ADB" w:rsidRDefault="00000000">
      <w:pPr>
        <w:pStyle w:val="ae"/>
        <w:numPr>
          <w:ilvl w:val="2"/>
          <w:numId w:val="10"/>
        </w:numPr>
        <w:spacing w:after="0" w:line="240" w:lineRule="auto"/>
        <w:ind w:left="0" w:firstLine="709"/>
        <w:contextualSpacing w:val="0"/>
        <w:jc w:val="both"/>
        <w:rPr>
          <w:rFonts w:ascii="Times New Roman" w:hAnsi="Times New Roman" w:cs="Times New Roman"/>
          <w:b/>
          <w:color w:val="000000"/>
          <w:sz w:val="28"/>
          <w:szCs w:val="28"/>
        </w:rPr>
      </w:pPr>
      <w:r w:rsidRPr="002F3ADB">
        <w:rPr>
          <w:rFonts w:ascii="Times New Roman" w:hAnsi="Times New Roman" w:cs="Times New Roman"/>
          <w:b/>
          <w:color w:val="000000"/>
          <w:sz w:val="28"/>
          <w:szCs w:val="28"/>
        </w:rPr>
        <w:t>«Шаг аукциона» устанавливается в размере 0,5 – 5,0 процентов начальной (максимальной) цены договора (цены лота).</w:t>
      </w:r>
    </w:p>
    <w:p w14:paraId="303578F3" w14:textId="77777777" w:rsidR="005964EC" w:rsidRPr="002F3ADB" w:rsidRDefault="00000000">
      <w:pPr>
        <w:pStyle w:val="ae"/>
        <w:numPr>
          <w:ilvl w:val="2"/>
          <w:numId w:val="10"/>
        </w:numPr>
        <w:spacing w:after="0" w:line="240" w:lineRule="auto"/>
        <w:ind w:left="0" w:firstLine="709"/>
        <w:jc w:val="both"/>
        <w:rPr>
          <w:rFonts w:ascii="Times New Roman" w:hAnsi="Times New Roman" w:cs="Times New Roman"/>
          <w:color w:val="000000"/>
          <w:sz w:val="28"/>
          <w:szCs w:val="28"/>
        </w:rPr>
      </w:pPr>
      <w:r w:rsidRPr="002F3ADB">
        <w:rPr>
          <w:rFonts w:ascii="Times New Roman" w:hAnsi="Times New Roman" w:cs="Times New Roman"/>
          <w:color w:val="000000"/>
          <w:sz w:val="28"/>
          <w:szCs w:val="28"/>
        </w:rPr>
        <w:t>Аукцион в электронной форме проводится в следующем порядке:</w:t>
      </w:r>
    </w:p>
    <w:p w14:paraId="0E6DBFA6" w14:textId="77777777" w:rsidR="005964EC" w:rsidRPr="002F3ADB" w:rsidRDefault="00000000">
      <w:pPr>
        <w:pStyle w:val="ConsPlusNormal"/>
        <w:ind w:firstLine="709"/>
        <w:jc w:val="both"/>
        <w:rPr>
          <w:color w:val="000000"/>
          <w:sz w:val="28"/>
          <w:szCs w:val="28"/>
        </w:rPr>
      </w:pPr>
      <w:r w:rsidRPr="002F3ADB">
        <w:rPr>
          <w:color w:val="000000"/>
          <w:sz w:val="28"/>
          <w:szCs w:val="28"/>
        </w:rPr>
        <w:t>1) аукцион начинается в дату и время, указанные в извещении о его проведении;</w:t>
      </w:r>
    </w:p>
    <w:p w14:paraId="235DEDB7" w14:textId="77777777" w:rsidR="005964EC" w:rsidRPr="002F3ADB" w:rsidRDefault="00000000">
      <w:pPr>
        <w:pStyle w:val="ConsPlusNormal"/>
        <w:ind w:firstLine="709"/>
        <w:jc w:val="both"/>
        <w:rPr>
          <w:color w:val="000000"/>
          <w:sz w:val="28"/>
          <w:szCs w:val="28"/>
        </w:rPr>
      </w:pPr>
      <w:r w:rsidRPr="002F3ADB">
        <w:rPr>
          <w:color w:val="000000"/>
          <w:sz w:val="28"/>
          <w:szCs w:val="28"/>
        </w:rPr>
        <w:t>2) регистрационные номера участникам присваивает электронная площадка;</w:t>
      </w:r>
    </w:p>
    <w:p w14:paraId="657557F9" w14:textId="77777777" w:rsidR="005964EC" w:rsidRPr="002F3ADB" w:rsidRDefault="00000000">
      <w:pPr>
        <w:pStyle w:val="ConsPlusNormal"/>
        <w:ind w:firstLine="709"/>
        <w:jc w:val="both"/>
        <w:rPr>
          <w:color w:val="000000"/>
          <w:sz w:val="28"/>
          <w:szCs w:val="28"/>
        </w:rPr>
      </w:pPr>
      <w:r w:rsidRPr="002F3ADB">
        <w:rPr>
          <w:color w:val="000000"/>
          <w:sz w:val="28"/>
          <w:szCs w:val="28"/>
        </w:rPr>
        <w:t>3) участники аукциона подают предложения о цене договора, предусматривающие снижение текущего минимального предложения о цене договора на величину в пределах «шага аукциона». Участник вправе подать предложение о цене договора независимо от «шага аукциона» при условии соблюдения требований, указанных в подпунктах 5-7 настоящего пункта аукционной документации;</w:t>
      </w:r>
    </w:p>
    <w:p w14:paraId="61BCEB22" w14:textId="77777777" w:rsidR="005964EC" w:rsidRPr="002F3ADB" w:rsidRDefault="00000000">
      <w:pPr>
        <w:pStyle w:val="ConsPlusNormal"/>
        <w:ind w:firstLine="709"/>
        <w:jc w:val="both"/>
        <w:rPr>
          <w:color w:val="000000"/>
          <w:sz w:val="28"/>
          <w:szCs w:val="28"/>
        </w:rPr>
      </w:pPr>
      <w:r w:rsidRPr="002F3ADB">
        <w:rPr>
          <w:color w:val="000000"/>
          <w:sz w:val="28"/>
          <w:szCs w:val="28"/>
        </w:rPr>
        <w:t>4) при представлении участниками предложений по цене в электронной форме очередность представления предложений фиксируется автоматически;</w:t>
      </w:r>
    </w:p>
    <w:p w14:paraId="279564F9" w14:textId="77777777" w:rsidR="005964EC" w:rsidRPr="002F3ADB" w:rsidRDefault="00000000">
      <w:pPr>
        <w:pStyle w:val="ConsPlusNormal"/>
        <w:ind w:firstLine="709"/>
        <w:jc w:val="both"/>
        <w:rPr>
          <w:color w:val="000000"/>
          <w:sz w:val="28"/>
          <w:szCs w:val="28"/>
        </w:rPr>
      </w:pPr>
      <w:r w:rsidRPr="002F3ADB">
        <w:rPr>
          <w:color w:val="000000"/>
          <w:sz w:val="28"/>
          <w:szCs w:val="28"/>
        </w:rPr>
        <w:lastRenderedPageBreak/>
        <w:t>5) участник аукциона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294F7455" w14:textId="77777777" w:rsidR="005964EC" w:rsidRPr="002F3ADB" w:rsidRDefault="00000000">
      <w:pPr>
        <w:pStyle w:val="ConsPlusNormal"/>
        <w:ind w:firstLine="709"/>
        <w:jc w:val="both"/>
        <w:rPr>
          <w:color w:val="000000"/>
          <w:sz w:val="28"/>
          <w:szCs w:val="28"/>
        </w:rPr>
      </w:pPr>
      <w:r w:rsidRPr="002F3ADB">
        <w:rPr>
          <w:color w:val="000000"/>
          <w:sz w:val="28"/>
          <w:szCs w:val="28"/>
        </w:rPr>
        <w:t>6) участник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682EAC7B" w14:textId="77777777" w:rsidR="005964EC" w:rsidRPr="002F3ADB" w:rsidRDefault="00000000">
      <w:pPr>
        <w:pStyle w:val="ae"/>
        <w:spacing w:after="0" w:line="240" w:lineRule="auto"/>
        <w:ind w:left="0" w:firstLine="709"/>
        <w:jc w:val="both"/>
        <w:rPr>
          <w:rFonts w:ascii="Times New Roman" w:hAnsi="Times New Roman" w:cs="Times New Roman"/>
          <w:color w:val="000000"/>
          <w:sz w:val="28"/>
          <w:szCs w:val="28"/>
        </w:rPr>
      </w:pPr>
      <w:r w:rsidRPr="002F3ADB">
        <w:rPr>
          <w:rFonts w:ascii="Times New Roman" w:hAnsi="Times New Roman" w:cs="Times New Roman"/>
          <w:color w:val="000000"/>
          <w:sz w:val="28"/>
          <w:szCs w:val="28"/>
        </w:rPr>
        <w:t>7) участник аукциона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аукциона.</w:t>
      </w:r>
    </w:p>
    <w:p w14:paraId="619BCF16" w14:textId="77777777" w:rsidR="005964EC" w:rsidRPr="002F3ADB" w:rsidRDefault="00000000">
      <w:pPr>
        <w:pStyle w:val="ae"/>
        <w:numPr>
          <w:ilvl w:val="2"/>
          <w:numId w:val="10"/>
        </w:numPr>
        <w:spacing w:after="0" w:line="240" w:lineRule="auto"/>
        <w:ind w:left="0" w:firstLine="709"/>
        <w:contextualSpacing w:val="0"/>
        <w:jc w:val="both"/>
        <w:rPr>
          <w:rFonts w:ascii="Times New Roman" w:hAnsi="Times New Roman" w:cs="Times New Roman"/>
          <w:color w:val="000000"/>
          <w:sz w:val="28"/>
          <w:szCs w:val="28"/>
        </w:rPr>
      </w:pPr>
      <w:r w:rsidRPr="002F3ADB">
        <w:rPr>
          <w:rFonts w:ascii="Times New Roman" w:hAnsi="Times New Roman" w:cs="Times New Roman"/>
          <w:color w:val="000000"/>
          <w:sz w:val="28"/>
          <w:szCs w:val="28"/>
        </w:rPr>
        <w:t>С момента начала проведения аукциона до его окончания на электронной странице данного аукциона указываются все предложения о цене договора (цене лота) и время их поступления.</w:t>
      </w:r>
    </w:p>
    <w:p w14:paraId="3164681E" w14:textId="77777777" w:rsidR="005964EC" w:rsidRPr="002F3ADB" w:rsidRDefault="00000000">
      <w:pPr>
        <w:pStyle w:val="ae"/>
        <w:numPr>
          <w:ilvl w:val="2"/>
          <w:numId w:val="10"/>
        </w:numPr>
        <w:spacing w:after="0" w:line="240" w:lineRule="auto"/>
        <w:ind w:left="0" w:firstLine="709"/>
        <w:contextualSpacing w:val="0"/>
        <w:jc w:val="both"/>
        <w:rPr>
          <w:rFonts w:ascii="Times New Roman" w:hAnsi="Times New Roman" w:cs="Times New Roman"/>
          <w:color w:val="000000"/>
          <w:sz w:val="28"/>
          <w:szCs w:val="28"/>
        </w:rPr>
      </w:pPr>
      <w:r w:rsidRPr="002F3ADB">
        <w:rPr>
          <w:rFonts w:ascii="Times New Roman" w:hAnsi="Times New Roman" w:cs="Times New Roman"/>
          <w:color w:val="000000"/>
          <w:sz w:val="28"/>
          <w:szCs w:val="28"/>
        </w:rPr>
        <w:t>В случае если была предложена цена договора (цена лота), сниженная в соответствии с «шагом аукциона», равная цене, предложенной другим участником аукциона, электронная площадка фиксирует предложение о цене договора (цене лота), поступившее ранее других предложений.</w:t>
      </w:r>
    </w:p>
    <w:p w14:paraId="73FB1AAA" w14:textId="77777777" w:rsidR="005964EC" w:rsidRPr="002F3ADB" w:rsidRDefault="00000000">
      <w:pPr>
        <w:pStyle w:val="ae"/>
        <w:numPr>
          <w:ilvl w:val="2"/>
          <w:numId w:val="10"/>
        </w:numPr>
        <w:spacing w:after="0" w:line="240" w:lineRule="auto"/>
        <w:ind w:left="0" w:firstLine="709"/>
        <w:contextualSpacing w:val="0"/>
        <w:jc w:val="both"/>
        <w:rPr>
          <w:rFonts w:ascii="Times New Roman" w:hAnsi="Times New Roman" w:cs="Times New Roman"/>
          <w:color w:val="000000"/>
          <w:sz w:val="28"/>
          <w:szCs w:val="28"/>
        </w:rPr>
      </w:pPr>
      <w:r w:rsidRPr="002F3ADB">
        <w:rPr>
          <w:rFonts w:ascii="Times New Roman" w:eastAsia="MS Mincho" w:hAnsi="Times New Roman" w:cs="Times New Roman"/>
          <w:color w:val="000000"/>
          <w:sz w:val="28"/>
          <w:szCs w:val="28"/>
        </w:rPr>
        <w:t xml:space="preserve">В случае, если в ходе проведения аукциона участник не представил ценовое предложение, ценовое предложение такого участника считается равным начальной (максимальной) цене договора (лота). При равенстве ценовых предложений участников победителем закупки признается участник, чья заявка была подана ранее других заявок, </w:t>
      </w:r>
      <w:r w:rsidRPr="002F3ADB">
        <w:rPr>
          <w:rFonts w:ascii="Times New Roman" w:hAnsi="Times New Roman" w:cs="Times New Roman"/>
          <w:color w:val="000000"/>
          <w:sz w:val="28"/>
          <w:szCs w:val="28"/>
        </w:rPr>
        <w:t>при условии, что заявка такого участника соответствует требованиям, изложенным в аукционной документации</w:t>
      </w:r>
      <w:r w:rsidRPr="002F3ADB">
        <w:rPr>
          <w:rFonts w:ascii="Times New Roman" w:eastAsia="MS Mincho" w:hAnsi="Times New Roman" w:cs="Times New Roman"/>
          <w:color w:val="000000"/>
          <w:sz w:val="28"/>
          <w:szCs w:val="28"/>
        </w:rPr>
        <w:t>.</w:t>
      </w:r>
    </w:p>
    <w:p w14:paraId="033AEED0" w14:textId="77777777" w:rsidR="005964EC" w:rsidRPr="002F3ADB" w:rsidRDefault="00000000">
      <w:pPr>
        <w:pStyle w:val="ae"/>
        <w:numPr>
          <w:ilvl w:val="2"/>
          <w:numId w:val="10"/>
        </w:numPr>
        <w:spacing w:after="0" w:line="240" w:lineRule="auto"/>
        <w:ind w:left="0" w:firstLine="709"/>
        <w:contextualSpacing w:val="0"/>
        <w:jc w:val="both"/>
        <w:rPr>
          <w:rFonts w:ascii="Times New Roman" w:hAnsi="Times New Roman" w:cs="Times New Roman"/>
          <w:color w:val="000000"/>
          <w:sz w:val="28"/>
          <w:szCs w:val="28"/>
        </w:rPr>
      </w:pPr>
      <w:r w:rsidRPr="002F3ADB">
        <w:rPr>
          <w:rFonts w:ascii="Times New Roman" w:hAnsi="Times New Roman" w:cs="Times New Roman"/>
          <w:color w:val="000000"/>
          <w:sz w:val="28"/>
          <w:szCs w:val="28"/>
        </w:rPr>
        <w:t>Аукцион считается оконченным, если по истечении времени, установленного нормативными документами электронной площадкой, размещенными на сайте такой электронной площадки, после последнего предложения о цене договора (цене лота) ни один из участников не предложил новую цену договора. В этом случае открытый аукцион прекращается. Электронная площадка фиксирует последнее и предпоследнее предложения по цене договора (цене лота) и регистрационные номера участников, сделавших такие предложения.</w:t>
      </w:r>
    </w:p>
    <w:p w14:paraId="06E84934" w14:textId="77777777" w:rsidR="005964EC" w:rsidRPr="002F3ADB" w:rsidRDefault="00000000">
      <w:pPr>
        <w:pStyle w:val="ae"/>
        <w:numPr>
          <w:ilvl w:val="2"/>
          <w:numId w:val="10"/>
        </w:numPr>
        <w:spacing w:after="0" w:line="240" w:lineRule="auto"/>
        <w:ind w:left="0" w:firstLine="709"/>
        <w:contextualSpacing w:val="0"/>
        <w:jc w:val="both"/>
        <w:rPr>
          <w:rFonts w:ascii="Times New Roman" w:hAnsi="Times New Roman" w:cs="Times New Roman"/>
          <w:b/>
          <w:sz w:val="28"/>
          <w:szCs w:val="28"/>
        </w:rPr>
      </w:pPr>
      <w:r w:rsidRPr="002F3ADB">
        <w:rPr>
          <w:rFonts w:ascii="Times New Roman" w:hAnsi="Times New Roman" w:cs="Times New Roman"/>
          <w:color w:val="000000"/>
          <w:sz w:val="28"/>
          <w:szCs w:val="28"/>
        </w:rPr>
        <w:t xml:space="preserve">Если аукционной документацией установлен приоритет товаров </w:t>
      </w:r>
      <w:r w:rsidRPr="002F3ADB">
        <w:rPr>
          <w:rFonts w:ascii="Times New Roman" w:hAnsi="Times New Roman" w:cs="Times New Roman"/>
          <w:bCs/>
          <w:color w:val="000000"/>
          <w:sz w:val="28"/>
          <w:szCs w:val="28"/>
        </w:rPr>
        <w:t xml:space="preserve">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то договор заключается с учетом требований, предусмотренных пунктами </w:t>
      </w:r>
      <w:r w:rsidRPr="002F3ADB">
        <w:rPr>
          <w:rFonts w:ascii="Times New Roman" w:hAnsi="Times New Roman" w:cs="Times New Roman"/>
          <w:b/>
          <w:bCs/>
          <w:sz w:val="28"/>
          <w:szCs w:val="28"/>
        </w:rPr>
        <w:t>5.4.2 и 5.4.3 аукционной документации.</w:t>
      </w:r>
    </w:p>
    <w:p w14:paraId="184D06BE" w14:textId="77777777" w:rsidR="005964EC" w:rsidRPr="002F3ADB" w:rsidRDefault="00000000">
      <w:pPr>
        <w:pStyle w:val="ae"/>
        <w:numPr>
          <w:ilvl w:val="2"/>
          <w:numId w:val="10"/>
        </w:numPr>
        <w:spacing w:after="0" w:line="240" w:lineRule="auto"/>
        <w:ind w:left="0" w:firstLine="709"/>
        <w:contextualSpacing w:val="0"/>
        <w:jc w:val="both"/>
        <w:rPr>
          <w:rFonts w:ascii="Times New Roman" w:hAnsi="Times New Roman" w:cs="Times New Roman"/>
          <w:color w:val="000000"/>
          <w:sz w:val="28"/>
          <w:szCs w:val="28"/>
        </w:rPr>
      </w:pPr>
      <w:r w:rsidRPr="002F3ADB">
        <w:rPr>
          <w:rFonts w:ascii="Times New Roman" w:hAnsi="Times New Roman" w:cs="Times New Roman"/>
          <w:color w:val="000000"/>
          <w:sz w:val="28"/>
          <w:szCs w:val="28"/>
        </w:rPr>
        <w:t>При проведении аукциона какие-либо переговоры с участниками не допускаются в случае, если в результате таких переговоров создаются преимущественные условия для участия в аукционе и/или условия для разглашения конфиденциальных сведений.</w:t>
      </w:r>
    </w:p>
    <w:p w14:paraId="5E086FFE" w14:textId="77777777" w:rsidR="005964EC" w:rsidRPr="002F3ADB" w:rsidRDefault="00000000">
      <w:pPr>
        <w:pStyle w:val="ae"/>
        <w:numPr>
          <w:ilvl w:val="2"/>
          <w:numId w:val="10"/>
        </w:numPr>
        <w:spacing w:after="0" w:line="240" w:lineRule="auto"/>
        <w:ind w:left="0" w:firstLine="709"/>
        <w:contextualSpacing w:val="0"/>
        <w:jc w:val="both"/>
        <w:rPr>
          <w:rFonts w:ascii="Times New Roman" w:hAnsi="Times New Roman" w:cs="Times New Roman"/>
          <w:color w:val="000000"/>
          <w:sz w:val="28"/>
          <w:szCs w:val="28"/>
        </w:rPr>
      </w:pPr>
      <w:r w:rsidRPr="002F3ADB">
        <w:rPr>
          <w:rFonts w:ascii="Times New Roman" w:hAnsi="Times New Roman" w:cs="Times New Roman"/>
          <w:color w:val="000000"/>
          <w:sz w:val="28"/>
          <w:szCs w:val="28"/>
        </w:rPr>
        <w:t>Победителем аукциона признается участник, предложивший наиболее низкую цену договора (цену лота), или, если при проведении аукциона цена договора (цена лота) снижена до нуля и аукцион проводится на право заключить договор, наиболее высокую цену договора (цену лота).</w:t>
      </w:r>
    </w:p>
    <w:p w14:paraId="04BD5116" w14:textId="77777777" w:rsidR="005964EC" w:rsidRPr="002F3ADB" w:rsidRDefault="00000000">
      <w:pPr>
        <w:pStyle w:val="ae"/>
        <w:numPr>
          <w:ilvl w:val="2"/>
          <w:numId w:val="10"/>
        </w:numPr>
        <w:spacing w:after="0" w:line="240" w:lineRule="auto"/>
        <w:ind w:left="0" w:firstLine="709"/>
        <w:contextualSpacing w:val="0"/>
        <w:jc w:val="both"/>
        <w:rPr>
          <w:rFonts w:ascii="Times New Roman" w:hAnsi="Times New Roman" w:cs="Times New Roman"/>
          <w:color w:val="000000"/>
          <w:sz w:val="28"/>
          <w:szCs w:val="28"/>
        </w:rPr>
      </w:pPr>
      <w:r w:rsidRPr="002F3ADB">
        <w:rPr>
          <w:rFonts w:ascii="Times New Roman" w:hAnsi="Times New Roman" w:cs="Times New Roman"/>
          <w:color w:val="000000"/>
          <w:sz w:val="28"/>
          <w:szCs w:val="28"/>
        </w:rPr>
        <w:t xml:space="preserve">Информация о ходе аукциона отображается на странице аукциона на сайте </w:t>
      </w:r>
      <w:r w:rsidRPr="002F3ADB">
        <w:rPr>
          <w:rFonts w:ascii="Times New Roman" w:hAnsi="Times New Roman" w:cs="Times New Roman"/>
          <w:sz w:val="28"/>
          <w:szCs w:val="28"/>
        </w:rPr>
        <w:t>электронной площадки.</w:t>
      </w:r>
    </w:p>
    <w:p w14:paraId="6DDC60B4" w14:textId="77777777" w:rsidR="005964EC" w:rsidRPr="002F3ADB" w:rsidRDefault="005964EC">
      <w:pPr>
        <w:pStyle w:val="ae"/>
        <w:spacing w:after="0" w:line="240" w:lineRule="auto"/>
        <w:ind w:left="0" w:firstLine="709"/>
        <w:jc w:val="both"/>
        <w:rPr>
          <w:rFonts w:ascii="Times New Roman" w:hAnsi="Times New Roman" w:cs="Times New Roman"/>
          <w:color w:val="000000"/>
          <w:sz w:val="28"/>
          <w:szCs w:val="28"/>
        </w:rPr>
      </w:pPr>
    </w:p>
    <w:p w14:paraId="3A76BD92" w14:textId="77777777" w:rsidR="005964EC" w:rsidRPr="002F3ADB" w:rsidRDefault="00000000">
      <w:pPr>
        <w:pStyle w:val="31"/>
        <w:keepLines w:val="0"/>
        <w:numPr>
          <w:ilvl w:val="1"/>
          <w:numId w:val="10"/>
        </w:numPr>
        <w:spacing w:before="0" w:line="240" w:lineRule="auto"/>
        <w:ind w:left="0" w:firstLine="709"/>
        <w:jc w:val="both"/>
        <w:rPr>
          <w:rFonts w:ascii="Times New Roman" w:hAnsi="Times New Roman" w:cs="Times New Roman"/>
          <w:color w:val="auto"/>
          <w:sz w:val="28"/>
          <w:szCs w:val="28"/>
        </w:rPr>
      </w:pPr>
      <w:r w:rsidRPr="002F3ADB">
        <w:rPr>
          <w:rFonts w:ascii="Times New Roman" w:hAnsi="Times New Roman" w:cs="Times New Roman"/>
          <w:color w:val="auto"/>
          <w:sz w:val="28"/>
          <w:szCs w:val="28"/>
        </w:rPr>
        <w:t xml:space="preserve"> Признание аукциона несостоявшимся</w:t>
      </w:r>
    </w:p>
    <w:p w14:paraId="78535E55" w14:textId="77777777" w:rsidR="005964EC" w:rsidRPr="002F3ADB" w:rsidRDefault="00000000">
      <w:pPr>
        <w:pStyle w:val="a8"/>
        <w:numPr>
          <w:ilvl w:val="2"/>
          <w:numId w:val="10"/>
        </w:numPr>
        <w:spacing w:after="0" w:line="240" w:lineRule="auto"/>
        <w:ind w:left="0" w:firstLine="709"/>
        <w:rPr>
          <w:color w:val="000000"/>
          <w:szCs w:val="28"/>
        </w:rPr>
      </w:pPr>
      <w:r w:rsidRPr="002F3ADB">
        <w:rPr>
          <w:color w:val="000000"/>
          <w:szCs w:val="28"/>
        </w:rPr>
        <w:t xml:space="preserve">Аукцион </w:t>
      </w:r>
      <w:r w:rsidRPr="002F3ADB">
        <w:rPr>
          <w:szCs w:val="28"/>
        </w:rPr>
        <w:t xml:space="preserve">(в том числе в части отдельных лотов) </w:t>
      </w:r>
      <w:r w:rsidRPr="002F3ADB">
        <w:rPr>
          <w:color w:val="000000"/>
          <w:szCs w:val="28"/>
        </w:rPr>
        <w:t>признается несостоявшимся, если:</w:t>
      </w:r>
    </w:p>
    <w:p w14:paraId="3156C9FB" w14:textId="77777777" w:rsidR="005964EC" w:rsidRPr="002F3ADB" w:rsidRDefault="00000000">
      <w:pPr>
        <w:pStyle w:val="a8"/>
        <w:spacing w:after="0" w:line="240" w:lineRule="auto"/>
        <w:ind w:firstLine="709"/>
        <w:rPr>
          <w:color w:val="000000"/>
          <w:szCs w:val="28"/>
        </w:rPr>
      </w:pPr>
      <w:r w:rsidRPr="002F3ADB">
        <w:rPr>
          <w:color w:val="000000"/>
          <w:szCs w:val="28"/>
        </w:rPr>
        <w:t xml:space="preserve">1) на участие в аукционе </w:t>
      </w:r>
      <w:r w:rsidRPr="002F3ADB">
        <w:rPr>
          <w:szCs w:val="28"/>
        </w:rPr>
        <w:t xml:space="preserve">(в том числе в части отдельных лотов) </w:t>
      </w:r>
      <w:r w:rsidRPr="002F3ADB">
        <w:rPr>
          <w:color w:val="000000"/>
          <w:szCs w:val="28"/>
        </w:rPr>
        <w:t>не подано ни одной аукционной заявки;</w:t>
      </w:r>
    </w:p>
    <w:p w14:paraId="698F799F" w14:textId="77777777" w:rsidR="005964EC" w:rsidRPr="002F3ADB" w:rsidRDefault="00000000">
      <w:pPr>
        <w:pStyle w:val="a8"/>
        <w:spacing w:after="0" w:line="240" w:lineRule="auto"/>
        <w:ind w:firstLine="709"/>
        <w:rPr>
          <w:color w:val="000000"/>
          <w:szCs w:val="28"/>
        </w:rPr>
      </w:pPr>
      <w:r w:rsidRPr="002F3ADB">
        <w:rPr>
          <w:color w:val="000000"/>
          <w:szCs w:val="28"/>
        </w:rPr>
        <w:t xml:space="preserve">2) на участие в аукционе </w:t>
      </w:r>
      <w:r w:rsidRPr="002F3ADB">
        <w:rPr>
          <w:szCs w:val="28"/>
        </w:rPr>
        <w:t>(в том числе в части отдельных лотов)</w:t>
      </w:r>
      <w:r w:rsidRPr="002F3ADB">
        <w:rPr>
          <w:color w:val="000000"/>
          <w:szCs w:val="28"/>
        </w:rPr>
        <w:t xml:space="preserve"> подана одна аукционная заявка;</w:t>
      </w:r>
    </w:p>
    <w:p w14:paraId="4039C7FE" w14:textId="77777777" w:rsidR="005964EC" w:rsidRPr="002F3ADB" w:rsidRDefault="00000000">
      <w:pPr>
        <w:pStyle w:val="a8"/>
        <w:spacing w:after="0" w:line="240" w:lineRule="auto"/>
        <w:ind w:firstLine="709"/>
        <w:rPr>
          <w:color w:val="000000"/>
          <w:szCs w:val="28"/>
        </w:rPr>
      </w:pPr>
      <w:r w:rsidRPr="002F3ADB">
        <w:rPr>
          <w:color w:val="000000"/>
          <w:szCs w:val="28"/>
        </w:rPr>
        <w:t xml:space="preserve">3) по итогам рассмотрения аукционных заявок к участию в аукционе </w:t>
      </w:r>
      <w:r w:rsidRPr="002F3ADB">
        <w:rPr>
          <w:szCs w:val="28"/>
        </w:rPr>
        <w:t xml:space="preserve">(в том числе в части отдельных лотов) </w:t>
      </w:r>
      <w:r w:rsidRPr="002F3ADB">
        <w:rPr>
          <w:color w:val="000000"/>
          <w:szCs w:val="28"/>
        </w:rPr>
        <w:t>допущен один участник;</w:t>
      </w:r>
    </w:p>
    <w:p w14:paraId="03BA1F16" w14:textId="77777777" w:rsidR="005964EC" w:rsidRPr="002F3ADB" w:rsidRDefault="00000000">
      <w:pPr>
        <w:pStyle w:val="a8"/>
        <w:spacing w:after="0" w:line="240" w:lineRule="auto"/>
        <w:ind w:firstLine="709"/>
        <w:rPr>
          <w:color w:val="000000"/>
          <w:szCs w:val="28"/>
        </w:rPr>
      </w:pPr>
      <w:r w:rsidRPr="002F3ADB">
        <w:rPr>
          <w:color w:val="000000"/>
          <w:szCs w:val="28"/>
        </w:rPr>
        <w:t xml:space="preserve">4) ни один из участников не допущен к участию в аукционе </w:t>
      </w:r>
      <w:r w:rsidRPr="002F3ADB">
        <w:rPr>
          <w:szCs w:val="28"/>
        </w:rPr>
        <w:t>(в том числе в части отдельных лотов)</w:t>
      </w:r>
      <w:r w:rsidRPr="002F3ADB">
        <w:rPr>
          <w:color w:val="000000"/>
          <w:szCs w:val="28"/>
        </w:rPr>
        <w:t>;</w:t>
      </w:r>
    </w:p>
    <w:p w14:paraId="1647513B" w14:textId="77777777" w:rsidR="005964EC" w:rsidRPr="002F3ADB" w:rsidRDefault="0000000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F3ADB">
        <w:rPr>
          <w:rFonts w:ascii="Times New Roman" w:hAnsi="Times New Roman" w:cs="Times New Roman"/>
          <w:color w:val="000000"/>
          <w:sz w:val="28"/>
          <w:szCs w:val="28"/>
        </w:rPr>
        <w:t xml:space="preserve"> </w:t>
      </w:r>
      <w:r w:rsidRPr="002F3ADB">
        <w:rPr>
          <w:rFonts w:ascii="Times New Roman" w:eastAsia="Times New Roman" w:hAnsi="Times New Roman" w:cs="Times New Roman"/>
          <w:color w:val="000000"/>
          <w:sz w:val="28"/>
          <w:szCs w:val="28"/>
          <w:lang w:eastAsia="ru-RU"/>
        </w:rPr>
        <w:t>5) по результатам проведения аукциона от заключения договора уклонились все участники аукциона.</w:t>
      </w:r>
    </w:p>
    <w:p w14:paraId="2E661AAB" w14:textId="77777777" w:rsidR="005964EC" w:rsidRDefault="00000000">
      <w:pPr>
        <w:pStyle w:val="a8"/>
        <w:numPr>
          <w:ilvl w:val="2"/>
          <w:numId w:val="10"/>
        </w:numPr>
        <w:spacing w:after="0" w:line="240" w:lineRule="auto"/>
        <w:ind w:left="0" w:firstLine="709"/>
        <w:rPr>
          <w:color w:val="000000"/>
          <w:szCs w:val="28"/>
        </w:rPr>
      </w:pPr>
      <w:r w:rsidRPr="002F3ADB">
        <w:rPr>
          <w:color w:val="000000"/>
          <w:szCs w:val="28"/>
        </w:rPr>
        <w:t xml:space="preserve">Если аукцион </w:t>
      </w:r>
      <w:r w:rsidRPr="002F3ADB">
        <w:rPr>
          <w:szCs w:val="28"/>
        </w:rPr>
        <w:t xml:space="preserve">(в том числе в части отдельных лотов) </w:t>
      </w:r>
      <w:r w:rsidRPr="002F3ADB">
        <w:rPr>
          <w:color w:val="000000"/>
          <w:szCs w:val="28"/>
        </w:rPr>
        <w:t xml:space="preserve">признан несостоявшимся, заказчик вправе объявить новый аукцион </w:t>
      </w:r>
      <w:r w:rsidRPr="002F3ADB">
        <w:rPr>
          <w:szCs w:val="28"/>
        </w:rPr>
        <w:t xml:space="preserve">(в том числе в части отдельных лотов) </w:t>
      </w:r>
      <w:r w:rsidRPr="002F3ADB">
        <w:rPr>
          <w:color w:val="000000"/>
          <w:szCs w:val="28"/>
        </w:rPr>
        <w:t>или осуществить закупку другим способом.</w:t>
      </w:r>
    </w:p>
    <w:p w14:paraId="2321F6E4" w14:textId="77777777" w:rsidR="002F3ADB" w:rsidRPr="002F3ADB" w:rsidRDefault="002F3ADB" w:rsidP="002F3ADB">
      <w:pPr>
        <w:pStyle w:val="a8"/>
        <w:spacing w:after="0" w:line="240" w:lineRule="auto"/>
        <w:ind w:left="709" w:firstLine="0"/>
        <w:rPr>
          <w:color w:val="000000"/>
          <w:szCs w:val="28"/>
        </w:rPr>
      </w:pPr>
    </w:p>
    <w:p w14:paraId="1E19E465" w14:textId="77777777" w:rsidR="005964EC" w:rsidRPr="002F3ADB" w:rsidRDefault="00000000">
      <w:pPr>
        <w:pStyle w:val="21"/>
        <w:numPr>
          <w:ilvl w:val="0"/>
          <w:numId w:val="10"/>
        </w:numPr>
        <w:spacing w:before="0" w:after="0"/>
        <w:ind w:left="0" w:firstLine="709"/>
        <w:jc w:val="both"/>
        <w:rPr>
          <w:rFonts w:cs="Times New Roman"/>
          <w:i w:val="0"/>
        </w:rPr>
      </w:pPr>
      <w:r w:rsidRPr="002F3ADB">
        <w:rPr>
          <w:rFonts w:cs="Times New Roman"/>
          <w:i w:val="0"/>
        </w:rPr>
        <w:t>Аукционная заявка</w:t>
      </w:r>
    </w:p>
    <w:p w14:paraId="625BBB19" w14:textId="77777777" w:rsidR="005964EC" w:rsidRPr="002F3ADB" w:rsidRDefault="00000000">
      <w:pPr>
        <w:pStyle w:val="31"/>
        <w:keepLines w:val="0"/>
        <w:numPr>
          <w:ilvl w:val="1"/>
          <w:numId w:val="10"/>
        </w:numPr>
        <w:spacing w:before="0" w:line="240" w:lineRule="auto"/>
        <w:ind w:left="0" w:firstLine="709"/>
        <w:jc w:val="both"/>
        <w:rPr>
          <w:rFonts w:ascii="Times New Roman" w:hAnsi="Times New Roman" w:cs="Times New Roman"/>
          <w:color w:val="auto"/>
          <w:sz w:val="28"/>
          <w:szCs w:val="28"/>
        </w:rPr>
      </w:pPr>
      <w:r w:rsidRPr="002F3ADB">
        <w:rPr>
          <w:rFonts w:ascii="Times New Roman" w:hAnsi="Times New Roman" w:cs="Times New Roman"/>
          <w:color w:val="auto"/>
          <w:sz w:val="28"/>
          <w:szCs w:val="28"/>
        </w:rPr>
        <w:t>Состав аукционной заявки</w:t>
      </w:r>
    </w:p>
    <w:p w14:paraId="7425A810" w14:textId="77777777" w:rsidR="005964EC" w:rsidRPr="002F3ADB" w:rsidRDefault="00000000">
      <w:pPr>
        <w:pStyle w:val="a8"/>
        <w:numPr>
          <w:ilvl w:val="2"/>
          <w:numId w:val="10"/>
        </w:numPr>
        <w:spacing w:after="0" w:line="240" w:lineRule="auto"/>
        <w:ind w:left="0" w:firstLine="709"/>
        <w:rPr>
          <w:color w:val="000000"/>
          <w:szCs w:val="28"/>
        </w:rPr>
      </w:pPr>
      <w:r w:rsidRPr="002F3ADB">
        <w:rPr>
          <w:color w:val="000000"/>
          <w:szCs w:val="28"/>
        </w:rPr>
        <w:t>Аукционная заявка должна содержать всю требуемую в аукционной документации информацию и документы.</w:t>
      </w:r>
    </w:p>
    <w:p w14:paraId="63AD62EC" w14:textId="77777777" w:rsidR="005964EC" w:rsidRPr="002F3ADB" w:rsidRDefault="00000000">
      <w:pPr>
        <w:pStyle w:val="a8"/>
        <w:numPr>
          <w:ilvl w:val="2"/>
          <w:numId w:val="10"/>
        </w:numPr>
        <w:spacing w:after="0" w:line="240" w:lineRule="auto"/>
        <w:ind w:left="0" w:firstLine="709"/>
        <w:rPr>
          <w:color w:val="000000"/>
          <w:szCs w:val="28"/>
        </w:rPr>
      </w:pPr>
      <w:r w:rsidRPr="002F3ADB">
        <w:rPr>
          <w:color w:val="000000"/>
          <w:szCs w:val="28"/>
        </w:rPr>
        <w:t>Аукционная заявка должна действовать не менее 120 (ста двадцати) дней с даты вскрытия заявок, установленной в пункте 1.7 аукционной документации.</w:t>
      </w:r>
    </w:p>
    <w:p w14:paraId="0DB8F458" w14:textId="77777777" w:rsidR="005964EC" w:rsidRPr="002F3ADB" w:rsidRDefault="00000000">
      <w:pPr>
        <w:pStyle w:val="a8"/>
        <w:numPr>
          <w:ilvl w:val="2"/>
          <w:numId w:val="10"/>
        </w:numPr>
        <w:spacing w:after="0" w:line="240" w:lineRule="auto"/>
        <w:ind w:left="0" w:firstLine="709"/>
        <w:rPr>
          <w:color w:val="000000"/>
          <w:szCs w:val="28"/>
        </w:rPr>
      </w:pPr>
      <w:r w:rsidRPr="002F3ADB">
        <w:rPr>
          <w:color w:val="000000"/>
          <w:szCs w:val="28"/>
        </w:rPr>
        <w:t>Аукционная заявка оформляется в соответствии с требованиями аукционной документации.</w:t>
      </w:r>
    </w:p>
    <w:p w14:paraId="0B828A12" w14:textId="77777777" w:rsidR="005964EC" w:rsidRPr="002F3ADB" w:rsidRDefault="00000000">
      <w:pPr>
        <w:pStyle w:val="a8"/>
        <w:numPr>
          <w:ilvl w:val="2"/>
          <w:numId w:val="10"/>
        </w:numPr>
        <w:spacing w:after="0" w:line="240" w:lineRule="auto"/>
        <w:ind w:left="0" w:firstLine="709"/>
        <w:rPr>
          <w:color w:val="000000"/>
          <w:szCs w:val="28"/>
        </w:rPr>
      </w:pPr>
      <w:r w:rsidRPr="002F3ADB">
        <w:rPr>
          <w:color w:val="000000"/>
          <w:szCs w:val="28"/>
        </w:rPr>
        <w:t>Аукционная заявка участника, не соответствующая требованиям аукционной документации, отклоняется.</w:t>
      </w:r>
    </w:p>
    <w:p w14:paraId="29F78D90" w14:textId="77777777" w:rsidR="005964EC" w:rsidRPr="002F3ADB" w:rsidRDefault="00000000">
      <w:pPr>
        <w:pStyle w:val="a8"/>
        <w:numPr>
          <w:ilvl w:val="2"/>
          <w:numId w:val="10"/>
        </w:numPr>
        <w:spacing w:after="0" w:line="240" w:lineRule="auto"/>
        <w:ind w:left="0" w:firstLine="709"/>
        <w:rPr>
          <w:color w:val="000000"/>
          <w:szCs w:val="28"/>
        </w:rPr>
      </w:pPr>
      <w:r w:rsidRPr="002F3ADB">
        <w:rPr>
          <w:color w:val="000000"/>
          <w:szCs w:val="28"/>
        </w:rPr>
        <w:t>Аукционная заявка оформляется на русском языке. Если в составе аукционной заявки представляются документы на иностранном языке, такие документы должны быть переведены на русский язык, а перевод заверен нотариально. При представлении заявки в электронной форме представляется копия, сканированная с нотариально заверенного перевода. Вся переписка, связанная с проведением аукциона, ведется на русском языке. В случае если для участия в аукционе иностранному лицу потребуется извещение, аукционная документация на иностранном языке, перевод на иностранный язык такое лицо осуществляет самостоятельно за свой счет.</w:t>
      </w:r>
    </w:p>
    <w:p w14:paraId="18FE898F" w14:textId="77777777" w:rsidR="005964EC" w:rsidRPr="002F3ADB" w:rsidRDefault="00000000">
      <w:pPr>
        <w:pStyle w:val="a8"/>
        <w:numPr>
          <w:ilvl w:val="2"/>
          <w:numId w:val="10"/>
        </w:numPr>
        <w:spacing w:after="0" w:line="240" w:lineRule="auto"/>
        <w:ind w:left="0" w:firstLine="709"/>
        <w:rPr>
          <w:color w:val="000000"/>
          <w:szCs w:val="28"/>
        </w:rPr>
      </w:pPr>
      <w:r w:rsidRPr="002F3ADB">
        <w:rPr>
          <w:color w:val="000000"/>
          <w:szCs w:val="28"/>
        </w:rPr>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14:paraId="77EFE7EC" w14:textId="77777777" w:rsidR="005964EC" w:rsidRPr="002F3ADB" w:rsidRDefault="00000000">
      <w:pPr>
        <w:pStyle w:val="a8"/>
        <w:numPr>
          <w:ilvl w:val="2"/>
          <w:numId w:val="10"/>
        </w:numPr>
        <w:spacing w:after="0" w:line="240" w:lineRule="auto"/>
        <w:ind w:left="0" w:firstLine="709"/>
        <w:rPr>
          <w:b/>
          <w:color w:val="FF0000"/>
          <w:szCs w:val="28"/>
        </w:rPr>
      </w:pPr>
      <w:r w:rsidRPr="002F3ADB">
        <w:rPr>
          <w:b/>
          <w:color w:val="FF0000"/>
          <w:szCs w:val="28"/>
        </w:rPr>
        <w:t>Заявка на участие в аукционе в электронной форме состоит из двух частей.</w:t>
      </w:r>
    </w:p>
    <w:p w14:paraId="49A132AF" w14:textId="77777777" w:rsidR="005964EC" w:rsidRPr="002F3ADB" w:rsidRDefault="00000000">
      <w:pPr>
        <w:pStyle w:val="a8"/>
        <w:numPr>
          <w:ilvl w:val="2"/>
          <w:numId w:val="10"/>
        </w:numPr>
        <w:spacing w:after="0" w:line="240" w:lineRule="auto"/>
        <w:ind w:left="0" w:firstLine="709"/>
        <w:rPr>
          <w:b/>
          <w:color w:val="FF0000"/>
          <w:szCs w:val="28"/>
        </w:rPr>
      </w:pPr>
      <w:r w:rsidRPr="002F3ADB">
        <w:rPr>
          <w:b/>
          <w:color w:val="FF0000"/>
          <w:szCs w:val="28"/>
        </w:rPr>
        <w:t>В первой части аукционной заявке должны быть представлены следующие документы:</w:t>
      </w:r>
    </w:p>
    <w:p w14:paraId="4822376B" w14:textId="77777777" w:rsidR="005964EC" w:rsidRPr="002F3ADB" w:rsidRDefault="00000000">
      <w:pPr>
        <w:pStyle w:val="a8"/>
        <w:numPr>
          <w:ilvl w:val="3"/>
          <w:numId w:val="10"/>
        </w:numPr>
        <w:tabs>
          <w:tab w:val="left" w:pos="0"/>
          <w:tab w:val="left" w:pos="1080"/>
        </w:tabs>
        <w:spacing w:after="0" w:line="240" w:lineRule="auto"/>
        <w:ind w:left="0" w:firstLine="709"/>
        <w:rPr>
          <w:b/>
          <w:i/>
          <w:color w:val="FF0000"/>
          <w:szCs w:val="28"/>
        </w:rPr>
      </w:pPr>
      <w:r w:rsidRPr="002F3ADB">
        <w:rPr>
          <w:b/>
          <w:color w:val="FF0000"/>
          <w:szCs w:val="28"/>
        </w:rPr>
        <w:lastRenderedPageBreak/>
        <w:t xml:space="preserve">Предложение участника аукциона в отношении предмета закупки (техническое предложение), </w:t>
      </w:r>
      <w:r w:rsidRPr="00CC2A90">
        <w:rPr>
          <w:rStyle w:val="20pt"/>
          <w:sz w:val="28"/>
          <w:szCs w:val="28"/>
        </w:rPr>
        <w:t xml:space="preserve">оформленное </w:t>
      </w:r>
      <w:r w:rsidRPr="00CC2A90">
        <w:rPr>
          <w:color w:val="000000"/>
          <w:szCs w:val="28"/>
        </w:rPr>
        <w:t xml:space="preserve">по форме Приложения № 5 к аукционной документации. </w:t>
      </w:r>
      <w:r w:rsidRPr="00CC2A90">
        <w:rPr>
          <w:rStyle w:val="20pt"/>
          <w:sz w:val="28"/>
          <w:szCs w:val="28"/>
        </w:rPr>
        <w:t>В предложении участника должны быть изложены все условия,</w:t>
      </w:r>
      <w:r w:rsidRPr="00CC2A90">
        <w:rPr>
          <w:rStyle w:val="20pt"/>
          <w:i w:val="0"/>
          <w:sz w:val="28"/>
          <w:szCs w:val="28"/>
        </w:rPr>
        <w:t xml:space="preserve"> соответствующие требованиям технического</w:t>
      </w:r>
      <w:r w:rsidRPr="002F3ADB">
        <w:rPr>
          <w:rStyle w:val="20pt"/>
          <w:i w:val="0"/>
          <w:sz w:val="28"/>
          <w:szCs w:val="28"/>
        </w:rPr>
        <w:t xml:space="preserve"> задания, </w:t>
      </w:r>
      <w:r w:rsidRPr="002F3ADB">
        <w:rPr>
          <w:i/>
          <w:color w:val="000000"/>
          <w:szCs w:val="28"/>
        </w:rPr>
        <w:t>либо более выгодные для заказчика</w:t>
      </w:r>
      <w:r w:rsidRPr="002F3ADB">
        <w:rPr>
          <w:rStyle w:val="20pt"/>
          <w:i w:val="0"/>
          <w:sz w:val="28"/>
          <w:szCs w:val="28"/>
        </w:rPr>
        <w:t>.</w:t>
      </w:r>
      <w:r w:rsidRPr="002F3ADB">
        <w:rPr>
          <w:rFonts w:eastAsia="MS Mincho"/>
          <w:szCs w:val="28"/>
        </w:rPr>
        <w:t xml:space="preserve"> </w:t>
      </w:r>
    </w:p>
    <w:p w14:paraId="63B4E786" w14:textId="77777777" w:rsidR="005964EC" w:rsidRPr="002F3ADB" w:rsidRDefault="005964EC">
      <w:pPr>
        <w:pStyle w:val="a8"/>
        <w:tabs>
          <w:tab w:val="left" w:pos="0"/>
          <w:tab w:val="left" w:pos="1080"/>
        </w:tabs>
        <w:spacing w:after="0" w:line="240" w:lineRule="auto"/>
        <w:ind w:firstLine="709"/>
        <w:rPr>
          <w:b/>
          <w:szCs w:val="28"/>
        </w:rPr>
      </w:pPr>
    </w:p>
    <w:p w14:paraId="2E22EFD9" w14:textId="02A64518" w:rsidR="005964EC" w:rsidRPr="002F3ADB" w:rsidRDefault="00000000">
      <w:pPr>
        <w:pStyle w:val="a8"/>
        <w:spacing w:after="0" w:line="240" w:lineRule="auto"/>
        <w:ind w:firstLine="709"/>
        <w:rPr>
          <w:b/>
          <w:color w:val="000000"/>
          <w:szCs w:val="28"/>
        </w:rPr>
      </w:pPr>
      <w:r w:rsidRPr="002F3ADB">
        <w:rPr>
          <w:color w:val="000000"/>
          <w:szCs w:val="28"/>
        </w:rPr>
        <w:t xml:space="preserve">7.1.9 </w:t>
      </w:r>
      <w:r w:rsidRPr="002F3ADB">
        <w:rPr>
          <w:b/>
          <w:color w:val="000000"/>
          <w:szCs w:val="28"/>
        </w:rPr>
        <w:t>Во второй части аукционной заявк</w:t>
      </w:r>
      <w:r w:rsidR="009B7317" w:rsidRPr="002F3ADB">
        <w:rPr>
          <w:b/>
          <w:color w:val="000000"/>
          <w:szCs w:val="28"/>
        </w:rPr>
        <w:t>и</w:t>
      </w:r>
      <w:r w:rsidRPr="002F3ADB">
        <w:rPr>
          <w:b/>
          <w:color w:val="000000"/>
          <w:szCs w:val="28"/>
        </w:rPr>
        <w:t xml:space="preserve"> должны быть представлены следующие документы:</w:t>
      </w:r>
    </w:p>
    <w:p w14:paraId="0D582E74" w14:textId="77777777" w:rsidR="005964EC" w:rsidRPr="002F3ADB" w:rsidRDefault="00000000">
      <w:pPr>
        <w:pStyle w:val="a8"/>
        <w:numPr>
          <w:ilvl w:val="3"/>
          <w:numId w:val="14"/>
        </w:numPr>
        <w:tabs>
          <w:tab w:val="left" w:pos="1440"/>
        </w:tabs>
        <w:spacing w:after="0" w:line="240" w:lineRule="auto"/>
        <w:ind w:left="0" w:firstLine="709"/>
        <w:rPr>
          <w:szCs w:val="28"/>
        </w:rPr>
      </w:pPr>
      <w:r w:rsidRPr="002F3ADB">
        <w:rPr>
          <w:color w:val="000000"/>
          <w:szCs w:val="28"/>
        </w:rPr>
        <w:t xml:space="preserve"> договор простого товарищества (договор о совместной деятельности) (если в аукционе принимает участие участник, на стороне которого выступает </w:t>
      </w:r>
      <w:r w:rsidRPr="002F3ADB">
        <w:rPr>
          <w:szCs w:val="28"/>
        </w:rPr>
        <w:t>несколько лиц). При представлении заявки в электронной форме документы должны быть сканированы с оригинала;</w:t>
      </w:r>
    </w:p>
    <w:p w14:paraId="0AFACAB9" w14:textId="77777777" w:rsidR="005964EC" w:rsidRPr="002F3ADB" w:rsidRDefault="00000000">
      <w:pPr>
        <w:pStyle w:val="ConsPlusNormal"/>
        <w:widowControl w:val="0"/>
        <w:numPr>
          <w:ilvl w:val="3"/>
          <w:numId w:val="14"/>
        </w:numPr>
        <w:ind w:left="0" w:firstLine="709"/>
        <w:jc w:val="both"/>
        <w:rPr>
          <w:sz w:val="28"/>
          <w:szCs w:val="28"/>
        </w:rPr>
      </w:pPr>
      <w:r w:rsidRPr="002F3ADB">
        <w:rPr>
          <w:sz w:val="28"/>
          <w:szCs w:val="28"/>
        </w:rPr>
        <w:t xml:space="preserve">Заявка (по форме приложения № 1 к документации), </w:t>
      </w:r>
      <w:r w:rsidRPr="002F3ADB">
        <w:rPr>
          <w:b/>
          <w:bCs/>
          <w:color w:val="FF0000"/>
          <w:sz w:val="28"/>
          <w:szCs w:val="28"/>
        </w:rPr>
        <w:t>подписанная участником закупки</w:t>
      </w:r>
      <w:r w:rsidRPr="002F3ADB">
        <w:rPr>
          <w:color w:val="FF0000"/>
          <w:sz w:val="28"/>
          <w:szCs w:val="28"/>
        </w:rPr>
        <w:t xml:space="preserve">, </w:t>
      </w:r>
      <w:r w:rsidRPr="002F3ADB">
        <w:rPr>
          <w:sz w:val="28"/>
          <w:szCs w:val="28"/>
        </w:rPr>
        <w:t xml:space="preserve">и предусмотренное </w:t>
      </w:r>
      <w:r w:rsidRPr="002F3ADB">
        <w:rPr>
          <w:b/>
          <w:bCs/>
          <w:color w:val="FF0000"/>
          <w:sz w:val="28"/>
          <w:szCs w:val="28"/>
        </w:rPr>
        <w:t>одним</w:t>
      </w:r>
      <w:r w:rsidRPr="002F3ADB">
        <w:rPr>
          <w:color w:val="FF0000"/>
          <w:sz w:val="28"/>
          <w:szCs w:val="28"/>
        </w:rPr>
        <w:t xml:space="preserve"> из следующих пунктов </w:t>
      </w:r>
      <w:r w:rsidRPr="002F3ADB">
        <w:rPr>
          <w:sz w:val="28"/>
          <w:szCs w:val="28"/>
        </w:rPr>
        <w:t>согласие Участника:</w:t>
      </w:r>
    </w:p>
    <w:p w14:paraId="523FBF9F" w14:textId="77777777" w:rsidR="005964EC" w:rsidRPr="002F3ADB" w:rsidRDefault="00000000">
      <w:pPr>
        <w:pStyle w:val="ConsPlusNormal"/>
        <w:ind w:firstLine="709"/>
        <w:jc w:val="both"/>
        <w:rPr>
          <w:sz w:val="28"/>
          <w:szCs w:val="28"/>
        </w:rPr>
      </w:pPr>
      <w:r w:rsidRPr="002F3ADB">
        <w:rPr>
          <w:sz w:val="28"/>
          <w:szCs w:val="28"/>
        </w:rPr>
        <w:t>а) на выполнение работ или оказание услуг, указанных в аукционной документации, на условиях, предусмотренных проектом договора (в случае, если осуществляется закупка работ или услуг);</w:t>
      </w:r>
    </w:p>
    <w:p w14:paraId="72A71B3D" w14:textId="77777777" w:rsidR="005964EC" w:rsidRPr="002F3ADB" w:rsidRDefault="00000000">
      <w:pPr>
        <w:pStyle w:val="ConsPlusNormal"/>
        <w:ind w:firstLine="709"/>
        <w:jc w:val="both"/>
        <w:rPr>
          <w:sz w:val="28"/>
          <w:szCs w:val="28"/>
        </w:rPr>
      </w:pPr>
      <w:r w:rsidRPr="002F3ADB">
        <w:rPr>
          <w:sz w:val="28"/>
          <w:szCs w:val="28"/>
        </w:rPr>
        <w:t>б) на поставку товара, который указан в аукционной документации и в отношении, которого в документации содержится указание на товарный знак, на условиях, предусмотренных проектом договора и не подлежащих изменению по результатам проведения закупки в электронной форме;</w:t>
      </w:r>
    </w:p>
    <w:p w14:paraId="0FCCE342" w14:textId="77777777" w:rsidR="005964EC" w:rsidRPr="002F3ADB" w:rsidRDefault="00000000">
      <w:pPr>
        <w:pStyle w:val="ConsPlusNormal"/>
        <w:ind w:firstLine="709"/>
        <w:jc w:val="both"/>
        <w:rPr>
          <w:sz w:val="28"/>
          <w:szCs w:val="28"/>
        </w:rPr>
      </w:pPr>
      <w:r w:rsidRPr="002F3ADB">
        <w:rPr>
          <w:sz w:val="28"/>
          <w:szCs w:val="28"/>
        </w:rPr>
        <w:t>в) на поставку товара, который указан в аукционной документации и конкретные показатели которого соответствуют значениям эквивалентности, установленным в закупочной документации (в случае, если участник предлагает поставку товара, который является эквивалентным товару, указанному в закупочной документации), на условиях, предусмотренных проектом договора;</w:t>
      </w:r>
    </w:p>
    <w:p w14:paraId="42370443" w14:textId="77777777" w:rsidR="005964EC" w:rsidRPr="002F3ADB" w:rsidRDefault="00000000">
      <w:pPr>
        <w:spacing w:after="0" w:line="240" w:lineRule="auto"/>
        <w:ind w:firstLine="709"/>
        <w:jc w:val="both"/>
        <w:rPr>
          <w:rFonts w:ascii="Times New Roman" w:hAnsi="Times New Roman" w:cs="Times New Roman"/>
          <w:sz w:val="28"/>
          <w:szCs w:val="28"/>
        </w:rPr>
      </w:pPr>
      <w:r w:rsidRPr="002F3ADB">
        <w:rPr>
          <w:rFonts w:ascii="Times New Roman" w:hAnsi="Times New Roman" w:cs="Times New Roman"/>
          <w:sz w:val="28"/>
          <w:szCs w:val="28"/>
        </w:rPr>
        <w:t xml:space="preserve">7.1.9.3. Документы (копии документов) и информация, в том числе подтверждающие соответствие участников установленным обязательным и квалификационным требованиям и условиям допуска к участию в аукционе: </w:t>
      </w:r>
    </w:p>
    <w:p w14:paraId="53AB5B66" w14:textId="77777777" w:rsidR="005964EC" w:rsidRPr="002F3ADB" w:rsidRDefault="00000000">
      <w:pPr>
        <w:pStyle w:val="ConsPlusNormal"/>
        <w:ind w:firstLine="709"/>
        <w:jc w:val="both"/>
        <w:rPr>
          <w:sz w:val="28"/>
          <w:szCs w:val="28"/>
        </w:rPr>
      </w:pPr>
      <w:r w:rsidRPr="002F3ADB">
        <w:rPr>
          <w:sz w:val="28"/>
          <w:szCs w:val="28"/>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14:paraId="6FDE48D2" w14:textId="77777777" w:rsidR="005964EC" w:rsidRPr="002F3ADB" w:rsidRDefault="00000000">
      <w:pPr>
        <w:pStyle w:val="ConsPlusNormal"/>
        <w:ind w:firstLine="709"/>
        <w:jc w:val="both"/>
        <w:rPr>
          <w:sz w:val="28"/>
          <w:szCs w:val="28"/>
        </w:rPr>
      </w:pPr>
      <w:r w:rsidRPr="002F3ADB">
        <w:rPr>
          <w:sz w:val="28"/>
          <w:szCs w:val="28"/>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14:paraId="3D9C884A" w14:textId="77777777" w:rsidR="005964EC" w:rsidRPr="002F3ADB" w:rsidRDefault="00000000">
      <w:pPr>
        <w:pStyle w:val="ConsPlusNormal"/>
        <w:ind w:firstLine="709"/>
        <w:jc w:val="both"/>
        <w:rPr>
          <w:sz w:val="28"/>
          <w:szCs w:val="28"/>
        </w:rPr>
      </w:pPr>
      <w:r w:rsidRPr="002F3ADB">
        <w:rPr>
          <w:sz w:val="28"/>
          <w:szCs w:val="28"/>
        </w:rPr>
        <w:t>3)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39255D38" w14:textId="77777777" w:rsidR="005964EC" w:rsidRPr="002F3ADB" w:rsidRDefault="00000000">
      <w:pPr>
        <w:pStyle w:val="ConsPlusNormal"/>
        <w:ind w:firstLine="709"/>
        <w:jc w:val="both"/>
        <w:rPr>
          <w:sz w:val="28"/>
          <w:szCs w:val="28"/>
        </w:rPr>
      </w:pPr>
      <w:r w:rsidRPr="002F3ADB">
        <w:rPr>
          <w:sz w:val="28"/>
          <w:szCs w:val="28"/>
        </w:rPr>
        <w:t xml:space="preserve">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w:t>
      </w:r>
      <w:r w:rsidRPr="002F3ADB">
        <w:rPr>
          <w:sz w:val="28"/>
          <w:szCs w:val="28"/>
        </w:rPr>
        <w:lastRenderedPageBreak/>
        <w:t>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6975FB1E" w14:textId="77777777" w:rsidR="005964EC" w:rsidRPr="002F3ADB" w:rsidRDefault="00000000">
      <w:pPr>
        <w:pStyle w:val="ConsPlusNormal"/>
        <w:ind w:firstLine="709"/>
        <w:jc w:val="both"/>
        <w:rPr>
          <w:sz w:val="28"/>
          <w:szCs w:val="28"/>
        </w:rPr>
      </w:pPr>
      <w:r w:rsidRPr="002F3ADB">
        <w:rPr>
          <w:sz w:val="28"/>
          <w:szCs w:val="28"/>
        </w:rPr>
        <w:t>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6E2F9C91" w14:textId="77777777" w:rsidR="005964EC" w:rsidRPr="002F3ADB" w:rsidRDefault="00000000">
      <w:pPr>
        <w:pStyle w:val="ConsPlusNormal"/>
        <w:ind w:firstLine="709"/>
        <w:jc w:val="both"/>
        <w:rPr>
          <w:sz w:val="28"/>
          <w:szCs w:val="28"/>
        </w:rPr>
      </w:pPr>
      <w:r w:rsidRPr="002F3ADB">
        <w:rPr>
          <w:sz w:val="28"/>
          <w:szCs w:val="28"/>
        </w:rPr>
        <w:t>а) индивидуальным предпринимателем, если участником такой закупки является индивидуальный предприниматель;</w:t>
      </w:r>
    </w:p>
    <w:p w14:paraId="33964B61" w14:textId="77777777" w:rsidR="005964EC" w:rsidRPr="002F3ADB" w:rsidRDefault="00000000">
      <w:pPr>
        <w:pStyle w:val="ConsPlusNormal"/>
        <w:ind w:firstLine="709"/>
        <w:jc w:val="both"/>
        <w:rPr>
          <w:sz w:val="28"/>
          <w:szCs w:val="28"/>
        </w:rPr>
      </w:pPr>
      <w:r w:rsidRPr="002F3ADB">
        <w:rPr>
          <w:sz w:val="28"/>
          <w:szCs w:val="28"/>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27D6A6E0" w14:textId="77777777" w:rsidR="005964EC" w:rsidRPr="002F3ADB" w:rsidRDefault="00000000">
      <w:pPr>
        <w:pStyle w:val="ConsPlusNormal"/>
        <w:ind w:firstLine="709"/>
        <w:jc w:val="both"/>
        <w:rPr>
          <w:sz w:val="28"/>
          <w:szCs w:val="28"/>
        </w:rPr>
      </w:pPr>
      <w:r w:rsidRPr="002F3ADB">
        <w:rPr>
          <w:sz w:val="28"/>
          <w:szCs w:val="28"/>
        </w:rPr>
        <w:t>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пункта 9 настоящего пункта;</w:t>
      </w:r>
    </w:p>
    <w:p w14:paraId="70CCA2A8" w14:textId="77777777" w:rsidR="005964EC" w:rsidRPr="002F3ADB" w:rsidRDefault="00000000">
      <w:pPr>
        <w:pStyle w:val="ConsPlusNormal"/>
        <w:ind w:firstLine="709"/>
        <w:jc w:val="both"/>
        <w:rPr>
          <w:sz w:val="28"/>
          <w:szCs w:val="28"/>
        </w:rPr>
      </w:pPr>
      <w:r w:rsidRPr="002F3ADB">
        <w:rPr>
          <w:sz w:val="28"/>
          <w:szCs w:val="28"/>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75890B94" w14:textId="77777777" w:rsidR="005964EC" w:rsidRPr="002F3ADB" w:rsidRDefault="00000000">
      <w:pPr>
        <w:pStyle w:val="ConsPlusNormal"/>
        <w:ind w:firstLine="709"/>
        <w:jc w:val="both"/>
        <w:rPr>
          <w:sz w:val="28"/>
          <w:szCs w:val="28"/>
        </w:rPr>
      </w:pPr>
      <w:r w:rsidRPr="002F3ADB">
        <w:rPr>
          <w:sz w:val="28"/>
          <w:szCs w:val="28"/>
        </w:rPr>
        <w:t>8) 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14:paraId="258E130B" w14:textId="77777777" w:rsidR="005964EC" w:rsidRPr="002F3ADB" w:rsidRDefault="00000000">
      <w:pPr>
        <w:pStyle w:val="ConsPlusNormal"/>
        <w:ind w:firstLine="709"/>
        <w:jc w:val="both"/>
        <w:rPr>
          <w:sz w:val="28"/>
          <w:szCs w:val="28"/>
        </w:rPr>
      </w:pPr>
      <w:r w:rsidRPr="002F3ADB">
        <w:rPr>
          <w:sz w:val="28"/>
          <w:szCs w:val="28"/>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14:paraId="567D6496" w14:textId="77777777" w:rsidR="005964EC" w:rsidRPr="002F3ADB" w:rsidRDefault="00000000">
      <w:pPr>
        <w:pStyle w:val="ConsPlusNormal"/>
        <w:ind w:firstLine="709"/>
        <w:jc w:val="both"/>
        <w:rPr>
          <w:sz w:val="28"/>
          <w:szCs w:val="28"/>
        </w:rPr>
      </w:pPr>
      <w:r w:rsidRPr="002F3ADB">
        <w:rPr>
          <w:sz w:val="28"/>
          <w:szCs w:val="28"/>
        </w:rPr>
        <w:t>б) 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p>
    <w:p w14:paraId="2388B54C" w14:textId="77777777" w:rsidR="005964EC" w:rsidRPr="002F3ADB" w:rsidRDefault="00000000">
      <w:pPr>
        <w:pStyle w:val="ConsPlusNormal"/>
        <w:ind w:firstLine="709"/>
        <w:jc w:val="both"/>
        <w:rPr>
          <w:sz w:val="28"/>
          <w:szCs w:val="28"/>
        </w:rPr>
      </w:pPr>
      <w:r w:rsidRPr="002F3ADB">
        <w:rPr>
          <w:sz w:val="28"/>
          <w:szCs w:val="28"/>
        </w:rPr>
        <w:t>9) декларация, подтверждающая на дату подачи заявки на участие в конкурентной закупке с участием субъектов малого и среднего предпринимательства:</w:t>
      </w:r>
    </w:p>
    <w:p w14:paraId="4E9FE02D" w14:textId="77777777" w:rsidR="005964EC" w:rsidRPr="002F3ADB" w:rsidRDefault="00000000">
      <w:pPr>
        <w:pStyle w:val="ConsPlusNormal"/>
        <w:ind w:firstLine="709"/>
        <w:jc w:val="both"/>
        <w:rPr>
          <w:sz w:val="28"/>
          <w:szCs w:val="28"/>
        </w:rPr>
      </w:pPr>
      <w:r w:rsidRPr="002F3ADB">
        <w:rPr>
          <w:sz w:val="28"/>
          <w:szCs w:val="28"/>
        </w:rPr>
        <w:lastRenderedPageBreak/>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666807B2" w14:textId="77777777" w:rsidR="005964EC" w:rsidRPr="002F3ADB" w:rsidRDefault="00000000">
      <w:pPr>
        <w:pStyle w:val="ConsPlusNormal"/>
        <w:ind w:firstLine="709"/>
        <w:jc w:val="both"/>
        <w:rPr>
          <w:sz w:val="28"/>
          <w:szCs w:val="28"/>
        </w:rPr>
      </w:pPr>
      <w:r w:rsidRPr="002F3ADB">
        <w:rPr>
          <w:sz w:val="28"/>
          <w:szCs w:val="28"/>
        </w:rPr>
        <w:t xml:space="preserve">б) </w:t>
      </w:r>
      <w:proofErr w:type="spellStart"/>
      <w:r w:rsidRPr="002F3ADB">
        <w:rPr>
          <w:sz w:val="28"/>
          <w:szCs w:val="28"/>
        </w:rPr>
        <w:t>неприостановление</w:t>
      </w:r>
      <w:proofErr w:type="spellEnd"/>
      <w:r w:rsidRPr="002F3ADB">
        <w:rPr>
          <w:sz w:val="28"/>
          <w:szCs w:val="28"/>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3FFC2057" w14:textId="77777777" w:rsidR="005964EC" w:rsidRPr="002F3ADB" w:rsidRDefault="00000000">
      <w:pPr>
        <w:pStyle w:val="ConsPlusNormal"/>
        <w:ind w:firstLine="709"/>
        <w:jc w:val="both"/>
        <w:rPr>
          <w:sz w:val="28"/>
          <w:szCs w:val="28"/>
        </w:rPr>
      </w:pPr>
      <w:r w:rsidRPr="002F3ADB">
        <w:rPr>
          <w:sz w:val="28"/>
          <w:szCs w:val="28"/>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467179EE" w14:textId="77777777" w:rsidR="005964EC" w:rsidRPr="002F3ADB" w:rsidRDefault="00000000">
      <w:pPr>
        <w:pStyle w:val="ConsPlusNormal"/>
        <w:ind w:firstLine="709"/>
        <w:jc w:val="both"/>
        <w:rPr>
          <w:sz w:val="28"/>
          <w:szCs w:val="28"/>
        </w:rPr>
      </w:pPr>
      <w:r w:rsidRPr="002F3ADB">
        <w:rPr>
          <w:sz w:val="28"/>
          <w:szCs w:val="28"/>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0A5F6E84" w14:textId="77777777" w:rsidR="005964EC" w:rsidRPr="002F3ADB" w:rsidRDefault="00000000">
      <w:pPr>
        <w:pStyle w:val="ConsPlusNormal"/>
        <w:ind w:firstLine="709"/>
        <w:jc w:val="both"/>
        <w:rPr>
          <w:sz w:val="28"/>
          <w:szCs w:val="28"/>
        </w:rPr>
      </w:pPr>
      <w:r w:rsidRPr="002F3ADB">
        <w:rPr>
          <w:sz w:val="28"/>
          <w:szCs w:val="28"/>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A1F6345" w14:textId="77777777" w:rsidR="005964EC" w:rsidRPr="002F3ADB" w:rsidRDefault="00000000">
      <w:pPr>
        <w:pStyle w:val="ConsPlusNormal"/>
        <w:ind w:firstLine="709"/>
        <w:jc w:val="both"/>
        <w:rPr>
          <w:sz w:val="28"/>
          <w:szCs w:val="28"/>
        </w:rPr>
      </w:pPr>
      <w:r w:rsidRPr="002F3ADB">
        <w:rPr>
          <w:sz w:val="28"/>
          <w:szCs w:val="28"/>
        </w:rPr>
        <w:t xml:space="preserve">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w:t>
      </w:r>
      <w:r w:rsidRPr="002F3ADB">
        <w:rPr>
          <w:sz w:val="28"/>
          <w:szCs w:val="28"/>
        </w:rPr>
        <w:lastRenderedPageBreak/>
        <w:t xml:space="preserve">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w:t>
      </w:r>
      <w:r w:rsidRPr="002F3ADB">
        <w:rPr>
          <w:b/>
          <w:bCs/>
          <w:i/>
          <w:iCs/>
          <w:sz w:val="28"/>
          <w:szCs w:val="28"/>
        </w:rPr>
        <w:t>если в соответствии с законодательством</w:t>
      </w:r>
      <w:r w:rsidRPr="002F3ADB">
        <w:rPr>
          <w:sz w:val="28"/>
          <w:szCs w:val="28"/>
        </w:rPr>
        <w:t xml:space="preserve">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71301313" w14:textId="77777777" w:rsidR="005964EC" w:rsidRPr="002F3ADB" w:rsidRDefault="00000000">
      <w:pPr>
        <w:pStyle w:val="ConsPlusNormal"/>
        <w:ind w:firstLine="709"/>
        <w:jc w:val="both"/>
        <w:rPr>
          <w:sz w:val="28"/>
          <w:szCs w:val="28"/>
        </w:rPr>
      </w:pPr>
      <w:r w:rsidRPr="002F3ADB">
        <w:rPr>
          <w:sz w:val="28"/>
          <w:szCs w:val="28"/>
        </w:rPr>
        <w:t xml:space="preserve">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w:t>
      </w:r>
      <w:r w:rsidRPr="002F3ADB">
        <w:rPr>
          <w:b/>
          <w:bCs/>
          <w:i/>
          <w:iCs/>
          <w:sz w:val="28"/>
          <w:szCs w:val="28"/>
        </w:rPr>
        <w:t xml:space="preserve">если </w:t>
      </w:r>
      <w:r w:rsidRPr="002F3ADB">
        <w:rPr>
          <w:sz w:val="28"/>
          <w:szCs w:val="28"/>
        </w:rPr>
        <w:t xml:space="preserve">в связи с исполнением договора </w:t>
      </w:r>
      <w:r w:rsidRPr="002F3ADB">
        <w:rPr>
          <w:b/>
          <w:bCs/>
          <w:i/>
          <w:iCs/>
          <w:sz w:val="28"/>
          <w:szCs w:val="28"/>
        </w:rPr>
        <w:t>заказчик приобретает права на такие результаты</w:t>
      </w:r>
      <w:r w:rsidRPr="002F3ADB">
        <w:rPr>
          <w:sz w:val="28"/>
          <w:szCs w:val="28"/>
        </w:rPr>
        <w:t>;</w:t>
      </w:r>
    </w:p>
    <w:p w14:paraId="5C58A4E7" w14:textId="77777777" w:rsidR="005964EC" w:rsidRPr="002F3ADB" w:rsidRDefault="00000000">
      <w:pPr>
        <w:pStyle w:val="ConsPlusNormal"/>
        <w:ind w:firstLine="709"/>
        <w:jc w:val="both"/>
        <w:rPr>
          <w:sz w:val="28"/>
          <w:szCs w:val="28"/>
        </w:rPr>
      </w:pPr>
      <w:r w:rsidRPr="002F3ADB">
        <w:rPr>
          <w:sz w:val="28"/>
          <w:szCs w:val="28"/>
        </w:rPr>
        <w:t xml:space="preserve">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w:t>
      </w:r>
      <w:r w:rsidRPr="002F3ADB">
        <w:rPr>
          <w:b/>
          <w:bCs/>
          <w:i/>
          <w:iCs/>
          <w:sz w:val="28"/>
          <w:szCs w:val="28"/>
        </w:rPr>
        <w:t>в случае использования такого результата</w:t>
      </w:r>
      <w:r w:rsidRPr="002F3ADB">
        <w:rPr>
          <w:sz w:val="28"/>
          <w:szCs w:val="28"/>
        </w:rPr>
        <w:t xml:space="preserve"> при исполнении договора;</w:t>
      </w:r>
    </w:p>
    <w:p w14:paraId="4FBB2C6D" w14:textId="77777777" w:rsidR="005964EC" w:rsidRPr="002F3ADB" w:rsidRDefault="00000000">
      <w:pPr>
        <w:pStyle w:val="ConsPlusNormal"/>
        <w:ind w:firstLine="709"/>
        <w:jc w:val="both"/>
        <w:rPr>
          <w:b/>
          <w:bCs/>
          <w:sz w:val="28"/>
          <w:szCs w:val="28"/>
        </w:rPr>
      </w:pPr>
      <w:r w:rsidRPr="002F3ADB">
        <w:rPr>
          <w:b/>
          <w:bCs/>
          <w:sz w:val="28"/>
          <w:szCs w:val="28"/>
        </w:rPr>
        <w:t xml:space="preserve">подается участником закупки в составе заявки с использованием программно-аппаратных средств ЭТП. В случае подачи заявки коллективным участником участник - лидер подает декларацию в составе заявки с использованием программно-аппаратных средств ЭТП, а декларации остальных участников коллективной заявки прикрепляет в виде отсканированных с оригинала документов с печатью и подписью каждого участника из состава коллективного участника. </w:t>
      </w:r>
    </w:p>
    <w:p w14:paraId="5AA42AC3" w14:textId="77777777" w:rsidR="005964EC" w:rsidRPr="002F3ADB" w:rsidRDefault="00000000">
      <w:pPr>
        <w:pStyle w:val="ConsPlusNormal"/>
        <w:ind w:firstLine="709"/>
        <w:jc w:val="both"/>
        <w:rPr>
          <w:sz w:val="28"/>
          <w:szCs w:val="28"/>
        </w:rPr>
      </w:pPr>
      <w:r w:rsidRPr="002F3ADB">
        <w:rPr>
          <w:sz w:val="28"/>
          <w:szCs w:val="28"/>
        </w:rPr>
        <w:t xml:space="preserve">10)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w:t>
      </w:r>
      <w:r w:rsidRPr="002F3ADB">
        <w:rPr>
          <w:b/>
          <w:bCs/>
          <w:i/>
          <w:iCs/>
          <w:sz w:val="28"/>
          <w:szCs w:val="28"/>
        </w:rPr>
        <w:t>в случае</w:t>
      </w:r>
      <w:r w:rsidRPr="002F3ADB">
        <w:rPr>
          <w:sz w:val="28"/>
          <w:szCs w:val="28"/>
        </w:rPr>
        <w:t xml:space="preserve">, если требования к данным товару, работе или услуге </w:t>
      </w:r>
      <w:r w:rsidRPr="002F3ADB">
        <w:rPr>
          <w:b/>
          <w:bCs/>
          <w:i/>
          <w:iCs/>
          <w:sz w:val="28"/>
          <w:szCs w:val="28"/>
        </w:rPr>
        <w:t>установлены в соответствии с законодательством Российской Федерации</w:t>
      </w:r>
      <w:r w:rsidRPr="002F3ADB">
        <w:rPr>
          <w:sz w:val="28"/>
          <w:szCs w:val="28"/>
        </w:rPr>
        <w:t xml:space="preserve"> и перечень таких документов предусмотрен документацией о конкурентной закупке. </w:t>
      </w:r>
    </w:p>
    <w:p w14:paraId="67095A85" w14:textId="77777777" w:rsidR="005964EC" w:rsidRPr="002F3ADB" w:rsidRDefault="00000000">
      <w:pPr>
        <w:pStyle w:val="ConsPlusNormal"/>
        <w:ind w:firstLine="709"/>
        <w:jc w:val="both"/>
        <w:rPr>
          <w:sz w:val="28"/>
          <w:szCs w:val="28"/>
        </w:rPr>
      </w:pPr>
      <w:r w:rsidRPr="002F3ADB">
        <w:rPr>
          <w:sz w:val="28"/>
          <w:szCs w:val="28"/>
        </w:rPr>
        <w:t>11)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Федерального закона № 223-ФЗ по форме приложения № 4 к аукционной документации.</w:t>
      </w:r>
    </w:p>
    <w:p w14:paraId="6CE29ECB" w14:textId="77777777" w:rsidR="005964EC" w:rsidRPr="002F3ADB" w:rsidRDefault="005964EC">
      <w:pPr>
        <w:pStyle w:val="a8"/>
        <w:spacing w:after="0" w:line="240" w:lineRule="auto"/>
        <w:ind w:firstLine="709"/>
        <w:rPr>
          <w:b/>
          <w:color w:val="000000"/>
          <w:szCs w:val="28"/>
        </w:rPr>
      </w:pPr>
    </w:p>
    <w:p w14:paraId="4CF2C2F6" w14:textId="77777777" w:rsidR="005964EC" w:rsidRPr="002F3ADB" w:rsidRDefault="00000000">
      <w:pPr>
        <w:pStyle w:val="a8"/>
        <w:tabs>
          <w:tab w:val="left" w:pos="0"/>
          <w:tab w:val="left" w:pos="1080"/>
        </w:tabs>
        <w:spacing w:after="0" w:line="240" w:lineRule="auto"/>
        <w:ind w:firstLine="709"/>
        <w:rPr>
          <w:b/>
          <w:szCs w:val="28"/>
        </w:rPr>
      </w:pPr>
      <w:r w:rsidRPr="002F3ADB">
        <w:rPr>
          <w:b/>
          <w:szCs w:val="28"/>
        </w:rPr>
        <w:t xml:space="preserve">Отнесение участника электронного аукциона к российским или иностранным лицам осуществляется на основании документов участника электронного аукциона, содержащих информацию о месте регистрации (для юридических лиц и индивидуальных предпринимателей), документов, удостоверяющих личность (для физических лиц) (если аукционной документации установлен приоритет работ (услуг) выполняемых (оказываемых) российскими лицами, по отношению к работам (услугам) выполняемым (оказываемым) иностранными лицами). </w:t>
      </w:r>
    </w:p>
    <w:p w14:paraId="182E42E4" w14:textId="77777777" w:rsidR="005964EC" w:rsidRPr="002F3ADB" w:rsidRDefault="005964EC">
      <w:pPr>
        <w:pStyle w:val="a8"/>
        <w:spacing w:after="0" w:line="240" w:lineRule="auto"/>
        <w:ind w:firstLine="709"/>
        <w:rPr>
          <w:color w:val="000000"/>
          <w:szCs w:val="28"/>
        </w:rPr>
      </w:pPr>
    </w:p>
    <w:p w14:paraId="41C8F168" w14:textId="77777777" w:rsidR="005964EC" w:rsidRPr="002F3ADB" w:rsidRDefault="00000000">
      <w:pPr>
        <w:pStyle w:val="34"/>
        <w:shd w:val="clear" w:color="auto" w:fill="auto"/>
        <w:spacing w:before="0" w:after="0" w:line="240" w:lineRule="auto"/>
        <w:ind w:firstLine="709"/>
        <w:jc w:val="both"/>
        <w:rPr>
          <w:b/>
          <w:sz w:val="28"/>
          <w:szCs w:val="28"/>
        </w:rPr>
      </w:pPr>
      <w:r w:rsidRPr="002F3ADB">
        <w:rPr>
          <w:b/>
          <w:sz w:val="28"/>
          <w:szCs w:val="28"/>
        </w:rPr>
        <w:t xml:space="preserve">Все документы в составе второй части заявки должны быть сканированы с </w:t>
      </w:r>
      <w:r w:rsidRPr="002F3ADB">
        <w:rPr>
          <w:b/>
          <w:sz w:val="28"/>
          <w:szCs w:val="28"/>
        </w:rPr>
        <w:lastRenderedPageBreak/>
        <w:t>оригинала и/или заверенных Участником закупки копий, если иное не предусмотрено аукционной документацией.</w:t>
      </w:r>
    </w:p>
    <w:p w14:paraId="54E1EEAF" w14:textId="77777777" w:rsidR="005964EC" w:rsidRDefault="005964EC">
      <w:pPr>
        <w:pStyle w:val="34"/>
        <w:shd w:val="clear" w:color="auto" w:fill="auto"/>
        <w:spacing w:before="0" w:after="0" w:line="240" w:lineRule="auto"/>
        <w:ind w:firstLine="709"/>
        <w:jc w:val="both"/>
        <w:rPr>
          <w:b/>
          <w:sz w:val="24"/>
          <w:szCs w:val="24"/>
        </w:rPr>
      </w:pPr>
    </w:p>
    <w:p w14:paraId="7A8E897C" w14:textId="77777777" w:rsidR="005964EC" w:rsidRPr="006875CA" w:rsidRDefault="00000000">
      <w:pPr>
        <w:pStyle w:val="31"/>
        <w:keepLines w:val="0"/>
        <w:numPr>
          <w:ilvl w:val="1"/>
          <w:numId w:val="14"/>
        </w:numPr>
        <w:spacing w:before="0" w:line="240" w:lineRule="auto"/>
        <w:ind w:left="0" w:firstLine="709"/>
        <w:jc w:val="both"/>
        <w:rPr>
          <w:rFonts w:ascii="Times New Roman" w:hAnsi="Times New Roman" w:cs="Times New Roman"/>
          <w:color w:val="000000"/>
          <w:sz w:val="28"/>
          <w:szCs w:val="28"/>
        </w:rPr>
      </w:pPr>
      <w:r w:rsidRPr="006875CA">
        <w:rPr>
          <w:rFonts w:ascii="Times New Roman" w:hAnsi="Times New Roman" w:cs="Times New Roman"/>
          <w:color w:val="000000"/>
          <w:sz w:val="28"/>
          <w:szCs w:val="28"/>
        </w:rPr>
        <w:t>Подача аукционных заявок</w:t>
      </w:r>
    </w:p>
    <w:p w14:paraId="493D590D" w14:textId="77777777" w:rsidR="005964EC" w:rsidRPr="006875CA" w:rsidRDefault="00000000">
      <w:pPr>
        <w:pStyle w:val="a8"/>
        <w:numPr>
          <w:ilvl w:val="2"/>
          <w:numId w:val="30"/>
        </w:numPr>
        <w:spacing w:after="0" w:line="240" w:lineRule="auto"/>
        <w:ind w:left="0" w:firstLine="709"/>
        <w:rPr>
          <w:color w:val="000000"/>
          <w:szCs w:val="28"/>
        </w:rPr>
      </w:pPr>
      <w:r w:rsidRPr="006875CA">
        <w:rPr>
          <w:color w:val="000000"/>
          <w:szCs w:val="28"/>
        </w:rPr>
        <w:t>Окончательная дата подачи аукционных заявок и, соответственно, дата вскрытия аукционных заявок могут быть перенесены на более поздний срок. Соответствующие изменения даты подачи аукционных заявок размещаются на сайтах. В этом случае срок действия аукционных заявок устанавливается в соответствии с пунктом 7.1.2 аукционной документации и не сокращается.</w:t>
      </w:r>
      <w:r w:rsidRPr="006875CA">
        <w:rPr>
          <w:b/>
          <w:color w:val="000000"/>
          <w:szCs w:val="28"/>
        </w:rPr>
        <w:t xml:space="preserve"> </w:t>
      </w:r>
      <w:r w:rsidRPr="006875CA">
        <w:rPr>
          <w:color w:val="000000"/>
          <w:szCs w:val="28"/>
        </w:rPr>
        <w:t>Продление сроков действия обеспечения аукционных заявок не требуется.</w:t>
      </w:r>
    </w:p>
    <w:p w14:paraId="518E1D11" w14:textId="77777777" w:rsidR="005964EC" w:rsidRPr="006875CA" w:rsidRDefault="00000000">
      <w:pPr>
        <w:pStyle w:val="a8"/>
        <w:numPr>
          <w:ilvl w:val="2"/>
          <w:numId w:val="30"/>
        </w:numPr>
        <w:spacing w:after="0" w:line="240" w:lineRule="auto"/>
        <w:ind w:left="0" w:firstLine="709"/>
        <w:rPr>
          <w:color w:val="000000"/>
          <w:szCs w:val="28"/>
        </w:rPr>
      </w:pPr>
      <w:r w:rsidRPr="006875CA">
        <w:rPr>
          <w:color w:val="000000"/>
          <w:szCs w:val="28"/>
        </w:rPr>
        <w:t>Каждый участник может подать только одну аукционную заявку. В случае если участник подает более одной аукционной заявки, а ранее поданные им аукционные заявки</w:t>
      </w:r>
      <w:r w:rsidRPr="006875CA">
        <w:rPr>
          <w:b/>
          <w:color w:val="000000"/>
          <w:szCs w:val="28"/>
        </w:rPr>
        <w:t xml:space="preserve"> </w:t>
      </w:r>
      <w:r w:rsidRPr="006875CA">
        <w:rPr>
          <w:color w:val="000000"/>
          <w:szCs w:val="28"/>
        </w:rPr>
        <w:t>не отозваны, все аукционные заявки</w:t>
      </w:r>
      <w:r w:rsidRPr="006875CA">
        <w:rPr>
          <w:b/>
          <w:i/>
          <w:color w:val="000000"/>
          <w:szCs w:val="28"/>
        </w:rPr>
        <w:t>,</w:t>
      </w:r>
      <w:r w:rsidRPr="006875CA">
        <w:rPr>
          <w:color w:val="000000"/>
          <w:szCs w:val="28"/>
        </w:rPr>
        <w:t xml:space="preserve"> представленные участником, отклоняются.</w:t>
      </w:r>
    </w:p>
    <w:p w14:paraId="53FDEABE" w14:textId="77777777" w:rsidR="005964EC" w:rsidRPr="006875CA" w:rsidRDefault="00000000">
      <w:pPr>
        <w:pStyle w:val="a8"/>
        <w:numPr>
          <w:ilvl w:val="2"/>
          <w:numId w:val="30"/>
        </w:numPr>
        <w:spacing w:after="0" w:line="240" w:lineRule="auto"/>
        <w:ind w:left="0" w:firstLine="709"/>
        <w:rPr>
          <w:color w:val="000000"/>
          <w:szCs w:val="28"/>
        </w:rPr>
      </w:pPr>
      <w:r w:rsidRPr="006875CA">
        <w:rPr>
          <w:color w:val="000000"/>
          <w:szCs w:val="28"/>
        </w:rPr>
        <w:t>Заявки принимаются до истечения срока подачи заявок (за исключением бумажной части заявки при проведении аукциона в электронной форме). По истечении срока подачи заявок заявки не принимаются.</w:t>
      </w:r>
    </w:p>
    <w:p w14:paraId="4F23657F" w14:textId="77777777" w:rsidR="005964EC" w:rsidRPr="006875CA" w:rsidRDefault="00000000">
      <w:pPr>
        <w:pStyle w:val="a8"/>
        <w:numPr>
          <w:ilvl w:val="2"/>
          <w:numId w:val="30"/>
        </w:numPr>
        <w:spacing w:after="0" w:line="240" w:lineRule="auto"/>
        <w:ind w:left="0" w:firstLine="709"/>
        <w:rPr>
          <w:color w:val="000000"/>
          <w:szCs w:val="28"/>
        </w:rPr>
      </w:pPr>
      <w:r w:rsidRPr="006875CA">
        <w:rPr>
          <w:bCs/>
          <w:color w:val="000000"/>
          <w:szCs w:val="28"/>
        </w:rPr>
        <w:t xml:space="preserve">Взаимодействие участников осуществляется с контактным лицом, указанным в пункте 1.1.2 аукционной документации, в пределах и в порядке, установленных аукционной документацией. Подача заявок на участие в процедуре закупки, запросов осуществляется в порядке, установленном аукционной документацией.  </w:t>
      </w:r>
    </w:p>
    <w:p w14:paraId="1BF99740" w14:textId="77777777" w:rsidR="005964EC" w:rsidRPr="006875CA" w:rsidRDefault="005964EC">
      <w:pPr>
        <w:pStyle w:val="a8"/>
        <w:spacing w:after="0" w:line="240" w:lineRule="auto"/>
        <w:ind w:firstLine="709"/>
        <w:rPr>
          <w:color w:val="000000"/>
          <w:szCs w:val="28"/>
        </w:rPr>
      </w:pPr>
    </w:p>
    <w:p w14:paraId="512C2B1F" w14:textId="77777777" w:rsidR="005964EC" w:rsidRPr="006875CA" w:rsidRDefault="00000000">
      <w:pPr>
        <w:pStyle w:val="31"/>
        <w:keepLines w:val="0"/>
        <w:numPr>
          <w:ilvl w:val="1"/>
          <w:numId w:val="30"/>
        </w:numPr>
        <w:spacing w:before="0" w:line="240" w:lineRule="auto"/>
        <w:ind w:left="0" w:firstLine="709"/>
        <w:jc w:val="both"/>
        <w:rPr>
          <w:rFonts w:ascii="Times New Roman" w:hAnsi="Times New Roman" w:cs="Times New Roman"/>
          <w:color w:val="auto"/>
          <w:sz w:val="28"/>
          <w:szCs w:val="28"/>
        </w:rPr>
      </w:pPr>
      <w:r w:rsidRPr="006875CA">
        <w:rPr>
          <w:rFonts w:ascii="Times New Roman" w:hAnsi="Times New Roman" w:cs="Times New Roman"/>
          <w:color w:val="auto"/>
          <w:sz w:val="28"/>
          <w:szCs w:val="28"/>
        </w:rPr>
        <w:t>Изменение и отзыв аукционных заявок</w:t>
      </w:r>
    </w:p>
    <w:p w14:paraId="267F18EF" w14:textId="77777777" w:rsidR="005964EC" w:rsidRPr="006875CA" w:rsidRDefault="00000000">
      <w:pPr>
        <w:pStyle w:val="a8"/>
        <w:numPr>
          <w:ilvl w:val="2"/>
          <w:numId w:val="30"/>
        </w:numPr>
        <w:spacing w:after="0" w:line="240" w:lineRule="auto"/>
        <w:ind w:left="0" w:firstLine="709"/>
        <w:rPr>
          <w:color w:val="000000"/>
          <w:szCs w:val="28"/>
        </w:rPr>
      </w:pPr>
      <w:r w:rsidRPr="006875CA">
        <w:rPr>
          <w:color w:val="000000"/>
          <w:szCs w:val="28"/>
        </w:rPr>
        <w:t>Участник вправе изменить или отозвать поданную аукционную заявку в любое время до истечения срока подачи аукционных заявок, не утрачивая права на обеспечение.</w:t>
      </w:r>
    </w:p>
    <w:p w14:paraId="74EC460A" w14:textId="77777777" w:rsidR="005964EC" w:rsidRPr="006875CA" w:rsidRDefault="00000000">
      <w:pPr>
        <w:pStyle w:val="1a"/>
        <w:numPr>
          <w:ilvl w:val="2"/>
          <w:numId w:val="30"/>
        </w:numPr>
        <w:ind w:left="0" w:firstLine="709"/>
        <w:rPr>
          <w:color w:val="000000"/>
          <w:szCs w:val="28"/>
        </w:rPr>
      </w:pPr>
      <w:r w:rsidRPr="006875CA">
        <w:rPr>
          <w:color w:val="000000"/>
          <w:szCs w:val="28"/>
        </w:rPr>
        <w:t>Никакие изменения не могут быть внесены в аукционную заявку после окончания срока подачи аукционных заявок.</w:t>
      </w:r>
    </w:p>
    <w:p w14:paraId="2747D6D5" w14:textId="77777777" w:rsidR="005964EC" w:rsidRPr="006875CA" w:rsidRDefault="00000000">
      <w:pPr>
        <w:pStyle w:val="1a"/>
        <w:numPr>
          <w:ilvl w:val="2"/>
          <w:numId w:val="30"/>
        </w:numPr>
        <w:ind w:left="0" w:firstLine="709"/>
        <w:rPr>
          <w:color w:val="000000"/>
          <w:szCs w:val="28"/>
        </w:rPr>
      </w:pPr>
      <w:r w:rsidRPr="006875CA">
        <w:rPr>
          <w:color w:val="000000"/>
          <w:szCs w:val="28"/>
        </w:rPr>
        <w:t>В случае изменения заявки датой подачи заявки на участие в аукционе считается дата подачи последних изменений.</w:t>
      </w:r>
    </w:p>
    <w:p w14:paraId="0A09841F" w14:textId="77777777" w:rsidR="005964EC" w:rsidRPr="006875CA" w:rsidRDefault="005964EC">
      <w:pPr>
        <w:pStyle w:val="ae"/>
        <w:spacing w:after="0" w:line="240" w:lineRule="auto"/>
        <w:ind w:left="0" w:firstLine="709"/>
        <w:jc w:val="both"/>
        <w:rPr>
          <w:rFonts w:ascii="Times New Roman" w:hAnsi="Times New Roman" w:cs="Times New Roman"/>
          <w:color w:val="000000"/>
          <w:sz w:val="28"/>
          <w:szCs w:val="28"/>
        </w:rPr>
      </w:pPr>
    </w:p>
    <w:p w14:paraId="2A1E4B77" w14:textId="77777777" w:rsidR="005964EC" w:rsidRPr="006875CA" w:rsidRDefault="00000000">
      <w:pPr>
        <w:pStyle w:val="31"/>
        <w:keepNext w:val="0"/>
        <w:keepLines w:val="0"/>
        <w:widowControl w:val="0"/>
        <w:numPr>
          <w:ilvl w:val="0"/>
          <w:numId w:val="30"/>
        </w:numPr>
        <w:spacing w:before="0" w:line="240" w:lineRule="auto"/>
        <w:ind w:left="0" w:firstLine="709"/>
        <w:jc w:val="both"/>
        <w:rPr>
          <w:rFonts w:ascii="Times New Roman" w:hAnsi="Times New Roman" w:cs="Times New Roman"/>
          <w:color w:val="000000"/>
          <w:sz w:val="28"/>
          <w:szCs w:val="28"/>
        </w:rPr>
      </w:pPr>
      <w:r w:rsidRPr="006875CA">
        <w:rPr>
          <w:rFonts w:ascii="Times New Roman" w:hAnsi="Times New Roman" w:cs="Times New Roman"/>
          <w:color w:val="000000"/>
          <w:sz w:val="28"/>
          <w:szCs w:val="28"/>
        </w:rPr>
        <w:t>Обеспечение аукционных заявок</w:t>
      </w:r>
    </w:p>
    <w:p w14:paraId="6741E287" w14:textId="77777777" w:rsidR="005964EC" w:rsidRPr="006875CA" w:rsidRDefault="00000000">
      <w:pPr>
        <w:pStyle w:val="ae"/>
        <w:numPr>
          <w:ilvl w:val="1"/>
          <w:numId w:val="38"/>
        </w:numPr>
        <w:spacing w:after="0" w:line="240" w:lineRule="auto"/>
        <w:ind w:left="0" w:firstLine="709"/>
        <w:jc w:val="both"/>
        <w:rPr>
          <w:rFonts w:ascii="Times New Roman" w:eastAsia="MS Mincho" w:hAnsi="Times New Roman" w:cs="Times New Roman"/>
          <w:bCs/>
          <w:color w:val="000000"/>
          <w:sz w:val="28"/>
          <w:szCs w:val="28"/>
        </w:rPr>
      </w:pPr>
      <w:r w:rsidRPr="006875CA">
        <w:rPr>
          <w:rFonts w:ascii="Times New Roman" w:eastAsia="MS Mincho" w:hAnsi="Times New Roman" w:cs="Times New Roman"/>
          <w:bCs/>
          <w:color w:val="000000"/>
          <w:sz w:val="28"/>
          <w:szCs w:val="28"/>
        </w:rPr>
        <w:t>Обеспечение аукционной заявки может быть представлено как в форме внесения денежных средств, так и в форме независимой гарантии. Выбор способа обеспечения заявки на участие в аукционе осуществляется участником аукциона. Предоставление обеспечения иным способом не допускается.</w:t>
      </w:r>
    </w:p>
    <w:p w14:paraId="659C4E20" w14:textId="77777777" w:rsidR="005964EC" w:rsidRPr="006875CA" w:rsidRDefault="00000000">
      <w:pPr>
        <w:pStyle w:val="ae"/>
        <w:numPr>
          <w:ilvl w:val="1"/>
          <w:numId w:val="38"/>
        </w:numPr>
        <w:spacing w:after="0" w:line="240" w:lineRule="auto"/>
        <w:ind w:left="0" w:firstLine="709"/>
        <w:jc w:val="both"/>
        <w:rPr>
          <w:rFonts w:ascii="Times New Roman" w:eastAsia="MS Mincho" w:hAnsi="Times New Roman" w:cs="Times New Roman"/>
          <w:bCs/>
          <w:color w:val="000000"/>
          <w:sz w:val="28"/>
          <w:szCs w:val="28"/>
        </w:rPr>
      </w:pPr>
      <w:r w:rsidRPr="006875CA">
        <w:rPr>
          <w:rFonts w:ascii="Times New Roman" w:eastAsia="MS Mincho" w:hAnsi="Times New Roman" w:cs="Times New Roman"/>
          <w:bCs/>
          <w:color w:val="000000"/>
          <w:sz w:val="28"/>
          <w:szCs w:val="28"/>
        </w:rPr>
        <w:t>Денежные средства вносятся участником аукциона на специальный счет, открытый им в банке, в</w:t>
      </w:r>
      <w:r w:rsidRPr="006875CA">
        <w:rPr>
          <w:rFonts w:ascii="Times New Roman" w:hAnsi="Times New Roman" w:cs="Times New Roman"/>
          <w:color w:val="000000"/>
          <w:sz w:val="28"/>
          <w:szCs w:val="28"/>
        </w:rPr>
        <w:t xml:space="preserve">ключенном в перечень, определенный Правительством Российской Федерации в соответствии с Федеральным </w:t>
      </w:r>
      <w:hyperlink r:id="rId26" w:tooltip="consultantplus://offline/ref=5126373A6C0DC5BE1AE5BF247482912E1BCBC98009FFC480FB735D20C5DBt3K" w:history="1">
        <w:r w:rsidR="005964EC" w:rsidRPr="006875CA">
          <w:rPr>
            <w:rFonts w:ascii="Times New Roman" w:eastAsia="MS Mincho" w:hAnsi="Times New Roman" w:cs="Times New Roman"/>
            <w:bCs/>
            <w:color w:val="000000"/>
            <w:sz w:val="28"/>
            <w:szCs w:val="28"/>
          </w:rPr>
          <w:t>законом</w:t>
        </w:r>
      </w:hyperlink>
      <w:r w:rsidRPr="006875CA">
        <w:rPr>
          <w:rFonts w:ascii="Times New Roman" w:eastAsia="MS Mincho" w:hAnsi="Times New Roman" w:cs="Times New Roman"/>
          <w:bCs/>
          <w:color w:val="000000"/>
          <w:sz w:val="28"/>
          <w:szCs w:val="28"/>
        </w:rPr>
        <w:t xml:space="preserve"> от 5 апреля</w:t>
      </w:r>
      <w:r w:rsidRPr="006875CA">
        <w:rPr>
          <w:rFonts w:ascii="Times New Roman" w:hAnsi="Times New Roman" w:cs="Times New Roman"/>
          <w:bCs/>
          <w:color w:val="000000"/>
          <w:sz w:val="28"/>
          <w:szCs w:val="28"/>
        </w:rPr>
        <w:t xml:space="preserve"> 2</w:t>
      </w:r>
      <w:r w:rsidRPr="006875CA">
        <w:rPr>
          <w:rFonts w:ascii="Times New Roman" w:hAnsi="Times New Roman" w:cs="Times New Roman"/>
          <w:color w:val="000000"/>
          <w:sz w:val="28"/>
          <w:szCs w:val="28"/>
        </w:rPr>
        <w:t>013 года №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p>
    <w:p w14:paraId="386E0FD8" w14:textId="77777777" w:rsidR="005964EC" w:rsidRPr="006875CA" w:rsidRDefault="00000000">
      <w:pPr>
        <w:pStyle w:val="ae"/>
        <w:numPr>
          <w:ilvl w:val="1"/>
          <w:numId w:val="38"/>
        </w:numPr>
        <w:spacing w:after="0" w:line="240" w:lineRule="auto"/>
        <w:ind w:left="0" w:firstLine="709"/>
        <w:jc w:val="both"/>
        <w:rPr>
          <w:rFonts w:ascii="Times New Roman" w:hAnsi="Times New Roman" w:cs="Times New Roman"/>
          <w:bCs/>
          <w:color w:val="000000"/>
          <w:sz w:val="28"/>
          <w:szCs w:val="28"/>
        </w:rPr>
      </w:pPr>
      <w:r w:rsidRPr="006875CA">
        <w:rPr>
          <w:rFonts w:ascii="Times New Roman" w:hAnsi="Times New Roman" w:cs="Times New Roman"/>
          <w:color w:val="000000"/>
          <w:sz w:val="28"/>
          <w:szCs w:val="28"/>
        </w:rPr>
        <w:t xml:space="preserve">В течение одного часа с момента окончания срока подачи заявок на участие в аукционе, установленного в части 2 аукционной документации, оператор </w:t>
      </w:r>
      <w:r w:rsidRPr="006875CA">
        <w:rPr>
          <w:rFonts w:ascii="Times New Roman" w:hAnsi="Times New Roman" w:cs="Times New Roman"/>
          <w:color w:val="000000"/>
          <w:sz w:val="28"/>
          <w:szCs w:val="28"/>
        </w:rPr>
        <w:lastRenderedPageBreak/>
        <w:t>электронной площадки направляет в банк информацию об участнике аукциона и размере денежных средств, необходимом для обеспечения заявки. Банк в течение одного часа с момента получения ук</w:t>
      </w:r>
      <w:r w:rsidRPr="006875CA">
        <w:rPr>
          <w:rFonts w:ascii="Times New Roman" w:eastAsia="MS Mincho" w:hAnsi="Times New Roman" w:cs="Times New Roman"/>
          <w:bCs/>
          <w:color w:val="000000"/>
          <w:sz w:val="28"/>
          <w:szCs w:val="28"/>
        </w:rPr>
        <w:t>а</w:t>
      </w:r>
      <w:r w:rsidRPr="006875CA">
        <w:rPr>
          <w:rFonts w:ascii="Times New Roman" w:hAnsi="Times New Roman" w:cs="Times New Roman"/>
          <w:color w:val="000000"/>
          <w:sz w:val="28"/>
          <w:szCs w:val="28"/>
        </w:rPr>
        <w:t xml:space="preserve">занной информации осуществляет блокирование при наличии на специальном банковском счете участника аукциона незаблокированных денежных средств в размере обеспечения аукционной заявки и информирует оператора электронной площадки. Блокирование денежных средств не осуществляется в случае отсутствия на специальном банковском счете участника аукциона денежных средств в размере для обеспечения аукционной заявки либо в случае приостановления операций по такому счету в соответствии с законодательством Российской Федерации, о чем оператор электронной площадки информируется в течение одного часа. В случае, если блокирование денежных средств не может быть осуществлено оператор электронной площадки обязан вернуть аукционную заявку подавшему ее участнику в течение одного часа с момента </w:t>
      </w:r>
      <w:r w:rsidRPr="006875CA">
        <w:rPr>
          <w:rFonts w:ascii="Times New Roman" w:hAnsi="Times New Roman" w:cs="Times New Roman"/>
          <w:sz w:val="28"/>
          <w:szCs w:val="28"/>
        </w:rPr>
        <w:t>получения соответствующей информации от банка</w:t>
      </w:r>
      <w:r w:rsidRPr="006875CA">
        <w:rPr>
          <w:rFonts w:ascii="Times New Roman" w:hAnsi="Times New Roman" w:cs="Times New Roman"/>
          <w:color w:val="000000"/>
          <w:sz w:val="28"/>
          <w:szCs w:val="28"/>
        </w:rPr>
        <w:t>.</w:t>
      </w:r>
    </w:p>
    <w:p w14:paraId="7162B2B9" w14:textId="77777777" w:rsidR="005964EC" w:rsidRPr="006875CA" w:rsidRDefault="00000000">
      <w:pPr>
        <w:pStyle w:val="ae"/>
        <w:numPr>
          <w:ilvl w:val="1"/>
          <w:numId w:val="38"/>
        </w:numPr>
        <w:spacing w:after="0" w:line="240" w:lineRule="auto"/>
        <w:ind w:left="0" w:firstLine="709"/>
        <w:jc w:val="both"/>
        <w:rPr>
          <w:rFonts w:ascii="Times New Roman" w:hAnsi="Times New Roman" w:cs="Times New Roman"/>
          <w:b/>
          <w:bCs/>
          <w:spacing w:val="-2"/>
          <w:sz w:val="28"/>
          <w:szCs w:val="28"/>
        </w:rPr>
      </w:pPr>
      <w:r w:rsidRPr="006875CA">
        <w:rPr>
          <w:rFonts w:ascii="Times New Roman" w:hAnsi="Times New Roman" w:cs="Times New Roman"/>
          <w:b/>
          <w:bCs/>
          <w:sz w:val="28"/>
          <w:szCs w:val="28"/>
        </w:rPr>
        <w:t xml:space="preserve"> Возврат участнику аукциона денежных средств, внесенных в качестве обеспечения заявки, не производится в следующих случаях:</w:t>
      </w:r>
    </w:p>
    <w:p w14:paraId="726F5A91" w14:textId="77777777" w:rsidR="005964EC" w:rsidRPr="006875CA" w:rsidRDefault="00000000">
      <w:pPr>
        <w:pStyle w:val="ae"/>
        <w:numPr>
          <w:ilvl w:val="2"/>
          <w:numId w:val="38"/>
        </w:numPr>
        <w:spacing w:after="0" w:line="240" w:lineRule="auto"/>
        <w:ind w:left="0" w:firstLine="709"/>
        <w:jc w:val="both"/>
        <w:rPr>
          <w:rFonts w:ascii="Times New Roman" w:eastAsia="MS Mincho" w:hAnsi="Times New Roman" w:cs="Times New Roman"/>
          <w:bCs/>
          <w:color w:val="000000"/>
          <w:sz w:val="28"/>
          <w:szCs w:val="28"/>
        </w:rPr>
      </w:pPr>
      <w:r w:rsidRPr="006875CA">
        <w:rPr>
          <w:rFonts w:ascii="Times New Roman" w:hAnsi="Times New Roman" w:cs="Times New Roman"/>
          <w:color w:val="000000"/>
          <w:sz w:val="28"/>
          <w:szCs w:val="28"/>
        </w:rPr>
        <w:t>уклонение или отказ участника аукциона от заключения договора</w:t>
      </w:r>
      <w:r w:rsidRPr="006875CA">
        <w:rPr>
          <w:rFonts w:ascii="Times New Roman" w:hAnsi="Times New Roman" w:cs="Times New Roman"/>
          <w:color w:val="000000"/>
          <w:spacing w:val="-2"/>
          <w:sz w:val="28"/>
          <w:szCs w:val="28"/>
        </w:rPr>
        <w:t>;</w:t>
      </w:r>
    </w:p>
    <w:p w14:paraId="34F25427" w14:textId="77777777" w:rsidR="005964EC" w:rsidRPr="006875CA" w:rsidRDefault="00000000">
      <w:pPr>
        <w:pStyle w:val="ae"/>
        <w:numPr>
          <w:ilvl w:val="2"/>
          <w:numId w:val="38"/>
        </w:numPr>
        <w:spacing w:after="0" w:line="240" w:lineRule="auto"/>
        <w:ind w:left="0" w:firstLine="709"/>
        <w:jc w:val="both"/>
        <w:rPr>
          <w:rFonts w:ascii="Times New Roman" w:eastAsia="MS Mincho" w:hAnsi="Times New Roman" w:cs="Times New Roman"/>
          <w:bCs/>
          <w:color w:val="000000"/>
          <w:sz w:val="28"/>
          <w:szCs w:val="28"/>
        </w:rPr>
      </w:pPr>
      <w:r w:rsidRPr="006875CA">
        <w:rPr>
          <w:rFonts w:ascii="Times New Roman" w:hAnsi="Times New Roman" w:cs="Times New Roman"/>
          <w:color w:val="000000"/>
          <w:sz w:val="28"/>
          <w:szCs w:val="28"/>
        </w:rPr>
        <w:t>непредставление или предоставление с нарушением условий, установленных аукционной документацией, до заключения договора заказчику обеспечения исполнения договора (в случае, если в извещении, аукционной документации установлены требования обеспечения исполнения договора и срок его предоставления до заключения договора).</w:t>
      </w:r>
    </w:p>
    <w:p w14:paraId="4F933029" w14:textId="77777777" w:rsidR="005964EC" w:rsidRPr="006875CA" w:rsidRDefault="00000000">
      <w:pPr>
        <w:pStyle w:val="ae"/>
        <w:numPr>
          <w:ilvl w:val="1"/>
          <w:numId w:val="38"/>
        </w:numPr>
        <w:spacing w:after="0" w:line="240" w:lineRule="auto"/>
        <w:ind w:left="0" w:firstLine="709"/>
        <w:jc w:val="both"/>
        <w:rPr>
          <w:rFonts w:ascii="Times New Roman" w:hAnsi="Times New Roman" w:cs="Times New Roman"/>
          <w:bCs/>
          <w:i/>
          <w:color w:val="000000"/>
          <w:sz w:val="28"/>
          <w:szCs w:val="28"/>
        </w:rPr>
      </w:pPr>
      <w:r w:rsidRPr="006875CA">
        <w:rPr>
          <w:rFonts w:ascii="Times New Roman" w:hAnsi="Times New Roman" w:cs="Times New Roman"/>
          <w:color w:val="000000"/>
          <w:sz w:val="28"/>
          <w:szCs w:val="28"/>
        </w:rPr>
        <w:t xml:space="preserve"> Оператор перечисляет денежные средства заказчику, в случаях, когда возврат участнику обеспечения заявки не производится согласно пункту 8.4 аукционной документации, на счет заказчика по следующим банковским реквизитам:</w:t>
      </w:r>
    </w:p>
    <w:p w14:paraId="5CAB867C" w14:textId="77777777" w:rsidR="005964EC" w:rsidRPr="006875CA" w:rsidRDefault="00000000">
      <w:pPr>
        <w:pStyle w:val="ae"/>
        <w:widowControl w:val="0"/>
        <w:spacing w:after="0" w:line="240" w:lineRule="auto"/>
        <w:ind w:left="0" w:firstLine="709"/>
        <w:jc w:val="both"/>
        <w:rPr>
          <w:rFonts w:ascii="Times New Roman" w:hAnsi="Times New Roman" w:cs="Times New Roman"/>
          <w:spacing w:val="-7"/>
          <w:sz w:val="28"/>
          <w:szCs w:val="28"/>
        </w:rPr>
      </w:pPr>
      <w:r w:rsidRPr="006875CA">
        <w:rPr>
          <w:rFonts w:ascii="Times New Roman" w:hAnsi="Times New Roman" w:cs="Times New Roman"/>
          <w:spacing w:val="-7"/>
          <w:sz w:val="28"/>
          <w:szCs w:val="28"/>
        </w:rPr>
        <w:t>р/</w:t>
      </w:r>
      <w:proofErr w:type="spellStart"/>
      <w:proofErr w:type="gramStart"/>
      <w:r w:rsidRPr="006875CA">
        <w:rPr>
          <w:rFonts w:ascii="Times New Roman" w:hAnsi="Times New Roman" w:cs="Times New Roman"/>
          <w:spacing w:val="-7"/>
          <w:sz w:val="28"/>
          <w:szCs w:val="28"/>
        </w:rPr>
        <w:t>сч</w:t>
      </w:r>
      <w:proofErr w:type="spellEnd"/>
      <w:r w:rsidRPr="006875CA">
        <w:rPr>
          <w:rFonts w:ascii="Times New Roman" w:hAnsi="Times New Roman" w:cs="Times New Roman"/>
          <w:spacing w:val="-7"/>
          <w:sz w:val="28"/>
          <w:szCs w:val="28"/>
        </w:rPr>
        <w:t xml:space="preserve">  40702810845029006328</w:t>
      </w:r>
      <w:proofErr w:type="gramEnd"/>
    </w:p>
    <w:p w14:paraId="3B532AF9" w14:textId="77777777" w:rsidR="005964EC" w:rsidRPr="006875CA" w:rsidRDefault="00000000">
      <w:pPr>
        <w:pStyle w:val="ae"/>
        <w:widowControl w:val="0"/>
        <w:spacing w:after="0" w:line="240" w:lineRule="auto"/>
        <w:ind w:left="0" w:firstLine="709"/>
        <w:jc w:val="both"/>
        <w:rPr>
          <w:rFonts w:ascii="Times New Roman" w:hAnsi="Times New Roman" w:cs="Times New Roman"/>
          <w:spacing w:val="-7"/>
          <w:sz w:val="28"/>
          <w:szCs w:val="28"/>
        </w:rPr>
      </w:pPr>
      <w:proofErr w:type="gramStart"/>
      <w:r w:rsidRPr="006875CA">
        <w:rPr>
          <w:rFonts w:ascii="Times New Roman" w:hAnsi="Times New Roman" w:cs="Times New Roman"/>
          <w:spacing w:val="-7"/>
          <w:sz w:val="28"/>
          <w:szCs w:val="28"/>
        </w:rPr>
        <w:t>в  ПАО</w:t>
      </w:r>
      <w:proofErr w:type="gramEnd"/>
      <w:r w:rsidRPr="006875CA">
        <w:rPr>
          <w:rFonts w:ascii="Times New Roman" w:hAnsi="Times New Roman" w:cs="Times New Roman"/>
          <w:spacing w:val="-7"/>
          <w:sz w:val="28"/>
          <w:szCs w:val="28"/>
        </w:rPr>
        <w:t xml:space="preserve"> «АК БАРС» Банк </w:t>
      </w:r>
    </w:p>
    <w:p w14:paraId="00A469D4" w14:textId="77777777" w:rsidR="005964EC" w:rsidRPr="006875CA" w:rsidRDefault="00000000">
      <w:pPr>
        <w:pStyle w:val="ae"/>
        <w:widowControl w:val="0"/>
        <w:spacing w:after="0" w:line="240" w:lineRule="auto"/>
        <w:ind w:left="0" w:firstLine="709"/>
        <w:jc w:val="both"/>
        <w:rPr>
          <w:rFonts w:ascii="Times New Roman" w:hAnsi="Times New Roman" w:cs="Times New Roman"/>
          <w:spacing w:val="-7"/>
          <w:sz w:val="28"/>
          <w:szCs w:val="28"/>
        </w:rPr>
      </w:pPr>
      <w:r w:rsidRPr="006875CA">
        <w:rPr>
          <w:rFonts w:ascii="Times New Roman" w:hAnsi="Times New Roman" w:cs="Times New Roman"/>
          <w:spacing w:val="-7"/>
          <w:sz w:val="28"/>
          <w:szCs w:val="28"/>
        </w:rPr>
        <w:t xml:space="preserve">г. Казань, ул. </w:t>
      </w:r>
      <w:proofErr w:type="gramStart"/>
      <w:r w:rsidRPr="006875CA">
        <w:rPr>
          <w:rFonts w:ascii="Times New Roman" w:hAnsi="Times New Roman" w:cs="Times New Roman"/>
          <w:spacing w:val="-7"/>
          <w:sz w:val="28"/>
          <w:szCs w:val="28"/>
        </w:rPr>
        <w:t>Кремлевская  8</w:t>
      </w:r>
      <w:proofErr w:type="gramEnd"/>
    </w:p>
    <w:p w14:paraId="3E7C958D" w14:textId="77777777" w:rsidR="005964EC" w:rsidRPr="006875CA" w:rsidRDefault="00000000">
      <w:pPr>
        <w:pStyle w:val="ae"/>
        <w:tabs>
          <w:tab w:val="left" w:pos="3210"/>
        </w:tabs>
        <w:spacing w:after="0" w:line="240" w:lineRule="auto"/>
        <w:ind w:left="0" w:firstLine="709"/>
        <w:jc w:val="both"/>
        <w:rPr>
          <w:rFonts w:ascii="Times New Roman" w:hAnsi="Times New Roman" w:cs="Times New Roman"/>
          <w:sz w:val="28"/>
          <w:szCs w:val="28"/>
        </w:rPr>
      </w:pPr>
      <w:r w:rsidRPr="006875CA">
        <w:rPr>
          <w:rFonts w:ascii="Times New Roman" w:hAnsi="Times New Roman" w:cs="Times New Roman"/>
          <w:spacing w:val="-6"/>
          <w:sz w:val="28"/>
          <w:szCs w:val="28"/>
        </w:rPr>
        <w:t xml:space="preserve">БИК </w:t>
      </w:r>
      <w:r w:rsidRPr="006875CA">
        <w:rPr>
          <w:rFonts w:ascii="Times New Roman" w:hAnsi="Times New Roman" w:cs="Times New Roman"/>
          <w:spacing w:val="-7"/>
          <w:sz w:val="28"/>
          <w:szCs w:val="28"/>
        </w:rPr>
        <w:t>049205805</w:t>
      </w:r>
      <w:r w:rsidRPr="006875CA">
        <w:rPr>
          <w:rFonts w:ascii="Times New Roman" w:hAnsi="Times New Roman" w:cs="Times New Roman"/>
          <w:spacing w:val="-7"/>
          <w:sz w:val="28"/>
          <w:szCs w:val="28"/>
        </w:rPr>
        <w:tab/>
      </w:r>
    </w:p>
    <w:p w14:paraId="4C820A28" w14:textId="77777777" w:rsidR="005964EC" w:rsidRPr="006875CA" w:rsidRDefault="00000000">
      <w:pPr>
        <w:pStyle w:val="ae"/>
        <w:spacing w:after="0" w:line="240" w:lineRule="auto"/>
        <w:ind w:left="0" w:firstLine="709"/>
        <w:jc w:val="both"/>
        <w:rPr>
          <w:rFonts w:ascii="Times New Roman" w:hAnsi="Times New Roman" w:cs="Times New Roman"/>
          <w:spacing w:val="-7"/>
          <w:sz w:val="28"/>
          <w:szCs w:val="28"/>
        </w:rPr>
      </w:pPr>
      <w:r w:rsidRPr="006875CA">
        <w:rPr>
          <w:rFonts w:ascii="Times New Roman" w:hAnsi="Times New Roman" w:cs="Times New Roman"/>
          <w:spacing w:val="-3"/>
          <w:sz w:val="28"/>
          <w:szCs w:val="28"/>
        </w:rPr>
        <w:t>к/</w:t>
      </w:r>
      <w:proofErr w:type="gramStart"/>
      <w:r w:rsidRPr="006875CA">
        <w:rPr>
          <w:rFonts w:ascii="Times New Roman" w:hAnsi="Times New Roman" w:cs="Times New Roman"/>
          <w:spacing w:val="-3"/>
          <w:sz w:val="28"/>
          <w:szCs w:val="28"/>
        </w:rPr>
        <w:t xml:space="preserve">с  </w:t>
      </w:r>
      <w:r w:rsidRPr="006875CA">
        <w:rPr>
          <w:rFonts w:ascii="Times New Roman" w:hAnsi="Times New Roman" w:cs="Times New Roman"/>
          <w:spacing w:val="-7"/>
          <w:sz w:val="28"/>
          <w:szCs w:val="28"/>
        </w:rPr>
        <w:t>30101810000000000805</w:t>
      </w:r>
      <w:proofErr w:type="gramEnd"/>
    </w:p>
    <w:p w14:paraId="33CC6DDC" w14:textId="77777777" w:rsidR="005964EC" w:rsidRPr="006875CA" w:rsidRDefault="00000000">
      <w:pPr>
        <w:pStyle w:val="ae"/>
        <w:spacing w:after="0" w:line="240" w:lineRule="auto"/>
        <w:ind w:left="0" w:firstLine="709"/>
        <w:jc w:val="both"/>
        <w:rPr>
          <w:rFonts w:ascii="Times New Roman" w:hAnsi="Times New Roman" w:cs="Times New Roman"/>
          <w:b/>
          <w:bCs/>
          <w:sz w:val="28"/>
          <w:szCs w:val="28"/>
        </w:rPr>
      </w:pPr>
      <w:r w:rsidRPr="006875CA">
        <w:rPr>
          <w:rFonts w:ascii="Times New Roman" w:hAnsi="Times New Roman" w:cs="Times New Roman"/>
          <w:b/>
          <w:bCs/>
          <w:sz w:val="28"/>
          <w:szCs w:val="28"/>
        </w:rPr>
        <w:t>Наименование получателя денежных средств:</w:t>
      </w:r>
    </w:p>
    <w:p w14:paraId="449F55C8" w14:textId="77777777" w:rsidR="005964EC" w:rsidRPr="006875CA" w:rsidRDefault="00000000">
      <w:pPr>
        <w:pStyle w:val="ae"/>
        <w:shd w:val="clear" w:color="auto" w:fill="FFFFFF"/>
        <w:spacing w:after="0" w:line="240" w:lineRule="auto"/>
        <w:ind w:left="0" w:firstLine="709"/>
        <w:jc w:val="both"/>
        <w:rPr>
          <w:rFonts w:ascii="Times New Roman" w:hAnsi="Times New Roman" w:cs="Times New Roman"/>
          <w:spacing w:val="-5"/>
          <w:sz w:val="28"/>
          <w:szCs w:val="28"/>
        </w:rPr>
      </w:pPr>
      <w:r w:rsidRPr="006875CA">
        <w:rPr>
          <w:rFonts w:ascii="Times New Roman" w:hAnsi="Times New Roman" w:cs="Times New Roman"/>
          <w:spacing w:val="-7"/>
          <w:sz w:val="28"/>
          <w:szCs w:val="28"/>
        </w:rPr>
        <w:t>Акционерное общество «Содружество»</w:t>
      </w:r>
    </w:p>
    <w:p w14:paraId="2FAAB0B9" w14:textId="77777777" w:rsidR="005964EC" w:rsidRPr="006875CA" w:rsidRDefault="005964EC">
      <w:pPr>
        <w:pStyle w:val="ae"/>
        <w:spacing w:after="0" w:line="240" w:lineRule="auto"/>
        <w:ind w:left="0" w:firstLine="709"/>
        <w:jc w:val="both"/>
        <w:rPr>
          <w:rFonts w:ascii="Times New Roman" w:hAnsi="Times New Roman" w:cs="Times New Roman"/>
          <w:bCs/>
          <w:color w:val="000000"/>
          <w:sz w:val="28"/>
          <w:szCs w:val="28"/>
        </w:rPr>
      </w:pPr>
    </w:p>
    <w:p w14:paraId="424A8598" w14:textId="77777777" w:rsidR="005964EC" w:rsidRPr="006875CA" w:rsidRDefault="00000000">
      <w:pPr>
        <w:pStyle w:val="ae"/>
        <w:spacing w:after="0" w:line="240" w:lineRule="auto"/>
        <w:ind w:left="0" w:firstLine="709"/>
        <w:jc w:val="both"/>
        <w:rPr>
          <w:rFonts w:ascii="Times New Roman" w:hAnsi="Times New Roman" w:cs="Times New Roman"/>
          <w:color w:val="000000"/>
          <w:sz w:val="28"/>
          <w:szCs w:val="28"/>
        </w:rPr>
      </w:pPr>
      <w:r w:rsidRPr="006875CA">
        <w:rPr>
          <w:rFonts w:ascii="Times New Roman" w:hAnsi="Times New Roman" w:cs="Times New Roman"/>
          <w:bCs/>
          <w:color w:val="000000"/>
          <w:sz w:val="28"/>
          <w:szCs w:val="28"/>
        </w:rPr>
        <w:t>Назначение платежа: удержание обеспечения заявки для участия в (вид процедуры) №_____/___-_____/__, № лота ___, ОКПО ________. Адрес: индекс ______, г. ________, ул. _____________, д. __, стр. __. НДС не облагается</w:t>
      </w:r>
      <w:r w:rsidRPr="006875CA">
        <w:rPr>
          <w:rStyle w:val="aff"/>
          <w:rFonts w:ascii="Times New Roman" w:hAnsi="Times New Roman" w:cs="Times New Roman"/>
          <w:bCs/>
          <w:i/>
          <w:color w:val="000000"/>
          <w:sz w:val="28"/>
          <w:szCs w:val="28"/>
        </w:rPr>
        <w:footnoteReference w:id="1"/>
      </w:r>
    </w:p>
    <w:p w14:paraId="3FF3F0A2" w14:textId="77777777" w:rsidR="005964EC" w:rsidRPr="006875CA" w:rsidRDefault="00000000">
      <w:pPr>
        <w:pStyle w:val="ae"/>
        <w:numPr>
          <w:ilvl w:val="1"/>
          <w:numId w:val="38"/>
        </w:numPr>
        <w:spacing w:after="0" w:line="240" w:lineRule="auto"/>
        <w:ind w:left="0" w:firstLine="709"/>
        <w:jc w:val="both"/>
        <w:rPr>
          <w:rFonts w:ascii="Times New Roman" w:hAnsi="Times New Roman" w:cs="Times New Roman"/>
          <w:color w:val="000000"/>
          <w:sz w:val="28"/>
          <w:szCs w:val="28"/>
        </w:rPr>
      </w:pPr>
      <w:r w:rsidRPr="006875CA">
        <w:rPr>
          <w:rFonts w:ascii="Times New Roman" w:hAnsi="Times New Roman" w:cs="Times New Roman"/>
          <w:color w:val="000000"/>
          <w:sz w:val="28"/>
          <w:szCs w:val="28"/>
        </w:rPr>
        <w:t>При выборе способа обеспечения заявки в форме независимой гарантии участник должен предоставить независимую гарантию, соответствующую следующим требованиям:</w:t>
      </w:r>
    </w:p>
    <w:p w14:paraId="0C635D95" w14:textId="77777777" w:rsidR="005964EC" w:rsidRPr="006875CA" w:rsidRDefault="00000000">
      <w:pPr>
        <w:pStyle w:val="ae"/>
        <w:spacing w:after="0" w:line="240" w:lineRule="auto"/>
        <w:ind w:left="0" w:firstLine="709"/>
        <w:contextualSpacing w:val="0"/>
        <w:jc w:val="both"/>
        <w:rPr>
          <w:rFonts w:ascii="Times New Roman" w:hAnsi="Times New Roman" w:cs="Times New Roman"/>
          <w:sz w:val="28"/>
          <w:szCs w:val="28"/>
        </w:rPr>
      </w:pPr>
      <w:r w:rsidRPr="006875CA">
        <w:rPr>
          <w:rFonts w:ascii="Times New Roman" w:hAnsi="Times New Roman" w:cs="Times New Roman"/>
          <w:sz w:val="28"/>
          <w:szCs w:val="28"/>
        </w:rPr>
        <w:t xml:space="preserve">8.7.1. независимая гарантия должна быть выдана гарантом, включенным в перечень, предусмотренный частью 1 статьи 45 Федерального закона от 5 апреля 2013 </w:t>
      </w:r>
      <w:r w:rsidRPr="006875CA">
        <w:rPr>
          <w:rFonts w:ascii="Times New Roman" w:hAnsi="Times New Roman" w:cs="Times New Roman"/>
          <w:sz w:val="28"/>
          <w:szCs w:val="28"/>
        </w:rPr>
        <w:lastRenderedPageBreak/>
        <w:t>года № 44-ФЗ «О контрактной системе в сфере закупок товаров, работ, услуг для обеспечения государственных и муниципальных нужд»;</w:t>
      </w:r>
    </w:p>
    <w:p w14:paraId="5B09D1BA" w14:textId="77777777" w:rsidR="005964EC" w:rsidRPr="006875CA" w:rsidRDefault="00000000">
      <w:pPr>
        <w:pStyle w:val="ae"/>
        <w:numPr>
          <w:ilvl w:val="2"/>
          <w:numId w:val="36"/>
        </w:numPr>
        <w:spacing w:after="0" w:line="240" w:lineRule="auto"/>
        <w:ind w:left="0" w:firstLine="709"/>
        <w:jc w:val="both"/>
        <w:rPr>
          <w:rFonts w:ascii="Times New Roman" w:hAnsi="Times New Roman" w:cs="Times New Roman"/>
          <w:sz w:val="28"/>
          <w:szCs w:val="28"/>
        </w:rPr>
      </w:pPr>
      <w:r w:rsidRPr="006875CA">
        <w:rPr>
          <w:rFonts w:ascii="Times New Roman" w:hAnsi="Times New Roman" w:cs="Times New Roman"/>
          <w:sz w:val="28"/>
          <w:szCs w:val="28"/>
        </w:rPr>
        <w:t>независимая гарантия не может быть отозвана гарантом;</w:t>
      </w:r>
    </w:p>
    <w:p w14:paraId="22BFBA0B" w14:textId="77777777" w:rsidR="005964EC" w:rsidRPr="006875CA" w:rsidRDefault="00000000">
      <w:pPr>
        <w:pStyle w:val="ae"/>
        <w:numPr>
          <w:ilvl w:val="2"/>
          <w:numId w:val="36"/>
        </w:numPr>
        <w:spacing w:after="0" w:line="240" w:lineRule="auto"/>
        <w:ind w:left="0" w:firstLine="709"/>
        <w:contextualSpacing w:val="0"/>
        <w:jc w:val="both"/>
        <w:rPr>
          <w:rFonts w:ascii="Times New Roman" w:hAnsi="Times New Roman" w:cs="Times New Roman"/>
          <w:sz w:val="28"/>
          <w:szCs w:val="28"/>
        </w:rPr>
      </w:pPr>
      <w:r w:rsidRPr="006875CA">
        <w:rPr>
          <w:rFonts w:ascii="Times New Roman" w:hAnsi="Times New Roman" w:cs="Times New Roman"/>
          <w:sz w:val="28"/>
          <w:szCs w:val="28"/>
        </w:rPr>
        <w:t>независимая гарантия должна содержать:</w:t>
      </w:r>
    </w:p>
    <w:p w14:paraId="3050F9EF" w14:textId="77777777" w:rsidR="005964EC" w:rsidRPr="006875CA" w:rsidRDefault="00000000">
      <w:pPr>
        <w:pStyle w:val="ae"/>
        <w:spacing w:after="0" w:line="240" w:lineRule="auto"/>
        <w:ind w:left="0" w:firstLine="709"/>
        <w:jc w:val="both"/>
        <w:rPr>
          <w:rFonts w:ascii="Times New Roman" w:hAnsi="Times New Roman" w:cs="Times New Roman"/>
          <w:sz w:val="28"/>
          <w:szCs w:val="28"/>
        </w:rPr>
      </w:pPr>
      <w:r w:rsidRPr="006875CA">
        <w:rPr>
          <w:rFonts w:ascii="Times New Roman" w:hAnsi="Times New Roman" w:cs="Times New Roman"/>
          <w:sz w:val="28"/>
          <w:szCs w:val="28"/>
        </w:rPr>
        <w:t>а) условие об обязанности гаранта уплатить Заказчику (бенефициару) денежную сумму по независимой гарантии не позднее 10 (десяти) рабочих дней со дня, следующего за днем получения</w:t>
      </w:r>
      <w:r>
        <w:rPr>
          <w:rFonts w:ascii="Times New Roman" w:hAnsi="Times New Roman" w:cs="Times New Roman"/>
          <w:sz w:val="24"/>
          <w:szCs w:val="24"/>
        </w:rPr>
        <w:t xml:space="preserve"> </w:t>
      </w:r>
      <w:r w:rsidRPr="006875CA">
        <w:rPr>
          <w:rFonts w:ascii="Times New Roman" w:hAnsi="Times New Roman" w:cs="Times New Roman"/>
          <w:sz w:val="28"/>
          <w:szCs w:val="28"/>
        </w:rPr>
        <w:t>гарантом требования заказчика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требования Заказчика (бенефициара);</w:t>
      </w:r>
    </w:p>
    <w:p w14:paraId="2D9119AC" w14:textId="77777777" w:rsidR="005964EC" w:rsidRPr="006875CA" w:rsidRDefault="00000000">
      <w:pPr>
        <w:pStyle w:val="ae"/>
        <w:spacing w:after="0" w:line="240" w:lineRule="auto"/>
        <w:ind w:left="0" w:firstLine="709"/>
        <w:jc w:val="both"/>
        <w:rPr>
          <w:rFonts w:ascii="Times New Roman" w:hAnsi="Times New Roman" w:cs="Times New Roman"/>
          <w:sz w:val="28"/>
          <w:szCs w:val="28"/>
        </w:rPr>
      </w:pPr>
      <w:r w:rsidRPr="006875CA">
        <w:rPr>
          <w:rFonts w:ascii="Times New Roman" w:hAnsi="Times New Roman" w:cs="Times New Roman"/>
          <w:sz w:val="28"/>
          <w:szCs w:val="28"/>
        </w:rPr>
        <w:t>б) перечень документов, подлежащих представлению Заказчиком (бенефициаром) гаранту одновременно с требованием об уплате денежной суммы по независимой гарантии,  предусмотренный пунктом 8 «</w:t>
      </w:r>
      <w:r w:rsidRPr="006875CA">
        <w:rPr>
          <w:rFonts w:ascii="Times New Roman" w:hAnsi="Times New Roman" w:cs="Times New Roman"/>
          <w:bCs/>
          <w:sz w:val="28"/>
          <w:szCs w:val="28"/>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sidRPr="006875CA">
        <w:rPr>
          <w:rFonts w:ascii="Times New Roman" w:hAnsi="Times New Roman" w:cs="Times New Roman"/>
          <w:sz w:val="28"/>
          <w:szCs w:val="28"/>
        </w:rPr>
        <w:t xml:space="preserve"> постановлением Правительства Российской Федерации от 9 августа 2022 г. № 1397;</w:t>
      </w:r>
    </w:p>
    <w:p w14:paraId="329298C7" w14:textId="77777777" w:rsidR="005964EC" w:rsidRPr="006875CA" w:rsidRDefault="00000000">
      <w:pPr>
        <w:pStyle w:val="ae"/>
        <w:spacing w:after="0" w:line="240" w:lineRule="auto"/>
        <w:ind w:left="0" w:firstLine="709"/>
        <w:jc w:val="both"/>
        <w:rPr>
          <w:rFonts w:ascii="Times New Roman" w:hAnsi="Times New Roman" w:cs="Times New Roman"/>
          <w:sz w:val="28"/>
          <w:szCs w:val="28"/>
        </w:rPr>
      </w:pPr>
      <w:r w:rsidRPr="006875CA">
        <w:rPr>
          <w:rFonts w:ascii="Times New Roman" w:hAnsi="Times New Roman" w:cs="Times New Roman"/>
          <w:sz w:val="28"/>
          <w:szCs w:val="28"/>
        </w:rPr>
        <w:t>в) указание на срок действия независимой гарантии, который не может составлять менее 1 (одного) месяца с даты окончания срока подачи заявок на участие в закупке;</w:t>
      </w:r>
    </w:p>
    <w:p w14:paraId="3CFBD419" w14:textId="77777777" w:rsidR="005964EC" w:rsidRPr="006875CA" w:rsidRDefault="00000000">
      <w:pPr>
        <w:pStyle w:val="ae"/>
        <w:spacing w:after="0" w:line="240" w:lineRule="auto"/>
        <w:ind w:left="0" w:firstLine="709"/>
        <w:jc w:val="both"/>
        <w:rPr>
          <w:rFonts w:ascii="Times New Roman" w:hAnsi="Times New Roman" w:cs="Times New Roman"/>
          <w:sz w:val="28"/>
          <w:szCs w:val="28"/>
        </w:rPr>
      </w:pPr>
      <w:r w:rsidRPr="006875CA">
        <w:rPr>
          <w:rFonts w:ascii="Times New Roman" w:hAnsi="Times New Roman" w:cs="Times New Roman"/>
          <w:sz w:val="28"/>
          <w:szCs w:val="28"/>
        </w:rPr>
        <w:t>г) обязанность гаранта в случае просрочки исполнения обязательств об уплате денежной суммы по независимой гарантии уплатить Заказчику (бенефициару) неустойку в размере 0,1% денежной суммы, подлежащей уплате, за каждый день просрочки;</w:t>
      </w:r>
    </w:p>
    <w:p w14:paraId="240499B3" w14:textId="77777777" w:rsidR="005964EC" w:rsidRPr="006875CA" w:rsidRDefault="00000000">
      <w:pPr>
        <w:pStyle w:val="ae"/>
        <w:spacing w:after="0" w:line="240" w:lineRule="auto"/>
        <w:ind w:left="0" w:firstLine="709"/>
        <w:jc w:val="both"/>
        <w:rPr>
          <w:rFonts w:ascii="Times New Roman" w:hAnsi="Times New Roman" w:cs="Times New Roman"/>
          <w:sz w:val="28"/>
          <w:szCs w:val="28"/>
        </w:rPr>
      </w:pPr>
      <w:r w:rsidRPr="006875CA">
        <w:rPr>
          <w:rFonts w:ascii="Times New Roman" w:hAnsi="Times New Roman" w:cs="Times New Roman"/>
          <w:sz w:val="28"/>
          <w:szCs w:val="28"/>
        </w:rPr>
        <w:t>8.7.4. следующие дополнительные требования:</w:t>
      </w:r>
    </w:p>
    <w:p w14:paraId="5F8940F7" w14:textId="77777777" w:rsidR="005964EC" w:rsidRPr="006875CA" w:rsidRDefault="00000000">
      <w:pPr>
        <w:spacing w:after="0" w:line="240" w:lineRule="auto"/>
        <w:ind w:firstLine="709"/>
        <w:jc w:val="both"/>
        <w:rPr>
          <w:rFonts w:ascii="Times New Roman" w:hAnsi="Times New Roman" w:cs="Times New Roman"/>
          <w:sz w:val="28"/>
          <w:szCs w:val="28"/>
        </w:rPr>
      </w:pPr>
      <w:r w:rsidRPr="006875CA">
        <w:rPr>
          <w:rFonts w:ascii="Times New Roman" w:hAnsi="Times New Roman" w:cs="Times New Roman"/>
          <w:sz w:val="28"/>
          <w:szCs w:val="28"/>
        </w:rPr>
        <w:t>а) условия о следующих правах заказчика (бенефициара):</w:t>
      </w:r>
    </w:p>
    <w:p w14:paraId="2F8E34E0" w14:textId="77777777" w:rsidR="005964EC" w:rsidRPr="006875CA" w:rsidRDefault="00000000">
      <w:pPr>
        <w:spacing w:after="0" w:line="240" w:lineRule="auto"/>
        <w:ind w:firstLine="709"/>
        <w:jc w:val="both"/>
        <w:rPr>
          <w:rFonts w:ascii="Times New Roman" w:hAnsi="Times New Roman" w:cs="Times New Roman"/>
          <w:sz w:val="28"/>
          <w:szCs w:val="28"/>
        </w:rPr>
      </w:pPr>
      <w:r w:rsidRPr="006875CA">
        <w:rPr>
          <w:rFonts w:ascii="Times New Roman" w:hAnsi="Times New Roman" w:cs="Times New Roman"/>
          <w:sz w:val="28"/>
          <w:szCs w:val="28"/>
        </w:rPr>
        <w:t>предъявлять до окончания срока действия независимой гарантии при наступлении случаев, предусмотренных пунктом 8.4 документации о закупке, требование об уплате денежной суммы по такой независимой гарантии в размере обеспечения заявки на участие в закупке, установленном в документации закупки;</w:t>
      </w:r>
    </w:p>
    <w:p w14:paraId="7D8F337D" w14:textId="77777777" w:rsidR="005964EC" w:rsidRPr="006875CA" w:rsidRDefault="00000000">
      <w:pPr>
        <w:spacing w:after="0" w:line="240" w:lineRule="auto"/>
        <w:ind w:firstLine="709"/>
        <w:jc w:val="both"/>
        <w:rPr>
          <w:rFonts w:ascii="Times New Roman" w:hAnsi="Times New Roman" w:cs="Times New Roman"/>
          <w:sz w:val="28"/>
          <w:szCs w:val="28"/>
        </w:rPr>
      </w:pPr>
      <w:r w:rsidRPr="006875CA">
        <w:rPr>
          <w:rFonts w:ascii="Times New Roman" w:hAnsi="Times New Roman" w:cs="Times New Roman"/>
          <w:sz w:val="28"/>
          <w:szCs w:val="28"/>
        </w:rPr>
        <w:t>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заказчика (бенефициара);</w:t>
      </w:r>
    </w:p>
    <w:p w14:paraId="79B73280" w14:textId="77777777" w:rsidR="005964EC" w:rsidRPr="006875CA" w:rsidRDefault="00000000">
      <w:pPr>
        <w:spacing w:after="0" w:line="240" w:lineRule="auto"/>
        <w:ind w:firstLine="709"/>
        <w:jc w:val="both"/>
        <w:rPr>
          <w:rFonts w:ascii="Times New Roman" w:hAnsi="Times New Roman" w:cs="Times New Roman"/>
          <w:sz w:val="28"/>
          <w:szCs w:val="28"/>
        </w:rPr>
      </w:pPr>
      <w:r w:rsidRPr="006875CA">
        <w:rPr>
          <w:rFonts w:ascii="Times New Roman" w:hAnsi="Times New Roman" w:cs="Times New Roman"/>
          <w:sz w:val="28"/>
          <w:szCs w:val="28"/>
        </w:rPr>
        <w:t>передавать право требования по независимой гарантии в случае перемены заказчика при осуществлении закупки, с предварительным извещением об этом гаранта;</w:t>
      </w:r>
    </w:p>
    <w:p w14:paraId="04194E84" w14:textId="77777777" w:rsidR="005964EC" w:rsidRPr="006875CA" w:rsidRDefault="00000000">
      <w:pPr>
        <w:spacing w:after="0" w:line="240" w:lineRule="auto"/>
        <w:ind w:firstLine="709"/>
        <w:jc w:val="both"/>
        <w:rPr>
          <w:rFonts w:ascii="Times New Roman" w:hAnsi="Times New Roman" w:cs="Times New Roman"/>
          <w:sz w:val="28"/>
          <w:szCs w:val="28"/>
        </w:rPr>
      </w:pPr>
      <w:r w:rsidRPr="006875CA">
        <w:rPr>
          <w:rFonts w:ascii="Times New Roman" w:hAnsi="Times New Roman" w:cs="Times New Roman"/>
          <w:sz w:val="28"/>
          <w:szCs w:val="28"/>
        </w:rPr>
        <w:t>б) условие об обязанности гаранта рассмотреть требование заказчика (бенефициара) об уплате денежной суммы по независимой гарантии не позднее 5 (пяти) рабочих дней со дня, следующего за днем получения такого требования и документов, предусмотренных перечнем, указанным в пункте 8 «</w:t>
      </w:r>
      <w:r w:rsidRPr="006875CA">
        <w:rPr>
          <w:rFonts w:ascii="Times New Roman" w:hAnsi="Times New Roman" w:cs="Times New Roman"/>
          <w:bCs/>
          <w:sz w:val="28"/>
          <w:szCs w:val="28"/>
        </w:rPr>
        <w:t xml:space="preserve">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w:t>
      </w:r>
      <w:r w:rsidRPr="006875CA">
        <w:rPr>
          <w:rFonts w:ascii="Times New Roman" w:hAnsi="Times New Roman" w:cs="Times New Roman"/>
          <w:bCs/>
          <w:sz w:val="28"/>
          <w:szCs w:val="28"/>
        </w:rPr>
        <w:lastRenderedPageBreak/>
        <w:t>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sidRPr="006875CA">
        <w:rPr>
          <w:rFonts w:ascii="Times New Roman" w:hAnsi="Times New Roman" w:cs="Times New Roman"/>
          <w:sz w:val="28"/>
          <w:szCs w:val="28"/>
        </w:rPr>
        <w:t xml:space="preserve"> постановлением Правительства Российской Федерации от 9 августа 2022 г. № 1397;</w:t>
      </w:r>
    </w:p>
    <w:p w14:paraId="59E5D4B9" w14:textId="77777777" w:rsidR="005964EC" w:rsidRPr="006875CA" w:rsidRDefault="00000000">
      <w:pPr>
        <w:spacing w:after="0" w:line="240" w:lineRule="auto"/>
        <w:ind w:firstLine="709"/>
        <w:jc w:val="both"/>
        <w:rPr>
          <w:rFonts w:ascii="Times New Roman" w:hAnsi="Times New Roman" w:cs="Times New Roman"/>
          <w:sz w:val="28"/>
          <w:szCs w:val="28"/>
        </w:rPr>
      </w:pPr>
      <w:r w:rsidRPr="006875CA">
        <w:rPr>
          <w:rFonts w:ascii="Times New Roman" w:hAnsi="Times New Roman" w:cs="Times New Roman"/>
          <w:sz w:val="28"/>
          <w:szCs w:val="28"/>
        </w:rPr>
        <w:t>в) условие о том, что расходы, возникающие в связи с перечислением гарантом денежных средств по независимой гарантии, несет гарант;</w:t>
      </w:r>
    </w:p>
    <w:p w14:paraId="611EB4F1" w14:textId="77777777" w:rsidR="005964EC" w:rsidRPr="006875CA" w:rsidRDefault="00000000">
      <w:pPr>
        <w:spacing w:after="0" w:line="240" w:lineRule="auto"/>
        <w:ind w:firstLine="709"/>
        <w:jc w:val="both"/>
        <w:rPr>
          <w:rFonts w:ascii="Times New Roman" w:hAnsi="Times New Roman" w:cs="Times New Roman"/>
          <w:sz w:val="28"/>
          <w:szCs w:val="28"/>
        </w:rPr>
      </w:pPr>
      <w:r w:rsidRPr="006875CA">
        <w:rPr>
          <w:rFonts w:ascii="Times New Roman" w:hAnsi="Times New Roman" w:cs="Times New Roman"/>
          <w:sz w:val="28"/>
          <w:szCs w:val="28"/>
        </w:rPr>
        <w:t>г) условие о том, что исключение банка (если независимая гарантия выдана банком) из перечня, предусмотренного частью 1.2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 июля 2007 г.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14:paraId="7210656D" w14:textId="77777777" w:rsidR="005964EC" w:rsidRPr="006875CA" w:rsidRDefault="00000000">
      <w:pPr>
        <w:spacing w:after="0" w:line="240" w:lineRule="auto"/>
        <w:ind w:firstLine="709"/>
        <w:jc w:val="both"/>
        <w:rPr>
          <w:rFonts w:ascii="Times New Roman" w:hAnsi="Times New Roman" w:cs="Times New Roman"/>
          <w:sz w:val="28"/>
          <w:szCs w:val="28"/>
        </w:rPr>
      </w:pPr>
      <w:r w:rsidRPr="006875CA">
        <w:rPr>
          <w:rFonts w:ascii="Times New Roman" w:hAnsi="Times New Roman" w:cs="Times New Roman"/>
          <w:sz w:val="28"/>
          <w:szCs w:val="28"/>
        </w:rPr>
        <w:t>д) условие о рассмотрении споров, возникающих в связи с исполнением обязательств по независимой гарантии, в арбитражном суде;</w:t>
      </w:r>
    </w:p>
    <w:p w14:paraId="7A100BAB" w14:textId="77777777" w:rsidR="005964EC" w:rsidRPr="006875CA" w:rsidRDefault="00000000">
      <w:pPr>
        <w:pStyle w:val="ae"/>
        <w:spacing w:after="0" w:line="240" w:lineRule="auto"/>
        <w:ind w:left="0" w:firstLine="709"/>
        <w:jc w:val="both"/>
        <w:rPr>
          <w:rFonts w:ascii="Times New Roman" w:hAnsi="Times New Roman" w:cs="Times New Roman"/>
          <w:sz w:val="28"/>
          <w:szCs w:val="28"/>
        </w:rPr>
      </w:pPr>
      <w:r w:rsidRPr="006875CA">
        <w:rPr>
          <w:rFonts w:ascii="Times New Roman" w:hAnsi="Times New Roman" w:cs="Times New Roman"/>
          <w:sz w:val="28"/>
          <w:szCs w:val="28"/>
        </w:rPr>
        <w:t>е)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 (бенефициару), указанный заказчиком (бенефициаром) в требовании об уплате денежной суммы по независимой гарантии;</w:t>
      </w:r>
    </w:p>
    <w:p w14:paraId="549C8FBD" w14:textId="77777777" w:rsidR="005964EC" w:rsidRPr="006875CA" w:rsidRDefault="00000000">
      <w:pPr>
        <w:spacing w:after="0" w:line="240" w:lineRule="auto"/>
        <w:ind w:firstLine="709"/>
        <w:jc w:val="both"/>
        <w:rPr>
          <w:rFonts w:ascii="Times New Roman" w:hAnsi="Times New Roman" w:cs="Times New Roman"/>
          <w:sz w:val="28"/>
          <w:szCs w:val="28"/>
        </w:rPr>
      </w:pPr>
      <w:r w:rsidRPr="006875CA">
        <w:rPr>
          <w:rFonts w:ascii="Times New Roman" w:hAnsi="Times New Roman" w:cs="Times New Roman"/>
          <w:sz w:val="28"/>
          <w:szCs w:val="28"/>
        </w:rPr>
        <w:t>8.7.5.</w:t>
      </w:r>
      <w:r w:rsidRPr="006875CA">
        <w:rPr>
          <w:rFonts w:ascii="Times New Roman" w:hAnsi="Times New Roman" w:cs="Times New Roman"/>
          <w:b/>
          <w:bCs/>
          <w:sz w:val="28"/>
          <w:szCs w:val="28"/>
        </w:rPr>
        <w:t xml:space="preserve"> Независимая гарантия не должна содержать условия</w:t>
      </w:r>
      <w:r w:rsidRPr="006875CA">
        <w:rPr>
          <w:rFonts w:ascii="Times New Roman" w:hAnsi="Times New Roman" w:cs="Times New Roman"/>
          <w:sz w:val="28"/>
          <w:szCs w:val="28"/>
        </w:rPr>
        <w:t>:</w:t>
      </w:r>
    </w:p>
    <w:p w14:paraId="15431FCD" w14:textId="77777777" w:rsidR="005964EC" w:rsidRPr="006875CA" w:rsidRDefault="00000000">
      <w:pPr>
        <w:spacing w:after="0" w:line="240" w:lineRule="auto"/>
        <w:ind w:firstLine="709"/>
        <w:jc w:val="both"/>
        <w:rPr>
          <w:rFonts w:ascii="Times New Roman" w:hAnsi="Times New Roman" w:cs="Times New Roman"/>
          <w:sz w:val="28"/>
          <w:szCs w:val="28"/>
        </w:rPr>
      </w:pPr>
      <w:r w:rsidRPr="006875CA">
        <w:rPr>
          <w:rFonts w:ascii="Times New Roman" w:hAnsi="Times New Roman" w:cs="Times New Roman"/>
          <w:sz w:val="28"/>
          <w:szCs w:val="28"/>
        </w:rPr>
        <w:t>а) предусматривающие или влекущие представление заказчиком (бенефициаром) гаранту одновременно с требованием об уплате денежной суммы по независимой гарантии документов, не предусмотренных перечнем, указанным в пункте 8 «</w:t>
      </w:r>
      <w:r w:rsidRPr="006875CA">
        <w:rPr>
          <w:rFonts w:ascii="Times New Roman" w:hAnsi="Times New Roman" w:cs="Times New Roman"/>
          <w:bCs/>
          <w:sz w:val="28"/>
          <w:szCs w:val="28"/>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sidRPr="006875CA">
        <w:rPr>
          <w:rFonts w:ascii="Times New Roman" w:hAnsi="Times New Roman" w:cs="Times New Roman"/>
          <w:sz w:val="28"/>
          <w:szCs w:val="28"/>
        </w:rPr>
        <w:t xml:space="preserve"> постановлением Правительства Российской Федерации от 9 августа 2022 г. № 1397;</w:t>
      </w:r>
    </w:p>
    <w:p w14:paraId="4B27C2A7" w14:textId="77777777" w:rsidR="005964EC" w:rsidRPr="006875CA" w:rsidRDefault="00000000">
      <w:pPr>
        <w:pStyle w:val="ae"/>
        <w:spacing w:after="0" w:line="240" w:lineRule="auto"/>
        <w:ind w:left="0" w:firstLine="709"/>
        <w:jc w:val="both"/>
        <w:rPr>
          <w:rFonts w:ascii="Times New Roman" w:hAnsi="Times New Roman" w:cs="Times New Roman"/>
          <w:sz w:val="28"/>
          <w:szCs w:val="28"/>
        </w:rPr>
      </w:pPr>
      <w:r w:rsidRPr="006875CA">
        <w:rPr>
          <w:rFonts w:ascii="Times New Roman" w:hAnsi="Times New Roman" w:cs="Times New Roman"/>
          <w:sz w:val="28"/>
          <w:szCs w:val="28"/>
        </w:rPr>
        <w:t>б) допускающие или влекущие взимание гарантом с заказчика (бенефициара) платы за представление заказчиком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заказчиком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14:paraId="4F636FF0" w14:textId="77777777" w:rsidR="005964EC" w:rsidRPr="006875CA" w:rsidRDefault="00000000">
      <w:pPr>
        <w:pStyle w:val="ae"/>
        <w:numPr>
          <w:ilvl w:val="1"/>
          <w:numId w:val="36"/>
        </w:numPr>
        <w:spacing w:after="0" w:line="240" w:lineRule="auto"/>
        <w:ind w:left="0" w:firstLine="709"/>
        <w:contextualSpacing w:val="0"/>
        <w:jc w:val="both"/>
        <w:rPr>
          <w:rFonts w:ascii="Times New Roman" w:hAnsi="Times New Roman" w:cs="Times New Roman"/>
          <w:sz w:val="28"/>
          <w:szCs w:val="28"/>
        </w:rPr>
      </w:pPr>
      <w:r w:rsidRPr="006875CA">
        <w:rPr>
          <w:rFonts w:ascii="Times New Roman" w:hAnsi="Times New Roman" w:cs="Times New Roman"/>
          <w:sz w:val="28"/>
          <w:szCs w:val="28"/>
        </w:rPr>
        <w:lastRenderedPageBreak/>
        <w:t>Обеспечение аукционной заявки может быть оформлено в виде отдельной независимой гарантии по каждому лоту либо в виде одной независимой гарантии на общую сумму гарантии по всем лотам, на которые участник подает аукционные заявки. Рекомендуемая форма независимой гарантии представлена в Приложении № 2 аукционной документации.</w:t>
      </w:r>
    </w:p>
    <w:p w14:paraId="34CA19EA" w14:textId="77777777" w:rsidR="005964EC" w:rsidRPr="006875CA" w:rsidRDefault="00000000">
      <w:pPr>
        <w:pStyle w:val="ae"/>
        <w:numPr>
          <w:ilvl w:val="1"/>
          <w:numId w:val="36"/>
        </w:numPr>
        <w:spacing w:after="0" w:line="240" w:lineRule="auto"/>
        <w:ind w:left="0" w:firstLine="709"/>
        <w:contextualSpacing w:val="0"/>
        <w:jc w:val="both"/>
        <w:rPr>
          <w:rFonts w:ascii="Times New Roman" w:hAnsi="Times New Roman" w:cs="Times New Roman"/>
          <w:sz w:val="28"/>
          <w:szCs w:val="28"/>
        </w:rPr>
      </w:pPr>
      <w:r w:rsidRPr="006875CA">
        <w:rPr>
          <w:rFonts w:ascii="Times New Roman" w:hAnsi="Times New Roman" w:cs="Times New Roman"/>
          <w:sz w:val="28"/>
          <w:szCs w:val="28"/>
        </w:rPr>
        <w:t>Независимая гарантия должна быть выдана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гаранта. В случае если независимая гарантия выдана в письменной форме на бумажном носителе, такая гарантия должна быть подписана лицом, имеющим право действовать от имени гаранта, а все листы такой гарантии должны быть прошиты и пронумерованы.</w:t>
      </w:r>
    </w:p>
    <w:p w14:paraId="4850E3AC" w14:textId="77777777" w:rsidR="005964EC" w:rsidRPr="006875CA" w:rsidRDefault="00000000">
      <w:pPr>
        <w:pStyle w:val="a8"/>
        <w:numPr>
          <w:ilvl w:val="1"/>
          <w:numId w:val="36"/>
        </w:numPr>
        <w:spacing w:after="0" w:line="240" w:lineRule="auto"/>
        <w:ind w:left="0" w:firstLine="709"/>
        <w:rPr>
          <w:szCs w:val="28"/>
        </w:rPr>
      </w:pPr>
      <w:r w:rsidRPr="006875CA">
        <w:rPr>
          <w:szCs w:val="28"/>
        </w:rPr>
        <w:t>Требование об уплате денежной суммы по независимой гарантии предъявляется заказчиком гаранту в случаях, предусмотренных пунктом 8.4 аукционной документации.</w:t>
      </w:r>
    </w:p>
    <w:p w14:paraId="623B2A21" w14:textId="77777777" w:rsidR="005964EC" w:rsidRPr="006875CA" w:rsidRDefault="00000000">
      <w:pPr>
        <w:pStyle w:val="a8"/>
        <w:numPr>
          <w:ilvl w:val="1"/>
          <w:numId w:val="36"/>
        </w:numPr>
        <w:spacing w:after="0" w:line="240" w:lineRule="auto"/>
        <w:ind w:left="0" w:firstLine="709"/>
        <w:rPr>
          <w:szCs w:val="28"/>
        </w:rPr>
      </w:pPr>
      <w:r w:rsidRPr="006875CA">
        <w:rPr>
          <w:szCs w:val="28"/>
        </w:rPr>
        <w:t>Основанием для отказа в принятии заказчиком независимой гарантии является несоответствие независимой гарантии условиям, изложенным в пункте 8.7 аукционной документации.</w:t>
      </w:r>
    </w:p>
    <w:p w14:paraId="12CC1C5E" w14:textId="77777777" w:rsidR="005964EC" w:rsidRPr="006875CA" w:rsidRDefault="005964EC">
      <w:pPr>
        <w:pStyle w:val="a6"/>
        <w:numPr>
          <w:ilvl w:val="0"/>
          <w:numId w:val="0"/>
        </w:numPr>
        <w:spacing w:after="0" w:line="240" w:lineRule="auto"/>
        <w:ind w:firstLine="709"/>
        <w:jc w:val="both"/>
        <w:rPr>
          <w:rFonts w:ascii="Times New Roman" w:hAnsi="Times New Roman" w:cs="Times New Roman"/>
          <w:b/>
          <w:i/>
          <w:color w:val="000000"/>
          <w:sz w:val="28"/>
          <w:szCs w:val="28"/>
        </w:rPr>
      </w:pPr>
    </w:p>
    <w:p w14:paraId="3B68F699" w14:textId="77777777" w:rsidR="005964EC" w:rsidRPr="006875CA" w:rsidRDefault="00000000">
      <w:pPr>
        <w:pStyle w:val="21"/>
        <w:numPr>
          <w:ilvl w:val="0"/>
          <w:numId w:val="36"/>
        </w:numPr>
        <w:tabs>
          <w:tab w:val="num" w:pos="360"/>
        </w:tabs>
        <w:spacing w:before="0" w:after="0"/>
        <w:ind w:left="0" w:firstLine="709"/>
        <w:jc w:val="both"/>
        <w:rPr>
          <w:rFonts w:cs="Times New Roman"/>
          <w:i w:val="0"/>
          <w:color w:val="000000"/>
        </w:rPr>
      </w:pPr>
      <w:r w:rsidRPr="006875CA">
        <w:rPr>
          <w:rFonts w:cs="Times New Roman"/>
          <w:i w:val="0"/>
          <w:color w:val="000000"/>
        </w:rPr>
        <w:t>Обеспечение исполнения договора</w:t>
      </w:r>
    </w:p>
    <w:p w14:paraId="44C92B1E" w14:textId="77777777" w:rsidR="005964EC" w:rsidRPr="006875CA" w:rsidRDefault="00000000">
      <w:pPr>
        <w:pStyle w:val="a8"/>
        <w:numPr>
          <w:ilvl w:val="1"/>
          <w:numId w:val="37"/>
        </w:numPr>
        <w:spacing w:after="0" w:line="240" w:lineRule="auto"/>
        <w:ind w:left="0" w:firstLine="709"/>
        <w:rPr>
          <w:color w:val="000000"/>
          <w:szCs w:val="28"/>
        </w:rPr>
      </w:pPr>
      <w:r w:rsidRPr="006875CA">
        <w:rPr>
          <w:color w:val="000000"/>
          <w:szCs w:val="28"/>
        </w:rPr>
        <w:t>Обеспечение исполнения договора предоставляется, если в пункте 1.6 аукционной документации установлено требование о предоставлении обеспечения исполнения договора. Исполнение договора может обеспечиваться как предоставлением независимой гарантии, так и внесением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w:t>
      </w:r>
    </w:p>
    <w:p w14:paraId="7487E813" w14:textId="77777777" w:rsidR="005964EC" w:rsidRPr="006875CA" w:rsidRDefault="00000000">
      <w:pPr>
        <w:pStyle w:val="a8"/>
        <w:spacing w:after="0" w:line="240" w:lineRule="auto"/>
        <w:ind w:firstLine="709"/>
        <w:rPr>
          <w:color w:val="000000"/>
          <w:szCs w:val="28"/>
        </w:rPr>
      </w:pPr>
      <w:r w:rsidRPr="006875CA">
        <w:rPr>
          <w:color w:val="000000"/>
          <w:szCs w:val="28"/>
        </w:rPr>
        <w:t>Е</w:t>
      </w:r>
      <w:r w:rsidRPr="006875CA">
        <w:rPr>
          <w:szCs w:val="28"/>
        </w:rPr>
        <w:t>сли в отношении участника закупки, с которым заключается договор, либо в отношении его бенефициарных владельцев (совокупная доля его прямого и (или) косвенного участия составляет не менее 25 процентов) иностранными организациями введены ограничительные меры, такой участник вправе предоставить обеспечение исполнения договора в форме поручительства. Условия и порядок предоставления обеспечения исполнения договора в форме поручительства предоставляются заказчиком по запросу</w:t>
      </w:r>
      <w:r w:rsidRPr="006875CA">
        <w:rPr>
          <w:color w:val="000000"/>
          <w:szCs w:val="28"/>
        </w:rPr>
        <w:t xml:space="preserve"> таких лиц.</w:t>
      </w:r>
    </w:p>
    <w:p w14:paraId="1CDF1A5D" w14:textId="77777777" w:rsidR="005964EC" w:rsidRPr="006875CA" w:rsidRDefault="00000000">
      <w:pPr>
        <w:pStyle w:val="a8"/>
        <w:spacing w:after="0" w:line="240" w:lineRule="auto"/>
        <w:ind w:firstLine="709"/>
        <w:rPr>
          <w:color w:val="000000"/>
          <w:szCs w:val="28"/>
        </w:rPr>
      </w:pPr>
      <w:r w:rsidRPr="006875CA">
        <w:rPr>
          <w:color w:val="000000"/>
          <w:szCs w:val="28"/>
        </w:rPr>
        <w:t>Предоставление обеспечения иным способом не допускается.</w:t>
      </w:r>
    </w:p>
    <w:p w14:paraId="36032632" w14:textId="77777777" w:rsidR="005964EC" w:rsidRPr="006875CA" w:rsidRDefault="00000000">
      <w:pPr>
        <w:pStyle w:val="a8"/>
        <w:numPr>
          <w:ilvl w:val="1"/>
          <w:numId w:val="37"/>
        </w:numPr>
        <w:spacing w:after="0" w:line="240" w:lineRule="auto"/>
        <w:ind w:left="0" w:firstLine="709"/>
        <w:rPr>
          <w:color w:val="000000"/>
          <w:szCs w:val="28"/>
        </w:rPr>
      </w:pPr>
      <w:r w:rsidRPr="006875CA">
        <w:rPr>
          <w:color w:val="000000"/>
          <w:szCs w:val="28"/>
        </w:rPr>
        <w:t>В случае применения антидемпинговой меры, предусматривающей предоставление обеспечения исполнения договора в размере, превышающем в полтора раза размер, указанный в пункте 1.6 аукционной документации, обеспечение исполнения договора предоставляется в соответствующем размере.</w:t>
      </w:r>
    </w:p>
    <w:p w14:paraId="31DD1FC9" w14:textId="77777777" w:rsidR="005964EC" w:rsidRPr="006875CA" w:rsidRDefault="00000000">
      <w:pPr>
        <w:pStyle w:val="a8"/>
        <w:numPr>
          <w:ilvl w:val="1"/>
          <w:numId w:val="37"/>
        </w:numPr>
        <w:spacing w:after="0" w:line="240" w:lineRule="auto"/>
        <w:ind w:left="0" w:firstLine="709"/>
        <w:rPr>
          <w:color w:val="000000"/>
          <w:szCs w:val="28"/>
        </w:rPr>
      </w:pPr>
      <w:r w:rsidRPr="006875CA">
        <w:rPr>
          <w:color w:val="000000"/>
          <w:szCs w:val="28"/>
        </w:rPr>
        <w:t xml:space="preserve">Договор может быть заключен только после представления победителем или участником, сделавшим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единственным участником, допущенным к участию в аукционе (в случае если принято решение о заключении договора с таким участником), обеспечения исполнения договора. </w:t>
      </w:r>
    </w:p>
    <w:p w14:paraId="0B1930C6" w14:textId="77777777" w:rsidR="005964EC" w:rsidRPr="006875CA" w:rsidRDefault="00000000">
      <w:pPr>
        <w:pStyle w:val="a8"/>
        <w:numPr>
          <w:ilvl w:val="1"/>
          <w:numId w:val="37"/>
        </w:numPr>
        <w:spacing w:after="0" w:line="240" w:lineRule="auto"/>
        <w:ind w:left="0" w:firstLine="709"/>
        <w:rPr>
          <w:color w:val="000000"/>
          <w:szCs w:val="28"/>
        </w:rPr>
      </w:pPr>
      <w:r w:rsidRPr="006875CA">
        <w:rPr>
          <w:color w:val="000000"/>
          <w:szCs w:val="28"/>
        </w:rPr>
        <w:lastRenderedPageBreak/>
        <w:t>Если в установленные сроки не предоставлено обеспечение исполнения договора, победитель или участник, сделавший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единственным участником, допущенным к участию в аукционе (в случае если принято решение о заключении договора с таким участником), такой победитель или участник признаются уклонившимися от заключения договора.</w:t>
      </w:r>
    </w:p>
    <w:p w14:paraId="6070CBBB" w14:textId="77777777" w:rsidR="005964EC" w:rsidRPr="006875CA" w:rsidRDefault="00000000">
      <w:pPr>
        <w:pStyle w:val="a8"/>
        <w:numPr>
          <w:ilvl w:val="1"/>
          <w:numId w:val="37"/>
        </w:numPr>
        <w:spacing w:after="0" w:line="240" w:lineRule="auto"/>
        <w:ind w:left="0" w:firstLine="709"/>
        <w:rPr>
          <w:color w:val="000000"/>
          <w:szCs w:val="28"/>
        </w:rPr>
      </w:pPr>
      <w:r w:rsidRPr="006875CA">
        <w:rPr>
          <w:bCs/>
          <w:color w:val="000000"/>
          <w:szCs w:val="28"/>
        </w:rPr>
        <w:t xml:space="preserve">При выборе способа обеспечения исполнения договора в форме перечисления денежных средств победитель (участник, сделавший предпоследнее предложение о цене или единственный участник, допущенный к участию в аукционе) перечисляет по реквизитам, указанным в пункте </w:t>
      </w:r>
      <w:r w:rsidRPr="006875CA">
        <w:rPr>
          <w:color w:val="000000"/>
          <w:szCs w:val="28"/>
        </w:rPr>
        <w:t xml:space="preserve">8.5 </w:t>
      </w:r>
      <w:r w:rsidRPr="006875CA">
        <w:rPr>
          <w:bCs/>
          <w:color w:val="000000"/>
          <w:szCs w:val="28"/>
        </w:rPr>
        <w:t xml:space="preserve">аукционной документации, денежные средства в размере, установленном аукционной документацией. Факт внесения участником аукциона денежных средств в качестве обеспечения исполнения договора </w:t>
      </w:r>
      <w:r w:rsidRPr="006875CA">
        <w:rPr>
          <w:color w:val="000000"/>
          <w:szCs w:val="28"/>
        </w:rPr>
        <w:t>должен быть</w:t>
      </w:r>
      <w:r w:rsidRPr="006875CA">
        <w:rPr>
          <w:bCs/>
          <w:color w:val="000000"/>
          <w:szCs w:val="28"/>
        </w:rPr>
        <w:t xml:space="preserve"> подтвержден </w:t>
      </w:r>
      <w:r w:rsidRPr="006875CA">
        <w:rPr>
          <w:color w:val="000000"/>
          <w:szCs w:val="28"/>
        </w:rPr>
        <w:t>платежным поручением, подтверждающим перечисление денежных средств в качестве обеспечения исполнения договора, или копией такого поручения.</w:t>
      </w:r>
    </w:p>
    <w:p w14:paraId="6244C0CA" w14:textId="77777777" w:rsidR="005964EC" w:rsidRPr="006875CA" w:rsidRDefault="00000000">
      <w:pPr>
        <w:pStyle w:val="a8"/>
        <w:numPr>
          <w:ilvl w:val="1"/>
          <w:numId w:val="37"/>
        </w:numPr>
        <w:spacing w:after="0" w:line="240" w:lineRule="auto"/>
        <w:ind w:left="0" w:firstLine="709"/>
        <w:rPr>
          <w:color w:val="000000"/>
          <w:szCs w:val="28"/>
        </w:rPr>
      </w:pPr>
      <w:r w:rsidRPr="006875CA">
        <w:rPr>
          <w:color w:val="000000"/>
          <w:spacing w:val="-2"/>
          <w:szCs w:val="28"/>
        </w:rPr>
        <w:t>В случае если победителем (участником, сделавшим предпоследнее предложение о цене, единственным участником, допущенным к участию в аукционе (</w:t>
      </w:r>
      <w:r w:rsidRPr="006875CA">
        <w:rPr>
          <w:color w:val="000000"/>
          <w:szCs w:val="28"/>
        </w:rPr>
        <w:t>в случае если принято решение о заключении договора с таким участником</w:t>
      </w:r>
      <w:r w:rsidRPr="006875CA">
        <w:rPr>
          <w:color w:val="000000"/>
          <w:spacing w:val="-2"/>
          <w:szCs w:val="28"/>
        </w:rPr>
        <w:t>)) представлены документы, подтверждающие внесение денежных средств в качестве обеспечения исполнения договора, но до истечения срока, в течение которого такой победитель (участник, сделавший предпоследнее предложение о цене, единственный участник, допущенный к участию в аукционе) должен представить подписанный со своей стороны договор, денежные средства не поступили на счет, который указан заказчиком в аукционной документации, победитель (участник, сделавший предпоследнее предложение о цене, единственный участник, допущенный к участию в аукционе) признается уклонившимся от заключения договора.</w:t>
      </w:r>
    </w:p>
    <w:p w14:paraId="02A4E8E4" w14:textId="77777777" w:rsidR="005964EC" w:rsidRPr="006875CA" w:rsidRDefault="00000000">
      <w:pPr>
        <w:pStyle w:val="a8"/>
        <w:numPr>
          <w:ilvl w:val="1"/>
          <w:numId w:val="37"/>
        </w:numPr>
        <w:spacing w:after="0" w:line="240" w:lineRule="auto"/>
        <w:ind w:left="0" w:firstLine="709"/>
        <w:rPr>
          <w:szCs w:val="28"/>
        </w:rPr>
      </w:pPr>
      <w:r w:rsidRPr="006875CA">
        <w:rPr>
          <w:color w:val="000000"/>
          <w:szCs w:val="28"/>
        </w:rPr>
        <w:t xml:space="preserve">При выборе способа обеспечения исполнения договора в форме независимой гарантии участник должен представить независимую гарантию, </w:t>
      </w:r>
      <w:r w:rsidRPr="006875CA">
        <w:rPr>
          <w:szCs w:val="28"/>
        </w:rPr>
        <w:t>соответствующую следующим требованиям:</w:t>
      </w:r>
    </w:p>
    <w:p w14:paraId="0B872EB3" w14:textId="77777777" w:rsidR="005964EC" w:rsidRPr="006875CA" w:rsidRDefault="00000000">
      <w:pPr>
        <w:pStyle w:val="a8"/>
        <w:numPr>
          <w:ilvl w:val="2"/>
          <w:numId w:val="37"/>
        </w:numPr>
        <w:spacing w:after="0" w:line="240" w:lineRule="auto"/>
        <w:ind w:left="0" w:firstLine="709"/>
        <w:rPr>
          <w:szCs w:val="28"/>
        </w:rPr>
      </w:pPr>
      <w:r w:rsidRPr="006875CA">
        <w:rPr>
          <w:szCs w:val="28"/>
        </w:rPr>
        <w:t>независимая гарантия должна быть выдана гарантом, включенным в перечень, предусмотренный частью 1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5C174186" w14:textId="77777777" w:rsidR="005964EC" w:rsidRPr="006875CA" w:rsidRDefault="00000000">
      <w:pPr>
        <w:pStyle w:val="a8"/>
        <w:numPr>
          <w:ilvl w:val="2"/>
          <w:numId w:val="37"/>
        </w:numPr>
        <w:spacing w:after="0" w:line="240" w:lineRule="auto"/>
        <w:ind w:left="0" w:firstLine="709"/>
        <w:rPr>
          <w:szCs w:val="28"/>
        </w:rPr>
      </w:pPr>
      <w:r w:rsidRPr="006875CA">
        <w:rPr>
          <w:szCs w:val="28"/>
        </w:rPr>
        <w:t>независимая гарантия не может быть отозвана гарантом;</w:t>
      </w:r>
    </w:p>
    <w:p w14:paraId="0339A0DE" w14:textId="77777777" w:rsidR="005964EC" w:rsidRPr="006875CA" w:rsidRDefault="00000000">
      <w:pPr>
        <w:pStyle w:val="a8"/>
        <w:numPr>
          <w:ilvl w:val="2"/>
          <w:numId w:val="37"/>
        </w:numPr>
        <w:spacing w:after="0" w:line="240" w:lineRule="auto"/>
        <w:ind w:left="0" w:firstLine="709"/>
        <w:rPr>
          <w:szCs w:val="28"/>
        </w:rPr>
      </w:pPr>
      <w:r w:rsidRPr="006875CA">
        <w:rPr>
          <w:szCs w:val="28"/>
        </w:rPr>
        <w:t>независимая гарантия должна содержать:</w:t>
      </w:r>
    </w:p>
    <w:p w14:paraId="54DD1E1E" w14:textId="77777777" w:rsidR="005964EC" w:rsidRPr="006875CA" w:rsidRDefault="00000000">
      <w:pPr>
        <w:pStyle w:val="a8"/>
        <w:spacing w:after="0" w:line="240" w:lineRule="auto"/>
        <w:ind w:firstLine="709"/>
        <w:rPr>
          <w:szCs w:val="28"/>
        </w:rPr>
      </w:pPr>
      <w:r w:rsidRPr="006875CA">
        <w:rPr>
          <w:szCs w:val="28"/>
        </w:rPr>
        <w:t>а) условие об обязанности гаранта уплатить Заказчику (бенефициару) денежную сумму по независимой гарантии не позднее 10 (десяти) рабочих дней со дня, следующего за днем получения гарантом требования заказчика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требования Заказчика (бенефициара);</w:t>
      </w:r>
    </w:p>
    <w:p w14:paraId="41D94AF4" w14:textId="77777777" w:rsidR="005964EC" w:rsidRPr="006875CA" w:rsidRDefault="00000000">
      <w:pPr>
        <w:pStyle w:val="a8"/>
        <w:spacing w:after="0" w:line="240" w:lineRule="auto"/>
        <w:ind w:firstLine="709"/>
        <w:rPr>
          <w:szCs w:val="28"/>
        </w:rPr>
      </w:pPr>
      <w:r w:rsidRPr="006875CA">
        <w:rPr>
          <w:szCs w:val="28"/>
        </w:rPr>
        <w:t>б) перечень документов,  подлежащих представлению заказчиком (бенефициаром) гаранту одновременно с требованием об уплате денежной суммы по независимой гарантии, установленный пунктом 9 «</w:t>
      </w:r>
      <w:r w:rsidRPr="006875CA">
        <w:rPr>
          <w:bCs/>
          <w:szCs w:val="28"/>
        </w:rPr>
        <w:t xml:space="preserve">Положения о независимых </w:t>
      </w:r>
      <w:r w:rsidRPr="006875CA">
        <w:rPr>
          <w:bCs/>
          <w:szCs w:val="28"/>
        </w:rPr>
        <w:lastRenderedPageBreak/>
        <w:t>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sidRPr="006875CA">
        <w:rPr>
          <w:szCs w:val="28"/>
        </w:rPr>
        <w:t xml:space="preserve"> постановлением Правительства Российской Федерации от 9 августа 2022 г. № 1397;</w:t>
      </w:r>
    </w:p>
    <w:p w14:paraId="481D4C41" w14:textId="77777777" w:rsidR="005964EC" w:rsidRPr="006875CA" w:rsidRDefault="00000000">
      <w:pPr>
        <w:pStyle w:val="ae"/>
        <w:spacing w:after="0" w:line="240" w:lineRule="auto"/>
        <w:ind w:left="0" w:firstLine="709"/>
        <w:jc w:val="both"/>
        <w:rPr>
          <w:rFonts w:ascii="Times New Roman" w:hAnsi="Times New Roman" w:cs="Times New Roman"/>
          <w:sz w:val="28"/>
          <w:szCs w:val="28"/>
        </w:rPr>
      </w:pPr>
      <w:r w:rsidRPr="006875CA">
        <w:rPr>
          <w:rFonts w:ascii="Times New Roman" w:hAnsi="Times New Roman" w:cs="Times New Roman"/>
          <w:sz w:val="28"/>
          <w:szCs w:val="28"/>
        </w:rPr>
        <w:t>в) указание на срок действия независимой гарантии, который не может составлять менее 1 (одного) месяца с даты окончания срока исполнения основного обязательства;</w:t>
      </w:r>
    </w:p>
    <w:p w14:paraId="27033CBF" w14:textId="77777777" w:rsidR="005964EC" w:rsidRPr="006875CA" w:rsidRDefault="00000000">
      <w:pPr>
        <w:pStyle w:val="a8"/>
        <w:spacing w:after="0" w:line="240" w:lineRule="auto"/>
        <w:ind w:firstLine="709"/>
        <w:rPr>
          <w:szCs w:val="28"/>
        </w:rPr>
      </w:pPr>
      <w:r w:rsidRPr="006875CA">
        <w:rPr>
          <w:szCs w:val="28"/>
        </w:rPr>
        <w:t>г) обязанность гаранта в случае просрочки исполнения обязательств об уплате денежной суммы по независимой гарантии уплатить Заказчику (бенефициару) неустойку в размере 0,1% денежной суммы, подлежащей уплате, за каждый день просрочки;</w:t>
      </w:r>
    </w:p>
    <w:p w14:paraId="423E2AC7" w14:textId="77777777" w:rsidR="005964EC" w:rsidRPr="006875CA" w:rsidRDefault="00000000">
      <w:pPr>
        <w:pStyle w:val="a8"/>
        <w:spacing w:after="0" w:line="240" w:lineRule="auto"/>
        <w:ind w:firstLine="709"/>
        <w:rPr>
          <w:szCs w:val="28"/>
        </w:rPr>
      </w:pPr>
      <w:r w:rsidRPr="006875CA">
        <w:rPr>
          <w:szCs w:val="28"/>
        </w:rPr>
        <w:t>9.7.4. следующие дополнительные требования:</w:t>
      </w:r>
    </w:p>
    <w:p w14:paraId="65FBE164" w14:textId="77777777" w:rsidR="005964EC" w:rsidRPr="006875CA" w:rsidRDefault="00000000">
      <w:pPr>
        <w:spacing w:after="0" w:line="240" w:lineRule="auto"/>
        <w:ind w:firstLine="709"/>
        <w:jc w:val="both"/>
        <w:rPr>
          <w:rFonts w:ascii="Times New Roman" w:eastAsia="MS Mincho" w:hAnsi="Times New Roman" w:cs="Times New Roman"/>
          <w:sz w:val="28"/>
          <w:szCs w:val="28"/>
        </w:rPr>
      </w:pPr>
      <w:r w:rsidRPr="006875CA">
        <w:rPr>
          <w:rFonts w:ascii="Times New Roman" w:eastAsia="MS Mincho" w:hAnsi="Times New Roman" w:cs="Times New Roman"/>
          <w:sz w:val="28"/>
          <w:szCs w:val="28"/>
        </w:rPr>
        <w:t xml:space="preserve">а) условие о праве заказчика (бенефициара) предъявлять до окончания срока действия независимой гарантии в случае неисполнения или ненадлежащего исполнения </w:t>
      </w:r>
      <w:r w:rsidRPr="006875CA">
        <w:rPr>
          <w:rFonts w:ascii="Times New Roman" w:hAnsi="Times New Roman" w:cs="Times New Roman"/>
          <w:bCs/>
          <w:sz w:val="28"/>
          <w:szCs w:val="28"/>
        </w:rPr>
        <w:t>участником, с которым заключен договор (поставщиком (подрядчиком, исполнителем)),</w:t>
      </w:r>
      <w:r w:rsidRPr="006875CA">
        <w:rPr>
          <w:rFonts w:ascii="Times New Roman" w:eastAsia="MS Mincho" w:hAnsi="Times New Roman" w:cs="Times New Roman"/>
          <w:sz w:val="28"/>
          <w:szCs w:val="28"/>
        </w:rPr>
        <w:t xml:space="preserve"> обеспеченных ею обязательств, составленное по форме приложения № 4 к </w:t>
      </w:r>
      <w:r w:rsidRPr="006875CA">
        <w:rPr>
          <w:rFonts w:ascii="Times New Roman" w:hAnsi="Times New Roman" w:cs="Times New Roman"/>
          <w:sz w:val="28"/>
          <w:szCs w:val="28"/>
        </w:rPr>
        <w:t>постановлению Правительства Российской Федерации от 9 августа 2022 г. № 1397</w:t>
      </w:r>
      <w:r w:rsidRPr="006875CA">
        <w:rPr>
          <w:rFonts w:ascii="Times New Roman" w:eastAsia="MS Mincho" w:hAnsi="Times New Roman" w:cs="Times New Roman"/>
          <w:sz w:val="28"/>
          <w:szCs w:val="28"/>
        </w:rPr>
        <w:t xml:space="preserve"> требование об уплате денежной суммы по независимой гарантии в размере цены договора, уменьшенном на сумму, пропорциональную объему исполненных </w:t>
      </w:r>
      <w:r w:rsidRPr="006875CA">
        <w:rPr>
          <w:rFonts w:ascii="Times New Roman" w:hAnsi="Times New Roman" w:cs="Times New Roman"/>
          <w:bCs/>
          <w:sz w:val="28"/>
          <w:szCs w:val="28"/>
        </w:rPr>
        <w:t>участником, с которым заключен договор (поставщиком (подрядчиком, исполнителем)),</w:t>
      </w:r>
      <w:r w:rsidRPr="006875CA">
        <w:rPr>
          <w:rFonts w:ascii="Times New Roman" w:eastAsia="MS Mincho" w:hAnsi="Times New Roman" w:cs="Times New Roman"/>
          <w:sz w:val="28"/>
          <w:szCs w:val="28"/>
        </w:rPr>
        <w:t xml:space="preserve"> обязательств, которые предусмотрены договором и в отношении которых заказчиком (бенефициаром) осуществлена приемка, но не превышающем размер обеспечения исполнения договора;</w:t>
      </w:r>
    </w:p>
    <w:p w14:paraId="0B02B603" w14:textId="77777777" w:rsidR="005964EC" w:rsidRPr="006875CA" w:rsidRDefault="00000000">
      <w:pPr>
        <w:spacing w:after="0" w:line="240" w:lineRule="auto"/>
        <w:ind w:firstLine="709"/>
        <w:jc w:val="both"/>
        <w:rPr>
          <w:rFonts w:ascii="Times New Roman" w:eastAsia="MS Mincho" w:hAnsi="Times New Roman" w:cs="Times New Roman"/>
          <w:sz w:val="28"/>
          <w:szCs w:val="28"/>
        </w:rPr>
      </w:pPr>
      <w:r w:rsidRPr="006875CA">
        <w:rPr>
          <w:rFonts w:ascii="Times New Roman" w:eastAsia="MS Mincho" w:hAnsi="Times New Roman" w:cs="Times New Roman"/>
          <w:sz w:val="28"/>
          <w:szCs w:val="28"/>
        </w:rPr>
        <w:t>б) условие о праве заказчика (бенефициара) 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заказчика (бенефициара);</w:t>
      </w:r>
    </w:p>
    <w:p w14:paraId="020D4E29" w14:textId="77777777" w:rsidR="005964EC" w:rsidRPr="006875CA" w:rsidRDefault="00000000">
      <w:pPr>
        <w:spacing w:after="0" w:line="240" w:lineRule="auto"/>
        <w:ind w:firstLine="709"/>
        <w:jc w:val="both"/>
        <w:rPr>
          <w:rFonts w:ascii="Times New Roman" w:eastAsia="MS Mincho" w:hAnsi="Times New Roman" w:cs="Times New Roman"/>
          <w:sz w:val="28"/>
          <w:szCs w:val="28"/>
        </w:rPr>
      </w:pPr>
      <w:r w:rsidRPr="006875CA">
        <w:rPr>
          <w:rFonts w:ascii="Times New Roman" w:eastAsia="MS Mincho" w:hAnsi="Times New Roman" w:cs="Times New Roman"/>
          <w:sz w:val="28"/>
          <w:szCs w:val="28"/>
        </w:rPr>
        <w:t xml:space="preserve">в) условие об обязанности гаранта рассмотреть требование заказчика (бенефициара) об уплате денежной суммы по независимой гарантии не позднее 5 (пяти) рабочих дней со дня, следующего за днем получения такого требования и документов, </w:t>
      </w:r>
      <w:r w:rsidRPr="006875CA">
        <w:rPr>
          <w:rFonts w:ascii="Times New Roman" w:hAnsi="Times New Roman" w:cs="Times New Roman"/>
          <w:sz w:val="28"/>
          <w:szCs w:val="28"/>
        </w:rPr>
        <w:t>предусмотренных перечнем, указанным в пункте 9 «</w:t>
      </w:r>
      <w:r w:rsidRPr="006875CA">
        <w:rPr>
          <w:rFonts w:ascii="Times New Roman" w:hAnsi="Times New Roman" w:cs="Times New Roman"/>
          <w:bCs/>
          <w:sz w:val="28"/>
          <w:szCs w:val="28"/>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sidRPr="006875CA">
        <w:rPr>
          <w:rFonts w:ascii="Times New Roman" w:hAnsi="Times New Roman" w:cs="Times New Roman"/>
          <w:sz w:val="28"/>
          <w:szCs w:val="28"/>
        </w:rPr>
        <w:t xml:space="preserve"> постановлением Правительства Российской Федерации от 9 августа 2022 г. № 1397</w:t>
      </w:r>
      <w:r w:rsidRPr="006875CA">
        <w:rPr>
          <w:rFonts w:ascii="Times New Roman" w:eastAsia="MS Mincho" w:hAnsi="Times New Roman" w:cs="Times New Roman"/>
          <w:sz w:val="28"/>
          <w:szCs w:val="28"/>
        </w:rPr>
        <w:t>;</w:t>
      </w:r>
    </w:p>
    <w:p w14:paraId="537C2FCB" w14:textId="77777777" w:rsidR="005964EC" w:rsidRPr="006875CA" w:rsidRDefault="00000000">
      <w:pPr>
        <w:spacing w:after="0" w:line="240" w:lineRule="auto"/>
        <w:ind w:firstLine="709"/>
        <w:jc w:val="both"/>
        <w:rPr>
          <w:rFonts w:ascii="Times New Roman" w:eastAsia="MS Mincho" w:hAnsi="Times New Roman" w:cs="Times New Roman"/>
          <w:sz w:val="28"/>
          <w:szCs w:val="28"/>
        </w:rPr>
      </w:pPr>
      <w:r w:rsidRPr="006875CA">
        <w:rPr>
          <w:rFonts w:ascii="Times New Roman" w:eastAsia="MS Mincho" w:hAnsi="Times New Roman" w:cs="Times New Roman"/>
          <w:sz w:val="28"/>
          <w:szCs w:val="28"/>
        </w:rPr>
        <w:t>г) условие о праве заказчика (бенефициара) передавать право требования по независимой гарантии в случае перемены заказчика при осуществлении закупки, с предварительным извещением об этом гаранта;</w:t>
      </w:r>
    </w:p>
    <w:p w14:paraId="5E4261BA" w14:textId="77777777" w:rsidR="005964EC" w:rsidRPr="006875CA" w:rsidRDefault="00000000">
      <w:pPr>
        <w:spacing w:after="0" w:line="240" w:lineRule="auto"/>
        <w:ind w:firstLine="709"/>
        <w:jc w:val="both"/>
        <w:rPr>
          <w:rFonts w:ascii="Times New Roman" w:eastAsia="MS Mincho" w:hAnsi="Times New Roman" w:cs="Times New Roman"/>
          <w:sz w:val="28"/>
          <w:szCs w:val="28"/>
        </w:rPr>
      </w:pPr>
      <w:r w:rsidRPr="006875CA">
        <w:rPr>
          <w:rFonts w:ascii="Times New Roman" w:eastAsia="MS Mincho" w:hAnsi="Times New Roman" w:cs="Times New Roman"/>
          <w:sz w:val="28"/>
          <w:szCs w:val="28"/>
        </w:rPr>
        <w:t>д) условие о том, что расходы, возникающие в связи с перечислением гарантом денежных средств по независимой гарантии, несет гарант;</w:t>
      </w:r>
    </w:p>
    <w:p w14:paraId="33AC0B64" w14:textId="77777777" w:rsidR="005964EC" w:rsidRPr="006875CA" w:rsidRDefault="00000000">
      <w:pPr>
        <w:spacing w:after="0" w:line="240" w:lineRule="auto"/>
        <w:ind w:firstLine="709"/>
        <w:jc w:val="both"/>
        <w:rPr>
          <w:rFonts w:ascii="Times New Roman" w:hAnsi="Times New Roman" w:cs="Times New Roman"/>
          <w:sz w:val="28"/>
          <w:szCs w:val="28"/>
        </w:rPr>
      </w:pPr>
      <w:r w:rsidRPr="006875CA">
        <w:rPr>
          <w:rFonts w:ascii="Times New Roman" w:eastAsia="MS Mincho" w:hAnsi="Times New Roman" w:cs="Times New Roman"/>
          <w:sz w:val="28"/>
          <w:szCs w:val="28"/>
        </w:rPr>
        <w:lastRenderedPageBreak/>
        <w:t xml:space="preserve">е) </w:t>
      </w:r>
      <w:r w:rsidRPr="006875CA">
        <w:rPr>
          <w:rFonts w:ascii="Times New Roman" w:hAnsi="Times New Roman" w:cs="Times New Roman"/>
          <w:sz w:val="28"/>
          <w:szCs w:val="28"/>
        </w:rPr>
        <w:t>условие о том, что исключение банка (если независимая гарантия выдана банком) из перечня, предусмотренного частью 1.2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 июля 2007 г.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14:paraId="6A3DC79A" w14:textId="77777777" w:rsidR="005964EC" w:rsidRPr="006875CA" w:rsidRDefault="00000000">
      <w:pPr>
        <w:spacing w:after="0" w:line="240" w:lineRule="auto"/>
        <w:ind w:firstLine="709"/>
        <w:jc w:val="both"/>
        <w:rPr>
          <w:rFonts w:ascii="Times New Roman" w:hAnsi="Times New Roman" w:cs="Times New Roman"/>
          <w:sz w:val="28"/>
          <w:szCs w:val="28"/>
        </w:rPr>
      </w:pPr>
      <w:r w:rsidRPr="006875CA">
        <w:rPr>
          <w:rFonts w:ascii="Times New Roman" w:hAnsi="Times New Roman" w:cs="Times New Roman"/>
          <w:sz w:val="28"/>
          <w:szCs w:val="28"/>
        </w:rPr>
        <w:t>ж) условие о рассмотрении споров, возникающих в связи с исполнением обязательств по независимой гарантии, в арбитражном суде;</w:t>
      </w:r>
    </w:p>
    <w:p w14:paraId="5F1F5BB3" w14:textId="77777777" w:rsidR="005964EC" w:rsidRPr="006875CA" w:rsidRDefault="00000000">
      <w:pPr>
        <w:pStyle w:val="a8"/>
        <w:spacing w:after="0" w:line="240" w:lineRule="auto"/>
        <w:ind w:firstLine="709"/>
        <w:rPr>
          <w:szCs w:val="28"/>
        </w:rPr>
      </w:pPr>
      <w:r w:rsidRPr="006875CA">
        <w:rPr>
          <w:szCs w:val="28"/>
        </w:rPr>
        <w:t>з)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 (бенефициару), указанный заказчиком (бенефициаром) в требовании об уплате денежной суммы по независимой гарантии;</w:t>
      </w:r>
    </w:p>
    <w:p w14:paraId="510DCC6D" w14:textId="77777777" w:rsidR="005964EC" w:rsidRPr="006875CA" w:rsidRDefault="00000000">
      <w:pPr>
        <w:pStyle w:val="a8"/>
        <w:spacing w:after="0" w:line="240" w:lineRule="auto"/>
        <w:ind w:firstLine="709"/>
        <w:rPr>
          <w:szCs w:val="28"/>
        </w:rPr>
      </w:pPr>
      <w:r w:rsidRPr="006875CA">
        <w:rPr>
          <w:szCs w:val="28"/>
        </w:rPr>
        <w:t xml:space="preserve">9.7.5. </w:t>
      </w:r>
      <w:r w:rsidRPr="006875CA">
        <w:rPr>
          <w:b/>
          <w:bCs/>
          <w:szCs w:val="28"/>
        </w:rPr>
        <w:t>Независимая гарантия не должна содержать условия</w:t>
      </w:r>
      <w:r w:rsidRPr="006875CA">
        <w:rPr>
          <w:szCs w:val="28"/>
        </w:rPr>
        <w:t>:</w:t>
      </w:r>
    </w:p>
    <w:p w14:paraId="196848BE" w14:textId="77777777" w:rsidR="005964EC" w:rsidRPr="006875CA" w:rsidRDefault="00000000">
      <w:pPr>
        <w:pStyle w:val="a8"/>
        <w:spacing w:after="0" w:line="240" w:lineRule="auto"/>
        <w:ind w:firstLine="709"/>
        <w:rPr>
          <w:szCs w:val="28"/>
        </w:rPr>
      </w:pPr>
      <w:r w:rsidRPr="006875CA">
        <w:rPr>
          <w:szCs w:val="28"/>
        </w:rPr>
        <w:t>а) предусматривающие или влекущие представление заказчиком (бенефициаром) гаранту, в том числе одновременно с требованием об уплате денежной суммы по независимой гарантии, документов, не предусмотренных перечнем, установленным пунктом 9 «</w:t>
      </w:r>
      <w:r w:rsidRPr="006875CA">
        <w:rPr>
          <w:bCs/>
          <w:szCs w:val="28"/>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sidRPr="006875CA">
        <w:rPr>
          <w:szCs w:val="28"/>
        </w:rPr>
        <w:t xml:space="preserve"> постановлением Правительства Российской Федерации от 9 августа 2022 г. № 1397;</w:t>
      </w:r>
    </w:p>
    <w:p w14:paraId="50BB5E04" w14:textId="77777777" w:rsidR="005964EC" w:rsidRPr="006875CA" w:rsidRDefault="00000000">
      <w:pPr>
        <w:pStyle w:val="a8"/>
        <w:spacing w:after="0" w:line="240" w:lineRule="auto"/>
        <w:ind w:firstLine="709"/>
        <w:rPr>
          <w:bCs/>
          <w:szCs w:val="28"/>
        </w:rPr>
      </w:pPr>
      <w:r w:rsidRPr="006875CA">
        <w:rPr>
          <w:szCs w:val="28"/>
        </w:rPr>
        <w:t xml:space="preserve">б) </w:t>
      </w:r>
      <w:r w:rsidRPr="006875CA">
        <w:rPr>
          <w:bCs/>
          <w:szCs w:val="28"/>
        </w:rPr>
        <w:t>о праве гаранта отказывать в удовлетворении требования заказчика (бенефициара) об уплате денежной суммы по независимой гарантии в случае непредставления заказчиком (бенефициаром) гаранту уведомления о нарушении участником, с которым заключен договор (поставщиком (подрядчиком, исполнителем)), условий договора или о расторжении договора;</w:t>
      </w:r>
    </w:p>
    <w:p w14:paraId="3F1293BF" w14:textId="77777777" w:rsidR="005964EC" w:rsidRPr="006875CA" w:rsidRDefault="00000000">
      <w:pPr>
        <w:pStyle w:val="a8"/>
        <w:spacing w:after="0" w:line="240" w:lineRule="auto"/>
        <w:ind w:firstLine="709"/>
        <w:rPr>
          <w:szCs w:val="28"/>
        </w:rPr>
      </w:pPr>
      <w:r w:rsidRPr="006875CA">
        <w:rPr>
          <w:bCs/>
          <w:szCs w:val="28"/>
        </w:rPr>
        <w:t>в) допускающие или влекущие взимание гарантом с заказчика (бенефициара) платы за представление заказчиком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заказчиком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14:paraId="46BAED7D" w14:textId="77777777" w:rsidR="005964EC" w:rsidRPr="006875CA" w:rsidRDefault="00000000">
      <w:pPr>
        <w:pStyle w:val="a8"/>
        <w:numPr>
          <w:ilvl w:val="1"/>
          <w:numId w:val="37"/>
        </w:numPr>
        <w:spacing w:after="0" w:line="240" w:lineRule="auto"/>
        <w:ind w:left="0" w:firstLine="709"/>
        <w:rPr>
          <w:szCs w:val="28"/>
        </w:rPr>
      </w:pPr>
      <w:r w:rsidRPr="006875CA">
        <w:rPr>
          <w:szCs w:val="28"/>
        </w:rPr>
        <w:t xml:space="preserve">Независимая гарантия может быть выдана в письменной форме на бумажном носителе или в форме электронного документа, подписанного усиленной </w:t>
      </w:r>
      <w:r w:rsidRPr="006875CA">
        <w:rPr>
          <w:szCs w:val="28"/>
        </w:rPr>
        <w:lastRenderedPageBreak/>
        <w:t>квалифицированной электронной подписью лица, имеющего право действовать от имени гаранта. В случае если независимая гарантия выдана в письменной форме на бумажном носителе такая гарантия должна быть подписана лицом, имеющим право действовать от имени гаранта, а все листы такой гарантии должны быть прошиты и пронумерованы. Независимая гарантия должна быть составлена по типовой форме, утвержденной постановлением Правительства Российской Федерации от 9 августа 2022 г. № 1397, представленной в Приложении № 3 аукционной документации.</w:t>
      </w:r>
    </w:p>
    <w:p w14:paraId="0C35ABDB" w14:textId="77777777" w:rsidR="005964EC" w:rsidRPr="006875CA" w:rsidRDefault="00000000">
      <w:pPr>
        <w:pStyle w:val="a8"/>
        <w:numPr>
          <w:ilvl w:val="1"/>
          <w:numId w:val="37"/>
        </w:numPr>
        <w:spacing w:after="0" w:line="240" w:lineRule="auto"/>
        <w:ind w:left="0" w:firstLine="709"/>
        <w:rPr>
          <w:szCs w:val="28"/>
        </w:rPr>
      </w:pPr>
      <w:r w:rsidRPr="006875CA">
        <w:rPr>
          <w:bCs/>
          <w:szCs w:val="28"/>
        </w:rPr>
        <w:t xml:space="preserve">Победитель или участник, сделавший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единственный участник, </w:t>
      </w:r>
      <w:r w:rsidRPr="006875CA">
        <w:rPr>
          <w:szCs w:val="28"/>
        </w:rPr>
        <w:t xml:space="preserve">допущенный к участию в аукционе (в случае если принято решение о заключении договора с таким участником), </w:t>
      </w:r>
      <w:r w:rsidRPr="006875CA">
        <w:rPr>
          <w:bCs/>
          <w:szCs w:val="28"/>
        </w:rPr>
        <w:t>согласовывает независимую гарантию с заказчиком, направив проект независимой гарантии либо независимую гарантию заказчику. Победитель, участник аукциона, с которым принято решение заключить договор, вправе инициировать процедуру согласования независимой гарантии с даты размещения итогового протокола на официальном сайте.</w:t>
      </w:r>
    </w:p>
    <w:p w14:paraId="020EA310" w14:textId="77777777" w:rsidR="005964EC" w:rsidRPr="006875CA" w:rsidRDefault="00000000">
      <w:pPr>
        <w:pStyle w:val="a8"/>
        <w:numPr>
          <w:ilvl w:val="1"/>
          <w:numId w:val="37"/>
        </w:numPr>
        <w:spacing w:after="0" w:line="240" w:lineRule="auto"/>
        <w:ind w:left="0" w:firstLine="709"/>
        <w:rPr>
          <w:szCs w:val="28"/>
        </w:rPr>
      </w:pPr>
      <w:r w:rsidRPr="006875CA">
        <w:rPr>
          <w:bCs/>
          <w:szCs w:val="28"/>
        </w:rPr>
        <w:t>В случае если независимая гарантия соответствует требованиям аукционной документации, независимая гарантия согласовывается заказчиком. При наличии замечаний к независимой гарантии заказчик направляет их участнику, с которым принято решение заключить договор. Договор заключается при условии предоставления независимой гарантии, соответствующей требованиям аукционной документации.</w:t>
      </w:r>
      <w:r w:rsidRPr="006875CA">
        <w:rPr>
          <w:szCs w:val="28"/>
        </w:rPr>
        <w:t xml:space="preserve"> В случае непредставления независимой гарантии в соответствии с требованиями аукционной документации в срок, установленный для заключения договора, участник закупки признается уклонившимся от заключения договора. </w:t>
      </w:r>
    </w:p>
    <w:p w14:paraId="069260A0" w14:textId="77777777" w:rsidR="005964EC" w:rsidRPr="006875CA" w:rsidRDefault="00000000">
      <w:pPr>
        <w:pStyle w:val="a8"/>
        <w:numPr>
          <w:ilvl w:val="1"/>
          <w:numId w:val="37"/>
        </w:numPr>
        <w:spacing w:after="0" w:line="240" w:lineRule="auto"/>
        <w:ind w:left="0" w:firstLine="709"/>
        <w:rPr>
          <w:szCs w:val="28"/>
        </w:rPr>
      </w:pPr>
      <w:r w:rsidRPr="006875CA">
        <w:rPr>
          <w:szCs w:val="28"/>
        </w:rPr>
        <w:t>Несоответствие независимой гарантии требованиям, предусмотренным пунктом 9.7 аукционной документации является основанием для отказа в принятии ее заказчиком.</w:t>
      </w:r>
    </w:p>
    <w:p w14:paraId="38919C5D" w14:textId="77777777" w:rsidR="005964EC" w:rsidRPr="006875CA" w:rsidRDefault="00000000">
      <w:pPr>
        <w:pStyle w:val="a8"/>
        <w:numPr>
          <w:ilvl w:val="1"/>
          <w:numId w:val="37"/>
        </w:numPr>
        <w:spacing w:after="0" w:line="240" w:lineRule="auto"/>
        <w:ind w:left="0" w:firstLine="709"/>
        <w:rPr>
          <w:szCs w:val="28"/>
        </w:rPr>
      </w:pPr>
      <w:r w:rsidRPr="006875CA">
        <w:rPr>
          <w:szCs w:val="28"/>
        </w:rPr>
        <w:t>Вместе с гарантией участник, с которым заключается договор, представляет документы, подтверждающие полномочия лица, подписавшего гарантию от имени гаранта: доверенность на лицо, подписавшее гарантию, а также приказ или решение о назначении на должность лица, выдавшего доверенность. Если гарантия подписана от имени гаранта лицом, действующим на основании устава (учредительных документов), должны быть представлены решение о назначении лица на должность или приказ о назначении на должность.</w:t>
      </w:r>
    </w:p>
    <w:p w14:paraId="45287C22" w14:textId="77777777" w:rsidR="005964EC" w:rsidRPr="006875CA" w:rsidRDefault="00000000">
      <w:pPr>
        <w:pStyle w:val="a8"/>
        <w:numPr>
          <w:ilvl w:val="1"/>
          <w:numId w:val="37"/>
        </w:numPr>
        <w:spacing w:after="0" w:line="240" w:lineRule="auto"/>
        <w:ind w:left="0" w:firstLine="709"/>
        <w:rPr>
          <w:color w:val="000000"/>
          <w:szCs w:val="28"/>
        </w:rPr>
      </w:pPr>
      <w:r w:rsidRPr="006875CA">
        <w:rPr>
          <w:color w:val="000000"/>
          <w:spacing w:val="-2"/>
          <w:szCs w:val="28"/>
        </w:rPr>
        <w:t>Денежные средства, внесенные победителем (участником, сделавшим предпоследнее предложение о цене (в случае если победитель признан уклонившимся от заключения договора), единственным участником, допущенным к участию в аукционе (в случае если принято решение о заключении договора с таким участником)) в качестве обеспечения исполнения договора, возвращаются на счет этого участника в течение 10 (десяти) рабочих дней с даты получения полного комплекта документов, предусмотренных договором, подтверждающих надлежащее исполнение обязательств по договору в том числе, накладных о поставке товаров, акта (актов) о выполнении работ, оказании услуг.</w:t>
      </w:r>
      <w:r w:rsidRPr="006875CA">
        <w:rPr>
          <w:i/>
          <w:iCs/>
          <w:spacing w:val="-2"/>
          <w:szCs w:val="28"/>
        </w:rPr>
        <w:t xml:space="preserve"> </w:t>
      </w:r>
    </w:p>
    <w:p w14:paraId="3D2F0589" w14:textId="77777777" w:rsidR="005964EC" w:rsidRPr="006875CA" w:rsidRDefault="00000000">
      <w:pPr>
        <w:pStyle w:val="a8"/>
        <w:numPr>
          <w:ilvl w:val="1"/>
          <w:numId w:val="37"/>
        </w:numPr>
        <w:spacing w:after="0" w:line="240" w:lineRule="auto"/>
        <w:ind w:left="0" w:firstLine="709"/>
        <w:rPr>
          <w:i/>
          <w:iCs/>
          <w:spacing w:val="-2"/>
          <w:szCs w:val="28"/>
        </w:rPr>
      </w:pPr>
      <w:r w:rsidRPr="006875CA">
        <w:rPr>
          <w:spacing w:val="-2"/>
          <w:szCs w:val="28"/>
        </w:rPr>
        <w:t xml:space="preserve">Денежные средства, внесенные в качестве обеспечения исполнения договора, могут быть удержаны Заказчиком в случае неисполнения либо </w:t>
      </w:r>
      <w:r w:rsidRPr="006875CA">
        <w:rPr>
          <w:spacing w:val="-2"/>
          <w:szCs w:val="28"/>
        </w:rPr>
        <w:lastRenderedPageBreak/>
        <w:t>ненадлежащего исполнения победителем аукциона обязательств по договору, заключаемому по итогам аукциона</w:t>
      </w:r>
      <w:r w:rsidRPr="006875CA">
        <w:rPr>
          <w:i/>
          <w:iCs/>
          <w:spacing w:val="-2"/>
          <w:szCs w:val="28"/>
        </w:rPr>
        <w:t>.</w:t>
      </w:r>
    </w:p>
    <w:p w14:paraId="4FF422CC" w14:textId="77777777" w:rsidR="005964EC" w:rsidRPr="006875CA" w:rsidRDefault="00000000">
      <w:pPr>
        <w:pStyle w:val="a8"/>
        <w:numPr>
          <w:ilvl w:val="1"/>
          <w:numId w:val="37"/>
        </w:numPr>
        <w:spacing w:after="0" w:line="240" w:lineRule="auto"/>
        <w:ind w:left="0" w:firstLine="709"/>
        <w:rPr>
          <w:color w:val="000000"/>
          <w:szCs w:val="28"/>
        </w:rPr>
      </w:pPr>
      <w:r w:rsidRPr="006875CA">
        <w:rPr>
          <w:szCs w:val="28"/>
        </w:rPr>
        <w:t>Участник закупки, с которым заключен договор вправе согласовать замену способа обеспечения исполнения договора, направив письменное обращение заказчику с приложением независимой гарантии или копии платежного поручения, подтверждающего перечисление на счет заказчика денежного обеспечения. Обращение о согласовании замены способа обеспечения исполнения договора рассматривается в течение 5 (пяти) рабочих дней с даты получения обращения. При соответствии независимой гарантии требованиям аукционной документации, при наличии реквизитов для осуществления возврата денежного обеспечения, замена обеспечения может быть согласована.</w:t>
      </w:r>
    </w:p>
    <w:p w14:paraId="63E7D7A1" w14:textId="77777777" w:rsidR="005964EC" w:rsidRPr="006875CA" w:rsidRDefault="00000000">
      <w:pPr>
        <w:pStyle w:val="a8"/>
        <w:spacing w:after="0" w:line="240" w:lineRule="auto"/>
        <w:ind w:firstLine="709"/>
        <w:rPr>
          <w:szCs w:val="28"/>
        </w:rPr>
      </w:pPr>
      <w:r w:rsidRPr="006875CA">
        <w:rPr>
          <w:szCs w:val="28"/>
        </w:rPr>
        <w:t>Денежные средства, перечисленные ранее,</w:t>
      </w:r>
      <w:r w:rsidRPr="006875CA">
        <w:rPr>
          <w:spacing w:val="-2"/>
          <w:szCs w:val="28"/>
        </w:rPr>
        <w:t xml:space="preserve"> </w:t>
      </w:r>
      <w:r w:rsidRPr="006875CA">
        <w:rPr>
          <w:szCs w:val="28"/>
        </w:rPr>
        <w:t>возвращаются участнику на банковский счет, указанный в его письменном обращении, в течение 10 (десяти) рабочих дней с даты представления оригинала независимой гарантии.</w:t>
      </w:r>
    </w:p>
    <w:p w14:paraId="50482E6D" w14:textId="77777777" w:rsidR="005964EC" w:rsidRPr="006875CA" w:rsidRDefault="00000000">
      <w:pPr>
        <w:pStyle w:val="a8"/>
        <w:numPr>
          <w:ilvl w:val="1"/>
          <w:numId w:val="37"/>
        </w:numPr>
        <w:spacing w:after="0" w:line="240" w:lineRule="auto"/>
        <w:ind w:left="0" w:firstLine="709"/>
        <w:rPr>
          <w:szCs w:val="28"/>
        </w:rPr>
      </w:pPr>
      <w:r w:rsidRPr="006875CA">
        <w:rPr>
          <w:szCs w:val="28"/>
        </w:rPr>
        <w:t>В ходе исполнения договора размер обеспечения исполнения договора по согласованию сторон может быть уменьшен пропорционально стоимости исполненных обязательств, приемка и оплата которых осуществлены в порядке и сроки, предусмотренные заключенным договором, на основании соответствующего обращения, направляемого участником в адрес заказчика.</w:t>
      </w:r>
    </w:p>
    <w:p w14:paraId="7C29FDDC" w14:textId="77777777" w:rsidR="005964EC" w:rsidRPr="006875CA" w:rsidRDefault="00000000">
      <w:pPr>
        <w:pStyle w:val="a8"/>
        <w:spacing w:after="0" w:line="240" w:lineRule="auto"/>
        <w:ind w:firstLine="709"/>
        <w:rPr>
          <w:szCs w:val="28"/>
        </w:rPr>
      </w:pPr>
      <w:r w:rsidRPr="006875CA">
        <w:rPr>
          <w:szCs w:val="28"/>
        </w:rPr>
        <w:t>Участник закупки, с которым заключен договор, вправе направить письменное обращение заказчику о пересмотре размера обеспечения исполнения договора. Взаимодействие заказчика и участника закупки, с которым заключен договор, осуществляется в порядке, предусмотренном договором.</w:t>
      </w:r>
    </w:p>
    <w:p w14:paraId="71FCE132" w14:textId="77777777" w:rsidR="005964EC" w:rsidRPr="006875CA" w:rsidRDefault="00000000">
      <w:pPr>
        <w:pStyle w:val="a8"/>
        <w:numPr>
          <w:ilvl w:val="1"/>
          <w:numId w:val="37"/>
        </w:numPr>
        <w:spacing w:after="0" w:line="240" w:lineRule="auto"/>
        <w:ind w:left="0" w:firstLine="709"/>
        <w:rPr>
          <w:szCs w:val="28"/>
        </w:rPr>
      </w:pPr>
      <w:r w:rsidRPr="006875CA">
        <w:rPr>
          <w:szCs w:val="28"/>
        </w:rPr>
        <w:t>В случае продления срока действия договора и/или увеличения количества предусмотренных договором товаров, объема предусмотренных работ, услуг заказчик вправе потребовать от участника закупки, с которым заключен договор, дополнение к независимой гарантии/внести денежные средства соразмерно продлению срока действия договора и/или увеличению количества предусмотренных договором товаров, объема предусмотренных работ, услуг до момента подписания дополнительного соглашения к договору. Дополнение к независимой гарантии/платежное поручение о внесении денежных средств предоставляется заказчику одновременно с подписанным со стороны участника, с которым заключен договор, дополнительным соглашением к договору. Взаимодействие заказчика и участника, с которым заключен договор, по вопросу предоставления дополнительного обеспечения осуществляется в порядке, предусмотренном договором.</w:t>
      </w:r>
    </w:p>
    <w:p w14:paraId="0D583A2C" w14:textId="77777777" w:rsidR="005964EC" w:rsidRPr="006E2FBC" w:rsidRDefault="005964EC">
      <w:pPr>
        <w:spacing w:after="0" w:line="240" w:lineRule="auto"/>
        <w:ind w:firstLine="709"/>
        <w:jc w:val="both"/>
        <w:rPr>
          <w:rFonts w:ascii="Times New Roman" w:hAnsi="Times New Roman" w:cs="Times New Roman"/>
          <w:color w:val="000000"/>
          <w:sz w:val="28"/>
          <w:szCs w:val="28"/>
        </w:rPr>
      </w:pPr>
    </w:p>
    <w:p w14:paraId="0CBC58F8" w14:textId="77777777" w:rsidR="005964EC" w:rsidRPr="006E2FBC" w:rsidRDefault="00000000">
      <w:pPr>
        <w:pStyle w:val="21"/>
        <w:numPr>
          <w:ilvl w:val="0"/>
          <w:numId w:val="37"/>
        </w:numPr>
        <w:spacing w:before="0" w:after="0"/>
        <w:ind w:left="0" w:firstLine="709"/>
        <w:jc w:val="both"/>
        <w:rPr>
          <w:rFonts w:cs="Times New Roman"/>
          <w:i w:val="0"/>
          <w:color w:val="000000"/>
        </w:rPr>
      </w:pPr>
      <w:r w:rsidRPr="006E2FBC">
        <w:rPr>
          <w:rFonts w:cs="Times New Roman"/>
          <w:i w:val="0"/>
          <w:color w:val="000000"/>
        </w:rPr>
        <w:t>Заключение договора</w:t>
      </w:r>
    </w:p>
    <w:p w14:paraId="30ADD14D" w14:textId="77777777" w:rsidR="005964EC" w:rsidRPr="006E2FBC" w:rsidRDefault="00000000">
      <w:pPr>
        <w:spacing w:after="0" w:line="240" w:lineRule="auto"/>
        <w:ind w:firstLine="709"/>
        <w:jc w:val="both"/>
        <w:rPr>
          <w:rFonts w:ascii="Times New Roman" w:hAnsi="Times New Roman" w:cs="Times New Roman"/>
          <w:color w:val="000000"/>
          <w:sz w:val="28"/>
          <w:szCs w:val="28"/>
        </w:rPr>
      </w:pPr>
      <w:r w:rsidRPr="006E2FBC">
        <w:rPr>
          <w:rFonts w:ascii="Times New Roman" w:hAnsi="Times New Roman" w:cs="Times New Roman"/>
          <w:color w:val="000000"/>
          <w:sz w:val="28"/>
          <w:szCs w:val="28"/>
        </w:rPr>
        <w:t>10.1. Заключение Договора</w:t>
      </w:r>
    </w:p>
    <w:p w14:paraId="17433B16" w14:textId="77777777" w:rsidR="005964EC" w:rsidRPr="006E2FBC" w:rsidRDefault="00000000">
      <w:pPr>
        <w:pStyle w:val="ae"/>
        <w:numPr>
          <w:ilvl w:val="2"/>
          <w:numId w:val="37"/>
        </w:numPr>
        <w:spacing w:after="0" w:line="240" w:lineRule="auto"/>
        <w:ind w:left="0" w:firstLine="709"/>
        <w:jc w:val="both"/>
        <w:rPr>
          <w:rFonts w:ascii="Times New Roman" w:hAnsi="Times New Roman" w:cs="Times New Roman"/>
          <w:color w:val="000000"/>
          <w:sz w:val="28"/>
          <w:szCs w:val="28"/>
        </w:rPr>
      </w:pPr>
      <w:r w:rsidRPr="006E2FBC">
        <w:rPr>
          <w:rFonts w:ascii="Times New Roman" w:hAnsi="Times New Roman" w:cs="Times New Roman"/>
          <w:color w:val="000000"/>
          <w:sz w:val="28"/>
          <w:szCs w:val="28"/>
        </w:rPr>
        <w:t>Положения договора (условия и цена) не могут быть изменены по сравнению с аукционной документацией и аукционной заявкой победителя аукциона, за исключением случаев, предусмотренных аукционной документацией. При невыполнении победителем аукциона требований данного пункта он признается уклонившимся от заключения договора. Договор в таком случае может быть заключен с участником, сделавшим предпоследнее предложение о цене, с учетом требований данного пункта.</w:t>
      </w:r>
    </w:p>
    <w:p w14:paraId="093E72BE" w14:textId="77777777" w:rsidR="005964EC" w:rsidRPr="006E2FBC" w:rsidRDefault="00000000">
      <w:pPr>
        <w:pStyle w:val="ae"/>
        <w:widowControl w:val="0"/>
        <w:numPr>
          <w:ilvl w:val="2"/>
          <w:numId w:val="37"/>
        </w:numPr>
        <w:spacing w:after="0" w:line="240" w:lineRule="auto"/>
        <w:ind w:left="0" w:firstLine="709"/>
        <w:jc w:val="both"/>
        <w:rPr>
          <w:rFonts w:ascii="Times New Roman" w:eastAsia="Times New Roman" w:hAnsi="Times New Roman" w:cs="Times New Roman"/>
          <w:sz w:val="28"/>
          <w:szCs w:val="28"/>
          <w:lang w:eastAsia="ru-RU"/>
        </w:rPr>
      </w:pPr>
      <w:r w:rsidRPr="006E2FBC">
        <w:rPr>
          <w:rFonts w:ascii="Times New Roman" w:hAnsi="Times New Roman" w:cs="Times New Roman"/>
          <w:sz w:val="28"/>
          <w:szCs w:val="28"/>
        </w:rPr>
        <w:lastRenderedPageBreak/>
        <w:t xml:space="preserve">Победитель (участник) аукциона </w:t>
      </w:r>
      <w:r w:rsidRPr="006E2FBC">
        <w:rPr>
          <w:rFonts w:ascii="Times New Roman" w:eastAsiaTheme="majorEastAsia" w:hAnsi="Times New Roman" w:cs="Times New Roman"/>
          <w:bCs/>
          <w:sz w:val="28"/>
          <w:szCs w:val="28"/>
        </w:rPr>
        <w:t>в электронной форме</w:t>
      </w:r>
      <w:r w:rsidRPr="006E2FBC">
        <w:rPr>
          <w:rFonts w:ascii="Times New Roman" w:hAnsi="Times New Roman" w:cs="Times New Roman"/>
          <w:sz w:val="28"/>
          <w:szCs w:val="28"/>
        </w:rPr>
        <w:t xml:space="preserve">, с которым заключается договор обязан предоставить на подпись Заказчику договор, подписанный со стороны победителя (участника), составленного по форме, установленной проектом договора, в электронной форме с использованием программно-аппаратных средств электронной площадки в срок не позднее 5-ти рабочих дней с даты публикации протокола подведения итогов аукциона </w:t>
      </w:r>
      <w:r w:rsidRPr="006E2FBC">
        <w:rPr>
          <w:rFonts w:ascii="Times New Roman" w:eastAsiaTheme="majorEastAsia" w:hAnsi="Times New Roman" w:cs="Times New Roman"/>
          <w:bCs/>
          <w:sz w:val="28"/>
          <w:szCs w:val="28"/>
        </w:rPr>
        <w:t>в электронной форме</w:t>
      </w:r>
      <w:r w:rsidRPr="006E2FBC">
        <w:rPr>
          <w:rFonts w:ascii="Times New Roman" w:hAnsi="Times New Roman" w:cs="Times New Roman"/>
          <w:sz w:val="28"/>
          <w:szCs w:val="28"/>
        </w:rPr>
        <w:t xml:space="preserve"> на официальном сайте в единой информационной системе, обеспечение исполнения договора (если требование об обеспечении исполнения договора установлено в аукционной документации).</w:t>
      </w:r>
      <w:r w:rsidRPr="006E2FBC">
        <w:rPr>
          <w:rFonts w:ascii="Times New Roman" w:eastAsia="Times New Roman" w:hAnsi="Times New Roman" w:cs="Times New Roman"/>
          <w:sz w:val="28"/>
          <w:szCs w:val="28"/>
          <w:lang w:eastAsia="ru-RU"/>
        </w:rPr>
        <w:t xml:space="preserve"> </w:t>
      </w:r>
    </w:p>
    <w:p w14:paraId="3BC49BE5" w14:textId="77777777" w:rsidR="005964EC" w:rsidRPr="006E2FBC" w:rsidRDefault="00000000">
      <w:pPr>
        <w:widowControl w:val="0"/>
        <w:spacing w:after="0" w:line="240" w:lineRule="auto"/>
        <w:ind w:firstLine="709"/>
        <w:jc w:val="both"/>
        <w:rPr>
          <w:rFonts w:ascii="Times New Roman" w:hAnsi="Times New Roman" w:cs="Times New Roman"/>
          <w:sz w:val="28"/>
          <w:szCs w:val="28"/>
        </w:rPr>
      </w:pPr>
      <w:r w:rsidRPr="006E2FBC">
        <w:rPr>
          <w:rFonts w:ascii="Times New Roman" w:hAnsi="Times New Roman" w:cs="Times New Roman"/>
          <w:sz w:val="28"/>
          <w:szCs w:val="28"/>
        </w:rPr>
        <w:t xml:space="preserve">В случае наличия разногласий по проекту договора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 </w:t>
      </w:r>
    </w:p>
    <w:p w14:paraId="009D74DD" w14:textId="77777777" w:rsidR="005964EC" w:rsidRPr="006E2FBC" w:rsidRDefault="00000000">
      <w:pPr>
        <w:widowControl w:val="0"/>
        <w:spacing w:after="0" w:line="240" w:lineRule="auto"/>
        <w:ind w:firstLine="709"/>
        <w:jc w:val="both"/>
        <w:rPr>
          <w:rFonts w:ascii="Times New Roman" w:hAnsi="Times New Roman" w:cs="Times New Roman"/>
          <w:sz w:val="28"/>
          <w:szCs w:val="28"/>
        </w:rPr>
      </w:pPr>
      <w:r w:rsidRPr="006E2FBC">
        <w:rPr>
          <w:rFonts w:ascii="Times New Roman" w:hAnsi="Times New Roman" w:cs="Times New Roman"/>
          <w:sz w:val="28"/>
          <w:szCs w:val="28"/>
        </w:rPr>
        <w:t xml:space="preserve">В случае, если в установленный срок договор не предоставлен, победитель (участник) аукциона </w:t>
      </w:r>
      <w:r w:rsidRPr="006E2FBC">
        <w:rPr>
          <w:rFonts w:ascii="Times New Roman" w:eastAsiaTheme="majorEastAsia" w:hAnsi="Times New Roman" w:cs="Times New Roman"/>
          <w:bCs/>
          <w:sz w:val="28"/>
          <w:szCs w:val="28"/>
        </w:rPr>
        <w:t>в электронной форме</w:t>
      </w:r>
      <w:r w:rsidRPr="006E2FBC">
        <w:rPr>
          <w:rFonts w:ascii="Times New Roman" w:hAnsi="Times New Roman" w:cs="Times New Roman"/>
          <w:sz w:val="28"/>
          <w:szCs w:val="28"/>
        </w:rPr>
        <w:t xml:space="preserve"> считается уклонившимся от заключения договора.</w:t>
      </w:r>
    </w:p>
    <w:p w14:paraId="3398FF81" w14:textId="77777777" w:rsidR="005964EC" w:rsidRPr="006E2FBC" w:rsidRDefault="00000000">
      <w:pPr>
        <w:pStyle w:val="ae"/>
        <w:widowControl w:val="0"/>
        <w:numPr>
          <w:ilvl w:val="2"/>
          <w:numId w:val="37"/>
        </w:numPr>
        <w:spacing w:after="0" w:line="240" w:lineRule="auto"/>
        <w:ind w:left="0" w:firstLine="709"/>
        <w:jc w:val="both"/>
        <w:rPr>
          <w:rFonts w:ascii="Times New Roman" w:hAnsi="Times New Roman" w:cs="Times New Roman"/>
          <w:sz w:val="28"/>
          <w:szCs w:val="28"/>
        </w:rPr>
      </w:pPr>
      <w:r w:rsidRPr="006E2FBC">
        <w:rPr>
          <w:rFonts w:ascii="Times New Roman" w:hAnsi="Times New Roman" w:cs="Times New Roman"/>
          <w:sz w:val="28"/>
          <w:szCs w:val="28"/>
        </w:rPr>
        <w:t>Договор заключается в электронной форме с использованием программно-аппаратных средств электронной площадки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конкурентной закупки.</w:t>
      </w:r>
    </w:p>
    <w:p w14:paraId="0F8EBAB4" w14:textId="77777777" w:rsidR="005964EC" w:rsidRPr="006E2FBC" w:rsidRDefault="00000000">
      <w:pPr>
        <w:pStyle w:val="ae"/>
        <w:widowControl w:val="0"/>
        <w:numPr>
          <w:ilvl w:val="2"/>
          <w:numId w:val="37"/>
        </w:numPr>
        <w:spacing w:after="0" w:line="240" w:lineRule="auto"/>
        <w:ind w:left="0" w:firstLine="709"/>
        <w:jc w:val="both"/>
        <w:rPr>
          <w:rFonts w:ascii="Times New Roman" w:hAnsi="Times New Roman" w:cs="Times New Roman"/>
          <w:sz w:val="28"/>
          <w:szCs w:val="28"/>
        </w:rPr>
      </w:pPr>
      <w:r w:rsidRPr="006E2FBC">
        <w:rPr>
          <w:rFonts w:ascii="Times New Roman" w:hAnsi="Times New Roman" w:cs="Times New Roman"/>
          <w:sz w:val="28"/>
          <w:szCs w:val="28"/>
        </w:rPr>
        <w:t>В случае необходимости одобрения органом управления Заказчика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14:paraId="719D4B44" w14:textId="77777777" w:rsidR="005964EC" w:rsidRPr="006E2FBC" w:rsidRDefault="00000000">
      <w:pPr>
        <w:pStyle w:val="ae"/>
        <w:numPr>
          <w:ilvl w:val="2"/>
          <w:numId w:val="37"/>
        </w:numPr>
        <w:spacing w:after="0" w:line="240" w:lineRule="auto"/>
        <w:ind w:left="0" w:firstLine="709"/>
        <w:jc w:val="both"/>
        <w:rPr>
          <w:rFonts w:ascii="Times New Roman" w:hAnsi="Times New Roman" w:cs="Times New Roman"/>
          <w:sz w:val="28"/>
          <w:szCs w:val="28"/>
        </w:rPr>
      </w:pPr>
      <w:r w:rsidRPr="006E2FBC">
        <w:rPr>
          <w:rFonts w:ascii="Times New Roman" w:hAnsi="Times New Roman" w:cs="Times New Roman"/>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предложении без изменения остальных условий договора.</w:t>
      </w:r>
    </w:p>
    <w:p w14:paraId="3A5D56EB" w14:textId="77777777" w:rsidR="005964EC" w:rsidRPr="006E2FBC" w:rsidRDefault="00000000">
      <w:pPr>
        <w:pStyle w:val="ae"/>
        <w:numPr>
          <w:ilvl w:val="2"/>
          <w:numId w:val="37"/>
        </w:numPr>
        <w:spacing w:after="0" w:line="240" w:lineRule="auto"/>
        <w:ind w:left="0" w:firstLine="709"/>
        <w:jc w:val="both"/>
        <w:rPr>
          <w:rFonts w:ascii="Times New Roman" w:hAnsi="Times New Roman" w:cs="Times New Roman"/>
          <w:color w:val="000000"/>
          <w:sz w:val="28"/>
          <w:szCs w:val="28"/>
        </w:rPr>
      </w:pPr>
      <w:r w:rsidRPr="006E2FBC">
        <w:rPr>
          <w:rFonts w:ascii="Times New Roman" w:hAnsi="Times New Roman" w:cs="Times New Roman"/>
          <w:color w:val="000000"/>
          <w:sz w:val="28"/>
          <w:szCs w:val="28"/>
        </w:rPr>
        <w:t>В случае если победитель аукциона уклоняется от подписания договора в установленные сроки, договор может быть заключен с участником, аукционной заявке которого присвоен второй номер.</w:t>
      </w:r>
    </w:p>
    <w:p w14:paraId="29DC441F" w14:textId="77777777" w:rsidR="005964EC" w:rsidRPr="006E2FBC" w:rsidRDefault="00000000">
      <w:pPr>
        <w:pStyle w:val="ae"/>
        <w:numPr>
          <w:ilvl w:val="2"/>
          <w:numId w:val="37"/>
        </w:numPr>
        <w:spacing w:after="0" w:line="240" w:lineRule="auto"/>
        <w:ind w:left="0" w:firstLine="709"/>
        <w:jc w:val="both"/>
        <w:rPr>
          <w:rFonts w:ascii="Times New Roman" w:hAnsi="Times New Roman" w:cs="Times New Roman"/>
          <w:color w:val="000000"/>
          <w:sz w:val="28"/>
          <w:szCs w:val="28"/>
        </w:rPr>
      </w:pPr>
      <w:r w:rsidRPr="006E2FBC">
        <w:rPr>
          <w:rFonts w:ascii="Times New Roman" w:hAnsi="Times New Roman" w:cs="Times New Roman"/>
          <w:sz w:val="28"/>
          <w:szCs w:val="28"/>
        </w:rPr>
        <w:t xml:space="preserve">Участник аукциона, с которым заключается договор, обязан заключить договор на условиях аукционной документации, аукционной заявки. Договор заключается по цене, предложенной победителем аукциона при проведении аукциона. Стоимость договора, заключаемого с участником закупки, в том числе с </w:t>
      </w:r>
      <w:r w:rsidRPr="006E2FBC">
        <w:rPr>
          <w:rFonts w:ascii="Times New Roman" w:hAnsi="Times New Roman" w:cs="Times New Roman"/>
          <w:sz w:val="28"/>
          <w:szCs w:val="28"/>
        </w:rPr>
        <w:lastRenderedPageBreak/>
        <w:t>победителем, не являющимся плательщиком НДС, указывается с учетом применяемой таким участником системы налогообложения</w:t>
      </w:r>
      <w:r w:rsidRPr="006E2FBC">
        <w:rPr>
          <w:rFonts w:ascii="Times New Roman" w:hAnsi="Times New Roman" w:cs="Times New Roman"/>
          <w:color w:val="000000"/>
          <w:sz w:val="28"/>
          <w:szCs w:val="28"/>
        </w:rPr>
        <w:t>.</w:t>
      </w:r>
    </w:p>
    <w:p w14:paraId="022E2F6F" w14:textId="77777777" w:rsidR="005964EC" w:rsidRPr="006E2FBC" w:rsidRDefault="00000000">
      <w:pPr>
        <w:pStyle w:val="ae"/>
        <w:numPr>
          <w:ilvl w:val="2"/>
          <w:numId w:val="37"/>
        </w:numPr>
        <w:spacing w:after="0" w:line="240" w:lineRule="auto"/>
        <w:ind w:left="0" w:firstLine="709"/>
        <w:jc w:val="both"/>
        <w:rPr>
          <w:rFonts w:ascii="Times New Roman" w:hAnsi="Times New Roman" w:cs="Times New Roman"/>
          <w:color w:val="000000"/>
          <w:sz w:val="28"/>
          <w:szCs w:val="28"/>
        </w:rPr>
      </w:pPr>
      <w:r w:rsidRPr="006E2FBC">
        <w:rPr>
          <w:rFonts w:ascii="Times New Roman" w:hAnsi="Times New Roman" w:cs="Times New Roman"/>
          <w:color w:val="000000"/>
          <w:sz w:val="28"/>
          <w:szCs w:val="28"/>
        </w:rPr>
        <w:t>Срок выполнения обязательств по договору определяется на основании требований аукционной документации.</w:t>
      </w:r>
    </w:p>
    <w:p w14:paraId="40DE6474" w14:textId="77777777" w:rsidR="005964EC" w:rsidRPr="006E2FBC" w:rsidRDefault="00000000">
      <w:pPr>
        <w:pStyle w:val="ae"/>
        <w:numPr>
          <w:ilvl w:val="2"/>
          <w:numId w:val="37"/>
        </w:numPr>
        <w:spacing w:after="0" w:line="240" w:lineRule="auto"/>
        <w:ind w:left="0" w:firstLine="709"/>
        <w:jc w:val="both"/>
        <w:rPr>
          <w:rFonts w:ascii="Times New Roman" w:hAnsi="Times New Roman" w:cs="Times New Roman"/>
          <w:color w:val="000000"/>
          <w:sz w:val="28"/>
          <w:szCs w:val="28"/>
        </w:rPr>
      </w:pPr>
      <w:r w:rsidRPr="006E2FBC">
        <w:rPr>
          <w:rFonts w:ascii="Times New Roman" w:hAnsi="Times New Roman" w:cs="Times New Roman"/>
          <w:color w:val="000000"/>
          <w:sz w:val="28"/>
          <w:szCs w:val="28"/>
        </w:rPr>
        <w:t xml:space="preserve">В срок, предусмотренный для заключения договора, заказчик вправе отказаться от заключения договора с </w:t>
      </w:r>
      <w:r w:rsidRPr="006E2FBC">
        <w:rPr>
          <w:rFonts w:ascii="Times New Roman" w:hAnsi="Times New Roman" w:cs="Times New Roman"/>
          <w:color w:val="000000"/>
          <w:spacing w:val="-2"/>
          <w:sz w:val="28"/>
          <w:szCs w:val="28"/>
        </w:rPr>
        <w:t>победителем (участником, сделавшим предпоследнее предложение о цене (в случае если победитель признан уклонившимся от заключения договора), единственным участником, допущенным к участию в аукционе (в случае если принято решение о заключении договора с таким участником))</w:t>
      </w:r>
      <w:r w:rsidRPr="006E2FBC">
        <w:rPr>
          <w:rFonts w:ascii="Times New Roman" w:hAnsi="Times New Roman" w:cs="Times New Roman"/>
          <w:color w:val="000000"/>
          <w:sz w:val="28"/>
          <w:szCs w:val="28"/>
        </w:rPr>
        <w:t xml:space="preserve"> в случае установления его несоответствия требованиям аукционной документации или в связи с предоставлением участником недостоверной информации о своем соответствии таким требованиям.</w:t>
      </w:r>
    </w:p>
    <w:p w14:paraId="2EC099A6" w14:textId="77777777" w:rsidR="005964EC" w:rsidRPr="006E2FBC" w:rsidRDefault="005964EC">
      <w:pPr>
        <w:spacing w:after="0" w:line="240" w:lineRule="auto"/>
        <w:ind w:firstLine="709"/>
        <w:jc w:val="both"/>
        <w:rPr>
          <w:rFonts w:ascii="Times New Roman" w:hAnsi="Times New Roman" w:cs="Times New Roman"/>
          <w:color w:val="000000"/>
          <w:sz w:val="28"/>
          <w:szCs w:val="28"/>
        </w:rPr>
      </w:pPr>
    </w:p>
    <w:p w14:paraId="2DD3482D" w14:textId="77777777" w:rsidR="005964EC" w:rsidRPr="006E2FBC" w:rsidRDefault="00000000">
      <w:pPr>
        <w:pStyle w:val="31"/>
        <w:keepLines w:val="0"/>
        <w:numPr>
          <w:ilvl w:val="1"/>
          <w:numId w:val="37"/>
        </w:numPr>
        <w:spacing w:before="0" w:line="240" w:lineRule="auto"/>
        <w:ind w:left="0" w:firstLine="709"/>
        <w:jc w:val="both"/>
        <w:rPr>
          <w:rFonts w:ascii="Times New Roman" w:hAnsi="Times New Roman" w:cs="Times New Roman"/>
          <w:color w:val="000000"/>
          <w:sz w:val="28"/>
          <w:szCs w:val="28"/>
        </w:rPr>
      </w:pPr>
      <w:r w:rsidRPr="006E2FBC">
        <w:rPr>
          <w:rFonts w:ascii="Times New Roman" w:hAnsi="Times New Roman" w:cs="Times New Roman"/>
          <w:color w:val="000000"/>
          <w:sz w:val="28"/>
          <w:szCs w:val="28"/>
        </w:rPr>
        <w:t xml:space="preserve"> Исполнение, изменение, расторжение договора</w:t>
      </w:r>
    </w:p>
    <w:p w14:paraId="1D84BC25" w14:textId="77777777" w:rsidR="005964EC" w:rsidRPr="006E2FBC" w:rsidRDefault="00000000">
      <w:pPr>
        <w:pStyle w:val="ae"/>
        <w:numPr>
          <w:ilvl w:val="2"/>
          <w:numId w:val="37"/>
        </w:numPr>
        <w:spacing w:after="0" w:line="240" w:lineRule="auto"/>
        <w:ind w:left="0" w:firstLine="709"/>
        <w:jc w:val="both"/>
        <w:rPr>
          <w:rFonts w:ascii="Times New Roman" w:hAnsi="Times New Roman" w:cs="Times New Roman"/>
          <w:color w:val="000000"/>
          <w:sz w:val="28"/>
          <w:szCs w:val="28"/>
        </w:rPr>
      </w:pPr>
      <w:r w:rsidRPr="006E2FBC">
        <w:rPr>
          <w:rFonts w:ascii="Times New Roman" w:hAnsi="Times New Roman" w:cs="Times New Roman"/>
          <w:color w:val="000000"/>
          <w:sz w:val="28"/>
          <w:szCs w:val="28"/>
        </w:rPr>
        <w:t>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Российской Федерации. В случае недостижения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Российской Федерации.</w:t>
      </w:r>
    </w:p>
    <w:p w14:paraId="08328A19" w14:textId="77777777" w:rsidR="005964EC" w:rsidRPr="006E2FBC" w:rsidRDefault="00000000">
      <w:pPr>
        <w:pStyle w:val="ae"/>
        <w:numPr>
          <w:ilvl w:val="2"/>
          <w:numId w:val="37"/>
        </w:numPr>
        <w:spacing w:after="0" w:line="240" w:lineRule="auto"/>
        <w:ind w:left="0" w:firstLine="709"/>
        <w:jc w:val="both"/>
        <w:rPr>
          <w:rFonts w:ascii="Times New Roman" w:hAnsi="Times New Roman" w:cs="Times New Roman"/>
          <w:color w:val="000000"/>
          <w:sz w:val="28"/>
          <w:szCs w:val="28"/>
        </w:rPr>
      </w:pPr>
      <w:r w:rsidRPr="006E2FBC">
        <w:rPr>
          <w:rFonts w:ascii="Times New Roman" w:hAnsi="Times New Roman" w:cs="Times New Roman"/>
          <w:color w:val="000000"/>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Российской Федерации.</w:t>
      </w:r>
    </w:p>
    <w:p w14:paraId="15E88C78" w14:textId="77777777" w:rsidR="005964EC" w:rsidRPr="006E2FBC" w:rsidRDefault="00000000">
      <w:pPr>
        <w:pStyle w:val="ae"/>
        <w:numPr>
          <w:ilvl w:val="2"/>
          <w:numId w:val="37"/>
        </w:numPr>
        <w:spacing w:after="0" w:line="240" w:lineRule="auto"/>
        <w:ind w:left="0" w:firstLine="709"/>
        <w:jc w:val="both"/>
        <w:rPr>
          <w:rFonts w:ascii="Times New Roman" w:hAnsi="Times New Roman" w:cs="Times New Roman"/>
          <w:color w:val="000000"/>
          <w:sz w:val="28"/>
          <w:szCs w:val="28"/>
        </w:rPr>
      </w:pPr>
      <w:r w:rsidRPr="006E2FBC">
        <w:rPr>
          <w:rFonts w:ascii="Times New Roman" w:hAnsi="Times New Roman" w:cs="Times New Roman"/>
          <w:color w:val="000000"/>
          <w:sz w:val="28"/>
          <w:szCs w:val="28"/>
        </w:rPr>
        <w:t>При поставке дополнительного количества  товаров, выполнении дополнительного объема работ, оказании дополнительного объема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14:paraId="15619197" w14:textId="77777777" w:rsidR="005964EC" w:rsidRPr="006E2FBC" w:rsidRDefault="00000000">
      <w:pPr>
        <w:pStyle w:val="ae"/>
        <w:numPr>
          <w:ilvl w:val="2"/>
          <w:numId w:val="37"/>
        </w:numPr>
        <w:spacing w:after="0" w:line="240" w:lineRule="auto"/>
        <w:ind w:left="0" w:firstLine="709"/>
        <w:jc w:val="both"/>
        <w:rPr>
          <w:rFonts w:ascii="Times New Roman" w:hAnsi="Times New Roman" w:cs="Times New Roman"/>
          <w:color w:val="000000"/>
          <w:sz w:val="28"/>
          <w:szCs w:val="28"/>
        </w:rPr>
      </w:pPr>
      <w:r w:rsidRPr="006E2FBC">
        <w:rPr>
          <w:rFonts w:ascii="Times New Roman" w:hAnsi="Times New Roman" w:cs="Times New Roman"/>
          <w:color w:val="000000"/>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аукциона, которые устанавливались в аукционной документации.</w:t>
      </w:r>
    </w:p>
    <w:p w14:paraId="5B1B17F5" w14:textId="77777777" w:rsidR="005964EC" w:rsidRPr="006E2FBC" w:rsidRDefault="00000000">
      <w:pPr>
        <w:pStyle w:val="ae"/>
        <w:numPr>
          <w:ilvl w:val="2"/>
          <w:numId w:val="37"/>
        </w:numPr>
        <w:spacing w:after="0" w:line="240" w:lineRule="auto"/>
        <w:ind w:left="0" w:firstLine="709"/>
        <w:jc w:val="both"/>
        <w:rPr>
          <w:rFonts w:ascii="Times New Roman" w:hAnsi="Times New Roman" w:cs="Times New Roman"/>
          <w:color w:val="000000"/>
          <w:sz w:val="28"/>
          <w:szCs w:val="28"/>
        </w:rPr>
      </w:pPr>
      <w:r w:rsidRPr="006E2FBC">
        <w:rPr>
          <w:rFonts w:ascii="Times New Roman" w:hAnsi="Times New Roman" w:cs="Times New Roman"/>
          <w:color w:val="000000"/>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При этом стоимость поставляемого товара, выполняемых работ, оказываемых услуг не должна быть выше стоимости, указанной в договоре.</w:t>
      </w:r>
    </w:p>
    <w:p w14:paraId="3973047F" w14:textId="77777777" w:rsidR="005964EC" w:rsidRPr="006E2FBC" w:rsidRDefault="00000000">
      <w:pPr>
        <w:pStyle w:val="ae"/>
        <w:numPr>
          <w:ilvl w:val="2"/>
          <w:numId w:val="37"/>
        </w:numPr>
        <w:spacing w:after="0" w:line="240" w:lineRule="auto"/>
        <w:ind w:left="0" w:firstLine="709"/>
        <w:jc w:val="both"/>
        <w:rPr>
          <w:rFonts w:ascii="Times New Roman" w:hAnsi="Times New Roman" w:cs="Times New Roman"/>
          <w:sz w:val="28"/>
          <w:szCs w:val="28"/>
        </w:rPr>
      </w:pPr>
      <w:r w:rsidRPr="006E2FBC">
        <w:rPr>
          <w:rStyle w:val="FontStyle20"/>
          <w:sz w:val="28"/>
          <w:szCs w:val="28"/>
        </w:rPr>
        <w:lastRenderedPageBreak/>
        <w:t>В случае расторжения договора (в том числе одностороннего отказа от исполнения договора), заключенного с победителем закупки, договор (в объеме, неисполненном в первоначальном договоре) может быть заключен с участником, заявке которого присвоен второй порядковый номер, при его согласии и на условиях его заявки.</w:t>
      </w:r>
    </w:p>
    <w:p w14:paraId="0C804499" w14:textId="77777777" w:rsidR="005964EC" w:rsidRPr="006E2FBC" w:rsidRDefault="005964EC">
      <w:pPr>
        <w:pStyle w:val="ae"/>
        <w:spacing w:after="0" w:line="240" w:lineRule="auto"/>
        <w:ind w:left="0" w:firstLine="709"/>
        <w:contextualSpacing w:val="0"/>
        <w:jc w:val="both"/>
        <w:rPr>
          <w:rFonts w:ascii="Times New Roman" w:hAnsi="Times New Roman" w:cs="Times New Roman"/>
          <w:color w:val="000000"/>
          <w:sz w:val="28"/>
          <w:szCs w:val="28"/>
        </w:rPr>
      </w:pPr>
    </w:p>
    <w:p w14:paraId="2FD4477F" w14:textId="77777777" w:rsidR="005964EC" w:rsidRDefault="005964EC">
      <w:pPr>
        <w:pStyle w:val="ae"/>
        <w:spacing w:after="0" w:line="240" w:lineRule="auto"/>
        <w:ind w:left="709" w:firstLine="567"/>
        <w:contextualSpacing w:val="0"/>
        <w:jc w:val="both"/>
        <w:rPr>
          <w:rFonts w:ascii="Times New Roman" w:hAnsi="Times New Roman" w:cs="Times New Roman"/>
          <w:color w:val="000000"/>
          <w:sz w:val="24"/>
          <w:szCs w:val="24"/>
        </w:rPr>
        <w:sectPr w:rsidR="005964EC">
          <w:pgSz w:w="11906" w:h="16838"/>
          <w:pgMar w:top="1134" w:right="851" w:bottom="1134" w:left="709" w:header="794" w:footer="794" w:gutter="0"/>
          <w:cols w:space="708"/>
          <w:titlePg/>
          <w:docGrid w:linePitch="360"/>
        </w:sectPr>
      </w:pPr>
    </w:p>
    <w:p w14:paraId="7DC7A987" w14:textId="77777777" w:rsidR="005964EC" w:rsidRDefault="00000000">
      <w:pPr>
        <w:pStyle w:val="27"/>
        <w:shd w:val="clear" w:color="auto" w:fill="auto"/>
        <w:spacing w:line="240" w:lineRule="auto"/>
        <w:ind w:left="5700" w:firstLine="567"/>
        <w:jc w:val="right"/>
        <w:rPr>
          <w:sz w:val="24"/>
          <w:szCs w:val="24"/>
        </w:rPr>
      </w:pPr>
      <w:r>
        <w:rPr>
          <w:sz w:val="24"/>
          <w:szCs w:val="24"/>
        </w:rPr>
        <w:lastRenderedPageBreak/>
        <w:t>Приложение № 1</w:t>
      </w:r>
    </w:p>
    <w:p w14:paraId="6FBF8A70" w14:textId="77777777" w:rsidR="005964EC" w:rsidRDefault="00000000">
      <w:pPr>
        <w:pStyle w:val="27"/>
        <w:shd w:val="clear" w:color="auto" w:fill="auto"/>
        <w:spacing w:line="240" w:lineRule="auto"/>
        <w:ind w:left="5700" w:firstLine="567"/>
        <w:jc w:val="right"/>
        <w:rPr>
          <w:sz w:val="24"/>
          <w:szCs w:val="24"/>
        </w:rPr>
      </w:pPr>
      <w:r>
        <w:rPr>
          <w:sz w:val="24"/>
          <w:szCs w:val="24"/>
        </w:rPr>
        <w:t>к аукционной документации</w:t>
      </w:r>
    </w:p>
    <w:p w14:paraId="222EE832" w14:textId="77777777" w:rsidR="005964EC" w:rsidRDefault="00000000">
      <w:pPr>
        <w:pStyle w:val="34"/>
        <w:shd w:val="clear" w:color="auto" w:fill="auto"/>
        <w:spacing w:before="0" w:after="0" w:line="240" w:lineRule="auto"/>
        <w:ind w:firstLine="567"/>
        <w:jc w:val="both"/>
        <w:rPr>
          <w:sz w:val="24"/>
          <w:szCs w:val="24"/>
        </w:rPr>
      </w:pPr>
      <w:r>
        <w:rPr>
          <w:sz w:val="24"/>
          <w:szCs w:val="24"/>
        </w:rPr>
        <w:t>На бланке участника</w:t>
      </w:r>
    </w:p>
    <w:p w14:paraId="7C8E833A" w14:textId="77777777" w:rsidR="005964EC" w:rsidRDefault="00000000">
      <w:pPr>
        <w:pStyle w:val="24"/>
        <w:shd w:val="clear" w:color="auto" w:fill="auto"/>
        <w:tabs>
          <w:tab w:val="left" w:leader="underscore" w:pos="3859"/>
        </w:tabs>
        <w:spacing w:before="0" w:line="240" w:lineRule="auto"/>
        <w:ind w:left="40" w:firstLine="567"/>
        <w:jc w:val="center"/>
        <w:rPr>
          <w:sz w:val="24"/>
          <w:szCs w:val="24"/>
        </w:rPr>
      </w:pPr>
      <w:r>
        <w:rPr>
          <w:rStyle w:val="20pt"/>
          <w:b/>
          <w:bCs/>
          <w:sz w:val="24"/>
          <w:szCs w:val="24"/>
        </w:rPr>
        <w:t xml:space="preserve">ЗАЯВКА </w:t>
      </w:r>
      <w:r>
        <w:rPr>
          <w:rStyle w:val="20pt"/>
          <w:sz w:val="24"/>
          <w:szCs w:val="24"/>
        </w:rPr>
        <w:tab/>
        <w:t xml:space="preserve"> </w:t>
      </w:r>
      <w:r>
        <w:rPr>
          <w:rStyle w:val="20pt0"/>
          <w:i/>
          <w:iCs/>
          <w:sz w:val="24"/>
          <w:szCs w:val="24"/>
        </w:rPr>
        <w:t>(наименование участника)</w:t>
      </w:r>
      <w:r>
        <w:rPr>
          <w:rStyle w:val="20pt"/>
          <w:sz w:val="24"/>
          <w:szCs w:val="24"/>
        </w:rPr>
        <w:t xml:space="preserve"> </w:t>
      </w:r>
      <w:r>
        <w:rPr>
          <w:rStyle w:val="20pt"/>
          <w:b/>
          <w:bCs/>
          <w:sz w:val="24"/>
          <w:szCs w:val="24"/>
        </w:rPr>
        <w:t>НА УЧАСТИЕ</w:t>
      </w:r>
    </w:p>
    <w:p w14:paraId="024D49B3" w14:textId="77777777" w:rsidR="005964EC" w:rsidRDefault="00000000">
      <w:pPr>
        <w:pStyle w:val="34"/>
        <w:shd w:val="clear" w:color="auto" w:fill="auto"/>
        <w:tabs>
          <w:tab w:val="left" w:leader="underscore" w:pos="2803"/>
          <w:tab w:val="left" w:leader="underscore" w:pos="4603"/>
        </w:tabs>
        <w:spacing w:before="0" w:after="258" w:line="240" w:lineRule="auto"/>
        <w:ind w:firstLine="567"/>
        <w:jc w:val="center"/>
        <w:rPr>
          <w:b/>
          <w:bCs/>
          <w:sz w:val="24"/>
          <w:szCs w:val="24"/>
        </w:rPr>
      </w:pPr>
      <w:r>
        <w:rPr>
          <w:b/>
          <w:bCs/>
          <w:sz w:val="24"/>
          <w:szCs w:val="24"/>
        </w:rPr>
        <w:t>В АУКЦИОНЕ №</w:t>
      </w:r>
      <w:r>
        <w:rPr>
          <w:b/>
          <w:bCs/>
          <w:sz w:val="24"/>
          <w:szCs w:val="24"/>
        </w:rPr>
        <w:tab/>
        <w:t xml:space="preserve"> ЛОТ № ___</w:t>
      </w:r>
    </w:p>
    <w:p w14:paraId="6A1114CB" w14:textId="77777777" w:rsidR="005964EC" w:rsidRDefault="00000000">
      <w:pPr>
        <w:spacing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Дата:</w:t>
      </w:r>
    </w:p>
    <w:p w14:paraId="2C579581" w14:textId="77777777" w:rsidR="005964EC" w:rsidRDefault="00000000">
      <w:pPr>
        <w:spacing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Исх. №</w:t>
      </w:r>
    </w:p>
    <w:p w14:paraId="370F339B" w14:textId="77777777" w:rsidR="005964EC" w:rsidRDefault="00000000">
      <w:pPr>
        <w:spacing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ПДЕК АО «Содружество» от:</w:t>
      </w:r>
    </w:p>
    <w:p w14:paraId="5D3B8E8F" w14:textId="77777777" w:rsidR="005964EC" w:rsidRDefault="005964EC">
      <w:pPr>
        <w:spacing w:line="240" w:lineRule="auto"/>
        <w:ind w:firstLine="567"/>
        <w:jc w:val="both"/>
        <w:rPr>
          <w:rFonts w:ascii="Times New Roman" w:eastAsia="Times New Roman" w:hAnsi="Times New Roman" w:cs="Times New Roman"/>
          <w:i/>
          <w:sz w:val="24"/>
          <w:szCs w:val="24"/>
          <w:lang w:eastAsia="ru-RU"/>
        </w:rPr>
      </w:pPr>
    </w:p>
    <w:p w14:paraId="50D8E834" w14:textId="77777777" w:rsidR="005964EC" w:rsidRDefault="005964EC">
      <w:pPr>
        <w:spacing w:line="240" w:lineRule="auto"/>
        <w:ind w:firstLine="567"/>
        <w:jc w:val="both"/>
        <w:rPr>
          <w:rFonts w:ascii="Times New Roman" w:eastAsia="Times New Roman" w:hAnsi="Times New Roman" w:cs="Times New Roman"/>
          <w:i/>
          <w:sz w:val="24"/>
          <w:szCs w:val="24"/>
          <w:lang w:eastAsia="ru-RU"/>
        </w:rPr>
      </w:pPr>
    </w:p>
    <w:p w14:paraId="2C50EE14" w14:textId="77777777" w:rsidR="005964EC" w:rsidRDefault="00000000">
      <w:pPr>
        <w:pStyle w:val="1a"/>
        <w:ind w:firstLine="709"/>
        <w:rPr>
          <w:sz w:val="24"/>
          <w:szCs w:val="24"/>
        </w:rPr>
      </w:pPr>
      <w:r>
        <w:rPr>
          <w:sz w:val="24"/>
          <w:szCs w:val="24"/>
        </w:rPr>
        <w:t xml:space="preserve">Будучи уполномоченным представлять и действовать от имени ________________ (далее - участник) </w:t>
      </w:r>
      <w:r>
        <w:rPr>
          <w:i/>
          <w:sz w:val="24"/>
          <w:szCs w:val="24"/>
        </w:rPr>
        <w:t>(указать наименование участника  или, в случае участия нескольких лиц на стороне одного участника, наименования таких лиц (при участии физических лиц указывается ФИО участника, лиц, выступающих на стороне участника))</w:t>
      </w:r>
      <w:r>
        <w:rPr>
          <w:sz w:val="24"/>
          <w:szCs w:val="24"/>
        </w:rPr>
        <w:t xml:space="preserve">, а также полностью изучив аукционную документацию, я, нижеподписавшийся, настоящим подаю заявку на участие в аукционе в электронной форме №___  по лоту №__(далее – аукцион) на право заключения договора </w:t>
      </w:r>
      <w:r>
        <w:rPr>
          <w:i/>
          <w:sz w:val="24"/>
          <w:szCs w:val="24"/>
          <w:u w:val="single"/>
        </w:rPr>
        <w:t>указать предмет договора</w:t>
      </w:r>
      <w:r>
        <w:rPr>
          <w:sz w:val="24"/>
          <w:szCs w:val="24"/>
        </w:rPr>
        <w:t>.</w:t>
      </w:r>
    </w:p>
    <w:p w14:paraId="37CA5147" w14:textId="77777777" w:rsidR="005964EC" w:rsidRDefault="005964EC">
      <w:pPr>
        <w:spacing w:after="0" w:line="240" w:lineRule="auto"/>
        <w:ind w:firstLine="709"/>
        <w:jc w:val="both"/>
        <w:rPr>
          <w:rFonts w:ascii="Times New Roman" w:eastAsia="Times New Roman" w:hAnsi="Times New Roman" w:cs="Times New Roman"/>
          <w:i/>
          <w:sz w:val="24"/>
          <w:szCs w:val="24"/>
          <w:lang w:eastAsia="ru-RU"/>
        </w:rPr>
      </w:pPr>
    </w:p>
    <w:tbl>
      <w:tblPr>
        <w:tblW w:w="49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143"/>
        <w:gridCol w:w="4572"/>
      </w:tblGrid>
      <w:tr w:rsidR="005964EC" w14:paraId="51D3F502" w14:textId="77777777">
        <w:tc>
          <w:tcPr>
            <w:tcW w:w="2647" w:type="pct"/>
          </w:tcPr>
          <w:p w14:paraId="679CECBA" w14:textId="77777777" w:rsidR="005964EC" w:rsidRDefault="0000000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Название организации / ФИО для физического лица, в т.ч. индивидуального предпринимателя</w:t>
            </w:r>
          </w:p>
        </w:tc>
        <w:tc>
          <w:tcPr>
            <w:tcW w:w="2353" w:type="pct"/>
          </w:tcPr>
          <w:p w14:paraId="0A3296E8" w14:textId="77777777" w:rsidR="005964EC" w:rsidRDefault="00000000" w:rsidP="006E2FBC">
            <w:pPr>
              <w:pStyle w:val="a8"/>
              <w:tabs>
                <w:tab w:val="left" w:pos="1080"/>
              </w:tabs>
              <w:spacing w:after="0" w:line="240" w:lineRule="auto"/>
              <w:ind w:firstLine="0"/>
              <w:rPr>
                <w:color w:val="FF0000"/>
                <w:sz w:val="24"/>
                <w:szCs w:val="24"/>
              </w:rPr>
            </w:pPr>
            <w:r>
              <w:rPr>
                <w:i/>
                <w:color w:val="FF0000"/>
                <w:sz w:val="24"/>
                <w:szCs w:val="24"/>
              </w:rPr>
              <w:t>указывается в отношении каждого лица, выступающего на стороне участника</w:t>
            </w:r>
          </w:p>
        </w:tc>
      </w:tr>
      <w:tr w:rsidR="005964EC" w14:paraId="0D3B765D" w14:textId="77777777">
        <w:tc>
          <w:tcPr>
            <w:tcW w:w="2647" w:type="pct"/>
          </w:tcPr>
          <w:p w14:paraId="4B6B2671" w14:textId="77777777" w:rsidR="005964EC" w:rsidRDefault="0000000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Свидетельства для физического лица, в т.ч. для индивидуального предпринимателя</w:t>
            </w:r>
          </w:p>
        </w:tc>
        <w:tc>
          <w:tcPr>
            <w:tcW w:w="2353" w:type="pct"/>
          </w:tcPr>
          <w:p w14:paraId="68AE9949" w14:textId="77777777" w:rsidR="005964EC" w:rsidRDefault="00000000" w:rsidP="006E2FBC">
            <w:pPr>
              <w:pStyle w:val="a8"/>
              <w:tabs>
                <w:tab w:val="left" w:pos="1080"/>
              </w:tabs>
              <w:spacing w:after="0" w:line="240" w:lineRule="auto"/>
              <w:ind w:firstLine="0"/>
              <w:rPr>
                <w:color w:val="FF0000"/>
                <w:sz w:val="24"/>
                <w:szCs w:val="24"/>
              </w:rPr>
            </w:pPr>
            <w:r>
              <w:rPr>
                <w:i/>
                <w:color w:val="FF0000"/>
                <w:sz w:val="24"/>
                <w:szCs w:val="24"/>
              </w:rPr>
              <w:t>указывается в отношении каждого лица, выступающего на стороне участника</w:t>
            </w:r>
          </w:p>
        </w:tc>
      </w:tr>
      <w:tr w:rsidR="005964EC" w14:paraId="582E26A5" w14:textId="77777777">
        <w:tc>
          <w:tcPr>
            <w:tcW w:w="2647" w:type="pct"/>
          </w:tcPr>
          <w:p w14:paraId="3D389664" w14:textId="77777777" w:rsidR="005964EC" w:rsidRDefault="0000000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Паспорт (серия, №) для физического лица, в т.ч. индивидуального предпринимателя (для участника – физического лица)</w:t>
            </w:r>
          </w:p>
        </w:tc>
        <w:tc>
          <w:tcPr>
            <w:tcW w:w="2353" w:type="pct"/>
          </w:tcPr>
          <w:p w14:paraId="3EEE548B" w14:textId="77777777" w:rsidR="005964EC" w:rsidRDefault="00000000" w:rsidP="006E2FBC">
            <w:pPr>
              <w:pStyle w:val="a8"/>
              <w:tabs>
                <w:tab w:val="left" w:pos="1080"/>
              </w:tabs>
              <w:spacing w:after="0" w:line="240" w:lineRule="auto"/>
              <w:ind w:firstLine="0"/>
              <w:rPr>
                <w:color w:val="FF0000"/>
                <w:sz w:val="24"/>
                <w:szCs w:val="24"/>
              </w:rPr>
            </w:pPr>
            <w:r>
              <w:rPr>
                <w:i/>
                <w:color w:val="FF0000"/>
                <w:sz w:val="24"/>
                <w:szCs w:val="24"/>
              </w:rPr>
              <w:t>указывается в отношении каждого лица, выступающего на стороне участника</w:t>
            </w:r>
          </w:p>
        </w:tc>
      </w:tr>
      <w:tr w:rsidR="005964EC" w14:paraId="300BA338" w14:textId="77777777">
        <w:tc>
          <w:tcPr>
            <w:tcW w:w="2647" w:type="pct"/>
          </w:tcPr>
          <w:p w14:paraId="7D8D7316" w14:textId="77777777" w:rsidR="005964EC" w:rsidRDefault="0000000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Юридический адрес/ Адрес регистрации по месту жительства</w:t>
            </w:r>
          </w:p>
        </w:tc>
        <w:tc>
          <w:tcPr>
            <w:tcW w:w="2353" w:type="pct"/>
          </w:tcPr>
          <w:p w14:paraId="36850974" w14:textId="77777777" w:rsidR="005964EC" w:rsidRDefault="00000000" w:rsidP="006E2FBC">
            <w:pPr>
              <w:pStyle w:val="a8"/>
              <w:tabs>
                <w:tab w:val="left" w:pos="1080"/>
              </w:tabs>
              <w:spacing w:after="0" w:line="240" w:lineRule="auto"/>
              <w:ind w:firstLine="0"/>
              <w:rPr>
                <w:color w:val="FF0000"/>
                <w:sz w:val="24"/>
                <w:szCs w:val="24"/>
              </w:rPr>
            </w:pPr>
            <w:r>
              <w:rPr>
                <w:i/>
                <w:color w:val="FF0000"/>
                <w:sz w:val="24"/>
                <w:szCs w:val="24"/>
              </w:rPr>
              <w:t>указывается в отношении каждого лица, выступающего на стороне участника</w:t>
            </w:r>
          </w:p>
          <w:p w14:paraId="28C887BA" w14:textId="77777777" w:rsidR="005964EC" w:rsidRDefault="005964EC" w:rsidP="006E2FBC">
            <w:pPr>
              <w:spacing w:after="0" w:line="240" w:lineRule="auto"/>
              <w:jc w:val="both"/>
              <w:rPr>
                <w:rFonts w:ascii="Times New Roman" w:eastAsia="Times New Roman" w:hAnsi="Times New Roman" w:cs="Times New Roman"/>
                <w:color w:val="FF0000"/>
                <w:sz w:val="24"/>
                <w:szCs w:val="24"/>
                <w:lang w:eastAsia="ru-RU"/>
              </w:rPr>
            </w:pPr>
          </w:p>
        </w:tc>
      </w:tr>
      <w:tr w:rsidR="005964EC" w14:paraId="11564FD4" w14:textId="77777777">
        <w:trPr>
          <w:trHeight w:val="484"/>
        </w:trPr>
        <w:tc>
          <w:tcPr>
            <w:tcW w:w="2647" w:type="pct"/>
          </w:tcPr>
          <w:p w14:paraId="49815B1C" w14:textId="77777777" w:rsidR="005964EC" w:rsidRDefault="0000000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Почтовый адрес</w:t>
            </w:r>
          </w:p>
        </w:tc>
        <w:tc>
          <w:tcPr>
            <w:tcW w:w="2353" w:type="pct"/>
          </w:tcPr>
          <w:p w14:paraId="02910AC1" w14:textId="77777777" w:rsidR="005964EC" w:rsidRDefault="00000000" w:rsidP="006E2FBC">
            <w:pPr>
              <w:pStyle w:val="a8"/>
              <w:tabs>
                <w:tab w:val="left" w:pos="1080"/>
              </w:tabs>
              <w:spacing w:after="0" w:line="240" w:lineRule="auto"/>
              <w:ind w:firstLine="0"/>
              <w:rPr>
                <w:color w:val="FF0000"/>
                <w:sz w:val="24"/>
                <w:szCs w:val="24"/>
              </w:rPr>
            </w:pPr>
            <w:r>
              <w:rPr>
                <w:i/>
                <w:color w:val="FF0000"/>
                <w:sz w:val="24"/>
                <w:szCs w:val="24"/>
              </w:rPr>
              <w:t>указывается в отношении каждого лица, выступающего на стороне участника</w:t>
            </w:r>
          </w:p>
        </w:tc>
      </w:tr>
      <w:tr w:rsidR="005964EC" w14:paraId="29A57A60" w14:textId="77777777">
        <w:trPr>
          <w:trHeight w:val="300"/>
        </w:trPr>
        <w:tc>
          <w:tcPr>
            <w:tcW w:w="2647" w:type="pct"/>
          </w:tcPr>
          <w:p w14:paraId="374136F5" w14:textId="77777777" w:rsidR="005964EC" w:rsidRDefault="0000000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Адреса электронной почты</w:t>
            </w:r>
          </w:p>
        </w:tc>
        <w:tc>
          <w:tcPr>
            <w:tcW w:w="2353" w:type="pct"/>
          </w:tcPr>
          <w:p w14:paraId="5BE635A9" w14:textId="77777777" w:rsidR="005964EC" w:rsidRDefault="00000000" w:rsidP="006E2FBC">
            <w:pPr>
              <w:pStyle w:val="a8"/>
              <w:tabs>
                <w:tab w:val="left" w:pos="1080"/>
              </w:tabs>
              <w:spacing w:after="0" w:line="240" w:lineRule="auto"/>
              <w:ind w:firstLine="0"/>
              <w:rPr>
                <w:color w:val="FF0000"/>
                <w:sz w:val="24"/>
                <w:szCs w:val="24"/>
              </w:rPr>
            </w:pPr>
            <w:r>
              <w:rPr>
                <w:i/>
                <w:color w:val="FF0000"/>
                <w:sz w:val="24"/>
                <w:szCs w:val="24"/>
              </w:rPr>
              <w:t>указывается в отношении каждого лица, выступающего на стороне участника</w:t>
            </w:r>
          </w:p>
        </w:tc>
      </w:tr>
      <w:tr w:rsidR="005964EC" w14:paraId="2646039F" w14:textId="77777777">
        <w:trPr>
          <w:trHeight w:val="300"/>
        </w:trPr>
        <w:tc>
          <w:tcPr>
            <w:tcW w:w="2647" w:type="pct"/>
          </w:tcPr>
          <w:p w14:paraId="4C547084" w14:textId="77777777" w:rsidR="005964EC" w:rsidRDefault="0000000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Телефоны</w:t>
            </w:r>
          </w:p>
        </w:tc>
        <w:tc>
          <w:tcPr>
            <w:tcW w:w="2353" w:type="pct"/>
          </w:tcPr>
          <w:p w14:paraId="5E6D6845" w14:textId="77777777" w:rsidR="005964EC" w:rsidRDefault="00000000" w:rsidP="006E2FBC">
            <w:pPr>
              <w:pStyle w:val="a8"/>
              <w:tabs>
                <w:tab w:val="left" w:pos="1080"/>
              </w:tabs>
              <w:spacing w:after="0" w:line="240" w:lineRule="auto"/>
              <w:ind w:firstLine="0"/>
              <w:rPr>
                <w:color w:val="FF0000"/>
                <w:sz w:val="24"/>
                <w:szCs w:val="24"/>
              </w:rPr>
            </w:pPr>
            <w:r>
              <w:rPr>
                <w:i/>
                <w:color w:val="FF0000"/>
                <w:sz w:val="24"/>
                <w:szCs w:val="24"/>
              </w:rPr>
              <w:t>указывается в отношении каждого лица, выступающего на стороне участника</w:t>
            </w:r>
          </w:p>
        </w:tc>
      </w:tr>
      <w:tr w:rsidR="005964EC" w14:paraId="1ED92521" w14:textId="77777777">
        <w:tc>
          <w:tcPr>
            <w:tcW w:w="2647" w:type="pct"/>
          </w:tcPr>
          <w:p w14:paraId="6705BB75" w14:textId="77777777" w:rsidR="005964EC" w:rsidRDefault="0000000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ОГРН</w:t>
            </w:r>
          </w:p>
        </w:tc>
        <w:tc>
          <w:tcPr>
            <w:tcW w:w="2353" w:type="pct"/>
          </w:tcPr>
          <w:p w14:paraId="61F56965" w14:textId="77777777" w:rsidR="005964EC" w:rsidRDefault="00000000" w:rsidP="006E2FBC">
            <w:pPr>
              <w:pStyle w:val="a8"/>
              <w:tabs>
                <w:tab w:val="left" w:pos="1080"/>
              </w:tabs>
              <w:spacing w:after="0" w:line="240" w:lineRule="auto"/>
              <w:ind w:firstLine="0"/>
              <w:rPr>
                <w:color w:val="FF0000"/>
                <w:sz w:val="24"/>
                <w:szCs w:val="24"/>
              </w:rPr>
            </w:pPr>
            <w:r>
              <w:rPr>
                <w:i/>
                <w:color w:val="FF0000"/>
                <w:sz w:val="24"/>
                <w:szCs w:val="24"/>
              </w:rPr>
              <w:t>указывается в отношении каждого лица, выступающего на стороне участника</w:t>
            </w:r>
          </w:p>
        </w:tc>
      </w:tr>
      <w:tr w:rsidR="005964EC" w14:paraId="34042CFD" w14:textId="77777777">
        <w:tc>
          <w:tcPr>
            <w:tcW w:w="2647" w:type="pct"/>
          </w:tcPr>
          <w:p w14:paraId="0B7229E0" w14:textId="77777777" w:rsidR="005964EC" w:rsidRDefault="0000000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ИНН/КПП</w:t>
            </w:r>
          </w:p>
        </w:tc>
        <w:tc>
          <w:tcPr>
            <w:tcW w:w="2353" w:type="pct"/>
          </w:tcPr>
          <w:p w14:paraId="35BD2368" w14:textId="77777777" w:rsidR="005964EC" w:rsidRDefault="0000000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r>
      <w:tr w:rsidR="005964EC" w14:paraId="79D1D5F0" w14:textId="77777777">
        <w:tc>
          <w:tcPr>
            <w:tcW w:w="2647" w:type="pct"/>
          </w:tcPr>
          <w:p w14:paraId="1F3EC871" w14:textId="77777777" w:rsidR="005964EC" w:rsidRDefault="0000000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банка</w:t>
            </w:r>
          </w:p>
        </w:tc>
        <w:tc>
          <w:tcPr>
            <w:tcW w:w="2353" w:type="pct"/>
          </w:tcPr>
          <w:p w14:paraId="469C6B6C" w14:textId="77777777" w:rsidR="005964EC" w:rsidRDefault="0000000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r>
      <w:tr w:rsidR="005964EC" w14:paraId="421ACAE8" w14:textId="77777777">
        <w:tc>
          <w:tcPr>
            <w:tcW w:w="2647" w:type="pct"/>
          </w:tcPr>
          <w:p w14:paraId="020951E0" w14:textId="77777777" w:rsidR="005964EC" w:rsidRDefault="0000000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Расчетный счет</w:t>
            </w:r>
          </w:p>
        </w:tc>
        <w:tc>
          <w:tcPr>
            <w:tcW w:w="2353" w:type="pct"/>
          </w:tcPr>
          <w:p w14:paraId="3A96B141" w14:textId="77777777" w:rsidR="005964EC" w:rsidRDefault="0000000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r>
      <w:tr w:rsidR="005964EC" w14:paraId="38947928" w14:textId="77777777">
        <w:trPr>
          <w:trHeight w:val="373"/>
        </w:trPr>
        <w:tc>
          <w:tcPr>
            <w:tcW w:w="2647" w:type="pct"/>
          </w:tcPr>
          <w:p w14:paraId="18E6EAEB" w14:textId="77777777" w:rsidR="005964EC" w:rsidRDefault="0000000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 Счет</w:t>
            </w:r>
          </w:p>
        </w:tc>
        <w:tc>
          <w:tcPr>
            <w:tcW w:w="2353" w:type="pct"/>
          </w:tcPr>
          <w:p w14:paraId="6DCEFB88" w14:textId="77777777" w:rsidR="005964EC" w:rsidRDefault="0000000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r>
      <w:tr w:rsidR="005964EC" w14:paraId="56E0B2F6" w14:textId="77777777">
        <w:tc>
          <w:tcPr>
            <w:tcW w:w="2647" w:type="pct"/>
          </w:tcPr>
          <w:p w14:paraId="32F8CAF9" w14:textId="77777777" w:rsidR="005964EC" w:rsidRDefault="0000000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БИК</w:t>
            </w:r>
          </w:p>
        </w:tc>
        <w:tc>
          <w:tcPr>
            <w:tcW w:w="2353" w:type="pct"/>
          </w:tcPr>
          <w:p w14:paraId="0D8F8B53" w14:textId="77777777" w:rsidR="005964EC" w:rsidRDefault="0000000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r>
      <w:tr w:rsidR="005964EC" w14:paraId="6D4D7CF2" w14:textId="77777777">
        <w:trPr>
          <w:trHeight w:val="363"/>
        </w:trPr>
        <w:tc>
          <w:tcPr>
            <w:tcW w:w="2647" w:type="pct"/>
          </w:tcPr>
          <w:p w14:paraId="053E6FF9" w14:textId="77777777" w:rsidR="005964EC" w:rsidRDefault="0000000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Контактное лицо</w:t>
            </w:r>
          </w:p>
        </w:tc>
        <w:tc>
          <w:tcPr>
            <w:tcW w:w="2353" w:type="pct"/>
          </w:tcPr>
          <w:p w14:paraId="475A4673" w14:textId="77777777" w:rsidR="005964EC" w:rsidRDefault="00000000" w:rsidP="006E2FBC">
            <w:pPr>
              <w:pStyle w:val="a8"/>
              <w:tabs>
                <w:tab w:val="left" w:pos="1080"/>
              </w:tabs>
              <w:spacing w:after="0" w:line="240" w:lineRule="auto"/>
              <w:ind w:firstLine="0"/>
              <w:rPr>
                <w:color w:val="FF0000"/>
                <w:sz w:val="24"/>
                <w:szCs w:val="24"/>
              </w:rPr>
            </w:pPr>
            <w:r>
              <w:rPr>
                <w:i/>
                <w:color w:val="FF0000"/>
                <w:sz w:val="24"/>
                <w:szCs w:val="24"/>
              </w:rPr>
              <w:t>указывается в отношении каждого лица, выступающего на стороне участника</w:t>
            </w:r>
          </w:p>
        </w:tc>
      </w:tr>
      <w:tr w:rsidR="005964EC" w14:paraId="45393B83" w14:textId="77777777">
        <w:trPr>
          <w:trHeight w:val="363"/>
        </w:trPr>
        <w:tc>
          <w:tcPr>
            <w:tcW w:w="2647" w:type="pct"/>
          </w:tcPr>
          <w:p w14:paraId="50BF4194" w14:textId="77777777" w:rsidR="005964EC" w:rsidRDefault="0000000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Руководитель организации (ФИО, должность) – для юридического лица</w:t>
            </w:r>
          </w:p>
        </w:tc>
        <w:tc>
          <w:tcPr>
            <w:tcW w:w="2353" w:type="pct"/>
          </w:tcPr>
          <w:p w14:paraId="5443B9BC" w14:textId="77777777" w:rsidR="005964EC" w:rsidRDefault="00000000" w:rsidP="006E2FBC">
            <w:pPr>
              <w:pStyle w:val="a8"/>
              <w:tabs>
                <w:tab w:val="left" w:pos="1080"/>
              </w:tabs>
              <w:spacing w:after="0" w:line="240" w:lineRule="auto"/>
              <w:ind w:firstLine="0"/>
              <w:rPr>
                <w:color w:val="FF0000"/>
                <w:sz w:val="24"/>
                <w:szCs w:val="24"/>
              </w:rPr>
            </w:pPr>
            <w:r>
              <w:rPr>
                <w:i/>
                <w:color w:val="FF0000"/>
                <w:sz w:val="24"/>
                <w:szCs w:val="24"/>
              </w:rPr>
              <w:t>указывается в отношении каждого лица, выступающего на стороне участника</w:t>
            </w:r>
          </w:p>
        </w:tc>
      </w:tr>
    </w:tbl>
    <w:p w14:paraId="3FACDEBE" w14:textId="77777777" w:rsidR="005964EC" w:rsidRDefault="005964EC">
      <w:pPr>
        <w:spacing w:line="240" w:lineRule="auto"/>
        <w:ind w:left="-142" w:firstLine="567"/>
        <w:jc w:val="both"/>
        <w:rPr>
          <w:rFonts w:ascii="Times New Roman" w:eastAsia="Times New Roman" w:hAnsi="Times New Roman" w:cs="Times New Roman"/>
          <w:sz w:val="24"/>
          <w:szCs w:val="24"/>
          <w:lang w:eastAsia="ru-RU"/>
        </w:rPr>
      </w:pPr>
    </w:p>
    <w:p w14:paraId="65E9E3CE" w14:textId="77777777" w:rsidR="005964EC" w:rsidRDefault="00000000">
      <w:pPr>
        <w:spacing w:after="0" w:line="240" w:lineRule="auto"/>
        <w:ind w:firstLine="709"/>
        <w:jc w:val="both"/>
        <w:rPr>
          <w:rFonts w:ascii="Times New Roman" w:eastAsia="Times New Roman" w:hAnsi="Times New Roman" w:cs="Times New Roman"/>
          <w:bCs/>
          <w:i/>
          <w:color w:val="000000"/>
          <w:sz w:val="24"/>
          <w:szCs w:val="24"/>
          <w:lang w:eastAsia="ru-RU"/>
        </w:rPr>
      </w:pPr>
      <w:r>
        <w:rPr>
          <w:rFonts w:ascii="Times New Roman" w:eastAsia="Times New Roman" w:hAnsi="Times New Roman" w:cs="Times New Roman"/>
          <w:i/>
          <w:color w:val="000000"/>
          <w:sz w:val="24"/>
          <w:szCs w:val="24"/>
          <w:lang w:eastAsia="ru-RU"/>
        </w:rPr>
        <w:lastRenderedPageBreak/>
        <w:t>Изучив</w:t>
      </w:r>
      <w:r>
        <w:rPr>
          <w:rFonts w:ascii="Times New Roman" w:eastAsia="Times New Roman" w:hAnsi="Times New Roman" w:cs="Times New Roman"/>
          <w:bCs/>
          <w:i/>
          <w:color w:val="000000"/>
          <w:sz w:val="24"/>
          <w:szCs w:val="24"/>
          <w:lang w:eastAsia="ru-RU"/>
        </w:rPr>
        <w:t xml:space="preserve"> извещение о проведении открытого аукциона в электронной форме,  проект договора на право заключения вышеупомянутого договора, техническое задание, образцы форм и документов для  заполнения, размещенные в Единой информационной системе в сфере закупок</w:t>
      </w:r>
      <w:r>
        <w:rPr>
          <w:rFonts w:ascii="Times New Roman" w:eastAsia="Times New Roman" w:hAnsi="Times New Roman" w:cs="Times New Roman"/>
          <w:bCs/>
          <w:color w:val="000000"/>
          <w:sz w:val="24"/>
          <w:szCs w:val="24"/>
          <w:lang w:eastAsia="ru-RU"/>
        </w:rPr>
        <w:t xml:space="preserve"> товаров, работ, услуг для обеспечения </w:t>
      </w:r>
      <w:r>
        <w:rPr>
          <w:rFonts w:ascii="Times New Roman" w:eastAsia="Times New Roman" w:hAnsi="Times New Roman" w:cs="Times New Roman"/>
          <w:bCs/>
          <w:i/>
          <w:color w:val="000000"/>
          <w:sz w:val="24"/>
          <w:szCs w:val="24"/>
          <w:lang w:eastAsia="ru-RU"/>
        </w:rPr>
        <w:t xml:space="preserve">государственных и муниципальных нужд (официальный сайт </w:t>
      </w:r>
      <w:hyperlink r:id="rId27" w:tooltip="http://www.zakupki.gov.ru" w:history="1">
        <w:r w:rsidR="005964EC">
          <w:rPr>
            <w:rStyle w:val="ad"/>
            <w:rFonts w:ascii="Times New Roman" w:eastAsia="Times New Roman" w:hAnsi="Times New Roman" w:cs="Times New Roman"/>
            <w:bCs/>
            <w:i/>
            <w:sz w:val="24"/>
            <w:szCs w:val="24"/>
            <w:lang w:eastAsia="ru-RU"/>
          </w:rPr>
          <w:t>www.zakupki.gov.ru</w:t>
        </w:r>
      </w:hyperlink>
      <w:r>
        <w:rPr>
          <w:rFonts w:ascii="Times New Roman" w:eastAsia="Times New Roman" w:hAnsi="Times New Roman" w:cs="Times New Roman"/>
          <w:bCs/>
          <w:i/>
          <w:color w:val="000000"/>
          <w:sz w:val="24"/>
          <w:szCs w:val="24"/>
          <w:lang w:eastAsia="ru-RU"/>
        </w:rPr>
        <w:t>), извещение № _____________</w:t>
      </w:r>
      <w:r>
        <w:rPr>
          <w:rStyle w:val="aff"/>
          <w:rFonts w:ascii="Times New Roman" w:hAnsi="Times New Roman" w:cs="Times New Roman"/>
          <w:bCs/>
          <w:i/>
          <w:color w:val="000000"/>
          <w:sz w:val="24"/>
          <w:szCs w:val="24"/>
        </w:rPr>
        <w:footnoteReference w:id="2"/>
      </w:r>
      <w:r>
        <w:rPr>
          <w:rFonts w:ascii="Times New Roman" w:eastAsia="Times New Roman" w:hAnsi="Times New Roman" w:cs="Times New Roman"/>
          <w:bCs/>
          <w:i/>
          <w:color w:val="000000"/>
          <w:sz w:val="24"/>
          <w:szCs w:val="24"/>
          <w:lang w:eastAsia="ru-RU"/>
        </w:rPr>
        <w:t>,</w:t>
      </w:r>
    </w:p>
    <w:p w14:paraId="58D54C4C" w14:textId="77777777" w:rsidR="005964EC" w:rsidRDefault="005964EC">
      <w:pPr>
        <w:spacing w:line="240" w:lineRule="auto"/>
        <w:ind w:firstLine="567"/>
        <w:jc w:val="both"/>
        <w:rPr>
          <w:rFonts w:ascii="Times New Roman" w:eastAsia="Times New Roman" w:hAnsi="Times New Roman" w:cs="Times New Roman"/>
          <w:i/>
          <w:color w:val="000000"/>
          <w:sz w:val="24"/>
          <w:szCs w:val="24"/>
          <w:lang w:eastAsia="ru-RU"/>
        </w:rPr>
      </w:pPr>
    </w:p>
    <w:p w14:paraId="09DCE01F" w14:textId="77777777" w:rsidR="005964EC" w:rsidRDefault="00000000">
      <w:pPr>
        <w:spacing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настоящей заявкой ___________________________________________________</w:t>
      </w:r>
    </w:p>
    <w:p w14:paraId="798EB6F0" w14:textId="77777777" w:rsidR="005964EC" w:rsidRDefault="00000000">
      <w:pPr>
        <w:spacing w:line="240" w:lineRule="auto"/>
        <w:ind w:left="3545" w:firstLine="567"/>
        <w:jc w:val="both"/>
        <w:rPr>
          <w:rFonts w:ascii="Times New Roman" w:eastAsia="Times New Roman" w:hAnsi="Times New Roman" w:cs="Times New Roman"/>
          <w:color w:val="000000"/>
          <w:sz w:val="24"/>
          <w:szCs w:val="24"/>
          <w:vertAlign w:val="superscript"/>
          <w:lang w:eastAsia="ru-RU"/>
        </w:rPr>
      </w:pPr>
      <w:r>
        <w:rPr>
          <w:rFonts w:ascii="Times New Roman" w:eastAsia="Times New Roman" w:hAnsi="Times New Roman" w:cs="Times New Roman"/>
          <w:color w:val="000000"/>
          <w:sz w:val="24"/>
          <w:szCs w:val="24"/>
          <w:vertAlign w:val="superscript"/>
          <w:lang w:eastAsia="ru-RU"/>
        </w:rPr>
        <w:t>(наименование Участника закупки)</w:t>
      </w:r>
    </w:p>
    <w:p w14:paraId="730CFF6F" w14:textId="77777777" w:rsidR="005964EC" w:rsidRDefault="00000000">
      <w:pPr>
        <w:spacing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лице ________________________________________________________, действующего                                                                        </w:t>
      </w:r>
    </w:p>
    <w:p w14:paraId="54B0350B" w14:textId="77777777" w:rsidR="005964EC" w:rsidRDefault="00000000">
      <w:pPr>
        <w:spacing w:line="240" w:lineRule="auto"/>
        <w:ind w:firstLine="567"/>
        <w:jc w:val="both"/>
        <w:rPr>
          <w:rFonts w:ascii="Times New Roman" w:eastAsia="Times New Roman" w:hAnsi="Times New Roman" w:cs="Times New Roman"/>
          <w:color w:val="000000"/>
          <w:sz w:val="24"/>
          <w:szCs w:val="24"/>
          <w:vertAlign w:val="superscript"/>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vertAlign w:val="superscript"/>
          <w:lang w:eastAsia="ru-RU"/>
        </w:rPr>
        <w:t>(наименование должности, Ф.И.О.)</w:t>
      </w:r>
    </w:p>
    <w:p w14:paraId="06EFBA3F" w14:textId="77777777" w:rsidR="005964EC" w:rsidRDefault="00000000">
      <w:pPr>
        <w:spacing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 основании ___________________________________________________________,</w:t>
      </w:r>
    </w:p>
    <w:p w14:paraId="35C8AECC" w14:textId="77777777" w:rsidR="005964EC" w:rsidRDefault="00000000">
      <w:pPr>
        <w:spacing w:line="240" w:lineRule="auto"/>
        <w:ind w:firstLine="567"/>
        <w:jc w:val="both"/>
        <w:rPr>
          <w:rFonts w:ascii="Times New Roman" w:eastAsia="Times New Roman" w:hAnsi="Times New Roman" w:cs="Times New Roman"/>
          <w:color w:val="000000"/>
          <w:sz w:val="24"/>
          <w:szCs w:val="24"/>
          <w:vertAlign w:val="superscript"/>
          <w:lang w:eastAsia="ru-RU"/>
        </w:rPr>
      </w:pPr>
      <w:r>
        <w:rPr>
          <w:rFonts w:ascii="Times New Roman" w:eastAsia="Times New Roman" w:hAnsi="Times New Roman" w:cs="Times New Roman"/>
          <w:color w:val="000000"/>
          <w:sz w:val="24"/>
          <w:szCs w:val="24"/>
          <w:vertAlign w:val="superscript"/>
          <w:lang w:eastAsia="ru-RU"/>
        </w:rPr>
        <w:t>(устава, доверенности)</w:t>
      </w:r>
    </w:p>
    <w:p w14:paraId="6EE68C84" w14:textId="77777777" w:rsidR="005964EC" w:rsidRDefault="00000000">
      <w:pPr>
        <w:spacing w:after="0" w:line="240" w:lineRule="auto"/>
        <w:ind w:firstLine="709"/>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 xml:space="preserve">согласен: </w:t>
      </w:r>
    </w:p>
    <w:p w14:paraId="1DA99DF0" w14:textId="77777777" w:rsidR="005964EC" w:rsidRDefault="00000000">
      <w:pPr>
        <w:pStyle w:val="ConsPlusNormal"/>
        <w:ind w:firstLine="709"/>
        <w:jc w:val="both"/>
        <w:rPr>
          <w:i/>
          <w:color w:val="FF0000"/>
          <w:sz w:val="24"/>
          <w:szCs w:val="24"/>
        </w:rPr>
      </w:pPr>
      <w:r>
        <w:rPr>
          <w:i/>
          <w:color w:val="FF0000"/>
          <w:sz w:val="24"/>
          <w:szCs w:val="24"/>
        </w:rPr>
        <w:t>а) на выполнение работ или оказание услуг, указанных в извещении аукциона в электронной форме, на условиях, предусмотренных проектом договора (в случае, если осуществляется закупка работ или услуг);</w:t>
      </w:r>
    </w:p>
    <w:p w14:paraId="0F1CCEF1" w14:textId="77777777" w:rsidR="005964EC" w:rsidRDefault="00000000">
      <w:pPr>
        <w:pStyle w:val="ConsPlusNormal"/>
        <w:ind w:firstLine="709"/>
        <w:jc w:val="both"/>
        <w:rPr>
          <w:i/>
          <w:color w:val="FF0000"/>
          <w:sz w:val="24"/>
          <w:szCs w:val="24"/>
        </w:rPr>
      </w:pPr>
      <w:r>
        <w:rPr>
          <w:i/>
          <w:color w:val="FF0000"/>
          <w:sz w:val="24"/>
          <w:szCs w:val="24"/>
        </w:rPr>
        <w:t>б) на поставку товара, который указан в извещении о проведении аукциона в электронной форме и в отношении которого в таком извещении содержится указание на товарный знак, на условиях, предусмотренных проектом договора и не подлежащих изменению по результатам проведения аукциона в электронной форме;</w:t>
      </w:r>
    </w:p>
    <w:p w14:paraId="5F3BA35A" w14:textId="77777777" w:rsidR="005964EC" w:rsidRDefault="00000000">
      <w:pPr>
        <w:spacing w:after="0" w:line="240" w:lineRule="auto"/>
        <w:ind w:firstLine="709"/>
        <w:jc w:val="both"/>
        <w:rPr>
          <w:rFonts w:ascii="Times New Roman" w:eastAsia="Times New Roman" w:hAnsi="Times New Roman" w:cs="Times New Roman"/>
          <w:i/>
          <w:color w:val="FF0000"/>
          <w:sz w:val="24"/>
          <w:szCs w:val="24"/>
          <w:lang w:eastAsia="ru-RU"/>
        </w:rPr>
      </w:pPr>
      <w:r>
        <w:rPr>
          <w:rFonts w:ascii="Times New Roman" w:hAnsi="Times New Roman" w:cs="Times New Roman"/>
          <w:i/>
          <w:color w:val="FF0000"/>
          <w:sz w:val="24"/>
          <w:szCs w:val="24"/>
        </w:rPr>
        <w:t>в) на поставку товара, который указан в извещении о проведении аукциона в электронной форме и конкретные показатели которого соответствуют значениям эквивалентности, установленным данным извещением (в случае, если участник предлагает поставку товара, который является эквивалентным товару, указанному в таком извещении), на условиях, предусмотренных проектом договора;</w:t>
      </w:r>
    </w:p>
    <w:p w14:paraId="0DF6AF8E" w14:textId="77777777" w:rsidR="005964EC" w:rsidRDefault="00000000">
      <w:pPr>
        <w:spacing w:after="0" w:line="240" w:lineRule="auto"/>
        <w:ind w:firstLine="709"/>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и</w:t>
      </w:r>
    </w:p>
    <w:p w14:paraId="4BB997BA" w14:textId="77777777" w:rsidR="005964EC" w:rsidRDefault="00000000">
      <w:pPr>
        <w:spacing w:after="0" w:line="240" w:lineRule="auto"/>
        <w:ind w:firstLine="709"/>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 xml:space="preserve">предлагает осуществить </w:t>
      </w:r>
      <w:r>
        <w:rPr>
          <w:rFonts w:ascii="Times New Roman" w:eastAsia="Times New Roman" w:hAnsi="Times New Roman" w:cs="Times New Roman"/>
          <w:i/>
          <w:color w:val="FF0000"/>
          <w:sz w:val="24"/>
          <w:szCs w:val="24"/>
          <w:lang w:eastAsia="ru-RU"/>
        </w:rPr>
        <w:t>поставку указанных в предложении в отношении предмета закупки товаров (выполнить работы, оказать услуги)</w:t>
      </w:r>
      <w:r>
        <w:rPr>
          <w:rFonts w:ascii="Times New Roman" w:eastAsia="Times New Roman" w:hAnsi="Times New Roman" w:cs="Times New Roman"/>
          <w:i/>
          <w:color w:val="000000"/>
          <w:sz w:val="24"/>
          <w:szCs w:val="24"/>
          <w:lang w:eastAsia="ru-RU"/>
        </w:rPr>
        <w:t xml:space="preserve">, в указанных объемах в соответствии с условиями, изложенными в </w:t>
      </w:r>
      <w:r>
        <w:rPr>
          <w:rFonts w:ascii="Times New Roman" w:eastAsia="Times New Roman" w:hAnsi="Times New Roman" w:cs="Times New Roman"/>
          <w:i/>
          <w:color w:val="333333"/>
          <w:sz w:val="24"/>
          <w:szCs w:val="24"/>
          <w:lang w:eastAsia="ru-RU"/>
        </w:rPr>
        <w:t>извещении от</w:t>
      </w:r>
      <w:r>
        <w:rPr>
          <w:rFonts w:ascii="Times New Roman" w:eastAsia="Times New Roman" w:hAnsi="Times New Roman" w:cs="Times New Roman"/>
          <w:i/>
          <w:color w:val="000000"/>
          <w:sz w:val="24"/>
          <w:szCs w:val="24"/>
          <w:lang w:eastAsia="ru-RU"/>
        </w:rPr>
        <w:t xml:space="preserve"> «___» _________ 20___ г. </w:t>
      </w:r>
      <w:r>
        <w:rPr>
          <w:rFonts w:ascii="Times New Roman" w:eastAsia="Times New Roman" w:hAnsi="Times New Roman" w:cs="Times New Roman"/>
          <w:i/>
          <w:sz w:val="24"/>
          <w:szCs w:val="24"/>
          <w:lang w:eastAsia="ru-RU"/>
        </w:rPr>
        <w:t>№ _______</w:t>
      </w:r>
      <w:r>
        <w:rPr>
          <w:rFonts w:ascii="Times New Roman" w:eastAsia="Times New Roman" w:hAnsi="Times New Roman" w:cs="Times New Roman"/>
          <w:bCs/>
          <w:i/>
          <w:sz w:val="24"/>
          <w:szCs w:val="24"/>
          <w:lang w:eastAsia="ru-RU"/>
        </w:rPr>
        <w:t>_</w:t>
      </w:r>
      <w:r>
        <w:rPr>
          <w:rFonts w:ascii="Times New Roman" w:eastAsia="Times New Roman" w:hAnsi="Times New Roman" w:cs="Times New Roman"/>
          <w:bCs/>
          <w:i/>
          <w:sz w:val="24"/>
          <w:szCs w:val="24"/>
          <w:vertAlign w:val="superscript"/>
          <w:lang w:eastAsia="ru-RU"/>
        </w:rPr>
        <w:footnoteReference w:id="3"/>
      </w:r>
      <w:r>
        <w:rPr>
          <w:rFonts w:ascii="Times New Roman" w:eastAsia="Times New Roman" w:hAnsi="Times New Roman" w:cs="Times New Roman"/>
          <w:i/>
          <w:color w:val="000000"/>
          <w:sz w:val="24"/>
          <w:szCs w:val="24"/>
          <w:lang w:eastAsia="ru-RU"/>
        </w:rPr>
        <w:t>.</w:t>
      </w:r>
    </w:p>
    <w:p w14:paraId="29FE9CCE" w14:textId="77777777" w:rsidR="005964EC" w:rsidRDefault="005964EC">
      <w:pPr>
        <w:spacing w:after="0" w:line="240" w:lineRule="auto"/>
        <w:ind w:firstLine="709"/>
        <w:jc w:val="both"/>
        <w:rPr>
          <w:rFonts w:ascii="Times New Roman" w:eastAsia="Times New Roman" w:hAnsi="Times New Roman" w:cs="Times New Roman"/>
          <w:i/>
          <w:color w:val="000000"/>
          <w:sz w:val="24"/>
          <w:szCs w:val="24"/>
          <w:lang w:eastAsia="ru-RU"/>
        </w:rPr>
      </w:pPr>
    </w:p>
    <w:p w14:paraId="27D24355" w14:textId="77777777" w:rsidR="005964EC" w:rsidRDefault="005964EC">
      <w:pPr>
        <w:spacing w:line="240" w:lineRule="auto"/>
        <w:ind w:firstLine="567"/>
        <w:jc w:val="both"/>
        <w:rPr>
          <w:rFonts w:ascii="Times New Roman" w:eastAsia="Times New Roman" w:hAnsi="Times New Roman" w:cs="Times New Roman"/>
          <w:i/>
          <w:color w:val="000000"/>
          <w:sz w:val="24"/>
          <w:szCs w:val="24"/>
          <w:lang w:eastAsia="ru-RU"/>
        </w:rPr>
      </w:pPr>
    </w:p>
    <w:p w14:paraId="486DEC12" w14:textId="77777777" w:rsidR="005964EC" w:rsidRDefault="00000000">
      <w:pPr>
        <w:pStyle w:val="46"/>
        <w:shd w:val="clear" w:color="auto" w:fill="auto"/>
        <w:spacing w:before="0" w:after="0" w:line="240" w:lineRule="auto"/>
        <w:ind w:firstLine="709"/>
        <w:jc w:val="both"/>
        <w:rPr>
          <w:sz w:val="24"/>
          <w:szCs w:val="24"/>
        </w:rPr>
      </w:pPr>
      <w:r>
        <w:rPr>
          <w:rStyle w:val="28"/>
          <w:sz w:val="24"/>
          <w:szCs w:val="24"/>
        </w:rPr>
        <w:t>Настоящим подтверждаем, что:</w:t>
      </w:r>
    </w:p>
    <w:p w14:paraId="3C06405C" w14:textId="77777777" w:rsidR="005964EC" w:rsidRDefault="00000000">
      <w:pPr>
        <w:pStyle w:val="46"/>
        <w:numPr>
          <w:ilvl w:val="0"/>
          <w:numId w:val="13"/>
        </w:numPr>
        <w:shd w:val="clear" w:color="auto" w:fill="auto"/>
        <w:tabs>
          <w:tab w:val="left" w:pos="971"/>
          <w:tab w:val="left" w:leader="underscore" w:pos="8008"/>
        </w:tabs>
        <w:spacing w:before="0" w:after="0" w:line="240" w:lineRule="auto"/>
        <w:ind w:firstLine="709"/>
        <w:jc w:val="both"/>
        <w:rPr>
          <w:sz w:val="24"/>
          <w:szCs w:val="24"/>
        </w:rPr>
      </w:pPr>
      <w:r>
        <w:rPr>
          <w:rStyle w:val="28"/>
          <w:sz w:val="24"/>
          <w:szCs w:val="24"/>
        </w:rPr>
        <w:t xml:space="preserve">услуг, предлагаемые </w:t>
      </w:r>
      <w:r>
        <w:rPr>
          <w:rStyle w:val="28"/>
          <w:sz w:val="24"/>
          <w:szCs w:val="24"/>
        </w:rPr>
        <w:tab/>
        <w:t xml:space="preserve"> </w:t>
      </w:r>
      <w:r>
        <w:rPr>
          <w:rStyle w:val="0pt"/>
          <w:sz w:val="24"/>
          <w:szCs w:val="24"/>
        </w:rPr>
        <w:t>(наименование</w:t>
      </w:r>
    </w:p>
    <w:p w14:paraId="56DFF0BF" w14:textId="77777777" w:rsidR="005964EC" w:rsidRDefault="00000000">
      <w:pPr>
        <w:pStyle w:val="46"/>
        <w:shd w:val="clear" w:color="auto" w:fill="auto"/>
        <w:tabs>
          <w:tab w:val="left" w:leader="underscore" w:pos="9914"/>
        </w:tabs>
        <w:spacing w:before="0" w:after="0" w:line="240" w:lineRule="auto"/>
        <w:ind w:firstLine="709"/>
        <w:jc w:val="both"/>
        <w:rPr>
          <w:sz w:val="24"/>
          <w:szCs w:val="24"/>
        </w:rPr>
      </w:pPr>
      <w:r>
        <w:rPr>
          <w:rStyle w:val="0pt"/>
          <w:sz w:val="24"/>
          <w:szCs w:val="24"/>
        </w:rPr>
        <w:t>участника),</w:t>
      </w:r>
      <w:r>
        <w:rPr>
          <w:rStyle w:val="28"/>
          <w:sz w:val="24"/>
          <w:szCs w:val="24"/>
        </w:rPr>
        <w:t xml:space="preserve"> свободны от любых прав со стороны третьих лиц, </w:t>
      </w:r>
      <w:r>
        <w:rPr>
          <w:rStyle w:val="28"/>
          <w:sz w:val="24"/>
          <w:szCs w:val="24"/>
        </w:rPr>
        <w:tab/>
      </w:r>
    </w:p>
    <w:p w14:paraId="6823BBBB" w14:textId="77777777" w:rsidR="005964EC" w:rsidRDefault="00000000">
      <w:pPr>
        <w:pStyle w:val="46"/>
        <w:shd w:val="clear" w:color="auto" w:fill="auto"/>
        <w:spacing w:before="0" w:after="0" w:line="240" w:lineRule="auto"/>
        <w:ind w:firstLine="709"/>
        <w:jc w:val="both"/>
        <w:rPr>
          <w:sz w:val="24"/>
          <w:szCs w:val="24"/>
        </w:rPr>
      </w:pPr>
      <w:r>
        <w:rPr>
          <w:rStyle w:val="0pt"/>
          <w:sz w:val="24"/>
          <w:szCs w:val="24"/>
        </w:rPr>
        <w:t>(наименование участника)</w:t>
      </w:r>
      <w:r>
        <w:rPr>
          <w:rStyle w:val="28"/>
          <w:sz w:val="24"/>
          <w:szCs w:val="24"/>
        </w:rPr>
        <w:t xml:space="preserve"> согласно передать все права на результаты услуг в случае признания победителем заказчику;</w:t>
      </w:r>
    </w:p>
    <w:p w14:paraId="3DE5E7CD" w14:textId="77777777" w:rsidR="005964EC" w:rsidRDefault="00000000">
      <w:pPr>
        <w:pStyle w:val="46"/>
        <w:numPr>
          <w:ilvl w:val="0"/>
          <w:numId w:val="13"/>
        </w:numPr>
        <w:shd w:val="clear" w:color="auto" w:fill="auto"/>
        <w:tabs>
          <w:tab w:val="left" w:leader="underscore" w:pos="1320"/>
          <w:tab w:val="left" w:pos="1450"/>
        </w:tabs>
        <w:spacing w:before="0" w:after="0" w:line="240" w:lineRule="auto"/>
        <w:ind w:firstLine="709"/>
        <w:jc w:val="both"/>
        <w:rPr>
          <w:sz w:val="24"/>
          <w:szCs w:val="24"/>
        </w:rPr>
      </w:pPr>
      <w:r>
        <w:rPr>
          <w:rStyle w:val="0pt"/>
          <w:sz w:val="24"/>
          <w:szCs w:val="24"/>
        </w:rPr>
        <w:t xml:space="preserve"> (наименование участника)</w:t>
      </w:r>
      <w:r>
        <w:rPr>
          <w:rStyle w:val="28"/>
          <w:sz w:val="24"/>
          <w:szCs w:val="24"/>
        </w:rPr>
        <w:t xml:space="preserve"> извещены о включении сведений о</w:t>
      </w:r>
    </w:p>
    <w:p w14:paraId="37FA6868" w14:textId="77777777" w:rsidR="005964EC" w:rsidRDefault="00000000">
      <w:pPr>
        <w:pStyle w:val="46"/>
        <w:shd w:val="clear" w:color="auto" w:fill="auto"/>
        <w:tabs>
          <w:tab w:val="left" w:leader="underscore" w:pos="1148"/>
        </w:tabs>
        <w:spacing w:before="0" w:after="0" w:line="240" w:lineRule="auto"/>
        <w:ind w:firstLine="709"/>
        <w:jc w:val="both"/>
        <w:rPr>
          <w:sz w:val="24"/>
          <w:szCs w:val="24"/>
        </w:rPr>
      </w:pPr>
      <w:r>
        <w:rPr>
          <w:rStyle w:val="28"/>
          <w:sz w:val="24"/>
          <w:szCs w:val="24"/>
        </w:rPr>
        <w:t>-</w:t>
      </w:r>
      <w:r>
        <w:rPr>
          <w:rStyle w:val="28"/>
          <w:sz w:val="24"/>
          <w:szCs w:val="24"/>
        </w:rPr>
        <w:tab/>
        <w:t xml:space="preserve"> </w:t>
      </w:r>
      <w:r>
        <w:rPr>
          <w:rStyle w:val="0pt"/>
          <w:sz w:val="24"/>
          <w:szCs w:val="24"/>
        </w:rPr>
        <w:t>(наименование участника)</w:t>
      </w:r>
      <w:r>
        <w:rPr>
          <w:rStyle w:val="28"/>
          <w:sz w:val="24"/>
          <w:szCs w:val="24"/>
        </w:rPr>
        <w:t xml:space="preserve"> в Реестр недобросовестных поставщиков в</w:t>
      </w:r>
    </w:p>
    <w:p w14:paraId="1C843BD2" w14:textId="77777777" w:rsidR="005964EC" w:rsidRDefault="00000000">
      <w:pPr>
        <w:pStyle w:val="46"/>
        <w:shd w:val="clear" w:color="auto" w:fill="auto"/>
        <w:tabs>
          <w:tab w:val="left" w:leader="underscore" w:pos="3327"/>
        </w:tabs>
        <w:spacing w:before="0" w:after="0" w:line="240" w:lineRule="auto"/>
        <w:ind w:firstLine="709"/>
        <w:jc w:val="both"/>
        <w:rPr>
          <w:sz w:val="24"/>
          <w:szCs w:val="24"/>
        </w:rPr>
      </w:pPr>
      <w:r>
        <w:rPr>
          <w:rStyle w:val="28"/>
          <w:sz w:val="24"/>
          <w:szCs w:val="24"/>
        </w:rPr>
        <w:t>случае уклонения</w:t>
      </w:r>
      <w:r>
        <w:rPr>
          <w:rStyle w:val="28"/>
          <w:sz w:val="24"/>
          <w:szCs w:val="24"/>
        </w:rPr>
        <w:tab/>
      </w:r>
      <w:r>
        <w:rPr>
          <w:rStyle w:val="0pt"/>
          <w:sz w:val="24"/>
          <w:szCs w:val="24"/>
        </w:rPr>
        <w:t>(наименование участника)</w:t>
      </w:r>
      <w:r>
        <w:rPr>
          <w:rStyle w:val="28"/>
          <w:sz w:val="24"/>
          <w:szCs w:val="24"/>
        </w:rPr>
        <w:t xml:space="preserve"> от заключения договора.</w:t>
      </w:r>
    </w:p>
    <w:p w14:paraId="17F79932" w14:textId="77777777" w:rsidR="005964EC" w:rsidRDefault="00000000">
      <w:pPr>
        <w:pStyle w:val="24"/>
        <w:shd w:val="clear" w:color="auto" w:fill="auto"/>
        <w:tabs>
          <w:tab w:val="left" w:leader="underscore" w:pos="2683"/>
        </w:tabs>
        <w:spacing w:before="0" w:line="240" w:lineRule="auto"/>
        <w:ind w:firstLine="709"/>
        <w:rPr>
          <w:sz w:val="24"/>
          <w:szCs w:val="24"/>
        </w:rPr>
      </w:pPr>
      <w:r>
        <w:rPr>
          <w:rStyle w:val="2d"/>
          <w:rFonts w:eastAsiaTheme="minorHAnsi"/>
          <w:sz w:val="24"/>
          <w:szCs w:val="24"/>
        </w:rPr>
        <w:t xml:space="preserve">Настоящим </w:t>
      </w:r>
      <w:r>
        <w:rPr>
          <w:rStyle w:val="2d"/>
          <w:rFonts w:eastAsiaTheme="minorHAnsi"/>
          <w:sz w:val="24"/>
          <w:szCs w:val="24"/>
        </w:rPr>
        <w:tab/>
        <w:t xml:space="preserve"> </w:t>
      </w:r>
      <w:r>
        <w:rPr>
          <w:rStyle w:val="20pt0"/>
          <w:rFonts w:eastAsiaTheme="minorHAnsi"/>
          <w:i/>
          <w:iCs/>
          <w:sz w:val="24"/>
          <w:szCs w:val="24"/>
        </w:rPr>
        <w:t>(наименование участника, лиц, выступающих на</w:t>
      </w:r>
    </w:p>
    <w:p w14:paraId="10BCC598" w14:textId="77777777" w:rsidR="005964EC" w:rsidRDefault="00000000">
      <w:pPr>
        <w:pStyle w:val="46"/>
        <w:shd w:val="clear" w:color="auto" w:fill="auto"/>
        <w:spacing w:before="0" w:after="0" w:line="240" w:lineRule="auto"/>
        <w:ind w:firstLine="709"/>
        <w:jc w:val="both"/>
        <w:rPr>
          <w:sz w:val="24"/>
          <w:szCs w:val="24"/>
        </w:rPr>
      </w:pPr>
      <w:r>
        <w:rPr>
          <w:rStyle w:val="0pt"/>
          <w:sz w:val="24"/>
          <w:szCs w:val="24"/>
        </w:rPr>
        <w:t>стороне участника)</w:t>
      </w:r>
      <w:r>
        <w:rPr>
          <w:rStyle w:val="28"/>
          <w:sz w:val="24"/>
          <w:szCs w:val="24"/>
        </w:rPr>
        <w:t xml:space="preserve"> подтверждаем, что при подготовке заявки на участие в аукционе обеспечили соблюдение требований Федерального закона Российской Федерации от 27 июля </w:t>
      </w:r>
      <w:r>
        <w:rPr>
          <w:rStyle w:val="28"/>
          <w:sz w:val="24"/>
          <w:szCs w:val="24"/>
        </w:rPr>
        <w:lastRenderedPageBreak/>
        <w:t>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закупки.</w:t>
      </w:r>
    </w:p>
    <w:p w14:paraId="34F51510" w14:textId="77777777" w:rsidR="005964EC" w:rsidRDefault="00000000">
      <w:pPr>
        <w:pStyle w:val="24"/>
        <w:shd w:val="clear" w:color="auto" w:fill="auto"/>
        <w:tabs>
          <w:tab w:val="left" w:leader="underscore" w:pos="989"/>
        </w:tabs>
        <w:spacing w:before="0" w:line="240" w:lineRule="auto"/>
        <w:ind w:firstLine="709"/>
        <w:rPr>
          <w:sz w:val="24"/>
          <w:szCs w:val="24"/>
        </w:rPr>
      </w:pPr>
      <w:r>
        <w:rPr>
          <w:rStyle w:val="2d"/>
          <w:rFonts w:eastAsiaTheme="minorHAnsi"/>
          <w:sz w:val="24"/>
          <w:szCs w:val="24"/>
        </w:rPr>
        <w:tab/>
        <w:t xml:space="preserve"> </w:t>
      </w:r>
      <w:r>
        <w:rPr>
          <w:rStyle w:val="20pt0"/>
          <w:rFonts w:eastAsiaTheme="minorHAnsi"/>
          <w:i/>
          <w:iCs/>
          <w:sz w:val="24"/>
          <w:szCs w:val="24"/>
        </w:rPr>
        <w:t>(указывается ФИО лица, подписавшего Заявку)</w:t>
      </w:r>
      <w:r>
        <w:rPr>
          <w:rStyle w:val="2d"/>
          <w:rFonts w:eastAsiaTheme="minorHAnsi"/>
          <w:sz w:val="24"/>
          <w:szCs w:val="24"/>
        </w:rPr>
        <w:t xml:space="preserve"> даю согласие на</w:t>
      </w:r>
    </w:p>
    <w:p w14:paraId="3935CD2C" w14:textId="77777777" w:rsidR="005964EC" w:rsidRDefault="00000000">
      <w:pPr>
        <w:pStyle w:val="46"/>
        <w:shd w:val="clear" w:color="auto" w:fill="auto"/>
        <w:spacing w:before="0" w:after="0" w:line="240" w:lineRule="auto"/>
        <w:ind w:firstLine="709"/>
        <w:jc w:val="both"/>
        <w:rPr>
          <w:sz w:val="24"/>
          <w:szCs w:val="24"/>
        </w:rPr>
      </w:pPr>
      <w:r>
        <w:rPr>
          <w:rStyle w:val="28"/>
          <w:sz w:val="24"/>
          <w:szCs w:val="24"/>
        </w:rPr>
        <w:t>обработку всех своих персональных данных, указанных в заявке, в соответствии с требованиями законодательства Российской Федерации, в целях проведения закупки.</w:t>
      </w:r>
    </w:p>
    <w:p w14:paraId="600CD9F7" w14:textId="77777777" w:rsidR="005964EC" w:rsidRDefault="00000000">
      <w:pPr>
        <w:pStyle w:val="46"/>
        <w:shd w:val="clear" w:color="auto" w:fill="auto"/>
        <w:tabs>
          <w:tab w:val="left" w:leader="underscore" w:pos="3298"/>
        </w:tabs>
        <w:spacing w:before="0" w:after="0" w:line="240" w:lineRule="auto"/>
        <w:ind w:firstLine="709"/>
        <w:jc w:val="both"/>
        <w:rPr>
          <w:sz w:val="24"/>
          <w:szCs w:val="24"/>
        </w:rPr>
      </w:pPr>
      <w:r>
        <w:rPr>
          <w:rStyle w:val="28"/>
          <w:sz w:val="24"/>
          <w:szCs w:val="24"/>
        </w:rPr>
        <w:t xml:space="preserve">Настоящим </w:t>
      </w:r>
      <w:r>
        <w:rPr>
          <w:rStyle w:val="28"/>
          <w:sz w:val="24"/>
          <w:szCs w:val="24"/>
        </w:rPr>
        <w:tab/>
        <w:t xml:space="preserve"> </w:t>
      </w:r>
      <w:r>
        <w:rPr>
          <w:rStyle w:val="0pt"/>
          <w:sz w:val="24"/>
          <w:szCs w:val="24"/>
        </w:rPr>
        <w:t>(наименование участника)</w:t>
      </w:r>
      <w:r>
        <w:rPr>
          <w:rStyle w:val="28"/>
          <w:sz w:val="24"/>
          <w:szCs w:val="24"/>
        </w:rPr>
        <w:t xml:space="preserve"> подтверждает и</w:t>
      </w:r>
    </w:p>
    <w:p w14:paraId="6812AF6C" w14:textId="77777777" w:rsidR="005964EC" w:rsidRDefault="00000000">
      <w:pPr>
        <w:pStyle w:val="46"/>
        <w:shd w:val="clear" w:color="auto" w:fill="auto"/>
        <w:spacing w:before="0" w:after="0" w:line="240" w:lineRule="auto"/>
        <w:ind w:firstLine="709"/>
        <w:jc w:val="both"/>
        <w:rPr>
          <w:sz w:val="24"/>
          <w:szCs w:val="24"/>
        </w:rPr>
      </w:pPr>
      <w:r>
        <w:rPr>
          <w:rStyle w:val="28"/>
          <w:sz w:val="24"/>
          <w:szCs w:val="24"/>
        </w:rPr>
        <w:t>гарантирует подлинность всех документов, представленных в составе аукционной заявки.</w:t>
      </w:r>
    </w:p>
    <w:p w14:paraId="2FE0A225" w14:textId="77777777" w:rsidR="005964EC" w:rsidRDefault="00000000">
      <w:pPr>
        <w:pStyle w:val="46"/>
        <w:shd w:val="clear" w:color="auto" w:fill="auto"/>
        <w:spacing w:before="0" w:after="0" w:line="240" w:lineRule="auto"/>
        <w:ind w:firstLine="709"/>
        <w:jc w:val="both"/>
        <w:rPr>
          <w:sz w:val="24"/>
          <w:szCs w:val="24"/>
        </w:rPr>
      </w:pPr>
      <w:r>
        <w:rPr>
          <w:rStyle w:val="28"/>
          <w:sz w:val="24"/>
          <w:szCs w:val="24"/>
        </w:rPr>
        <w:t>Нижеподписавшийся удостоверяет, что сделанные заявления и сведения, представленные в настоящей заявке, являются полными, точными и верными.</w:t>
      </w:r>
    </w:p>
    <w:p w14:paraId="57B92C19" w14:textId="77777777" w:rsidR="005964EC" w:rsidRDefault="00000000">
      <w:pPr>
        <w:spacing w:after="0" w:line="240" w:lineRule="auto"/>
        <w:ind w:firstLine="709"/>
        <w:jc w:val="both"/>
        <w:rPr>
          <w:rStyle w:val="28"/>
          <w:rFonts w:eastAsiaTheme="minorHAnsi"/>
          <w:sz w:val="24"/>
          <w:szCs w:val="24"/>
        </w:rPr>
      </w:pPr>
      <w:r>
        <w:rPr>
          <w:rStyle w:val="28"/>
          <w:rFonts w:eastAsiaTheme="minorHAnsi"/>
          <w:sz w:val="24"/>
          <w:szCs w:val="24"/>
        </w:rPr>
        <w:t xml:space="preserve">В подтверждение этого прилагаем все необходимые документы. </w:t>
      </w:r>
    </w:p>
    <w:p w14:paraId="75DD9FEF" w14:textId="77777777" w:rsidR="005964EC" w:rsidRDefault="00000000">
      <w:pPr>
        <w:pStyle w:val="34"/>
        <w:tabs>
          <w:tab w:val="left" w:pos="1148"/>
          <w:tab w:val="left" w:leader="underscore" w:pos="3514"/>
        </w:tabs>
        <w:spacing w:before="0" w:after="0" w:line="240" w:lineRule="auto"/>
        <w:ind w:firstLine="709"/>
        <w:jc w:val="both"/>
        <w:rPr>
          <w:sz w:val="24"/>
          <w:szCs w:val="24"/>
          <w:highlight w:val="yellow"/>
        </w:rPr>
      </w:pPr>
      <w:r>
        <w:rPr>
          <w:sz w:val="24"/>
          <w:szCs w:val="24"/>
        </w:rPr>
        <w:t xml:space="preserve"> Объёмы поставки, работ, услуг, распределённые между коллективными участниками </w:t>
      </w:r>
      <w:r>
        <w:rPr>
          <w:i/>
          <w:sz w:val="24"/>
          <w:szCs w:val="24"/>
        </w:rPr>
        <w:t>(</w:t>
      </w:r>
      <w:r>
        <w:rPr>
          <w:i/>
          <w:color w:val="FF0000"/>
          <w:sz w:val="24"/>
          <w:szCs w:val="24"/>
        </w:rPr>
        <w:t>заполняется при необходимости</w:t>
      </w:r>
      <w:r>
        <w:rPr>
          <w:color w:val="FF0000"/>
          <w:sz w:val="24"/>
          <w:szCs w:val="24"/>
        </w:rPr>
        <w:t>):</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
        <w:gridCol w:w="3178"/>
        <w:gridCol w:w="1803"/>
        <w:gridCol w:w="1803"/>
        <w:gridCol w:w="1803"/>
      </w:tblGrid>
      <w:tr w:rsidR="005964EC" w14:paraId="5D0FF9BD" w14:textId="77777777" w:rsidTr="007A7735">
        <w:tc>
          <w:tcPr>
            <w:tcW w:w="888" w:type="dxa"/>
          </w:tcPr>
          <w:p w14:paraId="524D8065" w14:textId="77777777" w:rsidR="005964EC" w:rsidRDefault="00000000" w:rsidP="007A7735">
            <w:pPr>
              <w:pStyle w:val="34"/>
              <w:shd w:val="clear" w:color="auto" w:fill="auto"/>
              <w:spacing w:before="0" w:after="0" w:line="240" w:lineRule="auto"/>
              <w:jc w:val="center"/>
              <w:rPr>
                <w:sz w:val="24"/>
                <w:szCs w:val="24"/>
              </w:rPr>
            </w:pPr>
            <w:r>
              <w:rPr>
                <w:sz w:val="24"/>
                <w:szCs w:val="24"/>
              </w:rPr>
              <w:t>Номер п/п</w:t>
            </w:r>
          </w:p>
        </w:tc>
        <w:tc>
          <w:tcPr>
            <w:tcW w:w="3178" w:type="dxa"/>
          </w:tcPr>
          <w:p w14:paraId="0243842D" w14:textId="77777777" w:rsidR="005964EC" w:rsidRDefault="00000000" w:rsidP="007A7735">
            <w:pPr>
              <w:pStyle w:val="34"/>
              <w:shd w:val="clear" w:color="auto" w:fill="auto"/>
              <w:spacing w:before="0" w:after="0" w:line="240" w:lineRule="auto"/>
              <w:jc w:val="center"/>
              <w:rPr>
                <w:sz w:val="24"/>
                <w:szCs w:val="24"/>
              </w:rPr>
            </w:pPr>
            <w:r>
              <w:rPr>
                <w:sz w:val="24"/>
                <w:szCs w:val="24"/>
              </w:rPr>
              <w:t>Наименование участника</w:t>
            </w:r>
          </w:p>
        </w:tc>
        <w:tc>
          <w:tcPr>
            <w:tcW w:w="1803" w:type="dxa"/>
          </w:tcPr>
          <w:p w14:paraId="733271E2" w14:textId="77777777" w:rsidR="005964EC" w:rsidRDefault="00000000" w:rsidP="007A7735">
            <w:pPr>
              <w:pStyle w:val="34"/>
              <w:shd w:val="clear" w:color="auto" w:fill="auto"/>
              <w:spacing w:before="0" w:after="0" w:line="240" w:lineRule="auto"/>
              <w:jc w:val="center"/>
              <w:rPr>
                <w:sz w:val="24"/>
                <w:szCs w:val="24"/>
              </w:rPr>
            </w:pPr>
            <w:r>
              <w:rPr>
                <w:sz w:val="24"/>
                <w:szCs w:val="24"/>
              </w:rPr>
              <w:t>Участник № 1</w:t>
            </w:r>
          </w:p>
        </w:tc>
        <w:tc>
          <w:tcPr>
            <w:tcW w:w="1803" w:type="dxa"/>
          </w:tcPr>
          <w:p w14:paraId="7147EC81" w14:textId="77777777" w:rsidR="005964EC" w:rsidRDefault="00000000" w:rsidP="007A7735">
            <w:pPr>
              <w:pStyle w:val="34"/>
              <w:shd w:val="clear" w:color="auto" w:fill="auto"/>
              <w:spacing w:before="0" w:after="0" w:line="240" w:lineRule="auto"/>
              <w:jc w:val="center"/>
              <w:rPr>
                <w:sz w:val="24"/>
                <w:szCs w:val="24"/>
              </w:rPr>
            </w:pPr>
            <w:r>
              <w:rPr>
                <w:sz w:val="24"/>
                <w:szCs w:val="24"/>
              </w:rPr>
              <w:t>Участник № 2</w:t>
            </w:r>
          </w:p>
        </w:tc>
        <w:tc>
          <w:tcPr>
            <w:tcW w:w="1803" w:type="dxa"/>
          </w:tcPr>
          <w:p w14:paraId="6F48F5F0" w14:textId="77777777" w:rsidR="005964EC" w:rsidRDefault="00000000" w:rsidP="007A7735">
            <w:pPr>
              <w:pStyle w:val="34"/>
              <w:shd w:val="clear" w:color="auto" w:fill="auto"/>
              <w:spacing w:before="0" w:after="0" w:line="240" w:lineRule="auto"/>
              <w:jc w:val="center"/>
              <w:rPr>
                <w:sz w:val="24"/>
                <w:szCs w:val="24"/>
              </w:rPr>
            </w:pPr>
            <w:r>
              <w:rPr>
                <w:sz w:val="24"/>
                <w:szCs w:val="24"/>
              </w:rPr>
              <w:t>Участник № 3</w:t>
            </w:r>
          </w:p>
        </w:tc>
      </w:tr>
      <w:tr w:rsidR="005964EC" w14:paraId="68034FB2" w14:textId="77777777" w:rsidTr="007A7735">
        <w:tc>
          <w:tcPr>
            <w:tcW w:w="888" w:type="dxa"/>
          </w:tcPr>
          <w:p w14:paraId="48ECA3BF" w14:textId="77777777" w:rsidR="005964EC" w:rsidRDefault="00000000" w:rsidP="007A7735">
            <w:pPr>
              <w:pStyle w:val="34"/>
              <w:shd w:val="clear" w:color="auto" w:fill="auto"/>
              <w:spacing w:before="0" w:after="0" w:line="240" w:lineRule="auto"/>
              <w:jc w:val="both"/>
              <w:rPr>
                <w:sz w:val="24"/>
                <w:szCs w:val="24"/>
              </w:rPr>
            </w:pPr>
            <w:r>
              <w:rPr>
                <w:sz w:val="24"/>
                <w:szCs w:val="24"/>
              </w:rPr>
              <w:t>1.</w:t>
            </w:r>
          </w:p>
        </w:tc>
        <w:tc>
          <w:tcPr>
            <w:tcW w:w="3178" w:type="dxa"/>
          </w:tcPr>
          <w:p w14:paraId="3952B94B" w14:textId="77777777" w:rsidR="005964EC" w:rsidRDefault="00000000" w:rsidP="007A7735">
            <w:pPr>
              <w:pStyle w:val="34"/>
              <w:shd w:val="clear" w:color="auto" w:fill="auto"/>
              <w:spacing w:before="0" w:after="0" w:line="240" w:lineRule="auto"/>
              <w:jc w:val="both"/>
              <w:rPr>
                <w:sz w:val="24"/>
                <w:szCs w:val="24"/>
              </w:rPr>
            </w:pPr>
            <w:r>
              <w:rPr>
                <w:sz w:val="24"/>
                <w:szCs w:val="24"/>
              </w:rPr>
              <w:t>Объём поставки/работы/услуги</w:t>
            </w:r>
          </w:p>
        </w:tc>
        <w:tc>
          <w:tcPr>
            <w:tcW w:w="1803" w:type="dxa"/>
          </w:tcPr>
          <w:p w14:paraId="359B4318" w14:textId="77777777" w:rsidR="005964EC" w:rsidRDefault="005964EC" w:rsidP="007A7735">
            <w:pPr>
              <w:pStyle w:val="34"/>
              <w:shd w:val="clear" w:color="auto" w:fill="auto"/>
              <w:spacing w:before="0" w:after="0" w:line="240" w:lineRule="auto"/>
              <w:jc w:val="both"/>
              <w:rPr>
                <w:sz w:val="24"/>
                <w:szCs w:val="24"/>
              </w:rPr>
            </w:pPr>
          </w:p>
        </w:tc>
        <w:tc>
          <w:tcPr>
            <w:tcW w:w="1803" w:type="dxa"/>
          </w:tcPr>
          <w:p w14:paraId="2069C92F" w14:textId="77777777" w:rsidR="005964EC" w:rsidRDefault="005964EC" w:rsidP="007A7735">
            <w:pPr>
              <w:pStyle w:val="34"/>
              <w:shd w:val="clear" w:color="auto" w:fill="auto"/>
              <w:spacing w:before="0" w:after="0" w:line="240" w:lineRule="auto"/>
              <w:jc w:val="both"/>
              <w:rPr>
                <w:sz w:val="24"/>
                <w:szCs w:val="24"/>
              </w:rPr>
            </w:pPr>
          </w:p>
        </w:tc>
        <w:tc>
          <w:tcPr>
            <w:tcW w:w="1803" w:type="dxa"/>
          </w:tcPr>
          <w:p w14:paraId="1557E545" w14:textId="77777777" w:rsidR="005964EC" w:rsidRDefault="005964EC" w:rsidP="007A7735">
            <w:pPr>
              <w:pStyle w:val="34"/>
              <w:shd w:val="clear" w:color="auto" w:fill="auto"/>
              <w:spacing w:before="0" w:after="0" w:line="240" w:lineRule="auto"/>
              <w:jc w:val="both"/>
              <w:rPr>
                <w:sz w:val="24"/>
                <w:szCs w:val="24"/>
              </w:rPr>
            </w:pPr>
          </w:p>
        </w:tc>
      </w:tr>
      <w:tr w:rsidR="005964EC" w14:paraId="7C89B25E" w14:textId="77777777" w:rsidTr="007A7735">
        <w:tc>
          <w:tcPr>
            <w:tcW w:w="888" w:type="dxa"/>
          </w:tcPr>
          <w:p w14:paraId="62155261" w14:textId="77777777" w:rsidR="005964EC" w:rsidRDefault="00000000" w:rsidP="007A7735">
            <w:pPr>
              <w:pStyle w:val="34"/>
              <w:shd w:val="clear" w:color="auto" w:fill="auto"/>
              <w:spacing w:before="0" w:after="0" w:line="240" w:lineRule="auto"/>
              <w:jc w:val="both"/>
              <w:rPr>
                <w:sz w:val="24"/>
                <w:szCs w:val="24"/>
              </w:rPr>
            </w:pPr>
            <w:r>
              <w:rPr>
                <w:sz w:val="24"/>
                <w:szCs w:val="24"/>
              </w:rPr>
              <w:t>2.</w:t>
            </w:r>
          </w:p>
        </w:tc>
        <w:tc>
          <w:tcPr>
            <w:tcW w:w="3178" w:type="dxa"/>
          </w:tcPr>
          <w:p w14:paraId="67063099" w14:textId="77777777" w:rsidR="005964EC" w:rsidRDefault="00000000" w:rsidP="007A7735">
            <w:pPr>
              <w:pStyle w:val="34"/>
              <w:shd w:val="clear" w:color="auto" w:fill="auto"/>
              <w:spacing w:before="0" w:after="0" w:line="240" w:lineRule="auto"/>
              <w:jc w:val="both"/>
              <w:rPr>
                <w:sz w:val="24"/>
                <w:szCs w:val="24"/>
              </w:rPr>
            </w:pPr>
            <w:r>
              <w:rPr>
                <w:sz w:val="24"/>
                <w:szCs w:val="24"/>
              </w:rPr>
              <w:t>Стоимость поставки/работы/услуги</w:t>
            </w:r>
          </w:p>
        </w:tc>
        <w:tc>
          <w:tcPr>
            <w:tcW w:w="1803" w:type="dxa"/>
          </w:tcPr>
          <w:p w14:paraId="738343DB" w14:textId="77777777" w:rsidR="005964EC" w:rsidRDefault="005964EC" w:rsidP="007A7735">
            <w:pPr>
              <w:pStyle w:val="34"/>
              <w:shd w:val="clear" w:color="auto" w:fill="auto"/>
              <w:spacing w:before="0" w:after="0" w:line="240" w:lineRule="auto"/>
              <w:jc w:val="both"/>
              <w:rPr>
                <w:sz w:val="24"/>
                <w:szCs w:val="24"/>
              </w:rPr>
            </w:pPr>
          </w:p>
        </w:tc>
        <w:tc>
          <w:tcPr>
            <w:tcW w:w="1803" w:type="dxa"/>
          </w:tcPr>
          <w:p w14:paraId="0DCF2671" w14:textId="77777777" w:rsidR="005964EC" w:rsidRDefault="005964EC" w:rsidP="007A7735">
            <w:pPr>
              <w:pStyle w:val="34"/>
              <w:shd w:val="clear" w:color="auto" w:fill="auto"/>
              <w:spacing w:before="0" w:after="0" w:line="240" w:lineRule="auto"/>
              <w:jc w:val="both"/>
              <w:rPr>
                <w:sz w:val="24"/>
                <w:szCs w:val="24"/>
              </w:rPr>
            </w:pPr>
          </w:p>
        </w:tc>
        <w:tc>
          <w:tcPr>
            <w:tcW w:w="1803" w:type="dxa"/>
          </w:tcPr>
          <w:p w14:paraId="5F027685" w14:textId="77777777" w:rsidR="005964EC" w:rsidRDefault="005964EC" w:rsidP="007A7735">
            <w:pPr>
              <w:pStyle w:val="34"/>
              <w:shd w:val="clear" w:color="auto" w:fill="auto"/>
              <w:spacing w:before="0" w:after="0" w:line="240" w:lineRule="auto"/>
              <w:jc w:val="both"/>
              <w:rPr>
                <w:sz w:val="24"/>
                <w:szCs w:val="24"/>
              </w:rPr>
            </w:pPr>
          </w:p>
        </w:tc>
      </w:tr>
      <w:tr w:rsidR="005964EC" w14:paraId="43E3F2D9" w14:textId="77777777" w:rsidTr="007A7735">
        <w:tc>
          <w:tcPr>
            <w:tcW w:w="888" w:type="dxa"/>
          </w:tcPr>
          <w:p w14:paraId="498CA91F" w14:textId="77777777" w:rsidR="005964EC" w:rsidRDefault="00000000" w:rsidP="007A7735">
            <w:pPr>
              <w:pStyle w:val="34"/>
              <w:shd w:val="clear" w:color="auto" w:fill="auto"/>
              <w:spacing w:before="0" w:after="0" w:line="240" w:lineRule="auto"/>
              <w:jc w:val="both"/>
              <w:rPr>
                <w:sz w:val="24"/>
                <w:szCs w:val="24"/>
              </w:rPr>
            </w:pPr>
            <w:r>
              <w:rPr>
                <w:sz w:val="24"/>
                <w:szCs w:val="24"/>
              </w:rPr>
              <w:t>3.</w:t>
            </w:r>
          </w:p>
        </w:tc>
        <w:tc>
          <w:tcPr>
            <w:tcW w:w="3178" w:type="dxa"/>
          </w:tcPr>
          <w:p w14:paraId="3440F689" w14:textId="77777777" w:rsidR="005964EC" w:rsidRDefault="00000000" w:rsidP="007A7735">
            <w:pPr>
              <w:pStyle w:val="34"/>
              <w:shd w:val="clear" w:color="auto" w:fill="auto"/>
              <w:spacing w:before="0" w:after="0" w:line="240" w:lineRule="auto"/>
              <w:jc w:val="both"/>
              <w:rPr>
                <w:sz w:val="24"/>
                <w:szCs w:val="24"/>
              </w:rPr>
            </w:pPr>
            <w:r>
              <w:rPr>
                <w:sz w:val="24"/>
                <w:szCs w:val="24"/>
              </w:rPr>
              <w:t>Срок поставки/работы/услуги</w:t>
            </w:r>
          </w:p>
        </w:tc>
        <w:tc>
          <w:tcPr>
            <w:tcW w:w="1803" w:type="dxa"/>
          </w:tcPr>
          <w:p w14:paraId="3B3EAB4E" w14:textId="77777777" w:rsidR="005964EC" w:rsidRDefault="005964EC" w:rsidP="007A7735">
            <w:pPr>
              <w:pStyle w:val="34"/>
              <w:shd w:val="clear" w:color="auto" w:fill="auto"/>
              <w:spacing w:before="0" w:after="0" w:line="240" w:lineRule="auto"/>
              <w:jc w:val="both"/>
              <w:rPr>
                <w:sz w:val="24"/>
                <w:szCs w:val="24"/>
              </w:rPr>
            </w:pPr>
          </w:p>
        </w:tc>
        <w:tc>
          <w:tcPr>
            <w:tcW w:w="1803" w:type="dxa"/>
          </w:tcPr>
          <w:p w14:paraId="6E3E9863" w14:textId="77777777" w:rsidR="005964EC" w:rsidRDefault="005964EC" w:rsidP="007A7735">
            <w:pPr>
              <w:pStyle w:val="34"/>
              <w:shd w:val="clear" w:color="auto" w:fill="auto"/>
              <w:spacing w:before="0" w:after="0" w:line="240" w:lineRule="auto"/>
              <w:jc w:val="both"/>
              <w:rPr>
                <w:sz w:val="24"/>
                <w:szCs w:val="24"/>
              </w:rPr>
            </w:pPr>
          </w:p>
        </w:tc>
        <w:tc>
          <w:tcPr>
            <w:tcW w:w="1803" w:type="dxa"/>
          </w:tcPr>
          <w:p w14:paraId="726911FC" w14:textId="77777777" w:rsidR="005964EC" w:rsidRDefault="005964EC" w:rsidP="007A7735">
            <w:pPr>
              <w:pStyle w:val="34"/>
              <w:shd w:val="clear" w:color="auto" w:fill="auto"/>
              <w:spacing w:before="0" w:after="0" w:line="240" w:lineRule="auto"/>
              <w:jc w:val="both"/>
              <w:rPr>
                <w:sz w:val="24"/>
                <w:szCs w:val="24"/>
              </w:rPr>
            </w:pPr>
          </w:p>
        </w:tc>
      </w:tr>
    </w:tbl>
    <w:p w14:paraId="1AE843E1" w14:textId="77777777" w:rsidR="005964EC" w:rsidRDefault="005964EC">
      <w:pPr>
        <w:pStyle w:val="34"/>
        <w:shd w:val="clear" w:color="auto" w:fill="auto"/>
        <w:tabs>
          <w:tab w:val="left" w:pos="1148"/>
          <w:tab w:val="left" w:leader="underscore" w:pos="3514"/>
        </w:tabs>
        <w:spacing w:before="0" w:after="0" w:line="240" w:lineRule="auto"/>
        <w:ind w:left="760" w:right="80" w:firstLine="567"/>
        <w:jc w:val="both"/>
        <w:rPr>
          <w:sz w:val="24"/>
          <w:szCs w:val="24"/>
        </w:rPr>
      </w:pPr>
    </w:p>
    <w:p w14:paraId="5B80C86F" w14:textId="77777777" w:rsidR="005964EC" w:rsidRDefault="00000000">
      <w:pPr>
        <w:pStyle w:val="34"/>
        <w:shd w:val="clear" w:color="auto" w:fill="auto"/>
        <w:spacing w:before="0" w:after="0" w:line="240" w:lineRule="auto"/>
        <w:ind w:firstLine="567"/>
        <w:jc w:val="both"/>
        <w:rPr>
          <w:sz w:val="24"/>
          <w:szCs w:val="24"/>
        </w:rPr>
      </w:pPr>
      <w:r>
        <w:rPr>
          <w:sz w:val="24"/>
          <w:szCs w:val="24"/>
        </w:rPr>
        <w:t xml:space="preserve"> </w:t>
      </w:r>
    </w:p>
    <w:p w14:paraId="76961EEA" w14:textId="77777777" w:rsidR="005964EC" w:rsidRDefault="00000000">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настоящей заявке на участие в открытом аукционе в электронной форме прилагаются документы, являющиеся неотъемлемой частью нашей заявки на участие в аукционе, согласно описи - на _____стр.</w:t>
      </w:r>
    </w:p>
    <w:p w14:paraId="782CF9FB" w14:textId="77777777" w:rsidR="005964EC" w:rsidRDefault="00000000">
      <w:pPr>
        <w:pStyle w:val="46"/>
        <w:shd w:val="clear" w:color="auto" w:fill="auto"/>
        <w:spacing w:before="0" w:after="0" w:line="240" w:lineRule="auto"/>
        <w:ind w:left="20" w:firstLine="567"/>
        <w:jc w:val="both"/>
        <w:rPr>
          <w:sz w:val="24"/>
          <w:szCs w:val="24"/>
        </w:rPr>
      </w:pPr>
      <w:r>
        <w:rPr>
          <w:rStyle w:val="28"/>
          <w:sz w:val="24"/>
          <w:szCs w:val="24"/>
        </w:rPr>
        <w:t>Представитель, имеющий полномочия подписать заявку на участие от имени</w:t>
      </w:r>
    </w:p>
    <w:p w14:paraId="707EFF80" w14:textId="77777777" w:rsidR="005964EC" w:rsidRDefault="00000000">
      <w:pPr>
        <w:pStyle w:val="46"/>
        <w:shd w:val="clear" w:color="auto" w:fill="auto"/>
        <w:spacing w:before="0" w:after="0" w:line="240" w:lineRule="auto"/>
        <w:ind w:left="60" w:firstLine="567"/>
        <w:jc w:val="both"/>
        <w:rPr>
          <w:rStyle w:val="28"/>
          <w:sz w:val="24"/>
          <w:szCs w:val="24"/>
        </w:rPr>
      </w:pPr>
      <w:r>
        <w:rPr>
          <w:rStyle w:val="28"/>
          <w:sz w:val="24"/>
          <w:szCs w:val="24"/>
        </w:rPr>
        <w:t>(полное наименование участника)</w:t>
      </w:r>
    </w:p>
    <w:p w14:paraId="531CD24D" w14:textId="77777777" w:rsidR="005964EC" w:rsidRDefault="005964EC">
      <w:pPr>
        <w:pStyle w:val="46"/>
        <w:shd w:val="clear" w:color="auto" w:fill="auto"/>
        <w:spacing w:before="0" w:after="0" w:line="240" w:lineRule="auto"/>
        <w:ind w:left="60" w:firstLine="567"/>
        <w:jc w:val="both"/>
        <w:rPr>
          <w:rStyle w:val="28"/>
          <w:sz w:val="24"/>
          <w:szCs w:val="24"/>
        </w:rPr>
      </w:pPr>
    </w:p>
    <w:p w14:paraId="13BCB71B" w14:textId="77777777" w:rsidR="005964EC" w:rsidRDefault="005964EC">
      <w:pPr>
        <w:pStyle w:val="46"/>
        <w:shd w:val="clear" w:color="auto" w:fill="auto"/>
        <w:spacing w:before="0" w:after="0" w:line="240" w:lineRule="auto"/>
        <w:ind w:left="60" w:firstLine="567"/>
        <w:jc w:val="both"/>
        <w:rPr>
          <w:sz w:val="24"/>
          <w:szCs w:val="24"/>
        </w:rPr>
      </w:pPr>
    </w:p>
    <w:p w14:paraId="49C94633" w14:textId="77777777" w:rsidR="005964EC" w:rsidRDefault="00000000">
      <w:pPr>
        <w:pStyle w:val="46"/>
        <w:shd w:val="clear" w:color="auto" w:fill="auto"/>
        <w:tabs>
          <w:tab w:val="left" w:pos="4273"/>
        </w:tabs>
        <w:spacing w:before="0" w:after="0" w:line="240" w:lineRule="auto"/>
        <w:ind w:left="20" w:firstLine="567"/>
        <w:jc w:val="both"/>
        <w:rPr>
          <w:sz w:val="24"/>
          <w:szCs w:val="24"/>
        </w:rPr>
      </w:pPr>
      <w:r>
        <w:rPr>
          <w:rStyle w:val="28"/>
          <w:sz w:val="24"/>
          <w:szCs w:val="24"/>
        </w:rPr>
        <w:t>Печать (при наличии)</w:t>
      </w:r>
      <w:r>
        <w:rPr>
          <w:rStyle w:val="28"/>
          <w:sz w:val="24"/>
          <w:szCs w:val="24"/>
        </w:rPr>
        <w:tab/>
        <w:t>(должность, подпись, ФИО)</w:t>
      </w:r>
    </w:p>
    <w:p w14:paraId="4996DFA1" w14:textId="77777777" w:rsidR="005964EC" w:rsidRDefault="00000000">
      <w:pPr>
        <w:pStyle w:val="46"/>
        <w:shd w:val="clear" w:color="auto" w:fill="auto"/>
        <w:tabs>
          <w:tab w:val="left" w:pos="2252"/>
        </w:tabs>
        <w:spacing w:before="0" w:after="0" w:line="240" w:lineRule="auto"/>
        <w:ind w:left="20" w:firstLine="567"/>
        <w:jc w:val="both"/>
        <w:rPr>
          <w:sz w:val="24"/>
          <w:szCs w:val="24"/>
        </w:rPr>
      </w:pPr>
      <w:proofErr w:type="gramStart"/>
      <w:r>
        <w:rPr>
          <w:rStyle w:val="28"/>
          <w:sz w:val="24"/>
          <w:szCs w:val="24"/>
        </w:rPr>
        <w:t>« »</w:t>
      </w:r>
      <w:proofErr w:type="gramEnd"/>
      <w:r>
        <w:rPr>
          <w:rStyle w:val="28"/>
          <w:sz w:val="24"/>
          <w:szCs w:val="24"/>
        </w:rPr>
        <w:tab/>
        <w:t>20 г.</w:t>
      </w:r>
    </w:p>
    <w:p w14:paraId="3C0DF9CE" w14:textId="77777777" w:rsidR="005964EC" w:rsidRDefault="005964EC">
      <w:pPr>
        <w:pStyle w:val="27"/>
        <w:shd w:val="clear" w:color="auto" w:fill="auto"/>
        <w:spacing w:line="240" w:lineRule="auto"/>
        <w:ind w:left="5700" w:firstLine="567"/>
        <w:jc w:val="both"/>
        <w:rPr>
          <w:sz w:val="24"/>
          <w:szCs w:val="24"/>
        </w:rPr>
      </w:pPr>
    </w:p>
    <w:p w14:paraId="7F353743" w14:textId="77777777" w:rsidR="005964EC" w:rsidRDefault="005964EC">
      <w:pPr>
        <w:pStyle w:val="27"/>
        <w:shd w:val="clear" w:color="auto" w:fill="auto"/>
        <w:spacing w:line="240" w:lineRule="auto"/>
        <w:ind w:left="5700" w:firstLine="567"/>
        <w:jc w:val="both"/>
        <w:rPr>
          <w:sz w:val="24"/>
          <w:szCs w:val="24"/>
        </w:rPr>
        <w:sectPr w:rsidR="005964EC">
          <w:pgSz w:w="11906" w:h="16838"/>
          <w:pgMar w:top="1134" w:right="851" w:bottom="1134" w:left="1134" w:header="794" w:footer="794" w:gutter="0"/>
          <w:cols w:space="708"/>
          <w:titlePg/>
          <w:docGrid w:linePitch="360"/>
        </w:sectPr>
      </w:pPr>
    </w:p>
    <w:p w14:paraId="379606F7" w14:textId="77777777" w:rsidR="005964EC" w:rsidRDefault="00000000">
      <w:pPr>
        <w:pStyle w:val="27"/>
        <w:shd w:val="clear" w:color="auto" w:fill="auto"/>
        <w:spacing w:line="276" w:lineRule="auto"/>
        <w:ind w:left="5700"/>
        <w:jc w:val="right"/>
        <w:rPr>
          <w:sz w:val="24"/>
          <w:szCs w:val="24"/>
        </w:rPr>
      </w:pPr>
      <w:r>
        <w:rPr>
          <w:sz w:val="24"/>
          <w:szCs w:val="24"/>
        </w:rPr>
        <w:lastRenderedPageBreak/>
        <w:t>Приложение № 2</w:t>
      </w:r>
    </w:p>
    <w:p w14:paraId="119614DD" w14:textId="77777777" w:rsidR="005964EC" w:rsidRDefault="00000000">
      <w:pPr>
        <w:pStyle w:val="27"/>
        <w:shd w:val="clear" w:color="auto" w:fill="auto"/>
        <w:spacing w:line="276" w:lineRule="auto"/>
        <w:ind w:left="5700"/>
        <w:jc w:val="right"/>
        <w:rPr>
          <w:sz w:val="24"/>
          <w:szCs w:val="24"/>
        </w:rPr>
      </w:pPr>
      <w:r>
        <w:rPr>
          <w:sz w:val="24"/>
          <w:szCs w:val="24"/>
        </w:rPr>
        <w:t>к аукционной документации</w:t>
      </w:r>
    </w:p>
    <w:p w14:paraId="45AB21AD" w14:textId="77777777" w:rsidR="005964EC" w:rsidRDefault="005964EC">
      <w:pPr>
        <w:pStyle w:val="34"/>
        <w:shd w:val="clear" w:color="auto" w:fill="auto"/>
        <w:spacing w:before="0" w:after="128" w:line="276" w:lineRule="auto"/>
        <w:ind w:left="1900"/>
        <w:rPr>
          <w:sz w:val="28"/>
          <w:szCs w:val="28"/>
        </w:rPr>
      </w:pPr>
    </w:p>
    <w:p w14:paraId="5137B6F3" w14:textId="77777777" w:rsidR="005964EC" w:rsidRDefault="00000000">
      <w:pPr>
        <w:pStyle w:val="ConsPlusNormal"/>
        <w:jc w:val="center"/>
      </w:pPr>
      <w:r>
        <w:t>ТИПОВАЯ ФОРМА</w:t>
      </w:r>
    </w:p>
    <w:p w14:paraId="61725E98" w14:textId="77777777" w:rsidR="005964EC" w:rsidRDefault="00000000">
      <w:pPr>
        <w:pStyle w:val="ConsPlusNormal"/>
        <w:jc w:val="center"/>
      </w:pPr>
      <w:r>
        <w:t>независимой гарантии, предоставляемой в качестве обеспечения</w:t>
      </w:r>
    </w:p>
    <w:p w14:paraId="7BA3D0A5" w14:textId="77777777" w:rsidR="005964EC" w:rsidRDefault="00000000">
      <w:pPr>
        <w:pStyle w:val="ConsPlusNormal"/>
        <w:jc w:val="center"/>
      </w:pPr>
      <w:r>
        <w:t>заявки на участие в закупке</w:t>
      </w:r>
    </w:p>
    <w:p w14:paraId="56884B91" w14:textId="77777777" w:rsidR="005964EC" w:rsidRDefault="005964E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65"/>
        <w:gridCol w:w="2400"/>
        <w:gridCol w:w="1285"/>
        <w:gridCol w:w="2410"/>
      </w:tblGrid>
      <w:tr w:rsidR="005964EC" w14:paraId="6F165652" w14:textId="77777777">
        <w:tc>
          <w:tcPr>
            <w:tcW w:w="3465" w:type="dxa"/>
          </w:tcPr>
          <w:p w14:paraId="45C7DCCE" w14:textId="77777777" w:rsidR="005964EC" w:rsidRDefault="005964EC">
            <w:pPr>
              <w:pStyle w:val="ConsPlusNormal"/>
            </w:pPr>
          </w:p>
        </w:tc>
        <w:tc>
          <w:tcPr>
            <w:tcW w:w="3685" w:type="dxa"/>
            <w:gridSpan w:val="2"/>
            <w:tcBorders>
              <w:right w:val="single" w:sz="4" w:space="0" w:color="auto"/>
            </w:tcBorders>
          </w:tcPr>
          <w:p w14:paraId="1F6EB097" w14:textId="77777777" w:rsidR="005964EC" w:rsidRDefault="00000000">
            <w:pPr>
              <w:pStyle w:val="ConsPlusNormal"/>
              <w:jc w:val="right"/>
            </w:pPr>
            <w:r>
              <w:t>Дата выдачи</w:t>
            </w:r>
          </w:p>
        </w:tc>
        <w:tc>
          <w:tcPr>
            <w:tcW w:w="2410" w:type="dxa"/>
            <w:tcBorders>
              <w:top w:val="single" w:sz="4" w:space="0" w:color="auto"/>
              <w:left w:val="single" w:sz="4" w:space="0" w:color="auto"/>
              <w:bottom w:val="single" w:sz="4" w:space="0" w:color="auto"/>
              <w:right w:val="single" w:sz="4" w:space="0" w:color="auto"/>
            </w:tcBorders>
          </w:tcPr>
          <w:p w14:paraId="74795DF4" w14:textId="77777777" w:rsidR="005964EC" w:rsidRDefault="005964EC">
            <w:pPr>
              <w:pStyle w:val="ConsPlusNormal"/>
            </w:pPr>
          </w:p>
        </w:tc>
      </w:tr>
      <w:tr w:rsidR="005964EC" w14:paraId="6D786F96" w14:textId="77777777">
        <w:tc>
          <w:tcPr>
            <w:tcW w:w="3465" w:type="dxa"/>
          </w:tcPr>
          <w:p w14:paraId="46FA6B38" w14:textId="77777777" w:rsidR="005964EC" w:rsidRDefault="005964EC">
            <w:pPr>
              <w:pStyle w:val="ConsPlusNormal"/>
            </w:pPr>
          </w:p>
        </w:tc>
        <w:tc>
          <w:tcPr>
            <w:tcW w:w="3685" w:type="dxa"/>
            <w:gridSpan w:val="2"/>
            <w:tcBorders>
              <w:right w:val="single" w:sz="4" w:space="0" w:color="auto"/>
            </w:tcBorders>
          </w:tcPr>
          <w:p w14:paraId="0FF01EAF" w14:textId="77777777" w:rsidR="005964EC" w:rsidRDefault="00000000">
            <w:pPr>
              <w:pStyle w:val="ConsPlusNormal"/>
              <w:jc w:val="right"/>
            </w:pPr>
            <w:r>
              <w:t xml:space="preserve">Номер независимой гарантии </w:t>
            </w:r>
          </w:p>
        </w:tc>
        <w:tc>
          <w:tcPr>
            <w:tcW w:w="2410" w:type="dxa"/>
            <w:tcBorders>
              <w:top w:val="single" w:sz="4" w:space="0" w:color="auto"/>
              <w:left w:val="single" w:sz="4" w:space="0" w:color="auto"/>
              <w:bottom w:val="single" w:sz="4" w:space="0" w:color="auto"/>
              <w:right w:val="single" w:sz="4" w:space="0" w:color="auto"/>
            </w:tcBorders>
          </w:tcPr>
          <w:p w14:paraId="09D5E32A" w14:textId="77777777" w:rsidR="005964EC" w:rsidRDefault="00000000">
            <w:pPr>
              <w:pStyle w:val="ConsPlusNormal"/>
              <w:rPr>
                <w:i/>
              </w:rPr>
            </w:pPr>
            <w:r>
              <w:rPr>
                <w:i/>
              </w:rPr>
              <w:t>Указывается при наличии</w:t>
            </w:r>
          </w:p>
        </w:tc>
      </w:tr>
      <w:tr w:rsidR="005964EC" w14:paraId="690ADE72" w14:textId="77777777">
        <w:tc>
          <w:tcPr>
            <w:tcW w:w="9560" w:type="dxa"/>
            <w:gridSpan w:val="4"/>
          </w:tcPr>
          <w:p w14:paraId="405DC993" w14:textId="77777777" w:rsidR="005964EC" w:rsidRDefault="00000000">
            <w:pPr>
              <w:pStyle w:val="ConsPlusNormal"/>
              <w:jc w:val="center"/>
              <w:outlineLvl w:val="2"/>
            </w:pPr>
            <w:r>
              <w:t>Информация о гаранте, принципале, бенефициаре</w:t>
            </w:r>
          </w:p>
        </w:tc>
      </w:tr>
      <w:tr w:rsidR="005964EC" w14:paraId="70217621" w14:textId="77777777">
        <w:tc>
          <w:tcPr>
            <w:tcW w:w="3465" w:type="dxa"/>
          </w:tcPr>
          <w:p w14:paraId="6104B7A5" w14:textId="77777777" w:rsidR="005964EC" w:rsidRDefault="005964EC">
            <w:pPr>
              <w:pStyle w:val="ConsPlusNormal"/>
            </w:pPr>
          </w:p>
        </w:tc>
        <w:tc>
          <w:tcPr>
            <w:tcW w:w="2400" w:type="dxa"/>
          </w:tcPr>
          <w:p w14:paraId="0D0614EE" w14:textId="77777777" w:rsidR="005964EC" w:rsidRDefault="005964EC">
            <w:pPr>
              <w:pStyle w:val="ConsPlusNormal"/>
            </w:pPr>
          </w:p>
        </w:tc>
        <w:tc>
          <w:tcPr>
            <w:tcW w:w="1285" w:type="dxa"/>
            <w:tcBorders>
              <w:right w:val="single" w:sz="4" w:space="0" w:color="auto"/>
            </w:tcBorders>
          </w:tcPr>
          <w:p w14:paraId="3D5D95B9" w14:textId="77777777" w:rsidR="005964EC" w:rsidRDefault="005964EC">
            <w:pPr>
              <w:pStyle w:val="ConsPlusNormal"/>
            </w:pPr>
          </w:p>
        </w:tc>
        <w:tc>
          <w:tcPr>
            <w:tcW w:w="2410" w:type="dxa"/>
            <w:tcBorders>
              <w:top w:val="single" w:sz="4" w:space="0" w:color="auto"/>
              <w:left w:val="single" w:sz="4" w:space="0" w:color="auto"/>
              <w:bottom w:val="single" w:sz="4" w:space="0" w:color="auto"/>
              <w:right w:val="single" w:sz="4" w:space="0" w:color="auto"/>
            </w:tcBorders>
          </w:tcPr>
          <w:p w14:paraId="4A45BAF0" w14:textId="77777777" w:rsidR="005964EC" w:rsidRDefault="00000000">
            <w:pPr>
              <w:pStyle w:val="ConsPlusNormal"/>
              <w:jc w:val="center"/>
            </w:pPr>
            <w:r>
              <w:t>Коды</w:t>
            </w:r>
          </w:p>
        </w:tc>
      </w:tr>
      <w:tr w:rsidR="005964EC" w14:paraId="67E8BBD4" w14:textId="77777777">
        <w:tc>
          <w:tcPr>
            <w:tcW w:w="3465" w:type="dxa"/>
          </w:tcPr>
          <w:p w14:paraId="4EBDD43C" w14:textId="77777777" w:rsidR="005964EC" w:rsidRDefault="00000000">
            <w:pPr>
              <w:pStyle w:val="ConsPlusNormal"/>
            </w:pPr>
            <w:r>
              <w:t>Полное наименование гаранта</w:t>
            </w:r>
          </w:p>
        </w:tc>
        <w:tc>
          <w:tcPr>
            <w:tcW w:w="2400" w:type="dxa"/>
          </w:tcPr>
          <w:p w14:paraId="6383F290" w14:textId="77777777" w:rsidR="005964EC" w:rsidRDefault="005964EC">
            <w:pPr>
              <w:pStyle w:val="ConsPlusNormal"/>
            </w:pPr>
          </w:p>
        </w:tc>
        <w:tc>
          <w:tcPr>
            <w:tcW w:w="1285" w:type="dxa"/>
            <w:tcBorders>
              <w:right w:val="single" w:sz="4" w:space="0" w:color="auto"/>
            </w:tcBorders>
            <w:vAlign w:val="bottom"/>
          </w:tcPr>
          <w:p w14:paraId="57FD6650" w14:textId="77777777" w:rsidR="005964EC" w:rsidRDefault="00000000">
            <w:pPr>
              <w:pStyle w:val="ConsPlusNormal"/>
              <w:jc w:val="right"/>
            </w:pPr>
            <w:r>
              <w:t>ИНН</w:t>
            </w:r>
          </w:p>
        </w:tc>
        <w:tc>
          <w:tcPr>
            <w:tcW w:w="2410" w:type="dxa"/>
            <w:tcBorders>
              <w:top w:val="single" w:sz="4" w:space="0" w:color="auto"/>
              <w:left w:val="single" w:sz="4" w:space="0" w:color="auto"/>
              <w:bottom w:val="single" w:sz="4" w:space="0" w:color="auto"/>
              <w:right w:val="single" w:sz="4" w:space="0" w:color="auto"/>
            </w:tcBorders>
          </w:tcPr>
          <w:p w14:paraId="2F4AE966" w14:textId="77777777" w:rsidR="005964EC" w:rsidRDefault="005964EC">
            <w:pPr>
              <w:pStyle w:val="ConsPlusNormal"/>
            </w:pPr>
          </w:p>
        </w:tc>
      </w:tr>
      <w:tr w:rsidR="005964EC" w14:paraId="7CFF1C11" w14:textId="77777777">
        <w:tc>
          <w:tcPr>
            <w:tcW w:w="3465" w:type="dxa"/>
          </w:tcPr>
          <w:p w14:paraId="667AA2AF" w14:textId="77777777" w:rsidR="005964EC" w:rsidRDefault="005964EC">
            <w:pPr>
              <w:pStyle w:val="ConsPlusNormal"/>
            </w:pPr>
          </w:p>
        </w:tc>
        <w:tc>
          <w:tcPr>
            <w:tcW w:w="2400" w:type="dxa"/>
          </w:tcPr>
          <w:p w14:paraId="09BFF848" w14:textId="77777777" w:rsidR="005964EC" w:rsidRDefault="005964EC">
            <w:pPr>
              <w:pStyle w:val="ConsPlusNormal"/>
            </w:pPr>
          </w:p>
        </w:tc>
        <w:tc>
          <w:tcPr>
            <w:tcW w:w="1285" w:type="dxa"/>
            <w:tcBorders>
              <w:right w:val="single" w:sz="4" w:space="0" w:color="auto"/>
            </w:tcBorders>
            <w:vAlign w:val="bottom"/>
          </w:tcPr>
          <w:p w14:paraId="24A49A6E" w14:textId="77777777" w:rsidR="005964EC" w:rsidRDefault="00000000">
            <w:pPr>
              <w:pStyle w:val="ConsPlusNormal"/>
              <w:jc w:val="right"/>
            </w:pPr>
            <w:r>
              <w:t>КПП</w:t>
            </w:r>
          </w:p>
        </w:tc>
        <w:tc>
          <w:tcPr>
            <w:tcW w:w="2410" w:type="dxa"/>
            <w:tcBorders>
              <w:top w:val="single" w:sz="4" w:space="0" w:color="auto"/>
              <w:left w:val="single" w:sz="4" w:space="0" w:color="auto"/>
              <w:bottom w:val="single" w:sz="4" w:space="0" w:color="auto"/>
              <w:right w:val="single" w:sz="4" w:space="0" w:color="auto"/>
            </w:tcBorders>
          </w:tcPr>
          <w:p w14:paraId="59C5313F" w14:textId="77777777" w:rsidR="005964EC" w:rsidRDefault="005964EC">
            <w:pPr>
              <w:pStyle w:val="ConsPlusNormal"/>
            </w:pPr>
          </w:p>
        </w:tc>
      </w:tr>
      <w:tr w:rsidR="005964EC" w14:paraId="2C88ACC6" w14:textId="77777777">
        <w:tc>
          <w:tcPr>
            <w:tcW w:w="3465" w:type="dxa"/>
          </w:tcPr>
          <w:p w14:paraId="61E4C4BD" w14:textId="77777777" w:rsidR="005964EC" w:rsidRDefault="005964EC">
            <w:pPr>
              <w:pStyle w:val="ConsPlusNormal"/>
            </w:pPr>
          </w:p>
        </w:tc>
        <w:tc>
          <w:tcPr>
            <w:tcW w:w="2400" w:type="dxa"/>
            <w:tcBorders>
              <w:bottom w:val="single" w:sz="4" w:space="0" w:color="auto"/>
            </w:tcBorders>
          </w:tcPr>
          <w:p w14:paraId="205C7D93" w14:textId="77777777" w:rsidR="005964EC" w:rsidRDefault="005964EC">
            <w:pPr>
              <w:pStyle w:val="ConsPlusNormal"/>
            </w:pPr>
          </w:p>
        </w:tc>
        <w:tc>
          <w:tcPr>
            <w:tcW w:w="1285" w:type="dxa"/>
            <w:tcBorders>
              <w:right w:val="single" w:sz="4" w:space="0" w:color="auto"/>
            </w:tcBorders>
            <w:vAlign w:val="bottom"/>
          </w:tcPr>
          <w:p w14:paraId="174A2DFF" w14:textId="77777777" w:rsidR="005964EC" w:rsidRDefault="00000000">
            <w:pPr>
              <w:pStyle w:val="ConsPlusNormal"/>
              <w:jc w:val="right"/>
            </w:pPr>
            <w:r>
              <w:t xml:space="preserve">БИК </w:t>
            </w:r>
          </w:p>
        </w:tc>
        <w:tc>
          <w:tcPr>
            <w:tcW w:w="2410" w:type="dxa"/>
            <w:tcBorders>
              <w:top w:val="single" w:sz="4" w:space="0" w:color="auto"/>
              <w:left w:val="single" w:sz="4" w:space="0" w:color="auto"/>
              <w:bottom w:val="single" w:sz="4" w:space="0" w:color="auto"/>
              <w:right w:val="single" w:sz="4" w:space="0" w:color="auto"/>
            </w:tcBorders>
          </w:tcPr>
          <w:p w14:paraId="13D34EF4" w14:textId="77777777" w:rsidR="005964EC" w:rsidRDefault="00000000">
            <w:pPr>
              <w:pStyle w:val="ConsPlusNormal"/>
            </w:pPr>
            <w:r>
              <w:rPr>
                <w:i/>
              </w:rPr>
              <w:t>Указывается при наличии</w:t>
            </w:r>
          </w:p>
        </w:tc>
      </w:tr>
      <w:tr w:rsidR="005964EC" w14:paraId="32DE9E5B" w14:textId="77777777">
        <w:tc>
          <w:tcPr>
            <w:tcW w:w="3465" w:type="dxa"/>
          </w:tcPr>
          <w:p w14:paraId="1259025F" w14:textId="77777777" w:rsidR="005964EC" w:rsidRDefault="00000000">
            <w:pPr>
              <w:pStyle w:val="ConsPlusNormal"/>
            </w:pPr>
            <w:r>
              <w:t>Идентификационный код гаранта</w:t>
            </w:r>
          </w:p>
        </w:tc>
        <w:tc>
          <w:tcPr>
            <w:tcW w:w="2400" w:type="dxa"/>
            <w:tcBorders>
              <w:top w:val="single" w:sz="4" w:space="0" w:color="auto"/>
              <w:bottom w:val="single" w:sz="4" w:space="0" w:color="auto"/>
            </w:tcBorders>
          </w:tcPr>
          <w:p w14:paraId="7BBCB333" w14:textId="77777777" w:rsidR="005964EC" w:rsidRDefault="005964EC">
            <w:pPr>
              <w:pStyle w:val="ConsPlusNormal"/>
            </w:pPr>
          </w:p>
        </w:tc>
        <w:tc>
          <w:tcPr>
            <w:tcW w:w="1285" w:type="dxa"/>
            <w:tcBorders>
              <w:right w:val="single" w:sz="4" w:space="0" w:color="auto"/>
            </w:tcBorders>
            <w:vAlign w:val="bottom"/>
          </w:tcPr>
          <w:p w14:paraId="1133B0AE" w14:textId="77777777" w:rsidR="005964EC" w:rsidRDefault="005964EC">
            <w:pPr>
              <w:pStyle w:val="ConsPlusNormal"/>
            </w:pPr>
          </w:p>
        </w:tc>
        <w:tc>
          <w:tcPr>
            <w:tcW w:w="2410" w:type="dxa"/>
            <w:tcBorders>
              <w:top w:val="single" w:sz="4" w:space="0" w:color="auto"/>
              <w:left w:val="single" w:sz="4" w:space="0" w:color="auto"/>
              <w:bottom w:val="single" w:sz="4" w:space="0" w:color="auto"/>
              <w:right w:val="single" w:sz="4" w:space="0" w:color="auto"/>
            </w:tcBorders>
          </w:tcPr>
          <w:p w14:paraId="070DAE26" w14:textId="77777777" w:rsidR="005964EC" w:rsidRDefault="00000000">
            <w:pPr>
              <w:pStyle w:val="ConsPlusNormal"/>
              <w:jc w:val="center"/>
            </w:pPr>
            <w:r>
              <w:t>-</w:t>
            </w:r>
          </w:p>
        </w:tc>
      </w:tr>
      <w:tr w:rsidR="005964EC" w14:paraId="5ACB4DD3" w14:textId="77777777">
        <w:tc>
          <w:tcPr>
            <w:tcW w:w="3465" w:type="dxa"/>
          </w:tcPr>
          <w:p w14:paraId="216DC587" w14:textId="77777777" w:rsidR="005964EC" w:rsidRDefault="00000000">
            <w:pPr>
              <w:pStyle w:val="ConsPlusNormal"/>
            </w:pPr>
            <w:r>
              <w:t>Место нахождения, телефон, адрес электронной почты гаранта</w:t>
            </w:r>
          </w:p>
        </w:tc>
        <w:tc>
          <w:tcPr>
            <w:tcW w:w="2400" w:type="dxa"/>
            <w:tcBorders>
              <w:top w:val="single" w:sz="4" w:space="0" w:color="auto"/>
              <w:bottom w:val="single" w:sz="4" w:space="0" w:color="auto"/>
            </w:tcBorders>
          </w:tcPr>
          <w:p w14:paraId="0B3F95ED" w14:textId="77777777" w:rsidR="005964EC" w:rsidRDefault="005964EC">
            <w:pPr>
              <w:pStyle w:val="ConsPlusNormal"/>
            </w:pPr>
          </w:p>
        </w:tc>
        <w:tc>
          <w:tcPr>
            <w:tcW w:w="1285" w:type="dxa"/>
            <w:tcBorders>
              <w:right w:val="single" w:sz="4" w:space="0" w:color="auto"/>
            </w:tcBorders>
            <w:vAlign w:val="bottom"/>
          </w:tcPr>
          <w:p w14:paraId="21675C52" w14:textId="77777777" w:rsidR="005964EC" w:rsidRDefault="00000000">
            <w:pPr>
              <w:pStyle w:val="ConsPlusNormal"/>
              <w:jc w:val="right"/>
            </w:pPr>
            <w:r>
              <w:t xml:space="preserve">по ОКТМО </w:t>
            </w:r>
          </w:p>
        </w:tc>
        <w:tc>
          <w:tcPr>
            <w:tcW w:w="2410" w:type="dxa"/>
            <w:tcBorders>
              <w:top w:val="single" w:sz="4" w:space="0" w:color="auto"/>
              <w:left w:val="single" w:sz="4" w:space="0" w:color="auto"/>
              <w:bottom w:val="single" w:sz="4" w:space="0" w:color="auto"/>
              <w:right w:val="single" w:sz="4" w:space="0" w:color="auto"/>
            </w:tcBorders>
          </w:tcPr>
          <w:p w14:paraId="154D8A9C" w14:textId="77777777" w:rsidR="005964EC" w:rsidRDefault="00000000">
            <w:pPr>
              <w:pStyle w:val="ConsPlusNormal"/>
            </w:pPr>
            <w:r>
              <w:rPr>
                <w:i/>
              </w:rPr>
              <w:t>Указывается при наличии</w:t>
            </w:r>
          </w:p>
        </w:tc>
      </w:tr>
      <w:tr w:rsidR="005964EC" w14:paraId="794F949E" w14:textId="77777777">
        <w:tc>
          <w:tcPr>
            <w:tcW w:w="3465" w:type="dxa"/>
          </w:tcPr>
          <w:p w14:paraId="4475789C" w14:textId="77777777" w:rsidR="005964EC" w:rsidRDefault="005964EC">
            <w:pPr>
              <w:pStyle w:val="ConsPlusNormal"/>
            </w:pPr>
          </w:p>
        </w:tc>
        <w:tc>
          <w:tcPr>
            <w:tcW w:w="2400" w:type="dxa"/>
            <w:tcBorders>
              <w:top w:val="single" w:sz="4" w:space="0" w:color="auto"/>
            </w:tcBorders>
          </w:tcPr>
          <w:p w14:paraId="69A0D428" w14:textId="77777777" w:rsidR="005964EC" w:rsidRDefault="005964EC">
            <w:pPr>
              <w:pStyle w:val="ConsPlusNormal"/>
            </w:pPr>
          </w:p>
        </w:tc>
        <w:tc>
          <w:tcPr>
            <w:tcW w:w="1285" w:type="dxa"/>
            <w:vAlign w:val="bottom"/>
          </w:tcPr>
          <w:p w14:paraId="59F7FA6A" w14:textId="77777777" w:rsidR="005964EC" w:rsidRDefault="005964EC">
            <w:pPr>
              <w:pStyle w:val="ConsPlusNormal"/>
            </w:pPr>
          </w:p>
        </w:tc>
        <w:tc>
          <w:tcPr>
            <w:tcW w:w="2410" w:type="dxa"/>
            <w:tcBorders>
              <w:top w:val="single" w:sz="4" w:space="0" w:color="auto"/>
              <w:bottom w:val="single" w:sz="4" w:space="0" w:color="auto"/>
            </w:tcBorders>
          </w:tcPr>
          <w:p w14:paraId="194EA654" w14:textId="77777777" w:rsidR="005964EC" w:rsidRDefault="005964EC">
            <w:pPr>
              <w:pStyle w:val="ConsPlusNormal"/>
            </w:pPr>
          </w:p>
        </w:tc>
      </w:tr>
      <w:tr w:rsidR="005964EC" w14:paraId="23E72A75" w14:textId="77777777">
        <w:tc>
          <w:tcPr>
            <w:tcW w:w="3465" w:type="dxa"/>
          </w:tcPr>
          <w:p w14:paraId="7D0562C3" w14:textId="77777777" w:rsidR="005964EC" w:rsidRDefault="00000000">
            <w:pPr>
              <w:pStyle w:val="ConsPlusNormal"/>
            </w:pPr>
            <w:r>
              <w:t>Полное наименование принципала</w:t>
            </w:r>
          </w:p>
        </w:tc>
        <w:tc>
          <w:tcPr>
            <w:tcW w:w="2400" w:type="dxa"/>
          </w:tcPr>
          <w:p w14:paraId="52AACC4C" w14:textId="77777777" w:rsidR="005964EC" w:rsidRDefault="005964EC">
            <w:pPr>
              <w:pStyle w:val="ConsPlusNormal"/>
            </w:pPr>
          </w:p>
        </w:tc>
        <w:tc>
          <w:tcPr>
            <w:tcW w:w="1285" w:type="dxa"/>
            <w:tcBorders>
              <w:right w:val="single" w:sz="4" w:space="0" w:color="auto"/>
            </w:tcBorders>
            <w:vAlign w:val="bottom"/>
          </w:tcPr>
          <w:p w14:paraId="7D6C6A61" w14:textId="77777777" w:rsidR="005964EC" w:rsidRDefault="00000000">
            <w:pPr>
              <w:pStyle w:val="ConsPlusNormal"/>
              <w:jc w:val="right"/>
            </w:pPr>
            <w:r>
              <w:t xml:space="preserve">ИНН </w:t>
            </w:r>
          </w:p>
        </w:tc>
        <w:tc>
          <w:tcPr>
            <w:tcW w:w="2410" w:type="dxa"/>
            <w:tcBorders>
              <w:top w:val="single" w:sz="4" w:space="0" w:color="auto"/>
              <w:left w:val="single" w:sz="4" w:space="0" w:color="auto"/>
              <w:bottom w:val="single" w:sz="4" w:space="0" w:color="auto"/>
              <w:right w:val="single" w:sz="4" w:space="0" w:color="auto"/>
            </w:tcBorders>
          </w:tcPr>
          <w:p w14:paraId="433A0539" w14:textId="77777777" w:rsidR="005964EC" w:rsidRDefault="00000000">
            <w:pPr>
              <w:pStyle w:val="ConsPlusNormal"/>
              <w:rPr>
                <w:i/>
              </w:rPr>
            </w:pPr>
            <w:r>
              <w:rPr>
                <w:i/>
              </w:rPr>
              <w:t>В случае отсутствия у иностранного лица идентификационного номера налогоплательщика, присвоенного в соответствии с законодательством Российской Федерации о налогах и сборах, указывается аналог идентификационного номера налогоплательщика в соответствии с законодательством иностранного государства</w:t>
            </w:r>
          </w:p>
        </w:tc>
      </w:tr>
      <w:tr w:rsidR="005964EC" w14:paraId="6A0B1359" w14:textId="77777777">
        <w:tc>
          <w:tcPr>
            <w:tcW w:w="3465" w:type="dxa"/>
          </w:tcPr>
          <w:p w14:paraId="7654A0AB" w14:textId="77777777" w:rsidR="005964EC" w:rsidRDefault="005964EC">
            <w:pPr>
              <w:pStyle w:val="ConsPlusNormal"/>
            </w:pPr>
          </w:p>
        </w:tc>
        <w:tc>
          <w:tcPr>
            <w:tcW w:w="2400" w:type="dxa"/>
            <w:tcBorders>
              <w:bottom w:val="single" w:sz="4" w:space="0" w:color="auto"/>
            </w:tcBorders>
          </w:tcPr>
          <w:p w14:paraId="27A4BBFB" w14:textId="77777777" w:rsidR="005964EC" w:rsidRDefault="005964EC">
            <w:pPr>
              <w:pStyle w:val="ConsPlusNormal"/>
            </w:pPr>
          </w:p>
        </w:tc>
        <w:tc>
          <w:tcPr>
            <w:tcW w:w="1285" w:type="dxa"/>
            <w:tcBorders>
              <w:right w:val="single" w:sz="4" w:space="0" w:color="auto"/>
            </w:tcBorders>
            <w:vAlign w:val="bottom"/>
          </w:tcPr>
          <w:p w14:paraId="75CC4966" w14:textId="77777777" w:rsidR="005964EC" w:rsidRDefault="00000000">
            <w:pPr>
              <w:pStyle w:val="ConsPlusNormal"/>
              <w:jc w:val="right"/>
            </w:pPr>
            <w:r>
              <w:t xml:space="preserve">КПП </w:t>
            </w:r>
          </w:p>
        </w:tc>
        <w:tc>
          <w:tcPr>
            <w:tcW w:w="2410" w:type="dxa"/>
            <w:tcBorders>
              <w:top w:val="single" w:sz="4" w:space="0" w:color="auto"/>
              <w:left w:val="single" w:sz="4" w:space="0" w:color="auto"/>
              <w:bottom w:val="single" w:sz="4" w:space="0" w:color="auto"/>
              <w:right w:val="single" w:sz="4" w:space="0" w:color="auto"/>
            </w:tcBorders>
          </w:tcPr>
          <w:p w14:paraId="3928B741" w14:textId="77777777" w:rsidR="005964EC" w:rsidRDefault="00000000">
            <w:pPr>
              <w:pStyle w:val="ConsPlusNormal"/>
              <w:rPr>
                <w:i/>
              </w:rPr>
            </w:pPr>
            <w:r>
              <w:rPr>
                <w:i/>
              </w:rPr>
              <w:t>Указывается, если принципал является юридическим лицом, аккредитованным филиалом или представительством иностранного юридического лица</w:t>
            </w:r>
          </w:p>
        </w:tc>
      </w:tr>
      <w:tr w:rsidR="005964EC" w14:paraId="0ECC5D47" w14:textId="77777777">
        <w:tc>
          <w:tcPr>
            <w:tcW w:w="3465" w:type="dxa"/>
          </w:tcPr>
          <w:p w14:paraId="45F23C43" w14:textId="77777777" w:rsidR="005964EC" w:rsidRDefault="00000000">
            <w:pPr>
              <w:pStyle w:val="ConsPlusNormal"/>
            </w:pPr>
            <w:r>
              <w:t>Место нахождения, телефон, адрес электронной почты принципала</w:t>
            </w:r>
          </w:p>
        </w:tc>
        <w:tc>
          <w:tcPr>
            <w:tcW w:w="2400" w:type="dxa"/>
            <w:tcBorders>
              <w:top w:val="single" w:sz="4" w:space="0" w:color="auto"/>
              <w:bottom w:val="single" w:sz="4" w:space="0" w:color="auto"/>
            </w:tcBorders>
          </w:tcPr>
          <w:p w14:paraId="78FEA4A3" w14:textId="77777777" w:rsidR="005964EC" w:rsidRDefault="005964EC">
            <w:pPr>
              <w:pStyle w:val="ConsPlusNormal"/>
            </w:pPr>
          </w:p>
        </w:tc>
        <w:tc>
          <w:tcPr>
            <w:tcW w:w="1285" w:type="dxa"/>
            <w:tcBorders>
              <w:right w:val="single" w:sz="4" w:space="0" w:color="auto"/>
            </w:tcBorders>
            <w:vAlign w:val="bottom"/>
          </w:tcPr>
          <w:p w14:paraId="5BFEFA4C" w14:textId="77777777" w:rsidR="005964EC" w:rsidRDefault="00000000">
            <w:pPr>
              <w:pStyle w:val="ConsPlusNormal"/>
              <w:jc w:val="right"/>
            </w:pPr>
            <w:r>
              <w:t xml:space="preserve">по ОКТМО </w:t>
            </w:r>
          </w:p>
        </w:tc>
        <w:tc>
          <w:tcPr>
            <w:tcW w:w="2410" w:type="dxa"/>
            <w:tcBorders>
              <w:top w:val="single" w:sz="4" w:space="0" w:color="auto"/>
              <w:left w:val="single" w:sz="4" w:space="0" w:color="auto"/>
              <w:bottom w:val="single" w:sz="4" w:space="0" w:color="auto"/>
              <w:right w:val="single" w:sz="4" w:space="0" w:color="auto"/>
            </w:tcBorders>
          </w:tcPr>
          <w:p w14:paraId="5FD523D4" w14:textId="77777777" w:rsidR="005964EC" w:rsidRDefault="00000000">
            <w:pPr>
              <w:pStyle w:val="ConsPlusNormal"/>
            </w:pPr>
            <w:r>
              <w:rPr>
                <w:i/>
              </w:rPr>
              <w:t>Указывается при наличии</w:t>
            </w:r>
          </w:p>
        </w:tc>
      </w:tr>
      <w:tr w:rsidR="005964EC" w14:paraId="14FA247E" w14:textId="77777777">
        <w:tc>
          <w:tcPr>
            <w:tcW w:w="3465" w:type="dxa"/>
            <w:vMerge w:val="restart"/>
          </w:tcPr>
          <w:p w14:paraId="5123176D" w14:textId="77777777" w:rsidR="005964EC" w:rsidRDefault="00000000">
            <w:pPr>
              <w:pStyle w:val="ConsPlusNormal"/>
            </w:pPr>
            <w:r>
              <w:t>Полное наименование бенефициара</w:t>
            </w:r>
          </w:p>
        </w:tc>
        <w:tc>
          <w:tcPr>
            <w:tcW w:w="2400" w:type="dxa"/>
            <w:vMerge w:val="restart"/>
            <w:tcBorders>
              <w:top w:val="single" w:sz="4" w:space="0" w:color="auto"/>
              <w:bottom w:val="single" w:sz="4" w:space="0" w:color="auto"/>
            </w:tcBorders>
          </w:tcPr>
          <w:p w14:paraId="4A469800" w14:textId="77777777" w:rsidR="005964EC" w:rsidRDefault="005964EC">
            <w:pPr>
              <w:pStyle w:val="ConsPlusNormal"/>
            </w:pPr>
          </w:p>
        </w:tc>
        <w:tc>
          <w:tcPr>
            <w:tcW w:w="1285" w:type="dxa"/>
            <w:tcBorders>
              <w:right w:val="single" w:sz="4" w:space="0" w:color="auto"/>
            </w:tcBorders>
          </w:tcPr>
          <w:p w14:paraId="114204F4" w14:textId="77777777" w:rsidR="005964EC" w:rsidRDefault="00000000">
            <w:pPr>
              <w:pStyle w:val="ConsPlusNormal"/>
              <w:jc w:val="right"/>
            </w:pPr>
            <w:r>
              <w:t>ИНН</w:t>
            </w:r>
          </w:p>
        </w:tc>
        <w:tc>
          <w:tcPr>
            <w:tcW w:w="2410" w:type="dxa"/>
            <w:tcBorders>
              <w:top w:val="single" w:sz="4" w:space="0" w:color="auto"/>
              <w:left w:val="single" w:sz="4" w:space="0" w:color="auto"/>
              <w:bottom w:val="single" w:sz="4" w:space="0" w:color="auto"/>
              <w:right w:val="single" w:sz="4" w:space="0" w:color="auto"/>
            </w:tcBorders>
          </w:tcPr>
          <w:p w14:paraId="2CC4CD06" w14:textId="77777777" w:rsidR="005964EC" w:rsidRDefault="005964EC">
            <w:pPr>
              <w:pStyle w:val="ConsPlusNormal"/>
            </w:pPr>
          </w:p>
        </w:tc>
      </w:tr>
      <w:tr w:rsidR="005964EC" w14:paraId="13D4CE59" w14:textId="77777777">
        <w:tc>
          <w:tcPr>
            <w:tcW w:w="3465" w:type="dxa"/>
            <w:vMerge/>
          </w:tcPr>
          <w:p w14:paraId="5B56A9EC" w14:textId="77777777" w:rsidR="005964EC" w:rsidRDefault="005964EC">
            <w:pPr>
              <w:pStyle w:val="ConsPlusNormal"/>
            </w:pPr>
          </w:p>
        </w:tc>
        <w:tc>
          <w:tcPr>
            <w:tcW w:w="2400" w:type="dxa"/>
            <w:vMerge/>
            <w:tcBorders>
              <w:top w:val="single" w:sz="4" w:space="0" w:color="auto"/>
              <w:bottom w:val="single" w:sz="4" w:space="0" w:color="auto"/>
            </w:tcBorders>
          </w:tcPr>
          <w:p w14:paraId="26C1ACC3" w14:textId="77777777" w:rsidR="005964EC" w:rsidRDefault="005964EC">
            <w:pPr>
              <w:pStyle w:val="ConsPlusNormal"/>
            </w:pPr>
          </w:p>
        </w:tc>
        <w:tc>
          <w:tcPr>
            <w:tcW w:w="1285" w:type="dxa"/>
            <w:tcBorders>
              <w:right w:val="single" w:sz="4" w:space="0" w:color="auto"/>
            </w:tcBorders>
          </w:tcPr>
          <w:p w14:paraId="6F0D6923" w14:textId="77777777" w:rsidR="005964EC" w:rsidRDefault="00000000">
            <w:pPr>
              <w:pStyle w:val="ConsPlusNormal"/>
              <w:jc w:val="right"/>
            </w:pPr>
            <w:r>
              <w:t>КПП</w:t>
            </w:r>
          </w:p>
        </w:tc>
        <w:tc>
          <w:tcPr>
            <w:tcW w:w="2410" w:type="dxa"/>
            <w:tcBorders>
              <w:top w:val="single" w:sz="4" w:space="0" w:color="auto"/>
              <w:left w:val="single" w:sz="4" w:space="0" w:color="auto"/>
              <w:bottom w:val="single" w:sz="4" w:space="0" w:color="auto"/>
              <w:right w:val="single" w:sz="4" w:space="0" w:color="auto"/>
            </w:tcBorders>
          </w:tcPr>
          <w:p w14:paraId="70875BAC" w14:textId="77777777" w:rsidR="005964EC" w:rsidRDefault="005964EC">
            <w:pPr>
              <w:pStyle w:val="ConsPlusNormal"/>
            </w:pPr>
          </w:p>
        </w:tc>
      </w:tr>
      <w:tr w:rsidR="005964EC" w14:paraId="436E437B" w14:textId="77777777">
        <w:tc>
          <w:tcPr>
            <w:tcW w:w="3465" w:type="dxa"/>
          </w:tcPr>
          <w:p w14:paraId="65FCDF5B" w14:textId="77777777" w:rsidR="005964EC" w:rsidRDefault="00000000">
            <w:pPr>
              <w:pStyle w:val="ConsPlusNormal"/>
            </w:pPr>
            <w:r>
              <w:t>Место нахождения, телефон, адрес электронной почты бенефициара</w:t>
            </w:r>
          </w:p>
        </w:tc>
        <w:tc>
          <w:tcPr>
            <w:tcW w:w="2400" w:type="dxa"/>
            <w:tcBorders>
              <w:top w:val="single" w:sz="4" w:space="0" w:color="auto"/>
              <w:bottom w:val="single" w:sz="4" w:space="0" w:color="auto"/>
            </w:tcBorders>
          </w:tcPr>
          <w:p w14:paraId="31119AA6" w14:textId="77777777" w:rsidR="005964EC" w:rsidRDefault="005964EC">
            <w:pPr>
              <w:pStyle w:val="ConsPlusNormal"/>
            </w:pPr>
          </w:p>
        </w:tc>
        <w:tc>
          <w:tcPr>
            <w:tcW w:w="1285" w:type="dxa"/>
            <w:tcBorders>
              <w:right w:val="single" w:sz="4" w:space="0" w:color="auto"/>
            </w:tcBorders>
            <w:vAlign w:val="bottom"/>
          </w:tcPr>
          <w:p w14:paraId="0B669E10" w14:textId="77777777" w:rsidR="005964EC" w:rsidRDefault="00000000">
            <w:pPr>
              <w:pStyle w:val="ConsPlusNormal"/>
              <w:jc w:val="right"/>
            </w:pPr>
            <w:r>
              <w:t>по ОКТМО</w:t>
            </w:r>
          </w:p>
        </w:tc>
        <w:tc>
          <w:tcPr>
            <w:tcW w:w="2410" w:type="dxa"/>
            <w:tcBorders>
              <w:top w:val="single" w:sz="4" w:space="0" w:color="auto"/>
              <w:left w:val="single" w:sz="4" w:space="0" w:color="auto"/>
              <w:bottom w:val="single" w:sz="4" w:space="0" w:color="auto"/>
              <w:right w:val="single" w:sz="4" w:space="0" w:color="auto"/>
            </w:tcBorders>
          </w:tcPr>
          <w:p w14:paraId="7ACA716C" w14:textId="77777777" w:rsidR="005964EC" w:rsidRDefault="005964EC">
            <w:pPr>
              <w:pStyle w:val="ConsPlusNormal"/>
            </w:pPr>
          </w:p>
        </w:tc>
      </w:tr>
    </w:tbl>
    <w:p w14:paraId="781F9A46" w14:textId="77777777" w:rsidR="005964EC" w:rsidRDefault="005964E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560"/>
      </w:tblGrid>
      <w:tr w:rsidR="005964EC" w14:paraId="7B27C6BC" w14:textId="77777777">
        <w:tc>
          <w:tcPr>
            <w:tcW w:w="9560" w:type="dxa"/>
            <w:vAlign w:val="bottom"/>
          </w:tcPr>
          <w:p w14:paraId="6F6E7267" w14:textId="77777777" w:rsidR="005964EC" w:rsidRDefault="00000000">
            <w:pPr>
              <w:pStyle w:val="ConsPlusNormal"/>
              <w:jc w:val="center"/>
              <w:outlineLvl w:val="2"/>
            </w:pPr>
            <w:r>
              <w:t xml:space="preserve">Информация о конкурентной закупке, для обеспечения заявки </w:t>
            </w:r>
            <w:proofErr w:type="gramStart"/>
            <w:r>
              <w:t>на участие</w:t>
            </w:r>
            <w:proofErr w:type="gramEnd"/>
            <w:r>
              <w:t xml:space="preserve"> в которой предоставляется независимая гарантия</w:t>
            </w:r>
          </w:p>
        </w:tc>
      </w:tr>
    </w:tbl>
    <w:p w14:paraId="40001B19" w14:textId="77777777" w:rsidR="005964EC" w:rsidRDefault="005964E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65"/>
        <w:gridCol w:w="2400"/>
        <w:gridCol w:w="293"/>
        <w:gridCol w:w="1613"/>
        <w:gridCol w:w="293"/>
        <w:gridCol w:w="1496"/>
      </w:tblGrid>
      <w:tr w:rsidR="005964EC" w14:paraId="7DBD6C1F" w14:textId="77777777">
        <w:tc>
          <w:tcPr>
            <w:tcW w:w="3465" w:type="dxa"/>
          </w:tcPr>
          <w:p w14:paraId="5F1C7136" w14:textId="77777777" w:rsidR="005964EC" w:rsidRDefault="00000000">
            <w:pPr>
              <w:pStyle w:val="ConsPlusNormal"/>
            </w:pPr>
            <w:r>
              <w:t xml:space="preserve">Номер извещения об осуществлении конкурентной закупки </w:t>
            </w:r>
          </w:p>
        </w:tc>
        <w:tc>
          <w:tcPr>
            <w:tcW w:w="2400" w:type="dxa"/>
            <w:tcBorders>
              <w:bottom w:val="single" w:sz="4" w:space="0" w:color="auto"/>
            </w:tcBorders>
          </w:tcPr>
          <w:p w14:paraId="61300A5E" w14:textId="77777777" w:rsidR="005964EC" w:rsidRDefault="00000000">
            <w:pPr>
              <w:pStyle w:val="ConsPlusNormal"/>
            </w:pPr>
            <w:r>
              <w:rPr>
                <w:i/>
              </w:rPr>
              <w:t>Указывается при наличии</w:t>
            </w:r>
          </w:p>
        </w:tc>
        <w:tc>
          <w:tcPr>
            <w:tcW w:w="1906" w:type="dxa"/>
            <w:gridSpan w:val="2"/>
          </w:tcPr>
          <w:p w14:paraId="0B0AAB9E" w14:textId="77777777" w:rsidR="005964EC" w:rsidRDefault="005964EC">
            <w:pPr>
              <w:pStyle w:val="ConsPlusNormal"/>
            </w:pPr>
          </w:p>
        </w:tc>
        <w:tc>
          <w:tcPr>
            <w:tcW w:w="1789" w:type="dxa"/>
            <w:gridSpan w:val="2"/>
          </w:tcPr>
          <w:p w14:paraId="33667C5B" w14:textId="77777777" w:rsidR="005964EC" w:rsidRDefault="005964EC">
            <w:pPr>
              <w:pStyle w:val="ConsPlusNormal"/>
            </w:pPr>
          </w:p>
        </w:tc>
      </w:tr>
      <w:tr w:rsidR="005964EC" w14:paraId="55E4DE44" w14:textId="77777777">
        <w:tc>
          <w:tcPr>
            <w:tcW w:w="3465" w:type="dxa"/>
          </w:tcPr>
          <w:p w14:paraId="66E9E2E3" w14:textId="77777777" w:rsidR="005964EC" w:rsidRDefault="00000000">
            <w:pPr>
              <w:pStyle w:val="ConsPlusNormal"/>
            </w:pPr>
            <w:r>
              <w:t xml:space="preserve">Предмет договора </w:t>
            </w:r>
          </w:p>
        </w:tc>
        <w:tc>
          <w:tcPr>
            <w:tcW w:w="2693" w:type="dxa"/>
            <w:gridSpan w:val="2"/>
            <w:tcBorders>
              <w:top w:val="single" w:sz="4" w:space="0" w:color="auto"/>
              <w:bottom w:val="single" w:sz="4" w:space="0" w:color="auto"/>
            </w:tcBorders>
          </w:tcPr>
          <w:p w14:paraId="35B20199" w14:textId="77777777" w:rsidR="005964EC" w:rsidRDefault="00000000">
            <w:pPr>
              <w:pStyle w:val="ConsPlusNormal"/>
              <w:rPr>
                <w:i/>
              </w:rPr>
            </w:pPr>
            <w:r>
              <w:rPr>
                <w:i/>
              </w:rPr>
              <w:t>Указывается предмет договора в соответствии с извещением об осуществлении конкурентной закупки.</w:t>
            </w:r>
          </w:p>
        </w:tc>
        <w:tc>
          <w:tcPr>
            <w:tcW w:w="1906" w:type="dxa"/>
            <w:gridSpan w:val="2"/>
          </w:tcPr>
          <w:p w14:paraId="08F409FA" w14:textId="77777777" w:rsidR="005964EC" w:rsidRDefault="005964EC">
            <w:pPr>
              <w:pStyle w:val="ConsPlusNormal"/>
            </w:pPr>
          </w:p>
        </w:tc>
        <w:tc>
          <w:tcPr>
            <w:tcW w:w="1496" w:type="dxa"/>
          </w:tcPr>
          <w:p w14:paraId="152F6290" w14:textId="77777777" w:rsidR="005964EC" w:rsidRDefault="005964EC">
            <w:pPr>
              <w:pStyle w:val="ConsPlusNormal"/>
            </w:pPr>
          </w:p>
        </w:tc>
      </w:tr>
      <w:tr w:rsidR="005964EC" w14:paraId="6A04859D" w14:textId="77777777">
        <w:tc>
          <w:tcPr>
            <w:tcW w:w="9560" w:type="dxa"/>
            <w:gridSpan w:val="6"/>
          </w:tcPr>
          <w:p w14:paraId="482FBA22" w14:textId="77777777" w:rsidR="005964EC" w:rsidRDefault="00000000">
            <w:pPr>
              <w:pStyle w:val="ConsPlusNormal"/>
              <w:jc w:val="center"/>
              <w:outlineLvl w:val="2"/>
            </w:pPr>
            <w:r>
              <w:t>Условия независимой гарантии</w:t>
            </w:r>
          </w:p>
        </w:tc>
      </w:tr>
      <w:tr w:rsidR="005964EC" w14:paraId="7E8349BD" w14:textId="77777777">
        <w:tc>
          <w:tcPr>
            <w:tcW w:w="3465" w:type="dxa"/>
          </w:tcPr>
          <w:p w14:paraId="4A86BB04" w14:textId="77777777" w:rsidR="005964EC" w:rsidRDefault="00000000">
            <w:pPr>
              <w:pStyle w:val="ConsPlusNormal"/>
            </w:pPr>
            <w:r>
              <w:t>Сумма независимой гарантии, подлежащая уплате гарантом бенефициару (далее - сумма независимой гарантии)</w:t>
            </w:r>
          </w:p>
        </w:tc>
        <w:tc>
          <w:tcPr>
            <w:tcW w:w="2400" w:type="dxa"/>
            <w:tcBorders>
              <w:bottom w:val="single" w:sz="4" w:space="0" w:color="auto"/>
            </w:tcBorders>
          </w:tcPr>
          <w:p w14:paraId="2DC16045" w14:textId="77777777" w:rsidR="005964EC" w:rsidRDefault="005964EC">
            <w:pPr>
              <w:pStyle w:val="ConsPlusNormal"/>
            </w:pPr>
          </w:p>
        </w:tc>
        <w:tc>
          <w:tcPr>
            <w:tcW w:w="1906" w:type="dxa"/>
            <w:gridSpan w:val="2"/>
          </w:tcPr>
          <w:p w14:paraId="6E970C68" w14:textId="77777777" w:rsidR="005964EC" w:rsidRDefault="005964EC">
            <w:pPr>
              <w:pStyle w:val="ConsPlusNormal"/>
            </w:pPr>
          </w:p>
        </w:tc>
        <w:tc>
          <w:tcPr>
            <w:tcW w:w="1789" w:type="dxa"/>
            <w:gridSpan w:val="2"/>
            <w:tcBorders>
              <w:bottom w:val="single" w:sz="4" w:space="0" w:color="auto"/>
            </w:tcBorders>
          </w:tcPr>
          <w:p w14:paraId="33C3EDB7" w14:textId="77777777" w:rsidR="005964EC" w:rsidRDefault="005964EC">
            <w:pPr>
              <w:pStyle w:val="ConsPlusNormal"/>
            </w:pPr>
          </w:p>
        </w:tc>
      </w:tr>
      <w:tr w:rsidR="005964EC" w14:paraId="2644C745" w14:textId="77777777">
        <w:tc>
          <w:tcPr>
            <w:tcW w:w="3465" w:type="dxa"/>
          </w:tcPr>
          <w:p w14:paraId="0DB0C3B6" w14:textId="77777777" w:rsidR="005964EC" w:rsidRDefault="00000000">
            <w:pPr>
              <w:pStyle w:val="ConsPlusNormal"/>
            </w:pPr>
            <w:r>
              <w:t>Наименование валюты</w:t>
            </w:r>
          </w:p>
        </w:tc>
        <w:tc>
          <w:tcPr>
            <w:tcW w:w="2400" w:type="dxa"/>
            <w:tcBorders>
              <w:top w:val="single" w:sz="4" w:space="0" w:color="auto"/>
              <w:bottom w:val="single" w:sz="4" w:space="0" w:color="auto"/>
            </w:tcBorders>
          </w:tcPr>
          <w:p w14:paraId="5150CDE5" w14:textId="77777777" w:rsidR="005964EC" w:rsidRDefault="005964EC">
            <w:pPr>
              <w:pStyle w:val="ConsPlusNormal"/>
            </w:pPr>
          </w:p>
        </w:tc>
        <w:tc>
          <w:tcPr>
            <w:tcW w:w="1906" w:type="dxa"/>
            <w:gridSpan w:val="2"/>
            <w:tcBorders>
              <w:right w:val="single" w:sz="4" w:space="0" w:color="auto"/>
            </w:tcBorders>
          </w:tcPr>
          <w:p w14:paraId="23F7AD8C" w14:textId="77777777" w:rsidR="005964EC" w:rsidRDefault="00000000">
            <w:pPr>
              <w:pStyle w:val="ConsPlusNormal"/>
              <w:jc w:val="right"/>
            </w:pPr>
            <w:r>
              <w:t>по ОКВ</w:t>
            </w:r>
          </w:p>
        </w:tc>
        <w:tc>
          <w:tcPr>
            <w:tcW w:w="1789" w:type="dxa"/>
            <w:gridSpan w:val="2"/>
            <w:tcBorders>
              <w:top w:val="single" w:sz="4" w:space="0" w:color="auto"/>
              <w:left w:val="single" w:sz="4" w:space="0" w:color="auto"/>
              <w:bottom w:val="single" w:sz="4" w:space="0" w:color="auto"/>
              <w:right w:val="single" w:sz="4" w:space="0" w:color="auto"/>
            </w:tcBorders>
          </w:tcPr>
          <w:p w14:paraId="6FC9A827" w14:textId="77777777" w:rsidR="005964EC" w:rsidRDefault="005964EC">
            <w:pPr>
              <w:pStyle w:val="ConsPlusNormal"/>
            </w:pPr>
          </w:p>
        </w:tc>
      </w:tr>
      <w:tr w:rsidR="005964EC" w14:paraId="41A5E34C" w14:textId="77777777">
        <w:tc>
          <w:tcPr>
            <w:tcW w:w="3465" w:type="dxa"/>
          </w:tcPr>
          <w:p w14:paraId="379D7982" w14:textId="77777777" w:rsidR="005964EC" w:rsidRDefault="00000000">
            <w:pPr>
              <w:pStyle w:val="ConsPlusNormal"/>
            </w:pPr>
            <w:r>
              <w:t xml:space="preserve">Срок вступления независимой гарантии в силу </w:t>
            </w:r>
          </w:p>
        </w:tc>
        <w:tc>
          <w:tcPr>
            <w:tcW w:w="2400" w:type="dxa"/>
            <w:tcBorders>
              <w:top w:val="single" w:sz="4" w:space="0" w:color="auto"/>
              <w:bottom w:val="single" w:sz="4" w:space="0" w:color="auto"/>
            </w:tcBorders>
          </w:tcPr>
          <w:p w14:paraId="2F4B4918" w14:textId="77777777" w:rsidR="005964EC" w:rsidRDefault="00000000">
            <w:pPr>
              <w:pStyle w:val="ConsPlusNormal"/>
              <w:rPr>
                <w:i/>
              </w:rPr>
            </w:pPr>
            <w:r>
              <w:rPr>
                <w:i/>
              </w:rPr>
              <w:t>«…» месяц 20____года</w:t>
            </w:r>
          </w:p>
        </w:tc>
        <w:tc>
          <w:tcPr>
            <w:tcW w:w="1906" w:type="dxa"/>
            <w:gridSpan w:val="2"/>
          </w:tcPr>
          <w:p w14:paraId="763FE187" w14:textId="77777777" w:rsidR="005964EC" w:rsidRDefault="005964EC">
            <w:pPr>
              <w:pStyle w:val="ConsPlusNormal"/>
            </w:pPr>
          </w:p>
        </w:tc>
        <w:tc>
          <w:tcPr>
            <w:tcW w:w="1789" w:type="dxa"/>
            <w:gridSpan w:val="2"/>
            <w:tcBorders>
              <w:top w:val="single" w:sz="4" w:space="0" w:color="auto"/>
            </w:tcBorders>
          </w:tcPr>
          <w:p w14:paraId="0BBBE0A5" w14:textId="77777777" w:rsidR="005964EC" w:rsidRDefault="005964EC">
            <w:pPr>
              <w:pStyle w:val="ConsPlusNormal"/>
            </w:pPr>
          </w:p>
        </w:tc>
      </w:tr>
      <w:tr w:rsidR="005964EC" w14:paraId="451405BE" w14:textId="77777777">
        <w:tc>
          <w:tcPr>
            <w:tcW w:w="3465" w:type="dxa"/>
          </w:tcPr>
          <w:p w14:paraId="140DADC8" w14:textId="77777777" w:rsidR="005964EC" w:rsidRDefault="00000000">
            <w:pPr>
              <w:pStyle w:val="ConsPlusNormal"/>
            </w:pPr>
            <w:r>
              <w:t xml:space="preserve">Срок действия независимой гарантии </w:t>
            </w:r>
          </w:p>
        </w:tc>
        <w:tc>
          <w:tcPr>
            <w:tcW w:w="2400" w:type="dxa"/>
            <w:tcBorders>
              <w:top w:val="single" w:sz="4" w:space="0" w:color="auto"/>
              <w:bottom w:val="single" w:sz="4" w:space="0" w:color="auto"/>
            </w:tcBorders>
          </w:tcPr>
          <w:p w14:paraId="6BD09CF5" w14:textId="77777777" w:rsidR="005964EC" w:rsidRDefault="00000000">
            <w:pPr>
              <w:pStyle w:val="ConsPlusNormal"/>
              <w:rPr>
                <w:i/>
              </w:rPr>
            </w:pPr>
            <w:r>
              <w:rPr>
                <w:i/>
              </w:rPr>
              <w:t>«…» месяц 20____года</w:t>
            </w:r>
          </w:p>
        </w:tc>
        <w:tc>
          <w:tcPr>
            <w:tcW w:w="1906" w:type="dxa"/>
            <w:gridSpan w:val="2"/>
          </w:tcPr>
          <w:p w14:paraId="3D2251E6" w14:textId="77777777" w:rsidR="005964EC" w:rsidRDefault="005964EC">
            <w:pPr>
              <w:pStyle w:val="ConsPlusNormal"/>
            </w:pPr>
          </w:p>
        </w:tc>
        <w:tc>
          <w:tcPr>
            <w:tcW w:w="1789" w:type="dxa"/>
            <w:gridSpan w:val="2"/>
          </w:tcPr>
          <w:p w14:paraId="68ACB7CC" w14:textId="77777777" w:rsidR="005964EC" w:rsidRDefault="005964EC">
            <w:pPr>
              <w:pStyle w:val="ConsPlusNormal"/>
            </w:pPr>
          </w:p>
        </w:tc>
      </w:tr>
    </w:tbl>
    <w:p w14:paraId="2C2D34CC" w14:textId="77777777" w:rsidR="005964EC" w:rsidRDefault="005964EC">
      <w:pPr>
        <w:pStyle w:val="ConsPlusNormal"/>
        <w:jc w:val="both"/>
      </w:pPr>
    </w:p>
    <w:p w14:paraId="5D4F49BA" w14:textId="77777777" w:rsidR="005964EC" w:rsidRDefault="00000000">
      <w:pPr>
        <w:pStyle w:val="ConsPlusNormal"/>
        <w:jc w:val="both"/>
      </w:pPr>
      <w:r>
        <w:t>1. Настоящая независимая гарантия обеспечивает исполнение принципалом его обязательств по заключению договора с бенефициаром (в случае признания принципала в соответствии с Федеральным законом «О закупках товаров, работ, услуг отдельными видами юридических лиц» (далее – Закон о закупках) и положением о закупке бенефициара победителем закупки или иным лицом, с которым по результатам определения поставщика (подрядчика, исполнителя) заключается договор), по предоставлению обеспечения исполнения договора (если извещением об осуществлении конкурентной закупки установлены требование обеспечения исполнения договора и срок его представления до заключения договора).</w:t>
      </w:r>
    </w:p>
    <w:p w14:paraId="45CC59AF" w14:textId="77777777" w:rsidR="005964EC" w:rsidRDefault="00000000">
      <w:pPr>
        <w:pStyle w:val="ConsPlusNormal"/>
        <w:spacing w:before="240"/>
        <w:jc w:val="both"/>
      </w:pPr>
      <w:r>
        <w:t>2. Настоящая независимая гарантия не может быть отозвана гарантом.</w:t>
      </w:r>
    </w:p>
    <w:p w14:paraId="4B9964BE" w14:textId="77777777" w:rsidR="005964EC" w:rsidRDefault="00000000">
      <w:pPr>
        <w:pStyle w:val="ConsPlusNormal"/>
        <w:spacing w:before="240"/>
        <w:jc w:val="both"/>
      </w:pPr>
      <w:r>
        <w:t>3. Бенефициар вправе до окончания срока действия настоящей независимой гарантии предъявить в размере обеспечения заявки на участие в закупке, установленном в извещении об осуществлении конкурентной закупки, требование об уплате денежной суммы по настоящей независимой гарантии (далее – требование) при наступлении хотя бы одного из следующих случаев:</w:t>
      </w:r>
    </w:p>
    <w:p w14:paraId="56BAA284" w14:textId="77777777" w:rsidR="005964EC" w:rsidRDefault="00000000">
      <w:pPr>
        <w:pStyle w:val="ConsPlusNormal"/>
        <w:spacing w:before="240"/>
        <w:jc w:val="both"/>
      </w:pPr>
      <w:r>
        <w:t>а) принципал уклонился или отказался от заключения договора с бенефициаром;</w:t>
      </w:r>
    </w:p>
    <w:p w14:paraId="50F98575" w14:textId="77777777" w:rsidR="005964EC" w:rsidRDefault="00000000">
      <w:pPr>
        <w:pStyle w:val="ConsPlusNormal"/>
        <w:spacing w:before="240"/>
        <w:jc w:val="both"/>
      </w:pPr>
      <w:r>
        <w:t>б) принципал не предоставил или предоставил с нарушением условий, установленных Законом о закупках, положением о закупке бенефициара обеспечение исполнения договора (если извещением об осуществлении конкурентной закупки установлены требование обеспечения исполнения договора и срок его представления до заключения договора).</w:t>
      </w:r>
    </w:p>
    <w:p w14:paraId="0F81BBBD" w14:textId="77777777" w:rsidR="005964EC" w:rsidRDefault="00000000">
      <w:pPr>
        <w:pStyle w:val="ConsPlusNormal"/>
        <w:spacing w:before="240"/>
        <w:jc w:val="both"/>
      </w:pPr>
      <w:r>
        <w:t>4. Бенефициар вправе направить гаранту требование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14:paraId="7F0BFA27" w14:textId="77777777" w:rsidR="005964EC" w:rsidRDefault="00000000">
      <w:pPr>
        <w:pStyle w:val="ConsPlusNormal"/>
        <w:spacing w:before="240"/>
        <w:jc w:val="both"/>
      </w:pPr>
      <w:r>
        <w:t xml:space="preserve">5. Требование в письменной форме на бумажном носителе должно быть направлено (в случае если бенефициар направляет требование гаранту в письменной форме на бумажном носителе) по адресу: ___________ </w:t>
      </w:r>
      <w:hyperlink w:anchor="Par259" w:tooltip="&lt;6&gt; Указывается почтовый адрес." w:history="1">
        <w:r w:rsidR="005964EC">
          <w:rPr>
            <w:i/>
            <w:sz w:val="24"/>
            <w:szCs w:val="24"/>
          </w:rPr>
          <w:t>(указывается</w:t>
        </w:r>
      </w:hyperlink>
      <w:r>
        <w:rPr>
          <w:i/>
          <w:sz w:val="24"/>
          <w:szCs w:val="24"/>
        </w:rPr>
        <w:t xml:space="preserve"> почтовый адрес).</w:t>
      </w:r>
    </w:p>
    <w:p w14:paraId="0988A8BA" w14:textId="77777777" w:rsidR="005964EC" w:rsidRDefault="00000000">
      <w:pPr>
        <w:pStyle w:val="ConsPlusNormal"/>
        <w:spacing w:before="240"/>
        <w:jc w:val="both"/>
        <w:rPr>
          <w:i/>
        </w:rPr>
      </w:pPr>
      <w:r>
        <w:lastRenderedPageBreak/>
        <w:t xml:space="preserve">6. Требование в форме электронного документа должно быть направлено (в случае если бенефициар направляет требование гаранту в форме электронного документа) __________ </w:t>
      </w:r>
      <w:hyperlink w:anchor="Par260" w:tooltip="&lt;7&gt; Указываются адрес электронной почты и (или) наименование информационной системы." w:history="1">
        <w:r w:rsidR="005964EC">
          <w:rPr>
            <w:sz w:val="24"/>
            <w:szCs w:val="24"/>
          </w:rPr>
          <w:t>(</w:t>
        </w:r>
      </w:hyperlink>
      <w:r>
        <w:rPr>
          <w:i/>
          <w:sz w:val="24"/>
          <w:szCs w:val="24"/>
        </w:rPr>
        <w:t>Указываются адрес электронной почты и (или) наименование информационной системы).</w:t>
      </w:r>
    </w:p>
    <w:p w14:paraId="5ABD931A" w14:textId="77777777" w:rsidR="005964EC" w:rsidRDefault="00000000">
      <w:pPr>
        <w:pStyle w:val="ConsPlusNormal"/>
        <w:spacing w:before="240"/>
        <w:jc w:val="both"/>
      </w:pPr>
      <w:r>
        <w:t>7. В случае направления требования бенефициар обязан одновременно с таким требованием направить гаранту:</w:t>
      </w:r>
    </w:p>
    <w:p w14:paraId="35C13ABE" w14:textId="77777777" w:rsidR="005964EC" w:rsidRDefault="00000000">
      <w:pPr>
        <w:pStyle w:val="ConsPlusNormal"/>
        <w:spacing w:before="240"/>
        <w:jc w:val="both"/>
      </w:pPr>
      <w:r>
        <w:t xml:space="preserve">а) документ, содержащий информацию о наступлении хотя бы одного из случаев, предусмотренных </w:t>
      </w:r>
      <w:hyperlink w:anchor="Par209" w:tooltip="3. Бенефициар вправе до окончания срока действия настоящей независимой гарантии предъявить в размере обеспечения заявки на участие в закупке, установленном в извещении об осуществлении конкурентной закупки, требование об уплате денежной суммы по настоящей неза" w:history="1">
        <w:r w:rsidR="005964EC">
          <w:t>пунктом 3</w:t>
        </w:r>
      </w:hyperlink>
      <w:r>
        <w:t xml:space="preserve"> настоящей независимой гарантии (протокол, составленный в ходе осуществления конкурентной закупки (по результатам этапа конкурентной закупки), или протокол, составленный по итогам конкурентной закупки, или иной предусмотренный положением о закупке бенефициара документ);</w:t>
      </w:r>
    </w:p>
    <w:p w14:paraId="50F74CE2" w14:textId="77777777" w:rsidR="005964EC" w:rsidRDefault="00000000">
      <w:pPr>
        <w:pStyle w:val="ConsPlusNormal"/>
        <w:spacing w:before="240"/>
        <w:jc w:val="both"/>
      </w:pPr>
      <w:r>
        <w:t>б) документ, подтверждающий полномочия лица, подписавшего требование по независимой гарантии от имени бенефициара (доверенность) (в случае если требование по независимой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3A4D6D58" w14:textId="77777777" w:rsidR="005964EC" w:rsidRDefault="00000000">
      <w:pPr>
        <w:pStyle w:val="ConsPlusNormal"/>
        <w:spacing w:before="240"/>
        <w:jc w:val="both"/>
      </w:pPr>
      <w:r>
        <w:t xml:space="preserve">8. В случае направления бенефициаром требования на бумажном носителе представляются оригиналы предусмотренных </w:t>
      </w:r>
      <w:hyperlink w:anchor="Par215" w:tooltip="7. В случае направления требования бенефициар обязан одновременно с таким требованием направить гаранту:" w:history="1">
        <w:r w:rsidR="005964EC">
          <w:t>пунктом 7</w:t>
        </w:r>
      </w:hyperlink>
      <w:r>
        <w:t xml:space="preserve"> настоящей независимой гарантии документов или заверенные бенефициаром их копии. 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В случае направления требования в форме электронного документа предусмотренные </w:t>
      </w:r>
      <w:hyperlink w:anchor="Par215" w:tooltip="7. В случае направления требования бенефициар обязан одновременно с таким требованием направить гаранту:" w:history="1">
        <w:r w:rsidR="005964EC">
          <w:t>пунктом 7</w:t>
        </w:r>
      </w:hyperlink>
      <w:r>
        <w:t xml:space="preserve"> настоящего раздела настоящей независимой гарантии документы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14:paraId="47688A62" w14:textId="77777777" w:rsidR="005964EC" w:rsidRDefault="00000000">
      <w:pPr>
        <w:pStyle w:val="ConsPlusNormal"/>
        <w:spacing w:before="240"/>
        <w:jc w:val="both"/>
      </w:pPr>
      <w:r>
        <w:t xml:space="preserve">9. Гарант обязан рассмотреть требование не позднее 5 рабочих дней со дня, следующего за днем получения указанных требований и документов, предусмотренных </w:t>
      </w:r>
      <w:hyperlink w:anchor="Par215" w:tooltip="7. В случае направления требования бенефициар обязан одновременно с таким требованием направить гаранту:" w:history="1">
        <w:r w:rsidR="005964EC">
          <w:t>пунктом 7</w:t>
        </w:r>
      </w:hyperlink>
      <w:r>
        <w:t xml:space="preserve"> настоящей независимой гарантии.</w:t>
      </w:r>
    </w:p>
    <w:p w14:paraId="10919B09" w14:textId="77777777" w:rsidR="005964EC" w:rsidRDefault="00000000">
      <w:pPr>
        <w:pStyle w:val="ConsPlusNormal"/>
        <w:spacing w:before="240"/>
        <w:jc w:val="both"/>
      </w:pPr>
      <w:r>
        <w:t>10. Гарант обязан уплатить бенефициару всю денежную сумму по настоящей независимой гарантии не позднее 10 рабочих дней со дня, следующего за днем получения гарантом требования бенефициара, соответствующего условиям настоящей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3CF55C0C" w14:textId="77777777" w:rsidR="005964EC" w:rsidRDefault="00000000">
      <w:pPr>
        <w:pStyle w:val="ConsPlusNormal"/>
        <w:spacing w:before="240"/>
        <w:jc w:val="both"/>
      </w:pPr>
      <w:r>
        <w:t>11. Обязательство гаранта перед бенефициаром считается исполненным надлежащим образом со дня поступления денежных сумм по настоящей независимой гарантии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w:t>
      </w:r>
    </w:p>
    <w:p w14:paraId="2BD8FF8B" w14:textId="77777777" w:rsidR="005964EC" w:rsidRDefault="00000000">
      <w:pPr>
        <w:pStyle w:val="ConsPlusNormal"/>
        <w:spacing w:before="240"/>
        <w:jc w:val="both"/>
      </w:pPr>
      <w:r>
        <w:t>12. Гарант в случае просрочки исполнения обязательств по настоящей независимой гарантии, требование по которой соответствует условиям настоящей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настоящей независимой гарантией срока оплаты требования, по день исполнения гарантом требования включительно) уплатить бенефициару неустойку (пени) в размере 0,1 процента денежной суммы, подлежащей уплате по настоящей независимой гарантии.</w:t>
      </w:r>
    </w:p>
    <w:p w14:paraId="3ED04067" w14:textId="77777777" w:rsidR="005964EC" w:rsidRDefault="00000000">
      <w:pPr>
        <w:pStyle w:val="ConsPlusNormal"/>
        <w:spacing w:before="240"/>
        <w:jc w:val="both"/>
      </w:pPr>
      <w:r>
        <w:t>13. Все расходы, возникающие в связи с перечислением гарантом денежных средств по настоящей независимой гарантии бенефициару, несет гарант.</w:t>
      </w:r>
    </w:p>
    <w:p w14:paraId="56437F24" w14:textId="77777777" w:rsidR="005964EC" w:rsidRDefault="00000000">
      <w:pPr>
        <w:pStyle w:val="ConsPlusNormal"/>
        <w:spacing w:before="240"/>
        <w:jc w:val="both"/>
      </w:pPr>
      <w:r>
        <w:t>14. Исключение банка (если настоящая независимая гарантия выдана банком) из перечня, предусмотренного частью 1.2 статьи 45 Федерального закона «О контрактной системе в сфере закупок товаров, работ, услуг для обеспечения государственных и муниципальных нужд», и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указанной статьи, не прекращает действия настоящей независимой гарантии и не освобождает гаранта от ответственности за неисполнение либо ненадлежащее исполнение условий настоящей независимой гарантии.</w:t>
      </w:r>
    </w:p>
    <w:p w14:paraId="76716C1B" w14:textId="77777777" w:rsidR="005964EC" w:rsidRDefault="00000000">
      <w:pPr>
        <w:pStyle w:val="ConsPlusNormal"/>
        <w:spacing w:before="240"/>
        <w:jc w:val="both"/>
      </w:pPr>
      <w:r>
        <w:t xml:space="preserve">15. Споры, возникающие в связи с исполнением обязательств по настоящей независимой гарантии, подлежат рассмотрению в арбитражном суде ________ </w:t>
      </w:r>
      <w:hyperlink w:anchor="Par261" w:tooltip="&lt;8&gt; Указывается наименование арбитражного суда." w:history="1">
        <w:r w:rsidR="005964EC">
          <w:t>(</w:t>
        </w:r>
      </w:hyperlink>
      <w:r>
        <w:rPr>
          <w:i/>
          <w:sz w:val="24"/>
          <w:szCs w:val="24"/>
        </w:rPr>
        <w:t>Указывается наименование арбитражного суда</w:t>
      </w:r>
      <w:r>
        <w:t>).</w:t>
      </w:r>
    </w:p>
    <w:p w14:paraId="784D3474" w14:textId="77777777" w:rsidR="005964EC" w:rsidRDefault="00000000">
      <w:pPr>
        <w:pStyle w:val="ConsPlusNormal"/>
        <w:spacing w:before="240"/>
        <w:jc w:val="both"/>
      </w:pPr>
      <w:r>
        <w:lastRenderedPageBreak/>
        <w:t>16. Настоящая независимая гарантия выдана в пользу бенефициара, и права требования по ней не могут быть переданы третьему лицу без согласия гаранта, за исключением случая перемены заказчика при осуществлении закупки, при котором право требования по настоящей независимой гарантии может быть передано новому заказчику с предварительным извещением об этом гаранта.</w:t>
      </w:r>
    </w:p>
    <w:p w14:paraId="44E22EAA" w14:textId="77777777" w:rsidR="005964EC" w:rsidRDefault="00000000">
      <w:pPr>
        <w:pStyle w:val="ConsPlusNormal"/>
        <w:spacing w:before="240"/>
        <w:jc w:val="both"/>
      </w:pPr>
      <w:r>
        <w:t>17. Дополнительные условия:</w:t>
      </w:r>
    </w:p>
    <w:p w14:paraId="34251895" w14:textId="77777777" w:rsidR="005964EC" w:rsidRDefault="005964E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87"/>
        <w:gridCol w:w="340"/>
        <w:gridCol w:w="1862"/>
        <w:gridCol w:w="340"/>
        <w:gridCol w:w="1810"/>
        <w:gridCol w:w="340"/>
        <w:gridCol w:w="2422"/>
      </w:tblGrid>
      <w:tr w:rsidR="005964EC" w14:paraId="627FBD7D" w14:textId="77777777">
        <w:tc>
          <w:tcPr>
            <w:tcW w:w="2587" w:type="dxa"/>
            <w:vAlign w:val="bottom"/>
          </w:tcPr>
          <w:p w14:paraId="0E2CEA64" w14:textId="77777777" w:rsidR="005964EC" w:rsidRDefault="00000000">
            <w:pPr>
              <w:pStyle w:val="ConsPlusNormal"/>
            </w:pPr>
            <w:r>
              <w:t>Уполномоченное лицо гаранта</w:t>
            </w:r>
          </w:p>
        </w:tc>
        <w:tc>
          <w:tcPr>
            <w:tcW w:w="340" w:type="dxa"/>
          </w:tcPr>
          <w:p w14:paraId="6C28C522" w14:textId="77777777" w:rsidR="005964EC" w:rsidRDefault="005964EC">
            <w:pPr>
              <w:pStyle w:val="ConsPlusNormal"/>
            </w:pPr>
          </w:p>
        </w:tc>
        <w:tc>
          <w:tcPr>
            <w:tcW w:w="1862" w:type="dxa"/>
            <w:tcBorders>
              <w:bottom w:val="single" w:sz="4" w:space="0" w:color="auto"/>
            </w:tcBorders>
          </w:tcPr>
          <w:p w14:paraId="731F9C24" w14:textId="77777777" w:rsidR="005964EC" w:rsidRDefault="005964EC">
            <w:pPr>
              <w:pStyle w:val="ConsPlusNormal"/>
            </w:pPr>
          </w:p>
        </w:tc>
        <w:tc>
          <w:tcPr>
            <w:tcW w:w="340" w:type="dxa"/>
          </w:tcPr>
          <w:p w14:paraId="1EB5F569" w14:textId="77777777" w:rsidR="005964EC" w:rsidRDefault="005964EC">
            <w:pPr>
              <w:pStyle w:val="ConsPlusNormal"/>
            </w:pPr>
          </w:p>
        </w:tc>
        <w:tc>
          <w:tcPr>
            <w:tcW w:w="1810" w:type="dxa"/>
            <w:tcBorders>
              <w:bottom w:val="single" w:sz="4" w:space="0" w:color="auto"/>
            </w:tcBorders>
          </w:tcPr>
          <w:p w14:paraId="45947903" w14:textId="77777777" w:rsidR="005964EC" w:rsidRDefault="005964EC">
            <w:pPr>
              <w:pStyle w:val="ConsPlusNormal"/>
            </w:pPr>
          </w:p>
        </w:tc>
        <w:tc>
          <w:tcPr>
            <w:tcW w:w="340" w:type="dxa"/>
          </w:tcPr>
          <w:p w14:paraId="6BF346F2" w14:textId="77777777" w:rsidR="005964EC" w:rsidRDefault="005964EC">
            <w:pPr>
              <w:pStyle w:val="ConsPlusNormal"/>
            </w:pPr>
          </w:p>
        </w:tc>
        <w:tc>
          <w:tcPr>
            <w:tcW w:w="2422" w:type="dxa"/>
            <w:tcBorders>
              <w:bottom w:val="single" w:sz="4" w:space="0" w:color="auto"/>
            </w:tcBorders>
          </w:tcPr>
          <w:p w14:paraId="6EF5B077" w14:textId="77777777" w:rsidR="005964EC" w:rsidRDefault="005964EC">
            <w:pPr>
              <w:pStyle w:val="ConsPlusNormal"/>
            </w:pPr>
          </w:p>
        </w:tc>
      </w:tr>
      <w:tr w:rsidR="005964EC" w14:paraId="782B1DA8" w14:textId="77777777">
        <w:tc>
          <w:tcPr>
            <w:tcW w:w="2587" w:type="dxa"/>
          </w:tcPr>
          <w:p w14:paraId="599552C7" w14:textId="77777777" w:rsidR="005964EC" w:rsidRDefault="005964EC">
            <w:pPr>
              <w:pStyle w:val="ConsPlusNormal"/>
            </w:pPr>
          </w:p>
        </w:tc>
        <w:tc>
          <w:tcPr>
            <w:tcW w:w="340" w:type="dxa"/>
          </w:tcPr>
          <w:p w14:paraId="50958B7C" w14:textId="77777777" w:rsidR="005964EC" w:rsidRDefault="005964EC">
            <w:pPr>
              <w:pStyle w:val="ConsPlusNormal"/>
            </w:pPr>
          </w:p>
        </w:tc>
        <w:tc>
          <w:tcPr>
            <w:tcW w:w="1862" w:type="dxa"/>
            <w:tcBorders>
              <w:top w:val="single" w:sz="4" w:space="0" w:color="auto"/>
            </w:tcBorders>
          </w:tcPr>
          <w:p w14:paraId="1415032B" w14:textId="77777777" w:rsidR="005964EC" w:rsidRDefault="00000000">
            <w:pPr>
              <w:pStyle w:val="ConsPlusNormal"/>
              <w:jc w:val="center"/>
            </w:pPr>
            <w:r>
              <w:t>(должность)</w:t>
            </w:r>
          </w:p>
        </w:tc>
        <w:tc>
          <w:tcPr>
            <w:tcW w:w="340" w:type="dxa"/>
          </w:tcPr>
          <w:p w14:paraId="05274A69" w14:textId="77777777" w:rsidR="005964EC" w:rsidRDefault="005964EC">
            <w:pPr>
              <w:pStyle w:val="ConsPlusNormal"/>
            </w:pPr>
          </w:p>
        </w:tc>
        <w:tc>
          <w:tcPr>
            <w:tcW w:w="1810" w:type="dxa"/>
            <w:tcBorders>
              <w:top w:val="single" w:sz="4" w:space="0" w:color="auto"/>
            </w:tcBorders>
          </w:tcPr>
          <w:p w14:paraId="4F5E640D" w14:textId="77777777" w:rsidR="005964EC" w:rsidRDefault="00000000">
            <w:pPr>
              <w:pStyle w:val="ConsPlusNormal"/>
              <w:jc w:val="center"/>
            </w:pPr>
            <w:r>
              <w:t>(подпись)</w:t>
            </w:r>
          </w:p>
        </w:tc>
        <w:tc>
          <w:tcPr>
            <w:tcW w:w="340" w:type="dxa"/>
          </w:tcPr>
          <w:p w14:paraId="7331329E" w14:textId="77777777" w:rsidR="005964EC" w:rsidRDefault="005964EC">
            <w:pPr>
              <w:pStyle w:val="ConsPlusNormal"/>
            </w:pPr>
          </w:p>
        </w:tc>
        <w:tc>
          <w:tcPr>
            <w:tcW w:w="2422" w:type="dxa"/>
            <w:tcBorders>
              <w:top w:val="single" w:sz="4" w:space="0" w:color="auto"/>
            </w:tcBorders>
          </w:tcPr>
          <w:p w14:paraId="416FC6D1" w14:textId="77777777" w:rsidR="005964EC" w:rsidRDefault="00000000">
            <w:pPr>
              <w:pStyle w:val="ConsPlusNormal"/>
              <w:jc w:val="center"/>
            </w:pPr>
            <w:r>
              <w:t>(расшифровка подписи)</w:t>
            </w:r>
          </w:p>
        </w:tc>
      </w:tr>
    </w:tbl>
    <w:p w14:paraId="291DBF27" w14:textId="77777777" w:rsidR="005964EC" w:rsidRDefault="005964E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67"/>
        <w:gridCol w:w="4594"/>
        <w:gridCol w:w="2040"/>
      </w:tblGrid>
      <w:tr w:rsidR="005964EC" w14:paraId="429AC6D5" w14:textId="77777777">
        <w:tc>
          <w:tcPr>
            <w:tcW w:w="3067" w:type="dxa"/>
          </w:tcPr>
          <w:p w14:paraId="753AFE3A" w14:textId="77777777" w:rsidR="005964EC" w:rsidRDefault="00000000">
            <w:pPr>
              <w:pStyle w:val="ConsPlusNormal"/>
            </w:pPr>
            <w:r>
              <w:t>«__» _________ 20__ г.</w:t>
            </w:r>
          </w:p>
        </w:tc>
        <w:tc>
          <w:tcPr>
            <w:tcW w:w="6634" w:type="dxa"/>
            <w:gridSpan w:val="2"/>
          </w:tcPr>
          <w:p w14:paraId="7337E6B6" w14:textId="77777777" w:rsidR="005964EC" w:rsidRDefault="005964EC">
            <w:pPr>
              <w:pStyle w:val="ConsPlusNormal"/>
            </w:pPr>
          </w:p>
        </w:tc>
      </w:tr>
      <w:tr w:rsidR="005964EC" w14:paraId="099D856E" w14:textId="77777777">
        <w:tc>
          <w:tcPr>
            <w:tcW w:w="3067" w:type="dxa"/>
          </w:tcPr>
          <w:p w14:paraId="46CAB6D0" w14:textId="77777777" w:rsidR="005964EC" w:rsidRDefault="005964EC">
            <w:pPr>
              <w:pStyle w:val="ConsPlusNormal"/>
            </w:pPr>
          </w:p>
        </w:tc>
        <w:tc>
          <w:tcPr>
            <w:tcW w:w="4594" w:type="dxa"/>
            <w:tcBorders>
              <w:right w:val="single" w:sz="4" w:space="0" w:color="auto"/>
            </w:tcBorders>
          </w:tcPr>
          <w:p w14:paraId="69D436CE" w14:textId="77777777" w:rsidR="005964EC" w:rsidRDefault="00000000">
            <w:pPr>
              <w:pStyle w:val="ConsPlusNormal"/>
              <w:jc w:val="right"/>
            </w:pPr>
            <w:r>
              <w:t>Лист №</w:t>
            </w:r>
          </w:p>
        </w:tc>
        <w:tc>
          <w:tcPr>
            <w:tcW w:w="2040" w:type="dxa"/>
            <w:tcBorders>
              <w:top w:val="single" w:sz="4" w:space="0" w:color="auto"/>
              <w:left w:val="single" w:sz="4" w:space="0" w:color="auto"/>
              <w:bottom w:val="single" w:sz="4" w:space="0" w:color="auto"/>
              <w:right w:val="single" w:sz="4" w:space="0" w:color="auto"/>
            </w:tcBorders>
          </w:tcPr>
          <w:p w14:paraId="0D477699" w14:textId="77777777" w:rsidR="005964EC" w:rsidRDefault="005964EC">
            <w:pPr>
              <w:pStyle w:val="ConsPlusNormal"/>
            </w:pPr>
          </w:p>
        </w:tc>
      </w:tr>
      <w:tr w:rsidR="005964EC" w14:paraId="5CD5550C" w14:textId="77777777">
        <w:tc>
          <w:tcPr>
            <w:tcW w:w="3067" w:type="dxa"/>
          </w:tcPr>
          <w:p w14:paraId="7B148920" w14:textId="77777777" w:rsidR="005964EC" w:rsidRDefault="005964EC">
            <w:pPr>
              <w:pStyle w:val="ConsPlusNormal"/>
            </w:pPr>
          </w:p>
        </w:tc>
        <w:tc>
          <w:tcPr>
            <w:tcW w:w="4594" w:type="dxa"/>
            <w:tcBorders>
              <w:right w:val="single" w:sz="4" w:space="0" w:color="auto"/>
            </w:tcBorders>
          </w:tcPr>
          <w:p w14:paraId="5DDD8B5B" w14:textId="77777777" w:rsidR="005964EC" w:rsidRDefault="00000000">
            <w:pPr>
              <w:pStyle w:val="ConsPlusNormal"/>
              <w:jc w:val="right"/>
            </w:pPr>
            <w:r>
              <w:t>Всего листов</w:t>
            </w:r>
          </w:p>
        </w:tc>
        <w:tc>
          <w:tcPr>
            <w:tcW w:w="2040" w:type="dxa"/>
            <w:tcBorders>
              <w:top w:val="single" w:sz="4" w:space="0" w:color="auto"/>
              <w:left w:val="single" w:sz="4" w:space="0" w:color="auto"/>
              <w:bottom w:val="single" w:sz="4" w:space="0" w:color="auto"/>
              <w:right w:val="single" w:sz="4" w:space="0" w:color="auto"/>
            </w:tcBorders>
          </w:tcPr>
          <w:p w14:paraId="17381048" w14:textId="77777777" w:rsidR="005964EC" w:rsidRDefault="005964EC">
            <w:pPr>
              <w:pStyle w:val="ConsPlusNormal"/>
            </w:pPr>
          </w:p>
        </w:tc>
      </w:tr>
    </w:tbl>
    <w:p w14:paraId="7F2CA4B7" w14:textId="77777777" w:rsidR="005964EC" w:rsidRDefault="005964EC">
      <w:pPr>
        <w:rPr>
          <w:sz w:val="28"/>
        </w:rPr>
      </w:pPr>
    </w:p>
    <w:p w14:paraId="6EB80E3E" w14:textId="77777777" w:rsidR="005964EC" w:rsidRDefault="005964EC">
      <w:pPr>
        <w:tabs>
          <w:tab w:val="center" w:pos="4923"/>
          <w:tab w:val="left" w:pos="6448"/>
        </w:tabs>
      </w:pPr>
    </w:p>
    <w:p w14:paraId="260753D7" w14:textId="77777777" w:rsidR="005964EC" w:rsidRDefault="005964EC">
      <w:pPr>
        <w:tabs>
          <w:tab w:val="center" w:pos="4923"/>
          <w:tab w:val="left" w:pos="6448"/>
        </w:tabs>
        <w:rPr>
          <w:sz w:val="28"/>
          <w:szCs w:val="28"/>
        </w:rPr>
      </w:pPr>
    </w:p>
    <w:p w14:paraId="02282791" w14:textId="77777777" w:rsidR="005964EC" w:rsidRDefault="005964EC">
      <w:pPr>
        <w:pStyle w:val="34"/>
        <w:shd w:val="clear" w:color="auto" w:fill="auto"/>
        <w:spacing w:before="0" w:after="128" w:line="276" w:lineRule="auto"/>
        <w:ind w:left="1900"/>
        <w:rPr>
          <w:sz w:val="28"/>
          <w:szCs w:val="28"/>
        </w:rPr>
      </w:pPr>
    </w:p>
    <w:p w14:paraId="59828B97" w14:textId="77777777" w:rsidR="005964EC" w:rsidRDefault="005964EC">
      <w:pPr>
        <w:pStyle w:val="34"/>
        <w:shd w:val="clear" w:color="auto" w:fill="auto"/>
        <w:spacing w:before="0" w:after="128" w:line="276" w:lineRule="auto"/>
        <w:ind w:left="1900"/>
        <w:rPr>
          <w:sz w:val="28"/>
          <w:szCs w:val="28"/>
        </w:rPr>
      </w:pPr>
    </w:p>
    <w:p w14:paraId="0031F641" w14:textId="77777777" w:rsidR="005964EC" w:rsidRDefault="005964EC">
      <w:pPr>
        <w:pStyle w:val="34"/>
        <w:shd w:val="clear" w:color="auto" w:fill="auto"/>
        <w:spacing w:before="0" w:after="128" w:line="276" w:lineRule="auto"/>
        <w:ind w:left="1900"/>
        <w:rPr>
          <w:sz w:val="28"/>
          <w:szCs w:val="28"/>
        </w:rPr>
      </w:pPr>
    </w:p>
    <w:p w14:paraId="17C0D04A" w14:textId="77777777" w:rsidR="005964EC" w:rsidRDefault="005964EC">
      <w:pPr>
        <w:pStyle w:val="34"/>
        <w:shd w:val="clear" w:color="auto" w:fill="auto"/>
        <w:spacing w:before="0" w:after="128" w:line="276" w:lineRule="auto"/>
        <w:ind w:left="1900"/>
        <w:rPr>
          <w:sz w:val="28"/>
          <w:szCs w:val="28"/>
        </w:rPr>
      </w:pPr>
    </w:p>
    <w:p w14:paraId="5B0374F5" w14:textId="77777777" w:rsidR="005964EC" w:rsidRDefault="005964EC">
      <w:pPr>
        <w:pStyle w:val="34"/>
        <w:shd w:val="clear" w:color="auto" w:fill="auto"/>
        <w:spacing w:before="0" w:after="128" w:line="276" w:lineRule="auto"/>
        <w:ind w:left="1900"/>
        <w:rPr>
          <w:sz w:val="28"/>
          <w:szCs w:val="28"/>
        </w:rPr>
      </w:pPr>
    </w:p>
    <w:p w14:paraId="2EAACD8D" w14:textId="77777777" w:rsidR="005964EC" w:rsidRDefault="005964EC">
      <w:pPr>
        <w:pStyle w:val="34"/>
        <w:shd w:val="clear" w:color="auto" w:fill="auto"/>
        <w:spacing w:before="0" w:after="128" w:line="276" w:lineRule="auto"/>
        <w:ind w:left="1900"/>
        <w:rPr>
          <w:sz w:val="28"/>
          <w:szCs w:val="28"/>
        </w:rPr>
      </w:pPr>
    </w:p>
    <w:p w14:paraId="699C7183" w14:textId="77777777" w:rsidR="005964EC" w:rsidRDefault="005964EC">
      <w:pPr>
        <w:pStyle w:val="34"/>
        <w:shd w:val="clear" w:color="auto" w:fill="auto"/>
        <w:spacing w:before="0" w:after="128" w:line="276" w:lineRule="auto"/>
        <w:ind w:left="1900"/>
        <w:rPr>
          <w:sz w:val="28"/>
          <w:szCs w:val="28"/>
        </w:rPr>
      </w:pPr>
    </w:p>
    <w:p w14:paraId="31BB9FE2" w14:textId="77777777" w:rsidR="005964EC" w:rsidRDefault="005964EC">
      <w:pPr>
        <w:pStyle w:val="34"/>
        <w:shd w:val="clear" w:color="auto" w:fill="auto"/>
        <w:spacing w:before="0" w:after="128" w:line="276" w:lineRule="auto"/>
        <w:ind w:left="1900"/>
        <w:rPr>
          <w:sz w:val="28"/>
          <w:szCs w:val="28"/>
        </w:rPr>
      </w:pPr>
    </w:p>
    <w:p w14:paraId="05F16D28" w14:textId="77777777" w:rsidR="005964EC" w:rsidRDefault="005964EC">
      <w:pPr>
        <w:pStyle w:val="34"/>
        <w:shd w:val="clear" w:color="auto" w:fill="auto"/>
        <w:spacing w:before="0" w:after="128" w:line="276" w:lineRule="auto"/>
        <w:ind w:left="1900"/>
        <w:rPr>
          <w:sz w:val="28"/>
          <w:szCs w:val="28"/>
        </w:rPr>
      </w:pPr>
    </w:p>
    <w:p w14:paraId="19F55905" w14:textId="77777777" w:rsidR="005964EC" w:rsidRDefault="005964EC">
      <w:pPr>
        <w:pStyle w:val="34"/>
        <w:shd w:val="clear" w:color="auto" w:fill="auto"/>
        <w:spacing w:before="0" w:after="128" w:line="276" w:lineRule="auto"/>
        <w:ind w:left="1900"/>
        <w:rPr>
          <w:sz w:val="28"/>
          <w:szCs w:val="28"/>
        </w:rPr>
      </w:pPr>
    </w:p>
    <w:p w14:paraId="7464E536" w14:textId="77777777" w:rsidR="005964EC" w:rsidRDefault="005964EC">
      <w:pPr>
        <w:pStyle w:val="34"/>
        <w:shd w:val="clear" w:color="auto" w:fill="auto"/>
        <w:spacing w:before="0" w:after="128" w:line="276" w:lineRule="auto"/>
        <w:ind w:left="1900"/>
        <w:rPr>
          <w:sz w:val="28"/>
          <w:szCs w:val="28"/>
        </w:rPr>
      </w:pPr>
    </w:p>
    <w:p w14:paraId="5DBA44FF" w14:textId="77777777" w:rsidR="005964EC" w:rsidRDefault="005964EC">
      <w:pPr>
        <w:pStyle w:val="34"/>
        <w:shd w:val="clear" w:color="auto" w:fill="auto"/>
        <w:spacing w:before="0" w:after="128" w:line="276" w:lineRule="auto"/>
        <w:ind w:left="1900"/>
        <w:rPr>
          <w:sz w:val="28"/>
          <w:szCs w:val="28"/>
        </w:rPr>
      </w:pPr>
    </w:p>
    <w:p w14:paraId="4DF5D88E" w14:textId="77777777" w:rsidR="005964EC" w:rsidRDefault="005964EC">
      <w:pPr>
        <w:pStyle w:val="34"/>
        <w:shd w:val="clear" w:color="auto" w:fill="auto"/>
        <w:spacing w:before="0" w:after="128" w:line="276" w:lineRule="auto"/>
        <w:ind w:left="1900"/>
        <w:rPr>
          <w:sz w:val="28"/>
          <w:szCs w:val="28"/>
        </w:rPr>
      </w:pPr>
    </w:p>
    <w:p w14:paraId="6B81AB55" w14:textId="77777777" w:rsidR="005964EC" w:rsidRDefault="005964EC">
      <w:pPr>
        <w:pStyle w:val="34"/>
        <w:shd w:val="clear" w:color="auto" w:fill="auto"/>
        <w:spacing w:before="0" w:after="128" w:line="276" w:lineRule="auto"/>
        <w:ind w:left="1900"/>
        <w:rPr>
          <w:sz w:val="28"/>
          <w:szCs w:val="28"/>
        </w:rPr>
      </w:pPr>
    </w:p>
    <w:p w14:paraId="6896BD5C" w14:textId="77777777" w:rsidR="005964EC" w:rsidRDefault="005964EC">
      <w:pPr>
        <w:pStyle w:val="34"/>
        <w:shd w:val="clear" w:color="auto" w:fill="auto"/>
        <w:spacing w:before="0" w:after="128" w:line="276" w:lineRule="auto"/>
        <w:ind w:left="1900"/>
        <w:rPr>
          <w:sz w:val="28"/>
          <w:szCs w:val="28"/>
        </w:rPr>
      </w:pPr>
    </w:p>
    <w:p w14:paraId="79EB5865" w14:textId="77777777" w:rsidR="005964EC" w:rsidRDefault="005964EC">
      <w:pPr>
        <w:pStyle w:val="34"/>
        <w:shd w:val="clear" w:color="auto" w:fill="auto"/>
        <w:spacing w:before="0" w:after="128" w:line="276" w:lineRule="auto"/>
        <w:ind w:left="1900"/>
        <w:rPr>
          <w:sz w:val="28"/>
          <w:szCs w:val="28"/>
        </w:rPr>
      </w:pPr>
    </w:p>
    <w:p w14:paraId="54AB230F" w14:textId="77777777" w:rsidR="005964EC" w:rsidRDefault="005964EC">
      <w:pPr>
        <w:tabs>
          <w:tab w:val="left" w:pos="6750"/>
        </w:tabs>
        <w:spacing w:after="0"/>
        <w:jc w:val="right"/>
        <w:rPr>
          <w:rFonts w:ascii="Times New Roman" w:hAnsi="Times New Roman" w:cs="Times New Roman"/>
          <w:sz w:val="28"/>
          <w:szCs w:val="28"/>
        </w:rPr>
      </w:pPr>
    </w:p>
    <w:p w14:paraId="446CE6C4" w14:textId="77777777" w:rsidR="005964EC" w:rsidRDefault="00000000">
      <w:pPr>
        <w:tabs>
          <w:tab w:val="left" w:pos="6750"/>
        </w:tabs>
        <w:spacing w:after="0"/>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3</w:t>
      </w:r>
    </w:p>
    <w:p w14:paraId="20DDD1C2" w14:textId="77777777" w:rsidR="005964EC" w:rsidRDefault="00000000">
      <w:pPr>
        <w:tabs>
          <w:tab w:val="left" w:pos="6750"/>
        </w:tabs>
        <w:jc w:val="right"/>
        <w:rPr>
          <w:rFonts w:ascii="Times New Roman" w:hAnsi="Times New Roman" w:cs="Times New Roman"/>
          <w:sz w:val="24"/>
          <w:szCs w:val="24"/>
        </w:rPr>
      </w:pPr>
      <w:r>
        <w:rPr>
          <w:rFonts w:ascii="Times New Roman" w:hAnsi="Times New Roman" w:cs="Times New Roman"/>
          <w:sz w:val="24"/>
          <w:szCs w:val="24"/>
        </w:rPr>
        <w:t xml:space="preserve">                                                              к аукционной документации</w:t>
      </w:r>
    </w:p>
    <w:p w14:paraId="78C4D02C" w14:textId="77777777" w:rsidR="005964EC" w:rsidRDefault="00000000">
      <w:pPr>
        <w:pStyle w:val="ConsPlusNormal"/>
        <w:jc w:val="center"/>
      </w:pPr>
      <w:r>
        <w:t>ТИПОВАЯ ФОРМА</w:t>
      </w:r>
    </w:p>
    <w:p w14:paraId="317319E0" w14:textId="77777777" w:rsidR="005964EC" w:rsidRDefault="00000000">
      <w:pPr>
        <w:pStyle w:val="ConsPlusNormal"/>
        <w:jc w:val="center"/>
      </w:pPr>
      <w:r>
        <w:t>независимой гарантии, предоставляемой в качестве обеспечения исполнения договора</w:t>
      </w:r>
    </w:p>
    <w:p w14:paraId="27B483D0" w14:textId="77777777" w:rsidR="005964EC" w:rsidRDefault="005964EC">
      <w:pPr>
        <w:pStyle w:val="ConsPlusNormal"/>
        <w:jc w:val="both"/>
      </w:pPr>
    </w:p>
    <w:tbl>
      <w:tblPr>
        <w:tblW w:w="9560" w:type="dxa"/>
        <w:tblLayout w:type="fixed"/>
        <w:tblCellMar>
          <w:top w:w="102" w:type="dxa"/>
          <w:left w:w="62" w:type="dxa"/>
          <w:bottom w:w="102" w:type="dxa"/>
          <w:right w:w="62" w:type="dxa"/>
        </w:tblCellMar>
        <w:tblLook w:val="0000" w:firstRow="0" w:lastRow="0" w:firstColumn="0" w:lastColumn="0" w:noHBand="0" w:noVBand="0"/>
      </w:tblPr>
      <w:tblGrid>
        <w:gridCol w:w="3465"/>
        <w:gridCol w:w="2400"/>
        <w:gridCol w:w="718"/>
        <w:gridCol w:w="567"/>
        <w:gridCol w:w="142"/>
        <w:gridCol w:w="2268"/>
      </w:tblGrid>
      <w:tr w:rsidR="005964EC" w14:paraId="32CF7E50" w14:textId="77777777">
        <w:tc>
          <w:tcPr>
            <w:tcW w:w="3465" w:type="dxa"/>
          </w:tcPr>
          <w:p w14:paraId="53318972" w14:textId="77777777" w:rsidR="005964EC" w:rsidRDefault="005964EC">
            <w:pPr>
              <w:pStyle w:val="ConsPlusNormal"/>
            </w:pPr>
          </w:p>
        </w:tc>
        <w:tc>
          <w:tcPr>
            <w:tcW w:w="3827" w:type="dxa"/>
            <w:gridSpan w:val="4"/>
            <w:tcBorders>
              <w:right w:val="single" w:sz="4" w:space="0" w:color="auto"/>
            </w:tcBorders>
          </w:tcPr>
          <w:p w14:paraId="2E72ADD0" w14:textId="77777777" w:rsidR="005964EC" w:rsidRDefault="00000000">
            <w:pPr>
              <w:pStyle w:val="ConsPlusNormal"/>
              <w:jc w:val="right"/>
            </w:pPr>
            <w:r>
              <w:t>Дата выдачи</w:t>
            </w:r>
          </w:p>
        </w:tc>
        <w:tc>
          <w:tcPr>
            <w:tcW w:w="2268" w:type="dxa"/>
            <w:tcBorders>
              <w:top w:val="single" w:sz="4" w:space="0" w:color="auto"/>
              <w:left w:val="single" w:sz="4" w:space="0" w:color="auto"/>
              <w:bottom w:val="single" w:sz="4" w:space="0" w:color="auto"/>
              <w:right w:val="single" w:sz="4" w:space="0" w:color="auto"/>
            </w:tcBorders>
          </w:tcPr>
          <w:p w14:paraId="0082BE69" w14:textId="77777777" w:rsidR="005964EC" w:rsidRDefault="005964EC">
            <w:pPr>
              <w:pStyle w:val="ConsPlusNormal"/>
            </w:pPr>
          </w:p>
        </w:tc>
      </w:tr>
      <w:tr w:rsidR="005964EC" w14:paraId="1F81D377" w14:textId="77777777">
        <w:tc>
          <w:tcPr>
            <w:tcW w:w="3465" w:type="dxa"/>
          </w:tcPr>
          <w:p w14:paraId="5D2D976E" w14:textId="77777777" w:rsidR="005964EC" w:rsidRDefault="005964EC">
            <w:pPr>
              <w:pStyle w:val="ConsPlusNormal"/>
            </w:pPr>
          </w:p>
        </w:tc>
        <w:tc>
          <w:tcPr>
            <w:tcW w:w="3827" w:type="dxa"/>
            <w:gridSpan w:val="4"/>
            <w:tcBorders>
              <w:right w:val="single" w:sz="4" w:space="0" w:color="auto"/>
            </w:tcBorders>
          </w:tcPr>
          <w:p w14:paraId="39175088" w14:textId="77777777" w:rsidR="005964EC" w:rsidRDefault="00000000">
            <w:pPr>
              <w:pStyle w:val="ConsPlusNormal"/>
              <w:jc w:val="right"/>
            </w:pPr>
            <w:r>
              <w:t xml:space="preserve">Номер независимой гарантии </w:t>
            </w:r>
          </w:p>
        </w:tc>
        <w:tc>
          <w:tcPr>
            <w:tcW w:w="2268" w:type="dxa"/>
            <w:tcBorders>
              <w:top w:val="single" w:sz="4" w:space="0" w:color="auto"/>
              <w:left w:val="single" w:sz="4" w:space="0" w:color="auto"/>
              <w:bottom w:val="single" w:sz="4" w:space="0" w:color="auto"/>
              <w:right w:val="single" w:sz="4" w:space="0" w:color="auto"/>
            </w:tcBorders>
          </w:tcPr>
          <w:p w14:paraId="4E795369" w14:textId="77777777" w:rsidR="005964EC" w:rsidRDefault="00000000">
            <w:pPr>
              <w:pStyle w:val="ConsPlusNormal"/>
            </w:pPr>
            <w:r>
              <w:rPr>
                <w:i/>
              </w:rPr>
              <w:t>Указывается при наличии</w:t>
            </w:r>
          </w:p>
        </w:tc>
      </w:tr>
      <w:tr w:rsidR="005964EC" w14:paraId="01C011F0" w14:textId="77777777">
        <w:tc>
          <w:tcPr>
            <w:tcW w:w="9560" w:type="dxa"/>
            <w:gridSpan w:val="6"/>
            <w:tcBorders>
              <w:right w:val="single" w:sz="4" w:space="0" w:color="auto"/>
            </w:tcBorders>
          </w:tcPr>
          <w:p w14:paraId="529A3A6C" w14:textId="77777777" w:rsidR="005964EC" w:rsidRDefault="00000000">
            <w:pPr>
              <w:pStyle w:val="ConsPlusNormal"/>
              <w:jc w:val="center"/>
              <w:outlineLvl w:val="2"/>
            </w:pPr>
            <w:r>
              <w:t>Информация о гаранте, принципале, бенефициаре</w:t>
            </w:r>
          </w:p>
        </w:tc>
      </w:tr>
      <w:tr w:rsidR="005964EC" w14:paraId="07B61372" w14:textId="77777777">
        <w:tc>
          <w:tcPr>
            <w:tcW w:w="3465" w:type="dxa"/>
          </w:tcPr>
          <w:p w14:paraId="407CC95A" w14:textId="77777777" w:rsidR="005964EC" w:rsidRDefault="005964EC">
            <w:pPr>
              <w:pStyle w:val="ConsPlusNormal"/>
            </w:pPr>
          </w:p>
        </w:tc>
        <w:tc>
          <w:tcPr>
            <w:tcW w:w="2400" w:type="dxa"/>
          </w:tcPr>
          <w:p w14:paraId="0E455F23" w14:textId="77777777" w:rsidR="005964EC" w:rsidRDefault="005964EC">
            <w:pPr>
              <w:pStyle w:val="ConsPlusNormal"/>
            </w:pPr>
          </w:p>
        </w:tc>
        <w:tc>
          <w:tcPr>
            <w:tcW w:w="1285" w:type="dxa"/>
            <w:gridSpan w:val="2"/>
            <w:tcBorders>
              <w:right w:val="single" w:sz="4" w:space="0" w:color="auto"/>
            </w:tcBorders>
          </w:tcPr>
          <w:p w14:paraId="165F793D" w14:textId="77777777" w:rsidR="005964EC" w:rsidRDefault="005964EC">
            <w:pPr>
              <w:pStyle w:val="ConsPlusNormal"/>
            </w:pPr>
          </w:p>
        </w:tc>
        <w:tc>
          <w:tcPr>
            <w:tcW w:w="2410" w:type="dxa"/>
            <w:gridSpan w:val="2"/>
            <w:tcBorders>
              <w:top w:val="single" w:sz="4" w:space="0" w:color="auto"/>
              <w:left w:val="single" w:sz="4" w:space="0" w:color="auto"/>
              <w:bottom w:val="single" w:sz="4" w:space="0" w:color="auto"/>
              <w:right w:val="single" w:sz="4" w:space="0" w:color="auto"/>
            </w:tcBorders>
          </w:tcPr>
          <w:p w14:paraId="67BAE37D" w14:textId="77777777" w:rsidR="005964EC" w:rsidRDefault="00000000">
            <w:pPr>
              <w:pStyle w:val="ConsPlusNormal"/>
              <w:jc w:val="center"/>
            </w:pPr>
            <w:r>
              <w:t>Коды</w:t>
            </w:r>
          </w:p>
        </w:tc>
      </w:tr>
      <w:tr w:rsidR="005964EC" w14:paraId="5A03CD2A" w14:textId="77777777">
        <w:tc>
          <w:tcPr>
            <w:tcW w:w="3465" w:type="dxa"/>
            <w:vMerge w:val="restart"/>
          </w:tcPr>
          <w:p w14:paraId="6F14B881" w14:textId="77777777" w:rsidR="005964EC" w:rsidRDefault="00000000">
            <w:pPr>
              <w:pStyle w:val="ConsPlusNormal"/>
            </w:pPr>
            <w:r>
              <w:t>Полное наименование гаранта</w:t>
            </w:r>
          </w:p>
        </w:tc>
        <w:tc>
          <w:tcPr>
            <w:tcW w:w="2400" w:type="dxa"/>
            <w:vMerge w:val="restart"/>
            <w:tcBorders>
              <w:bottom w:val="single" w:sz="4" w:space="0" w:color="auto"/>
            </w:tcBorders>
          </w:tcPr>
          <w:p w14:paraId="08F720A2" w14:textId="77777777" w:rsidR="005964EC" w:rsidRDefault="005964EC">
            <w:pPr>
              <w:pStyle w:val="ConsPlusNormal"/>
            </w:pPr>
          </w:p>
        </w:tc>
        <w:tc>
          <w:tcPr>
            <w:tcW w:w="1285" w:type="dxa"/>
            <w:gridSpan w:val="2"/>
            <w:tcBorders>
              <w:right w:val="single" w:sz="4" w:space="0" w:color="auto"/>
            </w:tcBorders>
            <w:vAlign w:val="bottom"/>
          </w:tcPr>
          <w:p w14:paraId="0BAB8C65" w14:textId="77777777" w:rsidR="005964EC" w:rsidRDefault="00000000">
            <w:pPr>
              <w:pStyle w:val="ConsPlusNormal"/>
              <w:jc w:val="right"/>
            </w:pPr>
            <w:r>
              <w:t>ИНН</w:t>
            </w:r>
          </w:p>
        </w:tc>
        <w:tc>
          <w:tcPr>
            <w:tcW w:w="2410" w:type="dxa"/>
            <w:gridSpan w:val="2"/>
            <w:tcBorders>
              <w:top w:val="single" w:sz="4" w:space="0" w:color="auto"/>
              <w:left w:val="single" w:sz="4" w:space="0" w:color="auto"/>
              <w:bottom w:val="single" w:sz="4" w:space="0" w:color="auto"/>
              <w:right w:val="single" w:sz="4" w:space="0" w:color="auto"/>
            </w:tcBorders>
          </w:tcPr>
          <w:p w14:paraId="4F35B23E" w14:textId="77777777" w:rsidR="005964EC" w:rsidRDefault="005964EC">
            <w:pPr>
              <w:pStyle w:val="ConsPlusNormal"/>
            </w:pPr>
          </w:p>
        </w:tc>
      </w:tr>
      <w:tr w:rsidR="005964EC" w14:paraId="58401E99" w14:textId="77777777">
        <w:tc>
          <w:tcPr>
            <w:tcW w:w="3465" w:type="dxa"/>
            <w:vMerge/>
          </w:tcPr>
          <w:p w14:paraId="5EE29986" w14:textId="77777777" w:rsidR="005964EC" w:rsidRDefault="005964EC">
            <w:pPr>
              <w:pStyle w:val="ConsPlusNormal"/>
            </w:pPr>
          </w:p>
        </w:tc>
        <w:tc>
          <w:tcPr>
            <w:tcW w:w="2400" w:type="dxa"/>
            <w:vMerge/>
            <w:tcBorders>
              <w:bottom w:val="single" w:sz="4" w:space="0" w:color="auto"/>
            </w:tcBorders>
          </w:tcPr>
          <w:p w14:paraId="36289EA5" w14:textId="77777777" w:rsidR="005964EC" w:rsidRDefault="005964EC">
            <w:pPr>
              <w:pStyle w:val="ConsPlusNormal"/>
            </w:pPr>
          </w:p>
        </w:tc>
        <w:tc>
          <w:tcPr>
            <w:tcW w:w="1285" w:type="dxa"/>
            <w:gridSpan w:val="2"/>
            <w:tcBorders>
              <w:right w:val="single" w:sz="4" w:space="0" w:color="auto"/>
            </w:tcBorders>
            <w:vAlign w:val="bottom"/>
          </w:tcPr>
          <w:p w14:paraId="4F5AE82C" w14:textId="77777777" w:rsidR="005964EC" w:rsidRDefault="00000000">
            <w:pPr>
              <w:pStyle w:val="ConsPlusNormal"/>
              <w:jc w:val="right"/>
            </w:pPr>
            <w:r>
              <w:t>КПП</w:t>
            </w:r>
          </w:p>
        </w:tc>
        <w:tc>
          <w:tcPr>
            <w:tcW w:w="2410" w:type="dxa"/>
            <w:gridSpan w:val="2"/>
            <w:tcBorders>
              <w:top w:val="single" w:sz="4" w:space="0" w:color="auto"/>
              <w:left w:val="single" w:sz="4" w:space="0" w:color="auto"/>
              <w:bottom w:val="single" w:sz="4" w:space="0" w:color="auto"/>
              <w:right w:val="single" w:sz="4" w:space="0" w:color="auto"/>
            </w:tcBorders>
          </w:tcPr>
          <w:p w14:paraId="6D89BDB8" w14:textId="77777777" w:rsidR="005964EC" w:rsidRDefault="005964EC">
            <w:pPr>
              <w:pStyle w:val="ConsPlusNormal"/>
            </w:pPr>
          </w:p>
        </w:tc>
      </w:tr>
      <w:tr w:rsidR="005964EC" w14:paraId="015954A0" w14:textId="77777777">
        <w:tc>
          <w:tcPr>
            <w:tcW w:w="3465" w:type="dxa"/>
            <w:vMerge/>
          </w:tcPr>
          <w:p w14:paraId="2EE2BD02" w14:textId="77777777" w:rsidR="005964EC" w:rsidRDefault="005964EC">
            <w:pPr>
              <w:pStyle w:val="ConsPlusNormal"/>
            </w:pPr>
          </w:p>
        </w:tc>
        <w:tc>
          <w:tcPr>
            <w:tcW w:w="2400" w:type="dxa"/>
            <w:vMerge/>
            <w:tcBorders>
              <w:bottom w:val="single" w:sz="4" w:space="0" w:color="auto"/>
            </w:tcBorders>
          </w:tcPr>
          <w:p w14:paraId="4B79BF02" w14:textId="77777777" w:rsidR="005964EC" w:rsidRDefault="005964EC">
            <w:pPr>
              <w:pStyle w:val="ConsPlusNormal"/>
            </w:pPr>
          </w:p>
        </w:tc>
        <w:tc>
          <w:tcPr>
            <w:tcW w:w="1285" w:type="dxa"/>
            <w:gridSpan w:val="2"/>
            <w:tcBorders>
              <w:right w:val="single" w:sz="4" w:space="0" w:color="auto"/>
            </w:tcBorders>
            <w:vAlign w:val="bottom"/>
          </w:tcPr>
          <w:p w14:paraId="18A17BEE" w14:textId="77777777" w:rsidR="005964EC" w:rsidRDefault="00000000">
            <w:pPr>
              <w:pStyle w:val="ConsPlusNormal"/>
              <w:jc w:val="right"/>
            </w:pPr>
            <w:r>
              <w:t xml:space="preserve">БИК </w:t>
            </w:r>
          </w:p>
        </w:tc>
        <w:tc>
          <w:tcPr>
            <w:tcW w:w="2410" w:type="dxa"/>
            <w:gridSpan w:val="2"/>
            <w:tcBorders>
              <w:top w:val="single" w:sz="4" w:space="0" w:color="auto"/>
              <w:left w:val="single" w:sz="4" w:space="0" w:color="auto"/>
              <w:bottom w:val="single" w:sz="4" w:space="0" w:color="auto"/>
              <w:right w:val="single" w:sz="4" w:space="0" w:color="auto"/>
            </w:tcBorders>
          </w:tcPr>
          <w:p w14:paraId="061C28E4" w14:textId="77777777" w:rsidR="005964EC" w:rsidRDefault="00000000">
            <w:pPr>
              <w:pStyle w:val="ConsPlusNormal"/>
            </w:pPr>
            <w:r>
              <w:rPr>
                <w:i/>
              </w:rPr>
              <w:t>Указывается при наличии</w:t>
            </w:r>
          </w:p>
        </w:tc>
      </w:tr>
      <w:tr w:rsidR="005964EC" w14:paraId="45148E91" w14:textId="77777777">
        <w:tc>
          <w:tcPr>
            <w:tcW w:w="3465" w:type="dxa"/>
          </w:tcPr>
          <w:p w14:paraId="5B102E87" w14:textId="77777777" w:rsidR="005964EC" w:rsidRDefault="00000000">
            <w:pPr>
              <w:pStyle w:val="ConsPlusNormal"/>
            </w:pPr>
            <w:r>
              <w:t>Идентификационный код гаранта</w:t>
            </w:r>
          </w:p>
        </w:tc>
        <w:tc>
          <w:tcPr>
            <w:tcW w:w="2400" w:type="dxa"/>
            <w:tcBorders>
              <w:top w:val="single" w:sz="4" w:space="0" w:color="auto"/>
              <w:bottom w:val="single" w:sz="4" w:space="0" w:color="auto"/>
            </w:tcBorders>
          </w:tcPr>
          <w:p w14:paraId="16D5D7EC" w14:textId="77777777" w:rsidR="005964EC" w:rsidRDefault="005964EC">
            <w:pPr>
              <w:pStyle w:val="ConsPlusNormal"/>
            </w:pPr>
          </w:p>
        </w:tc>
        <w:tc>
          <w:tcPr>
            <w:tcW w:w="1285" w:type="dxa"/>
            <w:gridSpan w:val="2"/>
            <w:tcBorders>
              <w:right w:val="single" w:sz="4" w:space="0" w:color="auto"/>
            </w:tcBorders>
            <w:vAlign w:val="bottom"/>
          </w:tcPr>
          <w:p w14:paraId="24C946BD" w14:textId="77777777" w:rsidR="005964EC" w:rsidRDefault="005964EC">
            <w:pPr>
              <w:pStyle w:val="ConsPlusNormal"/>
            </w:pPr>
          </w:p>
        </w:tc>
        <w:tc>
          <w:tcPr>
            <w:tcW w:w="2410" w:type="dxa"/>
            <w:gridSpan w:val="2"/>
            <w:tcBorders>
              <w:top w:val="single" w:sz="4" w:space="0" w:color="auto"/>
              <w:left w:val="single" w:sz="4" w:space="0" w:color="auto"/>
              <w:bottom w:val="single" w:sz="4" w:space="0" w:color="auto"/>
              <w:right w:val="single" w:sz="4" w:space="0" w:color="auto"/>
            </w:tcBorders>
          </w:tcPr>
          <w:p w14:paraId="58AB7782" w14:textId="77777777" w:rsidR="005964EC" w:rsidRDefault="00000000">
            <w:pPr>
              <w:pStyle w:val="ConsPlusNormal"/>
              <w:jc w:val="center"/>
            </w:pPr>
            <w:r>
              <w:t>-</w:t>
            </w:r>
          </w:p>
        </w:tc>
      </w:tr>
      <w:tr w:rsidR="005964EC" w14:paraId="7FC2969C" w14:textId="77777777">
        <w:tc>
          <w:tcPr>
            <w:tcW w:w="3465" w:type="dxa"/>
          </w:tcPr>
          <w:p w14:paraId="40AE306F" w14:textId="77777777" w:rsidR="005964EC" w:rsidRDefault="00000000">
            <w:pPr>
              <w:pStyle w:val="ConsPlusNormal"/>
            </w:pPr>
            <w:r>
              <w:t>Место нахождения, телефон, адрес электронной почты гаранта</w:t>
            </w:r>
          </w:p>
        </w:tc>
        <w:tc>
          <w:tcPr>
            <w:tcW w:w="2400" w:type="dxa"/>
            <w:tcBorders>
              <w:top w:val="single" w:sz="4" w:space="0" w:color="auto"/>
              <w:bottom w:val="single" w:sz="4" w:space="0" w:color="auto"/>
            </w:tcBorders>
          </w:tcPr>
          <w:p w14:paraId="7584F168" w14:textId="77777777" w:rsidR="005964EC" w:rsidRDefault="005964EC">
            <w:pPr>
              <w:pStyle w:val="ConsPlusNormal"/>
            </w:pPr>
          </w:p>
        </w:tc>
        <w:tc>
          <w:tcPr>
            <w:tcW w:w="1285" w:type="dxa"/>
            <w:gridSpan w:val="2"/>
            <w:tcBorders>
              <w:right w:val="single" w:sz="4" w:space="0" w:color="auto"/>
            </w:tcBorders>
            <w:vAlign w:val="bottom"/>
          </w:tcPr>
          <w:p w14:paraId="082E0FE1" w14:textId="77777777" w:rsidR="005964EC" w:rsidRDefault="00000000">
            <w:pPr>
              <w:pStyle w:val="ConsPlusNormal"/>
              <w:jc w:val="right"/>
            </w:pPr>
            <w:r>
              <w:t xml:space="preserve">по ОКТМО </w:t>
            </w:r>
          </w:p>
        </w:tc>
        <w:tc>
          <w:tcPr>
            <w:tcW w:w="2410" w:type="dxa"/>
            <w:gridSpan w:val="2"/>
            <w:tcBorders>
              <w:top w:val="single" w:sz="4" w:space="0" w:color="auto"/>
              <w:left w:val="single" w:sz="4" w:space="0" w:color="auto"/>
              <w:bottom w:val="single" w:sz="4" w:space="0" w:color="auto"/>
              <w:right w:val="single" w:sz="4" w:space="0" w:color="auto"/>
            </w:tcBorders>
          </w:tcPr>
          <w:p w14:paraId="6A23F032" w14:textId="77777777" w:rsidR="005964EC" w:rsidRDefault="00000000">
            <w:pPr>
              <w:pStyle w:val="ConsPlusNormal"/>
            </w:pPr>
            <w:r>
              <w:rPr>
                <w:i/>
              </w:rPr>
              <w:t>Указывается при наличии</w:t>
            </w:r>
          </w:p>
        </w:tc>
      </w:tr>
      <w:tr w:rsidR="005964EC" w14:paraId="5B33E0F6" w14:textId="77777777">
        <w:tc>
          <w:tcPr>
            <w:tcW w:w="3465" w:type="dxa"/>
            <w:vMerge w:val="restart"/>
          </w:tcPr>
          <w:p w14:paraId="6718E6D1" w14:textId="77777777" w:rsidR="005964EC" w:rsidRDefault="00000000">
            <w:pPr>
              <w:pStyle w:val="ConsPlusNormal"/>
            </w:pPr>
            <w:r>
              <w:t>Полное наименование принципала</w:t>
            </w:r>
          </w:p>
        </w:tc>
        <w:tc>
          <w:tcPr>
            <w:tcW w:w="2400" w:type="dxa"/>
            <w:vMerge w:val="restart"/>
            <w:tcBorders>
              <w:bottom w:val="single" w:sz="4" w:space="0" w:color="auto"/>
            </w:tcBorders>
          </w:tcPr>
          <w:p w14:paraId="415BBB6A" w14:textId="77777777" w:rsidR="005964EC" w:rsidRDefault="005964EC">
            <w:pPr>
              <w:pStyle w:val="ConsPlusNormal"/>
            </w:pPr>
          </w:p>
        </w:tc>
        <w:tc>
          <w:tcPr>
            <w:tcW w:w="1285" w:type="dxa"/>
            <w:gridSpan w:val="2"/>
            <w:tcBorders>
              <w:right w:val="single" w:sz="4" w:space="0" w:color="auto"/>
            </w:tcBorders>
            <w:vAlign w:val="bottom"/>
          </w:tcPr>
          <w:p w14:paraId="7731A307" w14:textId="77777777" w:rsidR="005964EC" w:rsidRDefault="00000000">
            <w:pPr>
              <w:pStyle w:val="ConsPlusNormal"/>
              <w:jc w:val="right"/>
            </w:pPr>
            <w:r>
              <w:t xml:space="preserve">ИНН </w:t>
            </w:r>
          </w:p>
        </w:tc>
        <w:tc>
          <w:tcPr>
            <w:tcW w:w="2410" w:type="dxa"/>
            <w:gridSpan w:val="2"/>
            <w:tcBorders>
              <w:top w:val="single" w:sz="4" w:space="0" w:color="auto"/>
              <w:left w:val="single" w:sz="4" w:space="0" w:color="auto"/>
              <w:bottom w:val="single" w:sz="4" w:space="0" w:color="auto"/>
              <w:right w:val="single" w:sz="4" w:space="0" w:color="auto"/>
            </w:tcBorders>
          </w:tcPr>
          <w:p w14:paraId="4648355C" w14:textId="77777777" w:rsidR="005964EC" w:rsidRDefault="00000000">
            <w:pPr>
              <w:pStyle w:val="ConsPlusNormal"/>
              <w:ind w:left="-62"/>
            </w:pPr>
            <w:r>
              <w:rPr>
                <w:i/>
                <w:sz w:val="16"/>
                <w:szCs w:val="16"/>
              </w:rPr>
              <w:t>В случае отсутствия у иностранного лица идентификационного номера налогоплательщика, присвоенного в соответствии с законодательством Российской Федерации о налогах и сборах, указывается аналог идентификационного номера налогоплательщика в соответствии с законодательством иностранного государства</w:t>
            </w:r>
          </w:p>
        </w:tc>
      </w:tr>
      <w:tr w:rsidR="005964EC" w14:paraId="13E50C33" w14:textId="77777777">
        <w:tc>
          <w:tcPr>
            <w:tcW w:w="3465" w:type="dxa"/>
            <w:vMerge/>
          </w:tcPr>
          <w:p w14:paraId="704A35B3" w14:textId="77777777" w:rsidR="005964EC" w:rsidRDefault="005964EC">
            <w:pPr>
              <w:pStyle w:val="ConsPlusNormal"/>
            </w:pPr>
          </w:p>
        </w:tc>
        <w:tc>
          <w:tcPr>
            <w:tcW w:w="2400" w:type="dxa"/>
            <w:vMerge/>
            <w:tcBorders>
              <w:bottom w:val="single" w:sz="4" w:space="0" w:color="auto"/>
            </w:tcBorders>
          </w:tcPr>
          <w:p w14:paraId="69FB094A" w14:textId="77777777" w:rsidR="005964EC" w:rsidRDefault="005964EC">
            <w:pPr>
              <w:pStyle w:val="ConsPlusNormal"/>
            </w:pPr>
          </w:p>
        </w:tc>
        <w:tc>
          <w:tcPr>
            <w:tcW w:w="1285" w:type="dxa"/>
            <w:gridSpan w:val="2"/>
            <w:tcBorders>
              <w:right w:val="single" w:sz="4" w:space="0" w:color="auto"/>
            </w:tcBorders>
            <w:vAlign w:val="bottom"/>
          </w:tcPr>
          <w:p w14:paraId="5EA0400F" w14:textId="77777777" w:rsidR="005964EC" w:rsidRDefault="00000000">
            <w:pPr>
              <w:pStyle w:val="ConsPlusNormal"/>
              <w:jc w:val="right"/>
            </w:pPr>
            <w:r>
              <w:t xml:space="preserve">КПП </w:t>
            </w:r>
          </w:p>
        </w:tc>
        <w:tc>
          <w:tcPr>
            <w:tcW w:w="2410" w:type="dxa"/>
            <w:gridSpan w:val="2"/>
            <w:tcBorders>
              <w:top w:val="single" w:sz="4" w:space="0" w:color="auto"/>
              <w:left w:val="single" w:sz="4" w:space="0" w:color="auto"/>
              <w:bottom w:val="single" w:sz="4" w:space="0" w:color="auto"/>
              <w:right w:val="single" w:sz="4" w:space="0" w:color="auto"/>
            </w:tcBorders>
          </w:tcPr>
          <w:p w14:paraId="44C67A08" w14:textId="77777777" w:rsidR="005964EC" w:rsidRDefault="00000000">
            <w:pPr>
              <w:pStyle w:val="ConsPlusNormal"/>
              <w:spacing w:before="240"/>
              <w:rPr>
                <w:i/>
              </w:rPr>
            </w:pPr>
            <w:r>
              <w:rPr>
                <w:i/>
              </w:rPr>
              <w:t>Указывается, если принципал является юридическим лицом, аккредитованным филиалом или представительством иностранного юридического лица.</w:t>
            </w:r>
          </w:p>
          <w:p w14:paraId="0D44650B" w14:textId="77777777" w:rsidR="005964EC" w:rsidRDefault="005964EC">
            <w:pPr>
              <w:pStyle w:val="ConsPlusNormal"/>
            </w:pPr>
          </w:p>
        </w:tc>
      </w:tr>
      <w:tr w:rsidR="005964EC" w14:paraId="548585DF" w14:textId="77777777">
        <w:tc>
          <w:tcPr>
            <w:tcW w:w="3465" w:type="dxa"/>
          </w:tcPr>
          <w:p w14:paraId="5511B2A7" w14:textId="77777777" w:rsidR="005964EC" w:rsidRDefault="00000000">
            <w:pPr>
              <w:pStyle w:val="ConsPlusNormal"/>
            </w:pPr>
            <w:r>
              <w:t>Место нахождения, телефон, адрес электронной почты принципала</w:t>
            </w:r>
          </w:p>
        </w:tc>
        <w:tc>
          <w:tcPr>
            <w:tcW w:w="2400" w:type="dxa"/>
            <w:tcBorders>
              <w:top w:val="single" w:sz="4" w:space="0" w:color="auto"/>
              <w:bottom w:val="single" w:sz="4" w:space="0" w:color="auto"/>
            </w:tcBorders>
          </w:tcPr>
          <w:p w14:paraId="22FF9E5D" w14:textId="77777777" w:rsidR="005964EC" w:rsidRDefault="005964EC">
            <w:pPr>
              <w:pStyle w:val="ConsPlusNormal"/>
            </w:pPr>
          </w:p>
        </w:tc>
        <w:tc>
          <w:tcPr>
            <w:tcW w:w="1285" w:type="dxa"/>
            <w:gridSpan w:val="2"/>
            <w:tcBorders>
              <w:right w:val="single" w:sz="4" w:space="0" w:color="auto"/>
            </w:tcBorders>
            <w:vAlign w:val="bottom"/>
          </w:tcPr>
          <w:p w14:paraId="436B2CA1" w14:textId="77777777" w:rsidR="005964EC" w:rsidRDefault="00000000">
            <w:pPr>
              <w:pStyle w:val="ConsPlusNormal"/>
              <w:jc w:val="right"/>
            </w:pPr>
            <w:r>
              <w:t xml:space="preserve">по ОКТМО </w:t>
            </w:r>
          </w:p>
        </w:tc>
        <w:tc>
          <w:tcPr>
            <w:tcW w:w="2410" w:type="dxa"/>
            <w:gridSpan w:val="2"/>
            <w:tcBorders>
              <w:top w:val="single" w:sz="4" w:space="0" w:color="auto"/>
              <w:left w:val="single" w:sz="4" w:space="0" w:color="auto"/>
              <w:bottom w:val="single" w:sz="4" w:space="0" w:color="auto"/>
              <w:right w:val="single" w:sz="4" w:space="0" w:color="auto"/>
            </w:tcBorders>
          </w:tcPr>
          <w:p w14:paraId="019BE3F9" w14:textId="77777777" w:rsidR="005964EC" w:rsidRDefault="00000000">
            <w:pPr>
              <w:pStyle w:val="ConsPlusNormal"/>
            </w:pPr>
            <w:r>
              <w:rPr>
                <w:i/>
              </w:rPr>
              <w:t>Указывается при наличии</w:t>
            </w:r>
          </w:p>
        </w:tc>
      </w:tr>
      <w:tr w:rsidR="005964EC" w14:paraId="23965FA2" w14:textId="77777777">
        <w:tc>
          <w:tcPr>
            <w:tcW w:w="3465" w:type="dxa"/>
            <w:vMerge w:val="restart"/>
          </w:tcPr>
          <w:p w14:paraId="216DA19E" w14:textId="77777777" w:rsidR="005964EC" w:rsidRDefault="00000000">
            <w:pPr>
              <w:pStyle w:val="ConsPlusNormal"/>
            </w:pPr>
            <w:r>
              <w:t>Полное наименование бенефициара</w:t>
            </w:r>
          </w:p>
        </w:tc>
        <w:tc>
          <w:tcPr>
            <w:tcW w:w="2400" w:type="dxa"/>
            <w:vMerge w:val="restart"/>
            <w:tcBorders>
              <w:top w:val="single" w:sz="4" w:space="0" w:color="auto"/>
              <w:bottom w:val="single" w:sz="4" w:space="0" w:color="auto"/>
            </w:tcBorders>
          </w:tcPr>
          <w:p w14:paraId="05DDF508" w14:textId="77777777" w:rsidR="005964EC" w:rsidRDefault="005964EC">
            <w:pPr>
              <w:pStyle w:val="ConsPlusNormal"/>
            </w:pPr>
          </w:p>
        </w:tc>
        <w:tc>
          <w:tcPr>
            <w:tcW w:w="1285" w:type="dxa"/>
            <w:gridSpan w:val="2"/>
            <w:tcBorders>
              <w:right w:val="single" w:sz="4" w:space="0" w:color="auto"/>
            </w:tcBorders>
            <w:vAlign w:val="bottom"/>
          </w:tcPr>
          <w:p w14:paraId="2F0DE416" w14:textId="77777777" w:rsidR="005964EC" w:rsidRDefault="00000000">
            <w:pPr>
              <w:pStyle w:val="ConsPlusNormal"/>
              <w:jc w:val="right"/>
            </w:pPr>
            <w:r>
              <w:t>ИНН</w:t>
            </w:r>
          </w:p>
        </w:tc>
        <w:tc>
          <w:tcPr>
            <w:tcW w:w="2410" w:type="dxa"/>
            <w:gridSpan w:val="2"/>
            <w:tcBorders>
              <w:top w:val="single" w:sz="4" w:space="0" w:color="auto"/>
              <w:left w:val="single" w:sz="4" w:space="0" w:color="auto"/>
              <w:bottom w:val="single" w:sz="4" w:space="0" w:color="auto"/>
              <w:right w:val="single" w:sz="4" w:space="0" w:color="auto"/>
            </w:tcBorders>
          </w:tcPr>
          <w:p w14:paraId="42F3F1F7" w14:textId="77777777" w:rsidR="005964EC" w:rsidRDefault="005964EC">
            <w:pPr>
              <w:pStyle w:val="ConsPlusNormal"/>
            </w:pPr>
          </w:p>
        </w:tc>
      </w:tr>
      <w:tr w:rsidR="005964EC" w14:paraId="7CC9ADD3" w14:textId="77777777">
        <w:tc>
          <w:tcPr>
            <w:tcW w:w="3465" w:type="dxa"/>
            <w:vMerge/>
          </w:tcPr>
          <w:p w14:paraId="5ADF8797" w14:textId="77777777" w:rsidR="005964EC" w:rsidRDefault="005964EC">
            <w:pPr>
              <w:pStyle w:val="ConsPlusNormal"/>
            </w:pPr>
          </w:p>
        </w:tc>
        <w:tc>
          <w:tcPr>
            <w:tcW w:w="2400" w:type="dxa"/>
            <w:vMerge/>
            <w:tcBorders>
              <w:top w:val="single" w:sz="4" w:space="0" w:color="auto"/>
              <w:bottom w:val="single" w:sz="4" w:space="0" w:color="auto"/>
            </w:tcBorders>
          </w:tcPr>
          <w:p w14:paraId="4C619F78" w14:textId="77777777" w:rsidR="005964EC" w:rsidRDefault="005964EC">
            <w:pPr>
              <w:pStyle w:val="ConsPlusNormal"/>
            </w:pPr>
          </w:p>
        </w:tc>
        <w:tc>
          <w:tcPr>
            <w:tcW w:w="1285" w:type="dxa"/>
            <w:gridSpan w:val="2"/>
            <w:tcBorders>
              <w:right w:val="single" w:sz="4" w:space="0" w:color="auto"/>
            </w:tcBorders>
            <w:vAlign w:val="bottom"/>
          </w:tcPr>
          <w:p w14:paraId="582FA2D9" w14:textId="77777777" w:rsidR="005964EC" w:rsidRDefault="00000000">
            <w:pPr>
              <w:pStyle w:val="ConsPlusNormal"/>
              <w:jc w:val="right"/>
            </w:pPr>
            <w:r>
              <w:t>КПП</w:t>
            </w:r>
          </w:p>
        </w:tc>
        <w:tc>
          <w:tcPr>
            <w:tcW w:w="2410" w:type="dxa"/>
            <w:gridSpan w:val="2"/>
            <w:tcBorders>
              <w:top w:val="single" w:sz="4" w:space="0" w:color="auto"/>
              <w:left w:val="single" w:sz="4" w:space="0" w:color="auto"/>
              <w:bottom w:val="single" w:sz="4" w:space="0" w:color="auto"/>
              <w:right w:val="single" w:sz="4" w:space="0" w:color="auto"/>
            </w:tcBorders>
          </w:tcPr>
          <w:p w14:paraId="36873A05" w14:textId="77777777" w:rsidR="005964EC" w:rsidRDefault="005964EC">
            <w:pPr>
              <w:pStyle w:val="ConsPlusNormal"/>
            </w:pPr>
          </w:p>
        </w:tc>
      </w:tr>
      <w:tr w:rsidR="005964EC" w14:paraId="09312407" w14:textId="77777777">
        <w:tc>
          <w:tcPr>
            <w:tcW w:w="3465" w:type="dxa"/>
          </w:tcPr>
          <w:p w14:paraId="601E79F3" w14:textId="77777777" w:rsidR="005964EC" w:rsidRDefault="00000000">
            <w:pPr>
              <w:pStyle w:val="ConsPlusNormal"/>
            </w:pPr>
            <w:r>
              <w:t>Место нахождения, телефон, адрес электронной почты бенефициара</w:t>
            </w:r>
          </w:p>
        </w:tc>
        <w:tc>
          <w:tcPr>
            <w:tcW w:w="2400" w:type="dxa"/>
            <w:tcBorders>
              <w:top w:val="single" w:sz="4" w:space="0" w:color="auto"/>
              <w:bottom w:val="single" w:sz="4" w:space="0" w:color="auto"/>
            </w:tcBorders>
          </w:tcPr>
          <w:p w14:paraId="0C395AB0" w14:textId="77777777" w:rsidR="005964EC" w:rsidRDefault="005964EC">
            <w:pPr>
              <w:pStyle w:val="ConsPlusNormal"/>
            </w:pPr>
          </w:p>
        </w:tc>
        <w:tc>
          <w:tcPr>
            <w:tcW w:w="1285" w:type="dxa"/>
            <w:gridSpan w:val="2"/>
            <w:tcBorders>
              <w:right w:val="single" w:sz="4" w:space="0" w:color="auto"/>
            </w:tcBorders>
            <w:vAlign w:val="bottom"/>
          </w:tcPr>
          <w:p w14:paraId="0F58CBA3" w14:textId="77777777" w:rsidR="005964EC" w:rsidRDefault="00000000">
            <w:pPr>
              <w:pStyle w:val="ConsPlusNormal"/>
              <w:jc w:val="right"/>
            </w:pPr>
            <w:r>
              <w:t>по ОКТМО</w:t>
            </w:r>
          </w:p>
        </w:tc>
        <w:tc>
          <w:tcPr>
            <w:tcW w:w="2410" w:type="dxa"/>
            <w:gridSpan w:val="2"/>
            <w:tcBorders>
              <w:top w:val="single" w:sz="4" w:space="0" w:color="auto"/>
              <w:left w:val="single" w:sz="4" w:space="0" w:color="auto"/>
              <w:bottom w:val="single" w:sz="4" w:space="0" w:color="auto"/>
              <w:right w:val="single" w:sz="4" w:space="0" w:color="auto"/>
            </w:tcBorders>
          </w:tcPr>
          <w:p w14:paraId="5C88DA72" w14:textId="77777777" w:rsidR="005964EC" w:rsidRDefault="005964EC">
            <w:pPr>
              <w:pStyle w:val="ConsPlusNormal"/>
            </w:pPr>
          </w:p>
        </w:tc>
      </w:tr>
      <w:tr w:rsidR="005964EC" w14:paraId="57A0F3DD" w14:textId="77777777">
        <w:tc>
          <w:tcPr>
            <w:tcW w:w="9560" w:type="dxa"/>
            <w:gridSpan w:val="6"/>
            <w:vAlign w:val="bottom"/>
          </w:tcPr>
          <w:p w14:paraId="3D3FE780" w14:textId="77777777" w:rsidR="005964EC" w:rsidRDefault="00000000">
            <w:pPr>
              <w:pStyle w:val="ConsPlusNormal"/>
              <w:jc w:val="center"/>
              <w:outlineLvl w:val="2"/>
            </w:pPr>
            <w:r>
              <w:t>Информация о закупке, для обеспечения договора, заключаемого при осуществлении которой, предоставляется независимая гарантия</w:t>
            </w:r>
          </w:p>
        </w:tc>
      </w:tr>
      <w:tr w:rsidR="005964EC" w14:paraId="5968DD4F" w14:textId="77777777">
        <w:tc>
          <w:tcPr>
            <w:tcW w:w="3465" w:type="dxa"/>
            <w:vAlign w:val="bottom"/>
          </w:tcPr>
          <w:p w14:paraId="54B8415F" w14:textId="77777777" w:rsidR="005964EC" w:rsidRDefault="00000000">
            <w:pPr>
              <w:pStyle w:val="ConsPlusNormal"/>
            </w:pPr>
            <w:r>
              <w:lastRenderedPageBreak/>
              <w:t xml:space="preserve">Номер извещения об осуществлении конкурентной закупки </w:t>
            </w:r>
          </w:p>
        </w:tc>
        <w:tc>
          <w:tcPr>
            <w:tcW w:w="2400" w:type="dxa"/>
            <w:tcBorders>
              <w:bottom w:val="single" w:sz="4" w:space="0" w:color="auto"/>
            </w:tcBorders>
          </w:tcPr>
          <w:p w14:paraId="3BB0BC6B" w14:textId="77777777" w:rsidR="005964EC" w:rsidRDefault="00000000">
            <w:pPr>
              <w:pStyle w:val="ConsPlusNormal"/>
            </w:pPr>
            <w:r>
              <w:rPr>
                <w:i/>
              </w:rPr>
              <w:t>Указывается при наличии</w:t>
            </w:r>
          </w:p>
        </w:tc>
        <w:tc>
          <w:tcPr>
            <w:tcW w:w="3695" w:type="dxa"/>
            <w:gridSpan w:val="4"/>
          </w:tcPr>
          <w:p w14:paraId="063925B9" w14:textId="77777777" w:rsidR="005964EC" w:rsidRDefault="005964EC">
            <w:pPr>
              <w:pStyle w:val="ConsPlusNormal"/>
            </w:pPr>
          </w:p>
        </w:tc>
      </w:tr>
      <w:tr w:rsidR="005964EC" w14:paraId="245E7EBA" w14:textId="77777777">
        <w:tc>
          <w:tcPr>
            <w:tcW w:w="3465" w:type="dxa"/>
            <w:vAlign w:val="bottom"/>
          </w:tcPr>
          <w:p w14:paraId="26FEF4E5" w14:textId="77777777" w:rsidR="005964EC" w:rsidRDefault="00000000">
            <w:pPr>
              <w:pStyle w:val="ConsPlusNormal"/>
              <w:rPr>
                <w:i/>
              </w:rPr>
            </w:pPr>
            <w:r>
              <w:t>Предмет договора</w:t>
            </w:r>
            <w:r>
              <w:rPr>
                <w:i/>
              </w:rPr>
              <w:t xml:space="preserve"> </w:t>
            </w:r>
          </w:p>
        </w:tc>
        <w:tc>
          <w:tcPr>
            <w:tcW w:w="3118" w:type="dxa"/>
            <w:gridSpan w:val="2"/>
            <w:tcBorders>
              <w:top w:val="single" w:sz="4" w:space="0" w:color="auto"/>
              <w:bottom w:val="single" w:sz="4" w:space="0" w:color="auto"/>
            </w:tcBorders>
          </w:tcPr>
          <w:p w14:paraId="1E05BCD3" w14:textId="77777777" w:rsidR="005964EC" w:rsidRDefault="00000000">
            <w:pPr>
              <w:pStyle w:val="ConsPlusNormal"/>
              <w:rPr>
                <w:i/>
              </w:rPr>
            </w:pPr>
            <w:r>
              <w:rPr>
                <w:i/>
              </w:rPr>
              <w:t>Указывается предмет договора в соответствии с извещением об осуществлении конкурентной закупки</w:t>
            </w:r>
          </w:p>
        </w:tc>
        <w:tc>
          <w:tcPr>
            <w:tcW w:w="2977" w:type="dxa"/>
            <w:gridSpan w:val="3"/>
          </w:tcPr>
          <w:p w14:paraId="5D29B701" w14:textId="77777777" w:rsidR="005964EC" w:rsidRDefault="005964EC">
            <w:pPr>
              <w:pStyle w:val="ConsPlusNormal"/>
            </w:pPr>
          </w:p>
        </w:tc>
      </w:tr>
      <w:tr w:rsidR="005964EC" w14:paraId="53B21D90" w14:textId="77777777">
        <w:tc>
          <w:tcPr>
            <w:tcW w:w="9560" w:type="dxa"/>
            <w:gridSpan w:val="6"/>
            <w:vAlign w:val="bottom"/>
          </w:tcPr>
          <w:p w14:paraId="5830657C" w14:textId="77777777" w:rsidR="005964EC" w:rsidRDefault="00000000">
            <w:pPr>
              <w:pStyle w:val="ConsPlusNormal"/>
              <w:jc w:val="center"/>
              <w:outlineLvl w:val="2"/>
            </w:pPr>
            <w:r>
              <w:t>Условия независимой гарантии</w:t>
            </w:r>
          </w:p>
        </w:tc>
      </w:tr>
      <w:tr w:rsidR="005964EC" w14:paraId="08005767" w14:textId="77777777">
        <w:tc>
          <w:tcPr>
            <w:tcW w:w="3465" w:type="dxa"/>
            <w:vAlign w:val="bottom"/>
          </w:tcPr>
          <w:p w14:paraId="7324FD25" w14:textId="77777777" w:rsidR="005964EC" w:rsidRDefault="00000000">
            <w:pPr>
              <w:pStyle w:val="ConsPlusNormal"/>
            </w:pPr>
            <w:r>
              <w:t>Сумма независимой гарантии, подлежащая уплате гарантом бенефициару (далее - сумма независимой гарантии)</w:t>
            </w:r>
          </w:p>
        </w:tc>
        <w:tc>
          <w:tcPr>
            <w:tcW w:w="2400" w:type="dxa"/>
            <w:tcBorders>
              <w:bottom w:val="single" w:sz="4" w:space="0" w:color="auto"/>
            </w:tcBorders>
          </w:tcPr>
          <w:p w14:paraId="6D105A7E" w14:textId="77777777" w:rsidR="005964EC" w:rsidRDefault="005964EC">
            <w:pPr>
              <w:pStyle w:val="ConsPlusNormal"/>
            </w:pPr>
          </w:p>
        </w:tc>
        <w:tc>
          <w:tcPr>
            <w:tcW w:w="3695" w:type="dxa"/>
            <w:gridSpan w:val="4"/>
          </w:tcPr>
          <w:p w14:paraId="276C7CE6" w14:textId="77777777" w:rsidR="005964EC" w:rsidRDefault="005964EC">
            <w:pPr>
              <w:pStyle w:val="ConsPlusNormal"/>
            </w:pPr>
          </w:p>
        </w:tc>
      </w:tr>
      <w:tr w:rsidR="005964EC" w14:paraId="09F9AF12" w14:textId="77777777">
        <w:tc>
          <w:tcPr>
            <w:tcW w:w="3465" w:type="dxa"/>
          </w:tcPr>
          <w:p w14:paraId="1025C7B6" w14:textId="77777777" w:rsidR="005964EC" w:rsidRDefault="00000000">
            <w:pPr>
              <w:pStyle w:val="ConsPlusNormal"/>
            </w:pPr>
            <w:r>
              <w:t>Наименование валюты</w:t>
            </w:r>
          </w:p>
        </w:tc>
        <w:tc>
          <w:tcPr>
            <w:tcW w:w="2400" w:type="dxa"/>
            <w:tcBorders>
              <w:top w:val="single" w:sz="4" w:space="0" w:color="auto"/>
              <w:bottom w:val="single" w:sz="4" w:space="0" w:color="auto"/>
            </w:tcBorders>
          </w:tcPr>
          <w:p w14:paraId="146B5AED" w14:textId="77777777" w:rsidR="005964EC" w:rsidRDefault="005964EC">
            <w:pPr>
              <w:pStyle w:val="ConsPlusNormal"/>
            </w:pPr>
          </w:p>
        </w:tc>
        <w:tc>
          <w:tcPr>
            <w:tcW w:w="1427" w:type="dxa"/>
            <w:gridSpan w:val="3"/>
            <w:tcBorders>
              <w:right w:val="single" w:sz="4" w:space="0" w:color="auto"/>
            </w:tcBorders>
          </w:tcPr>
          <w:p w14:paraId="758BE659" w14:textId="77777777" w:rsidR="005964EC" w:rsidRDefault="00000000">
            <w:pPr>
              <w:pStyle w:val="ConsPlusNormal"/>
              <w:jc w:val="right"/>
            </w:pPr>
            <w:r>
              <w:t>по ОКВ</w:t>
            </w:r>
          </w:p>
        </w:tc>
        <w:tc>
          <w:tcPr>
            <w:tcW w:w="2268" w:type="dxa"/>
            <w:tcBorders>
              <w:top w:val="single" w:sz="4" w:space="0" w:color="auto"/>
              <w:left w:val="single" w:sz="4" w:space="0" w:color="auto"/>
              <w:bottom w:val="single" w:sz="4" w:space="0" w:color="auto"/>
              <w:right w:val="single" w:sz="4" w:space="0" w:color="auto"/>
            </w:tcBorders>
          </w:tcPr>
          <w:p w14:paraId="1310E3A3" w14:textId="77777777" w:rsidR="005964EC" w:rsidRDefault="005964EC">
            <w:pPr>
              <w:pStyle w:val="ConsPlusNormal"/>
            </w:pPr>
          </w:p>
        </w:tc>
      </w:tr>
      <w:tr w:rsidR="005964EC" w14:paraId="2BC7D854" w14:textId="77777777">
        <w:tc>
          <w:tcPr>
            <w:tcW w:w="3465" w:type="dxa"/>
            <w:vAlign w:val="bottom"/>
          </w:tcPr>
          <w:p w14:paraId="4ABE0A9F" w14:textId="77777777" w:rsidR="005964EC" w:rsidRDefault="00000000">
            <w:pPr>
              <w:pStyle w:val="ConsPlusNormal"/>
            </w:pPr>
            <w:r>
              <w:t xml:space="preserve">Срок вступления независимой гарантии в силу </w:t>
            </w:r>
          </w:p>
        </w:tc>
        <w:tc>
          <w:tcPr>
            <w:tcW w:w="2400" w:type="dxa"/>
            <w:tcBorders>
              <w:top w:val="single" w:sz="4" w:space="0" w:color="auto"/>
              <w:bottom w:val="single" w:sz="4" w:space="0" w:color="auto"/>
            </w:tcBorders>
          </w:tcPr>
          <w:p w14:paraId="77AA61BB" w14:textId="77777777" w:rsidR="005964EC" w:rsidRDefault="00000000">
            <w:pPr>
              <w:pStyle w:val="ConsPlusNormal"/>
            </w:pPr>
            <w:r>
              <w:t>«__» месяц 20__года</w:t>
            </w:r>
          </w:p>
        </w:tc>
        <w:tc>
          <w:tcPr>
            <w:tcW w:w="3695" w:type="dxa"/>
            <w:gridSpan w:val="4"/>
          </w:tcPr>
          <w:p w14:paraId="5E743952" w14:textId="77777777" w:rsidR="005964EC" w:rsidRDefault="005964EC">
            <w:pPr>
              <w:pStyle w:val="ConsPlusNormal"/>
            </w:pPr>
          </w:p>
        </w:tc>
      </w:tr>
      <w:tr w:rsidR="005964EC" w14:paraId="28C193AA" w14:textId="77777777">
        <w:tc>
          <w:tcPr>
            <w:tcW w:w="3465" w:type="dxa"/>
            <w:vAlign w:val="bottom"/>
          </w:tcPr>
          <w:p w14:paraId="2CC2EAAE" w14:textId="77777777" w:rsidR="005964EC" w:rsidRDefault="00000000">
            <w:pPr>
              <w:pStyle w:val="ConsPlusNormal"/>
            </w:pPr>
            <w:r>
              <w:t xml:space="preserve">Срок действия независимой гарантии </w:t>
            </w:r>
          </w:p>
        </w:tc>
        <w:tc>
          <w:tcPr>
            <w:tcW w:w="2400" w:type="dxa"/>
            <w:tcBorders>
              <w:top w:val="single" w:sz="4" w:space="0" w:color="auto"/>
              <w:bottom w:val="single" w:sz="4" w:space="0" w:color="auto"/>
            </w:tcBorders>
          </w:tcPr>
          <w:p w14:paraId="4CB1D8B9" w14:textId="77777777" w:rsidR="005964EC" w:rsidRDefault="00000000">
            <w:pPr>
              <w:pStyle w:val="ConsPlusNormal"/>
            </w:pPr>
            <w:r>
              <w:t>«__» месяц 20__года</w:t>
            </w:r>
          </w:p>
        </w:tc>
        <w:tc>
          <w:tcPr>
            <w:tcW w:w="3695" w:type="dxa"/>
            <w:gridSpan w:val="4"/>
          </w:tcPr>
          <w:p w14:paraId="5DD3FDEF" w14:textId="77777777" w:rsidR="005964EC" w:rsidRDefault="005964EC">
            <w:pPr>
              <w:pStyle w:val="ConsPlusNormal"/>
            </w:pPr>
          </w:p>
        </w:tc>
      </w:tr>
    </w:tbl>
    <w:p w14:paraId="254AB26E" w14:textId="77777777" w:rsidR="005964EC" w:rsidRDefault="005964EC">
      <w:pPr>
        <w:pStyle w:val="ConsPlusNormal"/>
        <w:jc w:val="both"/>
      </w:pPr>
    </w:p>
    <w:p w14:paraId="3DABFF5A" w14:textId="77777777" w:rsidR="005964EC" w:rsidRDefault="00000000">
      <w:pPr>
        <w:pStyle w:val="ConsPlusNormal"/>
        <w:jc w:val="both"/>
      </w:pPr>
      <w:r>
        <w:t>1. Настоящая независимая гарантия обеспечивает исполнение принципалом его обязательств, предусмотренных договором, заключенным (заключаемым) с бенефициаром, включающих в том числе обязательства принципала по уплате неустоек (штрафов, пеней).</w:t>
      </w:r>
    </w:p>
    <w:p w14:paraId="0A6FEDED" w14:textId="77777777" w:rsidR="005964EC" w:rsidRDefault="00000000">
      <w:pPr>
        <w:pStyle w:val="ConsPlusNormal"/>
        <w:spacing w:before="240"/>
        <w:jc w:val="both"/>
      </w:pPr>
      <w:r>
        <w:t>2. Настоящая независимая гарантия не может быть отозвана гарантом.</w:t>
      </w:r>
    </w:p>
    <w:p w14:paraId="0307427E" w14:textId="77777777" w:rsidR="005964EC" w:rsidRDefault="00000000">
      <w:pPr>
        <w:pStyle w:val="ConsPlusNormal"/>
        <w:spacing w:before="240"/>
        <w:jc w:val="both"/>
      </w:pPr>
      <w:r>
        <w:t>3. Бенефициар в случае неисполнения или ненадлежащего исполнения принципалом обязательств, обеспеченных настоящей независимой гарантией, вправе до окончания ее срока действия предъявить требование об уплате денежной суммы по независимой гарантии (далее – требование) в размере цены договора, уменьшенном на сумму, пропорциональную объему исполненных принципалом обязательств, предусмотренных договором, в отношении которых бенефициаром осуществлена приемка, но не превышающем размер обеспечения исполнения договора и сумму независимой гарантии.</w:t>
      </w:r>
    </w:p>
    <w:p w14:paraId="488E8163" w14:textId="77777777" w:rsidR="005964EC" w:rsidRDefault="00000000">
      <w:pPr>
        <w:pStyle w:val="ConsPlusNormal"/>
        <w:spacing w:before="240"/>
        <w:jc w:val="both"/>
      </w:pPr>
      <w:r>
        <w:t>4. Бенефициар вправе направить гаранту требование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14:paraId="1E0693DA" w14:textId="77777777" w:rsidR="005964EC" w:rsidRDefault="00000000">
      <w:pPr>
        <w:pStyle w:val="ConsPlusNormal"/>
        <w:spacing w:before="240"/>
        <w:jc w:val="both"/>
      </w:pPr>
      <w:r>
        <w:t xml:space="preserve">5. Требование в письменной форме на бумажном носителе должно быть направлено (в случае если бенефициар направляет требование гаранту в письменной форме на бумажном носителе) по адресу: ________ </w:t>
      </w:r>
      <w:hyperlink w:anchor="Par259" w:tooltip="&lt;6&gt; Указывается почтовый адрес." w:history="1">
        <w:r w:rsidR="005964EC">
          <w:rPr>
            <w:i/>
            <w:sz w:val="24"/>
            <w:szCs w:val="24"/>
          </w:rPr>
          <w:t>(указывается</w:t>
        </w:r>
      </w:hyperlink>
      <w:r>
        <w:rPr>
          <w:i/>
          <w:sz w:val="24"/>
          <w:szCs w:val="24"/>
        </w:rPr>
        <w:t xml:space="preserve"> почтовый адрес).</w:t>
      </w:r>
      <w:r>
        <w:t>.</w:t>
      </w:r>
    </w:p>
    <w:p w14:paraId="7D62D75A" w14:textId="77777777" w:rsidR="005964EC" w:rsidRDefault="00000000">
      <w:pPr>
        <w:pStyle w:val="ConsPlusNormal"/>
        <w:spacing w:before="240"/>
        <w:jc w:val="both"/>
      </w:pPr>
      <w:r>
        <w:t xml:space="preserve">6. Требование в форме электронного документа должно быть направлено (в случае если бенефициар направляет требование гаранту в форме электронного документа) ________ </w:t>
      </w:r>
      <w:hyperlink w:anchor="Par260" w:tooltip="&lt;7&gt; Указываются адрес электронной почты и (или) наименование информационной системы." w:history="1">
        <w:r w:rsidR="005964EC">
          <w:rPr>
            <w:sz w:val="24"/>
            <w:szCs w:val="24"/>
          </w:rPr>
          <w:t>(</w:t>
        </w:r>
      </w:hyperlink>
      <w:r>
        <w:rPr>
          <w:i/>
          <w:sz w:val="24"/>
          <w:szCs w:val="24"/>
        </w:rPr>
        <w:t>Указываются адрес электронной почты и (или) наименование информационной системы).</w:t>
      </w:r>
      <w:r>
        <w:t>.</w:t>
      </w:r>
    </w:p>
    <w:p w14:paraId="53EC8AA2" w14:textId="77777777" w:rsidR="005964EC" w:rsidRDefault="00000000">
      <w:pPr>
        <w:pStyle w:val="ConsPlusNormal"/>
        <w:spacing w:before="240"/>
        <w:jc w:val="both"/>
      </w:pPr>
      <w:r>
        <w:t>7. В случае направления требования бенефициар обязан одновременно с таким требованием направить гаранту:</w:t>
      </w:r>
    </w:p>
    <w:p w14:paraId="348F5B45" w14:textId="77777777" w:rsidR="005964EC" w:rsidRDefault="00000000">
      <w:pPr>
        <w:pStyle w:val="ConsPlusNormal"/>
        <w:spacing w:before="240"/>
        <w:jc w:val="both"/>
      </w:pPr>
      <w:r>
        <w:t>а) расчет суммы, включаемой в требование по настоящей независимой гарантии;</w:t>
      </w:r>
    </w:p>
    <w:p w14:paraId="7AAD278D" w14:textId="77777777" w:rsidR="005964EC" w:rsidRDefault="00000000">
      <w:pPr>
        <w:pStyle w:val="ConsPlusNormal"/>
        <w:spacing w:before="240"/>
        <w:jc w:val="both"/>
      </w:pPr>
      <w:r>
        <w:t>б) документ, содержащий указание на нарушения принципалом обязательств, предусмотренных договором;</w:t>
      </w:r>
    </w:p>
    <w:p w14:paraId="5FD342FB" w14:textId="77777777" w:rsidR="005964EC" w:rsidRDefault="00000000">
      <w:pPr>
        <w:pStyle w:val="ConsPlusNormal"/>
        <w:spacing w:before="240"/>
        <w:jc w:val="both"/>
      </w:pPr>
      <w:r>
        <w:t>в) документ, подтверждающий полномочия лица, подписавшего требование по настоящей независимой гарантии от имени бенефициара (доверенность) (в случае если требование по настоящей независимой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46BD93A4" w14:textId="77777777" w:rsidR="005964EC" w:rsidRDefault="00000000">
      <w:pPr>
        <w:pStyle w:val="ConsPlusNormal"/>
        <w:spacing w:before="240"/>
        <w:jc w:val="both"/>
      </w:pPr>
      <w:r>
        <w:t xml:space="preserve">8. В случае направления требования бенефициаром на бумажном носителе представляются оригиналы предусмотренных </w:t>
      </w:r>
      <w:hyperlink w:anchor="Par486" w:tooltip="7. В случае направления требования бенефициар обязан одновременно с таким требованием направить гаранту:" w:history="1">
        <w:r w:rsidR="005964EC">
          <w:t>пунктом 7</w:t>
        </w:r>
      </w:hyperlink>
      <w:r>
        <w:t xml:space="preserve"> настоящей независимой гарантии документов или заверенные бенефициаром их копии. Если копия документа заверена лицом, не указанным в Едином государственном реестре юридических лиц в </w:t>
      </w:r>
      <w:r>
        <w:lastRenderedPageBreak/>
        <w:t xml:space="preserve">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В случае направления требования в форме электронного документа предусмотренные </w:t>
      </w:r>
      <w:hyperlink w:anchor="Par486" w:tooltip="7. В случае направления требования бенефициар обязан одновременно с таким требованием направить гаранту:" w:history="1">
        <w:r w:rsidR="005964EC">
          <w:t>пунктом 7</w:t>
        </w:r>
      </w:hyperlink>
      <w:r>
        <w:t xml:space="preserve"> настоящей независимой гарантии документы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14:paraId="71D5C91A" w14:textId="77777777" w:rsidR="005964EC" w:rsidRDefault="00000000">
      <w:pPr>
        <w:pStyle w:val="ConsPlusNormal"/>
        <w:spacing w:before="240"/>
        <w:jc w:val="both"/>
      </w:pPr>
      <w:r>
        <w:t xml:space="preserve">9. Гарант обязан рассмотреть требование не позднее 5 рабочих дней со дня, следующего за днем получения указанного требования и документов, предусмотренных </w:t>
      </w:r>
      <w:hyperlink w:anchor="Par486" w:tooltip="7. В случае направления требования бенефициар обязан одновременно с таким требованием направить гаранту:" w:history="1">
        <w:r w:rsidR="005964EC">
          <w:t>пунктом 7</w:t>
        </w:r>
      </w:hyperlink>
      <w:r>
        <w:t xml:space="preserve"> настоящей независимой гарантии.</w:t>
      </w:r>
    </w:p>
    <w:p w14:paraId="3190D213" w14:textId="77777777" w:rsidR="005964EC" w:rsidRDefault="00000000">
      <w:pPr>
        <w:pStyle w:val="ConsPlusNormal"/>
        <w:spacing w:before="240"/>
        <w:jc w:val="both"/>
      </w:pPr>
      <w:r>
        <w:t>10. Гарант обязан уплатить бенефициару денежную сумму по настоящей независимой гарантии в размере, указанном в требовании, не позднее 10 рабочих дней со дня, следующего за днем получения гарантом требования бенефициара, соответствующего условиям настоящей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1BD7DE79" w14:textId="77777777" w:rsidR="005964EC" w:rsidRDefault="00000000">
      <w:pPr>
        <w:pStyle w:val="ConsPlusNormal"/>
        <w:spacing w:before="240"/>
        <w:jc w:val="both"/>
      </w:pPr>
      <w:r>
        <w:t>11. Обязательство гаранта перед бенефициаром считается исполненным надлежащим образом со дня поступления денежных сумм по настоящей независимой гарантии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w:t>
      </w:r>
    </w:p>
    <w:p w14:paraId="437E8AF1" w14:textId="77777777" w:rsidR="005964EC" w:rsidRDefault="00000000">
      <w:pPr>
        <w:pStyle w:val="ConsPlusNormal"/>
        <w:spacing w:before="240"/>
        <w:jc w:val="both"/>
      </w:pPr>
      <w:r>
        <w:t>12. Гарант в случае просрочки исполнения обязательств по настоящей независимой гарантии, требование по которой соответствует условиям настоящей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настоящей независимой гарантией срока оплаты требования, по день исполнения гарантом требования включительно) уплатить бенефициару неустойку (пени) в размере 0,1 процента денежной суммы, подлежащей уплате по настоящей независимой гарантии.</w:t>
      </w:r>
    </w:p>
    <w:p w14:paraId="68A52839" w14:textId="77777777" w:rsidR="005964EC" w:rsidRDefault="00000000">
      <w:pPr>
        <w:pStyle w:val="ConsPlusNormal"/>
        <w:spacing w:before="240"/>
        <w:jc w:val="both"/>
      </w:pPr>
      <w:r>
        <w:t>13. Все расходы, возникающие в связи с перечислением гарантом денежных средств по настоящей независимой гарантии бенефициару, несет гарант.</w:t>
      </w:r>
    </w:p>
    <w:p w14:paraId="23050965" w14:textId="77777777" w:rsidR="005964EC" w:rsidRDefault="00000000">
      <w:pPr>
        <w:pStyle w:val="ConsPlusNormal"/>
        <w:spacing w:before="240"/>
        <w:jc w:val="both"/>
      </w:pPr>
      <w:r>
        <w:t>14. Исключение банка (если настоящая независимая гарантия выдана банком) из перечня, предусмотренного частью 1.2 статьи 45 Федерального закона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указанной статьи, не прекращает действия настоящей независимой гарантии и не освобождает гаранта от ответственности за неисполнение либо ненадлежащее исполнение условий настоящей независимой гарантии.</w:t>
      </w:r>
    </w:p>
    <w:p w14:paraId="134636BE" w14:textId="77777777" w:rsidR="005964EC" w:rsidRDefault="005964EC">
      <w:pPr>
        <w:spacing w:after="0" w:line="240" w:lineRule="auto"/>
        <w:rPr>
          <w:rFonts w:ascii="Times New Roman" w:hAnsi="Times New Roman" w:cs="Times New Roman"/>
          <w:sz w:val="20"/>
          <w:szCs w:val="20"/>
        </w:rPr>
      </w:pPr>
    </w:p>
    <w:p w14:paraId="07AEE2B4" w14:textId="77777777" w:rsidR="005964EC"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15. Споры, возникающие в связи с исполнением обязательств по настоящей независимой гарантии, подлежат рассмотрению в арбитражном суде ________ </w:t>
      </w:r>
    </w:p>
    <w:p w14:paraId="5B3BD866" w14:textId="77777777" w:rsidR="005964EC" w:rsidRDefault="005964EC">
      <w:pPr>
        <w:pStyle w:val="ConsPlusNormal"/>
        <w:jc w:val="both"/>
      </w:pPr>
      <w:hyperlink w:anchor="Par261" w:tooltip="&lt;8&gt; Указывается наименование арбитражного суда." w:history="1">
        <w:r>
          <w:t>(</w:t>
        </w:r>
      </w:hyperlink>
      <w:r>
        <w:rPr>
          <w:i/>
        </w:rPr>
        <w:t>Указывается наименование арбитражного суда</w:t>
      </w:r>
      <w:r>
        <w:t>).</w:t>
      </w:r>
    </w:p>
    <w:p w14:paraId="21E9A60F" w14:textId="77777777" w:rsidR="005964EC" w:rsidRDefault="00000000">
      <w:pPr>
        <w:pStyle w:val="ConsPlusNormal"/>
        <w:jc w:val="both"/>
      </w:pPr>
      <w:r>
        <w:t>16. Настоящая независимая гарантия выдана в пользу бенефициара, и права требования по ней не могут быть переданы третьему лицу без согласия гаранта, за исключением случая перемены заказчика при осуществлении закупки, при котором право требования по независимой гарантии может быть передано новому заказчику с предварительным извещением об этом гаранта.</w:t>
      </w:r>
    </w:p>
    <w:p w14:paraId="1B946199" w14:textId="77777777" w:rsidR="005964EC" w:rsidRDefault="00000000">
      <w:pPr>
        <w:pStyle w:val="ConsPlusNormal"/>
        <w:jc w:val="both"/>
      </w:pPr>
      <w:r>
        <w:t>17. Дополнительные условия (в том числе предусмотренные условиями договора):</w:t>
      </w:r>
    </w:p>
    <w:p w14:paraId="2670DD63" w14:textId="77777777" w:rsidR="005964EC" w:rsidRDefault="00000000">
      <w:pPr>
        <w:spacing w:after="0" w:line="240" w:lineRule="auto"/>
        <w:jc w:val="both"/>
        <w:rPr>
          <w:sz w:val="20"/>
          <w:szCs w:val="20"/>
        </w:rPr>
      </w:pPr>
      <w:r>
        <w:rPr>
          <w:sz w:val="20"/>
          <w:szCs w:val="20"/>
        </w:rPr>
        <w:t xml:space="preserve"> </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87"/>
        <w:gridCol w:w="340"/>
        <w:gridCol w:w="1862"/>
        <w:gridCol w:w="340"/>
        <w:gridCol w:w="1810"/>
        <w:gridCol w:w="340"/>
        <w:gridCol w:w="2422"/>
      </w:tblGrid>
      <w:tr w:rsidR="005964EC" w14:paraId="05F6D70D" w14:textId="77777777">
        <w:trPr>
          <w:trHeight w:val="196"/>
        </w:trPr>
        <w:tc>
          <w:tcPr>
            <w:tcW w:w="2587" w:type="dxa"/>
            <w:vAlign w:val="bottom"/>
          </w:tcPr>
          <w:p w14:paraId="52E9D849" w14:textId="77777777" w:rsidR="005964EC" w:rsidRDefault="00000000">
            <w:pPr>
              <w:pStyle w:val="ConsPlusNormal"/>
            </w:pPr>
            <w:r>
              <w:t>Уполномоченное лицо гаранта</w:t>
            </w:r>
          </w:p>
        </w:tc>
        <w:tc>
          <w:tcPr>
            <w:tcW w:w="340" w:type="dxa"/>
          </w:tcPr>
          <w:p w14:paraId="701B40A2" w14:textId="77777777" w:rsidR="005964EC" w:rsidRDefault="005964EC">
            <w:pPr>
              <w:pStyle w:val="ConsPlusNormal"/>
              <w:ind w:firstLine="709"/>
            </w:pPr>
          </w:p>
        </w:tc>
        <w:tc>
          <w:tcPr>
            <w:tcW w:w="1862" w:type="dxa"/>
            <w:tcBorders>
              <w:bottom w:val="single" w:sz="4" w:space="0" w:color="auto"/>
            </w:tcBorders>
          </w:tcPr>
          <w:p w14:paraId="608B7811" w14:textId="77777777" w:rsidR="005964EC" w:rsidRDefault="005964EC">
            <w:pPr>
              <w:pStyle w:val="ConsPlusNormal"/>
              <w:ind w:firstLine="709"/>
            </w:pPr>
          </w:p>
        </w:tc>
        <w:tc>
          <w:tcPr>
            <w:tcW w:w="340" w:type="dxa"/>
          </w:tcPr>
          <w:p w14:paraId="618A0FB2" w14:textId="77777777" w:rsidR="005964EC" w:rsidRDefault="005964EC">
            <w:pPr>
              <w:pStyle w:val="ConsPlusNormal"/>
              <w:ind w:firstLine="709"/>
            </w:pPr>
          </w:p>
        </w:tc>
        <w:tc>
          <w:tcPr>
            <w:tcW w:w="1810" w:type="dxa"/>
            <w:tcBorders>
              <w:bottom w:val="single" w:sz="4" w:space="0" w:color="auto"/>
            </w:tcBorders>
          </w:tcPr>
          <w:p w14:paraId="0889129C" w14:textId="77777777" w:rsidR="005964EC" w:rsidRDefault="005964EC">
            <w:pPr>
              <w:pStyle w:val="ConsPlusNormal"/>
              <w:ind w:firstLine="709"/>
            </w:pPr>
          </w:p>
        </w:tc>
        <w:tc>
          <w:tcPr>
            <w:tcW w:w="340" w:type="dxa"/>
          </w:tcPr>
          <w:p w14:paraId="0D9B9037" w14:textId="77777777" w:rsidR="005964EC" w:rsidRDefault="005964EC">
            <w:pPr>
              <w:pStyle w:val="ConsPlusNormal"/>
              <w:ind w:firstLine="709"/>
            </w:pPr>
          </w:p>
        </w:tc>
        <w:tc>
          <w:tcPr>
            <w:tcW w:w="2422" w:type="dxa"/>
            <w:tcBorders>
              <w:bottom w:val="single" w:sz="4" w:space="0" w:color="auto"/>
            </w:tcBorders>
          </w:tcPr>
          <w:p w14:paraId="23F84188" w14:textId="77777777" w:rsidR="005964EC" w:rsidRDefault="005964EC">
            <w:pPr>
              <w:pStyle w:val="ConsPlusNormal"/>
              <w:ind w:firstLine="709"/>
            </w:pPr>
          </w:p>
        </w:tc>
      </w:tr>
      <w:tr w:rsidR="005964EC" w14:paraId="1A636310" w14:textId="77777777">
        <w:tc>
          <w:tcPr>
            <w:tcW w:w="2587" w:type="dxa"/>
          </w:tcPr>
          <w:p w14:paraId="69A4BCA0" w14:textId="77777777" w:rsidR="005964EC" w:rsidRDefault="005964EC">
            <w:pPr>
              <w:pStyle w:val="ConsPlusNormal"/>
            </w:pPr>
          </w:p>
        </w:tc>
        <w:tc>
          <w:tcPr>
            <w:tcW w:w="340" w:type="dxa"/>
          </w:tcPr>
          <w:p w14:paraId="6FE53B16" w14:textId="77777777" w:rsidR="005964EC" w:rsidRDefault="005964EC">
            <w:pPr>
              <w:pStyle w:val="ConsPlusNormal"/>
            </w:pPr>
          </w:p>
        </w:tc>
        <w:tc>
          <w:tcPr>
            <w:tcW w:w="1862" w:type="dxa"/>
            <w:tcBorders>
              <w:top w:val="single" w:sz="4" w:space="0" w:color="auto"/>
            </w:tcBorders>
          </w:tcPr>
          <w:p w14:paraId="4818A996" w14:textId="77777777" w:rsidR="005964EC" w:rsidRDefault="00000000">
            <w:pPr>
              <w:pStyle w:val="ConsPlusNormal"/>
              <w:jc w:val="center"/>
            </w:pPr>
            <w:r>
              <w:t>(должность)</w:t>
            </w:r>
          </w:p>
        </w:tc>
        <w:tc>
          <w:tcPr>
            <w:tcW w:w="340" w:type="dxa"/>
          </w:tcPr>
          <w:p w14:paraId="752EBD39" w14:textId="77777777" w:rsidR="005964EC" w:rsidRDefault="005964EC">
            <w:pPr>
              <w:pStyle w:val="ConsPlusNormal"/>
            </w:pPr>
          </w:p>
        </w:tc>
        <w:tc>
          <w:tcPr>
            <w:tcW w:w="1810" w:type="dxa"/>
            <w:tcBorders>
              <w:top w:val="single" w:sz="4" w:space="0" w:color="auto"/>
            </w:tcBorders>
          </w:tcPr>
          <w:p w14:paraId="1D1E3CD4" w14:textId="77777777" w:rsidR="005964EC" w:rsidRDefault="00000000">
            <w:pPr>
              <w:pStyle w:val="ConsPlusNormal"/>
              <w:jc w:val="center"/>
            </w:pPr>
            <w:r>
              <w:t>(подпись)</w:t>
            </w:r>
          </w:p>
        </w:tc>
        <w:tc>
          <w:tcPr>
            <w:tcW w:w="340" w:type="dxa"/>
          </w:tcPr>
          <w:p w14:paraId="2C105414" w14:textId="77777777" w:rsidR="005964EC" w:rsidRDefault="005964EC">
            <w:pPr>
              <w:pStyle w:val="ConsPlusNormal"/>
            </w:pPr>
          </w:p>
        </w:tc>
        <w:tc>
          <w:tcPr>
            <w:tcW w:w="2422" w:type="dxa"/>
            <w:tcBorders>
              <w:top w:val="single" w:sz="4" w:space="0" w:color="auto"/>
            </w:tcBorders>
          </w:tcPr>
          <w:p w14:paraId="09764C8D" w14:textId="77777777" w:rsidR="005964EC" w:rsidRDefault="00000000">
            <w:pPr>
              <w:pStyle w:val="ConsPlusNormal"/>
              <w:jc w:val="center"/>
            </w:pPr>
            <w:r>
              <w:t>(расшифровка подписи)</w:t>
            </w:r>
          </w:p>
        </w:tc>
      </w:tr>
    </w:tbl>
    <w:p w14:paraId="71DC2C3C" w14:textId="77777777" w:rsidR="005964EC" w:rsidRDefault="005964E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67"/>
        <w:gridCol w:w="4594"/>
        <w:gridCol w:w="2040"/>
      </w:tblGrid>
      <w:tr w:rsidR="005964EC" w14:paraId="2F65188D" w14:textId="77777777">
        <w:tc>
          <w:tcPr>
            <w:tcW w:w="3067" w:type="dxa"/>
          </w:tcPr>
          <w:p w14:paraId="2699E851" w14:textId="77777777" w:rsidR="005964EC" w:rsidRDefault="00000000">
            <w:pPr>
              <w:pStyle w:val="ConsPlusNormal"/>
            </w:pPr>
            <w:r>
              <w:t>«__» _________ 20__ г.</w:t>
            </w:r>
          </w:p>
        </w:tc>
        <w:tc>
          <w:tcPr>
            <w:tcW w:w="6634" w:type="dxa"/>
            <w:gridSpan w:val="2"/>
          </w:tcPr>
          <w:p w14:paraId="79724244" w14:textId="77777777" w:rsidR="005964EC" w:rsidRDefault="005964EC">
            <w:pPr>
              <w:pStyle w:val="ConsPlusNormal"/>
            </w:pPr>
          </w:p>
        </w:tc>
      </w:tr>
      <w:tr w:rsidR="005964EC" w14:paraId="45DA311B" w14:textId="77777777">
        <w:tc>
          <w:tcPr>
            <w:tcW w:w="3067" w:type="dxa"/>
          </w:tcPr>
          <w:p w14:paraId="546B97C9" w14:textId="77777777" w:rsidR="005964EC" w:rsidRDefault="005964EC">
            <w:pPr>
              <w:pStyle w:val="ConsPlusNormal"/>
            </w:pPr>
          </w:p>
        </w:tc>
        <w:tc>
          <w:tcPr>
            <w:tcW w:w="4594" w:type="dxa"/>
            <w:tcBorders>
              <w:right w:val="single" w:sz="4" w:space="0" w:color="auto"/>
            </w:tcBorders>
          </w:tcPr>
          <w:p w14:paraId="3EAAED8F" w14:textId="77777777" w:rsidR="005964EC" w:rsidRDefault="00000000">
            <w:pPr>
              <w:pStyle w:val="ConsPlusNormal"/>
              <w:jc w:val="right"/>
            </w:pPr>
            <w:r>
              <w:t>Лист №</w:t>
            </w:r>
          </w:p>
        </w:tc>
        <w:tc>
          <w:tcPr>
            <w:tcW w:w="2040" w:type="dxa"/>
            <w:tcBorders>
              <w:top w:val="single" w:sz="4" w:space="0" w:color="auto"/>
              <w:left w:val="single" w:sz="4" w:space="0" w:color="auto"/>
              <w:bottom w:val="single" w:sz="4" w:space="0" w:color="auto"/>
              <w:right w:val="single" w:sz="4" w:space="0" w:color="auto"/>
            </w:tcBorders>
          </w:tcPr>
          <w:p w14:paraId="3E68643C" w14:textId="77777777" w:rsidR="005964EC" w:rsidRDefault="005964EC">
            <w:pPr>
              <w:pStyle w:val="ConsPlusNormal"/>
            </w:pPr>
          </w:p>
        </w:tc>
      </w:tr>
      <w:tr w:rsidR="005964EC" w14:paraId="60BDEDC8" w14:textId="77777777">
        <w:tc>
          <w:tcPr>
            <w:tcW w:w="3067" w:type="dxa"/>
          </w:tcPr>
          <w:p w14:paraId="5E9AB472" w14:textId="77777777" w:rsidR="005964EC" w:rsidRDefault="005964EC">
            <w:pPr>
              <w:pStyle w:val="ConsPlusNormal"/>
            </w:pPr>
          </w:p>
        </w:tc>
        <w:tc>
          <w:tcPr>
            <w:tcW w:w="4594" w:type="dxa"/>
            <w:tcBorders>
              <w:right w:val="single" w:sz="4" w:space="0" w:color="auto"/>
            </w:tcBorders>
          </w:tcPr>
          <w:p w14:paraId="700958DF" w14:textId="77777777" w:rsidR="005964EC" w:rsidRDefault="00000000">
            <w:pPr>
              <w:pStyle w:val="ConsPlusNormal"/>
              <w:jc w:val="right"/>
            </w:pPr>
            <w:r>
              <w:t>Всего листов</w:t>
            </w:r>
          </w:p>
        </w:tc>
        <w:tc>
          <w:tcPr>
            <w:tcW w:w="2040" w:type="dxa"/>
            <w:tcBorders>
              <w:top w:val="single" w:sz="4" w:space="0" w:color="auto"/>
              <w:left w:val="single" w:sz="4" w:space="0" w:color="auto"/>
              <w:bottom w:val="single" w:sz="4" w:space="0" w:color="auto"/>
              <w:right w:val="single" w:sz="4" w:space="0" w:color="auto"/>
            </w:tcBorders>
          </w:tcPr>
          <w:p w14:paraId="31A34C96" w14:textId="77777777" w:rsidR="005964EC" w:rsidRDefault="005964EC">
            <w:pPr>
              <w:pStyle w:val="ConsPlusNormal"/>
            </w:pPr>
          </w:p>
        </w:tc>
      </w:tr>
    </w:tbl>
    <w:p w14:paraId="715802F2" w14:textId="77777777" w:rsidR="005964EC" w:rsidRDefault="005964EC">
      <w:pPr>
        <w:widowControl w:val="0"/>
        <w:shd w:val="clear" w:color="auto" w:fill="FFFFFF"/>
        <w:rPr>
          <w:sz w:val="28"/>
          <w:szCs w:val="28"/>
        </w:rPr>
      </w:pPr>
    </w:p>
    <w:p w14:paraId="5875F054" w14:textId="77777777" w:rsidR="005964EC" w:rsidRDefault="005964EC">
      <w:pPr>
        <w:spacing w:after="0" w:line="240" w:lineRule="auto"/>
        <w:ind w:firstLine="567"/>
        <w:jc w:val="both"/>
        <w:rPr>
          <w:rFonts w:ascii="Times New Roman" w:hAnsi="Times New Roman" w:cs="Times New Roman"/>
          <w:color w:val="000000"/>
          <w:sz w:val="24"/>
          <w:szCs w:val="24"/>
        </w:rPr>
        <w:sectPr w:rsidR="005964EC">
          <w:pgSz w:w="11906" w:h="16838"/>
          <w:pgMar w:top="1134" w:right="851" w:bottom="1134" w:left="1134" w:header="794" w:footer="794" w:gutter="0"/>
          <w:cols w:space="708"/>
          <w:titlePg/>
          <w:docGrid w:linePitch="360"/>
        </w:sectPr>
      </w:pPr>
    </w:p>
    <w:p w14:paraId="3F91AE71" w14:textId="77777777" w:rsidR="005964EC" w:rsidRDefault="00000000">
      <w:pPr>
        <w:tabs>
          <w:tab w:val="left" w:pos="6750"/>
        </w:tabs>
        <w:spacing w:after="0" w:line="240" w:lineRule="auto"/>
        <w:ind w:firstLine="567"/>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4</w:t>
      </w:r>
    </w:p>
    <w:p w14:paraId="52DDFC6B" w14:textId="77777777" w:rsidR="005964EC" w:rsidRDefault="00000000">
      <w:pPr>
        <w:tabs>
          <w:tab w:val="left" w:pos="6750"/>
        </w:tabs>
        <w:spacing w:line="240" w:lineRule="auto"/>
        <w:ind w:firstLine="567"/>
        <w:jc w:val="right"/>
        <w:rPr>
          <w:rFonts w:ascii="Times New Roman" w:hAnsi="Times New Roman" w:cs="Times New Roman"/>
          <w:sz w:val="24"/>
          <w:szCs w:val="24"/>
        </w:rPr>
      </w:pPr>
      <w:r>
        <w:rPr>
          <w:rFonts w:ascii="Times New Roman" w:hAnsi="Times New Roman" w:cs="Times New Roman"/>
          <w:sz w:val="24"/>
          <w:szCs w:val="24"/>
        </w:rPr>
        <w:t xml:space="preserve">                                                              к аукционной документации</w:t>
      </w:r>
    </w:p>
    <w:p w14:paraId="292966C5" w14:textId="77777777" w:rsidR="005964EC" w:rsidRDefault="005964EC">
      <w:pPr>
        <w:pStyle w:val="a8"/>
        <w:spacing w:line="240" w:lineRule="auto"/>
        <w:rPr>
          <w:b/>
          <w:sz w:val="24"/>
          <w:szCs w:val="24"/>
        </w:rPr>
      </w:pPr>
    </w:p>
    <w:p w14:paraId="34585B80" w14:textId="77777777" w:rsidR="005964EC" w:rsidRDefault="00000000">
      <w:pPr>
        <w:pStyle w:val="a8"/>
        <w:spacing w:after="0" w:line="240" w:lineRule="auto"/>
        <w:jc w:val="center"/>
        <w:rPr>
          <w:b/>
          <w:sz w:val="24"/>
          <w:szCs w:val="24"/>
        </w:rPr>
      </w:pPr>
      <w:r>
        <w:rPr>
          <w:b/>
          <w:sz w:val="24"/>
          <w:szCs w:val="24"/>
        </w:rPr>
        <w:t>Форма сведений о наименовании страны происхождения поставляемого товара (услуги)</w:t>
      </w:r>
    </w:p>
    <w:p w14:paraId="3CBAFF5D" w14:textId="77777777" w:rsidR="005964EC" w:rsidRDefault="00000000">
      <w:pPr>
        <w:pStyle w:val="a8"/>
        <w:spacing w:after="0" w:line="240" w:lineRule="auto"/>
        <w:jc w:val="right"/>
        <w:rPr>
          <w:color w:val="FF0000"/>
          <w:sz w:val="24"/>
          <w:szCs w:val="24"/>
        </w:rPr>
      </w:pPr>
      <w:r>
        <w:rPr>
          <w:i/>
          <w:color w:val="FF0000"/>
          <w:sz w:val="24"/>
          <w:szCs w:val="24"/>
        </w:rPr>
        <w:t xml:space="preserve">представляется в формате </w:t>
      </w:r>
      <w:r>
        <w:rPr>
          <w:i/>
          <w:color w:val="FF0000"/>
          <w:sz w:val="24"/>
          <w:szCs w:val="24"/>
          <w:lang w:val="en-US"/>
        </w:rPr>
        <w:t>Word</w:t>
      </w:r>
    </w:p>
    <w:p w14:paraId="6CE35FA9" w14:textId="77777777" w:rsidR="005964EC" w:rsidRDefault="005964EC">
      <w:pPr>
        <w:pStyle w:val="a8"/>
        <w:spacing w:line="240" w:lineRule="auto"/>
        <w:jc w:val="right"/>
        <w:rPr>
          <w:color w:val="FF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
        <w:gridCol w:w="2068"/>
        <w:gridCol w:w="1874"/>
        <w:gridCol w:w="1357"/>
        <w:gridCol w:w="1479"/>
        <w:gridCol w:w="2828"/>
      </w:tblGrid>
      <w:tr w:rsidR="005964EC" w14:paraId="643247A1" w14:textId="77777777">
        <w:tc>
          <w:tcPr>
            <w:tcW w:w="222" w:type="pct"/>
          </w:tcPr>
          <w:p w14:paraId="69D9BE2B" w14:textId="77777777" w:rsidR="005964EC" w:rsidRDefault="0000000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 </w:t>
            </w:r>
            <w:proofErr w:type="spellStart"/>
            <w:r>
              <w:rPr>
                <w:rFonts w:ascii="Times New Roman" w:hAnsi="Times New Roman" w:cs="Times New Roman"/>
                <w:b/>
                <w:sz w:val="20"/>
                <w:szCs w:val="20"/>
              </w:rPr>
              <w:t>пп</w:t>
            </w:r>
            <w:proofErr w:type="spellEnd"/>
          </w:p>
        </w:tc>
        <w:tc>
          <w:tcPr>
            <w:tcW w:w="1080" w:type="pct"/>
          </w:tcPr>
          <w:p w14:paraId="6161677D" w14:textId="77777777" w:rsidR="005964EC" w:rsidRDefault="0000000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Наименование товара</w:t>
            </w:r>
          </w:p>
        </w:tc>
        <w:tc>
          <w:tcPr>
            <w:tcW w:w="726" w:type="pct"/>
          </w:tcPr>
          <w:p w14:paraId="70CC0784" w14:textId="77777777" w:rsidR="005964EC" w:rsidRDefault="0000000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Реестровый номер</w:t>
            </w:r>
          </w:p>
        </w:tc>
        <w:tc>
          <w:tcPr>
            <w:tcW w:w="726" w:type="pct"/>
          </w:tcPr>
          <w:p w14:paraId="5E493C60" w14:textId="77777777" w:rsidR="005964EC" w:rsidRDefault="0000000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Ед. изм.</w:t>
            </w:r>
          </w:p>
        </w:tc>
        <w:tc>
          <w:tcPr>
            <w:tcW w:w="787" w:type="pct"/>
          </w:tcPr>
          <w:p w14:paraId="3A9E1E98" w14:textId="77777777" w:rsidR="005964EC" w:rsidRDefault="0000000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Количество</w:t>
            </w:r>
          </w:p>
        </w:tc>
        <w:tc>
          <w:tcPr>
            <w:tcW w:w="1458" w:type="pct"/>
          </w:tcPr>
          <w:p w14:paraId="5F088063" w14:textId="77777777" w:rsidR="005964EC" w:rsidRDefault="0000000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Наименование страны происхождения товара</w:t>
            </w:r>
          </w:p>
        </w:tc>
      </w:tr>
      <w:tr w:rsidR="005964EC" w14:paraId="37E85039" w14:textId="77777777">
        <w:tc>
          <w:tcPr>
            <w:tcW w:w="222" w:type="pct"/>
          </w:tcPr>
          <w:p w14:paraId="77F2DA61" w14:textId="77777777" w:rsidR="005964EC" w:rsidRDefault="005964EC">
            <w:pPr>
              <w:spacing w:after="0" w:line="240" w:lineRule="auto"/>
              <w:jc w:val="both"/>
              <w:rPr>
                <w:rFonts w:ascii="Times New Roman" w:hAnsi="Times New Roman" w:cs="Times New Roman"/>
                <w:sz w:val="24"/>
                <w:szCs w:val="24"/>
              </w:rPr>
            </w:pPr>
          </w:p>
        </w:tc>
        <w:tc>
          <w:tcPr>
            <w:tcW w:w="1080" w:type="pct"/>
          </w:tcPr>
          <w:p w14:paraId="3AB0B4D9" w14:textId="77777777" w:rsidR="005964E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Указать наименование товара, с указанием марки (при наличии), модели (при наличии), в том числе поставляемого при выполнении закупаемых работ, оказании закупаемых услуг</w:t>
            </w:r>
          </w:p>
        </w:tc>
        <w:tc>
          <w:tcPr>
            <w:tcW w:w="726" w:type="pct"/>
          </w:tcPr>
          <w:p w14:paraId="2816BB2E" w14:textId="7BC15473" w:rsidR="005964E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Реестровый номер товара в реестре промышленной продукции, произведенной на территории РФ</w:t>
            </w:r>
            <w:r w:rsidR="00726F09">
              <w:rPr>
                <w:rFonts w:ascii="Times New Roman" w:hAnsi="Times New Roman" w:cs="Times New Roman"/>
                <w:sz w:val="24"/>
                <w:szCs w:val="24"/>
              </w:rPr>
              <w:t xml:space="preserve"> </w:t>
            </w:r>
            <w:r>
              <w:rPr>
                <w:rFonts w:ascii="Times New Roman" w:hAnsi="Times New Roman" w:cs="Times New Roman"/>
                <w:sz w:val="24"/>
                <w:szCs w:val="24"/>
              </w:rPr>
              <w:t>или в реестре промышленной продукции, произведенной на территории государства - члена Евразийского экономического союза (ЕАЭС</w:t>
            </w:r>
            <w:proofErr w:type="gramStart"/>
            <w:r>
              <w:rPr>
                <w:rFonts w:ascii="Times New Roman" w:hAnsi="Times New Roman" w:cs="Times New Roman"/>
                <w:sz w:val="24"/>
                <w:szCs w:val="24"/>
              </w:rPr>
              <w:t>),за</w:t>
            </w:r>
            <w:proofErr w:type="gramEnd"/>
            <w:r>
              <w:rPr>
                <w:rFonts w:ascii="Times New Roman" w:hAnsi="Times New Roman" w:cs="Times New Roman"/>
                <w:sz w:val="24"/>
                <w:szCs w:val="24"/>
              </w:rPr>
              <w:t xml:space="preserve"> исключением РФ</w:t>
            </w:r>
          </w:p>
        </w:tc>
        <w:tc>
          <w:tcPr>
            <w:tcW w:w="726" w:type="pct"/>
          </w:tcPr>
          <w:p w14:paraId="0B179F18" w14:textId="77777777" w:rsidR="005964E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Указать ед. изм. согласно ОКЕИ</w:t>
            </w:r>
          </w:p>
        </w:tc>
        <w:tc>
          <w:tcPr>
            <w:tcW w:w="787" w:type="pct"/>
          </w:tcPr>
          <w:p w14:paraId="243F04DB" w14:textId="77777777" w:rsidR="005964E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Указать количество согласно единицам измерения</w:t>
            </w:r>
          </w:p>
        </w:tc>
        <w:tc>
          <w:tcPr>
            <w:tcW w:w="1458" w:type="pct"/>
          </w:tcPr>
          <w:p w14:paraId="20AA14AF" w14:textId="77777777" w:rsidR="005964E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14.12.2001 № 529-ст</w:t>
            </w:r>
          </w:p>
        </w:tc>
      </w:tr>
      <w:tr w:rsidR="005964EC" w14:paraId="2C18368F" w14:textId="77777777">
        <w:trPr>
          <w:trHeight w:val="497"/>
        </w:trPr>
        <w:tc>
          <w:tcPr>
            <w:tcW w:w="222" w:type="pct"/>
          </w:tcPr>
          <w:p w14:paraId="665A5B98" w14:textId="77777777" w:rsidR="005964EC" w:rsidRDefault="005964EC">
            <w:pPr>
              <w:pStyle w:val="a8"/>
              <w:spacing w:after="0" w:line="240" w:lineRule="auto"/>
              <w:rPr>
                <w:sz w:val="24"/>
                <w:szCs w:val="24"/>
              </w:rPr>
            </w:pPr>
          </w:p>
        </w:tc>
        <w:tc>
          <w:tcPr>
            <w:tcW w:w="1080" w:type="pct"/>
          </w:tcPr>
          <w:p w14:paraId="3378BB99" w14:textId="77777777" w:rsidR="005964EC" w:rsidRDefault="005964EC">
            <w:pPr>
              <w:pStyle w:val="a8"/>
              <w:spacing w:after="0" w:line="240" w:lineRule="auto"/>
              <w:rPr>
                <w:sz w:val="24"/>
                <w:szCs w:val="24"/>
              </w:rPr>
            </w:pPr>
          </w:p>
        </w:tc>
        <w:tc>
          <w:tcPr>
            <w:tcW w:w="726" w:type="pct"/>
          </w:tcPr>
          <w:p w14:paraId="39C1AD35" w14:textId="77777777" w:rsidR="005964EC" w:rsidRDefault="005964EC">
            <w:pPr>
              <w:pStyle w:val="a8"/>
              <w:spacing w:after="0" w:line="240" w:lineRule="auto"/>
              <w:rPr>
                <w:sz w:val="24"/>
                <w:szCs w:val="24"/>
              </w:rPr>
            </w:pPr>
          </w:p>
        </w:tc>
        <w:tc>
          <w:tcPr>
            <w:tcW w:w="726" w:type="pct"/>
          </w:tcPr>
          <w:p w14:paraId="561E8ED0" w14:textId="77777777" w:rsidR="005964EC" w:rsidRDefault="005964EC">
            <w:pPr>
              <w:pStyle w:val="a8"/>
              <w:spacing w:after="0" w:line="240" w:lineRule="auto"/>
              <w:rPr>
                <w:sz w:val="24"/>
                <w:szCs w:val="24"/>
              </w:rPr>
            </w:pPr>
          </w:p>
        </w:tc>
        <w:tc>
          <w:tcPr>
            <w:tcW w:w="787" w:type="pct"/>
          </w:tcPr>
          <w:p w14:paraId="6D59A31E" w14:textId="77777777" w:rsidR="005964EC" w:rsidRDefault="005964EC">
            <w:pPr>
              <w:pStyle w:val="a8"/>
              <w:spacing w:after="0" w:line="240" w:lineRule="auto"/>
              <w:rPr>
                <w:sz w:val="24"/>
                <w:szCs w:val="24"/>
              </w:rPr>
            </w:pPr>
          </w:p>
        </w:tc>
        <w:tc>
          <w:tcPr>
            <w:tcW w:w="1458" w:type="pct"/>
          </w:tcPr>
          <w:p w14:paraId="22D3A2C5" w14:textId="77777777" w:rsidR="005964EC" w:rsidRDefault="005964EC">
            <w:pPr>
              <w:pStyle w:val="a8"/>
              <w:spacing w:after="0" w:line="240" w:lineRule="auto"/>
              <w:rPr>
                <w:sz w:val="24"/>
                <w:szCs w:val="24"/>
              </w:rPr>
            </w:pPr>
          </w:p>
        </w:tc>
      </w:tr>
    </w:tbl>
    <w:p w14:paraId="37F1E15E" w14:textId="77777777" w:rsidR="005964EC" w:rsidRDefault="005964EC">
      <w:pPr>
        <w:tabs>
          <w:tab w:val="left" w:pos="6750"/>
        </w:tabs>
        <w:spacing w:line="240" w:lineRule="auto"/>
        <w:ind w:firstLine="567"/>
        <w:jc w:val="both"/>
        <w:rPr>
          <w:rFonts w:ascii="Times New Roman" w:hAnsi="Times New Roman" w:cs="Times New Roman"/>
          <w:sz w:val="24"/>
          <w:szCs w:val="24"/>
        </w:rPr>
      </w:pPr>
    </w:p>
    <w:p w14:paraId="555FAFAF" w14:textId="77777777" w:rsidR="005964EC" w:rsidRDefault="005964EC">
      <w:pPr>
        <w:tabs>
          <w:tab w:val="left" w:pos="6750"/>
        </w:tabs>
        <w:spacing w:line="240" w:lineRule="auto"/>
        <w:ind w:firstLine="567"/>
        <w:jc w:val="both"/>
        <w:rPr>
          <w:rFonts w:ascii="Times New Roman" w:hAnsi="Times New Roman" w:cs="Times New Roman"/>
          <w:sz w:val="24"/>
          <w:szCs w:val="24"/>
        </w:rPr>
      </w:pPr>
    </w:p>
    <w:p w14:paraId="52E3B2ED" w14:textId="77777777" w:rsidR="005964EC" w:rsidRDefault="005964EC">
      <w:pPr>
        <w:tabs>
          <w:tab w:val="left" w:pos="6750"/>
        </w:tabs>
        <w:spacing w:after="0" w:line="240" w:lineRule="auto"/>
        <w:ind w:firstLine="567"/>
        <w:jc w:val="both"/>
        <w:rPr>
          <w:rFonts w:ascii="Times New Roman" w:hAnsi="Times New Roman" w:cs="Times New Roman"/>
          <w:sz w:val="24"/>
          <w:szCs w:val="24"/>
        </w:rPr>
        <w:sectPr w:rsidR="005964EC">
          <w:headerReference w:type="default" r:id="rId28"/>
          <w:pgSz w:w="11906" w:h="16838"/>
          <w:pgMar w:top="1134" w:right="709" w:bottom="1276" w:left="1134" w:header="709" w:footer="709" w:gutter="0"/>
          <w:cols w:space="708"/>
          <w:docGrid w:linePitch="360"/>
        </w:sectPr>
      </w:pPr>
    </w:p>
    <w:p w14:paraId="04540C96" w14:textId="77777777" w:rsidR="005964EC" w:rsidRDefault="005964EC">
      <w:pPr>
        <w:tabs>
          <w:tab w:val="left" w:pos="6750"/>
        </w:tabs>
        <w:spacing w:after="0" w:line="240" w:lineRule="auto"/>
        <w:ind w:firstLine="567"/>
        <w:jc w:val="both"/>
        <w:rPr>
          <w:rFonts w:ascii="Times New Roman" w:hAnsi="Times New Roman" w:cs="Times New Roman"/>
          <w:sz w:val="24"/>
          <w:szCs w:val="24"/>
        </w:rPr>
      </w:pPr>
    </w:p>
    <w:p w14:paraId="27738BD8" w14:textId="77777777" w:rsidR="005964EC" w:rsidRDefault="00000000">
      <w:pPr>
        <w:tabs>
          <w:tab w:val="left" w:pos="6750"/>
        </w:tabs>
        <w:spacing w:after="0" w:line="240" w:lineRule="auto"/>
        <w:ind w:firstLine="567"/>
        <w:jc w:val="right"/>
        <w:rPr>
          <w:rFonts w:ascii="Times New Roman" w:hAnsi="Times New Roman" w:cs="Times New Roman"/>
          <w:sz w:val="24"/>
          <w:szCs w:val="24"/>
        </w:rPr>
      </w:pPr>
      <w:r>
        <w:rPr>
          <w:rFonts w:ascii="Times New Roman" w:hAnsi="Times New Roman" w:cs="Times New Roman"/>
          <w:sz w:val="24"/>
          <w:szCs w:val="24"/>
        </w:rPr>
        <w:t>Приложение № 5</w:t>
      </w:r>
    </w:p>
    <w:p w14:paraId="16C89D89" w14:textId="77777777" w:rsidR="005964EC" w:rsidRDefault="00000000">
      <w:pPr>
        <w:tabs>
          <w:tab w:val="left" w:pos="6750"/>
        </w:tabs>
        <w:spacing w:after="0" w:line="240" w:lineRule="auto"/>
        <w:ind w:firstLine="567"/>
        <w:jc w:val="right"/>
        <w:rPr>
          <w:rFonts w:ascii="Times New Roman" w:hAnsi="Times New Roman" w:cs="Times New Roman"/>
          <w:sz w:val="24"/>
          <w:szCs w:val="24"/>
        </w:rPr>
      </w:pPr>
      <w:r>
        <w:rPr>
          <w:rFonts w:ascii="Times New Roman" w:hAnsi="Times New Roman" w:cs="Times New Roman"/>
          <w:sz w:val="24"/>
          <w:szCs w:val="24"/>
        </w:rPr>
        <w:t xml:space="preserve">                                                              к аукционной документации</w:t>
      </w:r>
    </w:p>
    <w:p w14:paraId="29504FDC" w14:textId="77777777" w:rsidR="005964EC" w:rsidRDefault="005964EC">
      <w:pPr>
        <w:spacing w:after="0" w:line="240" w:lineRule="auto"/>
        <w:ind w:firstLine="567"/>
        <w:jc w:val="both"/>
        <w:rPr>
          <w:rFonts w:ascii="Times New Roman" w:hAnsi="Times New Roman" w:cs="Times New Roman"/>
          <w:sz w:val="24"/>
          <w:szCs w:val="24"/>
        </w:rPr>
      </w:pPr>
    </w:p>
    <w:p w14:paraId="09148284" w14:textId="77777777" w:rsidR="005964EC" w:rsidRDefault="00000000">
      <w:pPr>
        <w:spacing w:after="0" w:line="240" w:lineRule="auto"/>
        <w:ind w:firstLine="567"/>
        <w:jc w:val="center"/>
        <w:rPr>
          <w:rFonts w:ascii="Times New Roman" w:hAnsi="Times New Roman" w:cs="Times New Roman"/>
          <w:bCs/>
          <w:sz w:val="24"/>
          <w:szCs w:val="24"/>
          <w:u w:val="single"/>
        </w:rPr>
      </w:pPr>
      <w:r>
        <w:rPr>
          <w:rFonts w:ascii="Times New Roman" w:hAnsi="Times New Roman" w:cs="Times New Roman"/>
          <w:b/>
          <w:sz w:val="24"/>
          <w:szCs w:val="24"/>
        </w:rPr>
        <w:t>ФОРМА</w:t>
      </w:r>
      <w:r>
        <w:rPr>
          <w:rFonts w:ascii="Times New Roman" w:hAnsi="Times New Roman" w:cs="Times New Roman"/>
          <w:b/>
          <w:sz w:val="24"/>
          <w:szCs w:val="24"/>
        </w:rPr>
        <w:br/>
        <w:t>технического предложения участника</w:t>
      </w:r>
    </w:p>
    <w:p w14:paraId="72DFC264" w14:textId="77777777" w:rsidR="005964EC" w:rsidRDefault="005964EC">
      <w:pPr>
        <w:spacing w:after="0" w:line="240" w:lineRule="auto"/>
        <w:ind w:firstLine="567"/>
        <w:jc w:val="both"/>
        <w:rPr>
          <w:rFonts w:ascii="Times New Roman" w:hAnsi="Times New Roman" w:cs="Times New Roman"/>
          <w:bCs/>
          <w:sz w:val="24"/>
          <w:szCs w:val="24"/>
          <w:u w:val="single"/>
        </w:rPr>
      </w:pPr>
    </w:p>
    <w:p w14:paraId="0D315843" w14:textId="77777777" w:rsidR="005964EC" w:rsidRDefault="00000000">
      <w:pPr>
        <w:spacing w:after="0" w:line="240" w:lineRule="auto"/>
        <w:ind w:firstLine="567"/>
        <w:jc w:val="both"/>
        <w:rPr>
          <w:rFonts w:ascii="Times New Roman" w:hAnsi="Times New Roman" w:cs="Times New Roman"/>
          <w:bCs/>
          <w:i/>
          <w:sz w:val="24"/>
          <w:szCs w:val="24"/>
          <w:u w:val="single"/>
        </w:rPr>
      </w:pPr>
      <w:r>
        <w:rPr>
          <w:rFonts w:ascii="Times New Roman" w:hAnsi="Times New Roman" w:cs="Times New Roman"/>
          <w:bCs/>
          <w:i/>
          <w:sz w:val="24"/>
          <w:szCs w:val="24"/>
          <w:u w:val="single"/>
        </w:rPr>
        <w:t>Инструкция по заполнению формы технического предложения:</w:t>
      </w:r>
    </w:p>
    <w:p w14:paraId="3913C567" w14:textId="77777777" w:rsidR="005964EC" w:rsidRDefault="00000000">
      <w:pPr>
        <w:spacing w:after="0" w:line="240" w:lineRule="auto"/>
        <w:ind w:firstLine="567"/>
        <w:jc w:val="both"/>
        <w:rPr>
          <w:rFonts w:ascii="Times New Roman" w:hAnsi="Times New Roman" w:cs="Times New Roman"/>
          <w:bCs/>
          <w:i/>
          <w:sz w:val="24"/>
          <w:szCs w:val="24"/>
        </w:rPr>
      </w:pPr>
      <w:r>
        <w:rPr>
          <w:rFonts w:ascii="Times New Roman" w:hAnsi="Times New Roman" w:cs="Times New Roman"/>
          <w:bCs/>
          <w:i/>
          <w:sz w:val="24"/>
          <w:szCs w:val="24"/>
        </w:rPr>
        <w:t xml:space="preserve">Техническое предложение оформляется участником </w:t>
      </w:r>
      <w:r>
        <w:rPr>
          <w:rFonts w:ascii="Times New Roman" w:hAnsi="Times New Roman" w:cs="Times New Roman"/>
          <w:b/>
          <w:i/>
          <w:color w:val="FF0000"/>
          <w:sz w:val="24"/>
          <w:szCs w:val="24"/>
        </w:rPr>
        <w:t>отдельно</w:t>
      </w:r>
      <w:r>
        <w:rPr>
          <w:rFonts w:ascii="Times New Roman" w:hAnsi="Times New Roman" w:cs="Times New Roman"/>
          <w:bCs/>
          <w:i/>
          <w:sz w:val="24"/>
          <w:szCs w:val="24"/>
        </w:rPr>
        <w:t xml:space="preserve"> </w:t>
      </w:r>
      <w:r>
        <w:rPr>
          <w:rFonts w:ascii="Times New Roman" w:hAnsi="Times New Roman" w:cs="Times New Roman"/>
          <w:b/>
          <w:i/>
          <w:color w:val="FF0000"/>
          <w:sz w:val="24"/>
          <w:szCs w:val="24"/>
        </w:rPr>
        <w:t xml:space="preserve">по каждому лоту и предоставляется в формате </w:t>
      </w:r>
      <w:r>
        <w:rPr>
          <w:rFonts w:ascii="Times New Roman" w:hAnsi="Times New Roman" w:cs="Times New Roman"/>
          <w:b/>
          <w:i/>
          <w:color w:val="FF0000"/>
          <w:sz w:val="24"/>
          <w:szCs w:val="24"/>
          <w:lang w:val="en-US"/>
        </w:rPr>
        <w:t>MS</w:t>
      </w:r>
      <w:r>
        <w:rPr>
          <w:rFonts w:ascii="Times New Roman" w:hAnsi="Times New Roman" w:cs="Times New Roman"/>
          <w:b/>
          <w:i/>
          <w:color w:val="FF0000"/>
          <w:sz w:val="24"/>
          <w:szCs w:val="24"/>
        </w:rPr>
        <w:t xml:space="preserve"> </w:t>
      </w:r>
      <w:r>
        <w:rPr>
          <w:rFonts w:ascii="Times New Roman" w:hAnsi="Times New Roman" w:cs="Times New Roman"/>
          <w:b/>
          <w:i/>
          <w:color w:val="FF0000"/>
          <w:sz w:val="24"/>
          <w:szCs w:val="24"/>
          <w:lang w:val="en-US"/>
        </w:rPr>
        <w:t>Word</w:t>
      </w:r>
    </w:p>
    <w:p w14:paraId="4688C9B3" w14:textId="77777777" w:rsidR="005964EC" w:rsidRDefault="00000000">
      <w:pPr>
        <w:spacing w:after="0" w:line="240" w:lineRule="auto"/>
        <w:ind w:firstLine="567"/>
        <w:jc w:val="both"/>
        <w:rPr>
          <w:rFonts w:ascii="Times New Roman" w:hAnsi="Times New Roman" w:cs="Times New Roman"/>
          <w:bCs/>
          <w:i/>
          <w:sz w:val="24"/>
          <w:szCs w:val="24"/>
        </w:rPr>
      </w:pPr>
      <w:r>
        <w:rPr>
          <w:rFonts w:ascii="Times New Roman" w:hAnsi="Times New Roman" w:cs="Times New Roman"/>
          <w:bCs/>
          <w:i/>
          <w:sz w:val="24"/>
          <w:szCs w:val="24"/>
        </w:rPr>
        <w:t xml:space="preserve">Техническое предложение состоит из 2 частей. </w:t>
      </w:r>
    </w:p>
    <w:p w14:paraId="08AEA43C" w14:textId="77777777" w:rsidR="005964EC" w:rsidRDefault="00000000">
      <w:pPr>
        <w:spacing w:after="0" w:line="240" w:lineRule="auto"/>
        <w:ind w:firstLine="567"/>
        <w:jc w:val="both"/>
        <w:rPr>
          <w:rFonts w:ascii="Times New Roman" w:hAnsi="Times New Roman" w:cs="Times New Roman"/>
          <w:bCs/>
          <w:i/>
          <w:sz w:val="24"/>
          <w:szCs w:val="24"/>
        </w:rPr>
      </w:pPr>
      <w:r>
        <w:rPr>
          <w:rFonts w:ascii="Times New Roman" w:hAnsi="Times New Roman" w:cs="Times New Roman"/>
          <w:bCs/>
          <w:i/>
          <w:sz w:val="24"/>
          <w:szCs w:val="24"/>
          <w:lang w:val="en-US"/>
        </w:rPr>
        <w:t>I</w:t>
      </w:r>
      <w:r>
        <w:rPr>
          <w:rFonts w:ascii="Times New Roman" w:hAnsi="Times New Roman" w:cs="Times New Roman"/>
          <w:bCs/>
          <w:i/>
          <w:sz w:val="24"/>
          <w:szCs w:val="24"/>
        </w:rPr>
        <w:t xml:space="preserve"> часть является неизменяемой и обязательной для участников процедур закупок. </w:t>
      </w:r>
    </w:p>
    <w:p w14:paraId="2EDF3ADC" w14:textId="77777777" w:rsidR="005964EC" w:rsidRDefault="00000000">
      <w:pPr>
        <w:spacing w:after="0" w:line="240" w:lineRule="auto"/>
        <w:ind w:firstLine="567"/>
        <w:jc w:val="both"/>
        <w:rPr>
          <w:rFonts w:ascii="Times New Roman" w:hAnsi="Times New Roman" w:cs="Times New Roman"/>
          <w:bCs/>
          <w:i/>
          <w:sz w:val="24"/>
          <w:szCs w:val="24"/>
        </w:rPr>
      </w:pPr>
      <w:r>
        <w:rPr>
          <w:rFonts w:ascii="Times New Roman" w:hAnsi="Times New Roman" w:cs="Times New Roman"/>
          <w:bCs/>
          <w:i/>
          <w:sz w:val="24"/>
          <w:szCs w:val="24"/>
          <w:lang w:val="en-US"/>
        </w:rPr>
        <w:t>II</w:t>
      </w:r>
      <w:r>
        <w:rPr>
          <w:rFonts w:ascii="Times New Roman" w:hAnsi="Times New Roman" w:cs="Times New Roman"/>
          <w:bCs/>
          <w:i/>
          <w:sz w:val="24"/>
          <w:szCs w:val="24"/>
        </w:rPr>
        <w:t xml:space="preserve"> часть заполняется участником с учетом требований технического задания и характеристик предлагаемых товаров, работ, услуг.</w:t>
      </w:r>
    </w:p>
    <w:p w14:paraId="44E1D214" w14:textId="77777777" w:rsidR="005964EC" w:rsidRDefault="00000000">
      <w:pPr>
        <w:spacing w:after="0" w:line="240" w:lineRule="auto"/>
        <w:ind w:firstLine="567"/>
        <w:jc w:val="both"/>
        <w:rPr>
          <w:rFonts w:ascii="Times New Roman" w:hAnsi="Times New Roman" w:cs="Times New Roman"/>
          <w:bCs/>
          <w:i/>
          <w:sz w:val="24"/>
          <w:szCs w:val="24"/>
        </w:rPr>
      </w:pPr>
      <w:r>
        <w:rPr>
          <w:rFonts w:ascii="Times New Roman" w:hAnsi="Times New Roman" w:cs="Times New Roman"/>
          <w:i/>
          <w:noProof/>
          <w:sz w:val="24"/>
          <w:szCs w:val="24"/>
        </w:rPr>
        <mc:AlternateContent>
          <mc:Choice Requires="wps">
            <w:drawing>
              <wp:anchor distT="0" distB="0" distL="114300" distR="114300" simplePos="0" relativeHeight="251659264" behindDoc="1" locked="0" layoutInCell="1" allowOverlap="1" wp14:anchorId="735B19BC" wp14:editId="08F72C39">
                <wp:simplePos x="0" y="0"/>
                <wp:positionH relativeFrom="column">
                  <wp:posOffset>594360</wp:posOffset>
                </wp:positionH>
                <wp:positionV relativeFrom="paragraph">
                  <wp:posOffset>151130</wp:posOffset>
                </wp:positionV>
                <wp:extent cx="8148955" cy="643890"/>
                <wp:effectExtent l="0" t="1658620" r="0" b="1755139"/>
                <wp:wrapNone/>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3310999">
                          <a:off x="0" y="0"/>
                          <a:ext cx="8148955" cy="643890"/>
                        </a:xfrm>
                        <a:prstGeom prst="rect">
                          <a:avLst/>
                        </a:prstGeom>
                      </wps:spPr>
                      <wps:txbx>
                        <w:txbxContent>
                          <w:p w14:paraId="40C357F4" w14:textId="77777777" w:rsidR="005964EC" w:rsidRDefault="00000000">
                            <w:pPr>
                              <w:jc w:val="center"/>
                              <w:rPr>
                                <w:rFonts w:ascii="Arial Black" w:hAnsi="Arial Black"/>
                                <w:color w:val="BFBFBF"/>
                                <w:sz w:val="72"/>
                                <w:szCs w:val="72"/>
                                <w14:textOutline w14:w="9525" w14:cap="flat" w14:cmpd="sng" w14:algn="ctr">
                                  <w14:solidFill>
                                    <w14:srgbClr w14:val="BFBFBF"/>
                                  </w14:solidFill>
                                  <w14:prstDash w14:val="solid"/>
                                  <w14:round/>
                                </w14:textOutline>
                              </w:rP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35B19BC" id="_x0000_t202" coordsize="21600,21600" o:spt="202" path="m,l,21600r21600,l21600,xe">
                <v:stroke joinstyle="miter"/>
                <v:path gradientshapeok="t" o:connecttype="rect"/>
              </v:shapetype>
              <v:shape id="Надпись 2" o:spid="_x0000_s1026" type="#_x0000_t202" style="position:absolute;left:0;text-align:left;margin-left:46.8pt;margin-top:11.9pt;width:641.65pt;height:50.7pt;rotation:-1868867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" filled="f" stroked="f">
                <o:lock v:ext="edit" shapetype="t"/>
                <v:textbox style="mso-fit-shape-to-text:t">
                  <w:txbxContent>
                    <w:p w14:paraId="40C357F4" w14:textId="77777777" w:rsidR="005964EC" w:rsidRDefault="00000000">
                      <w:pPr>
                        <w:jc w:val="center"/>
                        <w:rPr>
                          <w:rFonts w:ascii="Arial Black" w:hAnsi="Arial Black"/>
                          <w:color w:val="BFBFBF"/>
                          <w:sz w:val="72"/>
                          <w:szCs w:val="72"/>
                          <w14:textOutline w14:w="9525" w14:cap="flat" w14:cmpd="sng" w14:algn="ctr">
                            <w14:solidFill>
                              <w14:srgbClr w14:val="BFBFBF"/>
                            </w14:solidFill>
                            <w14:prstDash w14:val="solid"/>
                            <w14:round/>
                          </w14:textOutline>
                        </w:rP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v:textbox>
              </v:shape>
            </w:pict>
          </mc:Fallback>
        </mc:AlternateContent>
      </w:r>
      <w:r>
        <w:rPr>
          <w:rFonts w:ascii="Times New Roman" w:hAnsi="Times New Roman" w:cs="Times New Roman"/>
          <w:bCs/>
          <w:i/>
          <w:sz w:val="24"/>
          <w:szCs w:val="24"/>
        </w:rPr>
        <w:t>Характеристики товаров, работ,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наименования предлагаемого товара, марка (при наличии), модель (при наличии), наименование производителя (если такое требование предусмотрено формой технического предложения) по каждой номенклатурной позиции.</w:t>
      </w:r>
    </w:p>
    <w:p w14:paraId="26452009" w14:textId="77777777" w:rsidR="005964EC" w:rsidRDefault="00000000">
      <w:pPr>
        <w:spacing w:after="0" w:line="240" w:lineRule="auto"/>
        <w:ind w:firstLine="567"/>
        <w:jc w:val="both"/>
        <w:rPr>
          <w:rFonts w:ascii="Times New Roman" w:hAnsi="Times New Roman" w:cs="Times New Roman"/>
          <w:bCs/>
          <w:sz w:val="24"/>
          <w:szCs w:val="24"/>
        </w:rPr>
      </w:pPr>
      <w:r>
        <w:rPr>
          <w:rFonts w:ascii="Times New Roman" w:hAnsi="Times New Roman" w:cs="Times New Roman"/>
          <w:i/>
          <w:sz w:val="24"/>
          <w:szCs w:val="24"/>
        </w:rPr>
        <w:t>В техническом предложении не допускается указание наименования участника, а также ценового предложения. Т</w:t>
      </w:r>
      <w:r>
        <w:rPr>
          <w:rFonts w:ascii="Times New Roman" w:hAnsi="Times New Roman" w:cs="Times New Roman"/>
          <w:bCs/>
          <w:i/>
          <w:sz w:val="24"/>
          <w:szCs w:val="24"/>
        </w:rPr>
        <w:t>ехническое предложение предоставляется в составе первой части заявки на участие в закупке.</w:t>
      </w:r>
    </w:p>
    <w:p w14:paraId="44EAB9C8" w14:textId="77777777" w:rsidR="005964EC" w:rsidRDefault="005964EC">
      <w:pPr>
        <w:spacing w:after="0" w:line="240" w:lineRule="auto"/>
        <w:ind w:firstLine="567"/>
        <w:jc w:val="both"/>
        <w:rPr>
          <w:rFonts w:ascii="Times New Roman" w:hAnsi="Times New Roman" w:cs="Times New Roman"/>
          <w:sz w:val="24"/>
          <w:szCs w:val="24"/>
        </w:rPr>
      </w:pPr>
    </w:p>
    <w:p w14:paraId="7BE6168D" w14:textId="77777777" w:rsidR="005964EC" w:rsidRDefault="00000000">
      <w:pPr>
        <w:spacing w:after="0" w:line="240"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Техническое предложение</w:t>
      </w:r>
    </w:p>
    <w:p w14:paraId="44FC2AD0" w14:textId="77777777" w:rsidR="005964EC" w:rsidRDefault="00000000">
      <w:pPr>
        <w:spacing w:after="0" w:line="240" w:lineRule="auto"/>
        <w:ind w:firstLine="567"/>
        <w:jc w:val="both"/>
        <w:rPr>
          <w:rFonts w:ascii="Times New Roman" w:hAnsi="Times New Roman" w:cs="Times New Roman"/>
          <w:b/>
          <w:bCs/>
          <w:sz w:val="24"/>
          <w:szCs w:val="24"/>
        </w:rPr>
      </w:pPr>
      <w:r>
        <w:rPr>
          <w:rFonts w:ascii="Times New Roman" w:hAnsi="Times New Roman" w:cs="Times New Roman"/>
          <w:b/>
          <w:bCs/>
          <w:sz w:val="24"/>
          <w:szCs w:val="24"/>
          <w:lang w:val="en-US"/>
        </w:rPr>
        <w:t>I</w:t>
      </w:r>
      <w:r>
        <w:rPr>
          <w:rFonts w:ascii="Times New Roman" w:hAnsi="Times New Roman" w:cs="Times New Roman"/>
          <w:b/>
          <w:bCs/>
          <w:sz w:val="24"/>
          <w:szCs w:val="24"/>
        </w:rPr>
        <w:t xml:space="preserve"> часть</w:t>
      </w:r>
    </w:p>
    <w:p w14:paraId="190356B1" w14:textId="77777777" w:rsidR="005964EC" w:rsidRDefault="00000000">
      <w:pPr>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 xml:space="preserve">Номер закупки, номер и предмет лота </w:t>
      </w:r>
      <w:r>
        <w:rPr>
          <w:rFonts w:ascii="Times New Roman" w:hAnsi="Times New Roman" w:cs="Times New Roman"/>
          <w:sz w:val="24"/>
          <w:szCs w:val="24"/>
        </w:rPr>
        <w:t>________________________________________________________________ (</w:t>
      </w:r>
      <w:r>
        <w:rPr>
          <w:rFonts w:ascii="Times New Roman" w:hAnsi="Times New Roman" w:cs="Times New Roman"/>
          <w:i/>
          <w:sz w:val="24"/>
          <w:szCs w:val="24"/>
        </w:rPr>
        <w:t>участник должен указать номер закупки, номер и предмет лота, соответствующие указанным в аукционной документации</w:t>
      </w:r>
      <w:r>
        <w:rPr>
          <w:rFonts w:ascii="Times New Roman" w:hAnsi="Times New Roman" w:cs="Times New Roman"/>
          <w:sz w:val="24"/>
          <w:szCs w:val="24"/>
        </w:rPr>
        <w:t>)</w:t>
      </w:r>
    </w:p>
    <w:p w14:paraId="302171B5" w14:textId="77777777" w:rsidR="005964EC" w:rsidRDefault="005964EC">
      <w:pPr>
        <w:spacing w:after="0" w:line="240" w:lineRule="auto"/>
        <w:ind w:firstLine="567"/>
        <w:jc w:val="both"/>
        <w:rPr>
          <w:rFonts w:ascii="Times New Roman" w:hAnsi="Times New Roman" w:cs="Times New Roman"/>
          <w:sz w:val="24"/>
          <w:szCs w:val="24"/>
        </w:rPr>
      </w:pPr>
    </w:p>
    <w:p w14:paraId="0E140972" w14:textId="77777777" w:rsidR="005964EC" w:rsidRDefault="00000000">
      <w:pPr>
        <w:spacing w:after="0" w:line="240" w:lineRule="auto"/>
        <w:ind w:firstLine="567"/>
        <w:jc w:val="both"/>
        <w:rPr>
          <w:rFonts w:ascii="Times New Roman" w:hAnsi="Times New Roman" w:cs="Times New Roman"/>
          <w:sz w:val="24"/>
          <w:szCs w:val="24"/>
          <w:u w:val="single"/>
        </w:rPr>
      </w:pPr>
      <w:r>
        <w:rPr>
          <w:rFonts w:ascii="Times New Roman" w:hAnsi="Times New Roman" w:cs="Times New Roman"/>
          <w:sz w:val="24"/>
          <w:szCs w:val="24"/>
          <w:u w:val="single"/>
        </w:rPr>
        <w:t>1. Подавая настоящее техническое предложение, обязуюсь:</w:t>
      </w:r>
    </w:p>
    <w:p w14:paraId="31BB01FA" w14:textId="77777777" w:rsidR="005964EC" w:rsidRDefault="0000000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 поставить товары, выполнить работы, оказать услуги, предусмотренные настоящим техническим предложением, в полном соответствии с:</w:t>
      </w:r>
    </w:p>
    <w:p w14:paraId="6E47AA0F" w14:textId="77777777" w:rsidR="005964EC" w:rsidRDefault="00000000">
      <w:pPr>
        <w:pStyle w:val="ae"/>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а) нормативными документами, перечисленными в техническом задании аукционной </w:t>
      </w:r>
      <w:r>
        <w:rPr>
          <w:rFonts w:ascii="Times New Roman" w:hAnsi="Times New Roman" w:cs="Times New Roman"/>
          <w:bCs/>
          <w:sz w:val="24"/>
          <w:szCs w:val="24"/>
        </w:rPr>
        <w:t>документации</w:t>
      </w:r>
      <w:r>
        <w:rPr>
          <w:rFonts w:ascii="Times New Roman" w:hAnsi="Times New Roman" w:cs="Times New Roman"/>
          <w:sz w:val="24"/>
          <w:szCs w:val="24"/>
        </w:rPr>
        <w:t>;</w:t>
      </w:r>
    </w:p>
    <w:p w14:paraId="4E540446" w14:textId="77777777" w:rsidR="005964EC" w:rsidRDefault="00000000">
      <w:pPr>
        <w:pStyle w:val="ae"/>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б) требованиями к безопасности поставляемых товаров, выполняемых работ, оказываемых услуг, указанными в техническом задании аукционной </w:t>
      </w:r>
      <w:r>
        <w:rPr>
          <w:rFonts w:ascii="Times New Roman" w:hAnsi="Times New Roman" w:cs="Times New Roman"/>
          <w:bCs/>
          <w:sz w:val="24"/>
          <w:szCs w:val="24"/>
        </w:rPr>
        <w:t>документации</w:t>
      </w:r>
      <w:r>
        <w:rPr>
          <w:rFonts w:ascii="Times New Roman" w:hAnsi="Times New Roman" w:cs="Times New Roman"/>
          <w:sz w:val="24"/>
          <w:szCs w:val="24"/>
        </w:rPr>
        <w:t>;</w:t>
      </w:r>
    </w:p>
    <w:p w14:paraId="0834D0F8" w14:textId="77777777" w:rsidR="005964EC" w:rsidRDefault="00000000">
      <w:pPr>
        <w:pStyle w:val="ae"/>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в) требованиями к качеству поставляемых товаров, выполняемых работ, оказываемых услуг, указанными в техническом задании аукционной </w:t>
      </w:r>
      <w:r>
        <w:rPr>
          <w:rFonts w:ascii="Times New Roman" w:hAnsi="Times New Roman" w:cs="Times New Roman"/>
          <w:bCs/>
          <w:sz w:val="24"/>
          <w:szCs w:val="24"/>
        </w:rPr>
        <w:t>документации</w:t>
      </w:r>
      <w:r>
        <w:rPr>
          <w:rFonts w:ascii="Times New Roman" w:hAnsi="Times New Roman" w:cs="Times New Roman"/>
          <w:sz w:val="24"/>
          <w:szCs w:val="24"/>
        </w:rPr>
        <w:t>;</w:t>
      </w:r>
    </w:p>
    <w:p w14:paraId="6D415DE8" w14:textId="77777777" w:rsidR="005964EC" w:rsidRDefault="00000000">
      <w:pPr>
        <w:pStyle w:val="ae"/>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г) требованиями к результату поставки товаров, выполнения работ, оказания услуг, указанными в техническом задании аукционной </w:t>
      </w:r>
      <w:r>
        <w:rPr>
          <w:rFonts w:ascii="Times New Roman" w:hAnsi="Times New Roman" w:cs="Times New Roman"/>
          <w:bCs/>
          <w:sz w:val="24"/>
          <w:szCs w:val="24"/>
        </w:rPr>
        <w:t>документации</w:t>
      </w:r>
      <w:r>
        <w:rPr>
          <w:rFonts w:ascii="Times New Roman" w:hAnsi="Times New Roman" w:cs="Times New Roman"/>
          <w:sz w:val="24"/>
          <w:szCs w:val="24"/>
        </w:rPr>
        <w:t>;</w:t>
      </w:r>
    </w:p>
    <w:p w14:paraId="7FBC86BD" w14:textId="77777777" w:rsidR="005964EC" w:rsidRDefault="00000000">
      <w:pPr>
        <w:pStyle w:val="ae"/>
        <w:spacing w:after="0" w:line="240" w:lineRule="auto"/>
        <w:ind w:left="0" w:firstLine="567"/>
        <w:jc w:val="both"/>
        <w:rPr>
          <w:rFonts w:ascii="Times New Roman" w:hAnsi="Times New Roman" w:cs="Times New Roman"/>
          <w:bCs/>
          <w:sz w:val="24"/>
          <w:szCs w:val="24"/>
        </w:rPr>
      </w:pPr>
      <w:r>
        <w:rPr>
          <w:rFonts w:ascii="Times New Roman" w:hAnsi="Times New Roman" w:cs="Times New Roman"/>
          <w:sz w:val="24"/>
          <w:szCs w:val="24"/>
        </w:rPr>
        <w:lastRenderedPageBreak/>
        <w:t xml:space="preserve">2) поставить товар (если условиями технического задания документации о закупке предусмотрена поставка товара), </w:t>
      </w:r>
      <w:r>
        <w:rPr>
          <w:rFonts w:ascii="Times New Roman" w:hAnsi="Times New Roman" w:cs="Times New Roman"/>
          <w:bCs/>
          <w:sz w:val="24"/>
          <w:szCs w:val="24"/>
        </w:rPr>
        <w:t>в соответствии с требованиями к упаковке и отгрузке, указанными в техническом задании документации о закупке;</w:t>
      </w:r>
    </w:p>
    <w:p w14:paraId="7E89EB6E" w14:textId="77777777" w:rsidR="005964EC" w:rsidRDefault="00000000">
      <w:pPr>
        <w:pStyle w:val="ae"/>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3) поставить товары, выполнить работы, оказать услуги в месте(ах) поставки, выполнения работ, оказания услуг, предусмотренном(</w:t>
      </w:r>
      <w:proofErr w:type="spellStart"/>
      <w:r>
        <w:rPr>
          <w:rFonts w:ascii="Times New Roman" w:hAnsi="Times New Roman" w:cs="Times New Roman"/>
          <w:bCs/>
          <w:sz w:val="24"/>
          <w:szCs w:val="24"/>
        </w:rPr>
        <w:t>ых</w:t>
      </w:r>
      <w:proofErr w:type="spellEnd"/>
      <w:r>
        <w:rPr>
          <w:rFonts w:ascii="Times New Roman" w:hAnsi="Times New Roman" w:cs="Times New Roman"/>
          <w:bCs/>
          <w:sz w:val="24"/>
          <w:szCs w:val="24"/>
        </w:rPr>
        <w:t>) в техническом задании аукционной документации;</w:t>
      </w:r>
    </w:p>
    <w:p w14:paraId="0C19D506" w14:textId="77777777" w:rsidR="005964EC" w:rsidRDefault="00000000">
      <w:pPr>
        <w:pStyle w:val="ae"/>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4) поставить товар, выполнить работы, оказать услуги в соответствии с условиями и порядком поставки товаров, выполнения работ, оказания услуг, указанными в техническом задании аукционной документации.</w:t>
      </w:r>
    </w:p>
    <w:p w14:paraId="560DF69C" w14:textId="77777777" w:rsidR="005964EC" w:rsidRDefault="005964EC">
      <w:pPr>
        <w:pStyle w:val="ae"/>
        <w:spacing w:after="0" w:line="240" w:lineRule="auto"/>
        <w:ind w:left="0" w:firstLine="567"/>
        <w:jc w:val="both"/>
        <w:rPr>
          <w:rFonts w:ascii="Times New Roman" w:hAnsi="Times New Roman" w:cs="Times New Roman"/>
          <w:bCs/>
          <w:sz w:val="24"/>
          <w:szCs w:val="24"/>
          <w:u w:val="single"/>
        </w:rPr>
      </w:pPr>
    </w:p>
    <w:p w14:paraId="70BA97AF" w14:textId="77777777" w:rsidR="005964EC" w:rsidRDefault="00000000">
      <w:pPr>
        <w:pStyle w:val="ae"/>
        <w:spacing w:after="0" w:line="240" w:lineRule="auto"/>
        <w:ind w:left="0" w:firstLine="567"/>
        <w:jc w:val="both"/>
        <w:rPr>
          <w:rFonts w:ascii="Times New Roman" w:hAnsi="Times New Roman" w:cs="Times New Roman"/>
          <w:bCs/>
          <w:sz w:val="24"/>
          <w:szCs w:val="24"/>
          <w:u w:val="single"/>
        </w:rPr>
      </w:pPr>
      <w:r>
        <w:rPr>
          <w:rFonts w:ascii="Times New Roman" w:hAnsi="Times New Roman" w:cs="Times New Roman"/>
          <w:bCs/>
          <w:sz w:val="24"/>
          <w:szCs w:val="24"/>
          <w:u w:val="single"/>
        </w:rPr>
        <w:t>2. Подавая настоящее техническое предложение, выражаю свое согласие с формой, порядком и сроками оплаты, условиями и порядком поставки товаров, выполнения работ, оказания услуг, указанными в техническом задании аукционной документации.</w:t>
      </w:r>
    </w:p>
    <w:p w14:paraId="415A0CAF" w14:textId="77777777" w:rsidR="005964EC" w:rsidRDefault="005964EC">
      <w:pPr>
        <w:pStyle w:val="ae"/>
        <w:spacing w:after="0" w:line="240" w:lineRule="auto"/>
        <w:ind w:left="0" w:firstLine="567"/>
        <w:jc w:val="both"/>
        <w:rPr>
          <w:rFonts w:ascii="Times New Roman" w:hAnsi="Times New Roman" w:cs="Times New Roman"/>
          <w:bCs/>
          <w:sz w:val="24"/>
          <w:szCs w:val="24"/>
          <w:u w:val="single"/>
        </w:rPr>
      </w:pPr>
    </w:p>
    <w:p w14:paraId="36A57602" w14:textId="77777777" w:rsidR="005964EC" w:rsidRDefault="00000000">
      <w:pPr>
        <w:pStyle w:val="ae"/>
        <w:spacing w:after="0" w:line="240" w:lineRule="auto"/>
        <w:ind w:left="0" w:firstLine="567"/>
        <w:jc w:val="both"/>
        <w:rPr>
          <w:rFonts w:ascii="Times New Roman" w:hAnsi="Times New Roman" w:cs="Times New Roman"/>
          <w:bCs/>
          <w:sz w:val="24"/>
          <w:szCs w:val="24"/>
          <w:u w:val="single"/>
        </w:rPr>
      </w:pPr>
      <w:r>
        <w:rPr>
          <w:rFonts w:ascii="Times New Roman" w:hAnsi="Times New Roman" w:cs="Times New Roman"/>
          <w:bCs/>
          <w:sz w:val="24"/>
          <w:szCs w:val="24"/>
          <w:u w:val="single"/>
        </w:rPr>
        <w:t>3. Подавая настоящее техническое предложение, подтверждаю, что:</w:t>
      </w:r>
    </w:p>
    <w:p w14:paraId="04ACFBCE" w14:textId="77777777" w:rsidR="005964EC" w:rsidRDefault="00000000">
      <w:pPr>
        <w:pStyle w:val="ae"/>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1)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документации о закупке;</w:t>
      </w:r>
    </w:p>
    <w:p w14:paraId="7B44AF7A" w14:textId="77777777" w:rsidR="005964EC" w:rsidRDefault="00000000">
      <w:pPr>
        <w:pStyle w:val="a8"/>
        <w:spacing w:after="0" w:line="240" w:lineRule="auto"/>
        <w:rPr>
          <w:sz w:val="24"/>
          <w:szCs w:val="24"/>
        </w:rPr>
      </w:pPr>
      <w:r>
        <w:rPr>
          <w:sz w:val="24"/>
          <w:szCs w:val="24"/>
        </w:rPr>
        <w:t>2) товары, результаты работ, услуг свободны от любых прав со стороны третьих лиц, участник согласен передать все права на товары, результаты работ, услуг в случае признания победителем, заказчику;</w:t>
      </w:r>
    </w:p>
    <w:p w14:paraId="150CCA84" w14:textId="77777777" w:rsidR="005964EC" w:rsidRDefault="00000000">
      <w:pPr>
        <w:pStyle w:val="a8"/>
        <w:spacing w:after="0" w:line="240" w:lineRule="auto"/>
        <w:rPr>
          <w:sz w:val="24"/>
          <w:szCs w:val="24"/>
        </w:rPr>
      </w:pPr>
      <w:r>
        <w:rPr>
          <w:sz w:val="24"/>
          <w:szCs w:val="24"/>
        </w:rPr>
        <w:t>3) поставляемый товар не является контрафактным (применимо, если условиями закупки предусмотрена поставка товара);</w:t>
      </w:r>
    </w:p>
    <w:p w14:paraId="26C1F2B6" w14:textId="77777777" w:rsidR="005964EC" w:rsidRDefault="0000000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4)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аукционной документации (применимо, если условиями закупки предусмотрена поставка товара).</w:t>
      </w:r>
    </w:p>
    <w:p w14:paraId="7988F1E7" w14:textId="77777777" w:rsidR="005964EC" w:rsidRDefault="005964EC">
      <w:pPr>
        <w:pStyle w:val="ae"/>
        <w:spacing w:after="0" w:line="240" w:lineRule="auto"/>
        <w:ind w:left="0" w:firstLine="567"/>
        <w:jc w:val="both"/>
        <w:rPr>
          <w:rFonts w:ascii="Times New Roman" w:hAnsi="Times New Roman" w:cs="Times New Roman"/>
          <w:bCs/>
          <w:sz w:val="24"/>
          <w:szCs w:val="24"/>
        </w:rPr>
      </w:pPr>
    </w:p>
    <w:p w14:paraId="15B51731" w14:textId="77777777" w:rsidR="005964EC" w:rsidRDefault="005964EC">
      <w:pPr>
        <w:pStyle w:val="ae"/>
        <w:spacing w:after="0" w:line="240" w:lineRule="auto"/>
        <w:ind w:left="0" w:firstLine="567"/>
        <w:jc w:val="both"/>
        <w:rPr>
          <w:rFonts w:ascii="Times New Roman" w:hAnsi="Times New Roman" w:cs="Times New Roman"/>
          <w:bCs/>
          <w:sz w:val="24"/>
          <w:szCs w:val="24"/>
        </w:rPr>
      </w:pPr>
    </w:p>
    <w:p w14:paraId="5F477868" w14:textId="77777777" w:rsidR="005964EC" w:rsidRDefault="00000000">
      <w:pPr>
        <w:pStyle w:val="ae"/>
        <w:spacing w:after="0" w:line="240" w:lineRule="auto"/>
        <w:ind w:left="0" w:firstLine="567"/>
        <w:jc w:val="both"/>
        <w:rPr>
          <w:rFonts w:ascii="Times New Roman" w:hAnsi="Times New Roman" w:cs="Times New Roman"/>
          <w:b/>
          <w:bCs/>
          <w:sz w:val="24"/>
          <w:szCs w:val="24"/>
        </w:rPr>
      </w:pPr>
      <w:r>
        <w:rPr>
          <w:rFonts w:ascii="Times New Roman" w:hAnsi="Times New Roman" w:cs="Times New Roman"/>
          <w:b/>
          <w:bCs/>
          <w:sz w:val="24"/>
          <w:szCs w:val="24"/>
          <w:lang w:val="en-US"/>
        </w:rPr>
        <w:t xml:space="preserve">II </w:t>
      </w:r>
      <w:r>
        <w:rPr>
          <w:rFonts w:ascii="Times New Roman" w:hAnsi="Times New Roman" w:cs="Times New Roman"/>
          <w:b/>
          <w:bCs/>
          <w:sz w:val="24"/>
          <w:szCs w:val="24"/>
        </w:rPr>
        <w:t>часть</w:t>
      </w:r>
    </w:p>
    <w:p w14:paraId="53E3242B" w14:textId="77777777" w:rsidR="005964EC" w:rsidRDefault="005964EC">
      <w:pPr>
        <w:pStyle w:val="ae"/>
        <w:spacing w:after="0" w:line="240" w:lineRule="auto"/>
        <w:ind w:left="0" w:firstLine="567"/>
        <w:jc w:val="both"/>
        <w:rPr>
          <w:rFonts w:ascii="Times New Roman" w:hAnsi="Times New Roman" w:cs="Times New Roman"/>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4"/>
        <w:gridCol w:w="1675"/>
        <w:gridCol w:w="1923"/>
        <w:gridCol w:w="1684"/>
        <w:gridCol w:w="12"/>
        <w:gridCol w:w="1623"/>
        <w:gridCol w:w="1759"/>
        <w:gridCol w:w="1586"/>
        <w:gridCol w:w="1952"/>
      </w:tblGrid>
      <w:tr w:rsidR="005964EC" w14:paraId="3922840F" w14:textId="77777777" w:rsidTr="008F3D49">
        <w:trPr>
          <w:trHeight w:val="428"/>
        </w:trPr>
        <w:tc>
          <w:tcPr>
            <w:tcW w:w="5000" w:type="pct"/>
            <w:gridSpan w:val="9"/>
            <w:tcBorders>
              <w:top w:val="single" w:sz="4" w:space="0" w:color="auto"/>
              <w:left w:val="single" w:sz="4" w:space="0" w:color="auto"/>
              <w:bottom w:val="single" w:sz="4" w:space="0" w:color="auto"/>
              <w:right w:val="single" w:sz="4" w:space="0" w:color="auto"/>
            </w:tcBorders>
          </w:tcPr>
          <w:p w14:paraId="4BEF5F29" w14:textId="77777777" w:rsidR="005964EC" w:rsidRDefault="00000000">
            <w:pPr>
              <w:spacing w:after="0" w:line="240"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4. Наименование</w:t>
            </w:r>
            <w:r>
              <w:rPr>
                <w:rStyle w:val="aff"/>
                <w:rFonts w:ascii="Times New Roman" w:hAnsi="Times New Roman" w:cs="Times New Roman"/>
                <w:b/>
                <w:bCs/>
                <w:sz w:val="24"/>
                <w:szCs w:val="24"/>
              </w:rPr>
              <w:footnoteReference w:id="4"/>
            </w:r>
            <w:r>
              <w:rPr>
                <w:rFonts w:ascii="Times New Roman" w:hAnsi="Times New Roman" w:cs="Times New Roman"/>
                <w:b/>
                <w:bCs/>
                <w:sz w:val="24"/>
                <w:szCs w:val="24"/>
              </w:rPr>
              <w:t xml:space="preserve"> предложенных товаров, работ, услуг их количество (объем)</w:t>
            </w:r>
          </w:p>
        </w:tc>
      </w:tr>
      <w:tr w:rsidR="005964EC" w14:paraId="6D17531D" w14:textId="77777777" w:rsidTr="008F3D49">
        <w:tc>
          <w:tcPr>
            <w:tcW w:w="764" w:type="pct"/>
          </w:tcPr>
          <w:p w14:paraId="7C30F6F5" w14:textId="77777777" w:rsidR="005964EC" w:rsidRDefault="0000000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Наименование товара, работы, услуги</w:t>
            </w:r>
          </w:p>
        </w:tc>
        <w:tc>
          <w:tcPr>
            <w:tcW w:w="581" w:type="pct"/>
          </w:tcPr>
          <w:p w14:paraId="7D7F0817" w14:textId="77777777" w:rsidR="005964EC" w:rsidRDefault="0000000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Марка, чертеж</w:t>
            </w:r>
          </w:p>
        </w:tc>
        <w:tc>
          <w:tcPr>
            <w:tcW w:w="667" w:type="pct"/>
          </w:tcPr>
          <w:p w14:paraId="0D665A90" w14:textId="77777777" w:rsidR="005964EC" w:rsidRDefault="0000000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Технические регламенты, ГОСТ, ОСТ, ТУ, ТО, ТС иные нормативно-технические документы</w:t>
            </w:r>
          </w:p>
        </w:tc>
        <w:tc>
          <w:tcPr>
            <w:tcW w:w="584" w:type="pct"/>
          </w:tcPr>
          <w:p w14:paraId="2AACF1B3" w14:textId="77777777" w:rsidR="005964EC" w:rsidRDefault="0000000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Сорт, размер</w:t>
            </w:r>
          </w:p>
        </w:tc>
        <w:tc>
          <w:tcPr>
            <w:tcW w:w="567" w:type="pct"/>
            <w:gridSpan w:val="2"/>
          </w:tcPr>
          <w:p w14:paraId="47C11A06" w14:textId="77777777" w:rsidR="005964EC" w:rsidRDefault="0000000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Ед. изм.</w:t>
            </w:r>
          </w:p>
        </w:tc>
        <w:tc>
          <w:tcPr>
            <w:tcW w:w="610" w:type="pct"/>
          </w:tcPr>
          <w:p w14:paraId="56102248" w14:textId="77777777" w:rsidR="005964EC" w:rsidRDefault="0000000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Количество (объем)</w:t>
            </w:r>
          </w:p>
        </w:tc>
        <w:tc>
          <w:tcPr>
            <w:tcW w:w="550" w:type="pct"/>
          </w:tcPr>
          <w:p w14:paraId="440016A6" w14:textId="77777777" w:rsidR="005964EC" w:rsidRDefault="0000000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Производитель</w:t>
            </w:r>
          </w:p>
        </w:tc>
        <w:tc>
          <w:tcPr>
            <w:tcW w:w="677" w:type="pct"/>
          </w:tcPr>
          <w:p w14:paraId="5271A6C2" w14:textId="77777777" w:rsidR="005964EC" w:rsidRDefault="0000000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Гарантийный срок на товар</w:t>
            </w:r>
          </w:p>
        </w:tc>
      </w:tr>
      <w:tr w:rsidR="005964EC" w14:paraId="2C91F496" w14:textId="77777777" w:rsidTr="008F3D49">
        <w:tc>
          <w:tcPr>
            <w:tcW w:w="764" w:type="pct"/>
          </w:tcPr>
          <w:p w14:paraId="32DC7C4B" w14:textId="77777777" w:rsidR="005964E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Указать наименование товара, работы, услуги, с указанием марки (при наличии), модели (при наличии)</w:t>
            </w:r>
          </w:p>
        </w:tc>
        <w:tc>
          <w:tcPr>
            <w:tcW w:w="581" w:type="pct"/>
          </w:tcPr>
          <w:p w14:paraId="4F990D5B" w14:textId="77777777" w:rsidR="005964EC" w:rsidRDefault="005964EC">
            <w:pPr>
              <w:spacing w:after="0" w:line="240" w:lineRule="auto"/>
              <w:ind w:firstLine="567"/>
              <w:jc w:val="both"/>
              <w:rPr>
                <w:rFonts w:ascii="Times New Roman" w:hAnsi="Times New Roman" w:cs="Times New Roman"/>
                <w:i/>
                <w:sz w:val="24"/>
                <w:szCs w:val="24"/>
              </w:rPr>
            </w:pPr>
          </w:p>
        </w:tc>
        <w:tc>
          <w:tcPr>
            <w:tcW w:w="667" w:type="pct"/>
          </w:tcPr>
          <w:p w14:paraId="3DA23A2B" w14:textId="77777777" w:rsidR="005964EC" w:rsidRDefault="005964EC">
            <w:pPr>
              <w:spacing w:after="0" w:line="240" w:lineRule="auto"/>
              <w:ind w:firstLine="567"/>
              <w:jc w:val="both"/>
              <w:rPr>
                <w:rFonts w:ascii="Times New Roman" w:hAnsi="Times New Roman" w:cs="Times New Roman"/>
                <w:i/>
                <w:sz w:val="24"/>
                <w:szCs w:val="24"/>
              </w:rPr>
            </w:pPr>
          </w:p>
        </w:tc>
        <w:tc>
          <w:tcPr>
            <w:tcW w:w="584" w:type="pct"/>
          </w:tcPr>
          <w:p w14:paraId="139E62DC" w14:textId="77777777" w:rsidR="005964EC" w:rsidRDefault="005964EC">
            <w:pPr>
              <w:spacing w:after="0" w:line="240" w:lineRule="auto"/>
              <w:ind w:firstLine="567"/>
              <w:jc w:val="both"/>
              <w:rPr>
                <w:rFonts w:ascii="Times New Roman" w:hAnsi="Times New Roman" w:cs="Times New Roman"/>
                <w:i/>
                <w:sz w:val="24"/>
                <w:szCs w:val="24"/>
              </w:rPr>
            </w:pPr>
          </w:p>
        </w:tc>
        <w:tc>
          <w:tcPr>
            <w:tcW w:w="567" w:type="pct"/>
            <w:gridSpan w:val="2"/>
          </w:tcPr>
          <w:p w14:paraId="3E43403A" w14:textId="77777777" w:rsidR="005964E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Указать ед. изм. согласно ОКЕИ</w:t>
            </w:r>
          </w:p>
        </w:tc>
        <w:tc>
          <w:tcPr>
            <w:tcW w:w="610" w:type="pct"/>
          </w:tcPr>
          <w:p w14:paraId="3503D4A7" w14:textId="77777777" w:rsidR="005964E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Указать количество (объем) согласно единицам измерения</w:t>
            </w:r>
          </w:p>
        </w:tc>
        <w:tc>
          <w:tcPr>
            <w:tcW w:w="550" w:type="pct"/>
          </w:tcPr>
          <w:p w14:paraId="6F01CD80" w14:textId="77777777" w:rsidR="005964E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Участник должен указать наименование производителя и его ИНН</w:t>
            </w:r>
          </w:p>
        </w:tc>
        <w:tc>
          <w:tcPr>
            <w:tcW w:w="677" w:type="pct"/>
          </w:tcPr>
          <w:p w14:paraId="3335A89A" w14:textId="77777777" w:rsidR="005964EC" w:rsidRDefault="005964EC">
            <w:pPr>
              <w:spacing w:after="0" w:line="240" w:lineRule="auto"/>
              <w:ind w:firstLine="567"/>
              <w:jc w:val="both"/>
              <w:rPr>
                <w:rFonts w:ascii="Times New Roman" w:hAnsi="Times New Roman" w:cs="Times New Roman"/>
                <w:sz w:val="24"/>
                <w:szCs w:val="24"/>
              </w:rPr>
            </w:pPr>
          </w:p>
        </w:tc>
      </w:tr>
      <w:tr w:rsidR="005964EC" w14:paraId="08F20D5C" w14:textId="77777777" w:rsidTr="008F3D49">
        <w:trPr>
          <w:trHeight w:val="445"/>
        </w:trPr>
        <w:tc>
          <w:tcPr>
            <w:tcW w:w="2600" w:type="pct"/>
            <w:gridSpan w:val="5"/>
          </w:tcPr>
          <w:p w14:paraId="7660F3C2" w14:textId="77777777" w:rsidR="005964EC" w:rsidRDefault="00000000">
            <w:pPr>
              <w:spacing w:after="0" w:line="240" w:lineRule="auto"/>
              <w:ind w:firstLine="567"/>
              <w:jc w:val="both"/>
              <w:rPr>
                <w:rFonts w:ascii="Times New Roman" w:hAnsi="Times New Roman" w:cs="Times New Roman"/>
                <w:bCs/>
                <w:sz w:val="24"/>
                <w:szCs w:val="24"/>
              </w:rPr>
            </w:pPr>
            <w:r>
              <w:rPr>
                <w:rFonts w:ascii="Times New Roman" w:hAnsi="Times New Roman" w:cs="Times New Roman"/>
                <w:b/>
                <w:bCs/>
                <w:sz w:val="24"/>
                <w:szCs w:val="24"/>
              </w:rPr>
              <w:t>Применяемая участником ставка НДС</w:t>
            </w:r>
          </w:p>
        </w:tc>
        <w:tc>
          <w:tcPr>
            <w:tcW w:w="2400" w:type="pct"/>
            <w:gridSpan w:val="4"/>
          </w:tcPr>
          <w:p w14:paraId="00744E72" w14:textId="77777777" w:rsidR="005964EC" w:rsidRDefault="00000000">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Указать применяемую участником ставку НДС в процентах</w:t>
            </w:r>
          </w:p>
        </w:tc>
      </w:tr>
      <w:tr w:rsidR="005964EC" w14:paraId="507C62FA" w14:textId="77777777" w:rsidTr="008F3D49">
        <w:trPr>
          <w:trHeight w:val="551"/>
        </w:trPr>
        <w:tc>
          <w:tcPr>
            <w:tcW w:w="5000" w:type="pct"/>
            <w:gridSpan w:val="9"/>
          </w:tcPr>
          <w:p w14:paraId="48F740C3" w14:textId="77777777" w:rsidR="005964EC" w:rsidRDefault="00000000">
            <w:pPr>
              <w:spacing w:after="0" w:line="240"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5. Характеристики предлагаемых товаров, работ, услуг</w:t>
            </w:r>
            <w:r>
              <w:rPr>
                <w:rStyle w:val="aff"/>
                <w:rFonts w:ascii="Times New Roman" w:hAnsi="Times New Roman" w:cs="Times New Roman"/>
                <w:b/>
                <w:bCs/>
                <w:sz w:val="24"/>
                <w:szCs w:val="24"/>
              </w:rPr>
              <w:footnoteReference w:id="5"/>
            </w:r>
          </w:p>
        </w:tc>
      </w:tr>
      <w:tr w:rsidR="005964EC" w14:paraId="5D50AFF0" w14:textId="77777777" w:rsidTr="008F3D49">
        <w:trPr>
          <w:trHeight w:val="3109"/>
        </w:trPr>
        <w:tc>
          <w:tcPr>
            <w:tcW w:w="1345" w:type="pct"/>
            <w:gridSpan w:val="2"/>
            <w:vMerge w:val="restart"/>
          </w:tcPr>
          <w:p w14:paraId="4EEDE2CB" w14:textId="77777777" w:rsidR="005964EC" w:rsidRDefault="00000000">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Указать наименование товара, работы, услуги, с указанием марки (при наличии), модели (при наличии).</w:t>
            </w:r>
          </w:p>
          <w:p w14:paraId="172254A6" w14:textId="77777777" w:rsidR="005964EC" w:rsidRDefault="00000000">
            <w:pPr>
              <w:spacing w:line="240" w:lineRule="auto"/>
              <w:ind w:firstLine="567"/>
              <w:jc w:val="both"/>
              <w:rPr>
                <w:rFonts w:ascii="Times New Roman" w:hAnsi="Times New Roman" w:cs="Times New Roman"/>
                <w:bCs/>
                <w:sz w:val="24"/>
                <w:szCs w:val="24"/>
              </w:rPr>
            </w:pPr>
            <w:r>
              <w:rPr>
                <w:rFonts w:ascii="Times New Roman" w:hAnsi="Times New Roman" w:cs="Times New Roman"/>
                <w:sz w:val="24"/>
                <w:szCs w:val="24"/>
              </w:rPr>
              <w:t xml:space="preserve">В случае если товар, работы, услуги являются эквивалентными указать слово «эквивалент», указать марку (при наличии), модель (при наличии), производителя, а в характеристиках товаров, работ, услуг в обязательном порядке указать конкретные характеристики и их значения, соответствующие требованиям технического задания документации  (указывается, если в техническом задании документации предусмотрена возможность предоставления </w:t>
            </w:r>
            <w:r>
              <w:rPr>
                <w:rFonts w:ascii="Times New Roman" w:hAnsi="Times New Roman" w:cs="Times New Roman"/>
                <w:sz w:val="24"/>
                <w:szCs w:val="24"/>
              </w:rPr>
              <w:lastRenderedPageBreak/>
              <w:t>эквивалентных товаров, работ, услуг)</w:t>
            </w:r>
          </w:p>
        </w:tc>
        <w:tc>
          <w:tcPr>
            <w:tcW w:w="667" w:type="pct"/>
          </w:tcPr>
          <w:p w14:paraId="1B16220C" w14:textId="77777777" w:rsidR="005964EC" w:rsidRDefault="00000000">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Технические и функциональные характеристики товара, работы, услуги</w:t>
            </w:r>
          </w:p>
        </w:tc>
        <w:tc>
          <w:tcPr>
            <w:tcW w:w="2988" w:type="pct"/>
            <w:gridSpan w:val="6"/>
          </w:tcPr>
          <w:p w14:paraId="3B24F39C" w14:textId="77777777" w:rsidR="005964EC" w:rsidRDefault="00000000">
            <w:pPr>
              <w:spacing w:line="240" w:lineRule="auto"/>
              <w:ind w:firstLine="567"/>
              <w:jc w:val="both"/>
              <w:rPr>
                <w:rFonts w:ascii="Times New Roman" w:hAnsi="Times New Roman" w:cs="Times New Roman"/>
                <w:bCs/>
                <w:i/>
                <w:sz w:val="24"/>
                <w:szCs w:val="24"/>
              </w:rPr>
            </w:pPr>
            <w:r>
              <w:rPr>
                <w:rFonts w:ascii="Times New Roman" w:hAnsi="Times New Roman" w:cs="Times New Roman"/>
                <w:b/>
                <w:bCs/>
                <w:i/>
                <w:sz w:val="24"/>
                <w:szCs w:val="24"/>
              </w:rPr>
              <w:t>Вариант 1:</w:t>
            </w:r>
            <w:r>
              <w:rPr>
                <w:rFonts w:ascii="Times New Roman" w:hAnsi="Times New Roman" w:cs="Times New Roman"/>
                <w:bCs/>
                <w:i/>
                <w:sz w:val="24"/>
                <w:szCs w:val="24"/>
              </w:rPr>
              <w:t xml:space="preserve"> </w:t>
            </w:r>
          </w:p>
          <w:p w14:paraId="13A28BEE" w14:textId="77777777" w:rsidR="005964EC" w:rsidRDefault="00000000">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Участник должен перечислить характеристики товаров, работ, услуг в соответствии с требованиями технического задания документации и указать их конкретные значения в соответствии с требованиями технического задания аукционной документации:</w:t>
            </w:r>
          </w:p>
          <w:p w14:paraId="5DDEDE49" w14:textId="77777777" w:rsidR="005964EC" w:rsidRDefault="005964EC">
            <w:pPr>
              <w:spacing w:line="240" w:lineRule="auto"/>
              <w:ind w:firstLine="567"/>
              <w:jc w:val="both"/>
              <w:rPr>
                <w:rFonts w:ascii="Times New Roman" w:hAnsi="Times New Roman" w:cs="Times New Roman"/>
                <w:bCs/>
                <w:i/>
                <w:sz w:val="24"/>
                <w:szCs w:val="24"/>
              </w:rPr>
            </w:pPr>
          </w:p>
          <w:p w14:paraId="4A027288" w14:textId="77777777" w:rsidR="005964EC" w:rsidRDefault="00000000">
            <w:pPr>
              <w:spacing w:line="240" w:lineRule="auto"/>
              <w:ind w:firstLine="567"/>
              <w:jc w:val="both"/>
              <w:rPr>
                <w:rFonts w:ascii="Times New Roman" w:hAnsi="Times New Roman" w:cs="Times New Roman"/>
                <w:b/>
                <w:bCs/>
                <w:i/>
                <w:sz w:val="24"/>
                <w:szCs w:val="24"/>
              </w:rPr>
            </w:pPr>
            <w:r>
              <w:rPr>
                <w:rFonts w:ascii="Times New Roman" w:hAnsi="Times New Roman" w:cs="Times New Roman"/>
                <w:b/>
                <w:bCs/>
                <w:i/>
                <w:sz w:val="24"/>
                <w:szCs w:val="24"/>
              </w:rPr>
              <w:t>Вариант 2:</w:t>
            </w:r>
          </w:p>
          <w:p w14:paraId="5AF0A758" w14:textId="77777777" w:rsidR="005964EC" w:rsidRDefault="00000000">
            <w:pPr>
              <w:spacing w:line="240" w:lineRule="auto"/>
              <w:jc w:val="both"/>
              <w:rPr>
                <w:rFonts w:ascii="Times New Roman" w:hAnsi="Times New Roman" w:cs="Times New Roman"/>
                <w:bCs/>
                <w:i/>
                <w:sz w:val="24"/>
                <w:szCs w:val="24"/>
              </w:rPr>
            </w:pPr>
            <w:r>
              <w:rPr>
                <w:rFonts w:ascii="Times New Roman" w:hAnsi="Times New Roman" w:cs="Times New Roman"/>
                <w:bCs/>
                <w:sz w:val="24"/>
                <w:szCs w:val="24"/>
              </w:rPr>
              <w:t>Участник должен указать: «Участник настоящим подтверждает, что предлагаемые работы, услуги соответствуют техническим и функциональным требованиям к работам, услугам, указанным в техническом задании документации.».</w:t>
            </w:r>
          </w:p>
        </w:tc>
      </w:tr>
      <w:tr w:rsidR="005964EC" w14:paraId="772E4231" w14:textId="77777777" w:rsidTr="008F3D49">
        <w:tc>
          <w:tcPr>
            <w:tcW w:w="1345" w:type="pct"/>
            <w:gridSpan w:val="2"/>
            <w:vMerge/>
          </w:tcPr>
          <w:p w14:paraId="7B7A6346" w14:textId="77777777" w:rsidR="005964EC" w:rsidRDefault="005964EC">
            <w:pPr>
              <w:spacing w:line="240" w:lineRule="auto"/>
              <w:ind w:firstLine="567"/>
              <w:jc w:val="both"/>
              <w:rPr>
                <w:rFonts w:ascii="Times New Roman" w:hAnsi="Times New Roman" w:cs="Times New Roman"/>
                <w:sz w:val="24"/>
                <w:szCs w:val="24"/>
              </w:rPr>
            </w:pPr>
          </w:p>
        </w:tc>
        <w:tc>
          <w:tcPr>
            <w:tcW w:w="667" w:type="pct"/>
          </w:tcPr>
          <w:p w14:paraId="213F7383" w14:textId="77777777" w:rsidR="005964EC"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Иные характеристики товаров, работ, услуг </w:t>
            </w:r>
          </w:p>
        </w:tc>
        <w:tc>
          <w:tcPr>
            <w:tcW w:w="2988" w:type="pct"/>
            <w:gridSpan w:val="6"/>
          </w:tcPr>
          <w:p w14:paraId="1A3F1E77" w14:textId="77777777" w:rsidR="005964EC" w:rsidRDefault="00000000">
            <w:pPr>
              <w:spacing w:line="240" w:lineRule="auto"/>
              <w:ind w:firstLine="567"/>
              <w:jc w:val="both"/>
              <w:rPr>
                <w:rFonts w:ascii="Times New Roman" w:hAnsi="Times New Roman" w:cs="Times New Roman"/>
                <w:b/>
                <w:bCs/>
                <w:i/>
                <w:sz w:val="24"/>
                <w:szCs w:val="24"/>
              </w:rPr>
            </w:pPr>
            <w:r>
              <w:rPr>
                <w:rFonts w:ascii="Times New Roman" w:hAnsi="Times New Roman" w:cs="Times New Roman"/>
                <w:b/>
                <w:bCs/>
                <w:i/>
                <w:sz w:val="24"/>
                <w:szCs w:val="24"/>
              </w:rPr>
              <w:t>Вариант 1:</w:t>
            </w:r>
          </w:p>
          <w:p w14:paraId="028085B7" w14:textId="77777777" w:rsidR="005964EC" w:rsidRDefault="00000000">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Участник должен перечислить характеристики в соответствии с требованиями технического задания документации и указать их конкретные значения в соответствии с требованиями технического задания аукционной документации.</w:t>
            </w:r>
          </w:p>
          <w:p w14:paraId="17965FBA" w14:textId="77777777" w:rsidR="005964EC" w:rsidRDefault="005964EC">
            <w:pPr>
              <w:spacing w:line="240" w:lineRule="auto"/>
              <w:ind w:firstLine="567"/>
              <w:jc w:val="both"/>
              <w:rPr>
                <w:rFonts w:ascii="Times New Roman" w:hAnsi="Times New Roman" w:cs="Times New Roman"/>
                <w:bCs/>
                <w:i/>
                <w:sz w:val="24"/>
                <w:szCs w:val="24"/>
              </w:rPr>
            </w:pPr>
          </w:p>
          <w:p w14:paraId="7EE3166B" w14:textId="77777777" w:rsidR="005964EC" w:rsidRDefault="00000000">
            <w:pPr>
              <w:spacing w:line="240" w:lineRule="auto"/>
              <w:ind w:firstLine="567"/>
              <w:jc w:val="both"/>
              <w:rPr>
                <w:rFonts w:ascii="Times New Roman" w:hAnsi="Times New Roman" w:cs="Times New Roman"/>
                <w:bCs/>
                <w:i/>
                <w:sz w:val="24"/>
                <w:szCs w:val="24"/>
              </w:rPr>
            </w:pPr>
            <w:r>
              <w:rPr>
                <w:rFonts w:ascii="Times New Roman" w:hAnsi="Times New Roman" w:cs="Times New Roman"/>
                <w:b/>
                <w:bCs/>
                <w:i/>
                <w:sz w:val="24"/>
                <w:szCs w:val="24"/>
              </w:rPr>
              <w:t xml:space="preserve">Вариант 2: </w:t>
            </w:r>
          </w:p>
          <w:p w14:paraId="68E01263" w14:textId="77777777" w:rsidR="005964EC" w:rsidRDefault="00000000">
            <w:pPr>
              <w:spacing w:line="240" w:lineRule="auto"/>
              <w:jc w:val="both"/>
              <w:rPr>
                <w:rFonts w:ascii="Times New Roman" w:hAnsi="Times New Roman" w:cs="Times New Roman"/>
                <w:bCs/>
                <w:i/>
                <w:sz w:val="24"/>
                <w:szCs w:val="24"/>
              </w:rPr>
            </w:pPr>
            <w:r>
              <w:rPr>
                <w:rFonts w:ascii="Times New Roman" w:hAnsi="Times New Roman" w:cs="Times New Roman"/>
                <w:bCs/>
                <w:sz w:val="24"/>
                <w:szCs w:val="24"/>
              </w:rPr>
              <w:t>Участник должен указать: «Участник настоящим подтверждает, что предлагаемые работы, услуги соответствуют требованиям к работам, услугам, указанным в техническом задании документации»</w:t>
            </w:r>
          </w:p>
        </w:tc>
      </w:tr>
    </w:tbl>
    <w:p w14:paraId="425C153E" w14:textId="77777777" w:rsidR="006E2FBC" w:rsidRPr="009273B5" w:rsidRDefault="006E2FBC" w:rsidP="006E2FBC">
      <w:pPr>
        <w:jc w:val="center"/>
        <w:rPr>
          <w:b/>
          <w:sz w:val="28"/>
          <w:szCs w:val="28"/>
        </w:rPr>
      </w:pPr>
    </w:p>
    <w:p w14:paraId="1E8840CA" w14:textId="77777777" w:rsidR="008F3D49" w:rsidRDefault="008F3D49" w:rsidP="006E2FBC">
      <w:pPr>
        <w:tabs>
          <w:tab w:val="left" w:pos="6750"/>
        </w:tabs>
        <w:spacing w:after="0" w:line="240" w:lineRule="auto"/>
        <w:jc w:val="right"/>
        <w:rPr>
          <w:rFonts w:ascii="Times New Roman" w:hAnsi="Times New Roman" w:cs="Times New Roman"/>
          <w:sz w:val="20"/>
          <w:szCs w:val="20"/>
        </w:rPr>
      </w:pPr>
    </w:p>
    <w:p w14:paraId="2DF8FD62" w14:textId="77777777" w:rsidR="008F3D49" w:rsidRDefault="008F3D49" w:rsidP="006E2FBC">
      <w:pPr>
        <w:tabs>
          <w:tab w:val="left" w:pos="6750"/>
        </w:tabs>
        <w:spacing w:after="0" w:line="240" w:lineRule="auto"/>
        <w:jc w:val="right"/>
        <w:rPr>
          <w:rFonts w:ascii="Times New Roman" w:hAnsi="Times New Roman" w:cs="Times New Roman"/>
          <w:sz w:val="20"/>
          <w:szCs w:val="20"/>
        </w:rPr>
      </w:pPr>
    </w:p>
    <w:p w14:paraId="383DB06A" w14:textId="77777777" w:rsidR="008F3D49" w:rsidRDefault="008F3D49" w:rsidP="006E2FBC">
      <w:pPr>
        <w:tabs>
          <w:tab w:val="left" w:pos="6750"/>
        </w:tabs>
        <w:spacing w:after="0" w:line="240" w:lineRule="auto"/>
        <w:jc w:val="right"/>
        <w:rPr>
          <w:rFonts w:ascii="Times New Roman" w:hAnsi="Times New Roman" w:cs="Times New Roman"/>
          <w:sz w:val="20"/>
          <w:szCs w:val="20"/>
        </w:rPr>
      </w:pPr>
    </w:p>
    <w:p w14:paraId="3A2DF6E3" w14:textId="77777777" w:rsidR="008F3D49" w:rsidRDefault="008F3D49" w:rsidP="006E2FBC">
      <w:pPr>
        <w:tabs>
          <w:tab w:val="left" w:pos="6750"/>
        </w:tabs>
        <w:spacing w:after="0" w:line="240" w:lineRule="auto"/>
        <w:jc w:val="right"/>
        <w:rPr>
          <w:rFonts w:ascii="Times New Roman" w:hAnsi="Times New Roman" w:cs="Times New Roman"/>
          <w:sz w:val="20"/>
          <w:szCs w:val="20"/>
        </w:rPr>
      </w:pPr>
    </w:p>
    <w:p w14:paraId="61A7C390" w14:textId="31A5A169" w:rsidR="006E2FBC" w:rsidRPr="00F97A64" w:rsidRDefault="006E2FBC" w:rsidP="006E2FBC">
      <w:pPr>
        <w:tabs>
          <w:tab w:val="left" w:pos="6750"/>
        </w:tabs>
        <w:spacing w:after="0" w:line="240" w:lineRule="auto"/>
        <w:jc w:val="right"/>
        <w:rPr>
          <w:rFonts w:ascii="Times New Roman" w:hAnsi="Times New Roman" w:cs="Times New Roman"/>
          <w:sz w:val="20"/>
          <w:szCs w:val="20"/>
        </w:rPr>
      </w:pPr>
      <w:r w:rsidRPr="00F97A64">
        <w:rPr>
          <w:rFonts w:ascii="Times New Roman" w:hAnsi="Times New Roman" w:cs="Times New Roman"/>
          <w:sz w:val="20"/>
          <w:szCs w:val="20"/>
        </w:rPr>
        <w:t xml:space="preserve">Приложение № </w:t>
      </w:r>
      <w:r>
        <w:rPr>
          <w:rFonts w:ascii="Times New Roman" w:hAnsi="Times New Roman" w:cs="Times New Roman"/>
          <w:sz w:val="20"/>
          <w:szCs w:val="20"/>
        </w:rPr>
        <w:t xml:space="preserve">1 </w:t>
      </w:r>
    </w:p>
    <w:p w14:paraId="7C06558F" w14:textId="02B5275D" w:rsidR="006E2FBC" w:rsidRPr="00F97A64" w:rsidRDefault="006E2FBC" w:rsidP="006E2FBC">
      <w:pPr>
        <w:tabs>
          <w:tab w:val="left" w:pos="6750"/>
        </w:tabs>
        <w:spacing w:after="0" w:line="240" w:lineRule="auto"/>
        <w:jc w:val="right"/>
        <w:rPr>
          <w:rFonts w:ascii="Times New Roman" w:hAnsi="Times New Roman" w:cs="Times New Roman"/>
          <w:sz w:val="20"/>
          <w:szCs w:val="20"/>
        </w:rPr>
      </w:pPr>
      <w:r w:rsidRPr="00F97A64">
        <w:rPr>
          <w:rFonts w:ascii="Times New Roman" w:hAnsi="Times New Roman" w:cs="Times New Roman"/>
          <w:sz w:val="20"/>
          <w:szCs w:val="20"/>
        </w:rPr>
        <w:t xml:space="preserve">                                                              к </w:t>
      </w:r>
      <w:r>
        <w:rPr>
          <w:rFonts w:ascii="Times New Roman" w:hAnsi="Times New Roman" w:cs="Times New Roman"/>
          <w:sz w:val="20"/>
          <w:szCs w:val="20"/>
        </w:rPr>
        <w:t>Техническому предложению участника</w:t>
      </w:r>
    </w:p>
    <w:p w14:paraId="1A0D3E85" w14:textId="77777777" w:rsidR="006E2FBC" w:rsidRPr="00F97A64" w:rsidRDefault="006E2FBC" w:rsidP="006E2FBC">
      <w:pPr>
        <w:spacing w:after="0" w:line="240" w:lineRule="auto"/>
        <w:jc w:val="center"/>
        <w:rPr>
          <w:rFonts w:ascii="Times New Roman" w:hAnsi="Times New Roman" w:cs="Times New Roman"/>
          <w:sz w:val="20"/>
          <w:szCs w:val="20"/>
        </w:rPr>
      </w:pPr>
    </w:p>
    <w:p w14:paraId="092439A1" w14:textId="77777777" w:rsidR="006E2FBC" w:rsidRPr="00F97A64" w:rsidRDefault="006E2FBC" w:rsidP="006E2FBC">
      <w:pPr>
        <w:spacing w:after="0" w:line="240" w:lineRule="auto"/>
        <w:jc w:val="center"/>
        <w:rPr>
          <w:rFonts w:ascii="Times New Roman" w:hAnsi="Times New Roman" w:cs="Times New Roman"/>
          <w:sz w:val="20"/>
          <w:szCs w:val="20"/>
        </w:rPr>
      </w:pPr>
    </w:p>
    <w:p w14:paraId="4DC389A3" w14:textId="77777777" w:rsidR="006E2FBC" w:rsidRPr="00B52B5C" w:rsidRDefault="006E2FBC" w:rsidP="006E2FBC">
      <w:pPr>
        <w:suppressAutoHyphens/>
        <w:spacing w:after="0" w:line="240" w:lineRule="auto"/>
        <w:jc w:val="center"/>
        <w:rPr>
          <w:rFonts w:ascii="Times New Roman" w:eastAsia="MS Mincho" w:hAnsi="Times New Roman" w:cs="Times New Roman"/>
          <w:b/>
          <w:sz w:val="24"/>
          <w:szCs w:val="24"/>
        </w:rPr>
      </w:pPr>
      <w:r w:rsidRPr="00B52B5C">
        <w:rPr>
          <w:rFonts w:ascii="Times New Roman" w:eastAsia="MS Mincho" w:hAnsi="Times New Roman" w:cs="Times New Roman"/>
          <w:b/>
          <w:sz w:val="24"/>
          <w:szCs w:val="24"/>
        </w:rPr>
        <w:t>Технологическая карта</w:t>
      </w:r>
    </w:p>
    <w:p w14:paraId="61841C3D" w14:textId="77777777" w:rsidR="006E2FBC" w:rsidRPr="00B52B5C" w:rsidRDefault="006E2FBC" w:rsidP="006E2FBC">
      <w:pPr>
        <w:numPr>
          <w:ilvl w:val="0"/>
          <w:numId w:val="95"/>
        </w:numPr>
        <w:shd w:val="clear" w:color="auto" w:fill="FFFFFF"/>
        <w:spacing w:after="0" w:line="240" w:lineRule="auto"/>
        <w:ind w:left="0" w:firstLine="0"/>
        <w:jc w:val="center"/>
        <w:rPr>
          <w:rFonts w:ascii="Times New Roman" w:hAnsi="Times New Roman" w:cs="Times New Roman"/>
          <w:bCs/>
          <w:sz w:val="24"/>
          <w:szCs w:val="24"/>
        </w:rPr>
      </w:pPr>
      <w:r w:rsidRPr="00B52B5C">
        <w:rPr>
          <w:rFonts w:ascii="Times New Roman" w:hAnsi="Times New Roman" w:cs="Times New Roman"/>
          <w:bCs/>
          <w:sz w:val="24"/>
          <w:szCs w:val="24"/>
        </w:rPr>
        <w:t>Инвентарь, оборудование, расходные материалы, моющие и дезинфицирующие средства, используемые претендентом для оказания услуг, являющихся предметом закупки</w:t>
      </w:r>
    </w:p>
    <w:p w14:paraId="243C2AD3" w14:textId="77777777" w:rsidR="006E2FBC" w:rsidRPr="00F97A64" w:rsidRDefault="006E2FBC" w:rsidP="006E2FBC">
      <w:pPr>
        <w:shd w:val="clear" w:color="auto" w:fill="FFFFFF"/>
        <w:spacing w:after="0" w:line="240" w:lineRule="auto"/>
        <w:jc w:val="center"/>
        <w:rPr>
          <w:rFonts w:ascii="Times New Roman" w:hAnsi="Times New Roman" w:cs="Times New Roman"/>
          <w:bCs/>
          <w:sz w:val="20"/>
          <w:szCs w:val="20"/>
        </w:rPr>
      </w:pPr>
    </w:p>
    <w:p w14:paraId="3343B240" w14:textId="77777777" w:rsidR="006E2FBC" w:rsidRPr="00F97A64" w:rsidRDefault="006E2FBC" w:rsidP="006E2FBC">
      <w:pPr>
        <w:shd w:val="clear" w:color="auto" w:fill="FFFFFF"/>
        <w:spacing w:after="0" w:line="240" w:lineRule="auto"/>
        <w:jc w:val="center"/>
        <w:rPr>
          <w:rFonts w:ascii="Times New Roman" w:hAnsi="Times New Roman" w:cs="Times New Roman"/>
          <w:bCs/>
          <w:sz w:val="20"/>
          <w:szCs w:val="20"/>
        </w:rPr>
      </w:pPr>
    </w:p>
    <w:tbl>
      <w:tblPr>
        <w:tblW w:w="14555" w:type="dxa"/>
        <w:tblInd w:w="93" w:type="dxa"/>
        <w:tblLayout w:type="fixed"/>
        <w:tblLook w:val="04A0" w:firstRow="1" w:lastRow="0" w:firstColumn="1" w:lastColumn="0" w:noHBand="0" w:noVBand="1"/>
      </w:tblPr>
      <w:tblGrid>
        <w:gridCol w:w="816"/>
        <w:gridCol w:w="3314"/>
        <w:gridCol w:w="1839"/>
        <w:gridCol w:w="1276"/>
        <w:gridCol w:w="1417"/>
        <w:gridCol w:w="1559"/>
        <w:gridCol w:w="1965"/>
        <w:gridCol w:w="2369"/>
      </w:tblGrid>
      <w:tr w:rsidR="006E2FBC" w:rsidRPr="00F97A64" w14:paraId="7B042F45" w14:textId="77777777" w:rsidTr="00170D91">
        <w:trPr>
          <w:trHeight w:val="1995"/>
        </w:trPr>
        <w:tc>
          <w:tcPr>
            <w:tcW w:w="8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71A13AC" w14:textId="77777777" w:rsidR="006E2FBC" w:rsidRPr="00F97A64" w:rsidRDefault="006E2FBC" w:rsidP="004724EA">
            <w:pPr>
              <w:spacing w:after="0" w:line="240" w:lineRule="auto"/>
              <w:jc w:val="center"/>
              <w:rPr>
                <w:rFonts w:ascii="Times New Roman" w:hAnsi="Times New Roman" w:cs="Times New Roman"/>
                <w:b/>
                <w:bCs/>
                <w:sz w:val="20"/>
                <w:szCs w:val="20"/>
              </w:rPr>
            </w:pPr>
            <w:r w:rsidRPr="00F97A64">
              <w:rPr>
                <w:rFonts w:ascii="Times New Roman" w:hAnsi="Times New Roman" w:cs="Times New Roman"/>
                <w:b/>
                <w:bCs/>
                <w:sz w:val="20"/>
                <w:szCs w:val="20"/>
              </w:rPr>
              <w:t>№п/п</w:t>
            </w:r>
          </w:p>
        </w:tc>
        <w:tc>
          <w:tcPr>
            <w:tcW w:w="3314" w:type="dxa"/>
            <w:vMerge w:val="restart"/>
            <w:tcBorders>
              <w:top w:val="single" w:sz="4" w:space="0" w:color="auto"/>
              <w:left w:val="nil"/>
              <w:bottom w:val="single" w:sz="4" w:space="0" w:color="auto"/>
              <w:right w:val="single" w:sz="4" w:space="0" w:color="auto"/>
            </w:tcBorders>
            <w:shd w:val="clear" w:color="000000" w:fill="FFFFFF"/>
            <w:vAlign w:val="center"/>
            <w:hideMark/>
          </w:tcPr>
          <w:p w14:paraId="4E717FD4" w14:textId="77777777" w:rsidR="006E2FBC" w:rsidRPr="00F97A64" w:rsidRDefault="006E2FBC" w:rsidP="004724EA">
            <w:pPr>
              <w:spacing w:after="0" w:line="240" w:lineRule="auto"/>
              <w:jc w:val="center"/>
              <w:rPr>
                <w:rFonts w:ascii="Times New Roman" w:hAnsi="Times New Roman" w:cs="Times New Roman"/>
                <w:b/>
                <w:bCs/>
                <w:sz w:val="20"/>
                <w:szCs w:val="20"/>
              </w:rPr>
            </w:pPr>
            <w:r w:rsidRPr="00F97A64">
              <w:rPr>
                <w:rFonts w:ascii="Times New Roman" w:hAnsi="Times New Roman" w:cs="Times New Roman"/>
                <w:b/>
                <w:bCs/>
                <w:sz w:val="20"/>
                <w:szCs w:val="20"/>
              </w:rPr>
              <w:t>Описание работ</w:t>
            </w:r>
          </w:p>
        </w:tc>
        <w:tc>
          <w:tcPr>
            <w:tcW w:w="183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341D9C1" w14:textId="77777777" w:rsidR="006E2FBC" w:rsidRPr="00F97A64" w:rsidRDefault="006E2FBC" w:rsidP="004724EA">
            <w:pPr>
              <w:spacing w:after="0" w:line="240" w:lineRule="auto"/>
              <w:jc w:val="center"/>
              <w:rPr>
                <w:rFonts w:ascii="Times New Roman" w:hAnsi="Times New Roman" w:cs="Times New Roman"/>
                <w:b/>
                <w:bCs/>
                <w:sz w:val="20"/>
                <w:szCs w:val="20"/>
              </w:rPr>
            </w:pPr>
            <w:r w:rsidRPr="00F97A64">
              <w:rPr>
                <w:rFonts w:ascii="Times New Roman" w:hAnsi="Times New Roman" w:cs="Times New Roman"/>
                <w:b/>
                <w:bCs/>
                <w:sz w:val="20"/>
                <w:szCs w:val="20"/>
              </w:rPr>
              <w:t>Метод уборки (ручной/механический)</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04BB6FA" w14:textId="77777777" w:rsidR="006E2FBC" w:rsidRPr="00F97A64" w:rsidRDefault="006E2FBC" w:rsidP="004724EA">
            <w:pPr>
              <w:spacing w:after="0" w:line="240" w:lineRule="auto"/>
              <w:jc w:val="center"/>
              <w:rPr>
                <w:rFonts w:ascii="Times New Roman" w:hAnsi="Times New Roman" w:cs="Times New Roman"/>
                <w:b/>
                <w:bCs/>
                <w:sz w:val="20"/>
                <w:szCs w:val="20"/>
              </w:rPr>
            </w:pPr>
            <w:r w:rsidRPr="00F97A64">
              <w:rPr>
                <w:rFonts w:ascii="Times New Roman" w:hAnsi="Times New Roman" w:cs="Times New Roman"/>
                <w:b/>
                <w:bCs/>
                <w:sz w:val="20"/>
                <w:szCs w:val="20"/>
              </w:rPr>
              <w:t>Оборудование (наименование)</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3B76405" w14:textId="77777777" w:rsidR="006E2FBC" w:rsidRPr="00F97A64" w:rsidRDefault="006E2FBC" w:rsidP="004724EA">
            <w:pPr>
              <w:spacing w:after="0" w:line="240" w:lineRule="auto"/>
              <w:jc w:val="center"/>
              <w:rPr>
                <w:rFonts w:ascii="Times New Roman" w:hAnsi="Times New Roman" w:cs="Times New Roman"/>
                <w:b/>
                <w:bCs/>
                <w:sz w:val="20"/>
                <w:szCs w:val="20"/>
              </w:rPr>
            </w:pPr>
            <w:r w:rsidRPr="00F97A64">
              <w:rPr>
                <w:rFonts w:ascii="Times New Roman" w:hAnsi="Times New Roman" w:cs="Times New Roman"/>
                <w:b/>
                <w:bCs/>
                <w:sz w:val="20"/>
                <w:szCs w:val="20"/>
              </w:rPr>
              <w:t>Расходные материалы (наименование)</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D84ED6F" w14:textId="77777777" w:rsidR="006E2FBC" w:rsidRPr="00F97A64" w:rsidRDefault="006E2FBC" w:rsidP="004724EA">
            <w:pPr>
              <w:spacing w:after="0" w:line="240" w:lineRule="auto"/>
              <w:jc w:val="center"/>
              <w:rPr>
                <w:rFonts w:ascii="Times New Roman" w:hAnsi="Times New Roman" w:cs="Times New Roman"/>
                <w:b/>
                <w:bCs/>
                <w:sz w:val="20"/>
                <w:szCs w:val="20"/>
              </w:rPr>
            </w:pPr>
            <w:r w:rsidRPr="00F97A64">
              <w:rPr>
                <w:rFonts w:ascii="Times New Roman" w:hAnsi="Times New Roman" w:cs="Times New Roman"/>
                <w:b/>
                <w:bCs/>
                <w:sz w:val="20"/>
                <w:szCs w:val="20"/>
              </w:rPr>
              <w:t>Наименование моющего, чистящего, дезинфицирующего средства</w:t>
            </w:r>
          </w:p>
        </w:tc>
        <w:tc>
          <w:tcPr>
            <w:tcW w:w="19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957818" w14:textId="77777777" w:rsidR="006E2FBC" w:rsidRPr="00F97A64" w:rsidRDefault="006E2FBC" w:rsidP="004724EA">
            <w:pPr>
              <w:spacing w:after="0" w:line="240" w:lineRule="auto"/>
              <w:jc w:val="center"/>
              <w:rPr>
                <w:rFonts w:ascii="Times New Roman" w:hAnsi="Times New Roman" w:cs="Times New Roman"/>
                <w:b/>
                <w:bCs/>
                <w:sz w:val="20"/>
                <w:szCs w:val="20"/>
              </w:rPr>
            </w:pPr>
            <w:r w:rsidRPr="00F97A64">
              <w:rPr>
                <w:rFonts w:ascii="Times New Roman" w:hAnsi="Times New Roman" w:cs="Times New Roman"/>
                <w:b/>
                <w:bCs/>
                <w:sz w:val="20"/>
                <w:szCs w:val="20"/>
              </w:rPr>
              <w:t>Индивидуальные средства защиты</w:t>
            </w:r>
          </w:p>
        </w:tc>
        <w:tc>
          <w:tcPr>
            <w:tcW w:w="23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2CF01B" w14:textId="77777777" w:rsidR="006E2FBC" w:rsidRPr="00F97A64" w:rsidRDefault="006E2FBC" w:rsidP="004724EA">
            <w:pPr>
              <w:spacing w:after="0" w:line="240" w:lineRule="auto"/>
              <w:jc w:val="center"/>
              <w:rPr>
                <w:rFonts w:ascii="Times New Roman" w:hAnsi="Times New Roman" w:cs="Times New Roman"/>
                <w:b/>
                <w:bCs/>
                <w:sz w:val="20"/>
                <w:szCs w:val="20"/>
              </w:rPr>
            </w:pPr>
            <w:r w:rsidRPr="00F97A64">
              <w:rPr>
                <w:rFonts w:ascii="Times New Roman" w:hAnsi="Times New Roman" w:cs="Times New Roman"/>
                <w:b/>
                <w:bCs/>
                <w:sz w:val="20"/>
                <w:szCs w:val="20"/>
              </w:rPr>
              <w:t>Сертификат качества/инструкции к применению (</w:t>
            </w:r>
            <w:proofErr w:type="gramStart"/>
            <w:r w:rsidRPr="00F97A64">
              <w:rPr>
                <w:rFonts w:ascii="Times New Roman" w:hAnsi="Times New Roman" w:cs="Times New Roman"/>
                <w:b/>
                <w:bCs/>
                <w:sz w:val="20"/>
                <w:szCs w:val="20"/>
              </w:rPr>
              <w:t>№  дата</w:t>
            </w:r>
            <w:proofErr w:type="gramEnd"/>
            <w:r w:rsidRPr="00F97A64">
              <w:rPr>
                <w:rFonts w:ascii="Times New Roman" w:hAnsi="Times New Roman" w:cs="Times New Roman"/>
                <w:b/>
                <w:bCs/>
                <w:sz w:val="20"/>
                <w:szCs w:val="20"/>
              </w:rPr>
              <w:t>, кем выдан)</w:t>
            </w:r>
          </w:p>
        </w:tc>
      </w:tr>
      <w:tr w:rsidR="006E2FBC" w:rsidRPr="00F97A64" w14:paraId="17A9340B" w14:textId="77777777" w:rsidTr="007B0118">
        <w:trPr>
          <w:trHeight w:val="509"/>
        </w:trPr>
        <w:tc>
          <w:tcPr>
            <w:tcW w:w="816" w:type="dxa"/>
            <w:vMerge/>
            <w:tcBorders>
              <w:top w:val="single" w:sz="4" w:space="0" w:color="auto"/>
              <w:left w:val="single" w:sz="4" w:space="0" w:color="auto"/>
              <w:bottom w:val="single" w:sz="4" w:space="0" w:color="auto"/>
              <w:right w:val="single" w:sz="4" w:space="0" w:color="auto"/>
            </w:tcBorders>
            <w:vAlign w:val="center"/>
            <w:hideMark/>
          </w:tcPr>
          <w:p w14:paraId="6A9666D2" w14:textId="77777777" w:rsidR="006E2FBC" w:rsidRPr="00F97A64" w:rsidRDefault="006E2FBC" w:rsidP="004724EA">
            <w:pPr>
              <w:spacing w:after="0" w:line="240" w:lineRule="auto"/>
              <w:rPr>
                <w:rFonts w:ascii="Times New Roman" w:hAnsi="Times New Roman" w:cs="Times New Roman"/>
                <w:b/>
                <w:bCs/>
                <w:sz w:val="20"/>
                <w:szCs w:val="20"/>
              </w:rPr>
            </w:pPr>
          </w:p>
        </w:tc>
        <w:tc>
          <w:tcPr>
            <w:tcW w:w="3314" w:type="dxa"/>
            <w:vMerge/>
            <w:tcBorders>
              <w:top w:val="single" w:sz="4" w:space="0" w:color="auto"/>
              <w:left w:val="nil"/>
              <w:bottom w:val="single" w:sz="4" w:space="0" w:color="auto"/>
              <w:right w:val="single" w:sz="4" w:space="0" w:color="auto"/>
            </w:tcBorders>
            <w:vAlign w:val="center"/>
            <w:hideMark/>
          </w:tcPr>
          <w:p w14:paraId="26F370C4" w14:textId="77777777" w:rsidR="006E2FBC" w:rsidRPr="00F97A64" w:rsidRDefault="006E2FBC" w:rsidP="004724EA">
            <w:pPr>
              <w:spacing w:after="0" w:line="240" w:lineRule="auto"/>
              <w:rPr>
                <w:rFonts w:ascii="Times New Roman" w:hAnsi="Times New Roman" w:cs="Times New Roman"/>
                <w:b/>
                <w:bCs/>
                <w:sz w:val="20"/>
                <w:szCs w:val="20"/>
              </w:rPr>
            </w:pPr>
          </w:p>
        </w:tc>
        <w:tc>
          <w:tcPr>
            <w:tcW w:w="1839" w:type="dxa"/>
            <w:vMerge/>
            <w:tcBorders>
              <w:top w:val="single" w:sz="4" w:space="0" w:color="auto"/>
              <w:left w:val="single" w:sz="4" w:space="0" w:color="auto"/>
              <w:bottom w:val="single" w:sz="4" w:space="0" w:color="auto"/>
              <w:right w:val="single" w:sz="4" w:space="0" w:color="auto"/>
            </w:tcBorders>
            <w:vAlign w:val="center"/>
            <w:hideMark/>
          </w:tcPr>
          <w:p w14:paraId="6439C6F3" w14:textId="77777777" w:rsidR="006E2FBC" w:rsidRPr="00F97A64" w:rsidRDefault="006E2FBC" w:rsidP="004724EA">
            <w:pPr>
              <w:spacing w:after="0" w:line="240" w:lineRule="auto"/>
              <w:rPr>
                <w:rFonts w:ascii="Times New Roman" w:hAnsi="Times New Roman" w:cs="Times New Roman"/>
                <w:b/>
                <w:bCs/>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7923784" w14:textId="77777777" w:rsidR="006E2FBC" w:rsidRPr="00F97A64" w:rsidRDefault="006E2FBC" w:rsidP="004724EA">
            <w:pPr>
              <w:spacing w:after="0" w:line="240" w:lineRule="auto"/>
              <w:rPr>
                <w:rFonts w:ascii="Times New Roman" w:hAnsi="Times New Roman" w:cs="Times New Roman"/>
                <w:b/>
                <w:bCs/>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F687142" w14:textId="77777777" w:rsidR="006E2FBC" w:rsidRPr="00F97A64" w:rsidRDefault="006E2FBC" w:rsidP="004724EA">
            <w:pPr>
              <w:spacing w:after="0" w:line="240" w:lineRule="auto"/>
              <w:rPr>
                <w:rFonts w:ascii="Times New Roman" w:hAnsi="Times New Roman" w:cs="Times New Roman"/>
                <w:b/>
                <w:bCs/>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4CDD48E" w14:textId="77777777" w:rsidR="006E2FBC" w:rsidRPr="00F97A64" w:rsidRDefault="006E2FBC" w:rsidP="004724EA">
            <w:pPr>
              <w:spacing w:after="0" w:line="240" w:lineRule="auto"/>
              <w:rPr>
                <w:rFonts w:ascii="Times New Roman" w:hAnsi="Times New Roman" w:cs="Times New Roman"/>
                <w:b/>
                <w:bCs/>
                <w:sz w:val="20"/>
                <w:szCs w:val="20"/>
              </w:rPr>
            </w:pPr>
          </w:p>
        </w:tc>
        <w:tc>
          <w:tcPr>
            <w:tcW w:w="1965" w:type="dxa"/>
            <w:vMerge/>
            <w:tcBorders>
              <w:top w:val="single" w:sz="4" w:space="0" w:color="auto"/>
              <w:left w:val="single" w:sz="4" w:space="0" w:color="auto"/>
              <w:bottom w:val="single" w:sz="4" w:space="0" w:color="auto"/>
              <w:right w:val="single" w:sz="4" w:space="0" w:color="auto"/>
            </w:tcBorders>
            <w:vAlign w:val="center"/>
            <w:hideMark/>
          </w:tcPr>
          <w:p w14:paraId="276034C9" w14:textId="77777777" w:rsidR="006E2FBC" w:rsidRPr="00F97A64" w:rsidRDefault="006E2FBC" w:rsidP="004724EA">
            <w:pPr>
              <w:spacing w:after="0" w:line="240" w:lineRule="auto"/>
              <w:rPr>
                <w:rFonts w:ascii="Times New Roman" w:hAnsi="Times New Roman" w:cs="Times New Roman"/>
                <w:b/>
                <w:bCs/>
                <w:sz w:val="20"/>
                <w:szCs w:val="20"/>
              </w:rPr>
            </w:pPr>
          </w:p>
        </w:tc>
        <w:tc>
          <w:tcPr>
            <w:tcW w:w="2369" w:type="dxa"/>
            <w:vMerge/>
            <w:tcBorders>
              <w:top w:val="single" w:sz="4" w:space="0" w:color="auto"/>
              <w:left w:val="single" w:sz="4" w:space="0" w:color="auto"/>
              <w:bottom w:val="single" w:sz="4" w:space="0" w:color="auto"/>
              <w:right w:val="single" w:sz="4" w:space="0" w:color="auto"/>
            </w:tcBorders>
            <w:vAlign w:val="center"/>
            <w:hideMark/>
          </w:tcPr>
          <w:p w14:paraId="30D5DDC2" w14:textId="77777777" w:rsidR="006E2FBC" w:rsidRPr="00F97A64" w:rsidRDefault="006E2FBC" w:rsidP="004724EA">
            <w:pPr>
              <w:spacing w:after="0" w:line="240" w:lineRule="auto"/>
              <w:rPr>
                <w:rFonts w:ascii="Times New Roman" w:hAnsi="Times New Roman" w:cs="Times New Roman"/>
                <w:b/>
                <w:bCs/>
                <w:sz w:val="20"/>
                <w:szCs w:val="20"/>
              </w:rPr>
            </w:pPr>
          </w:p>
        </w:tc>
      </w:tr>
      <w:tr w:rsidR="006E2FBC" w:rsidRPr="00F97A64" w14:paraId="03D43ABD" w14:textId="77777777" w:rsidTr="00170D91">
        <w:trPr>
          <w:trHeight w:val="40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513E584C" w14:textId="77777777" w:rsidR="006E2FBC" w:rsidRPr="00F97A64" w:rsidRDefault="006E2FBC"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3739" w:type="dxa"/>
            <w:gridSpan w:val="7"/>
            <w:tcBorders>
              <w:top w:val="single" w:sz="4" w:space="0" w:color="auto"/>
              <w:left w:val="nil"/>
              <w:bottom w:val="single" w:sz="4" w:space="0" w:color="auto"/>
              <w:right w:val="single" w:sz="4" w:space="0" w:color="auto"/>
            </w:tcBorders>
            <w:shd w:val="clear" w:color="000000" w:fill="FFFFFF"/>
            <w:vAlign w:val="center"/>
            <w:hideMark/>
          </w:tcPr>
          <w:p w14:paraId="5FCE2E54" w14:textId="42B1E6A6" w:rsidR="006E2FBC" w:rsidRPr="00F97A64" w:rsidRDefault="006E2FBC" w:rsidP="004724EA">
            <w:pPr>
              <w:spacing w:after="0" w:line="240" w:lineRule="auto"/>
              <w:rPr>
                <w:rFonts w:ascii="Times New Roman" w:hAnsi="Times New Roman" w:cs="Times New Roman"/>
                <w:b/>
                <w:bCs/>
                <w:sz w:val="20"/>
                <w:szCs w:val="20"/>
              </w:rPr>
            </w:pPr>
            <w:r w:rsidRPr="00F97A64">
              <w:rPr>
                <w:rFonts w:ascii="Times New Roman" w:hAnsi="Times New Roman" w:cs="Times New Roman"/>
                <w:b/>
                <w:bCs/>
                <w:sz w:val="20"/>
                <w:szCs w:val="20"/>
              </w:rPr>
              <w:t xml:space="preserve">1.1. Сухая уборка </w:t>
            </w:r>
            <w:r w:rsidR="007B0118">
              <w:rPr>
                <w:rFonts w:ascii="Times New Roman" w:hAnsi="Times New Roman"/>
                <w:b/>
              </w:rPr>
              <w:t xml:space="preserve">мотор-вагонного электроподвижного </w:t>
            </w:r>
            <w:proofErr w:type="gramStart"/>
            <w:r w:rsidR="007B0118">
              <w:rPr>
                <w:rFonts w:ascii="Times New Roman" w:hAnsi="Times New Roman"/>
                <w:b/>
              </w:rPr>
              <w:t>состава  (</w:t>
            </w:r>
            <w:proofErr w:type="gramEnd"/>
            <w:r w:rsidR="007B0118">
              <w:rPr>
                <w:rFonts w:ascii="Times New Roman" w:hAnsi="Times New Roman"/>
                <w:b/>
              </w:rPr>
              <w:t>ЭПС) ЭД-9М, ЭД-9Э, ЭД-9МК и подвижного состава на дизельной тяге (РА-1, РА-2, РА-3) в пунктах оборота</w:t>
            </w:r>
          </w:p>
        </w:tc>
      </w:tr>
      <w:tr w:rsidR="006E2FBC" w:rsidRPr="00F97A64" w14:paraId="45421893" w14:textId="77777777" w:rsidTr="007B0118">
        <w:trPr>
          <w:trHeight w:val="60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7FDE1F8D" w14:textId="77777777" w:rsidR="006E2FBC" w:rsidRPr="00F97A64" w:rsidRDefault="006E2FBC"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1</w:t>
            </w:r>
          </w:p>
        </w:tc>
        <w:tc>
          <w:tcPr>
            <w:tcW w:w="3314" w:type="dxa"/>
            <w:tcBorders>
              <w:top w:val="single" w:sz="4" w:space="0" w:color="auto"/>
              <w:left w:val="nil"/>
              <w:bottom w:val="single" w:sz="4" w:space="0" w:color="auto"/>
              <w:right w:val="single" w:sz="4" w:space="0" w:color="auto"/>
            </w:tcBorders>
            <w:shd w:val="clear" w:color="auto" w:fill="auto"/>
            <w:vAlign w:val="center"/>
          </w:tcPr>
          <w:p w14:paraId="076D5B96" w14:textId="60EE6911" w:rsidR="006E2FBC" w:rsidRPr="00F97A64" w:rsidRDefault="007B0118" w:rsidP="004724EA">
            <w:pPr>
              <w:spacing w:after="0" w:line="240" w:lineRule="auto"/>
              <w:rPr>
                <w:rFonts w:ascii="Times New Roman" w:hAnsi="Times New Roman" w:cs="Times New Roman"/>
                <w:sz w:val="20"/>
                <w:szCs w:val="20"/>
              </w:rPr>
            </w:pPr>
            <w:r>
              <w:rPr>
                <w:rFonts w:ascii="Times New Roman" w:hAnsi="Times New Roman"/>
              </w:rPr>
              <w:t>очистка переходных площадок от снега, льда, грязи</w:t>
            </w:r>
          </w:p>
        </w:tc>
        <w:tc>
          <w:tcPr>
            <w:tcW w:w="1839" w:type="dxa"/>
            <w:tcBorders>
              <w:top w:val="nil"/>
              <w:left w:val="nil"/>
              <w:bottom w:val="single" w:sz="4" w:space="0" w:color="auto"/>
              <w:right w:val="single" w:sz="4" w:space="0" w:color="auto"/>
            </w:tcBorders>
            <w:shd w:val="clear" w:color="000000" w:fill="FFFFFF"/>
            <w:vAlign w:val="center"/>
            <w:hideMark/>
          </w:tcPr>
          <w:p w14:paraId="095F4A9C" w14:textId="77777777" w:rsidR="006E2FBC" w:rsidRPr="00F97A64" w:rsidRDefault="006E2FBC"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276" w:type="dxa"/>
            <w:tcBorders>
              <w:top w:val="nil"/>
              <w:left w:val="nil"/>
              <w:bottom w:val="single" w:sz="4" w:space="0" w:color="auto"/>
              <w:right w:val="single" w:sz="4" w:space="0" w:color="auto"/>
            </w:tcBorders>
            <w:shd w:val="clear" w:color="000000" w:fill="FFFFFF"/>
            <w:vAlign w:val="center"/>
            <w:hideMark/>
          </w:tcPr>
          <w:p w14:paraId="27BDF03B" w14:textId="77777777" w:rsidR="006E2FBC" w:rsidRPr="00F97A64" w:rsidRDefault="006E2FBC"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417" w:type="dxa"/>
            <w:tcBorders>
              <w:top w:val="nil"/>
              <w:left w:val="nil"/>
              <w:bottom w:val="single" w:sz="4" w:space="0" w:color="auto"/>
              <w:right w:val="single" w:sz="4" w:space="0" w:color="auto"/>
            </w:tcBorders>
            <w:shd w:val="clear" w:color="000000" w:fill="FFFFFF"/>
            <w:vAlign w:val="center"/>
            <w:hideMark/>
          </w:tcPr>
          <w:p w14:paraId="3CB5CBB2" w14:textId="77777777" w:rsidR="006E2FBC" w:rsidRPr="00F97A64" w:rsidRDefault="006E2FBC"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14:paraId="25543159" w14:textId="77777777" w:rsidR="006E2FBC" w:rsidRPr="00F97A64" w:rsidRDefault="006E2FBC"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965" w:type="dxa"/>
            <w:tcBorders>
              <w:top w:val="nil"/>
              <w:left w:val="nil"/>
              <w:bottom w:val="single" w:sz="4" w:space="0" w:color="auto"/>
              <w:right w:val="single" w:sz="4" w:space="0" w:color="auto"/>
            </w:tcBorders>
            <w:shd w:val="clear" w:color="auto" w:fill="auto"/>
            <w:vAlign w:val="center"/>
            <w:hideMark/>
          </w:tcPr>
          <w:p w14:paraId="29F5FA53" w14:textId="77777777" w:rsidR="006E2FBC" w:rsidRPr="00F97A64" w:rsidRDefault="006E2FBC"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2369" w:type="dxa"/>
            <w:tcBorders>
              <w:top w:val="nil"/>
              <w:left w:val="nil"/>
              <w:bottom w:val="single" w:sz="4" w:space="0" w:color="auto"/>
              <w:right w:val="single" w:sz="4" w:space="0" w:color="auto"/>
            </w:tcBorders>
            <w:shd w:val="clear" w:color="auto" w:fill="auto"/>
            <w:vAlign w:val="center"/>
            <w:hideMark/>
          </w:tcPr>
          <w:p w14:paraId="5C911792" w14:textId="77777777" w:rsidR="006E2FBC" w:rsidRPr="00F97A64" w:rsidRDefault="006E2FBC"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r>
      <w:tr w:rsidR="006E2FBC" w:rsidRPr="00F97A64" w14:paraId="404CFD22" w14:textId="77777777" w:rsidTr="007B0118">
        <w:trPr>
          <w:trHeight w:val="79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13B5A5C2" w14:textId="77777777" w:rsidR="006E2FBC" w:rsidRPr="00F97A64" w:rsidRDefault="006E2FBC"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lastRenderedPageBreak/>
              <w:t>2</w:t>
            </w:r>
          </w:p>
        </w:tc>
        <w:tc>
          <w:tcPr>
            <w:tcW w:w="3314" w:type="dxa"/>
            <w:tcBorders>
              <w:top w:val="single" w:sz="4" w:space="0" w:color="auto"/>
              <w:left w:val="nil"/>
              <w:bottom w:val="single" w:sz="4" w:space="0" w:color="auto"/>
              <w:right w:val="single" w:sz="4" w:space="0" w:color="auto"/>
            </w:tcBorders>
            <w:shd w:val="clear" w:color="auto" w:fill="auto"/>
            <w:vAlign w:val="center"/>
          </w:tcPr>
          <w:p w14:paraId="3AA4BB99" w14:textId="17376AD5" w:rsidR="006E2FBC" w:rsidRPr="00F97A64" w:rsidRDefault="007B0118" w:rsidP="004724EA">
            <w:pPr>
              <w:spacing w:after="0" w:line="240" w:lineRule="auto"/>
              <w:rPr>
                <w:rFonts w:ascii="Times New Roman" w:hAnsi="Times New Roman" w:cs="Times New Roman"/>
                <w:sz w:val="20"/>
                <w:szCs w:val="20"/>
              </w:rPr>
            </w:pPr>
            <w:r>
              <w:rPr>
                <w:rFonts w:ascii="Times New Roman" w:hAnsi="Times New Roman"/>
              </w:rPr>
              <w:t>сбор и удаление мусора, в том числе из-за диванов и электропечей, а также из туалетных кабин и с подножек вагонов</w:t>
            </w:r>
          </w:p>
        </w:tc>
        <w:tc>
          <w:tcPr>
            <w:tcW w:w="1839" w:type="dxa"/>
            <w:tcBorders>
              <w:top w:val="nil"/>
              <w:left w:val="nil"/>
              <w:bottom w:val="single" w:sz="4" w:space="0" w:color="auto"/>
              <w:right w:val="single" w:sz="4" w:space="0" w:color="auto"/>
            </w:tcBorders>
            <w:shd w:val="clear" w:color="000000" w:fill="FFFFFF"/>
            <w:vAlign w:val="center"/>
            <w:hideMark/>
          </w:tcPr>
          <w:p w14:paraId="5CBDB84B" w14:textId="77777777" w:rsidR="006E2FBC" w:rsidRPr="00F97A64" w:rsidRDefault="006E2FBC"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276" w:type="dxa"/>
            <w:tcBorders>
              <w:top w:val="nil"/>
              <w:left w:val="nil"/>
              <w:bottom w:val="single" w:sz="4" w:space="0" w:color="auto"/>
              <w:right w:val="single" w:sz="4" w:space="0" w:color="auto"/>
            </w:tcBorders>
            <w:shd w:val="clear" w:color="000000" w:fill="FFFFFF"/>
            <w:vAlign w:val="center"/>
            <w:hideMark/>
          </w:tcPr>
          <w:p w14:paraId="7553FBAC" w14:textId="77777777" w:rsidR="006E2FBC" w:rsidRPr="00F97A64" w:rsidRDefault="006E2FBC"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417" w:type="dxa"/>
            <w:tcBorders>
              <w:top w:val="nil"/>
              <w:left w:val="nil"/>
              <w:bottom w:val="single" w:sz="4" w:space="0" w:color="auto"/>
              <w:right w:val="single" w:sz="4" w:space="0" w:color="auto"/>
            </w:tcBorders>
            <w:shd w:val="clear" w:color="000000" w:fill="FFFFFF"/>
            <w:vAlign w:val="center"/>
            <w:hideMark/>
          </w:tcPr>
          <w:p w14:paraId="31EADAF0" w14:textId="77777777" w:rsidR="006E2FBC" w:rsidRPr="00F97A64" w:rsidRDefault="006E2FBC"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14:paraId="19DE00EE" w14:textId="77777777" w:rsidR="006E2FBC" w:rsidRPr="00F97A64" w:rsidRDefault="006E2FBC"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965" w:type="dxa"/>
            <w:tcBorders>
              <w:top w:val="nil"/>
              <w:left w:val="nil"/>
              <w:bottom w:val="single" w:sz="4" w:space="0" w:color="auto"/>
              <w:right w:val="single" w:sz="4" w:space="0" w:color="auto"/>
            </w:tcBorders>
            <w:shd w:val="clear" w:color="auto" w:fill="auto"/>
            <w:vAlign w:val="center"/>
            <w:hideMark/>
          </w:tcPr>
          <w:p w14:paraId="74D678D5" w14:textId="77777777" w:rsidR="006E2FBC" w:rsidRPr="00F97A64" w:rsidRDefault="006E2FBC"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2369" w:type="dxa"/>
            <w:tcBorders>
              <w:top w:val="nil"/>
              <w:left w:val="nil"/>
              <w:bottom w:val="single" w:sz="4" w:space="0" w:color="auto"/>
              <w:right w:val="single" w:sz="4" w:space="0" w:color="auto"/>
            </w:tcBorders>
            <w:shd w:val="clear" w:color="auto" w:fill="auto"/>
            <w:vAlign w:val="center"/>
            <w:hideMark/>
          </w:tcPr>
          <w:p w14:paraId="62E6836E" w14:textId="77777777" w:rsidR="006E2FBC" w:rsidRPr="00F97A64" w:rsidRDefault="006E2FBC"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r>
      <w:tr w:rsidR="006E2FBC" w:rsidRPr="00F97A64" w14:paraId="3502CC6A" w14:textId="77777777" w:rsidTr="007B0118">
        <w:trPr>
          <w:trHeight w:val="719"/>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6497E9F3" w14:textId="77777777" w:rsidR="006E2FBC" w:rsidRPr="00F97A64" w:rsidRDefault="006E2FBC"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3</w:t>
            </w:r>
          </w:p>
        </w:tc>
        <w:tc>
          <w:tcPr>
            <w:tcW w:w="3314" w:type="dxa"/>
            <w:tcBorders>
              <w:top w:val="single" w:sz="4" w:space="0" w:color="auto"/>
              <w:left w:val="nil"/>
              <w:bottom w:val="single" w:sz="4" w:space="0" w:color="auto"/>
              <w:right w:val="single" w:sz="4" w:space="0" w:color="auto"/>
            </w:tcBorders>
            <w:shd w:val="clear" w:color="auto" w:fill="auto"/>
            <w:vAlign w:val="center"/>
          </w:tcPr>
          <w:p w14:paraId="32F6FEFF" w14:textId="230E3432" w:rsidR="006E2FBC" w:rsidRPr="00F97A64" w:rsidRDefault="007B0118" w:rsidP="004724EA">
            <w:pPr>
              <w:spacing w:after="0" w:line="240" w:lineRule="auto"/>
              <w:rPr>
                <w:rFonts w:ascii="Times New Roman" w:hAnsi="Times New Roman" w:cs="Times New Roman"/>
                <w:sz w:val="20"/>
                <w:szCs w:val="20"/>
              </w:rPr>
            </w:pPr>
            <w:r>
              <w:rPr>
                <w:rFonts w:ascii="Times New Roman" w:hAnsi="Times New Roman"/>
              </w:rPr>
              <w:t>удаление из тамбуров снега, льда и грязи, очистка от снега и грязи карманов пневматических дверей</w:t>
            </w:r>
          </w:p>
        </w:tc>
        <w:tc>
          <w:tcPr>
            <w:tcW w:w="1839" w:type="dxa"/>
            <w:tcBorders>
              <w:top w:val="nil"/>
              <w:left w:val="nil"/>
              <w:bottom w:val="single" w:sz="4" w:space="0" w:color="auto"/>
              <w:right w:val="single" w:sz="4" w:space="0" w:color="auto"/>
            </w:tcBorders>
            <w:shd w:val="clear" w:color="000000" w:fill="FFFFFF"/>
            <w:vAlign w:val="center"/>
            <w:hideMark/>
          </w:tcPr>
          <w:p w14:paraId="48A14FCF" w14:textId="77777777" w:rsidR="006E2FBC" w:rsidRPr="00F97A64" w:rsidRDefault="006E2FBC"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276" w:type="dxa"/>
            <w:tcBorders>
              <w:top w:val="nil"/>
              <w:left w:val="nil"/>
              <w:bottom w:val="single" w:sz="4" w:space="0" w:color="auto"/>
              <w:right w:val="single" w:sz="4" w:space="0" w:color="auto"/>
            </w:tcBorders>
            <w:shd w:val="clear" w:color="000000" w:fill="FFFFFF"/>
            <w:vAlign w:val="center"/>
            <w:hideMark/>
          </w:tcPr>
          <w:p w14:paraId="6F7F8380" w14:textId="77777777" w:rsidR="006E2FBC" w:rsidRPr="00F97A64" w:rsidRDefault="006E2FBC"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417" w:type="dxa"/>
            <w:tcBorders>
              <w:top w:val="nil"/>
              <w:left w:val="nil"/>
              <w:bottom w:val="single" w:sz="4" w:space="0" w:color="auto"/>
              <w:right w:val="single" w:sz="4" w:space="0" w:color="auto"/>
            </w:tcBorders>
            <w:shd w:val="clear" w:color="000000" w:fill="FFFFFF"/>
            <w:vAlign w:val="center"/>
            <w:hideMark/>
          </w:tcPr>
          <w:p w14:paraId="09E4B466" w14:textId="77777777" w:rsidR="006E2FBC" w:rsidRPr="00F97A64" w:rsidRDefault="006E2FBC"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14:paraId="25E959F0" w14:textId="77777777" w:rsidR="006E2FBC" w:rsidRPr="00F97A64" w:rsidRDefault="006E2FBC"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965" w:type="dxa"/>
            <w:tcBorders>
              <w:top w:val="nil"/>
              <w:left w:val="nil"/>
              <w:bottom w:val="single" w:sz="4" w:space="0" w:color="auto"/>
              <w:right w:val="single" w:sz="4" w:space="0" w:color="auto"/>
            </w:tcBorders>
            <w:shd w:val="clear" w:color="auto" w:fill="auto"/>
            <w:vAlign w:val="center"/>
            <w:hideMark/>
          </w:tcPr>
          <w:p w14:paraId="042C1E76" w14:textId="77777777" w:rsidR="006E2FBC" w:rsidRPr="00F97A64" w:rsidRDefault="006E2FBC"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2369" w:type="dxa"/>
            <w:tcBorders>
              <w:top w:val="nil"/>
              <w:left w:val="nil"/>
              <w:bottom w:val="single" w:sz="4" w:space="0" w:color="auto"/>
              <w:right w:val="single" w:sz="4" w:space="0" w:color="auto"/>
            </w:tcBorders>
            <w:shd w:val="clear" w:color="auto" w:fill="auto"/>
            <w:vAlign w:val="center"/>
            <w:hideMark/>
          </w:tcPr>
          <w:p w14:paraId="2B995947" w14:textId="77777777" w:rsidR="006E2FBC" w:rsidRPr="00F97A64" w:rsidRDefault="006E2FBC"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r>
      <w:tr w:rsidR="006E2FBC" w:rsidRPr="00F97A64" w14:paraId="35C21252" w14:textId="77777777" w:rsidTr="007B0118">
        <w:trPr>
          <w:trHeight w:val="42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4768CD42" w14:textId="77777777" w:rsidR="006E2FBC" w:rsidRPr="00F97A64" w:rsidRDefault="006E2FBC"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4</w:t>
            </w:r>
          </w:p>
        </w:tc>
        <w:tc>
          <w:tcPr>
            <w:tcW w:w="3314" w:type="dxa"/>
            <w:tcBorders>
              <w:top w:val="single" w:sz="4" w:space="0" w:color="auto"/>
              <w:left w:val="nil"/>
              <w:bottom w:val="single" w:sz="4" w:space="0" w:color="auto"/>
              <w:right w:val="single" w:sz="4" w:space="0" w:color="auto"/>
            </w:tcBorders>
            <w:shd w:val="clear" w:color="auto" w:fill="auto"/>
            <w:vAlign w:val="center"/>
          </w:tcPr>
          <w:p w14:paraId="1A973326" w14:textId="75157F5D" w:rsidR="006E2FBC" w:rsidRPr="00F97A64" w:rsidRDefault="007B0118" w:rsidP="004724EA">
            <w:pPr>
              <w:spacing w:after="0" w:line="240" w:lineRule="auto"/>
              <w:rPr>
                <w:rFonts w:ascii="Times New Roman" w:hAnsi="Times New Roman" w:cs="Times New Roman"/>
                <w:sz w:val="20"/>
                <w:szCs w:val="20"/>
              </w:rPr>
            </w:pPr>
            <w:r>
              <w:rPr>
                <w:rFonts w:ascii="Times New Roman" w:hAnsi="Times New Roman"/>
              </w:rPr>
              <w:t>подметание переходных площадок</w:t>
            </w:r>
          </w:p>
        </w:tc>
        <w:tc>
          <w:tcPr>
            <w:tcW w:w="1839" w:type="dxa"/>
            <w:tcBorders>
              <w:top w:val="nil"/>
              <w:left w:val="nil"/>
              <w:bottom w:val="single" w:sz="4" w:space="0" w:color="auto"/>
              <w:right w:val="single" w:sz="4" w:space="0" w:color="auto"/>
            </w:tcBorders>
            <w:shd w:val="clear" w:color="000000" w:fill="FFFFFF"/>
            <w:vAlign w:val="center"/>
            <w:hideMark/>
          </w:tcPr>
          <w:p w14:paraId="3591E7F0" w14:textId="77777777" w:rsidR="006E2FBC" w:rsidRPr="00F97A64" w:rsidRDefault="006E2FBC"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397B9F54" w14:textId="77777777" w:rsidR="006E2FBC" w:rsidRPr="00F97A64" w:rsidRDefault="006E2FBC"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417" w:type="dxa"/>
            <w:tcBorders>
              <w:top w:val="nil"/>
              <w:left w:val="nil"/>
              <w:bottom w:val="single" w:sz="4" w:space="0" w:color="auto"/>
              <w:right w:val="single" w:sz="4" w:space="0" w:color="auto"/>
            </w:tcBorders>
            <w:shd w:val="clear" w:color="auto" w:fill="auto"/>
            <w:vAlign w:val="center"/>
            <w:hideMark/>
          </w:tcPr>
          <w:p w14:paraId="569C3BBF" w14:textId="77777777" w:rsidR="006E2FBC" w:rsidRPr="00F97A64" w:rsidRDefault="006E2FBC"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14:paraId="42ACED3F" w14:textId="77777777" w:rsidR="006E2FBC" w:rsidRPr="00F97A64" w:rsidRDefault="006E2FBC"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965" w:type="dxa"/>
            <w:tcBorders>
              <w:top w:val="nil"/>
              <w:left w:val="nil"/>
              <w:bottom w:val="single" w:sz="4" w:space="0" w:color="auto"/>
              <w:right w:val="single" w:sz="4" w:space="0" w:color="auto"/>
            </w:tcBorders>
            <w:shd w:val="clear" w:color="auto" w:fill="auto"/>
            <w:vAlign w:val="center"/>
            <w:hideMark/>
          </w:tcPr>
          <w:p w14:paraId="7F166213" w14:textId="77777777" w:rsidR="006E2FBC" w:rsidRPr="00F97A64" w:rsidRDefault="006E2FBC"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2369" w:type="dxa"/>
            <w:tcBorders>
              <w:top w:val="nil"/>
              <w:left w:val="nil"/>
              <w:bottom w:val="single" w:sz="4" w:space="0" w:color="auto"/>
              <w:right w:val="single" w:sz="4" w:space="0" w:color="auto"/>
            </w:tcBorders>
            <w:shd w:val="clear" w:color="auto" w:fill="auto"/>
            <w:vAlign w:val="center"/>
            <w:hideMark/>
          </w:tcPr>
          <w:p w14:paraId="18BD6B17" w14:textId="77777777" w:rsidR="006E2FBC" w:rsidRPr="00F97A64" w:rsidRDefault="006E2FBC"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r>
      <w:tr w:rsidR="006E2FBC" w:rsidRPr="00F97A64" w14:paraId="1440AE69" w14:textId="77777777" w:rsidTr="007B0118">
        <w:trPr>
          <w:trHeight w:val="409"/>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714599C5" w14:textId="77777777" w:rsidR="006E2FBC" w:rsidRPr="00F97A64" w:rsidRDefault="006E2FBC"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5</w:t>
            </w:r>
          </w:p>
        </w:tc>
        <w:tc>
          <w:tcPr>
            <w:tcW w:w="3314" w:type="dxa"/>
            <w:tcBorders>
              <w:top w:val="single" w:sz="4" w:space="0" w:color="auto"/>
              <w:left w:val="nil"/>
              <w:bottom w:val="single" w:sz="4" w:space="0" w:color="auto"/>
              <w:right w:val="single" w:sz="4" w:space="0" w:color="auto"/>
            </w:tcBorders>
            <w:shd w:val="clear" w:color="auto" w:fill="auto"/>
            <w:vAlign w:val="center"/>
          </w:tcPr>
          <w:p w14:paraId="16290D6F" w14:textId="6F7C71EA" w:rsidR="006E2FBC" w:rsidRPr="00F97A64" w:rsidRDefault="007B0118" w:rsidP="004724EA">
            <w:pPr>
              <w:spacing w:after="0" w:line="240" w:lineRule="auto"/>
              <w:rPr>
                <w:rFonts w:ascii="Times New Roman" w:hAnsi="Times New Roman" w:cs="Times New Roman"/>
                <w:sz w:val="20"/>
                <w:szCs w:val="20"/>
              </w:rPr>
            </w:pPr>
            <w:r>
              <w:rPr>
                <w:rFonts w:ascii="Times New Roman" w:hAnsi="Times New Roman"/>
              </w:rPr>
              <w:t>подметание полов салонов вагонов, туалетных кабин и тамбуров</w:t>
            </w:r>
          </w:p>
        </w:tc>
        <w:tc>
          <w:tcPr>
            <w:tcW w:w="1839" w:type="dxa"/>
            <w:tcBorders>
              <w:top w:val="nil"/>
              <w:left w:val="nil"/>
              <w:bottom w:val="single" w:sz="4" w:space="0" w:color="auto"/>
              <w:right w:val="single" w:sz="4" w:space="0" w:color="auto"/>
            </w:tcBorders>
            <w:shd w:val="clear" w:color="000000" w:fill="FFFFFF"/>
            <w:vAlign w:val="center"/>
            <w:hideMark/>
          </w:tcPr>
          <w:p w14:paraId="3FF52055" w14:textId="77777777" w:rsidR="006E2FBC" w:rsidRPr="00F97A64" w:rsidRDefault="006E2FBC"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39E641E2" w14:textId="77777777" w:rsidR="006E2FBC" w:rsidRPr="00F97A64" w:rsidRDefault="006E2FBC"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417" w:type="dxa"/>
            <w:tcBorders>
              <w:top w:val="nil"/>
              <w:left w:val="nil"/>
              <w:bottom w:val="single" w:sz="4" w:space="0" w:color="auto"/>
              <w:right w:val="single" w:sz="4" w:space="0" w:color="auto"/>
            </w:tcBorders>
            <w:shd w:val="clear" w:color="auto" w:fill="auto"/>
            <w:vAlign w:val="center"/>
            <w:hideMark/>
          </w:tcPr>
          <w:p w14:paraId="517A4F3F" w14:textId="77777777" w:rsidR="006E2FBC" w:rsidRPr="00F97A64" w:rsidRDefault="006E2FBC"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14:paraId="5C3EFD0D" w14:textId="77777777" w:rsidR="006E2FBC" w:rsidRPr="00F97A64" w:rsidRDefault="006E2FBC"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965" w:type="dxa"/>
            <w:tcBorders>
              <w:top w:val="nil"/>
              <w:left w:val="nil"/>
              <w:bottom w:val="single" w:sz="4" w:space="0" w:color="auto"/>
              <w:right w:val="single" w:sz="4" w:space="0" w:color="auto"/>
            </w:tcBorders>
            <w:shd w:val="clear" w:color="auto" w:fill="auto"/>
            <w:vAlign w:val="center"/>
            <w:hideMark/>
          </w:tcPr>
          <w:p w14:paraId="777EBB67" w14:textId="77777777" w:rsidR="006E2FBC" w:rsidRPr="00F97A64" w:rsidRDefault="006E2FBC"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2369" w:type="dxa"/>
            <w:tcBorders>
              <w:top w:val="nil"/>
              <w:left w:val="nil"/>
              <w:bottom w:val="single" w:sz="4" w:space="0" w:color="auto"/>
              <w:right w:val="single" w:sz="4" w:space="0" w:color="auto"/>
            </w:tcBorders>
            <w:shd w:val="clear" w:color="auto" w:fill="auto"/>
            <w:vAlign w:val="center"/>
            <w:hideMark/>
          </w:tcPr>
          <w:p w14:paraId="53E85CE5" w14:textId="77777777" w:rsidR="006E2FBC" w:rsidRPr="00F97A64" w:rsidRDefault="006E2FBC"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r>
      <w:tr w:rsidR="006E2FBC" w:rsidRPr="00F97A64" w14:paraId="5EDA4F5B" w14:textId="77777777" w:rsidTr="00170D91">
        <w:trPr>
          <w:trHeight w:val="300"/>
        </w:trPr>
        <w:tc>
          <w:tcPr>
            <w:tcW w:w="8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06FB73B" w14:textId="77777777" w:rsidR="006E2FBC" w:rsidRPr="00F97A64" w:rsidRDefault="006E2FBC"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6</w:t>
            </w:r>
          </w:p>
        </w:tc>
        <w:tc>
          <w:tcPr>
            <w:tcW w:w="3314" w:type="dxa"/>
            <w:tcBorders>
              <w:top w:val="single" w:sz="4" w:space="0" w:color="auto"/>
              <w:left w:val="nil"/>
              <w:bottom w:val="single" w:sz="4" w:space="0" w:color="auto"/>
              <w:right w:val="single" w:sz="4" w:space="0" w:color="auto"/>
            </w:tcBorders>
            <w:shd w:val="clear" w:color="auto" w:fill="auto"/>
            <w:vAlign w:val="center"/>
            <w:hideMark/>
          </w:tcPr>
          <w:p w14:paraId="28D5180B" w14:textId="77777777" w:rsidR="006E2FBC" w:rsidRPr="00F97A64" w:rsidRDefault="006E2FBC"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Протирка:</w:t>
            </w:r>
          </w:p>
        </w:tc>
        <w:tc>
          <w:tcPr>
            <w:tcW w:w="10425" w:type="dxa"/>
            <w:gridSpan w:val="6"/>
            <w:tcBorders>
              <w:top w:val="single" w:sz="4" w:space="0" w:color="auto"/>
              <w:left w:val="nil"/>
              <w:bottom w:val="single" w:sz="4" w:space="0" w:color="auto"/>
              <w:right w:val="single" w:sz="4" w:space="0" w:color="000000"/>
            </w:tcBorders>
            <w:shd w:val="clear" w:color="000000" w:fill="FFFFFF"/>
            <w:vAlign w:val="center"/>
            <w:hideMark/>
          </w:tcPr>
          <w:p w14:paraId="12082E06" w14:textId="77777777" w:rsidR="006E2FBC" w:rsidRPr="00F97A64" w:rsidRDefault="006E2FBC"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r>
      <w:tr w:rsidR="006E2FBC" w:rsidRPr="00F97A64" w14:paraId="6446CADD" w14:textId="77777777" w:rsidTr="00170D91">
        <w:trPr>
          <w:trHeight w:val="300"/>
        </w:trPr>
        <w:tc>
          <w:tcPr>
            <w:tcW w:w="816" w:type="dxa"/>
            <w:vMerge/>
            <w:tcBorders>
              <w:top w:val="single" w:sz="4" w:space="0" w:color="auto"/>
              <w:left w:val="single" w:sz="4" w:space="0" w:color="auto"/>
              <w:bottom w:val="single" w:sz="4" w:space="0" w:color="auto"/>
              <w:right w:val="single" w:sz="4" w:space="0" w:color="auto"/>
            </w:tcBorders>
            <w:vAlign w:val="center"/>
            <w:hideMark/>
          </w:tcPr>
          <w:p w14:paraId="78233238" w14:textId="77777777" w:rsidR="006E2FBC" w:rsidRPr="00F97A64" w:rsidRDefault="006E2FBC" w:rsidP="004724EA">
            <w:pPr>
              <w:spacing w:after="0" w:line="240" w:lineRule="auto"/>
              <w:rPr>
                <w:rFonts w:ascii="Times New Roman" w:hAnsi="Times New Roman" w:cs="Times New Roman"/>
                <w:sz w:val="20"/>
                <w:szCs w:val="20"/>
              </w:rPr>
            </w:pPr>
          </w:p>
        </w:tc>
        <w:tc>
          <w:tcPr>
            <w:tcW w:w="3314" w:type="dxa"/>
            <w:tcBorders>
              <w:top w:val="single" w:sz="4" w:space="0" w:color="auto"/>
              <w:left w:val="nil"/>
              <w:bottom w:val="single" w:sz="4" w:space="0" w:color="auto"/>
              <w:right w:val="single" w:sz="4" w:space="0" w:color="auto"/>
            </w:tcBorders>
            <w:shd w:val="clear" w:color="auto" w:fill="auto"/>
            <w:vAlign w:val="center"/>
            <w:hideMark/>
          </w:tcPr>
          <w:p w14:paraId="794A7837" w14:textId="77777777" w:rsidR="006E2FBC" w:rsidRPr="00F97A64" w:rsidRDefault="006E2FBC"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поверхностей диванов,</w:t>
            </w:r>
          </w:p>
        </w:tc>
        <w:tc>
          <w:tcPr>
            <w:tcW w:w="1839" w:type="dxa"/>
            <w:tcBorders>
              <w:top w:val="single" w:sz="4" w:space="0" w:color="auto"/>
              <w:left w:val="nil"/>
              <w:bottom w:val="single" w:sz="4" w:space="0" w:color="auto"/>
              <w:right w:val="single" w:sz="4" w:space="0" w:color="auto"/>
            </w:tcBorders>
            <w:shd w:val="clear" w:color="000000" w:fill="FFFFFF"/>
            <w:vAlign w:val="center"/>
            <w:hideMark/>
          </w:tcPr>
          <w:p w14:paraId="38F2C925" w14:textId="77777777" w:rsidR="006E2FBC" w:rsidRPr="00F97A64" w:rsidRDefault="006E2FBC"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1B7153" w14:textId="77777777" w:rsidR="006E2FBC" w:rsidRPr="00F97A64" w:rsidRDefault="006E2FBC"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D751AD" w14:textId="77777777" w:rsidR="006E2FBC" w:rsidRPr="00F97A64" w:rsidRDefault="006E2FBC"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650921" w14:textId="77777777" w:rsidR="006E2FBC" w:rsidRPr="00F97A64" w:rsidRDefault="006E2FBC"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9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1C0212" w14:textId="77777777" w:rsidR="006E2FBC" w:rsidRPr="00F97A64" w:rsidRDefault="006E2FBC"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2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88202A" w14:textId="77777777" w:rsidR="006E2FBC" w:rsidRPr="00F97A64" w:rsidRDefault="006E2FBC"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r>
      <w:tr w:rsidR="006E2FBC" w:rsidRPr="00F97A64" w14:paraId="51EF3AB1" w14:textId="77777777" w:rsidTr="00170D91">
        <w:trPr>
          <w:trHeight w:val="300"/>
        </w:trPr>
        <w:tc>
          <w:tcPr>
            <w:tcW w:w="816" w:type="dxa"/>
            <w:vMerge/>
            <w:tcBorders>
              <w:top w:val="single" w:sz="4" w:space="0" w:color="auto"/>
              <w:left w:val="single" w:sz="4" w:space="0" w:color="auto"/>
              <w:bottom w:val="single" w:sz="4" w:space="0" w:color="000000"/>
              <w:right w:val="single" w:sz="4" w:space="0" w:color="auto"/>
            </w:tcBorders>
            <w:vAlign w:val="center"/>
            <w:hideMark/>
          </w:tcPr>
          <w:p w14:paraId="0AE177CD" w14:textId="77777777" w:rsidR="006E2FBC" w:rsidRPr="00F97A64" w:rsidRDefault="006E2FBC" w:rsidP="004724EA">
            <w:pPr>
              <w:spacing w:after="0" w:line="240" w:lineRule="auto"/>
              <w:rPr>
                <w:rFonts w:ascii="Times New Roman" w:hAnsi="Times New Roman" w:cs="Times New Roman"/>
                <w:sz w:val="20"/>
                <w:szCs w:val="20"/>
              </w:rPr>
            </w:pPr>
          </w:p>
        </w:tc>
        <w:tc>
          <w:tcPr>
            <w:tcW w:w="3314" w:type="dxa"/>
            <w:tcBorders>
              <w:top w:val="single" w:sz="4" w:space="0" w:color="auto"/>
              <w:left w:val="nil"/>
              <w:bottom w:val="single" w:sz="4" w:space="0" w:color="auto"/>
              <w:right w:val="single" w:sz="4" w:space="0" w:color="auto"/>
            </w:tcBorders>
            <w:shd w:val="clear" w:color="auto" w:fill="auto"/>
            <w:vAlign w:val="center"/>
            <w:hideMark/>
          </w:tcPr>
          <w:p w14:paraId="06BD9C16" w14:textId="77777777" w:rsidR="006E2FBC" w:rsidRPr="00F97A64" w:rsidRDefault="006E2FBC"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xml:space="preserve">- потолка санузла, </w:t>
            </w:r>
          </w:p>
        </w:tc>
        <w:tc>
          <w:tcPr>
            <w:tcW w:w="1839" w:type="dxa"/>
            <w:tcBorders>
              <w:top w:val="nil"/>
              <w:left w:val="nil"/>
              <w:bottom w:val="single" w:sz="4" w:space="0" w:color="auto"/>
              <w:right w:val="single" w:sz="4" w:space="0" w:color="auto"/>
            </w:tcBorders>
            <w:shd w:val="clear" w:color="000000" w:fill="FFFFFF"/>
            <w:vAlign w:val="center"/>
            <w:hideMark/>
          </w:tcPr>
          <w:p w14:paraId="3319BCB4" w14:textId="77777777" w:rsidR="006E2FBC" w:rsidRPr="00F97A64" w:rsidRDefault="006E2FBC"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7D690E84" w14:textId="77777777" w:rsidR="006E2FBC" w:rsidRPr="00F97A64" w:rsidRDefault="006E2FBC"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417" w:type="dxa"/>
            <w:tcBorders>
              <w:top w:val="nil"/>
              <w:left w:val="nil"/>
              <w:bottom w:val="single" w:sz="4" w:space="0" w:color="auto"/>
              <w:right w:val="single" w:sz="4" w:space="0" w:color="auto"/>
            </w:tcBorders>
            <w:shd w:val="clear" w:color="auto" w:fill="auto"/>
            <w:vAlign w:val="center"/>
            <w:hideMark/>
          </w:tcPr>
          <w:p w14:paraId="425EE8F2" w14:textId="77777777" w:rsidR="006E2FBC" w:rsidRPr="00F97A64" w:rsidRDefault="006E2FBC"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14:paraId="4E1B63A8" w14:textId="77777777" w:rsidR="006E2FBC" w:rsidRPr="00F97A64" w:rsidRDefault="006E2FBC"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965" w:type="dxa"/>
            <w:tcBorders>
              <w:top w:val="nil"/>
              <w:left w:val="nil"/>
              <w:bottom w:val="single" w:sz="4" w:space="0" w:color="auto"/>
              <w:right w:val="single" w:sz="4" w:space="0" w:color="auto"/>
            </w:tcBorders>
            <w:shd w:val="clear" w:color="auto" w:fill="auto"/>
            <w:vAlign w:val="center"/>
            <w:hideMark/>
          </w:tcPr>
          <w:p w14:paraId="0BCAF269" w14:textId="77777777" w:rsidR="006E2FBC" w:rsidRPr="00F97A64" w:rsidRDefault="006E2FBC"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2369" w:type="dxa"/>
            <w:tcBorders>
              <w:top w:val="nil"/>
              <w:left w:val="nil"/>
              <w:bottom w:val="single" w:sz="4" w:space="0" w:color="auto"/>
              <w:right w:val="single" w:sz="4" w:space="0" w:color="auto"/>
            </w:tcBorders>
            <w:shd w:val="clear" w:color="auto" w:fill="auto"/>
            <w:vAlign w:val="center"/>
            <w:hideMark/>
          </w:tcPr>
          <w:p w14:paraId="03C25979" w14:textId="77777777" w:rsidR="006E2FBC" w:rsidRPr="00F97A64" w:rsidRDefault="006E2FBC"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r>
      <w:tr w:rsidR="006E2FBC" w:rsidRPr="00F97A64" w14:paraId="736D4809" w14:textId="77777777" w:rsidTr="00170D91">
        <w:trPr>
          <w:trHeight w:val="300"/>
        </w:trPr>
        <w:tc>
          <w:tcPr>
            <w:tcW w:w="816" w:type="dxa"/>
            <w:vMerge/>
            <w:tcBorders>
              <w:top w:val="nil"/>
              <w:left w:val="single" w:sz="4" w:space="0" w:color="auto"/>
              <w:bottom w:val="single" w:sz="4" w:space="0" w:color="000000"/>
              <w:right w:val="single" w:sz="4" w:space="0" w:color="auto"/>
            </w:tcBorders>
            <w:vAlign w:val="center"/>
            <w:hideMark/>
          </w:tcPr>
          <w:p w14:paraId="61AB79EE" w14:textId="77777777" w:rsidR="006E2FBC" w:rsidRPr="00F97A64" w:rsidRDefault="006E2FBC" w:rsidP="004724EA">
            <w:pPr>
              <w:spacing w:after="0" w:line="240" w:lineRule="auto"/>
              <w:rPr>
                <w:rFonts w:ascii="Times New Roman" w:hAnsi="Times New Roman" w:cs="Times New Roman"/>
                <w:sz w:val="20"/>
                <w:szCs w:val="20"/>
              </w:rPr>
            </w:pPr>
          </w:p>
        </w:tc>
        <w:tc>
          <w:tcPr>
            <w:tcW w:w="3314" w:type="dxa"/>
            <w:tcBorders>
              <w:top w:val="single" w:sz="4" w:space="0" w:color="auto"/>
              <w:left w:val="nil"/>
              <w:bottom w:val="single" w:sz="4" w:space="0" w:color="auto"/>
              <w:right w:val="single" w:sz="4" w:space="0" w:color="auto"/>
            </w:tcBorders>
            <w:shd w:val="clear" w:color="auto" w:fill="auto"/>
            <w:vAlign w:val="center"/>
            <w:hideMark/>
          </w:tcPr>
          <w:p w14:paraId="0A71934E" w14:textId="77777777" w:rsidR="006E2FBC" w:rsidRPr="00F97A64" w:rsidRDefault="006E2FBC"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-стен санузла</w:t>
            </w:r>
          </w:p>
        </w:tc>
        <w:tc>
          <w:tcPr>
            <w:tcW w:w="1839" w:type="dxa"/>
            <w:tcBorders>
              <w:top w:val="nil"/>
              <w:left w:val="nil"/>
              <w:bottom w:val="single" w:sz="4" w:space="0" w:color="auto"/>
              <w:right w:val="single" w:sz="4" w:space="0" w:color="auto"/>
            </w:tcBorders>
            <w:shd w:val="clear" w:color="000000" w:fill="FFFFFF"/>
            <w:vAlign w:val="center"/>
            <w:hideMark/>
          </w:tcPr>
          <w:p w14:paraId="422CC3C5" w14:textId="77777777" w:rsidR="006E2FBC" w:rsidRPr="00F97A64" w:rsidRDefault="006E2FBC"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4A5F2B64" w14:textId="77777777" w:rsidR="006E2FBC" w:rsidRPr="00F97A64" w:rsidRDefault="006E2FBC"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417" w:type="dxa"/>
            <w:tcBorders>
              <w:top w:val="nil"/>
              <w:left w:val="nil"/>
              <w:bottom w:val="single" w:sz="4" w:space="0" w:color="auto"/>
              <w:right w:val="single" w:sz="4" w:space="0" w:color="auto"/>
            </w:tcBorders>
            <w:shd w:val="clear" w:color="auto" w:fill="auto"/>
            <w:vAlign w:val="center"/>
            <w:hideMark/>
          </w:tcPr>
          <w:p w14:paraId="40107877" w14:textId="77777777" w:rsidR="006E2FBC" w:rsidRPr="00F97A64" w:rsidRDefault="006E2FBC"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14:paraId="52EA3E9A" w14:textId="77777777" w:rsidR="006E2FBC" w:rsidRPr="00F97A64" w:rsidRDefault="006E2FBC"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965" w:type="dxa"/>
            <w:tcBorders>
              <w:top w:val="nil"/>
              <w:left w:val="nil"/>
              <w:bottom w:val="single" w:sz="4" w:space="0" w:color="auto"/>
              <w:right w:val="single" w:sz="4" w:space="0" w:color="auto"/>
            </w:tcBorders>
            <w:shd w:val="clear" w:color="auto" w:fill="auto"/>
            <w:vAlign w:val="center"/>
            <w:hideMark/>
          </w:tcPr>
          <w:p w14:paraId="7F707DD2" w14:textId="77777777" w:rsidR="006E2FBC" w:rsidRPr="00F97A64" w:rsidRDefault="006E2FBC"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2369" w:type="dxa"/>
            <w:tcBorders>
              <w:top w:val="nil"/>
              <w:left w:val="nil"/>
              <w:bottom w:val="single" w:sz="4" w:space="0" w:color="auto"/>
              <w:right w:val="single" w:sz="4" w:space="0" w:color="auto"/>
            </w:tcBorders>
            <w:shd w:val="clear" w:color="auto" w:fill="auto"/>
            <w:vAlign w:val="center"/>
            <w:hideMark/>
          </w:tcPr>
          <w:p w14:paraId="1997E65D" w14:textId="77777777" w:rsidR="006E2FBC" w:rsidRPr="00F97A64" w:rsidRDefault="006E2FBC"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r>
      <w:tr w:rsidR="006E2FBC" w:rsidRPr="00F97A64" w14:paraId="18B80F5B" w14:textId="77777777" w:rsidTr="00170D91">
        <w:trPr>
          <w:trHeight w:val="518"/>
        </w:trPr>
        <w:tc>
          <w:tcPr>
            <w:tcW w:w="816" w:type="dxa"/>
            <w:vMerge w:val="restart"/>
            <w:tcBorders>
              <w:top w:val="nil"/>
              <w:left w:val="single" w:sz="4" w:space="0" w:color="auto"/>
              <w:bottom w:val="single" w:sz="4" w:space="0" w:color="000000"/>
              <w:right w:val="single" w:sz="4" w:space="0" w:color="auto"/>
            </w:tcBorders>
            <w:shd w:val="clear" w:color="auto" w:fill="auto"/>
            <w:vAlign w:val="center"/>
            <w:hideMark/>
          </w:tcPr>
          <w:p w14:paraId="427181B2" w14:textId="77777777" w:rsidR="006E2FBC" w:rsidRPr="00F97A64" w:rsidRDefault="006E2FBC"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7</w:t>
            </w:r>
          </w:p>
        </w:tc>
        <w:tc>
          <w:tcPr>
            <w:tcW w:w="3314" w:type="dxa"/>
            <w:tcBorders>
              <w:top w:val="single" w:sz="4" w:space="0" w:color="auto"/>
              <w:left w:val="nil"/>
              <w:bottom w:val="single" w:sz="4" w:space="0" w:color="auto"/>
              <w:right w:val="single" w:sz="4" w:space="0" w:color="auto"/>
            </w:tcBorders>
            <w:shd w:val="clear" w:color="auto" w:fill="auto"/>
            <w:vAlign w:val="center"/>
            <w:hideMark/>
          </w:tcPr>
          <w:p w14:paraId="17897065" w14:textId="420B93A5" w:rsidR="006E2FBC" w:rsidRPr="00F97A64" w:rsidRDefault="006E2FBC"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xml:space="preserve"> Мытье и дезинфекция:</w:t>
            </w:r>
          </w:p>
        </w:tc>
        <w:tc>
          <w:tcPr>
            <w:tcW w:w="10425" w:type="dxa"/>
            <w:gridSpan w:val="6"/>
            <w:tcBorders>
              <w:top w:val="single" w:sz="4" w:space="0" w:color="auto"/>
              <w:left w:val="nil"/>
              <w:bottom w:val="single" w:sz="4" w:space="0" w:color="auto"/>
              <w:right w:val="single" w:sz="4" w:space="0" w:color="000000"/>
            </w:tcBorders>
            <w:shd w:val="clear" w:color="000000" w:fill="FFFFFF"/>
            <w:vAlign w:val="center"/>
            <w:hideMark/>
          </w:tcPr>
          <w:p w14:paraId="0EA9874B" w14:textId="77777777" w:rsidR="006E2FBC" w:rsidRPr="00F97A64" w:rsidRDefault="006E2FBC"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r>
      <w:tr w:rsidR="00CC2A90" w:rsidRPr="00F97A64" w14:paraId="4DE7754E" w14:textId="77777777" w:rsidTr="00CC2A90">
        <w:trPr>
          <w:trHeight w:val="347"/>
        </w:trPr>
        <w:tc>
          <w:tcPr>
            <w:tcW w:w="816" w:type="dxa"/>
            <w:vMerge/>
            <w:tcBorders>
              <w:top w:val="nil"/>
              <w:left w:val="single" w:sz="4" w:space="0" w:color="auto"/>
              <w:bottom w:val="single" w:sz="4" w:space="0" w:color="000000"/>
              <w:right w:val="single" w:sz="4" w:space="0" w:color="auto"/>
            </w:tcBorders>
            <w:shd w:val="clear" w:color="auto" w:fill="auto"/>
            <w:vAlign w:val="center"/>
          </w:tcPr>
          <w:p w14:paraId="4C6BD1EB" w14:textId="77777777" w:rsidR="00CC2A90" w:rsidRPr="00F97A64" w:rsidRDefault="00CC2A90" w:rsidP="004724EA">
            <w:pPr>
              <w:spacing w:after="0" w:line="240" w:lineRule="auto"/>
              <w:jc w:val="center"/>
              <w:rPr>
                <w:rFonts w:ascii="Times New Roman" w:hAnsi="Times New Roman" w:cs="Times New Roman"/>
                <w:sz w:val="20"/>
                <w:szCs w:val="20"/>
              </w:rPr>
            </w:pPr>
          </w:p>
        </w:tc>
        <w:tc>
          <w:tcPr>
            <w:tcW w:w="3314" w:type="dxa"/>
            <w:tcBorders>
              <w:top w:val="single" w:sz="4" w:space="0" w:color="auto"/>
              <w:left w:val="nil"/>
              <w:bottom w:val="single" w:sz="4" w:space="0" w:color="auto"/>
              <w:right w:val="single" w:sz="4" w:space="0" w:color="auto"/>
            </w:tcBorders>
            <w:shd w:val="clear" w:color="auto" w:fill="auto"/>
            <w:vAlign w:val="center"/>
          </w:tcPr>
          <w:p w14:paraId="5F60FF8F" w14:textId="04E4F023" w:rsidR="00CC2A90" w:rsidRPr="00F97A64" w:rsidRDefault="00CC2A90" w:rsidP="004724EA">
            <w:pPr>
              <w:spacing w:after="0" w:line="240" w:lineRule="auto"/>
              <w:rPr>
                <w:rFonts w:ascii="Times New Roman" w:hAnsi="Times New Roman" w:cs="Times New Roman"/>
                <w:sz w:val="20"/>
                <w:szCs w:val="20"/>
              </w:rPr>
            </w:pPr>
            <w:r>
              <w:rPr>
                <w:rFonts w:ascii="Times New Roman" w:hAnsi="Times New Roman" w:cs="Times New Roman"/>
                <w:sz w:val="20"/>
                <w:szCs w:val="20"/>
              </w:rPr>
              <w:t>- полов санузла</w:t>
            </w:r>
          </w:p>
        </w:tc>
        <w:tc>
          <w:tcPr>
            <w:tcW w:w="10425" w:type="dxa"/>
            <w:gridSpan w:val="6"/>
            <w:tcBorders>
              <w:top w:val="single" w:sz="4" w:space="0" w:color="auto"/>
              <w:left w:val="nil"/>
              <w:bottom w:val="single" w:sz="4" w:space="0" w:color="auto"/>
              <w:right w:val="single" w:sz="4" w:space="0" w:color="000000"/>
            </w:tcBorders>
            <w:shd w:val="clear" w:color="000000" w:fill="FFFFFF"/>
            <w:vAlign w:val="center"/>
          </w:tcPr>
          <w:p w14:paraId="2738ECF7" w14:textId="77777777" w:rsidR="00CC2A90" w:rsidRPr="00F97A64" w:rsidRDefault="00CC2A90" w:rsidP="004724EA">
            <w:pPr>
              <w:spacing w:after="0" w:line="240" w:lineRule="auto"/>
              <w:jc w:val="center"/>
              <w:rPr>
                <w:rFonts w:ascii="Times New Roman" w:hAnsi="Times New Roman" w:cs="Times New Roman"/>
                <w:sz w:val="20"/>
                <w:szCs w:val="20"/>
              </w:rPr>
            </w:pPr>
          </w:p>
        </w:tc>
      </w:tr>
      <w:tr w:rsidR="006E2FBC" w:rsidRPr="00F97A64" w14:paraId="7D105AA3" w14:textId="77777777" w:rsidTr="00170D91">
        <w:trPr>
          <w:trHeight w:val="300"/>
        </w:trPr>
        <w:tc>
          <w:tcPr>
            <w:tcW w:w="816" w:type="dxa"/>
            <w:vMerge/>
            <w:tcBorders>
              <w:top w:val="nil"/>
              <w:left w:val="single" w:sz="4" w:space="0" w:color="auto"/>
              <w:bottom w:val="single" w:sz="4" w:space="0" w:color="000000"/>
              <w:right w:val="single" w:sz="4" w:space="0" w:color="auto"/>
            </w:tcBorders>
            <w:vAlign w:val="center"/>
            <w:hideMark/>
          </w:tcPr>
          <w:p w14:paraId="6831D7FE" w14:textId="77777777" w:rsidR="006E2FBC" w:rsidRPr="00F97A64" w:rsidRDefault="006E2FBC" w:rsidP="004724EA">
            <w:pPr>
              <w:spacing w:after="0" w:line="240" w:lineRule="auto"/>
              <w:rPr>
                <w:rFonts w:ascii="Times New Roman" w:hAnsi="Times New Roman" w:cs="Times New Roman"/>
                <w:sz w:val="20"/>
                <w:szCs w:val="20"/>
              </w:rPr>
            </w:pPr>
          </w:p>
        </w:tc>
        <w:tc>
          <w:tcPr>
            <w:tcW w:w="3314" w:type="dxa"/>
            <w:tcBorders>
              <w:top w:val="single" w:sz="4" w:space="0" w:color="auto"/>
              <w:left w:val="nil"/>
              <w:bottom w:val="single" w:sz="4" w:space="0" w:color="auto"/>
              <w:right w:val="single" w:sz="4" w:space="0" w:color="auto"/>
            </w:tcBorders>
            <w:shd w:val="clear" w:color="auto" w:fill="auto"/>
            <w:vAlign w:val="center"/>
            <w:hideMark/>
          </w:tcPr>
          <w:p w14:paraId="5B38257B" w14:textId="77777777" w:rsidR="006E2FBC" w:rsidRPr="00F97A64" w:rsidRDefault="006E2FBC"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xml:space="preserve">- унитазов, </w:t>
            </w:r>
          </w:p>
        </w:tc>
        <w:tc>
          <w:tcPr>
            <w:tcW w:w="1839" w:type="dxa"/>
            <w:tcBorders>
              <w:top w:val="nil"/>
              <w:left w:val="nil"/>
              <w:bottom w:val="single" w:sz="4" w:space="0" w:color="auto"/>
              <w:right w:val="single" w:sz="4" w:space="0" w:color="auto"/>
            </w:tcBorders>
            <w:shd w:val="clear" w:color="000000" w:fill="FFFFFF"/>
            <w:vAlign w:val="center"/>
            <w:hideMark/>
          </w:tcPr>
          <w:p w14:paraId="1402C357" w14:textId="77777777" w:rsidR="006E2FBC" w:rsidRPr="00F97A64" w:rsidRDefault="006E2FBC"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490CAA69" w14:textId="77777777" w:rsidR="006E2FBC" w:rsidRPr="00F97A64" w:rsidRDefault="006E2FBC"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417" w:type="dxa"/>
            <w:tcBorders>
              <w:top w:val="nil"/>
              <w:left w:val="nil"/>
              <w:bottom w:val="single" w:sz="4" w:space="0" w:color="auto"/>
              <w:right w:val="single" w:sz="4" w:space="0" w:color="auto"/>
            </w:tcBorders>
            <w:shd w:val="clear" w:color="auto" w:fill="auto"/>
            <w:vAlign w:val="center"/>
            <w:hideMark/>
          </w:tcPr>
          <w:p w14:paraId="05F254C4" w14:textId="77777777" w:rsidR="006E2FBC" w:rsidRPr="00F97A64" w:rsidRDefault="006E2FBC"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14:paraId="3CAA95C8" w14:textId="77777777" w:rsidR="006E2FBC" w:rsidRPr="00F97A64" w:rsidRDefault="006E2FBC"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965" w:type="dxa"/>
            <w:tcBorders>
              <w:top w:val="nil"/>
              <w:left w:val="nil"/>
              <w:bottom w:val="single" w:sz="4" w:space="0" w:color="auto"/>
              <w:right w:val="single" w:sz="4" w:space="0" w:color="auto"/>
            </w:tcBorders>
            <w:shd w:val="clear" w:color="auto" w:fill="auto"/>
            <w:vAlign w:val="center"/>
            <w:hideMark/>
          </w:tcPr>
          <w:p w14:paraId="7740E46E" w14:textId="77777777" w:rsidR="006E2FBC" w:rsidRPr="00F97A64" w:rsidRDefault="006E2FBC"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2369" w:type="dxa"/>
            <w:tcBorders>
              <w:top w:val="nil"/>
              <w:left w:val="nil"/>
              <w:bottom w:val="single" w:sz="4" w:space="0" w:color="auto"/>
              <w:right w:val="single" w:sz="4" w:space="0" w:color="auto"/>
            </w:tcBorders>
            <w:shd w:val="clear" w:color="auto" w:fill="auto"/>
            <w:vAlign w:val="center"/>
            <w:hideMark/>
          </w:tcPr>
          <w:p w14:paraId="0F885ACE" w14:textId="77777777" w:rsidR="006E2FBC" w:rsidRPr="00F97A64" w:rsidRDefault="006E2FBC"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r>
      <w:tr w:rsidR="006E2FBC" w:rsidRPr="00F97A64" w14:paraId="64663878" w14:textId="77777777" w:rsidTr="00170D91">
        <w:trPr>
          <w:trHeight w:val="600"/>
        </w:trPr>
        <w:tc>
          <w:tcPr>
            <w:tcW w:w="816" w:type="dxa"/>
            <w:vMerge/>
            <w:tcBorders>
              <w:top w:val="nil"/>
              <w:left w:val="single" w:sz="4" w:space="0" w:color="auto"/>
              <w:bottom w:val="single" w:sz="4" w:space="0" w:color="000000"/>
              <w:right w:val="single" w:sz="4" w:space="0" w:color="auto"/>
            </w:tcBorders>
            <w:vAlign w:val="center"/>
            <w:hideMark/>
          </w:tcPr>
          <w:p w14:paraId="77721C31" w14:textId="77777777" w:rsidR="006E2FBC" w:rsidRPr="00F97A64" w:rsidRDefault="006E2FBC" w:rsidP="004724EA">
            <w:pPr>
              <w:spacing w:after="0" w:line="240" w:lineRule="auto"/>
              <w:rPr>
                <w:rFonts w:ascii="Times New Roman" w:hAnsi="Times New Roman" w:cs="Times New Roman"/>
                <w:sz w:val="20"/>
                <w:szCs w:val="20"/>
              </w:rPr>
            </w:pPr>
          </w:p>
        </w:tc>
        <w:tc>
          <w:tcPr>
            <w:tcW w:w="3314" w:type="dxa"/>
            <w:tcBorders>
              <w:top w:val="single" w:sz="4" w:space="0" w:color="auto"/>
              <w:left w:val="nil"/>
              <w:bottom w:val="single" w:sz="4" w:space="0" w:color="auto"/>
              <w:right w:val="single" w:sz="4" w:space="0" w:color="auto"/>
            </w:tcBorders>
            <w:shd w:val="clear" w:color="auto" w:fill="auto"/>
            <w:vAlign w:val="center"/>
            <w:hideMark/>
          </w:tcPr>
          <w:p w14:paraId="6FB0831A" w14:textId="77777777" w:rsidR="006E2FBC" w:rsidRPr="00F97A64" w:rsidRDefault="006E2FBC"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раковин и др. оборудования туалетных кабин</w:t>
            </w:r>
          </w:p>
        </w:tc>
        <w:tc>
          <w:tcPr>
            <w:tcW w:w="1839" w:type="dxa"/>
            <w:tcBorders>
              <w:top w:val="nil"/>
              <w:left w:val="nil"/>
              <w:bottom w:val="single" w:sz="4" w:space="0" w:color="auto"/>
              <w:right w:val="single" w:sz="4" w:space="0" w:color="auto"/>
            </w:tcBorders>
            <w:shd w:val="clear" w:color="000000" w:fill="FFFFFF"/>
            <w:vAlign w:val="center"/>
            <w:hideMark/>
          </w:tcPr>
          <w:p w14:paraId="61A26DA9" w14:textId="77777777" w:rsidR="006E2FBC" w:rsidRPr="00F97A64" w:rsidRDefault="006E2FBC"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2F55D7EB" w14:textId="77777777" w:rsidR="006E2FBC" w:rsidRPr="00F97A64" w:rsidRDefault="006E2FBC"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417" w:type="dxa"/>
            <w:tcBorders>
              <w:top w:val="nil"/>
              <w:left w:val="nil"/>
              <w:bottom w:val="single" w:sz="4" w:space="0" w:color="auto"/>
              <w:right w:val="single" w:sz="4" w:space="0" w:color="auto"/>
            </w:tcBorders>
            <w:shd w:val="clear" w:color="auto" w:fill="auto"/>
            <w:vAlign w:val="center"/>
            <w:hideMark/>
          </w:tcPr>
          <w:p w14:paraId="0B491EF4" w14:textId="77777777" w:rsidR="006E2FBC" w:rsidRPr="00F97A64" w:rsidRDefault="006E2FBC"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14:paraId="0F351C2F" w14:textId="77777777" w:rsidR="006E2FBC" w:rsidRPr="00F97A64" w:rsidRDefault="006E2FBC"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965" w:type="dxa"/>
            <w:tcBorders>
              <w:top w:val="nil"/>
              <w:left w:val="nil"/>
              <w:bottom w:val="single" w:sz="4" w:space="0" w:color="auto"/>
              <w:right w:val="single" w:sz="4" w:space="0" w:color="auto"/>
            </w:tcBorders>
            <w:shd w:val="clear" w:color="auto" w:fill="auto"/>
            <w:vAlign w:val="center"/>
            <w:hideMark/>
          </w:tcPr>
          <w:p w14:paraId="0386EAA1" w14:textId="77777777" w:rsidR="006E2FBC" w:rsidRPr="00F97A64" w:rsidRDefault="006E2FBC"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2369" w:type="dxa"/>
            <w:tcBorders>
              <w:top w:val="nil"/>
              <w:left w:val="nil"/>
              <w:bottom w:val="single" w:sz="4" w:space="0" w:color="auto"/>
              <w:right w:val="single" w:sz="4" w:space="0" w:color="auto"/>
            </w:tcBorders>
            <w:shd w:val="clear" w:color="auto" w:fill="auto"/>
            <w:vAlign w:val="center"/>
            <w:hideMark/>
          </w:tcPr>
          <w:p w14:paraId="69E3D4C3" w14:textId="77777777" w:rsidR="006E2FBC" w:rsidRPr="00F97A64" w:rsidRDefault="006E2FBC"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r>
      <w:tr w:rsidR="006E2FBC" w:rsidRPr="00F97A64" w14:paraId="37A1F20C" w14:textId="77777777" w:rsidTr="007B0118">
        <w:trPr>
          <w:trHeight w:val="109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4091488F" w14:textId="77777777" w:rsidR="006E2FBC" w:rsidRPr="00F97A64" w:rsidRDefault="006E2FBC"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8</w:t>
            </w:r>
          </w:p>
        </w:tc>
        <w:tc>
          <w:tcPr>
            <w:tcW w:w="3314" w:type="dxa"/>
            <w:tcBorders>
              <w:top w:val="single" w:sz="4" w:space="0" w:color="auto"/>
              <w:left w:val="nil"/>
              <w:bottom w:val="single" w:sz="4" w:space="0" w:color="auto"/>
              <w:right w:val="single" w:sz="4" w:space="0" w:color="auto"/>
            </w:tcBorders>
            <w:shd w:val="clear" w:color="auto" w:fill="auto"/>
            <w:vAlign w:val="center"/>
          </w:tcPr>
          <w:p w14:paraId="20995E2F" w14:textId="698F0FB0" w:rsidR="006E2FBC" w:rsidRPr="00CC2A90" w:rsidRDefault="007B0118" w:rsidP="004724EA">
            <w:pPr>
              <w:spacing w:after="0" w:line="240" w:lineRule="auto"/>
              <w:rPr>
                <w:rFonts w:ascii="Times New Roman" w:hAnsi="Times New Roman" w:cs="Times New Roman"/>
                <w:sz w:val="20"/>
                <w:szCs w:val="20"/>
              </w:rPr>
            </w:pPr>
            <w:r>
              <w:rPr>
                <w:rFonts w:ascii="Times New Roman" w:hAnsi="Times New Roman"/>
              </w:rPr>
              <w:t>удаление локальных загрязнений стекол окон, стен салонов и тамбуров (в т.ч. жевательная резинка, наклейки, надписи и проч.)</w:t>
            </w:r>
          </w:p>
        </w:tc>
        <w:tc>
          <w:tcPr>
            <w:tcW w:w="1839" w:type="dxa"/>
            <w:tcBorders>
              <w:top w:val="nil"/>
              <w:left w:val="nil"/>
              <w:bottom w:val="single" w:sz="4" w:space="0" w:color="auto"/>
              <w:right w:val="single" w:sz="4" w:space="0" w:color="auto"/>
            </w:tcBorders>
            <w:shd w:val="clear" w:color="000000" w:fill="FFFFFF"/>
            <w:vAlign w:val="center"/>
            <w:hideMark/>
          </w:tcPr>
          <w:p w14:paraId="36BEE872" w14:textId="77777777" w:rsidR="006E2FBC" w:rsidRPr="00F97A64" w:rsidRDefault="006E2FBC"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54E8402B" w14:textId="77777777" w:rsidR="006E2FBC" w:rsidRPr="00F97A64" w:rsidRDefault="006E2FBC"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417" w:type="dxa"/>
            <w:tcBorders>
              <w:top w:val="nil"/>
              <w:left w:val="nil"/>
              <w:bottom w:val="single" w:sz="4" w:space="0" w:color="auto"/>
              <w:right w:val="single" w:sz="4" w:space="0" w:color="auto"/>
            </w:tcBorders>
            <w:shd w:val="clear" w:color="auto" w:fill="auto"/>
            <w:vAlign w:val="center"/>
            <w:hideMark/>
          </w:tcPr>
          <w:p w14:paraId="6CF29AE5" w14:textId="77777777" w:rsidR="006E2FBC" w:rsidRPr="00F97A64" w:rsidRDefault="006E2FBC"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14:paraId="322D24E6" w14:textId="77777777" w:rsidR="006E2FBC" w:rsidRPr="00F97A64" w:rsidRDefault="006E2FBC"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965" w:type="dxa"/>
            <w:tcBorders>
              <w:top w:val="nil"/>
              <w:left w:val="nil"/>
              <w:bottom w:val="single" w:sz="4" w:space="0" w:color="auto"/>
              <w:right w:val="single" w:sz="4" w:space="0" w:color="auto"/>
            </w:tcBorders>
            <w:shd w:val="clear" w:color="auto" w:fill="auto"/>
            <w:vAlign w:val="center"/>
            <w:hideMark/>
          </w:tcPr>
          <w:p w14:paraId="08ED6001" w14:textId="77777777" w:rsidR="006E2FBC" w:rsidRPr="00F97A64" w:rsidRDefault="006E2FBC"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2369" w:type="dxa"/>
            <w:tcBorders>
              <w:top w:val="nil"/>
              <w:left w:val="nil"/>
              <w:bottom w:val="single" w:sz="4" w:space="0" w:color="auto"/>
              <w:right w:val="single" w:sz="4" w:space="0" w:color="auto"/>
            </w:tcBorders>
            <w:shd w:val="clear" w:color="auto" w:fill="auto"/>
            <w:vAlign w:val="center"/>
            <w:hideMark/>
          </w:tcPr>
          <w:p w14:paraId="1588AEAD" w14:textId="77777777" w:rsidR="006E2FBC" w:rsidRPr="00F97A64" w:rsidRDefault="006E2FBC"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r>
      <w:tr w:rsidR="00CC2A90" w:rsidRPr="00F97A64" w14:paraId="2CF526BA" w14:textId="77777777" w:rsidTr="00CC2A90">
        <w:trPr>
          <w:trHeight w:val="736"/>
        </w:trPr>
        <w:tc>
          <w:tcPr>
            <w:tcW w:w="816" w:type="dxa"/>
            <w:tcBorders>
              <w:top w:val="nil"/>
              <w:left w:val="single" w:sz="4" w:space="0" w:color="auto"/>
              <w:bottom w:val="single" w:sz="4" w:space="0" w:color="auto"/>
              <w:right w:val="single" w:sz="4" w:space="0" w:color="auto"/>
            </w:tcBorders>
            <w:shd w:val="clear" w:color="auto" w:fill="auto"/>
            <w:vAlign w:val="center"/>
          </w:tcPr>
          <w:p w14:paraId="0E99EA44" w14:textId="5AF0BE26" w:rsidR="00CC2A90" w:rsidRPr="00F97A64" w:rsidRDefault="00CC2A90"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3314" w:type="dxa"/>
            <w:tcBorders>
              <w:top w:val="single" w:sz="4" w:space="0" w:color="auto"/>
              <w:left w:val="nil"/>
              <w:bottom w:val="single" w:sz="4" w:space="0" w:color="auto"/>
              <w:right w:val="single" w:sz="4" w:space="0" w:color="auto"/>
            </w:tcBorders>
            <w:shd w:val="clear" w:color="auto" w:fill="auto"/>
            <w:vAlign w:val="center"/>
          </w:tcPr>
          <w:p w14:paraId="41BCF923" w14:textId="7C22BE3E" w:rsidR="00CC2A90" w:rsidRPr="00CC2A90" w:rsidRDefault="007B0118" w:rsidP="004724EA">
            <w:pPr>
              <w:spacing w:after="0" w:line="240" w:lineRule="auto"/>
              <w:jc w:val="both"/>
              <w:rPr>
                <w:rFonts w:ascii="Times New Roman" w:hAnsi="Times New Roman" w:cs="Times New Roman"/>
                <w:sz w:val="20"/>
                <w:szCs w:val="20"/>
              </w:rPr>
            </w:pPr>
            <w:r w:rsidRPr="009C7447">
              <w:rPr>
                <w:rFonts w:ascii="Times New Roman" w:hAnsi="Times New Roman"/>
              </w:rPr>
              <w:t>Установка мешков для сбора мусора в емкости для мусора</w:t>
            </w:r>
            <w:r>
              <w:rPr>
                <w:rFonts w:ascii="Times New Roman" w:hAnsi="Times New Roman"/>
              </w:rPr>
              <w:t xml:space="preserve"> в санитарных узлах</w:t>
            </w:r>
            <w:r w:rsidRPr="009C7447">
              <w:rPr>
                <w:rFonts w:ascii="Times New Roman" w:hAnsi="Times New Roman"/>
              </w:rPr>
              <w:t xml:space="preserve"> </w:t>
            </w:r>
          </w:p>
        </w:tc>
        <w:tc>
          <w:tcPr>
            <w:tcW w:w="1839" w:type="dxa"/>
            <w:tcBorders>
              <w:top w:val="nil"/>
              <w:left w:val="nil"/>
              <w:bottom w:val="single" w:sz="4" w:space="0" w:color="auto"/>
              <w:right w:val="single" w:sz="4" w:space="0" w:color="auto"/>
            </w:tcBorders>
            <w:shd w:val="clear" w:color="000000" w:fill="FFFFFF"/>
            <w:vAlign w:val="center"/>
          </w:tcPr>
          <w:p w14:paraId="09AE83AB" w14:textId="77777777" w:rsidR="00CC2A90" w:rsidRPr="00F97A64" w:rsidRDefault="00CC2A90" w:rsidP="004724EA">
            <w:pPr>
              <w:spacing w:after="0" w:line="240" w:lineRule="auto"/>
              <w:rPr>
                <w:rFonts w:ascii="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auto" w:fill="auto"/>
            <w:vAlign w:val="center"/>
          </w:tcPr>
          <w:p w14:paraId="06FDE355" w14:textId="77777777" w:rsidR="00CC2A90" w:rsidRPr="00F97A64" w:rsidRDefault="00CC2A90" w:rsidP="004724EA">
            <w:pPr>
              <w:spacing w:after="0" w:line="240" w:lineRule="auto"/>
              <w:jc w:val="center"/>
              <w:rPr>
                <w:rFonts w:ascii="Times New Roman" w:hAnsi="Times New Roman" w:cs="Times New Roman"/>
                <w:sz w:val="20"/>
                <w:szCs w:val="20"/>
              </w:rPr>
            </w:pPr>
          </w:p>
        </w:tc>
        <w:tc>
          <w:tcPr>
            <w:tcW w:w="1417" w:type="dxa"/>
            <w:tcBorders>
              <w:top w:val="nil"/>
              <w:left w:val="nil"/>
              <w:bottom w:val="single" w:sz="4" w:space="0" w:color="auto"/>
              <w:right w:val="single" w:sz="4" w:space="0" w:color="auto"/>
            </w:tcBorders>
            <w:shd w:val="clear" w:color="auto" w:fill="auto"/>
            <w:vAlign w:val="center"/>
          </w:tcPr>
          <w:p w14:paraId="5506EDCC" w14:textId="77777777" w:rsidR="00CC2A90" w:rsidRPr="00F97A64" w:rsidRDefault="00CC2A90" w:rsidP="004724EA">
            <w:pPr>
              <w:spacing w:after="0" w:line="240" w:lineRule="auto"/>
              <w:jc w:val="center"/>
              <w:rPr>
                <w:rFonts w:ascii="Times New Roman" w:hAnsi="Times New Roman" w:cs="Times New Roman"/>
                <w:sz w:val="20"/>
                <w:szCs w:val="20"/>
              </w:rPr>
            </w:pPr>
          </w:p>
        </w:tc>
        <w:tc>
          <w:tcPr>
            <w:tcW w:w="1559" w:type="dxa"/>
            <w:tcBorders>
              <w:top w:val="nil"/>
              <w:left w:val="nil"/>
              <w:bottom w:val="single" w:sz="4" w:space="0" w:color="auto"/>
              <w:right w:val="single" w:sz="4" w:space="0" w:color="auto"/>
            </w:tcBorders>
            <w:shd w:val="clear" w:color="auto" w:fill="auto"/>
            <w:vAlign w:val="center"/>
          </w:tcPr>
          <w:p w14:paraId="05DD949D" w14:textId="77777777" w:rsidR="00CC2A90" w:rsidRPr="00F97A64" w:rsidRDefault="00CC2A90" w:rsidP="004724EA">
            <w:pPr>
              <w:spacing w:after="0" w:line="240" w:lineRule="auto"/>
              <w:jc w:val="center"/>
              <w:rPr>
                <w:rFonts w:ascii="Times New Roman" w:hAnsi="Times New Roman" w:cs="Times New Roman"/>
                <w:sz w:val="20"/>
                <w:szCs w:val="20"/>
              </w:rPr>
            </w:pPr>
          </w:p>
        </w:tc>
        <w:tc>
          <w:tcPr>
            <w:tcW w:w="1965" w:type="dxa"/>
            <w:tcBorders>
              <w:top w:val="nil"/>
              <w:left w:val="nil"/>
              <w:bottom w:val="single" w:sz="4" w:space="0" w:color="auto"/>
              <w:right w:val="single" w:sz="4" w:space="0" w:color="auto"/>
            </w:tcBorders>
            <w:shd w:val="clear" w:color="auto" w:fill="auto"/>
            <w:vAlign w:val="center"/>
          </w:tcPr>
          <w:p w14:paraId="209AF4EC" w14:textId="77777777" w:rsidR="00CC2A90" w:rsidRPr="00F97A64" w:rsidRDefault="00CC2A90" w:rsidP="004724EA">
            <w:pPr>
              <w:spacing w:after="0" w:line="240" w:lineRule="auto"/>
              <w:jc w:val="center"/>
              <w:rPr>
                <w:rFonts w:ascii="Times New Roman" w:hAnsi="Times New Roman" w:cs="Times New Roman"/>
                <w:sz w:val="20"/>
                <w:szCs w:val="20"/>
              </w:rPr>
            </w:pPr>
          </w:p>
        </w:tc>
        <w:tc>
          <w:tcPr>
            <w:tcW w:w="2369" w:type="dxa"/>
            <w:tcBorders>
              <w:top w:val="nil"/>
              <w:left w:val="nil"/>
              <w:bottom w:val="single" w:sz="4" w:space="0" w:color="auto"/>
              <w:right w:val="single" w:sz="4" w:space="0" w:color="auto"/>
            </w:tcBorders>
            <w:shd w:val="clear" w:color="auto" w:fill="auto"/>
            <w:vAlign w:val="center"/>
          </w:tcPr>
          <w:p w14:paraId="73B2C9D0" w14:textId="77777777" w:rsidR="00CC2A90" w:rsidRPr="00F97A64" w:rsidRDefault="00CC2A90" w:rsidP="004724EA">
            <w:pPr>
              <w:spacing w:after="0" w:line="240" w:lineRule="auto"/>
              <w:jc w:val="center"/>
              <w:rPr>
                <w:rFonts w:ascii="Times New Roman" w:hAnsi="Times New Roman" w:cs="Times New Roman"/>
                <w:sz w:val="20"/>
                <w:szCs w:val="20"/>
              </w:rPr>
            </w:pPr>
          </w:p>
        </w:tc>
      </w:tr>
      <w:tr w:rsidR="006E2FBC" w:rsidRPr="00F97A64" w14:paraId="31E98AD9" w14:textId="77777777" w:rsidTr="007B0118">
        <w:trPr>
          <w:trHeight w:val="57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5ACF8FF9" w14:textId="28C1B999" w:rsidR="006E2FBC" w:rsidRPr="000959ED" w:rsidRDefault="00CC2A90"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3314" w:type="dxa"/>
            <w:tcBorders>
              <w:top w:val="single" w:sz="4" w:space="0" w:color="auto"/>
              <w:left w:val="nil"/>
              <w:bottom w:val="single" w:sz="4" w:space="0" w:color="auto"/>
              <w:right w:val="single" w:sz="4" w:space="0" w:color="000000"/>
            </w:tcBorders>
            <w:shd w:val="clear" w:color="auto" w:fill="auto"/>
            <w:vAlign w:val="center"/>
          </w:tcPr>
          <w:p w14:paraId="67D32696" w14:textId="3A47EE89" w:rsidR="006E2FBC" w:rsidRPr="00CC2A90" w:rsidRDefault="007B0118" w:rsidP="004724EA">
            <w:pPr>
              <w:spacing w:after="0" w:line="240" w:lineRule="auto"/>
              <w:rPr>
                <w:rFonts w:ascii="Times New Roman" w:hAnsi="Times New Roman" w:cs="Times New Roman"/>
                <w:sz w:val="20"/>
                <w:szCs w:val="20"/>
              </w:rPr>
            </w:pPr>
            <w:r w:rsidRPr="004C1A0D">
              <w:rPr>
                <w:rFonts w:ascii="Times New Roman" w:hAnsi="Times New Roman"/>
              </w:rPr>
              <w:t>вынос собранного мусора к месту утилизации и его утилизация</w:t>
            </w:r>
          </w:p>
        </w:tc>
        <w:tc>
          <w:tcPr>
            <w:tcW w:w="1839" w:type="dxa"/>
            <w:tcBorders>
              <w:top w:val="nil"/>
              <w:left w:val="nil"/>
              <w:bottom w:val="single" w:sz="4" w:space="0" w:color="auto"/>
              <w:right w:val="single" w:sz="4" w:space="0" w:color="auto"/>
            </w:tcBorders>
            <w:shd w:val="clear" w:color="000000" w:fill="FFFFFF"/>
            <w:vAlign w:val="center"/>
            <w:hideMark/>
          </w:tcPr>
          <w:p w14:paraId="2A7C2E3F" w14:textId="77777777" w:rsidR="006E2FBC" w:rsidRPr="00F97A64" w:rsidRDefault="006E2FBC"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7906F3FC" w14:textId="77777777" w:rsidR="006E2FBC" w:rsidRPr="00F97A64" w:rsidRDefault="006E2FBC"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417" w:type="dxa"/>
            <w:tcBorders>
              <w:top w:val="nil"/>
              <w:left w:val="nil"/>
              <w:bottom w:val="single" w:sz="4" w:space="0" w:color="auto"/>
              <w:right w:val="single" w:sz="4" w:space="0" w:color="auto"/>
            </w:tcBorders>
            <w:shd w:val="clear" w:color="auto" w:fill="auto"/>
            <w:vAlign w:val="center"/>
            <w:hideMark/>
          </w:tcPr>
          <w:p w14:paraId="1ACB073B" w14:textId="77777777" w:rsidR="006E2FBC" w:rsidRPr="00F97A64" w:rsidRDefault="006E2FBC"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14:paraId="79E11F7F" w14:textId="77777777" w:rsidR="006E2FBC" w:rsidRPr="00F97A64" w:rsidRDefault="006E2FBC"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965" w:type="dxa"/>
            <w:tcBorders>
              <w:top w:val="nil"/>
              <w:left w:val="nil"/>
              <w:bottom w:val="single" w:sz="4" w:space="0" w:color="auto"/>
              <w:right w:val="single" w:sz="4" w:space="0" w:color="auto"/>
            </w:tcBorders>
            <w:shd w:val="clear" w:color="auto" w:fill="auto"/>
            <w:vAlign w:val="center"/>
            <w:hideMark/>
          </w:tcPr>
          <w:p w14:paraId="4C824CC3" w14:textId="77777777" w:rsidR="006E2FBC" w:rsidRPr="00F97A64" w:rsidRDefault="006E2FBC"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2369" w:type="dxa"/>
            <w:tcBorders>
              <w:top w:val="nil"/>
              <w:left w:val="nil"/>
              <w:bottom w:val="single" w:sz="4" w:space="0" w:color="auto"/>
              <w:right w:val="single" w:sz="4" w:space="0" w:color="auto"/>
            </w:tcBorders>
            <w:shd w:val="clear" w:color="auto" w:fill="auto"/>
            <w:vAlign w:val="center"/>
            <w:hideMark/>
          </w:tcPr>
          <w:p w14:paraId="3DC7B7F8" w14:textId="77777777" w:rsidR="006E2FBC" w:rsidRPr="00F97A64" w:rsidRDefault="006E2FBC"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r>
      <w:tr w:rsidR="007B0118" w:rsidRPr="00F97A64" w14:paraId="4C14771A" w14:textId="77777777" w:rsidTr="00170D91">
        <w:trPr>
          <w:trHeight w:val="570"/>
        </w:trPr>
        <w:tc>
          <w:tcPr>
            <w:tcW w:w="816" w:type="dxa"/>
            <w:tcBorders>
              <w:top w:val="nil"/>
              <w:left w:val="single" w:sz="4" w:space="0" w:color="auto"/>
              <w:bottom w:val="single" w:sz="4" w:space="0" w:color="auto"/>
              <w:right w:val="single" w:sz="4" w:space="0" w:color="auto"/>
            </w:tcBorders>
            <w:shd w:val="clear" w:color="auto" w:fill="auto"/>
            <w:vAlign w:val="center"/>
          </w:tcPr>
          <w:p w14:paraId="5510DC44" w14:textId="3B2357DA" w:rsidR="007B0118" w:rsidRDefault="007B0118"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11</w:t>
            </w:r>
          </w:p>
        </w:tc>
        <w:tc>
          <w:tcPr>
            <w:tcW w:w="3314" w:type="dxa"/>
            <w:tcBorders>
              <w:top w:val="single" w:sz="4" w:space="0" w:color="auto"/>
              <w:left w:val="nil"/>
              <w:bottom w:val="single" w:sz="4" w:space="0" w:color="auto"/>
              <w:right w:val="single" w:sz="4" w:space="0" w:color="000000"/>
            </w:tcBorders>
            <w:shd w:val="clear" w:color="auto" w:fill="auto"/>
            <w:vAlign w:val="center"/>
          </w:tcPr>
          <w:p w14:paraId="02DEF173" w14:textId="6F921431" w:rsidR="007B0118" w:rsidRPr="00CC2A90" w:rsidRDefault="007B0118" w:rsidP="004724EA">
            <w:pPr>
              <w:spacing w:after="0" w:line="240" w:lineRule="auto"/>
              <w:rPr>
                <w:rFonts w:ascii="Times New Roman" w:hAnsi="Times New Roman" w:cs="Times New Roman"/>
                <w:sz w:val="20"/>
                <w:szCs w:val="20"/>
              </w:rPr>
            </w:pPr>
            <w:r>
              <w:rPr>
                <w:rFonts w:ascii="Times New Roman" w:hAnsi="Times New Roman"/>
              </w:rPr>
              <w:t>д</w:t>
            </w:r>
            <w:r w:rsidRPr="009C7447">
              <w:rPr>
                <w:rFonts w:ascii="Times New Roman" w:hAnsi="Times New Roman"/>
              </w:rPr>
              <w:t>езинфекция поручней, ручек и багажных полок согласно СП 2.5.3650-20 таблица 57</w:t>
            </w:r>
          </w:p>
        </w:tc>
        <w:tc>
          <w:tcPr>
            <w:tcW w:w="1839" w:type="dxa"/>
            <w:tcBorders>
              <w:top w:val="nil"/>
              <w:left w:val="nil"/>
              <w:bottom w:val="single" w:sz="4" w:space="0" w:color="auto"/>
              <w:right w:val="single" w:sz="4" w:space="0" w:color="auto"/>
            </w:tcBorders>
            <w:shd w:val="clear" w:color="000000" w:fill="FFFFFF"/>
            <w:vAlign w:val="center"/>
          </w:tcPr>
          <w:p w14:paraId="3DE18CF6" w14:textId="77777777" w:rsidR="007B0118" w:rsidRPr="00F97A64" w:rsidRDefault="007B0118" w:rsidP="004724EA">
            <w:pPr>
              <w:spacing w:after="0" w:line="240" w:lineRule="auto"/>
              <w:rPr>
                <w:rFonts w:ascii="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auto" w:fill="auto"/>
            <w:vAlign w:val="center"/>
          </w:tcPr>
          <w:p w14:paraId="10E99E73" w14:textId="77777777" w:rsidR="007B0118" w:rsidRPr="00F97A64" w:rsidRDefault="007B0118" w:rsidP="004724EA">
            <w:pPr>
              <w:spacing w:after="0" w:line="240" w:lineRule="auto"/>
              <w:jc w:val="center"/>
              <w:rPr>
                <w:rFonts w:ascii="Times New Roman" w:hAnsi="Times New Roman" w:cs="Times New Roman"/>
                <w:sz w:val="20"/>
                <w:szCs w:val="20"/>
              </w:rPr>
            </w:pPr>
          </w:p>
        </w:tc>
        <w:tc>
          <w:tcPr>
            <w:tcW w:w="1417" w:type="dxa"/>
            <w:tcBorders>
              <w:top w:val="nil"/>
              <w:left w:val="nil"/>
              <w:bottom w:val="single" w:sz="4" w:space="0" w:color="auto"/>
              <w:right w:val="single" w:sz="4" w:space="0" w:color="auto"/>
            </w:tcBorders>
            <w:shd w:val="clear" w:color="auto" w:fill="auto"/>
            <w:vAlign w:val="center"/>
          </w:tcPr>
          <w:p w14:paraId="6D706D87" w14:textId="77777777" w:rsidR="007B0118" w:rsidRPr="00F97A64" w:rsidRDefault="007B0118" w:rsidP="004724EA">
            <w:pPr>
              <w:spacing w:after="0" w:line="240" w:lineRule="auto"/>
              <w:jc w:val="center"/>
              <w:rPr>
                <w:rFonts w:ascii="Times New Roman" w:hAnsi="Times New Roman" w:cs="Times New Roman"/>
                <w:sz w:val="20"/>
                <w:szCs w:val="20"/>
              </w:rPr>
            </w:pPr>
          </w:p>
        </w:tc>
        <w:tc>
          <w:tcPr>
            <w:tcW w:w="1559" w:type="dxa"/>
            <w:tcBorders>
              <w:top w:val="nil"/>
              <w:left w:val="nil"/>
              <w:bottom w:val="single" w:sz="4" w:space="0" w:color="auto"/>
              <w:right w:val="single" w:sz="4" w:space="0" w:color="auto"/>
            </w:tcBorders>
            <w:shd w:val="clear" w:color="auto" w:fill="auto"/>
            <w:vAlign w:val="center"/>
          </w:tcPr>
          <w:p w14:paraId="0D26C663" w14:textId="77777777" w:rsidR="007B0118" w:rsidRPr="00F97A64" w:rsidRDefault="007B0118" w:rsidP="004724EA">
            <w:pPr>
              <w:spacing w:after="0" w:line="240" w:lineRule="auto"/>
              <w:jc w:val="center"/>
              <w:rPr>
                <w:rFonts w:ascii="Times New Roman" w:hAnsi="Times New Roman" w:cs="Times New Roman"/>
                <w:sz w:val="20"/>
                <w:szCs w:val="20"/>
              </w:rPr>
            </w:pPr>
          </w:p>
        </w:tc>
        <w:tc>
          <w:tcPr>
            <w:tcW w:w="1965" w:type="dxa"/>
            <w:tcBorders>
              <w:top w:val="nil"/>
              <w:left w:val="nil"/>
              <w:bottom w:val="single" w:sz="4" w:space="0" w:color="auto"/>
              <w:right w:val="single" w:sz="4" w:space="0" w:color="auto"/>
            </w:tcBorders>
            <w:shd w:val="clear" w:color="auto" w:fill="auto"/>
            <w:vAlign w:val="center"/>
          </w:tcPr>
          <w:p w14:paraId="23957EA3" w14:textId="77777777" w:rsidR="007B0118" w:rsidRPr="00F97A64" w:rsidRDefault="007B0118" w:rsidP="004724EA">
            <w:pPr>
              <w:spacing w:after="0" w:line="240" w:lineRule="auto"/>
              <w:jc w:val="center"/>
              <w:rPr>
                <w:rFonts w:ascii="Times New Roman" w:hAnsi="Times New Roman" w:cs="Times New Roman"/>
                <w:sz w:val="20"/>
                <w:szCs w:val="20"/>
              </w:rPr>
            </w:pPr>
          </w:p>
        </w:tc>
        <w:tc>
          <w:tcPr>
            <w:tcW w:w="2369" w:type="dxa"/>
            <w:tcBorders>
              <w:top w:val="nil"/>
              <w:left w:val="nil"/>
              <w:bottom w:val="single" w:sz="4" w:space="0" w:color="auto"/>
              <w:right w:val="single" w:sz="4" w:space="0" w:color="auto"/>
            </w:tcBorders>
            <w:shd w:val="clear" w:color="auto" w:fill="auto"/>
            <w:vAlign w:val="center"/>
          </w:tcPr>
          <w:p w14:paraId="3927EF4F" w14:textId="77777777" w:rsidR="007B0118" w:rsidRPr="00F97A64" w:rsidRDefault="007B0118" w:rsidP="004724EA">
            <w:pPr>
              <w:spacing w:after="0" w:line="240" w:lineRule="auto"/>
              <w:jc w:val="center"/>
              <w:rPr>
                <w:rFonts w:ascii="Times New Roman" w:hAnsi="Times New Roman" w:cs="Times New Roman"/>
                <w:sz w:val="20"/>
                <w:szCs w:val="20"/>
              </w:rPr>
            </w:pPr>
          </w:p>
        </w:tc>
      </w:tr>
      <w:tr w:rsidR="006E2FBC" w:rsidRPr="00F97A64" w14:paraId="1C823A58" w14:textId="77777777" w:rsidTr="00170D91">
        <w:trPr>
          <w:trHeight w:val="300"/>
        </w:trPr>
        <w:tc>
          <w:tcPr>
            <w:tcW w:w="14555"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08B17FD8" w14:textId="77777777" w:rsidR="006E2FBC" w:rsidRPr="00F97A64" w:rsidRDefault="006E2FBC"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r>
      <w:tr w:rsidR="007B0118" w:rsidRPr="00F97A64" w14:paraId="0701E2EE" w14:textId="77777777" w:rsidTr="004724EA">
        <w:trPr>
          <w:trHeight w:val="614"/>
        </w:trPr>
        <w:tc>
          <w:tcPr>
            <w:tcW w:w="816" w:type="dxa"/>
            <w:tcBorders>
              <w:top w:val="nil"/>
              <w:left w:val="single" w:sz="4" w:space="0" w:color="auto"/>
              <w:bottom w:val="nil"/>
              <w:right w:val="single" w:sz="4" w:space="0" w:color="auto"/>
            </w:tcBorders>
            <w:shd w:val="clear" w:color="auto" w:fill="auto"/>
            <w:vAlign w:val="center"/>
            <w:hideMark/>
          </w:tcPr>
          <w:p w14:paraId="4B04F046" w14:textId="77777777" w:rsidR="007B0118" w:rsidRPr="00F97A64" w:rsidRDefault="007B0118"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3739" w:type="dxa"/>
            <w:gridSpan w:val="7"/>
            <w:tcBorders>
              <w:top w:val="single" w:sz="4" w:space="0" w:color="auto"/>
              <w:left w:val="nil"/>
              <w:bottom w:val="single" w:sz="4" w:space="0" w:color="auto"/>
              <w:right w:val="single" w:sz="4" w:space="0" w:color="auto"/>
            </w:tcBorders>
            <w:shd w:val="clear" w:color="000000" w:fill="FFFFFF"/>
            <w:vAlign w:val="center"/>
            <w:hideMark/>
          </w:tcPr>
          <w:p w14:paraId="17829103" w14:textId="58563F4E" w:rsidR="007B0118" w:rsidRPr="00F97A64" w:rsidRDefault="007B0118" w:rsidP="004724EA">
            <w:pPr>
              <w:spacing w:after="0" w:line="240" w:lineRule="auto"/>
              <w:rPr>
                <w:rFonts w:ascii="Times New Roman" w:hAnsi="Times New Roman" w:cs="Times New Roman"/>
                <w:b/>
                <w:bCs/>
                <w:sz w:val="20"/>
                <w:szCs w:val="20"/>
              </w:rPr>
            </w:pPr>
            <w:r w:rsidRPr="00F97A64">
              <w:rPr>
                <w:rFonts w:ascii="Times New Roman" w:hAnsi="Times New Roman" w:cs="Times New Roman"/>
                <w:b/>
                <w:bCs/>
                <w:sz w:val="20"/>
                <w:szCs w:val="20"/>
              </w:rPr>
              <w:t xml:space="preserve">1.2. Влажная уборка </w:t>
            </w:r>
            <w:r w:rsidRPr="00520661">
              <w:rPr>
                <w:rFonts w:ascii="Times New Roman" w:hAnsi="Times New Roman"/>
                <w:b/>
              </w:rPr>
              <w:t xml:space="preserve">мотор-вагонного электроподвижного состава (ЭПС) ЭД-9М, ЭД-9Э, </w:t>
            </w:r>
            <w:r w:rsidRPr="00814B2C">
              <w:rPr>
                <w:rFonts w:ascii="Times New Roman" w:hAnsi="Times New Roman"/>
                <w:b/>
                <w:color w:val="FF0000"/>
              </w:rPr>
              <w:t xml:space="preserve">ЭД-9МК </w:t>
            </w:r>
            <w:r w:rsidRPr="00520661">
              <w:rPr>
                <w:rFonts w:ascii="Times New Roman" w:hAnsi="Times New Roman"/>
                <w:b/>
              </w:rPr>
              <w:t>и подвижного состава на дизельной тяге (РА-1, РА-2, РА-3)   в пунктах оборота</w:t>
            </w:r>
          </w:p>
        </w:tc>
      </w:tr>
      <w:tr w:rsidR="007B0118" w:rsidRPr="00F97A64" w14:paraId="3D3F0F58" w14:textId="77777777" w:rsidTr="0093157E">
        <w:trPr>
          <w:trHeight w:val="45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0D5FA5EF" w14:textId="317D7374" w:rsidR="007B0118" w:rsidRPr="00F97A64" w:rsidRDefault="007B0118"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314" w:type="dxa"/>
            <w:tcBorders>
              <w:top w:val="single" w:sz="4" w:space="0" w:color="auto"/>
              <w:left w:val="nil"/>
              <w:bottom w:val="single" w:sz="4" w:space="0" w:color="auto"/>
              <w:right w:val="single" w:sz="4" w:space="0" w:color="auto"/>
            </w:tcBorders>
            <w:shd w:val="clear" w:color="auto" w:fill="auto"/>
            <w:vAlign w:val="center"/>
          </w:tcPr>
          <w:p w14:paraId="296D6CD6" w14:textId="30322616" w:rsidR="007B0118" w:rsidRPr="00F97A64" w:rsidRDefault="007B0118" w:rsidP="004724EA">
            <w:pPr>
              <w:spacing w:after="0" w:line="240" w:lineRule="auto"/>
              <w:rPr>
                <w:rFonts w:ascii="Times New Roman" w:hAnsi="Times New Roman" w:cs="Times New Roman"/>
                <w:sz w:val="20"/>
                <w:szCs w:val="20"/>
              </w:rPr>
            </w:pPr>
            <w:r w:rsidRPr="009C7447">
              <w:rPr>
                <w:rFonts w:ascii="Times New Roman" w:hAnsi="Times New Roman"/>
              </w:rPr>
              <w:t>подметание полов салонов вагонов, туалетных кабин и тамбуров</w:t>
            </w:r>
            <w:r>
              <w:rPr>
                <w:rFonts w:ascii="Times New Roman" w:hAnsi="Times New Roman"/>
              </w:rPr>
              <w:t>,</w:t>
            </w:r>
            <w:r w:rsidR="0093157E">
              <w:rPr>
                <w:rFonts w:ascii="Times New Roman" w:hAnsi="Times New Roman"/>
              </w:rPr>
              <w:t xml:space="preserve"> </w:t>
            </w:r>
            <w:r>
              <w:rPr>
                <w:rFonts w:ascii="Times New Roman" w:hAnsi="Times New Roman"/>
              </w:rPr>
              <w:t>переходных площадок</w:t>
            </w:r>
          </w:p>
        </w:tc>
        <w:tc>
          <w:tcPr>
            <w:tcW w:w="1839" w:type="dxa"/>
            <w:tcBorders>
              <w:top w:val="nil"/>
              <w:left w:val="single" w:sz="4" w:space="0" w:color="auto"/>
              <w:bottom w:val="single" w:sz="4" w:space="0" w:color="auto"/>
              <w:right w:val="single" w:sz="4" w:space="0" w:color="auto"/>
            </w:tcBorders>
            <w:shd w:val="clear" w:color="000000" w:fill="FFFFFF"/>
            <w:vAlign w:val="center"/>
          </w:tcPr>
          <w:p w14:paraId="65F50B42" w14:textId="77777777" w:rsidR="007B0118" w:rsidRPr="00F97A64" w:rsidRDefault="007B0118" w:rsidP="004724EA">
            <w:pPr>
              <w:spacing w:after="0" w:line="240" w:lineRule="auto"/>
              <w:rPr>
                <w:rFonts w:ascii="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000000" w:fill="FFFFFF"/>
            <w:vAlign w:val="center"/>
          </w:tcPr>
          <w:p w14:paraId="04BDC1B1" w14:textId="77777777" w:rsidR="007B0118" w:rsidRPr="00F97A64" w:rsidRDefault="007B0118" w:rsidP="004724EA">
            <w:pPr>
              <w:spacing w:after="0" w:line="240" w:lineRule="auto"/>
              <w:jc w:val="center"/>
              <w:rPr>
                <w:rFonts w:ascii="Times New Roman" w:hAnsi="Times New Roman" w:cs="Times New Roman"/>
                <w:sz w:val="20"/>
                <w:szCs w:val="20"/>
              </w:rPr>
            </w:pPr>
          </w:p>
        </w:tc>
        <w:tc>
          <w:tcPr>
            <w:tcW w:w="1417" w:type="dxa"/>
            <w:tcBorders>
              <w:top w:val="nil"/>
              <w:left w:val="nil"/>
              <w:bottom w:val="single" w:sz="4" w:space="0" w:color="auto"/>
              <w:right w:val="single" w:sz="4" w:space="0" w:color="auto"/>
            </w:tcBorders>
            <w:shd w:val="clear" w:color="000000" w:fill="FFFFFF"/>
            <w:vAlign w:val="center"/>
          </w:tcPr>
          <w:p w14:paraId="7EBC4730" w14:textId="77777777" w:rsidR="007B0118" w:rsidRPr="00F97A64" w:rsidRDefault="007B0118" w:rsidP="004724EA">
            <w:pPr>
              <w:spacing w:after="0" w:line="240" w:lineRule="auto"/>
              <w:jc w:val="center"/>
              <w:rPr>
                <w:rFonts w:ascii="Times New Roman" w:hAnsi="Times New Roman" w:cs="Times New Roman"/>
                <w:sz w:val="20"/>
                <w:szCs w:val="20"/>
              </w:rPr>
            </w:pPr>
          </w:p>
        </w:tc>
        <w:tc>
          <w:tcPr>
            <w:tcW w:w="1559" w:type="dxa"/>
            <w:tcBorders>
              <w:top w:val="nil"/>
              <w:left w:val="nil"/>
              <w:bottom w:val="single" w:sz="4" w:space="0" w:color="auto"/>
              <w:right w:val="single" w:sz="4" w:space="0" w:color="auto"/>
            </w:tcBorders>
            <w:shd w:val="clear" w:color="000000" w:fill="FFFFFF"/>
            <w:vAlign w:val="center"/>
          </w:tcPr>
          <w:p w14:paraId="1803FCDE" w14:textId="77777777" w:rsidR="007B0118" w:rsidRPr="00F97A64" w:rsidRDefault="007B0118" w:rsidP="004724EA">
            <w:pPr>
              <w:spacing w:after="0" w:line="240" w:lineRule="auto"/>
              <w:jc w:val="center"/>
              <w:rPr>
                <w:rFonts w:ascii="Times New Roman" w:hAnsi="Times New Roman" w:cs="Times New Roman"/>
                <w:sz w:val="20"/>
                <w:szCs w:val="20"/>
              </w:rPr>
            </w:pPr>
          </w:p>
        </w:tc>
        <w:tc>
          <w:tcPr>
            <w:tcW w:w="1965" w:type="dxa"/>
            <w:tcBorders>
              <w:top w:val="nil"/>
              <w:left w:val="nil"/>
              <w:bottom w:val="single" w:sz="4" w:space="0" w:color="auto"/>
              <w:right w:val="single" w:sz="4" w:space="0" w:color="auto"/>
            </w:tcBorders>
            <w:shd w:val="clear" w:color="auto" w:fill="auto"/>
            <w:vAlign w:val="center"/>
          </w:tcPr>
          <w:p w14:paraId="6C089102" w14:textId="77777777" w:rsidR="007B0118" w:rsidRPr="00F97A64" w:rsidRDefault="007B0118" w:rsidP="004724EA">
            <w:pPr>
              <w:spacing w:after="0" w:line="240" w:lineRule="auto"/>
              <w:jc w:val="center"/>
              <w:rPr>
                <w:rFonts w:ascii="Times New Roman" w:hAnsi="Times New Roman" w:cs="Times New Roman"/>
                <w:sz w:val="20"/>
                <w:szCs w:val="20"/>
              </w:rPr>
            </w:pPr>
          </w:p>
        </w:tc>
        <w:tc>
          <w:tcPr>
            <w:tcW w:w="2369" w:type="dxa"/>
            <w:tcBorders>
              <w:top w:val="nil"/>
              <w:left w:val="nil"/>
              <w:bottom w:val="single" w:sz="4" w:space="0" w:color="auto"/>
              <w:right w:val="single" w:sz="4" w:space="0" w:color="auto"/>
            </w:tcBorders>
            <w:shd w:val="clear" w:color="auto" w:fill="auto"/>
            <w:vAlign w:val="center"/>
          </w:tcPr>
          <w:p w14:paraId="1FAFFB0E" w14:textId="77777777" w:rsidR="007B0118" w:rsidRPr="00F97A64" w:rsidRDefault="007B0118" w:rsidP="004724EA">
            <w:pPr>
              <w:spacing w:after="0" w:line="240" w:lineRule="auto"/>
              <w:jc w:val="center"/>
              <w:rPr>
                <w:rFonts w:ascii="Times New Roman" w:hAnsi="Times New Roman" w:cs="Times New Roman"/>
                <w:sz w:val="20"/>
                <w:szCs w:val="20"/>
              </w:rPr>
            </w:pPr>
          </w:p>
        </w:tc>
      </w:tr>
      <w:tr w:rsidR="0093157E" w:rsidRPr="00F97A64" w14:paraId="70E3AA5D" w14:textId="77777777" w:rsidTr="0093157E">
        <w:trPr>
          <w:trHeight w:val="45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6111ECFD" w14:textId="0EEBE00E" w:rsidR="0093157E" w:rsidRPr="00F97A64" w:rsidRDefault="0093157E"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3314" w:type="dxa"/>
            <w:tcBorders>
              <w:top w:val="single" w:sz="4" w:space="0" w:color="auto"/>
              <w:left w:val="nil"/>
              <w:bottom w:val="single" w:sz="4" w:space="0" w:color="auto"/>
              <w:right w:val="single" w:sz="4" w:space="0" w:color="auto"/>
            </w:tcBorders>
            <w:shd w:val="clear" w:color="auto" w:fill="auto"/>
            <w:vAlign w:val="center"/>
          </w:tcPr>
          <w:p w14:paraId="07BD90D6" w14:textId="1061C996" w:rsidR="0093157E" w:rsidRPr="00F97A64" w:rsidRDefault="0093157E" w:rsidP="004724EA">
            <w:pPr>
              <w:spacing w:after="0" w:line="240" w:lineRule="auto"/>
              <w:rPr>
                <w:rFonts w:ascii="Times New Roman" w:hAnsi="Times New Roman" w:cs="Times New Roman"/>
                <w:sz w:val="20"/>
                <w:szCs w:val="20"/>
              </w:rPr>
            </w:pPr>
            <w:r w:rsidRPr="009C7447">
              <w:rPr>
                <w:rFonts w:ascii="Times New Roman" w:hAnsi="Times New Roman"/>
              </w:rPr>
              <w:t>очистка переходных площадок от снега, льда, грязи</w:t>
            </w:r>
          </w:p>
        </w:tc>
        <w:tc>
          <w:tcPr>
            <w:tcW w:w="1839" w:type="dxa"/>
            <w:tcBorders>
              <w:top w:val="nil"/>
              <w:left w:val="single" w:sz="4" w:space="0" w:color="auto"/>
              <w:bottom w:val="single" w:sz="4" w:space="0" w:color="auto"/>
              <w:right w:val="single" w:sz="4" w:space="0" w:color="auto"/>
            </w:tcBorders>
            <w:shd w:val="clear" w:color="000000" w:fill="FFFFFF"/>
            <w:vAlign w:val="center"/>
          </w:tcPr>
          <w:p w14:paraId="0E6A1CF0" w14:textId="77777777" w:rsidR="0093157E" w:rsidRPr="00F97A64" w:rsidRDefault="0093157E" w:rsidP="004724EA">
            <w:pPr>
              <w:spacing w:after="0" w:line="240" w:lineRule="auto"/>
              <w:rPr>
                <w:rFonts w:ascii="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000000" w:fill="FFFFFF"/>
            <w:vAlign w:val="center"/>
          </w:tcPr>
          <w:p w14:paraId="17E4E9B3" w14:textId="77777777" w:rsidR="0093157E" w:rsidRPr="00F97A64" w:rsidRDefault="0093157E" w:rsidP="004724EA">
            <w:pPr>
              <w:spacing w:after="0" w:line="240" w:lineRule="auto"/>
              <w:jc w:val="center"/>
              <w:rPr>
                <w:rFonts w:ascii="Times New Roman" w:hAnsi="Times New Roman" w:cs="Times New Roman"/>
                <w:sz w:val="20"/>
                <w:szCs w:val="20"/>
              </w:rPr>
            </w:pPr>
          </w:p>
        </w:tc>
        <w:tc>
          <w:tcPr>
            <w:tcW w:w="1417" w:type="dxa"/>
            <w:tcBorders>
              <w:top w:val="nil"/>
              <w:left w:val="nil"/>
              <w:bottom w:val="single" w:sz="4" w:space="0" w:color="auto"/>
              <w:right w:val="single" w:sz="4" w:space="0" w:color="auto"/>
            </w:tcBorders>
            <w:shd w:val="clear" w:color="000000" w:fill="FFFFFF"/>
            <w:vAlign w:val="center"/>
          </w:tcPr>
          <w:p w14:paraId="43E62895" w14:textId="77777777" w:rsidR="0093157E" w:rsidRPr="00F97A64" w:rsidRDefault="0093157E" w:rsidP="004724EA">
            <w:pPr>
              <w:spacing w:after="0" w:line="240" w:lineRule="auto"/>
              <w:jc w:val="center"/>
              <w:rPr>
                <w:rFonts w:ascii="Times New Roman" w:hAnsi="Times New Roman" w:cs="Times New Roman"/>
                <w:sz w:val="20"/>
                <w:szCs w:val="20"/>
              </w:rPr>
            </w:pPr>
          </w:p>
        </w:tc>
        <w:tc>
          <w:tcPr>
            <w:tcW w:w="1559" w:type="dxa"/>
            <w:tcBorders>
              <w:top w:val="nil"/>
              <w:left w:val="nil"/>
              <w:bottom w:val="single" w:sz="4" w:space="0" w:color="auto"/>
              <w:right w:val="single" w:sz="4" w:space="0" w:color="auto"/>
            </w:tcBorders>
            <w:shd w:val="clear" w:color="000000" w:fill="FFFFFF"/>
            <w:vAlign w:val="center"/>
          </w:tcPr>
          <w:p w14:paraId="6FAFAA94" w14:textId="77777777" w:rsidR="0093157E" w:rsidRPr="00F97A64" w:rsidRDefault="0093157E" w:rsidP="004724EA">
            <w:pPr>
              <w:spacing w:after="0" w:line="240" w:lineRule="auto"/>
              <w:jc w:val="center"/>
              <w:rPr>
                <w:rFonts w:ascii="Times New Roman" w:hAnsi="Times New Roman" w:cs="Times New Roman"/>
                <w:sz w:val="20"/>
                <w:szCs w:val="20"/>
              </w:rPr>
            </w:pPr>
          </w:p>
        </w:tc>
        <w:tc>
          <w:tcPr>
            <w:tcW w:w="1965" w:type="dxa"/>
            <w:tcBorders>
              <w:top w:val="nil"/>
              <w:left w:val="nil"/>
              <w:bottom w:val="single" w:sz="4" w:space="0" w:color="auto"/>
              <w:right w:val="single" w:sz="4" w:space="0" w:color="auto"/>
            </w:tcBorders>
            <w:shd w:val="clear" w:color="auto" w:fill="auto"/>
            <w:vAlign w:val="center"/>
          </w:tcPr>
          <w:p w14:paraId="412FD06C" w14:textId="77777777" w:rsidR="0093157E" w:rsidRPr="00F97A64" w:rsidRDefault="0093157E" w:rsidP="004724EA">
            <w:pPr>
              <w:spacing w:after="0" w:line="240" w:lineRule="auto"/>
              <w:jc w:val="center"/>
              <w:rPr>
                <w:rFonts w:ascii="Times New Roman" w:hAnsi="Times New Roman" w:cs="Times New Roman"/>
                <w:sz w:val="20"/>
                <w:szCs w:val="20"/>
              </w:rPr>
            </w:pPr>
          </w:p>
        </w:tc>
        <w:tc>
          <w:tcPr>
            <w:tcW w:w="2369" w:type="dxa"/>
            <w:tcBorders>
              <w:top w:val="nil"/>
              <w:left w:val="nil"/>
              <w:bottom w:val="single" w:sz="4" w:space="0" w:color="auto"/>
              <w:right w:val="single" w:sz="4" w:space="0" w:color="auto"/>
            </w:tcBorders>
            <w:shd w:val="clear" w:color="auto" w:fill="auto"/>
            <w:vAlign w:val="center"/>
          </w:tcPr>
          <w:p w14:paraId="625BA55C" w14:textId="77777777" w:rsidR="0093157E" w:rsidRPr="00F97A64" w:rsidRDefault="0093157E" w:rsidP="004724EA">
            <w:pPr>
              <w:spacing w:after="0" w:line="240" w:lineRule="auto"/>
              <w:jc w:val="center"/>
              <w:rPr>
                <w:rFonts w:ascii="Times New Roman" w:hAnsi="Times New Roman" w:cs="Times New Roman"/>
                <w:sz w:val="20"/>
                <w:szCs w:val="20"/>
              </w:rPr>
            </w:pPr>
          </w:p>
        </w:tc>
      </w:tr>
      <w:tr w:rsidR="0093157E" w:rsidRPr="00F97A64" w14:paraId="64DB7D8D" w14:textId="77777777" w:rsidTr="0093157E">
        <w:trPr>
          <w:trHeight w:val="450"/>
        </w:trPr>
        <w:tc>
          <w:tcPr>
            <w:tcW w:w="816" w:type="dxa"/>
            <w:vMerge w:val="restart"/>
            <w:tcBorders>
              <w:top w:val="single" w:sz="4" w:space="0" w:color="auto"/>
              <w:left w:val="single" w:sz="4" w:space="0" w:color="auto"/>
              <w:right w:val="single" w:sz="4" w:space="0" w:color="auto"/>
            </w:tcBorders>
            <w:shd w:val="clear" w:color="auto" w:fill="auto"/>
            <w:vAlign w:val="center"/>
          </w:tcPr>
          <w:p w14:paraId="638A43AD" w14:textId="127F2CAD" w:rsidR="0093157E" w:rsidRPr="00F97A64" w:rsidRDefault="0093157E"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3314" w:type="dxa"/>
            <w:tcBorders>
              <w:top w:val="single" w:sz="4" w:space="0" w:color="auto"/>
              <w:left w:val="nil"/>
              <w:bottom w:val="single" w:sz="4" w:space="0" w:color="auto"/>
              <w:right w:val="single" w:sz="4" w:space="0" w:color="000000"/>
            </w:tcBorders>
            <w:shd w:val="clear" w:color="auto" w:fill="auto"/>
            <w:vAlign w:val="center"/>
          </w:tcPr>
          <w:p w14:paraId="4A532F4B" w14:textId="3B535AF2"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xml:space="preserve">протирка влажной </w:t>
            </w:r>
            <w:proofErr w:type="gramStart"/>
            <w:r w:rsidRPr="00F97A64">
              <w:rPr>
                <w:rFonts w:ascii="Times New Roman" w:hAnsi="Times New Roman" w:cs="Times New Roman"/>
                <w:sz w:val="20"/>
                <w:szCs w:val="20"/>
              </w:rPr>
              <w:t>салфеткой :</w:t>
            </w:r>
            <w:proofErr w:type="gramEnd"/>
          </w:p>
        </w:tc>
        <w:tc>
          <w:tcPr>
            <w:tcW w:w="1839" w:type="dxa"/>
            <w:tcBorders>
              <w:top w:val="nil"/>
              <w:left w:val="nil"/>
              <w:bottom w:val="single" w:sz="4" w:space="0" w:color="auto"/>
              <w:right w:val="single" w:sz="4" w:space="0" w:color="auto"/>
            </w:tcBorders>
            <w:shd w:val="clear" w:color="000000" w:fill="FFFFFF"/>
            <w:vAlign w:val="center"/>
          </w:tcPr>
          <w:p w14:paraId="744A3C37" w14:textId="77777777" w:rsidR="0093157E" w:rsidRPr="00F97A64" w:rsidRDefault="0093157E" w:rsidP="004724EA">
            <w:pPr>
              <w:spacing w:after="0" w:line="240" w:lineRule="auto"/>
              <w:rPr>
                <w:rFonts w:ascii="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000000" w:fill="FFFFFF"/>
            <w:vAlign w:val="center"/>
          </w:tcPr>
          <w:p w14:paraId="5EF5005E" w14:textId="77777777" w:rsidR="0093157E" w:rsidRPr="00F97A64" w:rsidRDefault="0093157E" w:rsidP="004724EA">
            <w:pPr>
              <w:spacing w:after="0" w:line="240" w:lineRule="auto"/>
              <w:jc w:val="center"/>
              <w:rPr>
                <w:rFonts w:ascii="Times New Roman" w:hAnsi="Times New Roman" w:cs="Times New Roman"/>
                <w:sz w:val="20"/>
                <w:szCs w:val="20"/>
              </w:rPr>
            </w:pPr>
          </w:p>
        </w:tc>
        <w:tc>
          <w:tcPr>
            <w:tcW w:w="1417" w:type="dxa"/>
            <w:tcBorders>
              <w:top w:val="nil"/>
              <w:left w:val="nil"/>
              <w:bottom w:val="single" w:sz="4" w:space="0" w:color="auto"/>
              <w:right w:val="single" w:sz="4" w:space="0" w:color="auto"/>
            </w:tcBorders>
            <w:shd w:val="clear" w:color="000000" w:fill="FFFFFF"/>
            <w:vAlign w:val="center"/>
          </w:tcPr>
          <w:p w14:paraId="781BEFAF" w14:textId="77777777" w:rsidR="0093157E" w:rsidRPr="00F97A64" w:rsidRDefault="0093157E" w:rsidP="004724EA">
            <w:pPr>
              <w:spacing w:after="0" w:line="240" w:lineRule="auto"/>
              <w:jc w:val="center"/>
              <w:rPr>
                <w:rFonts w:ascii="Times New Roman" w:hAnsi="Times New Roman" w:cs="Times New Roman"/>
                <w:sz w:val="20"/>
                <w:szCs w:val="20"/>
              </w:rPr>
            </w:pPr>
          </w:p>
        </w:tc>
        <w:tc>
          <w:tcPr>
            <w:tcW w:w="1559" w:type="dxa"/>
            <w:tcBorders>
              <w:top w:val="nil"/>
              <w:left w:val="nil"/>
              <w:bottom w:val="single" w:sz="4" w:space="0" w:color="auto"/>
              <w:right w:val="single" w:sz="4" w:space="0" w:color="auto"/>
            </w:tcBorders>
            <w:shd w:val="clear" w:color="000000" w:fill="FFFFFF"/>
            <w:vAlign w:val="center"/>
          </w:tcPr>
          <w:p w14:paraId="62C70F19" w14:textId="77777777" w:rsidR="0093157E" w:rsidRPr="00F97A64" w:rsidRDefault="0093157E" w:rsidP="004724EA">
            <w:pPr>
              <w:spacing w:after="0" w:line="240" w:lineRule="auto"/>
              <w:jc w:val="center"/>
              <w:rPr>
                <w:rFonts w:ascii="Times New Roman" w:hAnsi="Times New Roman" w:cs="Times New Roman"/>
                <w:sz w:val="20"/>
                <w:szCs w:val="20"/>
              </w:rPr>
            </w:pPr>
          </w:p>
        </w:tc>
        <w:tc>
          <w:tcPr>
            <w:tcW w:w="1965" w:type="dxa"/>
            <w:tcBorders>
              <w:top w:val="nil"/>
              <w:left w:val="nil"/>
              <w:bottom w:val="single" w:sz="4" w:space="0" w:color="auto"/>
              <w:right w:val="single" w:sz="4" w:space="0" w:color="auto"/>
            </w:tcBorders>
            <w:shd w:val="clear" w:color="auto" w:fill="auto"/>
            <w:vAlign w:val="center"/>
          </w:tcPr>
          <w:p w14:paraId="099B1C1C" w14:textId="77777777" w:rsidR="0093157E" w:rsidRPr="00F97A64" w:rsidRDefault="0093157E" w:rsidP="004724EA">
            <w:pPr>
              <w:spacing w:after="0" w:line="240" w:lineRule="auto"/>
              <w:jc w:val="center"/>
              <w:rPr>
                <w:rFonts w:ascii="Times New Roman" w:hAnsi="Times New Roman" w:cs="Times New Roman"/>
                <w:sz w:val="20"/>
                <w:szCs w:val="20"/>
              </w:rPr>
            </w:pPr>
          </w:p>
        </w:tc>
        <w:tc>
          <w:tcPr>
            <w:tcW w:w="2369" w:type="dxa"/>
            <w:tcBorders>
              <w:top w:val="nil"/>
              <w:left w:val="nil"/>
              <w:bottom w:val="single" w:sz="4" w:space="0" w:color="auto"/>
              <w:right w:val="single" w:sz="4" w:space="0" w:color="auto"/>
            </w:tcBorders>
            <w:shd w:val="clear" w:color="auto" w:fill="auto"/>
            <w:vAlign w:val="center"/>
          </w:tcPr>
          <w:p w14:paraId="1E921279" w14:textId="77777777" w:rsidR="0093157E" w:rsidRPr="00F97A64" w:rsidRDefault="0093157E" w:rsidP="004724EA">
            <w:pPr>
              <w:spacing w:after="0" w:line="240" w:lineRule="auto"/>
              <w:jc w:val="center"/>
              <w:rPr>
                <w:rFonts w:ascii="Times New Roman" w:hAnsi="Times New Roman" w:cs="Times New Roman"/>
                <w:sz w:val="20"/>
                <w:szCs w:val="20"/>
              </w:rPr>
            </w:pPr>
          </w:p>
        </w:tc>
      </w:tr>
      <w:tr w:rsidR="0093157E" w:rsidRPr="00F97A64" w14:paraId="0D6BCF0F" w14:textId="77777777" w:rsidTr="007B0118">
        <w:trPr>
          <w:trHeight w:val="450"/>
        </w:trPr>
        <w:tc>
          <w:tcPr>
            <w:tcW w:w="816" w:type="dxa"/>
            <w:vMerge/>
            <w:tcBorders>
              <w:left w:val="single" w:sz="4" w:space="0" w:color="auto"/>
              <w:right w:val="single" w:sz="4" w:space="0" w:color="auto"/>
            </w:tcBorders>
            <w:shd w:val="clear" w:color="auto" w:fill="auto"/>
            <w:vAlign w:val="center"/>
            <w:hideMark/>
          </w:tcPr>
          <w:p w14:paraId="104CB4FD" w14:textId="77777777" w:rsidR="0093157E" w:rsidRPr="00F97A64" w:rsidRDefault="0093157E" w:rsidP="004724EA">
            <w:pPr>
              <w:spacing w:after="0" w:line="240" w:lineRule="auto"/>
              <w:rPr>
                <w:rFonts w:ascii="Times New Roman" w:hAnsi="Times New Roman" w:cs="Times New Roman"/>
                <w:sz w:val="20"/>
                <w:szCs w:val="20"/>
              </w:rPr>
            </w:pPr>
          </w:p>
        </w:tc>
        <w:tc>
          <w:tcPr>
            <w:tcW w:w="3314" w:type="dxa"/>
            <w:tcBorders>
              <w:top w:val="single" w:sz="4" w:space="0" w:color="auto"/>
              <w:left w:val="nil"/>
              <w:bottom w:val="single" w:sz="4" w:space="0" w:color="auto"/>
              <w:right w:val="single" w:sz="4" w:space="0" w:color="000000"/>
            </w:tcBorders>
            <w:shd w:val="clear" w:color="auto" w:fill="auto"/>
            <w:vAlign w:val="center"/>
            <w:hideMark/>
          </w:tcPr>
          <w:p w14:paraId="69C7F83E"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xml:space="preserve"> полок багажных, верха коробок оконных рам, подоконников, </w:t>
            </w:r>
          </w:p>
        </w:tc>
        <w:tc>
          <w:tcPr>
            <w:tcW w:w="1839" w:type="dxa"/>
            <w:tcBorders>
              <w:top w:val="nil"/>
              <w:left w:val="nil"/>
              <w:bottom w:val="single" w:sz="4" w:space="0" w:color="auto"/>
              <w:right w:val="single" w:sz="4" w:space="0" w:color="auto"/>
            </w:tcBorders>
            <w:shd w:val="clear" w:color="000000" w:fill="FFFFFF"/>
            <w:vAlign w:val="center"/>
            <w:hideMark/>
          </w:tcPr>
          <w:p w14:paraId="378B546A"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276" w:type="dxa"/>
            <w:tcBorders>
              <w:top w:val="nil"/>
              <w:left w:val="nil"/>
              <w:bottom w:val="single" w:sz="4" w:space="0" w:color="auto"/>
              <w:right w:val="single" w:sz="4" w:space="0" w:color="auto"/>
            </w:tcBorders>
            <w:shd w:val="clear" w:color="000000" w:fill="FFFFFF"/>
            <w:vAlign w:val="center"/>
            <w:hideMark/>
          </w:tcPr>
          <w:p w14:paraId="773243F1"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417" w:type="dxa"/>
            <w:tcBorders>
              <w:top w:val="nil"/>
              <w:left w:val="nil"/>
              <w:bottom w:val="single" w:sz="4" w:space="0" w:color="auto"/>
              <w:right w:val="single" w:sz="4" w:space="0" w:color="auto"/>
            </w:tcBorders>
            <w:shd w:val="clear" w:color="000000" w:fill="FFFFFF"/>
            <w:vAlign w:val="center"/>
            <w:hideMark/>
          </w:tcPr>
          <w:p w14:paraId="5E6561CB"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14:paraId="7265A2A7"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965" w:type="dxa"/>
            <w:tcBorders>
              <w:top w:val="nil"/>
              <w:left w:val="nil"/>
              <w:bottom w:val="single" w:sz="4" w:space="0" w:color="auto"/>
              <w:right w:val="single" w:sz="4" w:space="0" w:color="auto"/>
            </w:tcBorders>
            <w:shd w:val="clear" w:color="auto" w:fill="auto"/>
            <w:vAlign w:val="center"/>
            <w:hideMark/>
          </w:tcPr>
          <w:p w14:paraId="401DCED0"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2369" w:type="dxa"/>
            <w:tcBorders>
              <w:top w:val="nil"/>
              <w:left w:val="nil"/>
              <w:bottom w:val="single" w:sz="4" w:space="0" w:color="auto"/>
              <w:right w:val="single" w:sz="4" w:space="0" w:color="auto"/>
            </w:tcBorders>
            <w:shd w:val="clear" w:color="auto" w:fill="auto"/>
            <w:vAlign w:val="center"/>
            <w:hideMark/>
          </w:tcPr>
          <w:p w14:paraId="5293DC00"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r>
      <w:tr w:rsidR="0093157E" w:rsidRPr="00F97A64" w14:paraId="379A2556" w14:textId="77777777" w:rsidTr="00F41E74">
        <w:trPr>
          <w:trHeight w:val="645"/>
        </w:trPr>
        <w:tc>
          <w:tcPr>
            <w:tcW w:w="816" w:type="dxa"/>
            <w:vMerge/>
            <w:tcBorders>
              <w:left w:val="single" w:sz="4" w:space="0" w:color="auto"/>
              <w:right w:val="single" w:sz="4" w:space="0" w:color="auto"/>
            </w:tcBorders>
            <w:shd w:val="clear" w:color="auto" w:fill="auto"/>
            <w:vAlign w:val="center"/>
            <w:hideMark/>
          </w:tcPr>
          <w:p w14:paraId="7BF32ADE" w14:textId="77777777" w:rsidR="0093157E" w:rsidRPr="00F97A64" w:rsidRDefault="0093157E" w:rsidP="004724EA">
            <w:pPr>
              <w:spacing w:after="0" w:line="240" w:lineRule="auto"/>
              <w:rPr>
                <w:rFonts w:ascii="Times New Roman" w:hAnsi="Times New Roman" w:cs="Times New Roman"/>
                <w:sz w:val="20"/>
                <w:szCs w:val="20"/>
              </w:rPr>
            </w:pPr>
          </w:p>
        </w:tc>
        <w:tc>
          <w:tcPr>
            <w:tcW w:w="3314" w:type="dxa"/>
            <w:tcBorders>
              <w:top w:val="single" w:sz="4" w:space="0" w:color="auto"/>
              <w:left w:val="nil"/>
              <w:bottom w:val="single" w:sz="4" w:space="0" w:color="auto"/>
              <w:right w:val="single" w:sz="4" w:space="0" w:color="000000"/>
            </w:tcBorders>
            <w:shd w:val="clear" w:color="auto" w:fill="auto"/>
            <w:vAlign w:val="center"/>
            <w:hideMark/>
          </w:tcPr>
          <w:p w14:paraId="3AC07E3C"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нижних частей стен и дверей салонов, стен и дверей тамбуров</w:t>
            </w:r>
          </w:p>
        </w:tc>
        <w:tc>
          <w:tcPr>
            <w:tcW w:w="1839" w:type="dxa"/>
            <w:tcBorders>
              <w:top w:val="nil"/>
              <w:left w:val="nil"/>
              <w:bottom w:val="single" w:sz="4" w:space="0" w:color="auto"/>
              <w:right w:val="single" w:sz="4" w:space="0" w:color="auto"/>
            </w:tcBorders>
            <w:shd w:val="clear" w:color="000000" w:fill="FFFFFF"/>
            <w:vAlign w:val="center"/>
            <w:hideMark/>
          </w:tcPr>
          <w:p w14:paraId="05B799BE"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276" w:type="dxa"/>
            <w:tcBorders>
              <w:top w:val="nil"/>
              <w:left w:val="nil"/>
              <w:bottom w:val="single" w:sz="4" w:space="0" w:color="auto"/>
              <w:right w:val="single" w:sz="4" w:space="0" w:color="auto"/>
            </w:tcBorders>
            <w:shd w:val="clear" w:color="000000" w:fill="FFFFFF"/>
            <w:vAlign w:val="center"/>
            <w:hideMark/>
          </w:tcPr>
          <w:p w14:paraId="6F91CE9C"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417" w:type="dxa"/>
            <w:tcBorders>
              <w:top w:val="nil"/>
              <w:left w:val="nil"/>
              <w:bottom w:val="single" w:sz="4" w:space="0" w:color="auto"/>
              <w:right w:val="single" w:sz="4" w:space="0" w:color="auto"/>
            </w:tcBorders>
            <w:shd w:val="clear" w:color="000000" w:fill="FFFFFF"/>
            <w:vAlign w:val="center"/>
            <w:hideMark/>
          </w:tcPr>
          <w:p w14:paraId="47B0268A"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14:paraId="4BC35D50"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965" w:type="dxa"/>
            <w:tcBorders>
              <w:top w:val="nil"/>
              <w:left w:val="nil"/>
              <w:bottom w:val="single" w:sz="4" w:space="0" w:color="auto"/>
              <w:right w:val="single" w:sz="4" w:space="0" w:color="auto"/>
            </w:tcBorders>
            <w:shd w:val="clear" w:color="auto" w:fill="auto"/>
            <w:vAlign w:val="center"/>
            <w:hideMark/>
          </w:tcPr>
          <w:p w14:paraId="20DFB675"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2369" w:type="dxa"/>
            <w:tcBorders>
              <w:top w:val="nil"/>
              <w:left w:val="nil"/>
              <w:bottom w:val="single" w:sz="4" w:space="0" w:color="auto"/>
              <w:right w:val="single" w:sz="4" w:space="0" w:color="auto"/>
            </w:tcBorders>
            <w:shd w:val="clear" w:color="auto" w:fill="auto"/>
            <w:vAlign w:val="center"/>
            <w:hideMark/>
          </w:tcPr>
          <w:p w14:paraId="41676BAA"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r>
      <w:tr w:rsidR="0093157E" w:rsidRPr="00F97A64" w14:paraId="18A210C4" w14:textId="77777777" w:rsidTr="004724EA">
        <w:trPr>
          <w:trHeight w:val="411"/>
        </w:trPr>
        <w:tc>
          <w:tcPr>
            <w:tcW w:w="816" w:type="dxa"/>
            <w:vMerge/>
            <w:tcBorders>
              <w:left w:val="single" w:sz="4" w:space="0" w:color="auto"/>
              <w:bottom w:val="single" w:sz="4" w:space="0" w:color="000000"/>
              <w:right w:val="single" w:sz="4" w:space="0" w:color="auto"/>
            </w:tcBorders>
            <w:shd w:val="clear" w:color="auto" w:fill="auto"/>
            <w:vAlign w:val="center"/>
          </w:tcPr>
          <w:p w14:paraId="1B065FD6" w14:textId="77777777" w:rsidR="0093157E" w:rsidRPr="00F97A64" w:rsidRDefault="0093157E" w:rsidP="004724EA">
            <w:pPr>
              <w:spacing w:after="0" w:line="240" w:lineRule="auto"/>
              <w:rPr>
                <w:rFonts w:ascii="Times New Roman" w:hAnsi="Times New Roman" w:cs="Times New Roman"/>
                <w:sz w:val="20"/>
                <w:szCs w:val="20"/>
              </w:rPr>
            </w:pPr>
          </w:p>
        </w:tc>
        <w:tc>
          <w:tcPr>
            <w:tcW w:w="3314" w:type="dxa"/>
            <w:tcBorders>
              <w:top w:val="single" w:sz="4" w:space="0" w:color="auto"/>
              <w:left w:val="nil"/>
              <w:bottom w:val="single" w:sz="4" w:space="0" w:color="auto"/>
              <w:right w:val="single" w:sz="4" w:space="0" w:color="000000"/>
            </w:tcBorders>
            <w:shd w:val="clear" w:color="auto" w:fill="auto"/>
            <w:vAlign w:val="center"/>
          </w:tcPr>
          <w:p w14:paraId="5E97660A" w14:textId="2540A495" w:rsidR="0093157E" w:rsidRPr="00F97A64" w:rsidRDefault="0093157E" w:rsidP="004724EA">
            <w:pPr>
              <w:spacing w:after="0" w:line="240" w:lineRule="auto"/>
              <w:rPr>
                <w:rFonts w:ascii="Times New Roman" w:hAnsi="Times New Roman" w:cs="Times New Roman"/>
                <w:sz w:val="20"/>
                <w:szCs w:val="20"/>
              </w:rPr>
            </w:pPr>
            <w:r>
              <w:rPr>
                <w:rFonts w:ascii="Times New Roman" w:hAnsi="Times New Roman" w:cs="Times New Roman"/>
                <w:sz w:val="20"/>
                <w:szCs w:val="20"/>
              </w:rPr>
              <w:t>Поверхностей диванов</w:t>
            </w:r>
          </w:p>
        </w:tc>
        <w:tc>
          <w:tcPr>
            <w:tcW w:w="1839" w:type="dxa"/>
            <w:tcBorders>
              <w:top w:val="nil"/>
              <w:left w:val="nil"/>
              <w:bottom w:val="single" w:sz="4" w:space="0" w:color="auto"/>
              <w:right w:val="single" w:sz="4" w:space="0" w:color="auto"/>
            </w:tcBorders>
            <w:shd w:val="clear" w:color="000000" w:fill="FFFFFF"/>
            <w:vAlign w:val="center"/>
          </w:tcPr>
          <w:p w14:paraId="71326A8B" w14:textId="77777777" w:rsidR="0093157E" w:rsidRPr="00F97A64" w:rsidRDefault="0093157E" w:rsidP="004724EA">
            <w:pPr>
              <w:spacing w:after="0" w:line="240" w:lineRule="auto"/>
              <w:rPr>
                <w:rFonts w:ascii="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000000" w:fill="FFFFFF"/>
            <w:vAlign w:val="center"/>
          </w:tcPr>
          <w:p w14:paraId="362E3954" w14:textId="77777777" w:rsidR="0093157E" w:rsidRPr="00F97A64" w:rsidRDefault="0093157E" w:rsidP="004724EA">
            <w:pPr>
              <w:spacing w:after="0" w:line="240" w:lineRule="auto"/>
              <w:jc w:val="center"/>
              <w:rPr>
                <w:rFonts w:ascii="Times New Roman" w:hAnsi="Times New Roman" w:cs="Times New Roman"/>
                <w:sz w:val="20"/>
                <w:szCs w:val="20"/>
              </w:rPr>
            </w:pPr>
          </w:p>
        </w:tc>
        <w:tc>
          <w:tcPr>
            <w:tcW w:w="1417" w:type="dxa"/>
            <w:tcBorders>
              <w:top w:val="nil"/>
              <w:left w:val="nil"/>
              <w:bottom w:val="single" w:sz="4" w:space="0" w:color="auto"/>
              <w:right w:val="single" w:sz="4" w:space="0" w:color="auto"/>
            </w:tcBorders>
            <w:shd w:val="clear" w:color="000000" w:fill="FFFFFF"/>
            <w:vAlign w:val="center"/>
          </w:tcPr>
          <w:p w14:paraId="265A1579" w14:textId="77777777" w:rsidR="0093157E" w:rsidRPr="00F97A64" w:rsidRDefault="0093157E" w:rsidP="004724EA">
            <w:pPr>
              <w:spacing w:after="0" w:line="240" w:lineRule="auto"/>
              <w:jc w:val="center"/>
              <w:rPr>
                <w:rFonts w:ascii="Times New Roman" w:hAnsi="Times New Roman" w:cs="Times New Roman"/>
                <w:sz w:val="20"/>
                <w:szCs w:val="20"/>
              </w:rPr>
            </w:pPr>
          </w:p>
        </w:tc>
        <w:tc>
          <w:tcPr>
            <w:tcW w:w="1559" w:type="dxa"/>
            <w:tcBorders>
              <w:top w:val="nil"/>
              <w:left w:val="nil"/>
              <w:bottom w:val="single" w:sz="4" w:space="0" w:color="auto"/>
              <w:right w:val="single" w:sz="4" w:space="0" w:color="auto"/>
            </w:tcBorders>
            <w:shd w:val="clear" w:color="000000" w:fill="FFFFFF"/>
            <w:vAlign w:val="center"/>
          </w:tcPr>
          <w:p w14:paraId="68F68125" w14:textId="77777777" w:rsidR="0093157E" w:rsidRPr="00F97A64" w:rsidRDefault="0093157E" w:rsidP="004724EA">
            <w:pPr>
              <w:spacing w:after="0" w:line="240" w:lineRule="auto"/>
              <w:jc w:val="center"/>
              <w:rPr>
                <w:rFonts w:ascii="Times New Roman" w:hAnsi="Times New Roman" w:cs="Times New Roman"/>
                <w:sz w:val="20"/>
                <w:szCs w:val="20"/>
              </w:rPr>
            </w:pPr>
          </w:p>
        </w:tc>
        <w:tc>
          <w:tcPr>
            <w:tcW w:w="1965" w:type="dxa"/>
            <w:tcBorders>
              <w:top w:val="nil"/>
              <w:left w:val="nil"/>
              <w:bottom w:val="single" w:sz="4" w:space="0" w:color="auto"/>
              <w:right w:val="single" w:sz="4" w:space="0" w:color="auto"/>
            </w:tcBorders>
            <w:shd w:val="clear" w:color="auto" w:fill="auto"/>
            <w:vAlign w:val="center"/>
          </w:tcPr>
          <w:p w14:paraId="53C55F80" w14:textId="77777777" w:rsidR="0093157E" w:rsidRPr="00F97A64" w:rsidRDefault="0093157E" w:rsidP="004724EA">
            <w:pPr>
              <w:spacing w:after="0" w:line="240" w:lineRule="auto"/>
              <w:jc w:val="center"/>
              <w:rPr>
                <w:rFonts w:ascii="Times New Roman" w:hAnsi="Times New Roman" w:cs="Times New Roman"/>
                <w:sz w:val="20"/>
                <w:szCs w:val="20"/>
              </w:rPr>
            </w:pPr>
          </w:p>
        </w:tc>
        <w:tc>
          <w:tcPr>
            <w:tcW w:w="2369" w:type="dxa"/>
            <w:tcBorders>
              <w:top w:val="nil"/>
              <w:left w:val="nil"/>
              <w:bottom w:val="single" w:sz="4" w:space="0" w:color="auto"/>
              <w:right w:val="single" w:sz="4" w:space="0" w:color="auto"/>
            </w:tcBorders>
            <w:shd w:val="clear" w:color="auto" w:fill="auto"/>
            <w:vAlign w:val="center"/>
          </w:tcPr>
          <w:p w14:paraId="55EDA364" w14:textId="77777777" w:rsidR="0093157E" w:rsidRPr="00F97A64" w:rsidRDefault="0093157E" w:rsidP="004724EA">
            <w:pPr>
              <w:spacing w:after="0" w:line="240" w:lineRule="auto"/>
              <w:jc w:val="center"/>
              <w:rPr>
                <w:rFonts w:ascii="Times New Roman" w:hAnsi="Times New Roman" w:cs="Times New Roman"/>
                <w:sz w:val="20"/>
                <w:szCs w:val="20"/>
              </w:rPr>
            </w:pPr>
          </w:p>
        </w:tc>
      </w:tr>
      <w:tr w:rsidR="0093157E" w:rsidRPr="00F97A64" w14:paraId="71FE444B" w14:textId="77777777" w:rsidTr="00170D91">
        <w:trPr>
          <w:trHeight w:val="570"/>
        </w:trPr>
        <w:tc>
          <w:tcPr>
            <w:tcW w:w="816" w:type="dxa"/>
            <w:vMerge w:val="restart"/>
            <w:tcBorders>
              <w:top w:val="nil"/>
              <w:left w:val="single" w:sz="4" w:space="0" w:color="auto"/>
              <w:bottom w:val="single" w:sz="4" w:space="0" w:color="000000"/>
              <w:right w:val="single" w:sz="4" w:space="0" w:color="auto"/>
            </w:tcBorders>
            <w:shd w:val="clear" w:color="auto" w:fill="auto"/>
            <w:vAlign w:val="center"/>
            <w:hideMark/>
          </w:tcPr>
          <w:p w14:paraId="2F972025" w14:textId="30DAC731" w:rsidR="0093157E" w:rsidRPr="00F97A64" w:rsidRDefault="0093157E"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3314" w:type="dxa"/>
            <w:tcBorders>
              <w:top w:val="single" w:sz="4" w:space="0" w:color="auto"/>
              <w:left w:val="nil"/>
              <w:bottom w:val="single" w:sz="4" w:space="0" w:color="auto"/>
              <w:right w:val="single" w:sz="4" w:space="0" w:color="000000"/>
            </w:tcBorders>
            <w:shd w:val="clear" w:color="auto" w:fill="auto"/>
            <w:vAlign w:val="center"/>
            <w:hideMark/>
          </w:tcPr>
          <w:p w14:paraId="53B9055B"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xml:space="preserve">мытьё горячей водой с применением моющих и дезинфицирующих средств: </w:t>
            </w:r>
          </w:p>
        </w:tc>
        <w:tc>
          <w:tcPr>
            <w:tcW w:w="10425" w:type="dxa"/>
            <w:gridSpan w:val="6"/>
            <w:tcBorders>
              <w:top w:val="single" w:sz="4" w:space="0" w:color="auto"/>
              <w:left w:val="nil"/>
              <w:bottom w:val="single" w:sz="4" w:space="0" w:color="auto"/>
              <w:right w:val="single" w:sz="4" w:space="0" w:color="000000"/>
            </w:tcBorders>
            <w:shd w:val="clear" w:color="000000" w:fill="FFFFFF"/>
            <w:vAlign w:val="center"/>
            <w:hideMark/>
          </w:tcPr>
          <w:p w14:paraId="7C0F4CB2"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r>
      <w:tr w:rsidR="0093157E" w:rsidRPr="00F97A64" w14:paraId="09CBFE69" w14:textId="77777777" w:rsidTr="00170D91">
        <w:trPr>
          <w:trHeight w:val="450"/>
        </w:trPr>
        <w:tc>
          <w:tcPr>
            <w:tcW w:w="816" w:type="dxa"/>
            <w:vMerge/>
            <w:tcBorders>
              <w:top w:val="nil"/>
              <w:left w:val="single" w:sz="4" w:space="0" w:color="auto"/>
              <w:bottom w:val="single" w:sz="4" w:space="0" w:color="000000"/>
              <w:right w:val="single" w:sz="4" w:space="0" w:color="auto"/>
            </w:tcBorders>
            <w:vAlign w:val="center"/>
            <w:hideMark/>
          </w:tcPr>
          <w:p w14:paraId="428EE65C" w14:textId="77777777" w:rsidR="0093157E" w:rsidRPr="00F97A64" w:rsidRDefault="0093157E" w:rsidP="004724EA">
            <w:pPr>
              <w:spacing w:after="0" w:line="240" w:lineRule="auto"/>
              <w:rPr>
                <w:rFonts w:ascii="Times New Roman" w:hAnsi="Times New Roman" w:cs="Times New Roman"/>
                <w:sz w:val="20"/>
                <w:szCs w:val="20"/>
              </w:rPr>
            </w:pPr>
          </w:p>
        </w:tc>
        <w:tc>
          <w:tcPr>
            <w:tcW w:w="3314" w:type="dxa"/>
            <w:tcBorders>
              <w:top w:val="single" w:sz="4" w:space="0" w:color="auto"/>
              <w:left w:val="nil"/>
              <w:bottom w:val="single" w:sz="4" w:space="0" w:color="auto"/>
              <w:right w:val="single" w:sz="4" w:space="0" w:color="000000"/>
            </w:tcBorders>
            <w:shd w:val="clear" w:color="auto" w:fill="auto"/>
            <w:vAlign w:val="center"/>
            <w:hideMark/>
          </w:tcPr>
          <w:p w14:paraId="7F282DA9"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xml:space="preserve"> полов вагонов, тамбуров, туалетных кабин</w:t>
            </w:r>
          </w:p>
        </w:tc>
        <w:tc>
          <w:tcPr>
            <w:tcW w:w="1839" w:type="dxa"/>
            <w:tcBorders>
              <w:top w:val="nil"/>
              <w:left w:val="nil"/>
              <w:bottom w:val="single" w:sz="4" w:space="0" w:color="auto"/>
              <w:right w:val="single" w:sz="4" w:space="0" w:color="auto"/>
            </w:tcBorders>
            <w:shd w:val="clear" w:color="000000" w:fill="FFFFFF"/>
            <w:vAlign w:val="center"/>
            <w:hideMark/>
          </w:tcPr>
          <w:p w14:paraId="436CAF38"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276" w:type="dxa"/>
            <w:tcBorders>
              <w:top w:val="nil"/>
              <w:left w:val="nil"/>
              <w:bottom w:val="single" w:sz="4" w:space="0" w:color="auto"/>
              <w:right w:val="single" w:sz="4" w:space="0" w:color="auto"/>
            </w:tcBorders>
            <w:shd w:val="clear" w:color="000000" w:fill="FFFFFF"/>
            <w:vAlign w:val="center"/>
            <w:hideMark/>
          </w:tcPr>
          <w:p w14:paraId="3B8AD6E1"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417" w:type="dxa"/>
            <w:tcBorders>
              <w:top w:val="nil"/>
              <w:left w:val="nil"/>
              <w:bottom w:val="single" w:sz="4" w:space="0" w:color="auto"/>
              <w:right w:val="single" w:sz="4" w:space="0" w:color="auto"/>
            </w:tcBorders>
            <w:shd w:val="clear" w:color="000000" w:fill="FFFFFF"/>
            <w:vAlign w:val="center"/>
            <w:hideMark/>
          </w:tcPr>
          <w:p w14:paraId="58623FEB"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14:paraId="4C3AED77"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965" w:type="dxa"/>
            <w:tcBorders>
              <w:top w:val="nil"/>
              <w:left w:val="nil"/>
              <w:bottom w:val="single" w:sz="4" w:space="0" w:color="auto"/>
              <w:right w:val="single" w:sz="4" w:space="0" w:color="auto"/>
            </w:tcBorders>
            <w:shd w:val="clear" w:color="auto" w:fill="auto"/>
            <w:vAlign w:val="center"/>
            <w:hideMark/>
          </w:tcPr>
          <w:p w14:paraId="0BB4D8EF"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2369" w:type="dxa"/>
            <w:tcBorders>
              <w:top w:val="nil"/>
              <w:left w:val="nil"/>
              <w:bottom w:val="single" w:sz="4" w:space="0" w:color="auto"/>
              <w:right w:val="single" w:sz="4" w:space="0" w:color="auto"/>
            </w:tcBorders>
            <w:shd w:val="clear" w:color="auto" w:fill="auto"/>
            <w:vAlign w:val="center"/>
            <w:hideMark/>
          </w:tcPr>
          <w:p w14:paraId="33F2EF1D"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r>
      <w:tr w:rsidR="0093157E" w:rsidRPr="00F97A64" w14:paraId="6CE15922" w14:textId="77777777" w:rsidTr="00170D91">
        <w:trPr>
          <w:trHeight w:val="517"/>
        </w:trPr>
        <w:tc>
          <w:tcPr>
            <w:tcW w:w="816" w:type="dxa"/>
            <w:vMerge/>
            <w:tcBorders>
              <w:top w:val="nil"/>
              <w:left w:val="single" w:sz="4" w:space="0" w:color="auto"/>
              <w:bottom w:val="single" w:sz="4" w:space="0" w:color="auto"/>
              <w:right w:val="single" w:sz="4" w:space="0" w:color="auto"/>
            </w:tcBorders>
            <w:vAlign w:val="center"/>
            <w:hideMark/>
          </w:tcPr>
          <w:p w14:paraId="71EBB192" w14:textId="77777777" w:rsidR="0093157E" w:rsidRPr="00F97A64" w:rsidRDefault="0093157E" w:rsidP="004724EA">
            <w:pPr>
              <w:spacing w:after="0" w:line="240" w:lineRule="auto"/>
              <w:rPr>
                <w:rFonts w:ascii="Times New Roman" w:hAnsi="Times New Roman" w:cs="Times New Roman"/>
                <w:sz w:val="20"/>
                <w:szCs w:val="20"/>
              </w:rPr>
            </w:pPr>
          </w:p>
        </w:tc>
        <w:tc>
          <w:tcPr>
            <w:tcW w:w="3314" w:type="dxa"/>
            <w:tcBorders>
              <w:top w:val="single" w:sz="4" w:space="0" w:color="auto"/>
              <w:left w:val="nil"/>
              <w:bottom w:val="single" w:sz="4" w:space="0" w:color="auto"/>
              <w:right w:val="single" w:sz="4" w:space="0" w:color="000000"/>
            </w:tcBorders>
            <w:shd w:val="clear" w:color="auto" w:fill="auto"/>
            <w:vAlign w:val="center"/>
            <w:hideMark/>
          </w:tcPr>
          <w:p w14:paraId="7A082D6A"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мытье и дезинфекция унитазов, раковин и др. оборудования туалетных кабин</w:t>
            </w:r>
          </w:p>
        </w:tc>
        <w:tc>
          <w:tcPr>
            <w:tcW w:w="1839" w:type="dxa"/>
            <w:tcBorders>
              <w:top w:val="nil"/>
              <w:left w:val="nil"/>
              <w:bottom w:val="single" w:sz="4" w:space="0" w:color="auto"/>
              <w:right w:val="single" w:sz="4" w:space="0" w:color="auto"/>
            </w:tcBorders>
            <w:shd w:val="clear" w:color="000000" w:fill="FFFFFF"/>
            <w:vAlign w:val="center"/>
            <w:hideMark/>
          </w:tcPr>
          <w:p w14:paraId="26C3339F"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29A014D5"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417" w:type="dxa"/>
            <w:tcBorders>
              <w:top w:val="nil"/>
              <w:left w:val="nil"/>
              <w:bottom w:val="single" w:sz="4" w:space="0" w:color="auto"/>
              <w:right w:val="single" w:sz="4" w:space="0" w:color="auto"/>
            </w:tcBorders>
            <w:shd w:val="clear" w:color="auto" w:fill="auto"/>
            <w:vAlign w:val="center"/>
            <w:hideMark/>
          </w:tcPr>
          <w:p w14:paraId="7D4C0073"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14:paraId="67BA2A25"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965" w:type="dxa"/>
            <w:tcBorders>
              <w:top w:val="nil"/>
              <w:left w:val="nil"/>
              <w:bottom w:val="single" w:sz="4" w:space="0" w:color="auto"/>
              <w:right w:val="single" w:sz="4" w:space="0" w:color="auto"/>
            </w:tcBorders>
            <w:shd w:val="clear" w:color="auto" w:fill="auto"/>
            <w:vAlign w:val="center"/>
            <w:hideMark/>
          </w:tcPr>
          <w:p w14:paraId="6BEFBCB5"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2369" w:type="dxa"/>
            <w:tcBorders>
              <w:top w:val="nil"/>
              <w:left w:val="nil"/>
              <w:bottom w:val="single" w:sz="4" w:space="0" w:color="auto"/>
              <w:right w:val="single" w:sz="4" w:space="0" w:color="auto"/>
            </w:tcBorders>
            <w:shd w:val="clear" w:color="auto" w:fill="auto"/>
            <w:vAlign w:val="center"/>
            <w:hideMark/>
          </w:tcPr>
          <w:p w14:paraId="672761D7"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r>
      <w:tr w:rsidR="0093157E" w:rsidRPr="00F97A64" w14:paraId="16E43C6A" w14:textId="77777777" w:rsidTr="00170D91">
        <w:trPr>
          <w:trHeight w:val="112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44B05665" w14:textId="4650A0D8" w:rsidR="0093157E" w:rsidRPr="00F97A64" w:rsidRDefault="0093157E"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3314" w:type="dxa"/>
            <w:tcBorders>
              <w:top w:val="single" w:sz="4" w:space="0" w:color="auto"/>
              <w:left w:val="nil"/>
              <w:bottom w:val="single" w:sz="4" w:space="0" w:color="auto"/>
              <w:right w:val="single" w:sz="4" w:space="0" w:color="auto"/>
            </w:tcBorders>
            <w:shd w:val="clear" w:color="auto" w:fill="auto"/>
            <w:vAlign w:val="center"/>
            <w:hideMark/>
          </w:tcPr>
          <w:p w14:paraId="3BEF4851"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xml:space="preserve">удаление из тамбуров, переходных </w:t>
            </w:r>
            <w:proofErr w:type="gramStart"/>
            <w:r w:rsidRPr="00F97A64">
              <w:rPr>
                <w:rFonts w:ascii="Times New Roman" w:hAnsi="Times New Roman" w:cs="Times New Roman"/>
                <w:sz w:val="20"/>
                <w:szCs w:val="20"/>
              </w:rPr>
              <w:t>площадок  снега</w:t>
            </w:r>
            <w:proofErr w:type="gramEnd"/>
            <w:r w:rsidRPr="00F97A64">
              <w:rPr>
                <w:rFonts w:ascii="Times New Roman" w:hAnsi="Times New Roman" w:cs="Times New Roman"/>
                <w:sz w:val="20"/>
                <w:szCs w:val="20"/>
              </w:rPr>
              <w:t>, льда и грязи,  очистка от снега и грязи карманов пневматических дверей</w:t>
            </w:r>
          </w:p>
        </w:tc>
        <w:tc>
          <w:tcPr>
            <w:tcW w:w="18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B62D48"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F4058A"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854590"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CA9B9F"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C11BB2"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23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505BF3"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r>
      <w:tr w:rsidR="0093157E" w:rsidRPr="00F97A64" w14:paraId="5AFDF92E" w14:textId="77777777" w:rsidTr="00170D91">
        <w:trPr>
          <w:trHeight w:val="402"/>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4CEE7EC1" w14:textId="4980802F" w:rsidR="0093157E" w:rsidRPr="00F97A64" w:rsidRDefault="0093157E"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3314" w:type="dxa"/>
            <w:tcBorders>
              <w:top w:val="single" w:sz="4" w:space="0" w:color="auto"/>
              <w:left w:val="nil"/>
              <w:bottom w:val="single" w:sz="4" w:space="0" w:color="auto"/>
              <w:right w:val="single" w:sz="4" w:space="0" w:color="000000"/>
            </w:tcBorders>
            <w:shd w:val="clear" w:color="auto" w:fill="auto"/>
            <w:vAlign w:val="center"/>
            <w:hideMark/>
          </w:tcPr>
          <w:p w14:paraId="7481A08E"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протирка потолка, стен санузла</w:t>
            </w:r>
          </w:p>
        </w:tc>
        <w:tc>
          <w:tcPr>
            <w:tcW w:w="1839" w:type="dxa"/>
            <w:tcBorders>
              <w:top w:val="single" w:sz="4" w:space="0" w:color="auto"/>
              <w:left w:val="nil"/>
              <w:bottom w:val="single" w:sz="4" w:space="0" w:color="auto"/>
              <w:right w:val="single" w:sz="4" w:space="0" w:color="auto"/>
            </w:tcBorders>
            <w:shd w:val="clear" w:color="000000" w:fill="FFFFFF"/>
            <w:vAlign w:val="center"/>
            <w:hideMark/>
          </w:tcPr>
          <w:p w14:paraId="2BF95DC0"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88E5376"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7249F00"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2F48144"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965" w:type="dxa"/>
            <w:tcBorders>
              <w:top w:val="single" w:sz="4" w:space="0" w:color="auto"/>
              <w:left w:val="nil"/>
              <w:bottom w:val="single" w:sz="4" w:space="0" w:color="auto"/>
              <w:right w:val="single" w:sz="4" w:space="0" w:color="auto"/>
            </w:tcBorders>
            <w:shd w:val="clear" w:color="auto" w:fill="auto"/>
            <w:vAlign w:val="center"/>
            <w:hideMark/>
          </w:tcPr>
          <w:p w14:paraId="390FE55F"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2369" w:type="dxa"/>
            <w:tcBorders>
              <w:top w:val="single" w:sz="4" w:space="0" w:color="auto"/>
              <w:left w:val="nil"/>
              <w:bottom w:val="single" w:sz="4" w:space="0" w:color="auto"/>
              <w:right w:val="single" w:sz="4" w:space="0" w:color="auto"/>
            </w:tcBorders>
            <w:shd w:val="clear" w:color="auto" w:fill="auto"/>
            <w:vAlign w:val="center"/>
            <w:hideMark/>
          </w:tcPr>
          <w:p w14:paraId="31DF34EB"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r>
      <w:tr w:rsidR="0093157E" w:rsidRPr="00F97A64" w14:paraId="2697492C" w14:textId="77777777" w:rsidTr="00170D91">
        <w:trPr>
          <w:trHeight w:val="129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5C4D436F" w14:textId="7C079B42" w:rsidR="0093157E" w:rsidRPr="00F97A64" w:rsidRDefault="0093157E"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7</w:t>
            </w:r>
          </w:p>
        </w:tc>
        <w:tc>
          <w:tcPr>
            <w:tcW w:w="3314" w:type="dxa"/>
            <w:tcBorders>
              <w:top w:val="single" w:sz="4" w:space="0" w:color="auto"/>
              <w:left w:val="nil"/>
              <w:bottom w:val="single" w:sz="4" w:space="0" w:color="auto"/>
              <w:right w:val="single" w:sz="4" w:space="0" w:color="000000"/>
            </w:tcBorders>
            <w:shd w:val="clear" w:color="auto" w:fill="auto"/>
            <w:vAlign w:val="center"/>
            <w:hideMark/>
          </w:tcPr>
          <w:p w14:paraId="1B20DE7B"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удаление локальных загрязнений стекол окон, стен салонов и тамбуров (в т.ч. жевательная резинка, наклейки, надписи и проч.)</w:t>
            </w:r>
          </w:p>
        </w:tc>
        <w:tc>
          <w:tcPr>
            <w:tcW w:w="1839" w:type="dxa"/>
            <w:tcBorders>
              <w:top w:val="nil"/>
              <w:left w:val="nil"/>
              <w:bottom w:val="single" w:sz="4" w:space="0" w:color="auto"/>
              <w:right w:val="single" w:sz="4" w:space="0" w:color="auto"/>
            </w:tcBorders>
            <w:shd w:val="clear" w:color="000000" w:fill="FFFFFF"/>
            <w:vAlign w:val="center"/>
            <w:hideMark/>
          </w:tcPr>
          <w:p w14:paraId="5703D066"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485ED057"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417" w:type="dxa"/>
            <w:tcBorders>
              <w:top w:val="nil"/>
              <w:left w:val="nil"/>
              <w:bottom w:val="single" w:sz="4" w:space="0" w:color="auto"/>
              <w:right w:val="single" w:sz="4" w:space="0" w:color="auto"/>
            </w:tcBorders>
            <w:shd w:val="clear" w:color="auto" w:fill="auto"/>
            <w:vAlign w:val="center"/>
            <w:hideMark/>
          </w:tcPr>
          <w:p w14:paraId="786B7A09"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14:paraId="4E35A2B4"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965" w:type="dxa"/>
            <w:tcBorders>
              <w:top w:val="nil"/>
              <w:left w:val="nil"/>
              <w:bottom w:val="single" w:sz="4" w:space="0" w:color="auto"/>
              <w:right w:val="single" w:sz="4" w:space="0" w:color="auto"/>
            </w:tcBorders>
            <w:shd w:val="clear" w:color="auto" w:fill="auto"/>
            <w:vAlign w:val="center"/>
            <w:hideMark/>
          </w:tcPr>
          <w:p w14:paraId="7AAFC1E8"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2369" w:type="dxa"/>
            <w:tcBorders>
              <w:top w:val="nil"/>
              <w:left w:val="nil"/>
              <w:bottom w:val="single" w:sz="4" w:space="0" w:color="auto"/>
              <w:right w:val="single" w:sz="4" w:space="0" w:color="auto"/>
            </w:tcBorders>
            <w:shd w:val="clear" w:color="auto" w:fill="auto"/>
            <w:vAlign w:val="center"/>
            <w:hideMark/>
          </w:tcPr>
          <w:p w14:paraId="43AEDE69"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r>
      <w:tr w:rsidR="0093157E" w:rsidRPr="00F97A64" w14:paraId="2DCA8F8D" w14:textId="77777777" w:rsidTr="00CC2A90">
        <w:trPr>
          <w:trHeight w:val="509"/>
        </w:trPr>
        <w:tc>
          <w:tcPr>
            <w:tcW w:w="816" w:type="dxa"/>
            <w:tcBorders>
              <w:top w:val="nil"/>
              <w:left w:val="single" w:sz="4" w:space="0" w:color="auto"/>
              <w:bottom w:val="single" w:sz="4" w:space="0" w:color="auto"/>
              <w:right w:val="single" w:sz="4" w:space="0" w:color="auto"/>
            </w:tcBorders>
            <w:shd w:val="clear" w:color="auto" w:fill="auto"/>
            <w:vAlign w:val="center"/>
          </w:tcPr>
          <w:p w14:paraId="2D885115" w14:textId="7DE06F3A" w:rsidR="0093157E" w:rsidRPr="00F97A64" w:rsidRDefault="0093157E"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3314" w:type="dxa"/>
            <w:tcBorders>
              <w:top w:val="single" w:sz="4" w:space="0" w:color="auto"/>
              <w:left w:val="nil"/>
              <w:bottom w:val="single" w:sz="4" w:space="0" w:color="auto"/>
              <w:right w:val="single" w:sz="4" w:space="0" w:color="000000"/>
            </w:tcBorders>
            <w:shd w:val="clear" w:color="auto" w:fill="auto"/>
            <w:vAlign w:val="center"/>
          </w:tcPr>
          <w:p w14:paraId="619B59A9" w14:textId="631C5F49" w:rsidR="0093157E" w:rsidRPr="00F97A64" w:rsidRDefault="0093157E" w:rsidP="004724EA">
            <w:pPr>
              <w:spacing w:after="0" w:line="240" w:lineRule="auto"/>
              <w:rPr>
                <w:rFonts w:ascii="Times New Roman" w:hAnsi="Times New Roman" w:cs="Times New Roman"/>
                <w:sz w:val="20"/>
                <w:szCs w:val="20"/>
              </w:rPr>
            </w:pPr>
            <w:r w:rsidRPr="00CC2A90">
              <w:rPr>
                <w:rFonts w:ascii="Times New Roman" w:hAnsi="Times New Roman" w:cs="Times New Roman"/>
                <w:sz w:val="20"/>
                <w:szCs w:val="20"/>
              </w:rPr>
              <w:t>Дезинфекция поручней, ручек и багажных полок согласно СП 2.5.3650-20 таблица 57</w:t>
            </w:r>
          </w:p>
        </w:tc>
        <w:tc>
          <w:tcPr>
            <w:tcW w:w="1839" w:type="dxa"/>
            <w:tcBorders>
              <w:top w:val="nil"/>
              <w:left w:val="nil"/>
              <w:bottom w:val="single" w:sz="4" w:space="0" w:color="auto"/>
              <w:right w:val="single" w:sz="4" w:space="0" w:color="auto"/>
            </w:tcBorders>
            <w:shd w:val="clear" w:color="000000" w:fill="FFFFFF"/>
            <w:vAlign w:val="center"/>
          </w:tcPr>
          <w:p w14:paraId="1FCB89BB" w14:textId="77777777" w:rsidR="0093157E" w:rsidRPr="00F97A64" w:rsidRDefault="0093157E" w:rsidP="004724EA">
            <w:pPr>
              <w:spacing w:after="0" w:line="240" w:lineRule="auto"/>
              <w:rPr>
                <w:rFonts w:ascii="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auto" w:fill="auto"/>
            <w:vAlign w:val="center"/>
          </w:tcPr>
          <w:p w14:paraId="5E6F7C89" w14:textId="77777777" w:rsidR="0093157E" w:rsidRPr="00F97A64" w:rsidRDefault="0093157E" w:rsidP="004724EA">
            <w:pPr>
              <w:spacing w:after="0" w:line="240" w:lineRule="auto"/>
              <w:jc w:val="center"/>
              <w:rPr>
                <w:rFonts w:ascii="Times New Roman" w:hAnsi="Times New Roman" w:cs="Times New Roman"/>
                <w:sz w:val="20"/>
                <w:szCs w:val="20"/>
              </w:rPr>
            </w:pPr>
          </w:p>
        </w:tc>
        <w:tc>
          <w:tcPr>
            <w:tcW w:w="1417" w:type="dxa"/>
            <w:tcBorders>
              <w:top w:val="nil"/>
              <w:left w:val="nil"/>
              <w:bottom w:val="single" w:sz="4" w:space="0" w:color="auto"/>
              <w:right w:val="single" w:sz="4" w:space="0" w:color="auto"/>
            </w:tcBorders>
            <w:shd w:val="clear" w:color="auto" w:fill="auto"/>
            <w:vAlign w:val="center"/>
          </w:tcPr>
          <w:p w14:paraId="7609770C" w14:textId="77777777" w:rsidR="0093157E" w:rsidRPr="00F97A64" w:rsidRDefault="0093157E" w:rsidP="004724EA">
            <w:pPr>
              <w:spacing w:after="0" w:line="240" w:lineRule="auto"/>
              <w:jc w:val="center"/>
              <w:rPr>
                <w:rFonts w:ascii="Times New Roman" w:hAnsi="Times New Roman" w:cs="Times New Roman"/>
                <w:sz w:val="20"/>
                <w:szCs w:val="20"/>
              </w:rPr>
            </w:pPr>
          </w:p>
        </w:tc>
        <w:tc>
          <w:tcPr>
            <w:tcW w:w="1559" w:type="dxa"/>
            <w:tcBorders>
              <w:top w:val="nil"/>
              <w:left w:val="nil"/>
              <w:bottom w:val="single" w:sz="4" w:space="0" w:color="auto"/>
              <w:right w:val="single" w:sz="4" w:space="0" w:color="auto"/>
            </w:tcBorders>
            <w:shd w:val="clear" w:color="auto" w:fill="auto"/>
            <w:vAlign w:val="center"/>
          </w:tcPr>
          <w:p w14:paraId="6428FB0C" w14:textId="77777777" w:rsidR="0093157E" w:rsidRPr="00F97A64" w:rsidRDefault="0093157E" w:rsidP="004724EA">
            <w:pPr>
              <w:spacing w:after="0" w:line="240" w:lineRule="auto"/>
              <w:jc w:val="center"/>
              <w:rPr>
                <w:rFonts w:ascii="Times New Roman" w:hAnsi="Times New Roman" w:cs="Times New Roman"/>
                <w:sz w:val="20"/>
                <w:szCs w:val="20"/>
              </w:rPr>
            </w:pPr>
          </w:p>
        </w:tc>
        <w:tc>
          <w:tcPr>
            <w:tcW w:w="1965" w:type="dxa"/>
            <w:tcBorders>
              <w:top w:val="nil"/>
              <w:left w:val="nil"/>
              <w:bottom w:val="single" w:sz="4" w:space="0" w:color="auto"/>
              <w:right w:val="single" w:sz="4" w:space="0" w:color="auto"/>
            </w:tcBorders>
            <w:shd w:val="clear" w:color="auto" w:fill="auto"/>
            <w:vAlign w:val="center"/>
          </w:tcPr>
          <w:p w14:paraId="1333E696" w14:textId="77777777" w:rsidR="0093157E" w:rsidRPr="00F97A64" w:rsidRDefault="0093157E" w:rsidP="004724EA">
            <w:pPr>
              <w:spacing w:after="0" w:line="240" w:lineRule="auto"/>
              <w:jc w:val="center"/>
              <w:rPr>
                <w:rFonts w:ascii="Times New Roman" w:hAnsi="Times New Roman" w:cs="Times New Roman"/>
                <w:sz w:val="20"/>
                <w:szCs w:val="20"/>
              </w:rPr>
            </w:pPr>
          </w:p>
        </w:tc>
        <w:tc>
          <w:tcPr>
            <w:tcW w:w="2369" w:type="dxa"/>
            <w:tcBorders>
              <w:top w:val="nil"/>
              <w:left w:val="nil"/>
              <w:bottom w:val="single" w:sz="4" w:space="0" w:color="auto"/>
              <w:right w:val="single" w:sz="4" w:space="0" w:color="auto"/>
            </w:tcBorders>
            <w:shd w:val="clear" w:color="auto" w:fill="auto"/>
            <w:vAlign w:val="center"/>
          </w:tcPr>
          <w:p w14:paraId="4921B932" w14:textId="77777777" w:rsidR="0093157E" w:rsidRPr="00F97A64" w:rsidRDefault="0093157E" w:rsidP="004724EA">
            <w:pPr>
              <w:spacing w:after="0" w:line="240" w:lineRule="auto"/>
              <w:jc w:val="center"/>
              <w:rPr>
                <w:rFonts w:ascii="Times New Roman" w:hAnsi="Times New Roman" w:cs="Times New Roman"/>
                <w:sz w:val="20"/>
                <w:szCs w:val="20"/>
              </w:rPr>
            </w:pPr>
          </w:p>
        </w:tc>
      </w:tr>
      <w:tr w:rsidR="0093157E" w:rsidRPr="00F97A64" w14:paraId="0F179338" w14:textId="77777777" w:rsidTr="00CC2A90">
        <w:trPr>
          <w:trHeight w:val="647"/>
        </w:trPr>
        <w:tc>
          <w:tcPr>
            <w:tcW w:w="816" w:type="dxa"/>
            <w:tcBorders>
              <w:top w:val="nil"/>
              <w:left w:val="single" w:sz="4" w:space="0" w:color="auto"/>
              <w:bottom w:val="single" w:sz="4" w:space="0" w:color="auto"/>
              <w:right w:val="single" w:sz="4" w:space="0" w:color="auto"/>
            </w:tcBorders>
            <w:shd w:val="clear" w:color="auto" w:fill="auto"/>
            <w:vAlign w:val="center"/>
          </w:tcPr>
          <w:p w14:paraId="19B9EE55" w14:textId="04710BB3" w:rsidR="0093157E" w:rsidRPr="00F97A64" w:rsidRDefault="0093157E"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3314" w:type="dxa"/>
            <w:tcBorders>
              <w:top w:val="single" w:sz="4" w:space="0" w:color="auto"/>
              <w:left w:val="nil"/>
              <w:bottom w:val="single" w:sz="4" w:space="0" w:color="auto"/>
              <w:right w:val="single" w:sz="4" w:space="0" w:color="000000"/>
            </w:tcBorders>
            <w:shd w:val="clear" w:color="auto" w:fill="auto"/>
            <w:vAlign w:val="center"/>
          </w:tcPr>
          <w:p w14:paraId="0CF8E576" w14:textId="5BE95E23" w:rsidR="0093157E" w:rsidRPr="0093157E" w:rsidRDefault="0093157E" w:rsidP="004724EA">
            <w:pPr>
              <w:spacing w:after="0" w:line="240" w:lineRule="auto"/>
              <w:jc w:val="both"/>
              <w:rPr>
                <w:rFonts w:ascii="Times New Roman" w:hAnsi="Times New Roman"/>
              </w:rPr>
            </w:pPr>
            <w:r>
              <w:rPr>
                <w:rFonts w:ascii="Times New Roman" w:hAnsi="Times New Roman"/>
              </w:rPr>
              <w:t>у</w:t>
            </w:r>
            <w:r w:rsidRPr="009C7447">
              <w:rPr>
                <w:rFonts w:ascii="Times New Roman" w:hAnsi="Times New Roman"/>
              </w:rPr>
              <w:t xml:space="preserve">становка мешков для сбора мусора в емкости для мусора </w:t>
            </w:r>
            <w:r>
              <w:rPr>
                <w:rFonts w:ascii="Times New Roman" w:hAnsi="Times New Roman"/>
              </w:rPr>
              <w:t xml:space="preserve">в санитарных комнатах </w:t>
            </w:r>
          </w:p>
        </w:tc>
        <w:tc>
          <w:tcPr>
            <w:tcW w:w="1839" w:type="dxa"/>
            <w:tcBorders>
              <w:top w:val="nil"/>
              <w:left w:val="nil"/>
              <w:bottom w:val="single" w:sz="4" w:space="0" w:color="auto"/>
              <w:right w:val="single" w:sz="4" w:space="0" w:color="auto"/>
            </w:tcBorders>
            <w:shd w:val="clear" w:color="000000" w:fill="FFFFFF"/>
            <w:vAlign w:val="center"/>
          </w:tcPr>
          <w:p w14:paraId="43879B49" w14:textId="77777777" w:rsidR="0093157E" w:rsidRPr="00F97A64" w:rsidRDefault="0093157E" w:rsidP="004724EA">
            <w:pPr>
              <w:spacing w:after="0" w:line="240" w:lineRule="auto"/>
              <w:rPr>
                <w:rFonts w:ascii="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auto" w:fill="auto"/>
            <w:vAlign w:val="center"/>
          </w:tcPr>
          <w:p w14:paraId="445D1AEF" w14:textId="77777777" w:rsidR="0093157E" w:rsidRPr="00F97A64" w:rsidRDefault="0093157E" w:rsidP="004724EA">
            <w:pPr>
              <w:spacing w:after="0" w:line="240" w:lineRule="auto"/>
              <w:jc w:val="center"/>
              <w:rPr>
                <w:rFonts w:ascii="Times New Roman" w:hAnsi="Times New Roman" w:cs="Times New Roman"/>
                <w:sz w:val="20"/>
                <w:szCs w:val="20"/>
              </w:rPr>
            </w:pPr>
          </w:p>
        </w:tc>
        <w:tc>
          <w:tcPr>
            <w:tcW w:w="1417" w:type="dxa"/>
            <w:tcBorders>
              <w:top w:val="nil"/>
              <w:left w:val="nil"/>
              <w:bottom w:val="single" w:sz="4" w:space="0" w:color="auto"/>
              <w:right w:val="single" w:sz="4" w:space="0" w:color="auto"/>
            </w:tcBorders>
            <w:shd w:val="clear" w:color="auto" w:fill="auto"/>
            <w:vAlign w:val="center"/>
          </w:tcPr>
          <w:p w14:paraId="42DF0D61" w14:textId="77777777" w:rsidR="0093157E" w:rsidRPr="00F97A64" w:rsidRDefault="0093157E" w:rsidP="004724EA">
            <w:pPr>
              <w:spacing w:after="0" w:line="240" w:lineRule="auto"/>
              <w:jc w:val="center"/>
              <w:rPr>
                <w:rFonts w:ascii="Times New Roman" w:hAnsi="Times New Roman" w:cs="Times New Roman"/>
                <w:sz w:val="20"/>
                <w:szCs w:val="20"/>
              </w:rPr>
            </w:pPr>
          </w:p>
        </w:tc>
        <w:tc>
          <w:tcPr>
            <w:tcW w:w="1559" w:type="dxa"/>
            <w:tcBorders>
              <w:top w:val="nil"/>
              <w:left w:val="nil"/>
              <w:bottom w:val="single" w:sz="4" w:space="0" w:color="auto"/>
              <w:right w:val="single" w:sz="4" w:space="0" w:color="auto"/>
            </w:tcBorders>
            <w:shd w:val="clear" w:color="auto" w:fill="auto"/>
            <w:vAlign w:val="center"/>
          </w:tcPr>
          <w:p w14:paraId="021111D1" w14:textId="77777777" w:rsidR="0093157E" w:rsidRPr="00F97A64" w:rsidRDefault="0093157E" w:rsidP="004724EA">
            <w:pPr>
              <w:spacing w:after="0" w:line="240" w:lineRule="auto"/>
              <w:jc w:val="center"/>
              <w:rPr>
                <w:rFonts w:ascii="Times New Roman" w:hAnsi="Times New Roman" w:cs="Times New Roman"/>
                <w:sz w:val="20"/>
                <w:szCs w:val="20"/>
              </w:rPr>
            </w:pPr>
          </w:p>
        </w:tc>
        <w:tc>
          <w:tcPr>
            <w:tcW w:w="1965" w:type="dxa"/>
            <w:tcBorders>
              <w:top w:val="nil"/>
              <w:left w:val="nil"/>
              <w:bottom w:val="single" w:sz="4" w:space="0" w:color="auto"/>
              <w:right w:val="single" w:sz="4" w:space="0" w:color="auto"/>
            </w:tcBorders>
            <w:shd w:val="clear" w:color="auto" w:fill="auto"/>
            <w:vAlign w:val="center"/>
          </w:tcPr>
          <w:p w14:paraId="63E52EA7" w14:textId="77777777" w:rsidR="0093157E" w:rsidRPr="00F97A64" w:rsidRDefault="0093157E" w:rsidP="004724EA">
            <w:pPr>
              <w:spacing w:after="0" w:line="240" w:lineRule="auto"/>
              <w:jc w:val="center"/>
              <w:rPr>
                <w:rFonts w:ascii="Times New Roman" w:hAnsi="Times New Roman" w:cs="Times New Roman"/>
                <w:sz w:val="20"/>
                <w:szCs w:val="20"/>
              </w:rPr>
            </w:pPr>
          </w:p>
        </w:tc>
        <w:tc>
          <w:tcPr>
            <w:tcW w:w="2369" w:type="dxa"/>
            <w:tcBorders>
              <w:top w:val="nil"/>
              <w:left w:val="nil"/>
              <w:bottom w:val="single" w:sz="4" w:space="0" w:color="auto"/>
              <w:right w:val="single" w:sz="4" w:space="0" w:color="auto"/>
            </w:tcBorders>
            <w:shd w:val="clear" w:color="auto" w:fill="auto"/>
            <w:vAlign w:val="center"/>
          </w:tcPr>
          <w:p w14:paraId="6A3BB18E" w14:textId="77777777" w:rsidR="0093157E" w:rsidRPr="00F97A64" w:rsidRDefault="0093157E" w:rsidP="004724EA">
            <w:pPr>
              <w:spacing w:after="0" w:line="240" w:lineRule="auto"/>
              <w:jc w:val="center"/>
              <w:rPr>
                <w:rFonts w:ascii="Times New Roman" w:hAnsi="Times New Roman" w:cs="Times New Roman"/>
                <w:sz w:val="20"/>
                <w:szCs w:val="20"/>
              </w:rPr>
            </w:pPr>
          </w:p>
        </w:tc>
      </w:tr>
      <w:tr w:rsidR="0093157E" w:rsidRPr="00F97A64" w14:paraId="2584D266" w14:textId="77777777" w:rsidTr="00170D91">
        <w:trPr>
          <w:trHeight w:val="398"/>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14DEED76" w14:textId="4F203BB5" w:rsidR="0093157E" w:rsidRPr="00F97A64" w:rsidRDefault="0093157E"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3314" w:type="dxa"/>
            <w:tcBorders>
              <w:top w:val="single" w:sz="4" w:space="0" w:color="auto"/>
              <w:left w:val="nil"/>
              <w:bottom w:val="single" w:sz="4" w:space="0" w:color="auto"/>
              <w:right w:val="single" w:sz="4" w:space="0" w:color="000000"/>
            </w:tcBorders>
            <w:shd w:val="clear" w:color="auto" w:fill="auto"/>
            <w:vAlign w:val="center"/>
            <w:hideMark/>
          </w:tcPr>
          <w:p w14:paraId="47487E7D" w14:textId="77777777" w:rsidR="0093157E" w:rsidRPr="00CC2A90" w:rsidRDefault="0093157E" w:rsidP="004724EA">
            <w:pPr>
              <w:spacing w:after="0" w:line="240" w:lineRule="auto"/>
              <w:rPr>
                <w:rFonts w:ascii="Times New Roman" w:hAnsi="Times New Roman" w:cs="Times New Roman"/>
                <w:sz w:val="20"/>
                <w:szCs w:val="20"/>
              </w:rPr>
            </w:pPr>
            <w:r w:rsidRPr="00CC2A90">
              <w:rPr>
                <w:rFonts w:ascii="Times New Roman" w:hAnsi="Times New Roman" w:cs="Times New Roman"/>
                <w:sz w:val="20"/>
                <w:szCs w:val="20"/>
              </w:rPr>
              <w:t>вынос собранного мусора к месту утилизации, его утилизация</w:t>
            </w:r>
          </w:p>
        </w:tc>
        <w:tc>
          <w:tcPr>
            <w:tcW w:w="1839" w:type="dxa"/>
            <w:tcBorders>
              <w:top w:val="nil"/>
              <w:left w:val="nil"/>
              <w:bottom w:val="single" w:sz="4" w:space="0" w:color="auto"/>
              <w:right w:val="single" w:sz="4" w:space="0" w:color="auto"/>
            </w:tcBorders>
            <w:shd w:val="clear" w:color="000000" w:fill="FFFFFF"/>
            <w:vAlign w:val="center"/>
            <w:hideMark/>
          </w:tcPr>
          <w:p w14:paraId="43296B36"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2702BC61"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417" w:type="dxa"/>
            <w:tcBorders>
              <w:top w:val="nil"/>
              <w:left w:val="nil"/>
              <w:bottom w:val="single" w:sz="4" w:space="0" w:color="auto"/>
              <w:right w:val="single" w:sz="4" w:space="0" w:color="auto"/>
            </w:tcBorders>
            <w:shd w:val="clear" w:color="auto" w:fill="auto"/>
            <w:vAlign w:val="center"/>
            <w:hideMark/>
          </w:tcPr>
          <w:p w14:paraId="2F018CD6"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14:paraId="6984BF0A"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965" w:type="dxa"/>
            <w:tcBorders>
              <w:top w:val="nil"/>
              <w:left w:val="nil"/>
              <w:bottom w:val="single" w:sz="4" w:space="0" w:color="auto"/>
              <w:right w:val="single" w:sz="4" w:space="0" w:color="auto"/>
            </w:tcBorders>
            <w:shd w:val="clear" w:color="auto" w:fill="auto"/>
            <w:vAlign w:val="center"/>
            <w:hideMark/>
          </w:tcPr>
          <w:p w14:paraId="24A1BF8C"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2369" w:type="dxa"/>
            <w:tcBorders>
              <w:top w:val="nil"/>
              <w:left w:val="nil"/>
              <w:bottom w:val="single" w:sz="4" w:space="0" w:color="auto"/>
              <w:right w:val="single" w:sz="4" w:space="0" w:color="auto"/>
            </w:tcBorders>
            <w:shd w:val="clear" w:color="auto" w:fill="auto"/>
            <w:vAlign w:val="center"/>
            <w:hideMark/>
          </w:tcPr>
          <w:p w14:paraId="6C3E1A53"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r>
      <w:tr w:rsidR="0093157E" w:rsidRPr="00F97A64" w14:paraId="1F4CE274" w14:textId="77777777" w:rsidTr="00170D91">
        <w:trPr>
          <w:trHeight w:val="300"/>
        </w:trPr>
        <w:tc>
          <w:tcPr>
            <w:tcW w:w="14555"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26517D9E"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r>
      <w:tr w:rsidR="0093157E" w:rsidRPr="00F97A64" w14:paraId="0DCAEF7C" w14:textId="77777777" w:rsidTr="00170D91">
        <w:trPr>
          <w:trHeight w:val="40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63983DA0"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3739" w:type="dxa"/>
            <w:gridSpan w:val="7"/>
            <w:tcBorders>
              <w:top w:val="single" w:sz="4" w:space="0" w:color="auto"/>
              <w:left w:val="nil"/>
              <w:bottom w:val="single" w:sz="4" w:space="0" w:color="auto"/>
              <w:right w:val="single" w:sz="4" w:space="0" w:color="auto"/>
            </w:tcBorders>
            <w:shd w:val="clear" w:color="auto" w:fill="auto"/>
            <w:vAlign w:val="center"/>
            <w:hideMark/>
          </w:tcPr>
          <w:p w14:paraId="628119E2" w14:textId="17E6E352" w:rsidR="0093157E" w:rsidRPr="0080780F" w:rsidRDefault="0080780F" w:rsidP="004724EA">
            <w:pPr>
              <w:pStyle w:val="ae"/>
              <w:numPr>
                <w:ilvl w:val="1"/>
                <w:numId w:val="95"/>
              </w:numPr>
              <w:spacing w:after="0" w:line="240" w:lineRule="auto"/>
              <w:ind w:left="0" w:firstLine="0"/>
              <w:rPr>
                <w:rFonts w:ascii="Times New Roman" w:hAnsi="Times New Roman" w:cs="Times New Roman"/>
                <w:b/>
                <w:bCs/>
                <w:sz w:val="20"/>
                <w:szCs w:val="20"/>
              </w:rPr>
            </w:pPr>
            <w:r w:rsidRPr="009C7447">
              <w:rPr>
                <w:rFonts w:ascii="Times New Roman" w:hAnsi="Times New Roman"/>
                <w:b/>
              </w:rPr>
              <w:t>Влажная уборка в пунктах оборота ЭПС</w:t>
            </w:r>
            <w:r>
              <w:rPr>
                <w:rFonts w:ascii="Times New Roman" w:hAnsi="Times New Roman"/>
                <w:b/>
              </w:rPr>
              <w:t>,</w:t>
            </w:r>
            <w:r w:rsidRPr="009C7447">
              <w:rPr>
                <w:rFonts w:ascii="Times New Roman" w:hAnsi="Times New Roman"/>
                <w:b/>
              </w:rPr>
              <w:t xml:space="preserve"> </w:t>
            </w:r>
            <w:r>
              <w:rPr>
                <w:rFonts w:ascii="Times New Roman" w:hAnsi="Times New Roman"/>
                <w:b/>
              </w:rPr>
              <w:t>Казань-</w:t>
            </w:r>
            <w:r w:rsidRPr="009C7447">
              <w:rPr>
                <w:rFonts w:ascii="Times New Roman" w:hAnsi="Times New Roman"/>
                <w:b/>
              </w:rPr>
              <w:t>Аэропорт</w:t>
            </w:r>
            <w:r>
              <w:rPr>
                <w:rFonts w:ascii="Times New Roman" w:hAnsi="Times New Roman"/>
                <w:b/>
              </w:rPr>
              <w:t>-Казань</w:t>
            </w:r>
          </w:p>
        </w:tc>
      </w:tr>
      <w:tr w:rsidR="0093157E" w:rsidRPr="00F97A64" w14:paraId="6F4D692A" w14:textId="77777777" w:rsidTr="0080780F">
        <w:trPr>
          <w:trHeight w:val="90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3D522F9B"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1</w:t>
            </w:r>
          </w:p>
        </w:tc>
        <w:tc>
          <w:tcPr>
            <w:tcW w:w="3314" w:type="dxa"/>
            <w:tcBorders>
              <w:top w:val="single" w:sz="4" w:space="0" w:color="auto"/>
              <w:left w:val="nil"/>
              <w:bottom w:val="single" w:sz="4" w:space="0" w:color="auto"/>
              <w:right w:val="single" w:sz="4" w:space="0" w:color="auto"/>
            </w:tcBorders>
            <w:shd w:val="clear" w:color="auto" w:fill="auto"/>
            <w:vAlign w:val="center"/>
          </w:tcPr>
          <w:p w14:paraId="14F912B2" w14:textId="147D7B62" w:rsidR="0093157E" w:rsidRPr="00F97A64" w:rsidRDefault="0080780F" w:rsidP="004724EA">
            <w:pPr>
              <w:spacing w:after="0" w:line="240" w:lineRule="auto"/>
              <w:rPr>
                <w:rFonts w:ascii="Times New Roman" w:hAnsi="Times New Roman" w:cs="Times New Roman"/>
                <w:sz w:val="20"/>
                <w:szCs w:val="20"/>
              </w:rPr>
            </w:pPr>
            <w:r>
              <w:rPr>
                <w:rFonts w:ascii="Times New Roman" w:hAnsi="Times New Roman"/>
              </w:rPr>
              <w:t>мытье пола и стен до высоты 1,5 м санузла и протирка салфеткой, смоченной в дезинфицирующем растворе</w:t>
            </w:r>
          </w:p>
        </w:tc>
        <w:tc>
          <w:tcPr>
            <w:tcW w:w="1839" w:type="dxa"/>
            <w:tcBorders>
              <w:top w:val="nil"/>
              <w:left w:val="nil"/>
              <w:bottom w:val="single" w:sz="4" w:space="0" w:color="auto"/>
              <w:right w:val="single" w:sz="4" w:space="0" w:color="auto"/>
            </w:tcBorders>
            <w:shd w:val="clear" w:color="000000" w:fill="FFFFFF"/>
            <w:vAlign w:val="center"/>
            <w:hideMark/>
          </w:tcPr>
          <w:p w14:paraId="324EF1C9"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199E6B90"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417" w:type="dxa"/>
            <w:tcBorders>
              <w:top w:val="nil"/>
              <w:left w:val="nil"/>
              <w:bottom w:val="single" w:sz="4" w:space="0" w:color="auto"/>
              <w:right w:val="single" w:sz="4" w:space="0" w:color="auto"/>
            </w:tcBorders>
            <w:shd w:val="clear" w:color="auto" w:fill="auto"/>
            <w:vAlign w:val="center"/>
            <w:hideMark/>
          </w:tcPr>
          <w:p w14:paraId="6D9127FC"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14:paraId="74B7E2FC"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965" w:type="dxa"/>
            <w:tcBorders>
              <w:top w:val="nil"/>
              <w:left w:val="nil"/>
              <w:bottom w:val="single" w:sz="4" w:space="0" w:color="auto"/>
              <w:right w:val="single" w:sz="4" w:space="0" w:color="auto"/>
            </w:tcBorders>
            <w:shd w:val="clear" w:color="auto" w:fill="auto"/>
            <w:vAlign w:val="center"/>
            <w:hideMark/>
          </w:tcPr>
          <w:p w14:paraId="4D8BC1E0"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2369" w:type="dxa"/>
            <w:tcBorders>
              <w:top w:val="nil"/>
              <w:left w:val="nil"/>
              <w:bottom w:val="single" w:sz="4" w:space="0" w:color="auto"/>
              <w:right w:val="single" w:sz="4" w:space="0" w:color="auto"/>
            </w:tcBorders>
            <w:shd w:val="clear" w:color="auto" w:fill="auto"/>
            <w:vAlign w:val="center"/>
            <w:hideMark/>
          </w:tcPr>
          <w:p w14:paraId="0599909C"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r>
      <w:tr w:rsidR="0080780F" w:rsidRPr="00F97A64" w14:paraId="5854E438" w14:textId="77777777" w:rsidTr="00170D91">
        <w:trPr>
          <w:trHeight w:val="900"/>
        </w:trPr>
        <w:tc>
          <w:tcPr>
            <w:tcW w:w="816" w:type="dxa"/>
            <w:tcBorders>
              <w:top w:val="nil"/>
              <w:left w:val="single" w:sz="4" w:space="0" w:color="auto"/>
              <w:bottom w:val="single" w:sz="4" w:space="0" w:color="auto"/>
              <w:right w:val="single" w:sz="4" w:space="0" w:color="auto"/>
            </w:tcBorders>
            <w:shd w:val="clear" w:color="auto" w:fill="auto"/>
            <w:vAlign w:val="center"/>
          </w:tcPr>
          <w:p w14:paraId="1BEC7F3B" w14:textId="036926E7" w:rsidR="0080780F" w:rsidRPr="00F97A64" w:rsidRDefault="0080780F"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3314" w:type="dxa"/>
            <w:tcBorders>
              <w:top w:val="single" w:sz="4" w:space="0" w:color="auto"/>
              <w:left w:val="nil"/>
              <w:bottom w:val="single" w:sz="4" w:space="0" w:color="auto"/>
              <w:right w:val="single" w:sz="4" w:space="0" w:color="auto"/>
            </w:tcBorders>
            <w:shd w:val="clear" w:color="auto" w:fill="auto"/>
            <w:vAlign w:val="center"/>
          </w:tcPr>
          <w:p w14:paraId="5AD9C0B7" w14:textId="48367E34" w:rsidR="0080780F" w:rsidRPr="00F97A64" w:rsidRDefault="0080780F" w:rsidP="004724EA">
            <w:pPr>
              <w:spacing w:after="0" w:line="240" w:lineRule="auto"/>
              <w:rPr>
                <w:rFonts w:ascii="Times New Roman" w:hAnsi="Times New Roman" w:cs="Times New Roman"/>
                <w:sz w:val="20"/>
                <w:szCs w:val="20"/>
              </w:rPr>
            </w:pPr>
            <w:r>
              <w:rPr>
                <w:rFonts w:ascii="Times New Roman" w:hAnsi="Times New Roman"/>
              </w:rPr>
              <w:t>мытье и дезинфекция унитазов, раковин и др. оборудования туалетных кабин</w:t>
            </w:r>
          </w:p>
        </w:tc>
        <w:tc>
          <w:tcPr>
            <w:tcW w:w="1839" w:type="dxa"/>
            <w:tcBorders>
              <w:top w:val="nil"/>
              <w:left w:val="nil"/>
              <w:bottom w:val="single" w:sz="4" w:space="0" w:color="auto"/>
              <w:right w:val="single" w:sz="4" w:space="0" w:color="auto"/>
            </w:tcBorders>
            <w:shd w:val="clear" w:color="000000" w:fill="FFFFFF"/>
            <w:vAlign w:val="center"/>
          </w:tcPr>
          <w:p w14:paraId="6EC314DA" w14:textId="77777777" w:rsidR="0080780F" w:rsidRPr="00F97A64" w:rsidRDefault="0080780F" w:rsidP="004724EA">
            <w:pPr>
              <w:spacing w:after="0" w:line="240" w:lineRule="auto"/>
              <w:rPr>
                <w:rFonts w:ascii="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auto" w:fill="auto"/>
            <w:vAlign w:val="center"/>
          </w:tcPr>
          <w:p w14:paraId="4D03F05F"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1417" w:type="dxa"/>
            <w:tcBorders>
              <w:top w:val="nil"/>
              <w:left w:val="nil"/>
              <w:bottom w:val="single" w:sz="4" w:space="0" w:color="auto"/>
              <w:right w:val="single" w:sz="4" w:space="0" w:color="auto"/>
            </w:tcBorders>
            <w:shd w:val="clear" w:color="auto" w:fill="auto"/>
            <w:vAlign w:val="center"/>
          </w:tcPr>
          <w:p w14:paraId="2B294C0C"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1559" w:type="dxa"/>
            <w:tcBorders>
              <w:top w:val="nil"/>
              <w:left w:val="nil"/>
              <w:bottom w:val="single" w:sz="4" w:space="0" w:color="auto"/>
              <w:right w:val="single" w:sz="4" w:space="0" w:color="auto"/>
            </w:tcBorders>
            <w:shd w:val="clear" w:color="auto" w:fill="auto"/>
            <w:vAlign w:val="center"/>
          </w:tcPr>
          <w:p w14:paraId="6A573289"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1965" w:type="dxa"/>
            <w:tcBorders>
              <w:top w:val="nil"/>
              <w:left w:val="nil"/>
              <w:bottom w:val="single" w:sz="4" w:space="0" w:color="auto"/>
              <w:right w:val="single" w:sz="4" w:space="0" w:color="auto"/>
            </w:tcBorders>
            <w:shd w:val="clear" w:color="auto" w:fill="auto"/>
            <w:vAlign w:val="center"/>
          </w:tcPr>
          <w:p w14:paraId="2E3AAB3B"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2369" w:type="dxa"/>
            <w:tcBorders>
              <w:top w:val="nil"/>
              <w:left w:val="nil"/>
              <w:bottom w:val="single" w:sz="4" w:space="0" w:color="auto"/>
              <w:right w:val="single" w:sz="4" w:space="0" w:color="auto"/>
            </w:tcBorders>
            <w:shd w:val="clear" w:color="auto" w:fill="auto"/>
            <w:vAlign w:val="center"/>
          </w:tcPr>
          <w:p w14:paraId="1BC7BAC5" w14:textId="77777777" w:rsidR="0080780F" w:rsidRPr="00F97A64" w:rsidRDefault="0080780F" w:rsidP="004724EA">
            <w:pPr>
              <w:spacing w:after="0" w:line="240" w:lineRule="auto"/>
              <w:jc w:val="center"/>
              <w:rPr>
                <w:rFonts w:ascii="Times New Roman" w:hAnsi="Times New Roman" w:cs="Times New Roman"/>
                <w:sz w:val="20"/>
                <w:szCs w:val="20"/>
              </w:rPr>
            </w:pPr>
          </w:p>
        </w:tc>
      </w:tr>
      <w:tr w:rsidR="0080780F" w:rsidRPr="00F97A64" w14:paraId="6276D718" w14:textId="77777777" w:rsidTr="00170D91">
        <w:trPr>
          <w:trHeight w:val="900"/>
        </w:trPr>
        <w:tc>
          <w:tcPr>
            <w:tcW w:w="816" w:type="dxa"/>
            <w:tcBorders>
              <w:top w:val="nil"/>
              <w:left w:val="single" w:sz="4" w:space="0" w:color="auto"/>
              <w:bottom w:val="single" w:sz="4" w:space="0" w:color="auto"/>
              <w:right w:val="single" w:sz="4" w:space="0" w:color="auto"/>
            </w:tcBorders>
            <w:shd w:val="clear" w:color="auto" w:fill="auto"/>
            <w:vAlign w:val="center"/>
          </w:tcPr>
          <w:p w14:paraId="29375FC1" w14:textId="740630B3" w:rsidR="0080780F" w:rsidRPr="00F97A64" w:rsidRDefault="0080780F"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3314" w:type="dxa"/>
            <w:tcBorders>
              <w:top w:val="single" w:sz="4" w:space="0" w:color="auto"/>
              <w:left w:val="nil"/>
              <w:bottom w:val="single" w:sz="4" w:space="0" w:color="auto"/>
              <w:right w:val="single" w:sz="4" w:space="0" w:color="auto"/>
            </w:tcBorders>
            <w:shd w:val="clear" w:color="auto" w:fill="auto"/>
            <w:vAlign w:val="center"/>
          </w:tcPr>
          <w:p w14:paraId="4C613805" w14:textId="097209B6" w:rsidR="0080780F" w:rsidRPr="00F97A64" w:rsidRDefault="0080780F" w:rsidP="004724EA">
            <w:pPr>
              <w:spacing w:after="0" w:line="240" w:lineRule="auto"/>
              <w:rPr>
                <w:rFonts w:ascii="Times New Roman" w:hAnsi="Times New Roman" w:cs="Times New Roman"/>
                <w:sz w:val="20"/>
                <w:szCs w:val="20"/>
              </w:rPr>
            </w:pPr>
            <w:r>
              <w:rPr>
                <w:rFonts w:ascii="Times New Roman" w:hAnsi="Times New Roman"/>
              </w:rPr>
              <w:t>заправка диспенсеров жидким мылом, пополнение туалетной бумагой и салфетками в туалетных кабинах</w:t>
            </w:r>
          </w:p>
        </w:tc>
        <w:tc>
          <w:tcPr>
            <w:tcW w:w="1839" w:type="dxa"/>
            <w:tcBorders>
              <w:top w:val="nil"/>
              <w:left w:val="nil"/>
              <w:bottom w:val="single" w:sz="4" w:space="0" w:color="auto"/>
              <w:right w:val="single" w:sz="4" w:space="0" w:color="auto"/>
            </w:tcBorders>
            <w:shd w:val="clear" w:color="000000" w:fill="FFFFFF"/>
            <w:vAlign w:val="center"/>
          </w:tcPr>
          <w:p w14:paraId="48AEE78A" w14:textId="77777777" w:rsidR="0080780F" w:rsidRPr="00F97A64" w:rsidRDefault="0080780F" w:rsidP="004724EA">
            <w:pPr>
              <w:spacing w:after="0" w:line="240" w:lineRule="auto"/>
              <w:rPr>
                <w:rFonts w:ascii="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auto" w:fill="auto"/>
            <w:vAlign w:val="center"/>
          </w:tcPr>
          <w:p w14:paraId="78F57D29"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1417" w:type="dxa"/>
            <w:tcBorders>
              <w:top w:val="nil"/>
              <w:left w:val="nil"/>
              <w:bottom w:val="single" w:sz="4" w:space="0" w:color="auto"/>
              <w:right w:val="single" w:sz="4" w:space="0" w:color="auto"/>
            </w:tcBorders>
            <w:shd w:val="clear" w:color="auto" w:fill="auto"/>
            <w:vAlign w:val="center"/>
          </w:tcPr>
          <w:p w14:paraId="7CCF7A8A"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1559" w:type="dxa"/>
            <w:tcBorders>
              <w:top w:val="nil"/>
              <w:left w:val="nil"/>
              <w:bottom w:val="single" w:sz="4" w:space="0" w:color="auto"/>
              <w:right w:val="single" w:sz="4" w:space="0" w:color="auto"/>
            </w:tcBorders>
            <w:shd w:val="clear" w:color="auto" w:fill="auto"/>
            <w:vAlign w:val="center"/>
          </w:tcPr>
          <w:p w14:paraId="3E9CE8A8"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1965" w:type="dxa"/>
            <w:tcBorders>
              <w:top w:val="nil"/>
              <w:left w:val="nil"/>
              <w:bottom w:val="single" w:sz="4" w:space="0" w:color="auto"/>
              <w:right w:val="single" w:sz="4" w:space="0" w:color="auto"/>
            </w:tcBorders>
            <w:shd w:val="clear" w:color="auto" w:fill="auto"/>
            <w:vAlign w:val="center"/>
          </w:tcPr>
          <w:p w14:paraId="24965DDC"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2369" w:type="dxa"/>
            <w:tcBorders>
              <w:top w:val="nil"/>
              <w:left w:val="nil"/>
              <w:bottom w:val="single" w:sz="4" w:space="0" w:color="auto"/>
              <w:right w:val="single" w:sz="4" w:space="0" w:color="auto"/>
            </w:tcBorders>
            <w:shd w:val="clear" w:color="auto" w:fill="auto"/>
            <w:vAlign w:val="center"/>
          </w:tcPr>
          <w:p w14:paraId="379B78D2" w14:textId="77777777" w:rsidR="0080780F" w:rsidRPr="00F97A64" w:rsidRDefault="0080780F" w:rsidP="004724EA">
            <w:pPr>
              <w:spacing w:after="0" w:line="240" w:lineRule="auto"/>
              <w:jc w:val="center"/>
              <w:rPr>
                <w:rFonts w:ascii="Times New Roman" w:hAnsi="Times New Roman" w:cs="Times New Roman"/>
                <w:sz w:val="20"/>
                <w:szCs w:val="20"/>
              </w:rPr>
            </w:pPr>
          </w:p>
        </w:tc>
      </w:tr>
      <w:tr w:rsidR="0080780F" w:rsidRPr="00F97A64" w14:paraId="24612DC2" w14:textId="77777777" w:rsidTr="004724EA">
        <w:trPr>
          <w:trHeight w:val="583"/>
        </w:trPr>
        <w:tc>
          <w:tcPr>
            <w:tcW w:w="816" w:type="dxa"/>
            <w:tcBorders>
              <w:top w:val="nil"/>
              <w:left w:val="single" w:sz="4" w:space="0" w:color="auto"/>
              <w:bottom w:val="single" w:sz="4" w:space="0" w:color="auto"/>
              <w:right w:val="single" w:sz="4" w:space="0" w:color="auto"/>
            </w:tcBorders>
            <w:shd w:val="clear" w:color="auto" w:fill="auto"/>
            <w:vAlign w:val="center"/>
          </w:tcPr>
          <w:p w14:paraId="4A485E1C" w14:textId="2C87397E" w:rsidR="0080780F" w:rsidRPr="00F97A64" w:rsidRDefault="0080780F"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3314" w:type="dxa"/>
            <w:tcBorders>
              <w:top w:val="single" w:sz="4" w:space="0" w:color="auto"/>
              <w:left w:val="nil"/>
              <w:bottom w:val="single" w:sz="4" w:space="0" w:color="auto"/>
              <w:right w:val="single" w:sz="4" w:space="0" w:color="auto"/>
            </w:tcBorders>
            <w:shd w:val="clear" w:color="auto" w:fill="auto"/>
            <w:vAlign w:val="center"/>
          </w:tcPr>
          <w:p w14:paraId="554F35AE" w14:textId="76EB36F2" w:rsidR="0080780F" w:rsidRPr="00F97A64" w:rsidRDefault="0080780F" w:rsidP="004724EA">
            <w:pPr>
              <w:spacing w:after="0" w:line="240" w:lineRule="auto"/>
              <w:rPr>
                <w:rFonts w:ascii="Times New Roman" w:hAnsi="Times New Roman" w:cs="Times New Roman"/>
                <w:sz w:val="20"/>
                <w:szCs w:val="20"/>
              </w:rPr>
            </w:pPr>
            <w:r>
              <w:rPr>
                <w:rFonts w:ascii="Times New Roman" w:hAnsi="Times New Roman"/>
              </w:rPr>
              <w:t>очистка переходных площадок от снега, льда, грязи</w:t>
            </w:r>
          </w:p>
        </w:tc>
        <w:tc>
          <w:tcPr>
            <w:tcW w:w="1839" w:type="dxa"/>
            <w:tcBorders>
              <w:top w:val="nil"/>
              <w:left w:val="nil"/>
              <w:bottom w:val="single" w:sz="4" w:space="0" w:color="auto"/>
              <w:right w:val="single" w:sz="4" w:space="0" w:color="auto"/>
            </w:tcBorders>
            <w:shd w:val="clear" w:color="000000" w:fill="FFFFFF"/>
            <w:vAlign w:val="center"/>
          </w:tcPr>
          <w:p w14:paraId="5ACB486C" w14:textId="77777777" w:rsidR="0080780F" w:rsidRPr="00F97A64" w:rsidRDefault="0080780F" w:rsidP="004724EA">
            <w:pPr>
              <w:spacing w:after="0" w:line="240" w:lineRule="auto"/>
              <w:rPr>
                <w:rFonts w:ascii="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auto" w:fill="auto"/>
            <w:vAlign w:val="center"/>
          </w:tcPr>
          <w:p w14:paraId="43A64CDF"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1417" w:type="dxa"/>
            <w:tcBorders>
              <w:top w:val="nil"/>
              <w:left w:val="nil"/>
              <w:bottom w:val="single" w:sz="4" w:space="0" w:color="auto"/>
              <w:right w:val="single" w:sz="4" w:space="0" w:color="auto"/>
            </w:tcBorders>
            <w:shd w:val="clear" w:color="auto" w:fill="auto"/>
            <w:vAlign w:val="center"/>
          </w:tcPr>
          <w:p w14:paraId="5DDFE798"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1559" w:type="dxa"/>
            <w:tcBorders>
              <w:top w:val="nil"/>
              <w:left w:val="nil"/>
              <w:bottom w:val="single" w:sz="4" w:space="0" w:color="auto"/>
              <w:right w:val="single" w:sz="4" w:space="0" w:color="auto"/>
            </w:tcBorders>
            <w:shd w:val="clear" w:color="auto" w:fill="auto"/>
            <w:vAlign w:val="center"/>
          </w:tcPr>
          <w:p w14:paraId="71C4913A"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1965" w:type="dxa"/>
            <w:tcBorders>
              <w:top w:val="nil"/>
              <w:left w:val="nil"/>
              <w:bottom w:val="single" w:sz="4" w:space="0" w:color="auto"/>
              <w:right w:val="single" w:sz="4" w:space="0" w:color="auto"/>
            </w:tcBorders>
            <w:shd w:val="clear" w:color="auto" w:fill="auto"/>
            <w:vAlign w:val="center"/>
          </w:tcPr>
          <w:p w14:paraId="1D044433"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2369" w:type="dxa"/>
            <w:tcBorders>
              <w:top w:val="nil"/>
              <w:left w:val="nil"/>
              <w:bottom w:val="single" w:sz="4" w:space="0" w:color="auto"/>
              <w:right w:val="single" w:sz="4" w:space="0" w:color="auto"/>
            </w:tcBorders>
            <w:shd w:val="clear" w:color="auto" w:fill="auto"/>
            <w:vAlign w:val="center"/>
          </w:tcPr>
          <w:p w14:paraId="47B9222F" w14:textId="77777777" w:rsidR="0080780F" w:rsidRPr="00F97A64" w:rsidRDefault="0080780F" w:rsidP="004724EA">
            <w:pPr>
              <w:spacing w:after="0" w:line="240" w:lineRule="auto"/>
              <w:jc w:val="center"/>
              <w:rPr>
                <w:rFonts w:ascii="Times New Roman" w:hAnsi="Times New Roman" w:cs="Times New Roman"/>
                <w:sz w:val="20"/>
                <w:szCs w:val="20"/>
              </w:rPr>
            </w:pPr>
          </w:p>
        </w:tc>
      </w:tr>
      <w:tr w:rsidR="0080780F" w:rsidRPr="00F97A64" w14:paraId="763C9ECD" w14:textId="77777777" w:rsidTr="0080780F">
        <w:trPr>
          <w:trHeight w:val="900"/>
        </w:trPr>
        <w:tc>
          <w:tcPr>
            <w:tcW w:w="816" w:type="dxa"/>
            <w:tcBorders>
              <w:top w:val="nil"/>
              <w:left w:val="single" w:sz="4" w:space="0" w:color="auto"/>
              <w:bottom w:val="single" w:sz="4" w:space="0" w:color="auto"/>
              <w:right w:val="single" w:sz="4" w:space="0" w:color="auto"/>
            </w:tcBorders>
            <w:shd w:val="clear" w:color="auto" w:fill="auto"/>
            <w:vAlign w:val="center"/>
          </w:tcPr>
          <w:p w14:paraId="18E51411" w14:textId="5AB550FE" w:rsidR="0080780F" w:rsidRPr="00F97A64" w:rsidRDefault="0080780F"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3314" w:type="dxa"/>
            <w:tcBorders>
              <w:top w:val="single" w:sz="4" w:space="0" w:color="auto"/>
              <w:left w:val="nil"/>
              <w:bottom w:val="single" w:sz="4" w:space="0" w:color="auto"/>
              <w:right w:val="single" w:sz="4" w:space="0" w:color="auto"/>
            </w:tcBorders>
            <w:shd w:val="clear" w:color="auto" w:fill="auto"/>
            <w:vAlign w:val="center"/>
          </w:tcPr>
          <w:p w14:paraId="273F9869" w14:textId="38A7EC15" w:rsidR="0080780F" w:rsidRPr="00F97A64" w:rsidRDefault="0080780F" w:rsidP="004724EA">
            <w:pPr>
              <w:spacing w:after="0" w:line="240" w:lineRule="auto"/>
              <w:rPr>
                <w:rFonts w:ascii="Times New Roman" w:hAnsi="Times New Roman" w:cs="Times New Roman"/>
                <w:sz w:val="20"/>
                <w:szCs w:val="20"/>
              </w:rPr>
            </w:pPr>
            <w:r>
              <w:rPr>
                <w:rFonts w:ascii="Times New Roman" w:hAnsi="Times New Roman"/>
              </w:rPr>
              <w:t>сбор и удаление мусора, в том числе из-за диванов и электропечей, а также из туалетных кабин и с подножек вагонов</w:t>
            </w:r>
          </w:p>
        </w:tc>
        <w:tc>
          <w:tcPr>
            <w:tcW w:w="1839" w:type="dxa"/>
            <w:tcBorders>
              <w:top w:val="nil"/>
              <w:left w:val="nil"/>
              <w:bottom w:val="single" w:sz="4" w:space="0" w:color="auto"/>
              <w:right w:val="single" w:sz="4" w:space="0" w:color="auto"/>
            </w:tcBorders>
            <w:shd w:val="clear" w:color="000000" w:fill="FFFFFF"/>
            <w:vAlign w:val="center"/>
          </w:tcPr>
          <w:p w14:paraId="4DC6AB84" w14:textId="77777777" w:rsidR="0080780F" w:rsidRPr="00F97A64" w:rsidRDefault="0080780F" w:rsidP="004724EA">
            <w:pPr>
              <w:spacing w:after="0" w:line="240" w:lineRule="auto"/>
              <w:rPr>
                <w:rFonts w:ascii="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auto" w:fill="auto"/>
            <w:vAlign w:val="center"/>
          </w:tcPr>
          <w:p w14:paraId="59AEC9B5"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1417" w:type="dxa"/>
            <w:tcBorders>
              <w:top w:val="nil"/>
              <w:left w:val="nil"/>
              <w:bottom w:val="single" w:sz="4" w:space="0" w:color="auto"/>
              <w:right w:val="single" w:sz="4" w:space="0" w:color="auto"/>
            </w:tcBorders>
            <w:shd w:val="clear" w:color="auto" w:fill="auto"/>
            <w:vAlign w:val="center"/>
          </w:tcPr>
          <w:p w14:paraId="217D0E08"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1559" w:type="dxa"/>
            <w:tcBorders>
              <w:top w:val="nil"/>
              <w:left w:val="nil"/>
              <w:bottom w:val="single" w:sz="4" w:space="0" w:color="auto"/>
              <w:right w:val="single" w:sz="4" w:space="0" w:color="auto"/>
            </w:tcBorders>
            <w:shd w:val="clear" w:color="auto" w:fill="auto"/>
            <w:vAlign w:val="center"/>
          </w:tcPr>
          <w:p w14:paraId="55900440"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1965" w:type="dxa"/>
            <w:tcBorders>
              <w:top w:val="nil"/>
              <w:left w:val="nil"/>
              <w:bottom w:val="single" w:sz="4" w:space="0" w:color="auto"/>
              <w:right w:val="single" w:sz="4" w:space="0" w:color="auto"/>
            </w:tcBorders>
            <w:shd w:val="clear" w:color="auto" w:fill="auto"/>
            <w:vAlign w:val="center"/>
          </w:tcPr>
          <w:p w14:paraId="10FFDFB3"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2369" w:type="dxa"/>
            <w:tcBorders>
              <w:top w:val="nil"/>
              <w:left w:val="nil"/>
              <w:bottom w:val="single" w:sz="4" w:space="0" w:color="auto"/>
              <w:right w:val="single" w:sz="4" w:space="0" w:color="auto"/>
            </w:tcBorders>
            <w:shd w:val="clear" w:color="auto" w:fill="auto"/>
            <w:vAlign w:val="center"/>
          </w:tcPr>
          <w:p w14:paraId="43357E57" w14:textId="77777777" w:rsidR="0080780F" w:rsidRPr="00F97A64" w:rsidRDefault="0080780F" w:rsidP="004724EA">
            <w:pPr>
              <w:spacing w:after="0" w:line="240" w:lineRule="auto"/>
              <w:jc w:val="center"/>
              <w:rPr>
                <w:rFonts w:ascii="Times New Roman" w:hAnsi="Times New Roman" w:cs="Times New Roman"/>
                <w:sz w:val="20"/>
                <w:szCs w:val="20"/>
              </w:rPr>
            </w:pPr>
          </w:p>
        </w:tc>
      </w:tr>
      <w:tr w:rsidR="0080780F" w:rsidRPr="00F97A64" w14:paraId="345F5A93" w14:textId="77777777" w:rsidTr="004724EA">
        <w:trPr>
          <w:trHeight w:val="557"/>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613E3BCA" w14:textId="78F0FF48" w:rsidR="0080780F" w:rsidRPr="00F97A64" w:rsidRDefault="0080780F"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3314" w:type="dxa"/>
            <w:tcBorders>
              <w:top w:val="single" w:sz="4" w:space="0" w:color="auto"/>
              <w:left w:val="single" w:sz="4" w:space="0" w:color="auto"/>
              <w:bottom w:val="single" w:sz="4" w:space="0" w:color="auto"/>
              <w:right w:val="single" w:sz="4" w:space="0" w:color="auto"/>
            </w:tcBorders>
            <w:shd w:val="clear" w:color="auto" w:fill="auto"/>
            <w:vAlign w:val="center"/>
          </w:tcPr>
          <w:p w14:paraId="2B88A48D" w14:textId="1D18B95F" w:rsidR="0080780F" w:rsidRPr="00F97A64" w:rsidRDefault="0080780F" w:rsidP="004724EA">
            <w:pPr>
              <w:spacing w:after="0" w:line="240" w:lineRule="auto"/>
              <w:rPr>
                <w:rFonts w:ascii="Times New Roman" w:hAnsi="Times New Roman" w:cs="Times New Roman"/>
                <w:sz w:val="20"/>
                <w:szCs w:val="20"/>
              </w:rPr>
            </w:pPr>
            <w:r>
              <w:rPr>
                <w:rFonts w:ascii="Times New Roman" w:hAnsi="Times New Roman"/>
              </w:rPr>
              <w:t xml:space="preserve">удаление из тамбуров снега, льда и грязи, очистка от снега и </w:t>
            </w:r>
            <w:r>
              <w:rPr>
                <w:rFonts w:ascii="Times New Roman" w:hAnsi="Times New Roman"/>
              </w:rPr>
              <w:lastRenderedPageBreak/>
              <w:t>грязи карманов пневматических дверей</w:t>
            </w:r>
          </w:p>
        </w:tc>
        <w:tc>
          <w:tcPr>
            <w:tcW w:w="1839" w:type="dxa"/>
            <w:tcBorders>
              <w:top w:val="single" w:sz="4" w:space="0" w:color="auto"/>
              <w:left w:val="single" w:sz="4" w:space="0" w:color="auto"/>
              <w:bottom w:val="single" w:sz="4" w:space="0" w:color="auto"/>
              <w:right w:val="single" w:sz="4" w:space="0" w:color="auto"/>
            </w:tcBorders>
            <w:shd w:val="clear" w:color="000000" w:fill="FFFFFF"/>
            <w:vAlign w:val="center"/>
          </w:tcPr>
          <w:p w14:paraId="341D8BD7" w14:textId="77777777" w:rsidR="0080780F" w:rsidRPr="00F97A64" w:rsidRDefault="0080780F" w:rsidP="004724EA">
            <w:pPr>
              <w:spacing w:after="0" w:line="240" w:lineRule="auto"/>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C8A900B"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AC4E724"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EE40E59"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5E071DA2"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2369" w:type="dxa"/>
            <w:tcBorders>
              <w:top w:val="single" w:sz="4" w:space="0" w:color="auto"/>
              <w:left w:val="single" w:sz="4" w:space="0" w:color="auto"/>
              <w:bottom w:val="single" w:sz="4" w:space="0" w:color="auto"/>
              <w:right w:val="single" w:sz="4" w:space="0" w:color="auto"/>
            </w:tcBorders>
            <w:shd w:val="clear" w:color="auto" w:fill="auto"/>
            <w:vAlign w:val="center"/>
          </w:tcPr>
          <w:p w14:paraId="5208BD9F" w14:textId="77777777" w:rsidR="0080780F" w:rsidRPr="00F97A64" w:rsidRDefault="0080780F" w:rsidP="004724EA">
            <w:pPr>
              <w:spacing w:after="0" w:line="240" w:lineRule="auto"/>
              <w:jc w:val="center"/>
              <w:rPr>
                <w:rFonts w:ascii="Times New Roman" w:hAnsi="Times New Roman" w:cs="Times New Roman"/>
                <w:sz w:val="20"/>
                <w:szCs w:val="20"/>
              </w:rPr>
            </w:pPr>
          </w:p>
        </w:tc>
      </w:tr>
      <w:tr w:rsidR="0080780F" w:rsidRPr="00F97A64" w14:paraId="6319B2E4" w14:textId="77777777" w:rsidTr="004724EA">
        <w:trPr>
          <w:trHeight w:val="563"/>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3EB942F0" w14:textId="507E5348" w:rsidR="0080780F" w:rsidRPr="00F97A64" w:rsidRDefault="0080780F"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3314" w:type="dxa"/>
            <w:tcBorders>
              <w:top w:val="single" w:sz="4" w:space="0" w:color="auto"/>
              <w:left w:val="single" w:sz="4" w:space="0" w:color="auto"/>
              <w:bottom w:val="single" w:sz="4" w:space="0" w:color="auto"/>
              <w:right w:val="single" w:sz="4" w:space="0" w:color="auto"/>
            </w:tcBorders>
            <w:shd w:val="clear" w:color="auto" w:fill="auto"/>
            <w:vAlign w:val="center"/>
          </w:tcPr>
          <w:p w14:paraId="6449D537" w14:textId="588C3FE3" w:rsidR="0080780F" w:rsidRPr="00F97A64" w:rsidRDefault="0080780F" w:rsidP="004724EA">
            <w:pPr>
              <w:spacing w:after="0" w:line="240" w:lineRule="auto"/>
              <w:rPr>
                <w:rFonts w:ascii="Times New Roman" w:hAnsi="Times New Roman" w:cs="Times New Roman"/>
                <w:sz w:val="20"/>
                <w:szCs w:val="20"/>
              </w:rPr>
            </w:pPr>
            <w:r>
              <w:rPr>
                <w:rFonts w:ascii="Times New Roman" w:hAnsi="Times New Roman"/>
              </w:rPr>
              <w:t>подметание переходных площадок</w:t>
            </w:r>
          </w:p>
        </w:tc>
        <w:tc>
          <w:tcPr>
            <w:tcW w:w="1839" w:type="dxa"/>
            <w:tcBorders>
              <w:top w:val="single" w:sz="4" w:space="0" w:color="auto"/>
              <w:left w:val="single" w:sz="4" w:space="0" w:color="auto"/>
              <w:bottom w:val="single" w:sz="4" w:space="0" w:color="auto"/>
              <w:right w:val="single" w:sz="4" w:space="0" w:color="auto"/>
            </w:tcBorders>
            <w:shd w:val="clear" w:color="000000" w:fill="FFFFFF"/>
            <w:vAlign w:val="center"/>
          </w:tcPr>
          <w:p w14:paraId="7F858B9F" w14:textId="77777777" w:rsidR="0080780F" w:rsidRPr="00F97A64" w:rsidRDefault="0080780F" w:rsidP="004724EA">
            <w:pPr>
              <w:spacing w:after="0" w:line="240" w:lineRule="auto"/>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14A6180"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D8B4663"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3182A78"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112203A8"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2369" w:type="dxa"/>
            <w:tcBorders>
              <w:top w:val="single" w:sz="4" w:space="0" w:color="auto"/>
              <w:left w:val="single" w:sz="4" w:space="0" w:color="auto"/>
              <w:bottom w:val="single" w:sz="4" w:space="0" w:color="auto"/>
              <w:right w:val="single" w:sz="4" w:space="0" w:color="auto"/>
            </w:tcBorders>
            <w:shd w:val="clear" w:color="auto" w:fill="auto"/>
            <w:vAlign w:val="center"/>
          </w:tcPr>
          <w:p w14:paraId="60F2F123" w14:textId="77777777" w:rsidR="0080780F" w:rsidRPr="00F97A64" w:rsidRDefault="0080780F" w:rsidP="004724EA">
            <w:pPr>
              <w:spacing w:after="0" w:line="240" w:lineRule="auto"/>
              <w:jc w:val="center"/>
              <w:rPr>
                <w:rFonts w:ascii="Times New Roman" w:hAnsi="Times New Roman" w:cs="Times New Roman"/>
                <w:sz w:val="20"/>
                <w:szCs w:val="20"/>
              </w:rPr>
            </w:pPr>
          </w:p>
        </w:tc>
      </w:tr>
      <w:tr w:rsidR="0080780F" w:rsidRPr="00F97A64" w14:paraId="111CA202" w14:textId="77777777" w:rsidTr="0080780F">
        <w:trPr>
          <w:trHeight w:val="90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1B7647AA" w14:textId="194DE12D" w:rsidR="0080780F" w:rsidRPr="00F97A64" w:rsidRDefault="0080780F"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3314" w:type="dxa"/>
            <w:tcBorders>
              <w:top w:val="single" w:sz="4" w:space="0" w:color="auto"/>
              <w:left w:val="nil"/>
              <w:bottom w:val="single" w:sz="4" w:space="0" w:color="auto"/>
              <w:right w:val="single" w:sz="4" w:space="0" w:color="auto"/>
            </w:tcBorders>
            <w:shd w:val="clear" w:color="auto" w:fill="auto"/>
            <w:vAlign w:val="center"/>
          </w:tcPr>
          <w:p w14:paraId="23A7F5FD" w14:textId="177BC128" w:rsidR="0080780F" w:rsidRPr="00F97A64" w:rsidRDefault="0080780F" w:rsidP="004724EA">
            <w:pPr>
              <w:spacing w:after="0" w:line="240" w:lineRule="auto"/>
              <w:rPr>
                <w:rFonts w:ascii="Times New Roman" w:hAnsi="Times New Roman" w:cs="Times New Roman"/>
                <w:sz w:val="20"/>
                <w:szCs w:val="20"/>
              </w:rPr>
            </w:pPr>
            <w:r>
              <w:rPr>
                <w:rFonts w:ascii="Times New Roman" w:hAnsi="Times New Roman"/>
              </w:rPr>
              <w:t>подметание полов салонов вагонов, туалетных кабин и тамбуров</w:t>
            </w:r>
          </w:p>
        </w:tc>
        <w:tc>
          <w:tcPr>
            <w:tcW w:w="1839" w:type="dxa"/>
            <w:tcBorders>
              <w:top w:val="single" w:sz="4" w:space="0" w:color="auto"/>
              <w:left w:val="nil"/>
              <w:bottom w:val="single" w:sz="4" w:space="0" w:color="auto"/>
              <w:right w:val="single" w:sz="4" w:space="0" w:color="auto"/>
            </w:tcBorders>
            <w:shd w:val="clear" w:color="000000" w:fill="FFFFFF"/>
            <w:vAlign w:val="center"/>
          </w:tcPr>
          <w:p w14:paraId="7D94AB58" w14:textId="77777777" w:rsidR="0080780F" w:rsidRPr="00F97A64" w:rsidRDefault="0080780F" w:rsidP="004724EA">
            <w:pPr>
              <w:spacing w:after="0" w:line="240" w:lineRule="auto"/>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4B7E5743"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48E68EC4"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4FFFBE7B"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1965" w:type="dxa"/>
            <w:tcBorders>
              <w:top w:val="single" w:sz="4" w:space="0" w:color="auto"/>
              <w:left w:val="nil"/>
              <w:bottom w:val="single" w:sz="4" w:space="0" w:color="auto"/>
              <w:right w:val="single" w:sz="4" w:space="0" w:color="auto"/>
            </w:tcBorders>
            <w:shd w:val="clear" w:color="auto" w:fill="auto"/>
            <w:vAlign w:val="center"/>
          </w:tcPr>
          <w:p w14:paraId="213B6740"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2369" w:type="dxa"/>
            <w:tcBorders>
              <w:top w:val="single" w:sz="4" w:space="0" w:color="auto"/>
              <w:left w:val="nil"/>
              <w:bottom w:val="single" w:sz="4" w:space="0" w:color="auto"/>
              <w:right w:val="single" w:sz="4" w:space="0" w:color="auto"/>
            </w:tcBorders>
            <w:shd w:val="clear" w:color="auto" w:fill="auto"/>
            <w:vAlign w:val="center"/>
          </w:tcPr>
          <w:p w14:paraId="7EF4D1AC" w14:textId="77777777" w:rsidR="0080780F" w:rsidRPr="00F97A64" w:rsidRDefault="0080780F" w:rsidP="004724EA">
            <w:pPr>
              <w:spacing w:after="0" w:line="240" w:lineRule="auto"/>
              <w:jc w:val="center"/>
              <w:rPr>
                <w:rFonts w:ascii="Times New Roman" w:hAnsi="Times New Roman" w:cs="Times New Roman"/>
                <w:sz w:val="20"/>
                <w:szCs w:val="20"/>
              </w:rPr>
            </w:pPr>
          </w:p>
        </w:tc>
      </w:tr>
      <w:tr w:rsidR="0080780F" w:rsidRPr="00F97A64" w14:paraId="6B52A444" w14:textId="77777777" w:rsidTr="00170D91">
        <w:trPr>
          <w:trHeight w:val="900"/>
        </w:trPr>
        <w:tc>
          <w:tcPr>
            <w:tcW w:w="816" w:type="dxa"/>
            <w:tcBorders>
              <w:top w:val="nil"/>
              <w:left w:val="single" w:sz="4" w:space="0" w:color="auto"/>
              <w:bottom w:val="single" w:sz="4" w:space="0" w:color="auto"/>
              <w:right w:val="single" w:sz="4" w:space="0" w:color="auto"/>
            </w:tcBorders>
            <w:shd w:val="clear" w:color="auto" w:fill="auto"/>
            <w:vAlign w:val="center"/>
          </w:tcPr>
          <w:p w14:paraId="6EFB47E8" w14:textId="6E11E839" w:rsidR="0080780F" w:rsidRDefault="0080780F"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3314" w:type="dxa"/>
            <w:tcBorders>
              <w:top w:val="single" w:sz="4" w:space="0" w:color="auto"/>
              <w:left w:val="nil"/>
              <w:bottom w:val="single" w:sz="4" w:space="0" w:color="auto"/>
              <w:right w:val="single" w:sz="4" w:space="0" w:color="auto"/>
            </w:tcBorders>
            <w:shd w:val="clear" w:color="auto" w:fill="auto"/>
            <w:vAlign w:val="center"/>
          </w:tcPr>
          <w:p w14:paraId="3902843F" w14:textId="01ADDF45" w:rsidR="0080780F" w:rsidRPr="00F97A64" w:rsidRDefault="0080780F" w:rsidP="004724EA">
            <w:pPr>
              <w:spacing w:after="0" w:line="240" w:lineRule="auto"/>
              <w:rPr>
                <w:rFonts w:ascii="Times New Roman" w:hAnsi="Times New Roman" w:cs="Times New Roman"/>
                <w:sz w:val="20"/>
                <w:szCs w:val="20"/>
              </w:rPr>
            </w:pPr>
            <w:r>
              <w:rPr>
                <w:rFonts w:ascii="Times New Roman" w:hAnsi="Times New Roman"/>
              </w:rPr>
              <w:t>протирка ручек и стекол переходных дверей салона (с двух сторон) влажной салфеткой</w:t>
            </w:r>
          </w:p>
        </w:tc>
        <w:tc>
          <w:tcPr>
            <w:tcW w:w="1839" w:type="dxa"/>
            <w:tcBorders>
              <w:top w:val="nil"/>
              <w:left w:val="nil"/>
              <w:bottom w:val="single" w:sz="4" w:space="0" w:color="auto"/>
              <w:right w:val="single" w:sz="4" w:space="0" w:color="auto"/>
            </w:tcBorders>
            <w:shd w:val="clear" w:color="000000" w:fill="FFFFFF"/>
            <w:vAlign w:val="center"/>
          </w:tcPr>
          <w:p w14:paraId="30982D32" w14:textId="77777777" w:rsidR="0080780F" w:rsidRPr="00F97A64" w:rsidRDefault="0080780F" w:rsidP="004724EA">
            <w:pPr>
              <w:spacing w:after="0" w:line="240" w:lineRule="auto"/>
              <w:rPr>
                <w:rFonts w:ascii="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auto" w:fill="auto"/>
            <w:vAlign w:val="center"/>
          </w:tcPr>
          <w:p w14:paraId="590A9581"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1417" w:type="dxa"/>
            <w:tcBorders>
              <w:top w:val="nil"/>
              <w:left w:val="nil"/>
              <w:bottom w:val="single" w:sz="4" w:space="0" w:color="auto"/>
              <w:right w:val="single" w:sz="4" w:space="0" w:color="auto"/>
            </w:tcBorders>
            <w:shd w:val="clear" w:color="auto" w:fill="auto"/>
            <w:vAlign w:val="center"/>
          </w:tcPr>
          <w:p w14:paraId="06165480"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1559" w:type="dxa"/>
            <w:tcBorders>
              <w:top w:val="nil"/>
              <w:left w:val="nil"/>
              <w:bottom w:val="single" w:sz="4" w:space="0" w:color="auto"/>
              <w:right w:val="single" w:sz="4" w:space="0" w:color="auto"/>
            </w:tcBorders>
            <w:shd w:val="clear" w:color="auto" w:fill="auto"/>
            <w:vAlign w:val="center"/>
          </w:tcPr>
          <w:p w14:paraId="21B475CA"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1965" w:type="dxa"/>
            <w:tcBorders>
              <w:top w:val="nil"/>
              <w:left w:val="nil"/>
              <w:bottom w:val="single" w:sz="4" w:space="0" w:color="auto"/>
              <w:right w:val="single" w:sz="4" w:space="0" w:color="auto"/>
            </w:tcBorders>
            <w:shd w:val="clear" w:color="auto" w:fill="auto"/>
            <w:vAlign w:val="center"/>
          </w:tcPr>
          <w:p w14:paraId="23177E35"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2369" w:type="dxa"/>
            <w:tcBorders>
              <w:top w:val="nil"/>
              <w:left w:val="nil"/>
              <w:bottom w:val="single" w:sz="4" w:space="0" w:color="auto"/>
              <w:right w:val="single" w:sz="4" w:space="0" w:color="auto"/>
            </w:tcBorders>
            <w:shd w:val="clear" w:color="auto" w:fill="auto"/>
            <w:vAlign w:val="center"/>
          </w:tcPr>
          <w:p w14:paraId="57517717" w14:textId="77777777" w:rsidR="0080780F" w:rsidRPr="00F97A64" w:rsidRDefault="0080780F" w:rsidP="004724EA">
            <w:pPr>
              <w:spacing w:after="0" w:line="240" w:lineRule="auto"/>
              <w:jc w:val="center"/>
              <w:rPr>
                <w:rFonts w:ascii="Times New Roman" w:hAnsi="Times New Roman" w:cs="Times New Roman"/>
                <w:sz w:val="20"/>
                <w:szCs w:val="20"/>
              </w:rPr>
            </w:pPr>
          </w:p>
        </w:tc>
      </w:tr>
      <w:tr w:rsidR="0080780F" w:rsidRPr="00F97A64" w14:paraId="792E6D89" w14:textId="77777777" w:rsidTr="004724EA">
        <w:trPr>
          <w:trHeight w:val="471"/>
        </w:trPr>
        <w:tc>
          <w:tcPr>
            <w:tcW w:w="816" w:type="dxa"/>
            <w:tcBorders>
              <w:top w:val="nil"/>
              <w:left w:val="single" w:sz="4" w:space="0" w:color="auto"/>
              <w:bottom w:val="single" w:sz="4" w:space="0" w:color="auto"/>
              <w:right w:val="single" w:sz="4" w:space="0" w:color="auto"/>
            </w:tcBorders>
            <w:shd w:val="clear" w:color="auto" w:fill="auto"/>
            <w:vAlign w:val="center"/>
          </w:tcPr>
          <w:p w14:paraId="4E7990AD" w14:textId="5CEDB365" w:rsidR="0080780F" w:rsidRDefault="0080780F"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3314" w:type="dxa"/>
            <w:tcBorders>
              <w:top w:val="single" w:sz="4" w:space="0" w:color="auto"/>
              <w:left w:val="nil"/>
              <w:bottom w:val="single" w:sz="4" w:space="0" w:color="auto"/>
              <w:right w:val="single" w:sz="4" w:space="0" w:color="auto"/>
            </w:tcBorders>
            <w:shd w:val="clear" w:color="auto" w:fill="auto"/>
            <w:vAlign w:val="center"/>
          </w:tcPr>
          <w:p w14:paraId="28B022AD" w14:textId="065B1557" w:rsidR="0080780F" w:rsidRPr="00F97A64" w:rsidRDefault="0080780F" w:rsidP="004724EA">
            <w:pPr>
              <w:spacing w:after="0" w:line="240" w:lineRule="auto"/>
              <w:rPr>
                <w:rFonts w:ascii="Times New Roman" w:hAnsi="Times New Roman" w:cs="Times New Roman"/>
                <w:sz w:val="20"/>
                <w:szCs w:val="20"/>
              </w:rPr>
            </w:pPr>
            <w:r>
              <w:rPr>
                <w:rFonts w:ascii="Times New Roman" w:hAnsi="Times New Roman"/>
              </w:rPr>
              <w:t>мытье и протирка пола салона и тамбура вагона</w:t>
            </w:r>
          </w:p>
        </w:tc>
        <w:tc>
          <w:tcPr>
            <w:tcW w:w="1839" w:type="dxa"/>
            <w:tcBorders>
              <w:top w:val="nil"/>
              <w:left w:val="nil"/>
              <w:bottom w:val="single" w:sz="4" w:space="0" w:color="auto"/>
              <w:right w:val="single" w:sz="4" w:space="0" w:color="auto"/>
            </w:tcBorders>
            <w:shd w:val="clear" w:color="000000" w:fill="FFFFFF"/>
            <w:vAlign w:val="center"/>
          </w:tcPr>
          <w:p w14:paraId="082F1AEC" w14:textId="77777777" w:rsidR="0080780F" w:rsidRPr="00F97A64" w:rsidRDefault="0080780F" w:rsidP="004724EA">
            <w:pPr>
              <w:spacing w:after="0" w:line="240" w:lineRule="auto"/>
              <w:rPr>
                <w:rFonts w:ascii="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auto" w:fill="auto"/>
            <w:vAlign w:val="center"/>
          </w:tcPr>
          <w:p w14:paraId="12287B92"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1417" w:type="dxa"/>
            <w:tcBorders>
              <w:top w:val="nil"/>
              <w:left w:val="nil"/>
              <w:bottom w:val="single" w:sz="4" w:space="0" w:color="auto"/>
              <w:right w:val="single" w:sz="4" w:space="0" w:color="auto"/>
            </w:tcBorders>
            <w:shd w:val="clear" w:color="auto" w:fill="auto"/>
            <w:vAlign w:val="center"/>
          </w:tcPr>
          <w:p w14:paraId="36194D7B"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1559" w:type="dxa"/>
            <w:tcBorders>
              <w:top w:val="nil"/>
              <w:left w:val="nil"/>
              <w:bottom w:val="single" w:sz="4" w:space="0" w:color="auto"/>
              <w:right w:val="single" w:sz="4" w:space="0" w:color="auto"/>
            </w:tcBorders>
            <w:shd w:val="clear" w:color="auto" w:fill="auto"/>
            <w:vAlign w:val="center"/>
          </w:tcPr>
          <w:p w14:paraId="03BE3F6E"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1965" w:type="dxa"/>
            <w:tcBorders>
              <w:top w:val="nil"/>
              <w:left w:val="nil"/>
              <w:bottom w:val="single" w:sz="4" w:space="0" w:color="auto"/>
              <w:right w:val="single" w:sz="4" w:space="0" w:color="auto"/>
            </w:tcBorders>
            <w:shd w:val="clear" w:color="auto" w:fill="auto"/>
            <w:vAlign w:val="center"/>
          </w:tcPr>
          <w:p w14:paraId="349406F9"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2369" w:type="dxa"/>
            <w:tcBorders>
              <w:top w:val="nil"/>
              <w:left w:val="nil"/>
              <w:bottom w:val="single" w:sz="4" w:space="0" w:color="auto"/>
              <w:right w:val="single" w:sz="4" w:space="0" w:color="auto"/>
            </w:tcBorders>
            <w:shd w:val="clear" w:color="auto" w:fill="auto"/>
            <w:vAlign w:val="center"/>
          </w:tcPr>
          <w:p w14:paraId="2DDC5826" w14:textId="77777777" w:rsidR="0080780F" w:rsidRPr="00F97A64" w:rsidRDefault="0080780F" w:rsidP="004724EA">
            <w:pPr>
              <w:spacing w:after="0" w:line="240" w:lineRule="auto"/>
              <w:jc w:val="center"/>
              <w:rPr>
                <w:rFonts w:ascii="Times New Roman" w:hAnsi="Times New Roman" w:cs="Times New Roman"/>
                <w:sz w:val="20"/>
                <w:szCs w:val="20"/>
              </w:rPr>
            </w:pPr>
          </w:p>
        </w:tc>
      </w:tr>
      <w:tr w:rsidR="0080780F" w:rsidRPr="00F97A64" w14:paraId="49110FBA" w14:textId="77777777" w:rsidTr="004724EA">
        <w:trPr>
          <w:trHeight w:val="507"/>
        </w:trPr>
        <w:tc>
          <w:tcPr>
            <w:tcW w:w="816" w:type="dxa"/>
            <w:tcBorders>
              <w:top w:val="nil"/>
              <w:left w:val="single" w:sz="4" w:space="0" w:color="auto"/>
              <w:bottom w:val="single" w:sz="4" w:space="0" w:color="auto"/>
              <w:right w:val="single" w:sz="4" w:space="0" w:color="auto"/>
            </w:tcBorders>
            <w:shd w:val="clear" w:color="auto" w:fill="auto"/>
            <w:vAlign w:val="center"/>
          </w:tcPr>
          <w:p w14:paraId="183D784A" w14:textId="1FA9C57B" w:rsidR="0080780F" w:rsidRDefault="0080780F"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3314" w:type="dxa"/>
            <w:tcBorders>
              <w:top w:val="single" w:sz="4" w:space="0" w:color="auto"/>
              <w:left w:val="nil"/>
              <w:bottom w:val="single" w:sz="4" w:space="0" w:color="auto"/>
              <w:right w:val="single" w:sz="4" w:space="0" w:color="auto"/>
            </w:tcBorders>
            <w:shd w:val="clear" w:color="auto" w:fill="auto"/>
            <w:vAlign w:val="center"/>
          </w:tcPr>
          <w:p w14:paraId="093C8069" w14:textId="6F4E51B8" w:rsidR="0080780F" w:rsidRPr="00F97A64" w:rsidRDefault="0080780F" w:rsidP="004724EA">
            <w:pPr>
              <w:spacing w:after="0" w:line="240" w:lineRule="auto"/>
              <w:rPr>
                <w:rFonts w:ascii="Times New Roman" w:hAnsi="Times New Roman" w:cs="Times New Roman"/>
                <w:sz w:val="20"/>
                <w:szCs w:val="20"/>
              </w:rPr>
            </w:pPr>
            <w:r>
              <w:rPr>
                <w:rFonts w:ascii="Times New Roman" w:hAnsi="Times New Roman"/>
              </w:rPr>
              <w:t>протирка стен и дверей тамбуров влажной салфеткой</w:t>
            </w:r>
          </w:p>
        </w:tc>
        <w:tc>
          <w:tcPr>
            <w:tcW w:w="1839" w:type="dxa"/>
            <w:tcBorders>
              <w:top w:val="nil"/>
              <w:left w:val="nil"/>
              <w:bottom w:val="single" w:sz="4" w:space="0" w:color="auto"/>
              <w:right w:val="single" w:sz="4" w:space="0" w:color="auto"/>
            </w:tcBorders>
            <w:shd w:val="clear" w:color="000000" w:fill="FFFFFF"/>
            <w:vAlign w:val="center"/>
          </w:tcPr>
          <w:p w14:paraId="7116E13B" w14:textId="77777777" w:rsidR="0080780F" w:rsidRPr="00F97A64" w:rsidRDefault="0080780F" w:rsidP="004724EA">
            <w:pPr>
              <w:spacing w:after="0" w:line="240" w:lineRule="auto"/>
              <w:rPr>
                <w:rFonts w:ascii="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auto" w:fill="auto"/>
            <w:vAlign w:val="center"/>
          </w:tcPr>
          <w:p w14:paraId="15CB9144"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1417" w:type="dxa"/>
            <w:tcBorders>
              <w:top w:val="nil"/>
              <w:left w:val="nil"/>
              <w:bottom w:val="single" w:sz="4" w:space="0" w:color="auto"/>
              <w:right w:val="single" w:sz="4" w:space="0" w:color="auto"/>
            </w:tcBorders>
            <w:shd w:val="clear" w:color="auto" w:fill="auto"/>
            <w:vAlign w:val="center"/>
          </w:tcPr>
          <w:p w14:paraId="3D90A8DB"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1559" w:type="dxa"/>
            <w:tcBorders>
              <w:top w:val="nil"/>
              <w:left w:val="nil"/>
              <w:bottom w:val="single" w:sz="4" w:space="0" w:color="auto"/>
              <w:right w:val="single" w:sz="4" w:space="0" w:color="auto"/>
            </w:tcBorders>
            <w:shd w:val="clear" w:color="auto" w:fill="auto"/>
            <w:vAlign w:val="center"/>
          </w:tcPr>
          <w:p w14:paraId="71AABA83"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1965" w:type="dxa"/>
            <w:tcBorders>
              <w:top w:val="nil"/>
              <w:left w:val="nil"/>
              <w:bottom w:val="single" w:sz="4" w:space="0" w:color="auto"/>
              <w:right w:val="single" w:sz="4" w:space="0" w:color="auto"/>
            </w:tcBorders>
            <w:shd w:val="clear" w:color="auto" w:fill="auto"/>
            <w:vAlign w:val="center"/>
          </w:tcPr>
          <w:p w14:paraId="3DC23571"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2369" w:type="dxa"/>
            <w:tcBorders>
              <w:top w:val="nil"/>
              <w:left w:val="nil"/>
              <w:bottom w:val="single" w:sz="4" w:space="0" w:color="auto"/>
              <w:right w:val="single" w:sz="4" w:space="0" w:color="auto"/>
            </w:tcBorders>
            <w:shd w:val="clear" w:color="auto" w:fill="auto"/>
            <w:vAlign w:val="center"/>
          </w:tcPr>
          <w:p w14:paraId="5E8901A5" w14:textId="77777777" w:rsidR="0080780F" w:rsidRPr="00F97A64" w:rsidRDefault="0080780F" w:rsidP="004724EA">
            <w:pPr>
              <w:spacing w:after="0" w:line="240" w:lineRule="auto"/>
              <w:jc w:val="center"/>
              <w:rPr>
                <w:rFonts w:ascii="Times New Roman" w:hAnsi="Times New Roman" w:cs="Times New Roman"/>
                <w:sz w:val="20"/>
                <w:szCs w:val="20"/>
              </w:rPr>
            </w:pPr>
          </w:p>
        </w:tc>
      </w:tr>
      <w:tr w:rsidR="0080780F" w:rsidRPr="00F97A64" w14:paraId="6ADEB2DD" w14:textId="77777777" w:rsidTr="00170D91">
        <w:trPr>
          <w:trHeight w:val="900"/>
        </w:trPr>
        <w:tc>
          <w:tcPr>
            <w:tcW w:w="816" w:type="dxa"/>
            <w:tcBorders>
              <w:top w:val="nil"/>
              <w:left w:val="single" w:sz="4" w:space="0" w:color="auto"/>
              <w:bottom w:val="single" w:sz="4" w:space="0" w:color="auto"/>
              <w:right w:val="single" w:sz="4" w:space="0" w:color="auto"/>
            </w:tcBorders>
            <w:shd w:val="clear" w:color="auto" w:fill="auto"/>
            <w:vAlign w:val="center"/>
          </w:tcPr>
          <w:p w14:paraId="3A8B86AD" w14:textId="458C36A4" w:rsidR="0080780F" w:rsidRDefault="0080780F"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w:t>
            </w:r>
          </w:p>
        </w:tc>
        <w:tc>
          <w:tcPr>
            <w:tcW w:w="3314" w:type="dxa"/>
            <w:tcBorders>
              <w:top w:val="single" w:sz="4" w:space="0" w:color="auto"/>
              <w:left w:val="nil"/>
              <w:bottom w:val="single" w:sz="4" w:space="0" w:color="auto"/>
              <w:right w:val="single" w:sz="4" w:space="0" w:color="auto"/>
            </w:tcBorders>
            <w:shd w:val="clear" w:color="auto" w:fill="auto"/>
            <w:vAlign w:val="center"/>
          </w:tcPr>
          <w:p w14:paraId="15BA7C68" w14:textId="2AA1E9A3" w:rsidR="0080780F" w:rsidRPr="00F97A64" w:rsidRDefault="0080780F" w:rsidP="004724EA">
            <w:pPr>
              <w:spacing w:after="0" w:line="240" w:lineRule="auto"/>
              <w:rPr>
                <w:rFonts w:ascii="Times New Roman" w:hAnsi="Times New Roman" w:cs="Times New Roman"/>
                <w:sz w:val="20"/>
                <w:szCs w:val="20"/>
              </w:rPr>
            </w:pPr>
            <w:r>
              <w:rPr>
                <w:rFonts w:ascii="Times New Roman" w:hAnsi="Times New Roman"/>
              </w:rPr>
              <w:t>протирка диванов влажной салфеткой, смоченной в дезинфицирующем растворе</w:t>
            </w:r>
          </w:p>
        </w:tc>
        <w:tc>
          <w:tcPr>
            <w:tcW w:w="1839" w:type="dxa"/>
            <w:tcBorders>
              <w:top w:val="nil"/>
              <w:left w:val="nil"/>
              <w:bottom w:val="single" w:sz="4" w:space="0" w:color="auto"/>
              <w:right w:val="single" w:sz="4" w:space="0" w:color="auto"/>
            </w:tcBorders>
            <w:shd w:val="clear" w:color="000000" w:fill="FFFFFF"/>
            <w:vAlign w:val="center"/>
          </w:tcPr>
          <w:p w14:paraId="2E43684A" w14:textId="77777777" w:rsidR="0080780F" w:rsidRPr="00F97A64" w:rsidRDefault="0080780F" w:rsidP="004724EA">
            <w:pPr>
              <w:spacing w:after="0" w:line="240" w:lineRule="auto"/>
              <w:rPr>
                <w:rFonts w:ascii="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auto" w:fill="auto"/>
            <w:vAlign w:val="center"/>
          </w:tcPr>
          <w:p w14:paraId="6B04B5CC"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1417" w:type="dxa"/>
            <w:tcBorders>
              <w:top w:val="nil"/>
              <w:left w:val="nil"/>
              <w:bottom w:val="single" w:sz="4" w:space="0" w:color="auto"/>
              <w:right w:val="single" w:sz="4" w:space="0" w:color="auto"/>
            </w:tcBorders>
            <w:shd w:val="clear" w:color="auto" w:fill="auto"/>
            <w:vAlign w:val="center"/>
          </w:tcPr>
          <w:p w14:paraId="2EBF47ED"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1559" w:type="dxa"/>
            <w:tcBorders>
              <w:top w:val="nil"/>
              <w:left w:val="nil"/>
              <w:bottom w:val="single" w:sz="4" w:space="0" w:color="auto"/>
              <w:right w:val="single" w:sz="4" w:space="0" w:color="auto"/>
            </w:tcBorders>
            <w:shd w:val="clear" w:color="auto" w:fill="auto"/>
            <w:vAlign w:val="center"/>
          </w:tcPr>
          <w:p w14:paraId="7B370977"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1965" w:type="dxa"/>
            <w:tcBorders>
              <w:top w:val="nil"/>
              <w:left w:val="nil"/>
              <w:bottom w:val="single" w:sz="4" w:space="0" w:color="auto"/>
              <w:right w:val="single" w:sz="4" w:space="0" w:color="auto"/>
            </w:tcBorders>
            <w:shd w:val="clear" w:color="auto" w:fill="auto"/>
            <w:vAlign w:val="center"/>
          </w:tcPr>
          <w:p w14:paraId="0973072E"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2369" w:type="dxa"/>
            <w:tcBorders>
              <w:top w:val="nil"/>
              <w:left w:val="nil"/>
              <w:bottom w:val="single" w:sz="4" w:space="0" w:color="auto"/>
              <w:right w:val="single" w:sz="4" w:space="0" w:color="auto"/>
            </w:tcBorders>
            <w:shd w:val="clear" w:color="auto" w:fill="auto"/>
            <w:vAlign w:val="center"/>
          </w:tcPr>
          <w:p w14:paraId="1CE72763" w14:textId="77777777" w:rsidR="0080780F" w:rsidRPr="00F97A64" w:rsidRDefault="0080780F" w:rsidP="004724EA">
            <w:pPr>
              <w:spacing w:after="0" w:line="240" w:lineRule="auto"/>
              <w:jc w:val="center"/>
              <w:rPr>
                <w:rFonts w:ascii="Times New Roman" w:hAnsi="Times New Roman" w:cs="Times New Roman"/>
                <w:sz w:val="20"/>
                <w:szCs w:val="20"/>
              </w:rPr>
            </w:pPr>
          </w:p>
        </w:tc>
      </w:tr>
      <w:tr w:rsidR="0080780F" w:rsidRPr="00F97A64" w14:paraId="049B7E0B" w14:textId="77777777" w:rsidTr="00170D91">
        <w:trPr>
          <w:trHeight w:val="900"/>
        </w:trPr>
        <w:tc>
          <w:tcPr>
            <w:tcW w:w="816" w:type="dxa"/>
            <w:tcBorders>
              <w:top w:val="nil"/>
              <w:left w:val="single" w:sz="4" w:space="0" w:color="auto"/>
              <w:bottom w:val="single" w:sz="4" w:space="0" w:color="auto"/>
              <w:right w:val="single" w:sz="4" w:space="0" w:color="auto"/>
            </w:tcBorders>
            <w:shd w:val="clear" w:color="auto" w:fill="auto"/>
            <w:vAlign w:val="center"/>
          </w:tcPr>
          <w:p w14:paraId="741D71D9" w14:textId="780398CC" w:rsidR="0080780F" w:rsidRDefault="0080780F"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w:t>
            </w:r>
          </w:p>
        </w:tc>
        <w:tc>
          <w:tcPr>
            <w:tcW w:w="3314" w:type="dxa"/>
            <w:tcBorders>
              <w:top w:val="single" w:sz="4" w:space="0" w:color="auto"/>
              <w:left w:val="nil"/>
              <w:bottom w:val="single" w:sz="4" w:space="0" w:color="auto"/>
              <w:right w:val="single" w:sz="4" w:space="0" w:color="auto"/>
            </w:tcBorders>
            <w:shd w:val="clear" w:color="auto" w:fill="auto"/>
            <w:vAlign w:val="center"/>
          </w:tcPr>
          <w:p w14:paraId="28A595EF" w14:textId="208CC8D7" w:rsidR="0080780F" w:rsidRPr="00F97A64" w:rsidRDefault="0080780F" w:rsidP="004724EA">
            <w:pPr>
              <w:spacing w:after="0" w:line="240" w:lineRule="auto"/>
              <w:rPr>
                <w:rFonts w:ascii="Times New Roman" w:hAnsi="Times New Roman" w:cs="Times New Roman"/>
                <w:sz w:val="20"/>
                <w:szCs w:val="20"/>
              </w:rPr>
            </w:pPr>
            <w:r>
              <w:rPr>
                <w:rFonts w:ascii="Times New Roman" w:hAnsi="Times New Roman"/>
              </w:rPr>
              <w:t>протирка подоконников и нижней части окон влажной салфеткой</w:t>
            </w:r>
          </w:p>
        </w:tc>
        <w:tc>
          <w:tcPr>
            <w:tcW w:w="1839" w:type="dxa"/>
            <w:tcBorders>
              <w:top w:val="nil"/>
              <w:left w:val="nil"/>
              <w:bottom w:val="single" w:sz="4" w:space="0" w:color="auto"/>
              <w:right w:val="single" w:sz="4" w:space="0" w:color="auto"/>
            </w:tcBorders>
            <w:shd w:val="clear" w:color="000000" w:fill="FFFFFF"/>
            <w:vAlign w:val="center"/>
          </w:tcPr>
          <w:p w14:paraId="7375AE4A" w14:textId="77777777" w:rsidR="0080780F" w:rsidRPr="00F97A64" w:rsidRDefault="0080780F" w:rsidP="004724EA">
            <w:pPr>
              <w:spacing w:after="0" w:line="240" w:lineRule="auto"/>
              <w:rPr>
                <w:rFonts w:ascii="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auto" w:fill="auto"/>
            <w:vAlign w:val="center"/>
          </w:tcPr>
          <w:p w14:paraId="04AC3D21"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1417" w:type="dxa"/>
            <w:tcBorders>
              <w:top w:val="nil"/>
              <w:left w:val="nil"/>
              <w:bottom w:val="single" w:sz="4" w:space="0" w:color="auto"/>
              <w:right w:val="single" w:sz="4" w:space="0" w:color="auto"/>
            </w:tcBorders>
            <w:shd w:val="clear" w:color="auto" w:fill="auto"/>
            <w:vAlign w:val="center"/>
          </w:tcPr>
          <w:p w14:paraId="5EB1D25C"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1559" w:type="dxa"/>
            <w:tcBorders>
              <w:top w:val="nil"/>
              <w:left w:val="nil"/>
              <w:bottom w:val="single" w:sz="4" w:space="0" w:color="auto"/>
              <w:right w:val="single" w:sz="4" w:space="0" w:color="auto"/>
            </w:tcBorders>
            <w:shd w:val="clear" w:color="auto" w:fill="auto"/>
            <w:vAlign w:val="center"/>
          </w:tcPr>
          <w:p w14:paraId="66DFF62D"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1965" w:type="dxa"/>
            <w:tcBorders>
              <w:top w:val="nil"/>
              <w:left w:val="nil"/>
              <w:bottom w:val="single" w:sz="4" w:space="0" w:color="auto"/>
              <w:right w:val="single" w:sz="4" w:space="0" w:color="auto"/>
            </w:tcBorders>
            <w:shd w:val="clear" w:color="auto" w:fill="auto"/>
            <w:vAlign w:val="center"/>
          </w:tcPr>
          <w:p w14:paraId="38F4059F"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2369" w:type="dxa"/>
            <w:tcBorders>
              <w:top w:val="nil"/>
              <w:left w:val="nil"/>
              <w:bottom w:val="single" w:sz="4" w:space="0" w:color="auto"/>
              <w:right w:val="single" w:sz="4" w:space="0" w:color="auto"/>
            </w:tcBorders>
            <w:shd w:val="clear" w:color="auto" w:fill="auto"/>
            <w:vAlign w:val="center"/>
          </w:tcPr>
          <w:p w14:paraId="04888679" w14:textId="77777777" w:rsidR="0080780F" w:rsidRPr="00F97A64" w:rsidRDefault="0080780F" w:rsidP="004724EA">
            <w:pPr>
              <w:spacing w:after="0" w:line="240" w:lineRule="auto"/>
              <w:jc w:val="center"/>
              <w:rPr>
                <w:rFonts w:ascii="Times New Roman" w:hAnsi="Times New Roman" w:cs="Times New Roman"/>
                <w:sz w:val="20"/>
                <w:szCs w:val="20"/>
              </w:rPr>
            </w:pPr>
          </w:p>
        </w:tc>
      </w:tr>
      <w:tr w:rsidR="0080780F" w:rsidRPr="00F97A64" w14:paraId="08D33BB1" w14:textId="77777777" w:rsidTr="00170D91">
        <w:trPr>
          <w:trHeight w:val="900"/>
        </w:trPr>
        <w:tc>
          <w:tcPr>
            <w:tcW w:w="816" w:type="dxa"/>
            <w:tcBorders>
              <w:top w:val="nil"/>
              <w:left w:val="single" w:sz="4" w:space="0" w:color="auto"/>
              <w:bottom w:val="single" w:sz="4" w:space="0" w:color="auto"/>
              <w:right w:val="single" w:sz="4" w:space="0" w:color="auto"/>
            </w:tcBorders>
            <w:shd w:val="clear" w:color="auto" w:fill="auto"/>
            <w:vAlign w:val="center"/>
          </w:tcPr>
          <w:p w14:paraId="0C91518A" w14:textId="3AF3D8C6" w:rsidR="0080780F" w:rsidRDefault="0080780F"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3314" w:type="dxa"/>
            <w:tcBorders>
              <w:top w:val="single" w:sz="4" w:space="0" w:color="auto"/>
              <w:left w:val="nil"/>
              <w:bottom w:val="single" w:sz="4" w:space="0" w:color="auto"/>
              <w:right w:val="single" w:sz="4" w:space="0" w:color="auto"/>
            </w:tcBorders>
            <w:shd w:val="clear" w:color="auto" w:fill="auto"/>
            <w:vAlign w:val="center"/>
          </w:tcPr>
          <w:p w14:paraId="3DF1D820" w14:textId="5401A38A" w:rsidR="0080780F" w:rsidRPr="00F97A64" w:rsidRDefault="0080780F" w:rsidP="004724EA">
            <w:pPr>
              <w:spacing w:after="0" w:line="240" w:lineRule="auto"/>
              <w:rPr>
                <w:rFonts w:ascii="Times New Roman" w:hAnsi="Times New Roman" w:cs="Times New Roman"/>
                <w:sz w:val="20"/>
                <w:szCs w:val="20"/>
              </w:rPr>
            </w:pPr>
            <w:r>
              <w:rPr>
                <w:rFonts w:ascii="Times New Roman" w:hAnsi="Times New Roman"/>
              </w:rPr>
              <w:t>протирка стекол окон вагона автоматических входных дверей (внутри), дверей салона (с двух сторон) влажной салфеткой</w:t>
            </w:r>
          </w:p>
        </w:tc>
        <w:tc>
          <w:tcPr>
            <w:tcW w:w="1839" w:type="dxa"/>
            <w:tcBorders>
              <w:top w:val="nil"/>
              <w:left w:val="nil"/>
              <w:bottom w:val="single" w:sz="4" w:space="0" w:color="auto"/>
              <w:right w:val="single" w:sz="4" w:space="0" w:color="auto"/>
            </w:tcBorders>
            <w:shd w:val="clear" w:color="000000" w:fill="FFFFFF"/>
            <w:vAlign w:val="center"/>
          </w:tcPr>
          <w:p w14:paraId="01FD17EC" w14:textId="77777777" w:rsidR="0080780F" w:rsidRPr="00F97A64" w:rsidRDefault="0080780F" w:rsidP="004724EA">
            <w:pPr>
              <w:spacing w:after="0" w:line="240" w:lineRule="auto"/>
              <w:rPr>
                <w:rFonts w:ascii="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auto" w:fill="auto"/>
            <w:vAlign w:val="center"/>
          </w:tcPr>
          <w:p w14:paraId="658B7978"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1417" w:type="dxa"/>
            <w:tcBorders>
              <w:top w:val="nil"/>
              <w:left w:val="nil"/>
              <w:bottom w:val="single" w:sz="4" w:space="0" w:color="auto"/>
              <w:right w:val="single" w:sz="4" w:space="0" w:color="auto"/>
            </w:tcBorders>
            <w:shd w:val="clear" w:color="auto" w:fill="auto"/>
            <w:vAlign w:val="center"/>
          </w:tcPr>
          <w:p w14:paraId="32BFEE67"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1559" w:type="dxa"/>
            <w:tcBorders>
              <w:top w:val="nil"/>
              <w:left w:val="nil"/>
              <w:bottom w:val="single" w:sz="4" w:space="0" w:color="auto"/>
              <w:right w:val="single" w:sz="4" w:space="0" w:color="auto"/>
            </w:tcBorders>
            <w:shd w:val="clear" w:color="auto" w:fill="auto"/>
            <w:vAlign w:val="center"/>
          </w:tcPr>
          <w:p w14:paraId="0829AEED"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1965" w:type="dxa"/>
            <w:tcBorders>
              <w:top w:val="nil"/>
              <w:left w:val="nil"/>
              <w:bottom w:val="single" w:sz="4" w:space="0" w:color="auto"/>
              <w:right w:val="single" w:sz="4" w:space="0" w:color="auto"/>
            </w:tcBorders>
            <w:shd w:val="clear" w:color="auto" w:fill="auto"/>
            <w:vAlign w:val="center"/>
          </w:tcPr>
          <w:p w14:paraId="422874D7"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2369" w:type="dxa"/>
            <w:tcBorders>
              <w:top w:val="nil"/>
              <w:left w:val="nil"/>
              <w:bottom w:val="single" w:sz="4" w:space="0" w:color="auto"/>
              <w:right w:val="single" w:sz="4" w:space="0" w:color="auto"/>
            </w:tcBorders>
            <w:shd w:val="clear" w:color="auto" w:fill="auto"/>
            <w:vAlign w:val="center"/>
          </w:tcPr>
          <w:p w14:paraId="25174588" w14:textId="77777777" w:rsidR="0080780F" w:rsidRPr="00F97A64" w:rsidRDefault="0080780F" w:rsidP="004724EA">
            <w:pPr>
              <w:spacing w:after="0" w:line="240" w:lineRule="auto"/>
              <w:jc w:val="center"/>
              <w:rPr>
                <w:rFonts w:ascii="Times New Roman" w:hAnsi="Times New Roman" w:cs="Times New Roman"/>
                <w:sz w:val="20"/>
                <w:szCs w:val="20"/>
              </w:rPr>
            </w:pPr>
          </w:p>
        </w:tc>
      </w:tr>
      <w:tr w:rsidR="0080780F" w:rsidRPr="00F97A64" w14:paraId="3B1D4CA3" w14:textId="77777777" w:rsidTr="004724EA">
        <w:trPr>
          <w:trHeight w:val="555"/>
        </w:trPr>
        <w:tc>
          <w:tcPr>
            <w:tcW w:w="816" w:type="dxa"/>
            <w:tcBorders>
              <w:top w:val="nil"/>
              <w:left w:val="single" w:sz="4" w:space="0" w:color="auto"/>
              <w:bottom w:val="single" w:sz="4" w:space="0" w:color="auto"/>
              <w:right w:val="single" w:sz="4" w:space="0" w:color="auto"/>
            </w:tcBorders>
            <w:shd w:val="clear" w:color="auto" w:fill="auto"/>
            <w:vAlign w:val="center"/>
          </w:tcPr>
          <w:p w14:paraId="7AC5725E" w14:textId="40BA6693" w:rsidR="0080780F" w:rsidRDefault="0080780F"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3314" w:type="dxa"/>
            <w:tcBorders>
              <w:top w:val="single" w:sz="4" w:space="0" w:color="auto"/>
              <w:left w:val="nil"/>
              <w:bottom w:val="single" w:sz="4" w:space="0" w:color="auto"/>
              <w:right w:val="single" w:sz="4" w:space="0" w:color="auto"/>
            </w:tcBorders>
            <w:shd w:val="clear" w:color="auto" w:fill="auto"/>
            <w:vAlign w:val="center"/>
          </w:tcPr>
          <w:p w14:paraId="03C18753" w14:textId="5DEBD141" w:rsidR="0080780F" w:rsidRPr="00F97A64" w:rsidRDefault="0080780F" w:rsidP="004724EA">
            <w:pPr>
              <w:spacing w:after="0" w:line="240" w:lineRule="auto"/>
              <w:rPr>
                <w:rFonts w:ascii="Times New Roman" w:hAnsi="Times New Roman" w:cs="Times New Roman"/>
                <w:sz w:val="20"/>
                <w:szCs w:val="20"/>
              </w:rPr>
            </w:pPr>
            <w:r>
              <w:rPr>
                <w:rFonts w:ascii="Times New Roman" w:hAnsi="Times New Roman"/>
              </w:rPr>
              <w:t>протирка полок багажных, верха коробок оконных рам</w:t>
            </w:r>
          </w:p>
        </w:tc>
        <w:tc>
          <w:tcPr>
            <w:tcW w:w="1839" w:type="dxa"/>
            <w:tcBorders>
              <w:top w:val="nil"/>
              <w:left w:val="nil"/>
              <w:bottom w:val="single" w:sz="4" w:space="0" w:color="auto"/>
              <w:right w:val="single" w:sz="4" w:space="0" w:color="auto"/>
            </w:tcBorders>
            <w:shd w:val="clear" w:color="000000" w:fill="FFFFFF"/>
            <w:vAlign w:val="center"/>
          </w:tcPr>
          <w:p w14:paraId="32712257" w14:textId="77777777" w:rsidR="0080780F" w:rsidRPr="00F97A64" w:rsidRDefault="0080780F" w:rsidP="004724EA">
            <w:pPr>
              <w:spacing w:after="0" w:line="240" w:lineRule="auto"/>
              <w:rPr>
                <w:rFonts w:ascii="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auto" w:fill="auto"/>
            <w:vAlign w:val="center"/>
          </w:tcPr>
          <w:p w14:paraId="393F3D5F"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1417" w:type="dxa"/>
            <w:tcBorders>
              <w:top w:val="nil"/>
              <w:left w:val="nil"/>
              <w:bottom w:val="single" w:sz="4" w:space="0" w:color="auto"/>
              <w:right w:val="single" w:sz="4" w:space="0" w:color="auto"/>
            </w:tcBorders>
            <w:shd w:val="clear" w:color="auto" w:fill="auto"/>
            <w:vAlign w:val="center"/>
          </w:tcPr>
          <w:p w14:paraId="4A223037"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1559" w:type="dxa"/>
            <w:tcBorders>
              <w:top w:val="nil"/>
              <w:left w:val="nil"/>
              <w:bottom w:val="single" w:sz="4" w:space="0" w:color="auto"/>
              <w:right w:val="single" w:sz="4" w:space="0" w:color="auto"/>
            </w:tcBorders>
            <w:shd w:val="clear" w:color="auto" w:fill="auto"/>
            <w:vAlign w:val="center"/>
          </w:tcPr>
          <w:p w14:paraId="1CA08B7E"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1965" w:type="dxa"/>
            <w:tcBorders>
              <w:top w:val="nil"/>
              <w:left w:val="nil"/>
              <w:bottom w:val="single" w:sz="4" w:space="0" w:color="auto"/>
              <w:right w:val="single" w:sz="4" w:space="0" w:color="auto"/>
            </w:tcBorders>
            <w:shd w:val="clear" w:color="auto" w:fill="auto"/>
            <w:vAlign w:val="center"/>
          </w:tcPr>
          <w:p w14:paraId="56142E9F"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2369" w:type="dxa"/>
            <w:tcBorders>
              <w:top w:val="nil"/>
              <w:left w:val="nil"/>
              <w:bottom w:val="single" w:sz="4" w:space="0" w:color="auto"/>
              <w:right w:val="single" w:sz="4" w:space="0" w:color="auto"/>
            </w:tcBorders>
            <w:shd w:val="clear" w:color="auto" w:fill="auto"/>
            <w:vAlign w:val="center"/>
          </w:tcPr>
          <w:p w14:paraId="5F4D7F66" w14:textId="77777777" w:rsidR="0080780F" w:rsidRPr="00F97A64" w:rsidRDefault="0080780F" w:rsidP="004724EA">
            <w:pPr>
              <w:spacing w:after="0" w:line="240" w:lineRule="auto"/>
              <w:jc w:val="center"/>
              <w:rPr>
                <w:rFonts w:ascii="Times New Roman" w:hAnsi="Times New Roman" w:cs="Times New Roman"/>
                <w:sz w:val="20"/>
                <w:szCs w:val="20"/>
              </w:rPr>
            </w:pPr>
          </w:p>
        </w:tc>
      </w:tr>
      <w:tr w:rsidR="0080780F" w:rsidRPr="00F97A64" w14:paraId="476EFAC5" w14:textId="77777777" w:rsidTr="004724EA">
        <w:trPr>
          <w:trHeight w:val="563"/>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2DF8566A" w14:textId="08210504" w:rsidR="0080780F" w:rsidRDefault="0080780F"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16</w:t>
            </w:r>
          </w:p>
        </w:tc>
        <w:tc>
          <w:tcPr>
            <w:tcW w:w="3314" w:type="dxa"/>
            <w:tcBorders>
              <w:top w:val="single" w:sz="4" w:space="0" w:color="auto"/>
              <w:left w:val="single" w:sz="4" w:space="0" w:color="auto"/>
              <w:bottom w:val="single" w:sz="4" w:space="0" w:color="auto"/>
              <w:right w:val="single" w:sz="4" w:space="0" w:color="auto"/>
            </w:tcBorders>
            <w:shd w:val="clear" w:color="auto" w:fill="auto"/>
            <w:vAlign w:val="center"/>
          </w:tcPr>
          <w:p w14:paraId="2B17DF26" w14:textId="620A69CC" w:rsidR="0080780F" w:rsidRPr="004724EA" w:rsidRDefault="0080780F" w:rsidP="004724EA">
            <w:pPr>
              <w:spacing w:after="0" w:line="240" w:lineRule="auto"/>
              <w:jc w:val="both"/>
              <w:rPr>
                <w:rFonts w:ascii="Times New Roman" w:hAnsi="Times New Roman"/>
              </w:rPr>
            </w:pPr>
            <w:r w:rsidRPr="00520661">
              <w:rPr>
                <w:rFonts w:ascii="Times New Roman" w:hAnsi="Times New Roman"/>
              </w:rPr>
              <w:t>вынос собранного мусора к месту утилизации и его утилизация</w:t>
            </w:r>
          </w:p>
        </w:tc>
        <w:tc>
          <w:tcPr>
            <w:tcW w:w="1839" w:type="dxa"/>
            <w:tcBorders>
              <w:top w:val="single" w:sz="4" w:space="0" w:color="auto"/>
              <w:left w:val="single" w:sz="4" w:space="0" w:color="auto"/>
              <w:bottom w:val="single" w:sz="4" w:space="0" w:color="auto"/>
              <w:right w:val="single" w:sz="4" w:space="0" w:color="auto"/>
            </w:tcBorders>
            <w:shd w:val="clear" w:color="000000" w:fill="FFFFFF"/>
            <w:vAlign w:val="center"/>
          </w:tcPr>
          <w:p w14:paraId="4DD888F3" w14:textId="77777777" w:rsidR="0080780F" w:rsidRPr="00F97A64" w:rsidRDefault="0080780F" w:rsidP="004724EA">
            <w:pPr>
              <w:spacing w:after="0" w:line="240" w:lineRule="auto"/>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70AAB72"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F5FEDBC"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E301D69"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76E5365C"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2369" w:type="dxa"/>
            <w:tcBorders>
              <w:top w:val="single" w:sz="4" w:space="0" w:color="auto"/>
              <w:left w:val="single" w:sz="4" w:space="0" w:color="auto"/>
              <w:bottom w:val="single" w:sz="4" w:space="0" w:color="auto"/>
              <w:right w:val="single" w:sz="4" w:space="0" w:color="auto"/>
            </w:tcBorders>
            <w:shd w:val="clear" w:color="auto" w:fill="auto"/>
            <w:vAlign w:val="center"/>
          </w:tcPr>
          <w:p w14:paraId="526352DE" w14:textId="77777777" w:rsidR="0080780F" w:rsidRPr="00F97A64" w:rsidRDefault="0080780F" w:rsidP="004724EA">
            <w:pPr>
              <w:spacing w:after="0" w:line="240" w:lineRule="auto"/>
              <w:jc w:val="center"/>
              <w:rPr>
                <w:rFonts w:ascii="Times New Roman" w:hAnsi="Times New Roman" w:cs="Times New Roman"/>
                <w:sz w:val="20"/>
                <w:szCs w:val="20"/>
              </w:rPr>
            </w:pPr>
          </w:p>
        </w:tc>
      </w:tr>
      <w:tr w:rsidR="0080780F" w:rsidRPr="00F97A64" w14:paraId="549CBE92" w14:textId="77777777" w:rsidTr="004724EA">
        <w:trPr>
          <w:trHeight w:val="90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3F8CC49B" w14:textId="67D96EE3" w:rsidR="0080780F" w:rsidRDefault="0080780F"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w:t>
            </w:r>
          </w:p>
        </w:tc>
        <w:tc>
          <w:tcPr>
            <w:tcW w:w="3314" w:type="dxa"/>
            <w:tcBorders>
              <w:top w:val="single" w:sz="4" w:space="0" w:color="auto"/>
              <w:left w:val="nil"/>
              <w:bottom w:val="single" w:sz="4" w:space="0" w:color="auto"/>
              <w:right w:val="single" w:sz="4" w:space="0" w:color="auto"/>
            </w:tcBorders>
            <w:shd w:val="clear" w:color="auto" w:fill="auto"/>
            <w:vAlign w:val="center"/>
          </w:tcPr>
          <w:p w14:paraId="165F43F4" w14:textId="13CF40B4" w:rsidR="0080780F" w:rsidRPr="00F97A64" w:rsidRDefault="0080780F" w:rsidP="004724EA">
            <w:pPr>
              <w:spacing w:after="0" w:line="240" w:lineRule="auto"/>
              <w:rPr>
                <w:rFonts w:ascii="Times New Roman" w:hAnsi="Times New Roman" w:cs="Times New Roman"/>
                <w:sz w:val="20"/>
                <w:szCs w:val="20"/>
              </w:rPr>
            </w:pPr>
            <w:r>
              <w:rPr>
                <w:rFonts w:ascii="Times New Roman" w:hAnsi="Times New Roman"/>
              </w:rPr>
              <w:t>дезинфекция поручней, ручек и багажных полок согласно СП 2.5.3650-20 таблица 57</w:t>
            </w:r>
          </w:p>
        </w:tc>
        <w:tc>
          <w:tcPr>
            <w:tcW w:w="1839" w:type="dxa"/>
            <w:tcBorders>
              <w:top w:val="single" w:sz="4" w:space="0" w:color="auto"/>
              <w:left w:val="nil"/>
              <w:bottom w:val="single" w:sz="4" w:space="0" w:color="auto"/>
              <w:right w:val="single" w:sz="4" w:space="0" w:color="auto"/>
            </w:tcBorders>
            <w:shd w:val="clear" w:color="000000" w:fill="FFFFFF"/>
            <w:vAlign w:val="center"/>
          </w:tcPr>
          <w:p w14:paraId="5FBEB2B8" w14:textId="77777777" w:rsidR="0080780F" w:rsidRPr="00F97A64" w:rsidRDefault="0080780F" w:rsidP="004724EA">
            <w:pPr>
              <w:spacing w:after="0" w:line="240" w:lineRule="auto"/>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31DB16D5"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3D07C8FD"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6EB6630E"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1965" w:type="dxa"/>
            <w:tcBorders>
              <w:top w:val="single" w:sz="4" w:space="0" w:color="auto"/>
              <w:left w:val="nil"/>
              <w:bottom w:val="single" w:sz="4" w:space="0" w:color="auto"/>
              <w:right w:val="single" w:sz="4" w:space="0" w:color="auto"/>
            </w:tcBorders>
            <w:shd w:val="clear" w:color="auto" w:fill="auto"/>
            <w:vAlign w:val="center"/>
          </w:tcPr>
          <w:p w14:paraId="6603056C"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2369" w:type="dxa"/>
            <w:tcBorders>
              <w:top w:val="single" w:sz="4" w:space="0" w:color="auto"/>
              <w:left w:val="nil"/>
              <w:bottom w:val="single" w:sz="4" w:space="0" w:color="auto"/>
              <w:right w:val="single" w:sz="4" w:space="0" w:color="auto"/>
            </w:tcBorders>
            <w:shd w:val="clear" w:color="auto" w:fill="auto"/>
            <w:vAlign w:val="center"/>
          </w:tcPr>
          <w:p w14:paraId="1CF3EB76" w14:textId="77777777" w:rsidR="0080780F" w:rsidRPr="00F97A64" w:rsidRDefault="0080780F" w:rsidP="004724EA">
            <w:pPr>
              <w:spacing w:after="0" w:line="240" w:lineRule="auto"/>
              <w:jc w:val="center"/>
              <w:rPr>
                <w:rFonts w:ascii="Times New Roman" w:hAnsi="Times New Roman" w:cs="Times New Roman"/>
                <w:sz w:val="20"/>
                <w:szCs w:val="20"/>
              </w:rPr>
            </w:pPr>
          </w:p>
        </w:tc>
      </w:tr>
      <w:tr w:rsidR="0080780F" w:rsidRPr="00F97A64" w14:paraId="1F7B533E" w14:textId="77777777" w:rsidTr="004724EA">
        <w:trPr>
          <w:trHeight w:val="90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757EF3F9" w14:textId="682F5348" w:rsidR="0080780F" w:rsidRDefault="0080780F"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18</w:t>
            </w:r>
          </w:p>
        </w:tc>
        <w:tc>
          <w:tcPr>
            <w:tcW w:w="3314" w:type="dxa"/>
            <w:tcBorders>
              <w:top w:val="single" w:sz="4" w:space="0" w:color="auto"/>
              <w:left w:val="single" w:sz="4" w:space="0" w:color="auto"/>
              <w:bottom w:val="single" w:sz="4" w:space="0" w:color="auto"/>
              <w:right w:val="single" w:sz="4" w:space="0" w:color="auto"/>
            </w:tcBorders>
            <w:shd w:val="clear" w:color="auto" w:fill="auto"/>
            <w:vAlign w:val="center"/>
          </w:tcPr>
          <w:p w14:paraId="2262962A" w14:textId="56B86C62" w:rsidR="0080780F" w:rsidRPr="00F97A64" w:rsidRDefault="0080780F" w:rsidP="004724EA">
            <w:pPr>
              <w:spacing w:after="0" w:line="240" w:lineRule="auto"/>
              <w:rPr>
                <w:rFonts w:ascii="Times New Roman" w:hAnsi="Times New Roman" w:cs="Times New Roman"/>
                <w:sz w:val="20"/>
                <w:szCs w:val="20"/>
              </w:rPr>
            </w:pPr>
            <w:r>
              <w:rPr>
                <w:rFonts w:ascii="Times New Roman" w:hAnsi="Times New Roman"/>
              </w:rPr>
              <w:t xml:space="preserve">установка мешков для сбора мусора в емкости для сбора мусора </w:t>
            </w:r>
          </w:p>
        </w:tc>
        <w:tc>
          <w:tcPr>
            <w:tcW w:w="1839" w:type="dxa"/>
            <w:tcBorders>
              <w:top w:val="single" w:sz="4" w:space="0" w:color="auto"/>
              <w:left w:val="single" w:sz="4" w:space="0" w:color="auto"/>
              <w:bottom w:val="single" w:sz="4" w:space="0" w:color="auto"/>
              <w:right w:val="single" w:sz="4" w:space="0" w:color="auto"/>
            </w:tcBorders>
            <w:shd w:val="clear" w:color="000000" w:fill="FFFFFF"/>
            <w:vAlign w:val="center"/>
          </w:tcPr>
          <w:p w14:paraId="3B2782BA" w14:textId="77777777" w:rsidR="0080780F" w:rsidRPr="00F97A64" w:rsidRDefault="0080780F" w:rsidP="004724EA">
            <w:pPr>
              <w:spacing w:after="0" w:line="240" w:lineRule="auto"/>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5CEFF9F"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1315FBD"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E329B91"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7686F592"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2369" w:type="dxa"/>
            <w:tcBorders>
              <w:top w:val="single" w:sz="4" w:space="0" w:color="auto"/>
              <w:left w:val="single" w:sz="4" w:space="0" w:color="auto"/>
              <w:bottom w:val="single" w:sz="4" w:space="0" w:color="auto"/>
              <w:right w:val="single" w:sz="4" w:space="0" w:color="auto"/>
            </w:tcBorders>
            <w:shd w:val="clear" w:color="auto" w:fill="auto"/>
            <w:vAlign w:val="center"/>
          </w:tcPr>
          <w:p w14:paraId="3287D175" w14:textId="77777777" w:rsidR="0080780F" w:rsidRPr="00F97A64" w:rsidRDefault="0080780F" w:rsidP="004724EA">
            <w:pPr>
              <w:spacing w:after="0" w:line="240" w:lineRule="auto"/>
              <w:jc w:val="center"/>
              <w:rPr>
                <w:rFonts w:ascii="Times New Roman" w:hAnsi="Times New Roman" w:cs="Times New Roman"/>
                <w:sz w:val="20"/>
                <w:szCs w:val="20"/>
              </w:rPr>
            </w:pPr>
          </w:p>
        </w:tc>
      </w:tr>
      <w:tr w:rsidR="0080780F" w:rsidRPr="00F97A64" w14:paraId="437CD44C" w14:textId="77777777" w:rsidTr="004724EA">
        <w:trPr>
          <w:trHeight w:val="345"/>
        </w:trPr>
        <w:tc>
          <w:tcPr>
            <w:tcW w:w="1455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5785CFAC" w14:textId="77777777" w:rsidR="0080780F" w:rsidRPr="00F97A64" w:rsidRDefault="0080780F" w:rsidP="004724EA">
            <w:pPr>
              <w:spacing w:after="0" w:line="240" w:lineRule="auto"/>
              <w:jc w:val="center"/>
              <w:rPr>
                <w:rFonts w:ascii="Times New Roman" w:hAnsi="Times New Roman" w:cs="Times New Roman"/>
                <w:sz w:val="20"/>
                <w:szCs w:val="20"/>
              </w:rPr>
            </w:pPr>
          </w:p>
        </w:tc>
      </w:tr>
      <w:tr w:rsidR="0080780F" w:rsidRPr="00F97A64" w14:paraId="67B28946" w14:textId="77777777" w:rsidTr="0080780F">
        <w:trPr>
          <w:trHeight w:val="280"/>
        </w:trPr>
        <w:tc>
          <w:tcPr>
            <w:tcW w:w="816" w:type="dxa"/>
            <w:tcBorders>
              <w:top w:val="nil"/>
              <w:left w:val="single" w:sz="4" w:space="0" w:color="auto"/>
              <w:bottom w:val="single" w:sz="4" w:space="0" w:color="auto"/>
              <w:right w:val="single" w:sz="4" w:space="0" w:color="auto"/>
            </w:tcBorders>
            <w:shd w:val="clear" w:color="auto" w:fill="auto"/>
            <w:vAlign w:val="center"/>
          </w:tcPr>
          <w:p w14:paraId="1F852E63" w14:textId="77777777" w:rsidR="0080780F" w:rsidRDefault="0080780F" w:rsidP="004724EA">
            <w:pPr>
              <w:spacing w:after="0" w:line="240" w:lineRule="auto"/>
              <w:jc w:val="center"/>
              <w:rPr>
                <w:rFonts w:ascii="Times New Roman" w:hAnsi="Times New Roman" w:cs="Times New Roman"/>
                <w:sz w:val="20"/>
                <w:szCs w:val="20"/>
              </w:rPr>
            </w:pPr>
          </w:p>
        </w:tc>
        <w:tc>
          <w:tcPr>
            <w:tcW w:w="13739" w:type="dxa"/>
            <w:gridSpan w:val="7"/>
            <w:tcBorders>
              <w:top w:val="single" w:sz="4" w:space="0" w:color="auto"/>
              <w:left w:val="nil"/>
              <w:bottom w:val="single" w:sz="4" w:space="0" w:color="auto"/>
              <w:right w:val="single" w:sz="4" w:space="0" w:color="auto"/>
            </w:tcBorders>
            <w:shd w:val="clear" w:color="auto" w:fill="auto"/>
            <w:vAlign w:val="center"/>
          </w:tcPr>
          <w:p w14:paraId="26716814" w14:textId="0879B066" w:rsidR="0080780F" w:rsidRPr="0080780F" w:rsidRDefault="0080780F" w:rsidP="004724EA">
            <w:pPr>
              <w:pStyle w:val="ae"/>
              <w:numPr>
                <w:ilvl w:val="1"/>
                <w:numId w:val="95"/>
              </w:numPr>
              <w:spacing w:after="0" w:line="240" w:lineRule="auto"/>
              <w:ind w:left="0" w:firstLine="0"/>
              <w:rPr>
                <w:rFonts w:ascii="Times New Roman" w:hAnsi="Times New Roman" w:cs="Times New Roman"/>
                <w:sz w:val="20"/>
                <w:szCs w:val="20"/>
              </w:rPr>
            </w:pPr>
            <w:r w:rsidRPr="009C7447">
              <w:rPr>
                <w:rFonts w:ascii="Times New Roman" w:hAnsi="Times New Roman"/>
                <w:b/>
              </w:rPr>
              <w:t>Влажная уборка в пунктах оборота ЭПС; экспресс Казань-Кизнер; Кизнер-Ижевск (поезда №№ 6934/6935; 6936/6933; 6923/6926; 6925/6924), экспресс Нижний Новгород – Казань (поезда №№ 6732,6734, 6738,6740)</w:t>
            </w:r>
          </w:p>
        </w:tc>
      </w:tr>
      <w:tr w:rsidR="00F53685" w:rsidRPr="00F97A64" w14:paraId="78AB6EC8" w14:textId="77777777" w:rsidTr="00170D91">
        <w:trPr>
          <w:trHeight w:val="900"/>
        </w:trPr>
        <w:tc>
          <w:tcPr>
            <w:tcW w:w="816" w:type="dxa"/>
            <w:tcBorders>
              <w:top w:val="nil"/>
              <w:left w:val="single" w:sz="4" w:space="0" w:color="auto"/>
              <w:bottom w:val="single" w:sz="4" w:space="0" w:color="auto"/>
              <w:right w:val="single" w:sz="4" w:space="0" w:color="auto"/>
            </w:tcBorders>
            <w:shd w:val="clear" w:color="auto" w:fill="auto"/>
            <w:vAlign w:val="center"/>
          </w:tcPr>
          <w:p w14:paraId="06A67193" w14:textId="26150553" w:rsidR="00F53685" w:rsidRDefault="00F53685"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314" w:type="dxa"/>
            <w:tcBorders>
              <w:top w:val="single" w:sz="4" w:space="0" w:color="auto"/>
              <w:left w:val="nil"/>
              <w:bottom w:val="single" w:sz="4" w:space="0" w:color="auto"/>
              <w:right w:val="single" w:sz="4" w:space="0" w:color="auto"/>
            </w:tcBorders>
            <w:shd w:val="clear" w:color="auto" w:fill="auto"/>
            <w:vAlign w:val="center"/>
          </w:tcPr>
          <w:p w14:paraId="3A5FC029" w14:textId="472095E2" w:rsidR="00F53685" w:rsidRDefault="00F53685" w:rsidP="004724EA">
            <w:pPr>
              <w:spacing w:after="0" w:line="240" w:lineRule="auto"/>
              <w:rPr>
                <w:rFonts w:ascii="Times New Roman" w:hAnsi="Times New Roman"/>
              </w:rPr>
            </w:pPr>
            <w:r>
              <w:rPr>
                <w:rFonts w:ascii="Times New Roman" w:hAnsi="Times New Roman"/>
              </w:rPr>
              <w:t>мытье пола и стен до высоты 1,5 м санузла и протирка салфеткой, смоченной в дезинфицирующем растворе</w:t>
            </w:r>
          </w:p>
        </w:tc>
        <w:tc>
          <w:tcPr>
            <w:tcW w:w="1839" w:type="dxa"/>
            <w:tcBorders>
              <w:top w:val="nil"/>
              <w:left w:val="nil"/>
              <w:bottom w:val="single" w:sz="4" w:space="0" w:color="auto"/>
              <w:right w:val="single" w:sz="4" w:space="0" w:color="auto"/>
            </w:tcBorders>
            <w:shd w:val="clear" w:color="000000" w:fill="FFFFFF"/>
            <w:vAlign w:val="center"/>
          </w:tcPr>
          <w:p w14:paraId="065BC1BC" w14:textId="77777777" w:rsidR="00F53685" w:rsidRPr="00F97A64" w:rsidRDefault="00F53685" w:rsidP="004724EA">
            <w:pPr>
              <w:spacing w:after="0" w:line="240" w:lineRule="auto"/>
              <w:rPr>
                <w:rFonts w:ascii="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auto" w:fill="auto"/>
            <w:vAlign w:val="center"/>
          </w:tcPr>
          <w:p w14:paraId="0923FECD"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417" w:type="dxa"/>
            <w:tcBorders>
              <w:top w:val="nil"/>
              <w:left w:val="nil"/>
              <w:bottom w:val="single" w:sz="4" w:space="0" w:color="auto"/>
              <w:right w:val="single" w:sz="4" w:space="0" w:color="auto"/>
            </w:tcBorders>
            <w:shd w:val="clear" w:color="auto" w:fill="auto"/>
            <w:vAlign w:val="center"/>
          </w:tcPr>
          <w:p w14:paraId="44F2A61C"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559" w:type="dxa"/>
            <w:tcBorders>
              <w:top w:val="nil"/>
              <w:left w:val="nil"/>
              <w:bottom w:val="single" w:sz="4" w:space="0" w:color="auto"/>
              <w:right w:val="single" w:sz="4" w:space="0" w:color="auto"/>
            </w:tcBorders>
            <w:shd w:val="clear" w:color="auto" w:fill="auto"/>
            <w:vAlign w:val="center"/>
          </w:tcPr>
          <w:p w14:paraId="2BDB5D62"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965" w:type="dxa"/>
            <w:tcBorders>
              <w:top w:val="nil"/>
              <w:left w:val="nil"/>
              <w:bottom w:val="single" w:sz="4" w:space="0" w:color="auto"/>
              <w:right w:val="single" w:sz="4" w:space="0" w:color="auto"/>
            </w:tcBorders>
            <w:shd w:val="clear" w:color="auto" w:fill="auto"/>
            <w:vAlign w:val="center"/>
          </w:tcPr>
          <w:p w14:paraId="199A50F2"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2369" w:type="dxa"/>
            <w:tcBorders>
              <w:top w:val="nil"/>
              <w:left w:val="nil"/>
              <w:bottom w:val="single" w:sz="4" w:space="0" w:color="auto"/>
              <w:right w:val="single" w:sz="4" w:space="0" w:color="auto"/>
            </w:tcBorders>
            <w:shd w:val="clear" w:color="auto" w:fill="auto"/>
            <w:vAlign w:val="center"/>
          </w:tcPr>
          <w:p w14:paraId="50200D4F" w14:textId="77777777" w:rsidR="00F53685" w:rsidRPr="00F97A64" w:rsidRDefault="00F53685" w:rsidP="004724EA">
            <w:pPr>
              <w:spacing w:after="0" w:line="240" w:lineRule="auto"/>
              <w:jc w:val="center"/>
              <w:rPr>
                <w:rFonts w:ascii="Times New Roman" w:hAnsi="Times New Roman" w:cs="Times New Roman"/>
                <w:sz w:val="20"/>
                <w:szCs w:val="20"/>
              </w:rPr>
            </w:pPr>
          </w:p>
        </w:tc>
      </w:tr>
      <w:tr w:rsidR="00F53685" w:rsidRPr="00F97A64" w14:paraId="7A388F77" w14:textId="77777777" w:rsidTr="00170D91">
        <w:trPr>
          <w:trHeight w:val="900"/>
        </w:trPr>
        <w:tc>
          <w:tcPr>
            <w:tcW w:w="816" w:type="dxa"/>
            <w:tcBorders>
              <w:top w:val="nil"/>
              <w:left w:val="single" w:sz="4" w:space="0" w:color="auto"/>
              <w:bottom w:val="single" w:sz="4" w:space="0" w:color="auto"/>
              <w:right w:val="single" w:sz="4" w:space="0" w:color="auto"/>
            </w:tcBorders>
            <w:shd w:val="clear" w:color="auto" w:fill="auto"/>
            <w:vAlign w:val="center"/>
          </w:tcPr>
          <w:p w14:paraId="1FA38DDC" w14:textId="0F7A1201" w:rsidR="00F53685" w:rsidRDefault="00F53685"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3314" w:type="dxa"/>
            <w:tcBorders>
              <w:top w:val="single" w:sz="4" w:space="0" w:color="auto"/>
              <w:left w:val="nil"/>
              <w:bottom w:val="single" w:sz="4" w:space="0" w:color="auto"/>
              <w:right w:val="single" w:sz="4" w:space="0" w:color="auto"/>
            </w:tcBorders>
            <w:shd w:val="clear" w:color="auto" w:fill="auto"/>
            <w:vAlign w:val="center"/>
          </w:tcPr>
          <w:p w14:paraId="6085EB84" w14:textId="4822ECF2" w:rsidR="00F53685" w:rsidRDefault="00F53685" w:rsidP="004724EA">
            <w:pPr>
              <w:spacing w:after="0" w:line="240" w:lineRule="auto"/>
              <w:rPr>
                <w:rFonts w:ascii="Times New Roman" w:hAnsi="Times New Roman"/>
              </w:rPr>
            </w:pPr>
            <w:r>
              <w:rPr>
                <w:rFonts w:ascii="Times New Roman" w:hAnsi="Times New Roman"/>
              </w:rPr>
              <w:t>мытье и дезинфекция унитазов, раковин и др. оборудования туалетных кабин</w:t>
            </w:r>
          </w:p>
        </w:tc>
        <w:tc>
          <w:tcPr>
            <w:tcW w:w="1839" w:type="dxa"/>
            <w:tcBorders>
              <w:top w:val="nil"/>
              <w:left w:val="nil"/>
              <w:bottom w:val="single" w:sz="4" w:space="0" w:color="auto"/>
              <w:right w:val="single" w:sz="4" w:space="0" w:color="auto"/>
            </w:tcBorders>
            <w:shd w:val="clear" w:color="000000" w:fill="FFFFFF"/>
            <w:vAlign w:val="center"/>
          </w:tcPr>
          <w:p w14:paraId="0CA90272" w14:textId="77777777" w:rsidR="00F53685" w:rsidRPr="00F97A64" w:rsidRDefault="00F53685" w:rsidP="004724EA">
            <w:pPr>
              <w:spacing w:after="0" w:line="240" w:lineRule="auto"/>
              <w:rPr>
                <w:rFonts w:ascii="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auto" w:fill="auto"/>
            <w:vAlign w:val="center"/>
          </w:tcPr>
          <w:p w14:paraId="4ACF7A93"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417" w:type="dxa"/>
            <w:tcBorders>
              <w:top w:val="nil"/>
              <w:left w:val="nil"/>
              <w:bottom w:val="single" w:sz="4" w:space="0" w:color="auto"/>
              <w:right w:val="single" w:sz="4" w:space="0" w:color="auto"/>
            </w:tcBorders>
            <w:shd w:val="clear" w:color="auto" w:fill="auto"/>
            <w:vAlign w:val="center"/>
          </w:tcPr>
          <w:p w14:paraId="149E24DC"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559" w:type="dxa"/>
            <w:tcBorders>
              <w:top w:val="nil"/>
              <w:left w:val="nil"/>
              <w:bottom w:val="single" w:sz="4" w:space="0" w:color="auto"/>
              <w:right w:val="single" w:sz="4" w:space="0" w:color="auto"/>
            </w:tcBorders>
            <w:shd w:val="clear" w:color="auto" w:fill="auto"/>
            <w:vAlign w:val="center"/>
          </w:tcPr>
          <w:p w14:paraId="11F8BC07"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965" w:type="dxa"/>
            <w:tcBorders>
              <w:top w:val="nil"/>
              <w:left w:val="nil"/>
              <w:bottom w:val="single" w:sz="4" w:space="0" w:color="auto"/>
              <w:right w:val="single" w:sz="4" w:space="0" w:color="auto"/>
            </w:tcBorders>
            <w:shd w:val="clear" w:color="auto" w:fill="auto"/>
            <w:vAlign w:val="center"/>
          </w:tcPr>
          <w:p w14:paraId="0E52238D"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2369" w:type="dxa"/>
            <w:tcBorders>
              <w:top w:val="nil"/>
              <w:left w:val="nil"/>
              <w:bottom w:val="single" w:sz="4" w:space="0" w:color="auto"/>
              <w:right w:val="single" w:sz="4" w:space="0" w:color="auto"/>
            </w:tcBorders>
            <w:shd w:val="clear" w:color="auto" w:fill="auto"/>
            <w:vAlign w:val="center"/>
          </w:tcPr>
          <w:p w14:paraId="002A84E2" w14:textId="77777777" w:rsidR="00F53685" w:rsidRPr="00F97A64" w:rsidRDefault="00F53685" w:rsidP="004724EA">
            <w:pPr>
              <w:spacing w:after="0" w:line="240" w:lineRule="auto"/>
              <w:jc w:val="center"/>
              <w:rPr>
                <w:rFonts w:ascii="Times New Roman" w:hAnsi="Times New Roman" w:cs="Times New Roman"/>
                <w:sz w:val="20"/>
                <w:szCs w:val="20"/>
              </w:rPr>
            </w:pPr>
          </w:p>
        </w:tc>
      </w:tr>
      <w:tr w:rsidR="00F53685" w:rsidRPr="00F97A64" w14:paraId="4D028B5A" w14:textId="77777777" w:rsidTr="00170D91">
        <w:trPr>
          <w:trHeight w:val="900"/>
        </w:trPr>
        <w:tc>
          <w:tcPr>
            <w:tcW w:w="816" w:type="dxa"/>
            <w:tcBorders>
              <w:top w:val="nil"/>
              <w:left w:val="single" w:sz="4" w:space="0" w:color="auto"/>
              <w:bottom w:val="single" w:sz="4" w:space="0" w:color="auto"/>
              <w:right w:val="single" w:sz="4" w:space="0" w:color="auto"/>
            </w:tcBorders>
            <w:shd w:val="clear" w:color="auto" w:fill="auto"/>
            <w:vAlign w:val="center"/>
          </w:tcPr>
          <w:p w14:paraId="147A8DEF" w14:textId="59116377" w:rsidR="00F53685" w:rsidRDefault="00F53685"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3314" w:type="dxa"/>
            <w:tcBorders>
              <w:top w:val="single" w:sz="4" w:space="0" w:color="auto"/>
              <w:left w:val="nil"/>
              <w:bottom w:val="single" w:sz="4" w:space="0" w:color="auto"/>
              <w:right w:val="single" w:sz="4" w:space="0" w:color="auto"/>
            </w:tcBorders>
            <w:shd w:val="clear" w:color="auto" w:fill="auto"/>
            <w:vAlign w:val="center"/>
          </w:tcPr>
          <w:p w14:paraId="3CA3CE89" w14:textId="7EE8E4B0" w:rsidR="00F53685" w:rsidRDefault="00F53685" w:rsidP="004724EA">
            <w:pPr>
              <w:spacing w:after="0" w:line="240" w:lineRule="auto"/>
              <w:rPr>
                <w:rFonts w:ascii="Times New Roman" w:hAnsi="Times New Roman"/>
              </w:rPr>
            </w:pPr>
            <w:r>
              <w:rPr>
                <w:rFonts w:ascii="Times New Roman" w:hAnsi="Times New Roman"/>
              </w:rPr>
              <w:t>заправка диспенсеров жидким мылом, пополнение туалетной бумагой и салфетками в туалетных кабинах</w:t>
            </w:r>
          </w:p>
        </w:tc>
        <w:tc>
          <w:tcPr>
            <w:tcW w:w="1839" w:type="dxa"/>
            <w:tcBorders>
              <w:top w:val="nil"/>
              <w:left w:val="nil"/>
              <w:bottom w:val="single" w:sz="4" w:space="0" w:color="auto"/>
              <w:right w:val="single" w:sz="4" w:space="0" w:color="auto"/>
            </w:tcBorders>
            <w:shd w:val="clear" w:color="000000" w:fill="FFFFFF"/>
            <w:vAlign w:val="center"/>
          </w:tcPr>
          <w:p w14:paraId="733726E6" w14:textId="77777777" w:rsidR="00F53685" w:rsidRPr="00F97A64" w:rsidRDefault="00F53685" w:rsidP="004724EA">
            <w:pPr>
              <w:spacing w:after="0" w:line="240" w:lineRule="auto"/>
              <w:rPr>
                <w:rFonts w:ascii="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auto" w:fill="auto"/>
            <w:vAlign w:val="center"/>
          </w:tcPr>
          <w:p w14:paraId="25DC2A2F"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417" w:type="dxa"/>
            <w:tcBorders>
              <w:top w:val="nil"/>
              <w:left w:val="nil"/>
              <w:bottom w:val="single" w:sz="4" w:space="0" w:color="auto"/>
              <w:right w:val="single" w:sz="4" w:space="0" w:color="auto"/>
            </w:tcBorders>
            <w:shd w:val="clear" w:color="auto" w:fill="auto"/>
            <w:vAlign w:val="center"/>
          </w:tcPr>
          <w:p w14:paraId="0A4B24D2"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559" w:type="dxa"/>
            <w:tcBorders>
              <w:top w:val="nil"/>
              <w:left w:val="nil"/>
              <w:bottom w:val="single" w:sz="4" w:space="0" w:color="auto"/>
              <w:right w:val="single" w:sz="4" w:space="0" w:color="auto"/>
            </w:tcBorders>
            <w:shd w:val="clear" w:color="auto" w:fill="auto"/>
            <w:vAlign w:val="center"/>
          </w:tcPr>
          <w:p w14:paraId="7FD0344C"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965" w:type="dxa"/>
            <w:tcBorders>
              <w:top w:val="nil"/>
              <w:left w:val="nil"/>
              <w:bottom w:val="single" w:sz="4" w:space="0" w:color="auto"/>
              <w:right w:val="single" w:sz="4" w:space="0" w:color="auto"/>
            </w:tcBorders>
            <w:shd w:val="clear" w:color="auto" w:fill="auto"/>
            <w:vAlign w:val="center"/>
          </w:tcPr>
          <w:p w14:paraId="717347A9"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2369" w:type="dxa"/>
            <w:tcBorders>
              <w:top w:val="nil"/>
              <w:left w:val="nil"/>
              <w:bottom w:val="single" w:sz="4" w:space="0" w:color="auto"/>
              <w:right w:val="single" w:sz="4" w:space="0" w:color="auto"/>
            </w:tcBorders>
            <w:shd w:val="clear" w:color="auto" w:fill="auto"/>
            <w:vAlign w:val="center"/>
          </w:tcPr>
          <w:p w14:paraId="6E910891" w14:textId="77777777" w:rsidR="00F53685" w:rsidRPr="00F97A64" w:rsidRDefault="00F53685" w:rsidP="004724EA">
            <w:pPr>
              <w:spacing w:after="0" w:line="240" w:lineRule="auto"/>
              <w:jc w:val="center"/>
              <w:rPr>
                <w:rFonts w:ascii="Times New Roman" w:hAnsi="Times New Roman" w:cs="Times New Roman"/>
                <w:sz w:val="20"/>
                <w:szCs w:val="20"/>
              </w:rPr>
            </w:pPr>
          </w:p>
        </w:tc>
      </w:tr>
      <w:tr w:rsidR="00F53685" w:rsidRPr="00F97A64" w14:paraId="1F801A3F" w14:textId="77777777" w:rsidTr="004724EA">
        <w:trPr>
          <w:trHeight w:val="651"/>
        </w:trPr>
        <w:tc>
          <w:tcPr>
            <w:tcW w:w="816" w:type="dxa"/>
            <w:tcBorders>
              <w:top w:val="nil"/>
              <w:left w:val="single" w:sz="4" w:space="0" w:color="auto"/>
              <w:bottom w:val="single" w:sz="4" w:space="0" w:color="auto"/>
              <w:right w:val="single" w:sz="4" w:space="0" w:color="auto"/>
            </w:tcBorders>
            <w:shd w:val="clear" w:color="auto" w:fill="auto"/>
            <w:vAlign w:val="center"/>
          </w:tcPr>
          <w:p w14:paraId="374C8D0F" w14:textId="0B21A16D" w:rsidR="00F53685" w:rsidRDefault="00F53685"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3314" w:type="dxa"/>
            <w:tcBorders>
              <w:top w:val="single" w:sz="4" w:space="0" w:color="auto"/>
              <w:left w:val="nil"/>
              <w:bottom w:val="single" w:sz="4" w:space="0" w:color="auto"/>
              <w:right w:val="single" w:sz="4" w:space="0" w:color="auto"/>
            </w:tcBorders>
            <w:shd w:val="clear" w:color="auto" w:fill="auto"/>
            <w:vAlign w:val="center"/>
          </w:tcPr>
          <w:p w14:paraId="0ECC4CAC" w14:textId="479A3FE7" w:rsidR="00F53685" w:rsidRDefault="00F53685" w:rsidP="004724EA">
            <w:pPr>
              <w:spacing w:after="0" w:line="240" w:lineRule="auto"/>
              <w:rPr>
                <w:rFonts w:ascii="Times New Roman" w:hAnsi="Times New Roman"/>
              </w:rPr>
            </w:pPr>
            <w:r>
              <w:rPr>
                <w:rFonts w:ascii="Times New Roman" w:hAnsi="Times New Roman"/>
              </w:rPr>
              <w:t>очистка переходных площадок от снега, льда, грязи</w:t>
            </w:r>
          </w:p>
        </w:tc>
        <w:tc>
          <w:tcPr>
            <w:tcW w:w="1839" w:type="dxa"/>
            <w:tcBorders>
              <w:top w:val="nil"/>
              <w:left w:val="nil"/>
              <w:bottom w:val="single" w:sz="4" w:space="0" w:color="auto"/>
              <w:right w:val="single" w:sz="4" w:space="0" w:color="auto"/>
            </w:tcBorders>
            <w:shd w:val="clear" w:color="000000" w:fill="FFFFFF"/>
            <w:vAlign w:val="center"/>
          </w:tcPr>
          <w:p w14:paraId="4EA61C41" w14:textId="77777777" w:rsidR="00F53685" w:rsidRPr="00F97A64" w:rsidRDefault="00F53685" w:rsidP="004724EA">
            <w:pPr>
              <w:spacing w:after="0" w:line="240" w:lineRule="auto"/>
              <w:rPr>
                <w:rFonts w:ascii="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auto" w:fill="auto"/>
            <w:vAlign w:val="center"/>
          </w:tcPr>
          <w:p w14:paraId="5596C52D"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417" w:type="dxa"/>
            <w:tcBorders>
              <w:top w:val="nil"/>
              <w:left w:val="nil"/>
              <w:bottom w:val="single" w:sz="4" w:space="0" w:color="auto"/>
              <w:right w:val="single" w:sz="4" w:space="0" w:color="auto"/>
            </w:tcBorders>
            <w:shd w:val="clear" w:color="auto" w:fill="auto"/>
            <w:vAlign w:val="center"/>
          </w:tcPr>
          <w:p w14:paraId="141727D7"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559" w:type="dxa"/>
            <w:tcBorders>
              <w:top w:val="nil"/>
              <w:left w:val="nil"/>
              <w:bottom w:val="single" w:sz="4" w:space="0" w:color="auto"/>
              <w:right w:val="single" w:sz="4" w:space="0" w:color="auto"/>
            </w:tcBorders>
            <w:shd w:val="clear" w:color="auto" w:fill="auto"/>
            <w:vAlign w:val="center"/>
          </w:tcPr>
          <w:p w14:paraId="57602A70"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965" w:type="dxa"/>
            <w:tcBorders>
              <w:top w:val="nil"/>
              <w:left w:val="nil"/>
              <w:bottom w:val="single" w:sz="4" w:space="0" w:color="auto"/>
              <w:right w:val="single" w:sz="4" w:space="0" w:color="auto"/>
            </w:tcBorders>
            <w:shd w:val="clear" w:color="auto" w:fill="auto"/>
            <w:vAlign w:val="center"/>
          </w:tcPr>
          <w:p w14:paraId="1F48E188"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2369" w:type="dxa"/>
            <w:tcBorders>
              <w:top w:val="nil"/>
              <w:left w:val="nil"/>
              <w:bottom w:val="single" w:sz="4" w:space="0" w:color="auto"/>
              <w:right w:val="single" w:sz="4" w:space="0" w:color="auto"/>
            </w:tcBorders>
            <w:shd w:val="clear" w:color="auto" w:fill="auto"/>
            <w:vAlign w:val="center"/>
          </w:tcPr>
          <w:p w14:paraId="4A00E5E3" w14:textId="77777777" w:rsidR="00F53685" w:rsidRPr="00F97A64" w:rsidRDefault="00F53685" w:rsidP="004724EA">
            <w:pPr>
              <w:spacing w:after="0" w:line="240" w:lineRule="auto"/>
              <w:jc w:val="center"/>
              <w:rPr>
                <w:rFonts w:ascii="Times New Roman" w:hAnsi="Times New Roman" w:cs="Times New Roman"/>
                <w:sz w:val="20"/>
                <w:szCs w:val="20"/>
              </w:rPr>
            </w:pPr>
          </w:p>
        </w:tc>
      </w:tr>
      <w:tr w:rsidR="00F53685" w:rsidRPr="00F97A64" w14:paraId="3446007C" w14:textId="77777777" w:rsidTr="00170D91">
        <w:trPr>
          <w:trHeight w:val="900"/>
        </w:trPr>
        <w:tc>
          <w:tcPr>
            <w:tcW w:w="816" w:type="dxa"/>
            <w:tcBorders>
              <w:top w:val="nil"/>
              <w:left w:val="single" w:sz="4" w:space="0" w:color="auto"/>
              <w:bottom w:val="single" w:sz="4" w:space="0" w:color="auto"/>
              <w:right w:val="single" w:sz="4" w:space="0" w:color="auto"/>
            </w:tcBorders>
            <w:shd w:val="clear" w:color="auto" w:fill="auto"/>
            <w:vAlign w:val="center"/>
          </w:tcPr>
          <w:p w14:paraId="1DBD4110" w14:textId="243A9A3B" w:rsidR="00F53685" w:rsidRDefault="00F53685"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3314" w:type="dxa"/>
            <w:tcBorders>
              <w:top w:val="single" w:sz="4" w:space="0" w:color="auto"/>
              <w:left w:val="nil"/>
              <w:bottom w:val="single" w:sz="4" w:space="0" w:color="auto"/>
              <w:right w:val="single" w:sz="4" w:space="0" w:color="auto"/>
            </w:tcBorders>
            <w:shd w:val="clear" w:color="auto" w:fill="auto"/>
            <w:vAlign w:val="center"/>
          </w:tcPr>
          <w:p w14:paraId="0075BEE9" w14:textId="03926673" w:rsidR="00F53685" w:rsidRDefault="00F53685" w:rsidP="004724EA">
            <w:pPr>
              <w:spacing w:after="0" w:line="240" w:lineRule="auto"/>
              <w:rPr>
                <w:rFonts w:ascii="Times New Roman" w:hAnsi="Times New Roman"/>
              </w:rPr>
            </w:pPr>
            <w:r>
              <w:rPr>
                <w:rFonts w:ascii="Times New Roman" w:hAnsi="Times New Roman"/>
              </w:rPr>
              <w:t>сбор и удаление мусора, в том числе из-за диванов и электропечей, а также из туалетных кабин и с подножек вагонов</w:t>
            </w:r>
          </w:p>
        </w:tc>
        <w:tc>
          <w:tcPr>
            <w:tcW w:w="1839" w:type="dxa"/>
            <w:tcBorders>
              <w:top w:val="nil"/>
              <w:left w:val="nil"/>
              <w:bottom w:val="single" w:sz="4" w:space="0" w:color="auto"/>
              <w:right w:val="single" w:sz="4" w:space="0" w:color="auto"/>
            </w:tcBorders>
            <w:shd w:val="clear" w:color="000000" w:fill="FFFFFF"/>
            <w:vAlign w:val="center"/>
          </w:tcPr>
          <w:p w14:paraId="4029A32F" w14:textId="77777777" w:rsidR="00F53685" w:rsidRPr="00F97A64" w:rsidRDefault="00F53685" w:rsidP="004724EA">
            <w:pPr>
              <w:spacing w:after="0" w:line="240" w:lineRule="auto"/>
              <w:rPr>
                <w:rFonts w:ascii="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auto" w:fill="auto"/>
            <w:vAlign w:val="center"/>
          </w:tcPr>
          <w:p w14:paraId="18661C8E"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417" w:type="dxa"/>
            <w:tcBorders>
              <w:top w:val="nil"/>
              <w:left w:val="nil"/>
              <w:bottom w:val="single" w:sz="4" w:space="0" w:color="auto"/>
              <w:right w:val="single" w:sz="4" w:space="0" w:color="auto"/>
            </w:tcBorders>
            <w:shd w:val="clear" w:color="auto" w:fill="auto"/>
            <w:vAlign w:val="center"/>
          </w:tcPr>
          <w:p w14:paraId="20622C16"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559" w:type="dxa"/>
            <w:tcBorders>
              <w:top w:val="nil"/>
              <w:left w:val="nil"/>
              <w:bottom w:val="single" w:sz="4" w:space="0" w:color="auto"/>
              <w:right w:val="single" w:sz="4" w:space="0" w:color="auto"/>
            </w:tcBorders>
            <w:shd w:val="clear" w:color="auto" w:fill="auto"/>
            <w:vAlign w:val="center"/>
          </w:tcPr>
          <w:p w14:paraId="7141F9D1"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965" w:type="dxa"/>
            <w:tcBorders>
              <w:top w:val="nil"/>
              <w:left w:val="nil"/>
              <w:bottom w:val="single" w:sz="4" w:space="0" w:color="auto"/>
              <w:right w:val="single" w:sz="4" w:space="0" w:color="auto"/>
            </w:tcBorders>
            <w:shd w:val="clear" w:color="auto" w:fill="auto"/>
            <w:vAlign w:val="center"/>
          </w:tcPr>
          <w:p w14:paraId="0B19BF1D"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2369" w:type="dxa"/>
            <w:tcBorders>
              <w:top w:val="nil"/>
              <w:left w:val="nil"/>
              <w:bottom w:val="single" w:sz="4" w:space="0" w:color="auto"/>
              <w:right w:val="single" w:sz="4" w:space="0" w:color="auto"/>
            </w:tcBorders>
            <w:shd w:val="clear" w:color="auto" w:fill="auto"/>
            <w:vAlign w:val="center"/>
          </w:tcPr>
          <w:p w14:paraId="75C57C7F" w14:textId="77777777" w:rsidR="00F53685" w:rsidRPr="00F97A64" w:rsidRDefault="00F53685" w:rsidP="004724EA">
            <w:pPr>
              <w:spacing w:after="0" w:line="240" w:lineRule="auto"/>
              <w:jc w:val="center"/>
              <w:rPr>
                <w:rFonts w:ascii="Times New Roman" w:hAnsi="Times New Roman" w:cs="Times New Roman"/>
                <w:sz w:val="20"/>
                <w:szCs w:val="20"/>
              </w:rPr>
            </w:pPr>
          </w:p>
        </w:tc>
      </w:tr>
      <w:tr w:rsidR="00F53685" w:rsidRPr="00F97A64" w14:paraId="25833120" w14:textId="77777777" w:rsidTr="00170D91">
        <w:trPr>
          <w:trHeight w:val="900"/>
        </w:trPr>
        <w:tc>
          <w:tcPr>
            <w:tcW w:w="816" w:type="dxa"/>
            <w:tcBorders>
              <w:top w:val="nil"/>
              <w:left w:val="single" w:sz="4" w:space="0" w:color="auto"/>
              <w:bottom w:val="single" w:sz="4" w:space="0" w:color="auto"/>
              <w:right w:val="single" w:sz="4" w:space="0" w:color="auto"/>
            </w:tcBorders>
            <w:shd w:val="clear" w:color="auto" w:fill="auto"/>
            <w:vAlign w:val="center"/>
          </w:tcPr>
          <w:p w14:paraId="58C38D13" w14:textId="773B95C8" w:rsidR="00F53685" w:rsidRDefault="00F53685"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3314" w:type="dxa"/>
            <w:tcBorders>
              <w:top w:val="single" w:sz="4" w:space="0" w:color="auto"/>
              <w:left w:val="nil"/>
              <w:bottom w:val="single" w:sz="4" w:space="0" w:color="auto"/>
              <w:right w:val="single" w:sz="4" w:space="0" w:color="auto"/>
            </w:tcBorders>
            <w:shd w:val="clear" w:color="auto" w:fill="auto"/>
            <w:vAlign w:val="center"/>
          </w:tcPr>
          <w:p w14:paraId="610807C3" w14:textId="227101FA" w:rsidR="00F53685" w:rsidRDefault="00F53685" w:rsidP="004724EA">
            <w:pPr>
              <w:spacing w:after="0" w:line="240" w:lineRule="auto"/>
              <w:rPr>
                <w:rFonts w:ascii="Times New Roman" w:hAnsi="Times New Roman"/>
              </w:rPr>
            </w:pPr>
            <w:r>
              <w:rPr>
                <w:rFonts w:ascii="Times New Roman" w:hAnsi="Times New Roman"/>
              </w:rPr>
              <w:t>удаление из тамбуров снега, льда и грязи, очистка от снега и грязи карманов пневматических дверей</w:t>
            </w:r>
          </w:p>
        </w:tc>
        <w:tc>
          <w:tcPr>
            <w:tcW w:w="1839" w:type="dxa"/>
            <w:tcBorders>
              <w:top w:val="nil"/>
              <w:left w:val="nil"/>
              <w:bottom w:val="single" w:sz="4" w:space="0" w:color="auto"/>
              <w:right w:val="single" w:sz="4" w:space="0" w:color="auto"/>
            </w:tcBorders>
            <w:shd w:val="clear" w:color="000000" w:fill="FFFFFF"/>
            <w:vAlign w:val="center"/>
          </w:tcPr>
          <w:p w14:paraId="0C1EB955" w14:textId="77777777" w:rsidR="00F53685" w:rsidRPr="00F97A64" w:rsidRDefault="00F53685" w:rsidP="004724EA">
            <w:pPr>
              <w:spacing w:after="0" w:line="240" w:lineRule="auto"/>
              <w:rPr>
                <w:rFonts w:ascii="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auto" w:fill="auto"/>
            <w:vAlign w:val="center"/>
          </w:tcPr>
          <w:p w14:paraId="11B89E2A"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417" w:type="dxa"/>
            <w:tcBorders>
              <w:top w:val="nil"/>
              <w:left w:val="nil"/>
              <w:bottom w:val="single" w:sz="4" w:space="0" w:color="auto"/>
              <w:right w:val="single" w:sz="4" w:space="0" w:color="auto"/>
            </w:tcBorders>
            <w:shd w:val="clear" w:color="auto" w:fill="auto"/>
            <w:vAlign w:val="center"/>
          </w:tcPr>
          <w:p w14:paraId="72987225"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559" w:type="dxa"/>
            <w:tcBorders>
              <w:top w:val="nil"/>
              <w:left w:val="nil"/>
              <w:bottom w:val="single" w:sz="4" w:space="0" w:color="auto"/>
              <w:right w:val="single" w:sz="4" w:space="0" w:color="auto"/>
            </w:tcBorders>
            <w:shd w:val="clear" w:color="auto" w:fill="auto"/>
            <w:vAlign w:val="center"/>
          </w:tcPr>
          <w:p w14:paraId="5D5FDAD1"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965" w:type="dxa"/>
            <w:tcBorders>
              <w:top w:val="nil"/>
              <w:left w:val="nil"/>
              <w:bottom w:val="single" w:sz="4" w:space="0" w:color="auto"/>
              <w:right w:val="single" w:sz="4" w:space="0" w:color="auto"/>
            </w:tcBorders>
            <w:shd w:val="clear" w:color="auto" w:fill="auto"/>
            <w:vAlign w:val="center"/>
          </w:tcPr>
          <w:p w14:paraId="415A7AFD"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2369" w:type="dxa"/>
            <w:tcBorders>
              <w:top w:val="nil"/>
              <w:left w:val="nil"/>
              <w:bottom w:val="single" w:sz="4" w:space="0" w:color="auto"/>
              <w:right w:val="single" w:sz="4" w:space="0" w:color="auto"/>
            </w:tcBorders>
            <w:shd w:val="clear" w:color="auto" w:fill="auto"/>
            <w:vAlign w:val="center"/>
          </w:tcPr>
          <w:p w14:paraId="472D0770" w14:textId="77777777" w:rsidR="00F53685" w:rsidRPr="00F97A64" w:rsidRDefault="00F53685" w:rsidP="004724EA">
            <w:pPr>
              <w:spacing w:after="0" w:line="240" w:lineRule="auto"/>
              <w:jc w:val="center"/>
              <w:rPr>
                <w:rFonts w:ascii="Times New Roman" w:hAnsi="Times New Roman" w:cs="Times New Roman"/>
                <w:sz w:val="20"/>
                <w:szCs w:val="20"/>
              </w:rPr>
            </w:pPr>
          </w:p>
        </w:tc>
      </w:tr>
      <w:tr w:rsidR="00F53685" w:rsidRPr="00F97A64" w14:paraId="76F38F8C" w14:textId="77777777" w:rsidTr="004724EA">
        <w:trPr>
          <w:trHeight w:val="381"/>
        </w:trPr>
        <w:tc>
          <w:tcPr>
            <w:tcW w:w="816" w:type="dxa"/>
            <w:tcBorders>
              <w:top w:val="nil"/>
              <w:left w:val="single" w:sz="4" w:space="0" w:color="auto"/>
              <w:bottom w:val="single" w:sz="4" w:space="0" w:color="auto"/>
              <w:right w:val="single" w:sz="4" w:space="0" w:color="auto"/>
            </w:tcBorders>
            <w:shd w:val="clear" w:color="auto" w:fill="auto"/>
            <w:vAlign w:val="center"/>
          </w:tcPr>
          <w:p w14:paraId="44770E6A" w14:textId="43EE1D61" w:rsidR="00F53685" w:rsidRDefault="00F53685"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3314" w:type="dxa"/>
            <w:tcBorders>
              <w:top w:val="single" w:sz="4" w:space="0" w:color="auto"/>
              <w:left w:val="nil"/>
              <w:bottom w:val="single" w:sz="4" w:space="0" w:color="auto"/>
              <w:right w:val="single" w:sz="4" w:space="0" w:color="auto"/>
            </w:tcBorders>
            <w:shd w:val="clear" w:color="auto" w:fill="auto"/>
            <w:vAlign w:val="center"/>
          </w:tcPr>
          <w:p w14:paraId="2670CCA7" w14:textId="64659023" w:rsidR="00F53685" w:rsidRDefault="00F53685" w:rsidP="004724EA">
            <w:pPr>
              <w:spacing w:after="0" w:line="240" w:lineRule="auto"/>
              <w:rPr>
                <w:rFonts w:ascii="Times New Roman" w:hAnsi="Times New Roman"/>
              </w:rPr>
            </w:pPr>
            <w:r>
              <w:rPr>
                <w:rFonts w:ascii="Times New Roman" w:hAnsi="Times New Roman"/>
              </w:rPr>
              <w:t>подметание переходных площадок</w:t>
            </w:r>
          </w:p>
        </w:tc>
        <w:tc>
          <w:tcPr>
            <w:tcW w:w="1839" w:type="dxa"/>
            <w:tcBorders>
              <w:top w:val="nil"/>
              <w:left w:val="nil"/>
              <w:bottom w:val="single" w:sz="4" w:space="0" w:color="auto"/>
              <w:right w:val="single" w:sz="4" w:space="0" w:color="auto"/>
            </w:tcBorders>
            <w:shd w:val="clear" w:color="000000" w:fill="FFFFFF"/>
            <w:vAlign w:val="center"/>
          </w:tcPr>
          <w:p w14:paraId="5067FBD5" w14:textId="77777777" w:rsidR="00F53685" w:rsidRPr="00F97A64" w:rsidRDefault="00F53685" w:rsidP="004724EA">
            <w:pPr>
              <w:spacing w:after="0" w:line="240" w:lineRule="auto"/>
              <w:rPr>
                <w:rFonts w:ascii="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auto" w:fill="auto"/>
            <w:vAlign w:val="center"/>
          </w:tcPr>
          <w:p w14:paraId="4034FA10"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417" w:type="dxa"/>
            <w:tcBorders>
              <w:top w:val="nil"/>
              <w:left w:val="nil"/>
              <w:bottom w:val="single" w:sz="4" w:space="0" w:color="auto"/>
              <w:right w:val="single" w:sz="4" w:space="0" w:color="auto"/>
            </w:tcBorders>
            <w:shd w:val="clear" w:color="auto" w:fill="auto"/>
            <w:vAlign w:val="center"/>
          </w:tcPr>
          <w:p w14:paraId="4B6A0FEE"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559" w:type="dxa"/>
            <w:tcBorders>
              <w:top w:val="nil"/>
              <w:left w:val="nil"/>
              <w:bottom w:val="single" w:sz="4" w:space="0" w:color="auto"/>
              <w:right w:val="single" w:sz="4" w:space="0" w:color="auto"/>
            </w:tcBorders>
            <w:shd w:val="clear" w:color="auto" w:fill="auto"/>
            <w:vAlign w:val="center"/>
          </w:tcPr>
          <w:p w14:paraId="3EF1E851"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965" w:type="dxa"/>
            <w:tcBorders>
              <w:top w:val="nil"/>
              <w:left w:val="nil"/>
              <w:bottom w:val="single" w:sz="4" w:space="0" w:color="auto"/>
              <w:right w:val="single" w:sz="4" w:space="0" w:color="auto"/>
            </w:tcBorders>
            <w:shd w:val="clear" w:color="auto" w:fill="auto"/>
            <w:vAlign w:val="center"/>
          </w:tcPr>
          <w:p w14:paraId="616A3082"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2369" w:type="dxa"/>
            <w:tcBorders>
              <w:top w:val="nil"/>
              <w:left w:val="nil"/>
              <w:bottom w:val="single" w:sz="4" w:space="0" w:color="auto"/>
              <w:right w:val="single" w:sz="4" w:space="0" w:color="auto"/>
            </w:tcBorders>
            <w:shd w:val="clear" w:color="auto" w:fill="auto"/>
            <w:vAlign w:val="center"/>
          </w:tcPr>
          <w:p w14:paraId="41D3D733" w14:textId="77777777" w:rsidR="00F53685" w:rsidRPr="00F97A64" w:rsidRDefault="00F53685" w:rsidP="004724EA">
            <w:pPr>
              <w:spacing w:after="0" w:line="240" w:lineRule="auto"/>
              <w:jc w:val="center"/>
              <w:rPr>
                <w:rFonts w:ascii="Times New Roman" w:hAnsi="Times New Roman" w:cs="Times New Roman"/>
                <w:sz w:val="20"/>
                <w:szCs w:val="20"/>
              </w:rPr>
            </w:pPr>
          </w:p>
        </w:tc>
      </w:tr>
      <w:tr w:rsidR="00F53685" w:rsidRPr="00F97A64" w14:paraId="58B57A5B" w14:textId="77777777" w:rsidTr="004724EA">
        <w:trPr>
          <w:trHeight w:val="900"/>
        </w:trPr>
        <w:tc>
          <w:tcPr>
            <w:tcW w:w="816" w:type="dxa"/>
            <w:tcBorders>
              <w:top w:val="nil"/>
              <w:left w:val="single" w:sz="4" w:space="0" w:color="auto"/>
              <w:bottom w:val="single" w:sz="4" w:space="0" w:color="auto"/>
              <w:right w:val="single" w:sz="4" w:space="0" w:color="auto"/>
            </w:tcBorders>
            <w:shd w:val="clear" w:color="auto" w:fill="auto"/>
            <w:vAlign w:val="center"/>
          </w:tcPr>
          <w:p w14:paraId="61A122A6" w14:textId="20E9F8AB" w:rsidR="00F53685" w:rsidRDefault="00F53685"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3314" w:type="dxa"/>
            <w:tcBorders>
              <w:top w:val="single" w:sz="4" w:space="0" w:color="auto"/>
              <w:left w:val="nil"/>
              <w:bottom w:val="single" w:sz="4" w:space="0" w:color="auto"/>
              <w:right w:val="single" w:sz="4" w:space="0" w:color="auto"/>
            </w:tcBorders>
            <w:shd w:val="clear" w:color="auto" w:fill="auto"/>
            <w:vAlign w:val="center"/>
          </w:tcPr>
          <w:p w14:paraId="7DBB2A8B" w14:textId="27577106" w:rsidR="00F53685" w:rsidRDefault="00F53685" w:rsidP="004724EA">
            <w:pPr>
              <w:spacing w:after="0" w:line="240" w:lineRule="auto"/>
              <w:rPr>
                <w:rFonts w:ascii="Times New Roman" w:hAnsi="Times New Roman"/>
              </w:rPr>
            </w:pPr>
            <w:r>
              <w:rPr>
                <w:rFonts w:ascii="Times New Roman" w:hAnsi="Times New Roman"/>
              </w:rPr>
              <w:t>подметание полов салонов вагонов, туалетных кабин и тамбуров</w:t>
            </w:r>
          </w:p>
        </w:tc>
        <w:tc>
          <w:tcPr>
            <w:tcW w:w="1839" w:type="dxa"/>
            <w:tcBorders>
              <w:top w:val="nil"/>
              <w:left w:val="nil"/>
              <w:bottom w:val="single" w:sz="4" w:space="0" w:color="auto"/>
              <w:right w:val="single" w:sz="4" w:space="0" w:color="auto"/>
            </w:tcBorders>
            <w:shd w:val="clear" w:color="000000" w:fill="FFFFFF"/>
            <w:vAlign w:val="center"/>
          </w:tcPr>
          <w:p w14:paraId="105C1A73" w14:textId="77777777" w:rsidR="00F53685" w:rsidRPr="00F97A64" w:rsidRDefault="00F53685" w:rsidP="004724EA">
            <w:pPr>
              <w:spacing w:after="0" w:line="240" w:lineRule="auto"/>
              <w:rPr>
                <w:rFonts w:ascii="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auto" w:fill="auto"/>
            <w:vAlign w:val="center"/>
          </w:tcPr>
          <w:p w14:paraId="386F5C4F"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417" w:type="dxa"/>
            <w:tcBorders>
              <w:top w:val="nil"/>
              <w:left w:val="nil"/>
              <w:bottom w:val="single" w:sz="4" w:space="0" w:color="auto"/>
              <w:right w:val="single" w:sz="4" w:space="0" w:color="auto"/>
            </w:tcBorders>
            <w:shd w:val="clear" w:color="auto" w:fill="auto"/>
            <w:vAlign w:val="center"/>
          </w:tcPr>
          <w:p w14:paraId="233514D3"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559" w:type="dxa"/>
            <w:tcBorders>
              <w:top w:val="nil"/>
              <w:left w:val="nil"/>
              <w:bottom w:val="single" w:sz="4" w:space="0" w:color="auto"/>
              <w:right w:val="single" w:sz="4" w:space="0" w:color="auto"/>
            </w:tcBorders>
            <w:shd w:val="clear" w:color="auto" w:fill="auto"/>
            <w:vAlign w:val="center"/>
          </w:tcPr>
          <w:p w14:paraId="466C9920"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965" w:type="dxa"/>
            <w:tcBorders>
              <w:top w:val="nil"/>
              <w:left w:val="nil"/>
              <w:bottom w:val="single" w:sz="4" w:space="0" w:color="auto"/>
              <w:right w:val="single" w:sz="4" w:space="0" w:color="auto"/>
            </w:tcBorders>
            <w:shd w:val="clear" w:color="auto" w:fill="auto"/>
            <w:vAlign w:val="center"/>
          </w:tcPr>
          <w:p w14:paraId="4F3B3C7D"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2369" w:type="dxa"/>
            <w:tcBorders>
              <w:top w:val="nil"/>
              <w:left w:val="nil"/>
              <w:bottom w:val="single" w:sz="4" w:space="0" w:color="auto"/>
              <w:right w:val="single" w:sz="4" w:space="0" w:color="auto"/>
            </w:tcBorders>
            <w:shd w:val="clear" w:color="auto" w:fill="auto"/>
            <w:vAlign w:val="center"/>
          </w:tcPr>
          <w:p w14:paraId="2E8C5569" w14:textId="77777777" w:rsidR="00F53685" w:rsidRPr="00F97A64" w:rsidRDefault="00F53685" w:rsidP="004724EA">
            <w:pPr>
              <w:spacing w:after="0" w:line="240" w:lineRule="auto"/>
              <w:jc w:val="center"/>
              <w:rPr>
                <w:rFonts w:ascii="Times New Roman" w:hAnsi="Times New Roman" w:cs="Times New Roman"/>
                <w:sz w:val="20"/>
                <w:szCs w:val="20"/>
              </w:rPr>
            </w:pPr>
          </w:p>
        </w:tc>
      </w:tr>
      <w:tr w:rsidR="00F53685" w:rsidRPr="00F97A64" w14:paraId="5949D331" w14:textId="77777777" w:rsidTr="004724EA">
        <w:trPr>
          <w:trHeight w:val="90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00D5FF1F" w14:textId="4AF57736" w:rsidR="00F53685" w:rsidRDefault="00F53685"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9</w:t>
            </w:r>
          </w:p>
        </w:tc>
        <w:tc>
          <w:tcPr>
            <w:tcW w:w="3314" w:type="dxa"/>
            <w:tcBorders>
              <w:top w:val="single" w:sz="4" w:space="0" w:color="auto"/>
              <w:left w:val="single" w:sz="4" w:space="0" w:color="auto"/>
              <w:bottom w:val="single" w:sz="4" w:space="0" w:color="auto"/>
              <w:right w:val="single" w:sz="4" w:space="0" w:color="auto"/>
            </w:tcBorders>
            <w:shd w:val="clear" w:color="auto" w:fill="auto"/>
            <w:vAlign w:val="center"/>
          </w:tcPr>
          <w:p w14:paraId="2CA8F18C" w14:textId="6097B2A4" w:rsidR="00F53685" w:rsidRDefault="00F53685" w:rsidP="004724EA">
            <w:pPr>
              <w:spacing w:after="0" w:line="240" w:lineRule="auto"/>
              <w:rPr>
                <w:rFonts w:ascii="Times New Roman" w:hAnsi="Times New Roman"/>
              </w:rPr>
            </w:pPr>
            <w:r>
              <w:rPr>
                <w:rFonts w:ascii="Times New Roman" w:hAnsi="Times New Roman"/>
              </w:rPr>
              <w:t>протирка ручек и стекол переходных дверей салона (с двух сторон) влажной салфеткой</w:t>
            </w:r>
          </w:p>
        </w:tc>
        <w:tc>
          <w:tcPr>
            <w:tcW w:w="1839" w:type="dxa"/>
            <w:tcBorders>
              <w:top w:val="single" w:sz="4" w:space="0" w:color="auto"/>
              <w:left w:val="single" w:sz="4" w:space="0" w:color="auto"/>
              <w:bottom w:val="single" w:sz="4" w:space="0" w:color="auto"/>
              <w:right w:val="single" w:sz="4" w:space="0" w:color="auto"/>
            </w:tcBorders>
            <w:shd w:val="clear" w:color="000000" w:fill="FFFFFF"/>
            <w:vAlign w:val="center"/>
          </w:tcPr>
          <w:p w14:paraId="684764EB" w14:textId="77777777" w:rsidR="00F53685" w:rsidRPr="00F97A64" w:rsidRDefault="00F53685" w:rsidP="004724EA">
            <w:pPr>
              <w:spacing w:after="0" w:line="240" w:lineRule="auto"/>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5F787A4"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41B6EE6"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B7A62F8"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61338FC5"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2369" w:type="dxa"/>
            <w:tcBorders>
              <w:top w:val="single" w:sz="4" w:space="0" w:color="auto"/>
              <w:left w:val="single" w:sz="4" w:space="0" w:color="auto"/>
              <w:bottom w:val="single" w:sz="4" w:space="0" w:color="auto"/>
              <w:right w:val="single" w:sz="4" w:space="0" w:color="auto"/>
            </w:tcBorders>
            <w:shd w:val="clear" w:color="auto" w:fill="auto"/>
            <w:vAlign w:val="center"/>
          </w:tcPr>
          <w:p w14:paraId="121F63F1" w14:textId="77777777" w:rsidR="00F53685" w:rsidRPr="00F97A64" w:rsidRDefault="00F53685" w:rsidP="004724EA">
            <w:pPr>
              <w:spacing w:after="0" w:line="240" w:lineRule="auto"/>
              <w:jc w:val="center"/>
              <w:rPr>
                <w:rFonts w:ascii="Times New Roman" w:hAnsi="Times New Roman" w:cs="Times New Roman"/>
                <w:sz w:val="20"/>
                <w:szCs w:val="20"/>
              </w:rPr>
            </w:pPr>
          </w:p>
        </w:tc>
      </w:tr>
      <w:tr w:rsidR="00F53685" w:rsidRPr="00F97A64" w14:paraId="34501938" w14:textId="77777777" w:rsidTr="004724EA">
        <w:trPr>
          <w:trHeight w:val="528"/>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367C9BE0" w14:textId="69BF1A0E" w:rsidR="00F53685" w:rsidRDefault="00F53685"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3314" w:type="dxa"/>
            <w:tcBorders>
              <w:top w:val="single" w:sz="4" w:space="0" w:color="auto"/>
              <w:left w:val="nil"/>
              <w:bottom w:val="single" w:sz="4" w:space="0" w:color="auto"/>
              <w:right w:val="single" w:sz="4" w:space="0" w:color="auto"/>
            </w:tcBorders>
            <w:shd w:val="clear" w:color="auto" w:fill="auto"/>
            <w:vAlign w:val="center"/>
          </w:tcPr>
          <w:p w14:paraId="6574A66E" w14:textId="36AD3803" w:rsidR="00F53685" w:rsidRDefault="00F53685" w:rsidP="004724EA">
            <w:pPr>
              <w:spacing w:after="0" w:line="240" w:lineRule="auto"/>
              <w:rPr>
                <w:rFonts w:ascii="Times New Roman" w:hAnsi="Times New Roman"/>
              </w:rPr>
            </w:pPr>
            <w:r>
              <w:rPr>
                <w:rFonts w:ascii="Times New Roman" w:hAnsi="Times New Roman"/>
              </w:rPr>
              <w:t>мытье и протирка пола салона и тамбура вагона</w:t>
            </w:r>
          </w:p>
        </w:tc>
        <w:tc>
          <w:tcPr>
            <w:tcW w:w="1839" w:type="dxa"/>
            <w:tcBorders>
              <w:top w:val="single" w:sz="4" w:space="0" w:color="auto"/>
              <w:left w:val="nil"/>
              <w:bottom w:val="single" w:sz="4" w:space="0" w:color="auto"/>
              <w:right w:val="single" w:sz="4" w:space="0" w:color="auto"/>
            </w:tcBorders>
            <w:shd w:val="clear" w:color="000000" w:fill="FFFFFF"/>
            <w:vAlign w:val="center"/>
          </w:tcPr>
          <w:p w14:paraId="4721C3CB" w14:textId="77777777" w:rsidR="00F53685" w:rsidRPr="00F97A64" w:rsidRDefault="00F53685" w:rsidP="004724EA">
            <w:pPr>
              <w:spacing w:after="0" w:line="240" w:lineRule="auto"/>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756129EB"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2B922125"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200E5D30"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965" w:type="dxa"/>
            <w:tcBorders>
              <w:top w:val="single" w:sz="4" w:space="0" w:color="auto"/>
              <w:left w:val="nil"/>
              <w:bottom w:val="single" w:sz="4" w:space="0" w:color="auto"/>
              <w:right w:val="single" w:sz="4" w:space="0" w:color="auto"/>
            </w:tcBorders>
            <w:shd w:val="clear" w:color="auto" w:fill="auto"/>
            <w:vAlign w:val="center"/>
          </w:tcPr>
          <w:p w14:paraId="6219BE9F"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2369" w:type="dxa"/>
            <w:tcBorders>
              <w:top w:val="single" w:sz="4" w:space="0" w:color="auto"/>
              <w:left w:val="nil"/>
              <w:bottom w:val="single" w:sz="4" w:space="0" w:color="auto"/>
              <w:right w:val="single" w:sz="4" w:space="0" w:color="auto"/>
            </w:tcBorders>
            <w:shd w:val="clear" w:color="auto" w:fill="auto"/>
            <w:vAlign w:val="center"/>
          </w:tcPr>
          <w:p w14:paraId="10B2BED8" w14:textId="77777777" w:rsidR="00F53685" w:rsidRPr="00F97A64" w:rsidRDefault="00F53685" w:rsidP="004724EA">
            <w:pPr>
              <w:spacing w:after="0" w:line="240" w:lineRule="auto"/>
              <w:jc w:val="center"/>
              <w:rPr>
                <w:rFonts w:ascii="Times New Roman" w:hAnsi="Times New Roman" w:cs="Times New Roman"/>
                <w:sz w:val="20"/>
                <w:szCs w:val="20"/>
              </w:rPr>
            </w:pPr>
          </w:p>
        </w:tc>
      </w:tr>
      <w:tr w:rsidR="00F53685" w:rsidRPr="00F97A64" w14:paraId="2FAC25E5" w14:textId="77777777" w:rsidTr="004724EA">
        <w:trPr>
          <w:trHeight w:val="704"/>
        </w:trPr>
        <w:tc>
          <w:tcPr>
            <w:tcW w:w="816" w:type="dxa"/>
            <w:tcBorders>
              <w:top w:val="nil"/>
              <w:left w:val="single" w:sz="4" w:space="0" w:color="auto"/>
              <w:bottom w:val="single" w:sz="4" w:space="0" w:color="auto"/>
              <w:right w:val="single" w:sz="4" w:space="0" w:color="auto"/>
            </w:tcBorders>
            <w:shd w:val="clear" w:color="auto" w:fill="auto"/>
            <w:vAlign w:val="center"/>
          </w:tcPr>
          <w:p w14:paraId="4837D95A" w14:textId="2BFE1BCE" w:rsidR="00F53685" w:rsidRDefault="00F53685"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3314" w:type="dxa"/>
            <w:tcBorders>
              <w:top w:val="single" w:sz="4" w:space="0" w:color="auto"/>
              <w:left w:val="nil"/>
              <w:bottom w:val="single" w:sz="4" w:space="0" w:color="auto"/>
              <w:right w:val="single" w:sz="4" w:space="0" w:color="auto"/>
            </w:tcBorders>
            <w:shd w:val="clear" w:color="auto" w:fill="auto"/>
            <w:vAlign w:val="center"/>
          </w:tcPr>
          <w:p w14:paraId="219A1F79" w14:textId="2E4A9D4A" w:rsidR="00F53685" w:rsidRDefault="00F53685" w:rsidP="004724EA">
            <w:pPr>
              <w:spacing w:after="0" w:line="240" w:lineRule="auto"/>
              <w:rPr>
                <w:rFonts w:ascii="Times New Roman" w:hAnsi="Times New Roman"/>
              </w:rPr>
            </w:pPr>
            <w:r>
              <w:rPr>
                <w:rFonts w:ascii="Times New Roman" w:hAnsi="Times New Roman"/>
              </w:rPr>
              <w:t>протирка стен и дверей тамбуров влажной салфеткой</w:t>
            </w:r>
          </w:p>
        </w:tc>
        <w:tc>
          <w:tcPr>
            <w:tcW w:w="1839" w:type="dxa"/>
            <w:tcBorders>
              <w:top w:val="nil"/>
              <w:left w:val="nil"/>
              <w:bottom w:val="single" w:sz="4" w:space="0" w:color="auto"/>
              <w:right w:val="single" w:sz="4" w:space="0" w:color="auto"/>
            </w:tcBorders>
            <w:shd w:val="clear" w:color="000000" w:fill="FFFFFF"/>
            <w:vAlign w:val="center"/>
          </w:tcPr>
          <w:p w14:paraId="30B62D44" w14:textId="77777777" w:rsidR="00F53685" w:rsidRPr="00F97A64" w:rsidRDefault="00F53685" w:rsidP="004724EA">
            <w:pPr>
              <w:spacing w:after="0" w:line="240" w:lineRule="auto"/>
              <w:rPr>
                <w:rFonts w:ascii="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auto" w:fill="auto"/>
            <w:vAlign w:val="center"/>
          </w:tcPr>
          <w:p w14:paraId="57F3480B"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417" w:type="dxa"/>
            <w:tcBorders>
              <w:top w:val="nil"/>
              <w:left w:val="nil"/>
              <w:bottom w:val="single" w:sz="4" w:space="0" w:color="auto"/>
              <w:right w:val="single" w:sz="4" w:space="0" w:color="auto"/>
            </w:tcBorders>
            <w:shd w:val="clear" w:color="auto" w:fill="auto"/>
            <w:vAlign w:val="center"/>
          </w:tcPr>
          <w:p w14:paraId="2B1FACA2"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559" w:type="dxa"/>
            <w:tcBorders>
              <w:top w:val="nil"/>
              <w:left w:val="nil"/>
              <w:bottom w:val="single" w:sz="4" w:space="0" w:color="auto"/>
              <w:right w:val="single" w:sz="4" w:space="0" w:color="auto"/>
            </w:tcBorders>
            <w:shd w:val="clear" w:color="auto" w:fill="auto"/>
            <w:vAlign w:val="center"/>
          </w:tcPr>
          <w:p w14:paraId="792E8622"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965" w:type="dxa"/>
            <w:tcBorders>
              <w:top w:val="nil"/>
              <w:left w:val="nil"/>
              <w:bottom w:val="single" w:sz="4" w:space="0" w:color="auto"/>
              <w:right w:val="single" w:sz="4" w:space="0" w:color="auto"/>
            </w:tcBorders>
            <w:shd w:val="clear" w:color="auto" w:fill="auto"/>
            <w:vAlign w:val="center"/>
          </w:tcPr>
          <w:p w14:paraId="08DCCAE7"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2369" w:type="dxa"/>
            <w:tcBorders>
              <w:top w:val="nil"/>
              <w:left w:val="nil"/>
              <w:bottom w:val="single" w:sz="4" w:space="0" w:color="auto"/>
              <w:right w:val="single" w:sz="4" w:space="0" w:color="auto"/>
            </w:tcBorders>
            <w:shd w:val="clear" w:color="auto" w:fill="auto"/>
            <w:vAlign w:val="center"/>
          </w:tcPr>
          <w:p w14:paraId="1960BFD6" w14:textId="77777777" w:rsidR="00F53685" w:rsidRPr="00F97A64" w:rsidRDefault="00F53685" w:rsidP="004724EA">
            <w:pPr>
              <w:spacing w:after="0" w:line="240" w:lineRule="auto"/>
              <w:jc w:val="center"/>
              <w:rPr>
                <w:rFonts w:ascii="Times New Roman" w:hAnsi="Times New Roman" w:cs="Times New Roman"/>
                <w:sz w:val="20"/>
                <w:szCs w:val="20"/>
              </w:rPr>
            </w:pPr>
          </w:p>
        </w:tc>
      </w:tr>
      <w:tr w:rsidR="00F53685" w:rsidRPr="00F97A64" w14:paraId="362E149B" w14:textId="77777777" w:rsidTr="00170D91">
        <w:trPr>
          <w:trHeight w:val="900"/>
        </w:trPr>
        <w:tc>
          <w:tcPr>
            <w:tcW w:w="816" w:type="dxa"/>
            <w:tcBorders>
              <w:top w:val="nil"/>
              <w:left w:val="single" w:sz="4" w:space="0" w:color="auto"/>
              <w:bottom w:val="single" w:sz="4" w:space="0" w:color="auto"/>
              <w:right w:val="single" w:sz="4" w:space="0" w:color="auto"/>
            </w:tcBorders>
            <w:shd w:val="clear" w:color="auto" w:fill="auto"/>
            <w:vAlign w:val="center"/>
          </w:tcPr>
          <w:p w14:paraId="2802F5BE" w14:textId="3D443221" w:rsidR="00F53685" w:rsidRDefault="00F53685"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w:t>
            </w:r>
          </w:p>
        </w:tc>
        <w:tc>
          <w:tcPr>
            <w:tcW w:w="3314" w:type="dxa"/>
            <w:tcBorders>
              <w:top w:val="single" w:sz="4" w:space="0" w:color="auto"/>
              <w:left w:val="nil"/>
              <w:bottom w:val="single" w:sz="4" w:space="0" w:color="auto"/>
              <w:right w:val="single" w:sz="4" w:space="0" w:color="auto"/>
            </w:tcBorders>
            <w:shd w:val="clear" w:color="auto" w:fill="auto"/>
            <w:vAlign w:val="center"/>
          </w:tcPr>
          <w:p w14:paraId="149A4435" w14:textId="7F80DD52" w:rsidR="00F53685" w:rsidRDefault="00F53685" w:rsidP="004724EA">
            <w:pPr>
              <w:spacing w:after="0" w:line="240" w:lineRule="auto"/>
              <w:rPr>
                <w:rFonts w:ascii="Times New Roman" w:hAnsi="Times New Roman"/>
              </w:rPr>
            </w:pPr>
            <w:r>
              <w:rPr>
                <w:rFonts w:ascii="Times New Roman" w:hAnsi="Times New Roman"/>
              </w:rPr>
              <w:t>протирка диванов влажной салфеткой, смоченной в дезинфицирующем растворе</w:t>
            </w:r>
          </w:p>
        </w:tc>
        <w:tc>
          <w:tcPr>
            <w:tcW w:w="1839" w:type="dxa"/>
            <w:tcBorders>
              <w:top w:val="nil"/>
              <w:left w:val="nil"/>
              <w:bottom w:val="single" w:sz="4" w:space="0" w:color="auto"/>
              <w:right w:val="single" w:sz="4" w:space="0" w:color="auto"/>
            </w:tcBorders>
            <w:shd w:val="clear" w:color="000000" w:fill="FFFFFF"/>
            <w:vAlign w:val="center"/>
          </w:tcPr>
          <w:p w14:paraId="7D3751FC" w14:textId="77777777" w:rsidR="00F53685" w:rsidRPr="00F97A64" w:rsidRDefault="00F53685" w:rsidP="004724EA">
            <w:pPr>
              <w:spacing w:after="0" w:line="240" w:lineRule="auto"/>
              <w:rPr>
                <w:rFonts w:ascii="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auto" w:fill="auto"/>
            <w:vAlign w:val="center"/>
          </w:tcPr>
          <w:p w14:paraId="4E511B3F"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417" w:type="dxa"/>
            <w:tcBorders>
              <w:top w:val="nil"/>
              <w:left w:val="nil"/>
              <w:bottom w:val="single" w:sz="4" w:space="0" w:color="auto"/>
              <w:right w:val="single" w:sz="4" w:space="0" w:color="auto"/>
            </w:tcBorders>
            <w:shd w:val="clear" w:color="auto" w:fill="auto"/>
            <w:vAlign w:val="center"/>
          </w:tcPr>
          <w:p w14:paraId="188F0C8B"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559" w:type="dxa"/>
            <w:tcBorders>
              <w:top w:val="nil"/>
              <w:left w:val="nil"/>
              <w:bottom w:val="single" w:sz="4" w:space="0" w:color="auto"/>
              <w:right w:val="single" w:sz="4" w:space="0" w:color="auto"/>
            </w:tcBorders>
            <w:shd w:val="clear" w:color="auto" w:fill="auto"/>
            <w:vAlign w:val="center"/>
          </w:tcPr>
          <w:p w14:paraId="42E0DD01"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965" w:type="dxa"/>
            <w:tcBorders>
              <w:top w:val="nil"/>
              <w:left w:val="nil"/>
              <w:bottom w:val="single" w:sz="4" w:space="0" w:color="auto"/>
              <w:right w:val="single" w:sz="4" w:space="0" w:color="auto"/>
            </w:tcBorders>
            <w:shd w:val="clear" w:color="auto" w:fill="auto"/>
            <w:vAlign w:val="center"/>
          </w:tcPr>
          <w:p w14:paraId="478B4528"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2369" w:type="dxa"/>
            <w:tcBorders>
              <w:top w:val="nil"/>
              <w:left w:val="nil"/>
              <w:bottom w:val="single" w:sz="4" w:space="0" w:color="auto"/>
              <w:right w:val="single" w:sz="4" w:space="0" w:color="auto"/>
            </w:tcBorders>
            <w:shd w:val="clear" w:color="auto" w:fill="auto"/>
            <w:vAlign w:val="center"/>
          </w:tcPr>
          <w:p w14:paraId="44E8E88C" w14:textId="77777777" w:rsidR="00F53685" w:rsidRPr="00F97A64" w:rsidRDefault="00F53685" w:rsidP="004724EA">
            <w:pPr>
              <w:spacing w:after="0" w:line="240" w:lineRule="auto"/>
              <w:jc w:val="center"/>
              <w:rPr>
                <w:rFonts w:ascii="Times New Roman" w:hAnsi="Times New Roman" w:cs="Times New Roman"/>
                <w:sz w:val="20"/>
                <w:szCs w:val="20"/>
              </w:rPr>
            </w:pPr>
          </w:p>
        </w:tc>
      </w:tr>
      <w:tr w:rsidR="00F53685" w:rsidRPr="00F97A64" w14:paraId="4E68EEE7" w14:textId="77777777" w:rsidTr="00170D91">
        <w:trPr>
          <w:trHeight w:val="900"/>
        </w:trPr>
        <w:tc>
          <w:tcPr>
            <w:tcW w:w="816" w:type="dxa"/>
            <w:tcBorders>
              <w:top w:val="nil"/>
              <w:left w:val="single" w:sz="4" w:space="0" w:color="auto"/>
              <w:bottom w:val="single" w:sz="4" w:space="0" w:color="auto"/>
              <w:right w:val="single" w:sz="4" w:space="0" w:color="auto"/>
            </w:tcBorders>
            <w:shd w:val="clear" w:color="auto" w:fill="auto"/>
            <w:vAlign w:val="center"/>
          </w:tcPr>
          <w:p w14:paraId="7FE35CBB" w14:textId="549CAA4F" w:rsidR="00F53685" w:rsidRDefault="00F53685"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w:t>
            </w:r>
          </w:p>
        </w:tc>
        <w:tc>
          <w:tcPr>
            <w:tcW w:w="3314" w:type="dxa"/>
            <w:tcBorders>
              <w:top w:val="single" w:sz="4" w:space="0" w:color="auto"/>
              <w:left w:val="nil"/>
              <w:bottom w:val="single" w:sz="4" w:space="0" w:color="auto"/>
              <w:right w:val="single" w:sz="4" w:space="0" w:color="auto"/>
            </w:tcBorders>
            <w:shd w:val="clear" w:color="auto" w:fill="auto"/>
            <w:vAlign w:val="center"/>
          </w:tcPr>
          <w:p w14:paraId="50696C97" w14:textId="0DB790E6" w:rsidR="00F53685" w:rsidRDefault="00F53685" w:rsidP="004724EA">
            <w:pPr>
              <w:spacing w:after="0" w:line="240" w:lineRule="auto"/>
              <w:rPr>
                <w:rFonts w:ascii="Times New Roman" w:hAnsi="Times New Roman"/>
              </w:rPr>
            </w:pPr>
            <w:r>
              <w:rPr>
                <w:rFonts w:ascii="Times New Roman" w:hAnsi="Times New Roman"/>
              </w:rPr>
              <w:t>протирка подоконников и нижней части окон влажной салфеткой</w:t>
            </w:r>
          </w:p>
        </w:tc>
        <w:tc>
          <w:tcPr>
            <w:tcW w:w="1839" w:type="dxa"/>
            <w:tcBorders>
              <w:top w:val="nil"/>
              <w:left w:val="nil"/>
              <w:bottom w:val="single" w:sz="4" w:space="0" w:color="auto"/>
              <w:right w:val="single" w:sz="4" w:space="0" w:color="auto"/>
            </w:tcBorders>
            <w:shd w:val="clear" w:color="000000" w:fill="FFFFFF"/>
            <w:vAlign w:val="center"/>
          </w:tcPr>
          <w:p w14:paraId="7777C407" w14:textId="77777777" w:rsidR="00F53685" w:rsidRPr="00F97A64" w:rsidRDefault="00F53685" w:rsidP="004724EA">
            <w:pPr>
              <w:spacing w:after="0" w:line="240" w:lineRule="auto"/>
              <w:rPr>
                <w:rFonts w:ascii="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auto" w:fill="auto"/>
            <w:vAlign w:val="center"/>
          </w:tcPr>
          <w:p w14:paraId="48A84551"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417" w:type="dxa"/>
            <w:tcBorders>
              <w:top w:val="nil"/>
              <w:left w:val="nil"/>
              <w:bottom w:val="single" w:sz="4" w:space="0" w:color="auto"/>
              <w:right w:val="single" w:sz="4" w:space="0" w:color="auto"/>
            </w:tcBorders>
            <w:shd w:val="clear" w:color="auto" w:fill="auto"/>
            <w:vAlign w:val="center"/>
          </w:tcPr>
          <w:p w14:paraId="7A78092B"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559" w:type="dxa"/>
            <w:tcBorders>
              <w:top w:val="nil"/>
              <w:left w:val="nil"/>
              <w:bottom w:val="single" w:sz="4" w:space="0" w:color="auto"/>
              <w:right w:val="single" w:sz="4" w:space="0" w:color="auto"/>
            </w:tcBorders>
            <w:shd w:val="clear" w:color="auto" w:fill="auto"/>
            <w:vAlign w:val="center"/>
          </w:tcPr>
          <w:p w14:paraId="6A04A12B"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965" w:type="dxa"/>
            <w:tcBorders>
              <w:top w:val="nil"/>
              <w:left w:val="nil"/>
              <w:bottom w:val="single" w:sz="4" w:space="0" w:color="auto"/>
              <w:right w:val="single" w:sz="4" w:space="0" w:color="auto"/>
            </w:tcBorders>
            <w:shd w:val="clear" w:color="auto" w:fill="auto"/>
            <w:vAlign w:val="center"/>
          </w:tcPr>
          <w:p w14:paraId="4EA7D3D9"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2369" w:type="dxa"/>
            <w:tcBorders>
              <w:top w:val="nil"/>
              <w:left w:val="nil"/>
              <w:bottom w:val="single" w:sz="4" w:space="0" w:color="auto"/>
              <w:right w:val="single" w:sz="4" w:space="0" w:color="auto"/>
            </w:tcBorders>
            <w:shd w:val="clear" w:color="auto" w:fill="auto"/>
            <w:vAlign w:val="center"/>
          </w:tcPr>
          <w:p w14:paraId="177714E2" w14:textId="77777777" w:rsidR="00F53685" w:rsidRPr="00F97A64" w:rsidRDefault="00F53685" w:rsidP="004724EA">
            <w:pPr>
              <w:spacing w:after="0" w:line="240" w:lineRule="auto"/>
              <w:jc w:val="center"/>
              <w:rPr>
                <w:rFonts w:ascii="Times New Roman" w:hAnsi="Times New Roman" w:cs="Times New Roman"/>
                <w:sz w:val="20"/>
                <w:szCs w:val="20"/>
              </w:rPr>
            </w:pPr>
          </w:p>
        </w:tc>
      </w:tr>
      <w:tr w:rsidR="00F53685" w:rsidRPr="00F97A64" w14:paraId="028BFE69" w14:textId="77777777" w:rsidTr="004724EA">
        <w:trPr>
          <w:trHeight w:val="571"/>
        </w:trPr>
        <w:tc>
          <w:tcPr>
            <w:tcW w:w="816" w:type="dxa"/>
            <w:tcBorders>
              <w:top w:val="nil"/>
              <w:left w:val="single" w:sz="4" w:space="0" w:color="auto"/>
              <w:bottom w:val="single" w:sz="4" w:space="0" w:color="auto"/>
              <w:right w:val="single" w:sz="4" w:space="0" w:color="auto"/>
            </w:tcBorders>
            <w:shd w:val="clear" w:color="auto" w:fill="auto"/>
            <w:vAlign w:val="center"/>
          </w:tcPr>
          <w:p w14:paraId="591FE948" w14:textId="77B7EE2B" w:rsidR="00F53685" w:rsidRDefault="00F53685"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3314" w:type="dxa"/>
            <w:tcBorders>
              <w:top w:val="single" w:sz="4" w:space="0" w:color="auto"/>
              <w:left w:val="nil"/>
              <w:bottom w:val="single" w:sz="4" w:space="0" w:color="auto"/>
              <w:right w:val="single" w:sz="4" w:space="0" w:color="auto"/>
            </w:tcBorders>
            <w:shd w:val="clear" w:color="auto" w:fill="auto"/>
            <w:vAlign w:val="center"/>
          </w:tcPr>
          <w:p w14:paraId="384552A9" w14:textId="5E53C959" w:rsidR="00F53685" w:rsidRDefault="00F53685" w:rsidP="004724EA">
            <w:pPr>
              <w:spacing w:after="0" w:line="240" w:lineRule="auto"/>
              <w:rPr>
                <w:rFonts w:ascii="Times New Roman" w:hAnsi="Times New Roman"/>
              </w:rPr>
            </w:pPr>
            <w:r>
              <w:rPr>
                <w:rFonts w:ascii="Times New Roman" w:hAnsi="Times New Roman"/>
              </w:rPr>
              <w:t xml:space="preserve">протирка столиков </w:t>
            </w:r>
          </w:p>
        </w:tc>
        <w:tc>
          <w:tcPr>
            <w:tcW w:w="1839" w:type="dxa"/>
            <w:tcBorders>
              <w:top w:val="nil"/>
              <w:left w:val="nil"/>
              <w:bottom w:val="single" w:sz="4" w:space="0" w:color="auto"/>
              <w:right w:val="single" w:sz="4" w:space="0" w:color="auto"/>
            </w:tcBorders>
            <w:shd w:val="clear" w:color="000000" w:fill="FFFFFF"/>
            <w:vAlign w:val="center"/>
          </w:tcPr>
          <w:p w14:paraId="5680FFA0" w14:textId="77777777" w:rsidR="00F53685" w:rsidRPr="00F97A64" w:rsidRDefault="00F53685" w:rsidP="004724EA">
            <w:pPr>
              <w:spacing w:after="0" w:line="240" w:lineRule="auto"/>
              <w:rPr>
                <w:rFonts w:ascii="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auto" w:fill="auto"/>
            <w:vAlign w:val="center"/>
          </w:tcPr>
          <w:p w14:paraId="2DDB7BFC"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417" w:type="dxa"/>
            <w:tcBorders>
              <w:top w:val="nil"/>
              <w:left w:val="nil"/>
              <w:bottom w:val="single" w:sz="4" w:space="0" w:color="auto"/>
              <w:right w:val="single" w:sz="4" w:space="0" w:color="auto"/>
            </w:tcBorders>
            <w:shd w:val="clear" w:color="auto" w:fill="auto"/>
            <w:vAlign w:val="center"/>
          </w:tcPr>
          <w:p w14:paraId="58304ABC"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559" w:type="dxa"/>
            <w:tcBorders>
              <w:top w:val="nil"/>
              <w:left w:val="nil"/>
              <w:bottom w:val="single" w:sz="4" w:space="0" w:color="auto"/>
              <w:right w:val="single" w:sz="4" w:space="0" w:color="auto"/>
            </w:tcBorders>
            <w:shd w:val="clear" w:color="auto" w:fill="auto"/>
            <w:vAlign w:val="center"/>
          </w:tcPr>
          <w:p w14:paraId="4FB0067B"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965" w:type="dxa"/>
            <w:tcBorders>
              <w:top w:val="nil"/>
              <w:left w:val="nil"/>
              <w:bottom w:val="single" w:sz="4" w:space="0" w:color="auto"/>
              <w:right w:val="single" w:sz="4" w:space="0" w:color="auto"/>
            </w:tcBorders>
            <w:shd w:val="clear" w:color="auto" w:fill="auto"/>
            <w:vAlign w:val="center"/>
          </w:tcPr>
          <w:p w14:paraId="2EF58403"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2369" w:type="dxa"/>
            <w:tcBorders>
              <w:top w:val="nil"/>
              <w:left w:val="nil"/>
              <w:bottom w:val="single" w:sz="4" w:space="0" w:color="auto"/>
              <w:right w:val="single" w:sz="4" w:space="0" w:color="auto"/>
            </w:tcBorders>
            <w:shd w:val="clear" w:color="auto" w:fill="auto"/>
            <w:vAlign w:val="center"/>
          </w:tcPr>
          <w:p w14:paraId="1BD62D13" w14:textId="77777777" w:rsidR="00F53685" w:rsidRPr="00F97A64" w:rsidRDefault="00F53685" w:rsidP="004724EA">
            <w:pPr>
              <w:spacing w:after="0" w:line="240" w:lineRule="auto"/>
              <w:jc w:val="center"/>
              <w:rPr>
                <w:rFonts w:ascii="Times New Roman" w:hAnsi="Times New Roman" w:cs="Times New Roman"/>
                <w:sz w:val="20"/>
                <w:szCs w:val="20"/>
              </w:rPr>
            </w:pPr>
          </w:p>
        </w:tc>
      </w:tr>
      <w:tr w:rsidR="00F53685" w:rsidRPr="00F97A64" w14:paraId="71C2DAEF" w14:textId="77777777" w:rsidTr="00170D91">
        <w:trPr>
          <w:trHeight w:val="900"/>
        </w:trPr>
        <w:tc>
          <w:tcPr>
            <w:tcW w:w="816" w:type="dxa"/>
            <w:tcBorders>
              <w:top w:val="nil"/>
              <w:left w:val="single" w:sz="4" w:space="0" w:color="auto"/>
              <w:bottom w:val="single" w:sz="4" w:space="0" w:color="auto"/>
              <w:right w:val="single" w:sz="4" w:space="0" w:color="auto"/>
            </w:tcBorders>
            <w:shd w:val="clear" w:color="auto" w:fill="auto"/>
            <w:vAlign w:val="center"/>
          </w:tcPr>
          <w:p w14:paraId="5C31233E" w14:textId="2CDDE0F6" w:rsidR="00F53685" w:rsidRDefault="00F53685"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3314" w:type="dxa"/>
            <w:tcBorders>
              <w:top w:val="single" w:sz="4" w:space="0" w:color="auto"/>
              <w:left w:val="nil"/>
              <w:bottom w:val="single" w:sz="4" w:space="0" w:color="auto"/>
              <w:right w:val="single" w:sz="4" w:space="0" w:color="auto"/>
            </w:tcBorders>
            <w:shd w:val="clear" w:color="auto" w:fill="auto"/>
            <w:vAlign w:val="center"/>
          </w:tcPr>
          <w:p w14:paraId="6421F210" w14:textId="344DC73D" w:rsidR="00F53685" w:rsidRDefault="00F53685" w:rsidP="004724EA">
            <w:pPr>
              <w:spacing w:after="0" w:line="240" w:lineRule="auto"/>
              <w:rPr>
                <w:rFonts w:ascii="Times New Roman" w:hAnsi="Times New Roman"/>
              </w:rPr>
            </w:pPr>
            <w:r>
              <w:rPr>
                <w:rFonts w:ascii="Times New Roman" w:hAnsi="Times New Roman"/>
              </w:rPr>
              <w:t>протирка стекол окон вагона автоматических входных дверей (внутри), дверей салона (с двух сторон) влажной салфеткой</w:t>
            </w:r>
          </w:p>
        </w:tc>
        <w:tc>
          <w:tcPr>
            <w:tcW w:w="1839" w:type="dxa"/>
            <w:tcBorders>
              <w:top w:val="nil"/>
              <w:left w:val="nil"/>
              <w:bottom w:val="single" w:sz="4" w:space="0" w:color="auto"/>
              <w:right w:val="single" w:sz="4" w:space="0" w:color="auto"/>
            </w:tcBorders>
            <w:shd w:val="clear" w:color="000000" w:fill="FFFFFF"/>
            <w:vAlign w:val="center"/>
          </w:tcPr>
          <w:p w14:paraId="05504946" w14:textId="77777777" w:rsidR="00F53685" w:rsidRPr="00F97A64" w:rsidRDefault="00F53685" w:rsidP="004724EA">
            <w:pPr>
              <w:spacing w:after="0" w:line="240" w:lineRule="auto"/>
              <w:rPr>
                <w:rFonts w:ascii="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auto" w:fill="auto"/>
            <w:vAlign w:val="center"/>
          </w:tcPr>
          <w:p w14:paraId="7417C6C3"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417" w:type="dxa"/>
            <w:tcBorders>
              <w:top w:val="nil"/>
              <w:left w:val="nil"/>
              <w:bottom w:val="single" w:sz="4" w:space="0" w:color="auto"/>
              <w:right w:val="single" w:sz="4" w:space="0" w:color="auto"/>
            </w:tcBorders>
            <w:shd w:val="clear" w:color="auto" w:fill="auto"/>
            <w:vAlign w:val="center"/>
          </w:tcPr>
          <w:p w14:paraId="4F3119DB"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559" w:type="dxa"/>
            <w:tcBorders>
              <w:top w:val="nil"/>
              <w:left w:val="nil"/>
              <w:bottom w:val="single" w:sz="4" w:space="0" w:color="auto"/>
              <w:right w:val="single" w:sz="4" w:space="0" w:color="auto"/>
            </w:tcBorders>
            <w:shd w:val="clear" w:color="auto" w:fill="auto"/>
            <w:vAlign w:val="center"/>
          </w:tcPr>
          <w:p w14:paraId="29B9B982"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965" w:type="dxa"/>
            <w:tcBorders>
              <w:top w:val="nil"/>
              <w:left w:val="nil"/>
              <w:bottom w:val="single" w:sz="4" w:space="0" w:color="auto"/>
              <w:right w:val="single" w:sz="4" w:space="0" w:color="auto"/>
            </w:tcBorders>
            <w:shd w:val="clear" w:color="auto" w:fill="auto"/>
            <w:vAlign w:val="center"/>
          </w:tcPr>
          <w:p w14:paraId="550E66A0"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2369" w:type="dxa"/>
            <w:tcBorders>
              <w:top w:val="nil"/>
              <w:left w:val="nil"/>
              <w:bottom w:val="single" w:sz="4" w:space="0" w:color="auto"/>
              <w:right w:val="single" w:sz="4" w:space="0" w:color="auto"/>
            </w:tcBorders>
            <w:shd w:val="clear" w:color="auto" w:fill="auto"/>
            <w:vAlign w:val="center"/>
          </w:tcPr>
          <w:p w14:paraId="2483DD05" w14:textId="77777777" w:rsidR="00F53685" w:rsidRPr="00F97A64" w:rsidRDefault="00F53685" w:rsidP="004724EA">
            <w:pPr>
              <w:spacing w:after="0" w:line="240" w:lineRule="auto"/>
              <w:jc w:val="center"/>
              <w:rPr>
                <w:rFonts w:ascii="Times New Roman" w:hAnsi="Times New Roman" w:cs="Times New Roman"/>
                <w:sz w:val="20"/>
                <w:szCs w:val="20"/>
              </w:rPr>
            </w:pPr>
          </w:p>
        </w:tc>
      </w:tr>
      <w:tr w:rsidR="00F53685" w:rsidRPr="00F97A64" w14:paraId="416C1359" w14:textId="77777777" w:rsidTr="004724EA">
        <w:trPr>
          <w:trHeight w:val="537"/>
        </w:trPr>
        <w:tc>
          <w:tcPr>
            <w:tcW w:w="816" w:type="dxa"/>
            <w:tcBorders>
              <w:top w:val="nil"/>
              <w:left w:val="single" w:sz="4" w:space="0" w:color="auto"/>
              <w:bottom w:val="single" w:sz="4" w:space="0" w:color="auto"/>
              <w:right w:val="single" w:sz="4" w:space="0" w:color="auto"/>
            </w:tcBorders>
            <w:shd w:val="clear" w:color="auto" w:fill="auto"/>
            <w:vAlign w:val="center"/>
          </w:tcPr>
          <w:p w14:paraId="71B328A9" w14:textId="01906FB8" w:rsidR="00F53685" w:rsidRDefault="00F53685"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16</w:t>
            </w:r>
          </w:p>
        </w:tc>
        <w:tc>
          <w:tcPr>
            <w:tcW w:w="3314" w:type="dxa"/>
            <w:tcBorders>
              <w:top w:val="single" w:sz="4" w:space="0" w:color="auto"/>
              <w:left w:val="nil"/>
              <w:bottom w:val="single" w:sz="4" w:space="0" w:color="auto"/>
              <w:right w:val="single" w:sz="4" w:space="0" w:color="auto"/>
            </w:tcBorders>
            <w:shd w:val="clear" w:color="auto" w:fill="auto"/>
            <w:vAlign w:val="center"/>
          </w:tcPr>
          <w:p w14:paraId="012BCFEA" w14:textId="26E12EC7" w:rsidR="00F53685" w:rsidRDefault="00F53685" w:rsidP="004724EA">
            <w:pPr>
              <w:spacing w:after="0" w:line="240" w:lineRule="auto"/>
              <w:rPr>
                <w:rFonts w:ascii="Times New Roman" w:hAnsi="Times New Roman"/>
              </w:rPr>
            </w:pPr>
            <w:r>
              <w:rPr>
                <w:rFonts w:ascii="Times New Roman" w:hAnsi="Times New Roman"/>
              </w:rPr>
              <w:t>протирка полок багажных, верха коробок оконных рам</w:t>
            </w:r>
          </w:p>
        </w:tc>
        <w:tc>
          <w:tcPr>
            <w:tcW w:w="1839" w:type="dxa"/>
            <w:tcBorders>
              <w:top w:val="nil"/>
              <w:left w:val="nil"/>
              <w:bottom w:val="single" w:sz="4" w:space="0" w:color="auto"/>
              <w:right w:val="single" w:sz="4" w:space="0" w:color="auto"/>
            </w:tcBorders>
            <w:shd w:val="clear" w:color="000000" w:fill="FFFFFF"/>
            <w:vAlign w:val="center"/>
          </w:tcPr>
          <w:p w14:paraId="08D3E282" w14:textId="77777777" w:rsidR="00F53685" w:rsidRPr="00F97A64" w:rsidRDefault="00F53685" w:rsidP="004724EA">
            <w:pPr>
              <w:spacing w:after="0" w:line="240" w:lineRule="auto"/>
              <w:rPr>
                <w:rFonts w:ascii="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auto" w:fill="auto"/>
            <w:vAlign w:val="center"/>
          </w:tcPr>
          <w:p w14:paraId="43A545EE"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417" w:type="dxa"/>
            <w:tcBorders>
              <w:top w:val="nil"/>
              <w:left w:val="nil"/>
              <w:bottom w:val="single" w:sz="4" w:space="0" w:color="auto"/>
              <w:right w:val="single" w:sz="4" w:space="0" w:color="auto"/>
            </w:tcBorders>
            <w:shd w:val="clear" w:color="auto" w:fill="auto"/>
            <w:vAlign w:val="center"/>
          </w:tcPr>
          <w:p w14:paraId="3678A35A"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559" w:type="dxa"/>
            <w:tcBorders>
              <w:top w:val="nil"/>
              <w:left w:val="nil"/>
              <w:bottom w:val="single" w:sz="4" w:space="0" w:color="auto"/>
              <w:right w:val="single" w:sz="4" w:space="0" w:color="auto"/>
            </w:tcBorders>
            <w:shd w:val="clear" w:color="auto" w:fill="auto"/>
            <w:vAlign w:val="center"/>
          </w:tcPr>
          <w:p w14:paraId="4D1F746F"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965" w:type="dxa"/>
            <w:tcBorders>
              <w:top w:val="nil"/>
              <w:left w:val="nil"/>
              <w:bottom w:val="single" w:sz="4" w:space="0" w:color="auto"/>
              <w:right w:val="single" w:sz="4" w:space="0" w:color="auto"/>
            </w:tcBorders>
            <w:shd w:val="clear" w:color="auto" w:fill="auto"/>
            <w:vAlign w:val="center"/>
          </w:tcPr>
          <w:p w14:paraId="4AC29DC4"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2369" w:type="dxa"/>
            <w:tcBorders>
              <w:top w:val="nil"/>
              <w:left w:val="nil"/>
              <w:bottom w:val="single" w:sz="4" w:space="0" w:color="auto"/>
              <w:right w:val="single" w:sz="4" w:space="0" w:color="auto"/>
            </w:tcBorders>
            <w:shd w:val="clear" w:color="auto" w:fill="auto"/>
            <w:vAlign w:val="center"/>
          </w:tcPr>
          <w:p w14:paraId="272B4112" w14:textId="77777777" w:rsidR="00F53685" w:rsidRPr="00F97A64" w:rsidRDefault="00F53685" w:rsidP="004724EA">
            <w:pPr>
              <w:spacing w:after="0" w:line="240" w:lineRule="auto"/>
              <w:jc w:val="center"/>
              <w:rPr>
                <w:rFonts w:ascii="Times New Roman" w:hAnsi="Times New Roman" w:cs="Times New Roman"/>
                <w:sz w:val="20"/>
                <w:szCs w:val="20"/>
              </w:rPr>
            </w:pPr>
          </w:p>
        </w:tc>
      </w:tr>
      <w:tr w:rsidR="00F53685" w:rsidRPr="00F97A64" w14:paraId="4C48392B" w14:textId="77777777" w:rsidTr="004724EA">
        <w:trPr>
          <w:trHeight w:val="687"/>
        </w:trPr>
        <w:tc>
          <w:tcPr>
            <w:tcW w:w="816" w:type="dxa"/>
            <w:tcBorders>
              <w:top w:val="nil"/>
              <w:left w:val="single" w:sz="4" w:space="0" w:color="auto"/>
              <w:bottom w:val="single" w:sz="4" w:space="0" w:color="auto"/>
              <w:right w:val="single" w:sz="4" w:space="0" w:color="auto"/>
            </w:tcBorders>
            <w:shd w:val="clear" w:color="auto" w:fill="auto"/>
            <w:vAlign w:val="center"/>
          </w:tcPr>
          <w:p w14:paraId="199F24A4" w14:textId="22757993" w:rsidR="00F53685" w:rsidRDefault="00F53685"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w:t>
            </w:r>
          </w:p>
        </w:tc>
        <w:tc>
          <w:tcPr>
            <w:tcW w:w="3314" w:type="dxa"/>
            <w:tcBorders>
              <w:top w:val="single" w:sz="4" w:space="0" w:color="auto"/>
              <w:left w:val="nil"/>
              <w:bottom w:val="single" w:sz="4" w:space="0" w:color="auto"/>
              <w:right w:val="single" w:sz="4" w:space="0" w:color="auto"/>
            </w:tcBorders>
            <w:shd w:val="clear" w:color="auto" w:fill="auto"/>
            <w:vAlign w:val="center"/>
          </w:tcPr>
          <w:p w14:paraId="094D61BA" w14:textId="241AF704" w:rsidR="00F53685" w:rsidRDefault="00F53685" w:rsidP="004724EA">
            <w:pPr>
              <w:spacing w:after="0" w:line="240" w:lineRule="auto"/>
              <w:jc w:val="both"/>
              <w:rPr>
                <w:rFonts w:ascii="Times New Roman" w:hAnsi="Times New Roman"/>
              </w:rPr>
            </w:pPr>
            <w:r w:rsidRPr="00520661">
              <w:rPr>
                <w:rFonts w:ascii="Times New Roman" w:hAnsi="Times New Roman"/>
              </w:rPr>
              <w:t>вынос собранного мусора к месту утилизации и его утилизация</w:t>
            </w:r>
          </w:p>
        </w:tc>
        <w:tc>
          <w:tcPr>
            <w:tcW w:w="1839" w:type="dxa"/>
            <w:tcBorders>
              <w:top w:val="nil"/>
              <w:left w:val="nil"/>
              <w:bottom w:val="single" w:sz="4" w:space="0" w:color="auto"/>
              <w:right w:val="single" w:sz="4" w:space="0" w:color="auto"/>
            </w:tcBorders>
            <w:shd w:val="clear" w:color="000000" w:fill="FFFFFF"/>
            <w:vAlign w:val="center"/>
          </w:tcPr>
          <w:p w14:paraId="78AADC9D" w14:textId="77777777" w:rsidR="00F53685" w:rsidRPr="00F97A64" w:rsidRDefault="00F53685" w:rsidP="004724EA">
            <w:pPr>
              <w:spacing w:after="0" w:line="240" w:lineRule="auto"/>
              <w:rPr>
                <w:rFonts w:ascii="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auto" w:fill="auto"/>
            <w:vAlign w:val="center"/>
          </w:tcPr>
          <w:p w14:paraId="4DDE6056"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417" w:type="dxa"/>
            <w:tcBorders>
              <w:top w:val="nil"/>
              <w:left w:val="nil"/>
              <w:bottom w:val="single" w:sz="4" w:space="0" w:color="auto"/>
              <w:right w:val="single" w:sz="4" w:space="0" w:color="auto"/>
            </w:tcBorders>
            <w:shd w:val="clear" w:color="auto" w:fill="auto"/>
            <w:vAlign w:val="center"/>
          </w:tcPr>
          <w:p w14:paraId="6722A579"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559" w:type="dxa"/>
            <w:tcBorders>
              <w:top w:val="nil"/>
              <w:left w:val="nil"/>
              <w:bottom w:val="single" w:sz="4" w:space="0" w:color="auto"/>
              <w:right w:val="single" w:sz="4" w:space="0" w:color="auto"/>
            </w:tcBorders>
            <w:shd w:val="clear" w:color="auto" w:fill="auto"/>
            <w:vAlign w:val="center"/>
          </w:tcPr>
          <w:p w14:paraId="3732F1D1"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965" w:type="dxa"/>
            <w:tcBorders>
              <w:top w:val="nil"/>
              <w:left w:val="nil"/>
              <w:bottom w:val="single" w:sz="4" w:space="0" w:color="auto"/>
              <w:right w:val="single" w:sz="4" w:space="0" w:color="auto"/>
            </w:tcBorders>
            <w:shd w:val="clear" w:color="auto" w:fill="auto"/>
            <w:vAlign w:val="center"/>
          </w:tcPr>
          <w:p w14:paraId="3873B71E"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2369" w:type="dxa"/>
            <w:tcBorders>
              <w:top w:val="nil"/>
              <w:left w:val="nil"/>
              <w:bottom w:val="single" w:sz="4" w:space="0" w:color="auto"/>
              <w:right w:val="single" w:sz="4" w:space="0" w:color="auto"/>
            </w:tcBorders>
            <w:shd w:val="clear" w:color="auto" w:fill="auto"/>
            <w:vAlign w:val="center"/>
          </w:tcPr>
          <w:p w14:paraId="4A44CBB8" w14:textId="77777777" w:rsidR="00F53685" w:rsidRPr="00F97A64" w:rsidRDefault="00F53685" w:rsidP="004724EA">
            <w:pPr>
              <w:spacing w:after="0" w:line="240" w:lineRule="auto"/>
              <w:jc w:val="center"/>
              <w:rPr>
                <w:rFonts w:ascii="Times New Roman" w:hAnsi="Times New Roman" w:cs="Times New Roman"/>
                <w:sz w:val="20"/>
                <w:szCs w:val="20"/>
              </w:rPr>
            </w:pPr>
          </w:p>
        </w:tc>
      </w:tr>
      <w:tr w:rsidR="00F53685" w:rsidRPr="00F97A64" w14:paraId="361FFEBD" w14:textId="77777777" w:rsidTr="00170D91">
        <w:trPr>
          <w:trHeight w:val="900"/>
        </w:trPr>
        <w:tc>
          <w:tcPr>
            <w:tcW w:w="816" w:type="dxa"/>
            <w:tcBorders>
              <w:top w:val="nil"/>
              <w:left w:val="single" w:sz="4" w:space="0" w:color="auto"/>
              <w:bottom w:val="single" w:sz="4" w:space="0" w:color="auto"/>
              <w:right w:val="single" w:sz="4" w:space="0" w:color="auto"/>
            </w:tcBorders>
            <w:shd w:val="clear" w:color="auto" w:fill="auto"/>
            <w:vAlign w:val="center"/>
          </w:tcPr>
          <w:p w14:paraId="189C56B4" w14:textId="2F8CFA3E" w:rsidR="00F53685" w:rsidRDefault="00F53685"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w:t>
            </w:r>
          </w:p>
        </w:tc>
        <w:tc>
          <w:tcPr>
            <w:tcW w:w="3314" w:type="dxa"/>
            <w:tcBorders>
              <w:top w:val="single" w:sz="4" w:space="0" w:color="auto"/>
              <w:left w:val="nil"/>
              <w:bottom w:val="single" w:sz="4" w:space="0" w:color="auto"/>
              <w:right w:val="single" w:sz="4" w:space="0" w:color="auto"/>
            </w:tcBorders>
            <w:shd w:val="clear" w:color="auto" w:fill="auto"/>
            <w:vAlign w:val="center"/>
          </w:tcPr>
          <w:p w14:paraId="40B6E7B8" w14:textId="62571824" w:rsidR="00F53685" w:rsidRDefault="00F53685" w:rsidP="004724EA">
            <w:pPr>
              <w:spacing w:after="0" w:line="240" w:lineRule="auto"/>
              <w:rPr>
                <w:rFonts w:ascii="Times New Roman" w:hAnsi="Times New Roman"/>
              </w:rPr>
            </w:pPr>
            <w:r>
              <w:rPr>
                <w:rFonts w:ascii="Times New Roman" w:hAnsi="Times New Roman"/>
              </w:rPr>
              <w:t>дезинфекция поручней, ручек и багажных полок согласно СП 2.5.3650-20 таблица 57</w:t>
            </w:r>
          </w:p>
        </w:tc>
        <w:tc>
          <w:tcPr>
            <w:tcW w:w="1839" w:type="dxa"/>
            <w:tcBorders>
              <w:top w:val="nil"/>
              <w:left w:val="nil"/>
              <w:bottom w:val="single" w:sz="4" w:space="0" w:color="auto"/>
              <w:right w:val="single" w:sz="4" w:space="0" w:color="auto"/>
            </w:tcBorders>
            <w:shd w:val="clear" w:color="000000" w:fill="FFFFFF"/>
            <w:vAlign w:val="center"/>
          </w:tcPr>
          <w:p w14:paraId="43E45DC1" w14:textId="77777777" w:rsidR="00F53685" w:rsidRPr="00F97A64" w:rsidRDefault="00F53685" w:rsidP="004724EA">
            <w:pPr>
              <w:spacing w:after="0" w:line="240" w:lineRule="auto"/>
              <w:rPr>
                <w:rFonts w:ascii="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auto" w:fill="auto"/>
            <w:vAlign w:val="center"/>
          </w:tcPr>
          <w:p w14:paraId="2AED7BC6"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417" w:type="dxa"/>
            <w:tcBorders>
              <w:top w:val="nil"/>
              <w:left w:val="nil"/>
              <w:bottom w:val="single" w:sz="4" w:space="0" w:color="auto"/>
              <w:right w:val="single" w:sz="4" w:space="0" w:color="auto"/>
            </w:tcBorders>
            <w:shd w:val="clear" w:color="auto" w:fill="auto"/>
            <w:vAlign w:val="center"/>
          </w:tcPr>
          <w:p w14:paraId="73B2196B"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559" w:type="dxa"/>
            <w:tcBorders>
              <w:top w:val="nil"/>
              <w:left w:val="nil"/>
              <w:bottom w:val="single" w:sz="4" w:space="0" w:color="auto"/>
              <w:right w:val="single" w:sz="4" w:space="0" w:color="auto"/>
            </w:tcBorders>
            <w:shd w:val="clear" w:color="auto" w:fill="auto"/>
            <w:vAlign w:val="center"/>
          </w:tcPr>
          <w:p w14:paraId="12860A72"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965" w:type="dxa"/>
            <w:tcBorders>
              <w:top w:val="nil"/>
              <w:left w:val="nil"/>
              <w:bottom w:val="single" w:sz="4" w:space="0" w:color="auto"/>
              <w:right w:val="single" w:sz="4" w:space="0" w:color="auto"/>
            </w:tcBorders>
            <w:shd w:val="clear" w:color="auto" w:fill="auto"/>
            <w:vAlign w:val="center"/>
          </w:tcPr>
          <w:p w14:paraId="3B4B7288"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2369" w:type="dxa"/>
            <w:tcBorders>
              <w:top w:val="nil"/>
              <w:left w:val="nil"/>
              <w:bottom w:val="single" w:sz="4" w:space="0" w:color="auto"/>
              <w:right w:val="single" w:sz="4" w:space="0" w:color="auto"/>
            </w:tcBorders>
            <w:shd w:val="clear" w:color="auto" w:fill="auto"/>
            <w:vAlign w:val="center"/>
          </w:tcPr>
          <w:p w14:paraId="5875B14F" w14:textId="77777777" w:rsidR="00F53685" w:rsidRPr="00F97A64" w:rsidRDefault="00F53685" w:rsidP="004724EA">
            <w:pPr>
              <w:spacing w:after="0" w:line="240" w:lineRule="auto"/>
              <w:jc w:val="center"/>
              <w:rPr>
                <w:rFonts w:ascii="Times New Roman" w:hAnsi="Times New Roman" w:cs="Times New Roman"/>
                <w:sz w:val="20"/>
                <w:szCs w:val="20"/>
              </w:rPr>
            </w:pPr>
          </w:p>
        </w:tc>
      </w:tr>
      <w:tr w:rsidR="00F53685" w:rsidRPr="00F97A64" w14:paraId="0D5851AA" w14:textId="77777777" w:rsidTr="004724EA">
        <w:trPr>
          <w:trHeight w:val="427"/>
        </w:trPr>
        <w:tc>
          <w:tcPr>
            <w:tcW w:w="816" w:type="dxa"/>
            <w:tcBorders>
              <w:top w:val="nil"/>
              <w:left w:val="single" w:sz="4" w:space="0" w:color="auto"/>
              <w:bottom w:val="single" w:sz="4" w:space="0" w:color="auto"/>
              <w:right w:val="single" w:sz="4" w:space="0" w:color="auto"/>
            </w:tcBorders>
            <w:shd w:val="clear" w:color="auto" w:fill="auto"/>
            <w:vAlign w:val="center"/>
          </w:tcPr>
          <w:p w14:paraId="250A7913" w14:textId="0C982C99" w:rsidR="00F53685" w:rsidRDefault="00F53685"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w:t>
            </w:r>
          </w:p>
        </w:tc>
        <w:tc>
          <w:tcPr>
            <w:tcW w:w="3314" w:type="dxa"/>
            <w:tcBorders>
              <w:top w:val="single" w:sz="4" w:space="0" w:color="auto"/>
              <w:left w:val="nil"/>
              <w:bottom w:val="single" w:sz="4" w:space="0" w:color="auto"/>
              <w:right w:val="single" w:sz="4" w:space="0" w:color="auto"/>
            </w:tcBorders>
            <w:shd w:val="clear" w:color="auto" w:fill="auto"/>
            <w:vAlign w:val="center"/>
          </w:tcPr>
          <w:p w14:paraId="1DD38547" w14:textId="5514E42E" w:rsidR="00F53685" w:rsidRDefault="00F53685" w:rsidP="004724EA">
            <w:pPr>
              <w:spacing w:after="0" w:line="240" w:lineRule="auto"/>
              <w:rPr>
                <w:rFonts w:ascii="Times New Roman" w:hAnsi="Times New Roman"/>
              </w:rPr>
            </w:pPr>
            <w:r>
              <w:rPr>
                <w:rFonts w:ascii="Times New Roman" w:hAnsi="Times New Roman"/>
              </w:rPr>
              <w:t xml:space="preserve">чистка ковровых дорожек </w:t>
            </w:r>
          </w:p>
        </w:tc>
        <w:tc>
          <w:tcPr>
            <w:tcW w:w="1839" w:type="dxa"/>
            <w:tcBorders>
              <w:top w:val="nil"/>
              <w:left w:val="nil"/>
              <w:bottom w:val="single" w:sz="4" w:space="0" w:color="auto"/>
              <w:right w:val="single" w:sz="4" w:space="0" w:color="auto"/>
            </w:tcBorders>
            <w:shd w:val="clear" w:color="000000" w:fill="FFFFFF"/>
            <w:vAlign w:val="center"/>
          </w:tcPr>
          <w:p w14:paraId="56ACB12F" w14:textId="77777777" w:rsidR="00F53685" w:rsidRPr="00F97A64" w:rsidRDefault="00F53685" w:rsidP="004724EA">
            <w:pPr>
              <w:spacing w:after="0" w:line="240" w:lineRule="auto"/>
              <w:rPr>
                <w:rFonts w:ascii="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auto" w:fill="auto"/>
            <w:vAlign w:val="center"/>
          </w:tcPr>
          <w:p w14:paraId="3A164159"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417" w:type="dxa"/>
            <w:tcBorders>
              <w:top w:val="nil"/>
              <w:left w:val="nil"/>
              <w:bottom w:val="single" w:sz="4" w:space="0" w:color="auto"/>
              <w:right w:val="single" w:sz="4" w:space="0" w:color="auto"/>
            </w:tcBorders>
            <w:shd w:val="clear" w:color="auto" w:fill="auto"/>
            <w:vAlign w:val="center"/>
          </w:tcPr>
          <w:p w14:paraId="02D5D50B"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559" w:type="dxa"/>
            <w:tcBorders>
              <w:top w:val="nil"/>
              <w:left w:val="nil"/>
              <w:bottom w:val="single" w:sz="4" w:space="0" w:color="auto"/>
              <w:right w:val="single" w:sz="4" w:space="0" w:color="auto"/>
            </w:tcBorders>
            <w:shd w:val="clear" w:color="auto" w:fill="auto"/>
            <w:vAlign w:val="center"/>
          </w:tcPr>
          <w:p w14:paraId="605AB513"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965" w:type="dxa"/>
            <w:tcBorders>
              <w:top w:val="nil"/>
              <w:left w:val="nil"/>
              <w:bottom w:val="single" w:sz="4" w:space="0" w:color="auto"/>
              <w:right w:val="single" w:sz="4" w:space="0" w:color="auto"/>
            </w:tcBorders>
            <w:shd w:val="clear" w:color="auto" w:fill="auto"/>
            <w:vAlign w:val="center"/>
          </w:tcPr>
          <w:p w14:paraId="12E18EF2"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2369" w:type="dxa"/>
            <w:tcBorders>
              <w:top w:val="nil"/>
              <w:left w:val="nil"/>
              <w:bottom w:val="single" w:sz="4" w:space="0" w:color="auto"/>
              <w:right w:val="single" w:sz="4" w:space="0" w:color="auto"/>
            </w:tcBorders>
            <w:shd w:val="clear" w:color="auto" w:fill="auto"/>
            <w:vAlign w:val="center"/>
          </w:tcPr>
          <w:p w14:paraId="723599C0" w14:textId="77777777" w:rsidR="00F53685" w:rsidRPr="00F97A64" w:rsidRDefault="00F53685" w:rsidP="004724EA">
            <w:pPr>
              <w:spacing w:after="0" w:line="240" w:lineRule="auto"/>
              <w:jc w:val="center"/>
              <w:rPr>
                <w:rFonts w:ascii="Times New Roman" w:hAnsi="Times New Roman" w:cs="Times New Roman"/>
                <w:sz w:val="20"/>
                <w:szCs w:val="20"/>
              </w:rPr>
            </w:pPr>
          </w:p>
        </w:tc>
      </w:tr>
      <w:tr w:rsidR="00F53685" w:rsidRPr="00F97A64" w14:paraId="22FFE61C" w14:textId="77777777" w:rsidTr="004724EA">
        <w:trPr>
          <w:trHeight w:val="900"/>
        </w:trPr>
        <w:tc>
          <w:tcPr>
            <w:tcW w:w="816" w:type="dxa"/>
            <w:tcBorders>
              <w:top w:val="nil"/>
              <w:left w:val="single" w:sz="4" w:space="0" w:color="auto"/>
              <w:bottom w:val="single" w:sz="4" w:space="0" w:color="auto"/>
              <w:right w:val="single" w:sz="4" w:space="0" w:color="auto"/>
            </w:tcBorders>
            <w:shd w:val="clear" w:color="auto" w:fill="auto"/>
            <w:vAlign w:val="center"/>
          </w:tcPr>
          <w:p w14:paraId="55A578AA" w14:textId="77879256" w:rsidR="00F53685" w:rsidRDefault="00F53685"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3314" w:type="dxa"/>
            <w:tcBorders>
              <w:top w:val="single" w:sz="4" w:space="0" w:color="auto"/>
              <w:left w:val="nil"/>
              <w:bottom w:val="single" w:sz="4" w:space="0" w:color="auto"/>
              <w:right w:val="single" w:sz="4" w:space="0" w:color="auto"/>
            </w:tcBorders>
            <w:shd w:val="clear" w:color="auto" w:fill="auto"/>
            <w:vAlign w:val="center"/>
          </w:tcPr>
          <w:p w14:paraId="4812E4A1" w14:textId="1D829DF1" w:rsidR="00F53685" w:rsidRDefault="00F53685" w:rsidP="004724EA">
            <w:pPr>
              <w:spacing w:after="0" w:line="240" w:lineRule="auto"/>
              <w:rPr>
                <w:rFonts w:ascii="Times New Roman" w:hAnsi="Times New Roman"/>
              </w:rPr>
            </w:pPr>
            <w:r w:rsidRPr="00F30863">
              <w:rPr>
                <w:rFonts w:ascii="Times New Roman" w:hAnsi="Times New Roman"/>
              </w:rPr>
              <w:t>стирка и глажка занавесок</w:t>
            </w:r>
            <w:r>
              <w:rPr>
                <w:rFonts w:ascii="Times New Roman" w:hAnsi="Times New Roman"/>
              </w:rPr>
              <w:t xml:space="preserve"> с вывозом</w:t>
            </w:r>
            <w:r w:rsidRPr="00F30863">
              <w:rPr>
                <w:rFonts w:ascii="Times New Roman" w:hAnsi="Times New Roman"/>
              </w:rPr>
              <w:t xml:space="preserve"> (снятие и развешивание)</w:t>
            </w:r>
          </w:p>
        </w:tc>
        <w:tc>
          <w:tcPr>
            <w:tcW w:w="1839" w:type="dxa"/>
            <w:tcBorders>
              <w:top w:val="nil"/>
              <w:left w:val="nil"/>
              <w:bottom w:val="single" w:sz="4" w:space="0" w:color="auto"/>
              <w:right w:val="single" w:sz="4" w:space="0" w:color="auto"/>
            </w:tcBorders>
            <w:shd w:val="clear" w:color="000000" w:fill="FFFFFF"/>
            <w:vAlign w:val="center"/>
          </w:tcPr>
          <w:p w14:paraId="17D9CA49" w14:textId="77777777" w:rsidR="00F53685" w:rsidRPr="00F97A64" w:rsidRDefault="00F53685" w:rsidP="004724EA">
            <w:pPr>
              <w:spacing w:after="0" w:line="240" w:lineRule="auto"/>
              <w:rPr>
                <w:rFonts w:ascii="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auto" w:fill="auto"/>
            <w:vAlign w:val="center"/>
          </w:tcPr>
          <w:p w14:paraId="1932052C"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417" w:type="dxa"/>
            <w:tcBorders>
              <w:top w:val="nil"/>
              <w:left w:val="nil"/>
              <w:bottom w:val="single" w:sz="4" w:space="0" w:color="auto"/>
              <w:right w:val="single" w:sz="4" w:space="0" w:color="auto"/>
            </w:tcBorders>
            <w:shd w:val="clear" w:color="auto" w:fill="auto"/>
            <w:vAlign w:val="center"/>
          </w:tcPr>
          <w:p w14:paraId="2EFD3ABC"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559" w:type="dxa"/>
            <w:tcBorders>
              <w:top w:val="nil"/>
              <w:left w:val="nil"/>
              <w:bottom w:val="single" w:sz="4" w:space="0" w:color="auto"/>
              <w:right w:val="single" w:sz="4" w:space="0" w:color="auto"/>
            </w:tcBorders>
            <w:shd w:val="clear" w:color="auto" w:fill="auto"/>
            <w:vAlign w:val="center"/>
          </w:tcPr>
          <w:p w14:paraId="43C2F84B"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965" w:type="dxa"/>
            <w:tcBorders>
              <w:top w:val="nil"/>
              <w:left w:val="nil"/>
              <w:bottom w:val="single" w:sz="4" w:space="0" w:color="auto"/>
              <w:right w:val="single" w:sz="4" w:space="0" w:color="auto"/>
            </w:tcBorders>
            <w:shd w:val="clear" w:color="auto" w:fill="auto"/>
            <w:vAlign w:val="center"/>
          </w:tcPr>
          <w:p w14:paraId="29BC1F5A"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2369" w:type="dxa"/>
            <w:tcBorders>
              <w:top w:val="nil"/>
              <w:left w:val="nil"/>
              <w:bottom w:val="single" w:sz="4" w:space="0" w:color="auto"/>
              <w:right w:val="single" w:sz="4" w:space="0" w:color="auto"/>
            </w:tcBorders>
            <w:shd w:val="clear" w:color="auto" w:fill="auto"/>
            <w:vAlign w:val="center"/>
          </w:tcPr>
          <w:p w14:paraId="310B8BD3" w14:textId="77777777" w:rsidR="00F53685" w:rsidRPr="00F97A64" w:rsidRDefault="00F53685" w:rsidP="004724EA">
            <w:pPr>
              <w:spacing w:after="0" w:line="240" w:lineRule="auto"/>
              <w:jc w:val="center"/>
              <w:rPr>
                <w:rFonts w:ascii="Times New Roman" w:hAnsi="Times New Roman" w:cs="Times New Roman"/>
                <w:sz w:val="20"/>
                <w:szCs w:val="20"/>
              </w:rPr>
            </w:pPr>
          </w:p>
        </w:tc>
      </w:tr>
      <w:tr w:rsidR="00F53685" w:rsidRPr="00F97A64" w14:paraId="3938E11C" w14:textId="77777777" w:rsidTr="004724EA">
        <w:trPr>
          <w:trHeight w:val="90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2E6B95AB" w14:textId="259BEC64" w:rsidR="00F53685" w:rsidRDefault="00F53685"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21</w:t>
            </w:r>
          </w:p>
        </w:tc>
        <w:tc>
          <w:tcPr>
            <w:tcW w:w="3314" w:type="dxa"/>
            <w:tcBorders>
              <w:top w:val="single" w:sz="4" w:space="0" w:color="auto"/>
              <w:left w:val="single" w:sz="4" w:space="0" w:color="auto"/>
              <w:bottom w:val="single" w:sz="4" w:space="0" w:color="auto"/>
              <w:right w:val="single" w:sz="4" w:space="0" w:color="auto"/>
            </w:tcBorders>
            <w:shd w:val="clear" w:color="auto" w:fill="auto"/>
            <w:vAlign w:val="center"/>
          </w:tcPr>
          <w:p w14:paraId="70599962" w14:textId="7CBC65C5" w:rsidR="00F53685" w:rsidRDefault="00F53685" w:rsidP="004724EA">
            <w:pPr>
              <w:spacing w:after="0" w:line="240" w:lineRule="auto"/>
              <w:rPr>
                <w:rFonts w:ascii="Times New Roman" w:hAnsi="Times New Roman"/>
              </w:rPr>
            </w:pPr>
            <w:r w:rsidRPr="00F30863">
              <w:rPr>
                <w:rFonts w:ascii="Times New Roman" w:hAnsi="Times New Roman"/>
              </w:rPr>
              <w:t xml:space="preserve">химическая чистка </w:t>
            </w:r>
            <w:r>
              <w:rPr>
                <w:rFonts w:ascii="Times New Roman" w:hAnsi="Times New Roman"/>
              </w:rPr>
              <w:t xml:space="preserve">чехлов </w:t>
            </w:r>
            <w:r w:rsidRPr="00F30863">
              <w:rPr>
                <w:rFonts w:ascii="Times New Roman" w:hAnsi="Times New Roman"/>
              </w:rPr>
              <w:t>кресел вагонов 1 и 2 класса (материал «флок»)</w:t>
            </w:r>
          </w:p>
        </w:tc>
        <w:tc>
          <w:tcPr>
            <w:tcW w:w="1839" w:type="dxa"/>
            <w:tcBorders>
              <w:top w:val="single" w:sz="4" w:space="0" w:color="auto"/>
              <w:left w:val="single" w:sz="4" w:space="0" w:color="auto"/>
              <w:bottom w:val="single" w:sz="4" w:space="0" w:color="auto"/>
              <w:right w:val="single" w:sz="4" w:space="0" w:color="auto"/>
            </w:tcBorders>
            <w:shd w:val="clear" w:color="000000" w:fill="FFFFFF"/>
            <w:vAlign w:val="center"/>
          </w:tcPr>
          <w:p w14:paraId="385E43C1" w14:textId="77777777" w:rsidR="00F53685" w:rsidRPr="00F97A64" w:rsidRDefault="00F53685" w:rsidP="004724EA">
            <w:pPr>
              <w:spacing w:after="0" w:line="240" w:lineRule="auto"/>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35A2665"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47FBE05"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3A98AAD"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0A39E5EB"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2369" w:type="dxa"/>
            <w:tcBorders>
              <w:top w:val="single" w:sz="4" w:space="0" w:color="auto"/>
              <w:left w:val="single" w:sz="4" w:space="0" w:color="auto"/>
              <w:bottom w:val="single" w:sz="4" w:space="0" w:color="auto"/>
              <w:right w:val="single" w:sz="4" w:space="0" w:color="auto"/>
            </w:tcBorders>
            <w:shd w:val="clear" w:color="auto" w:fill="auto"/>
            <w:vAlign w:val="center"/>
          </w:tcPr>
          <w:p w14:paraId="6A361E64" w14:textId="77777777" w:rsidR="00F53685" w:rsidRPr="00F97A64" w:rsidRDefault="00F53685" w:rsidP="004724EA">
            <w:pPr>
              <w:spacing w:after="0" w:line="240" w:lineRule="auto"/>
              <w:jc w:val="center"/>
              <w:rPr>
                <w:rFonts w:ascii="Times New Roman" w:hAnsi="Times New Roman" w:cs="Times New Roman"/>
                <w:sz w:val="20"/>
                <w:szCs w:val="20"/>
              </w:rPr>
            </w:pPr>
          </w:p>
        </w:tc>
      </w:tr>
      <w:tr w:rsidR="00F53685" w:rsidRPr="00F97A64" w14:paraId="3504F3E1" w14:textId="77777777" w:rsidTr="004724EA">
        <w:trPr>
          <w:trHeight w:val="90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25ED840D" w14:textId="4E15335F" w:rsidR="00F53685" w:rsidRDefault="00F53685"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22</w:t>
            </w:r>
          </w:p>
        </w:tc>
        <w:tc>
          <w:tcPr>
            <w:tcW w:w="3314" w:type="dxa"/>
            <w:tcBorders>
              <w:top w:val="single" w:sz="4" w:space="0" w:color="auto"/>
              <w:left w:val="nil"/>
              <w:bottom w:val="single" w:sz="4" w:space="0" w:color="auto"/>
              <w:right w:val="single" w:sz="4" w:space="0" w:color="auto"/>
            </w:tcBorders>
            <w:shd w:val="clear" w:color="auto" w:fill="auto"/>
            <w:vAlign w:val="center"/>
          </w:tcPr>
          <w:p w14:paraId="23EFB181" w14:textId="4696B8B0" w:rsidR="00F53685" w:rsidRDefault="004724EA" w:rsidP="004724EA">
            <w:pPr>
              <w:spacing w:after="0" w:line="240" w:lineRule="auto"/>
              <w:jc w:val="both"/>
              <w:rPr>
                <w:rFonts w:ascii="Times New Roman" w:hAnsi="Times New Roman"/>
              </w:rPr>
            </w:pPr>
            <w:r w:rsidRPr="00691FEA">
              <w:rPr>
                <w:rFonts w:ascii="Times New Roman" w:hAnsi="Times New Roman"/>
              </w:rPr>
              <w:t xml:space="preserve">установка мешков для сбора мусора в емкости для сбора мусора </w:t>
            </w:r>
          </w:p>
        </w:tc>
        <w:tc>
          <w:tcPr>
            <w:tcW w:w="1839" w:type="dxa"/>
            <w:tcBorders>
              <w:top w:val="single" w:sz="4" w:space="0" w:color="auto"/>
              <w:left w:val="nil"/>
              <w:bottom w:val="single" w:sz="4" w:space="0" w:color="auto"/>
              <w:right w:val="single" w:sz="4" w:space="0" w:color="auto"/>
            </w:tcBorders>
            <w:shd w:val="clear" w:color="000000" w:fill="FFFFFF"/>
            <w:vAlign w:val="center"/>
          </w:tcPr>
          <w:p w14:paraId="3D795FFB" w14:textId="77777777" w:rsidR="00F53685" w:rsidRPr="00F97A64" w:rsidRDefault="00F53685" w:rsidP="004724EA">
            <w:pPr>
              <w:spacing w:after="0" w:line="240" w:lineRule="auto"/>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7463E9E9"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381185A8"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13415B2C"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1965" w:type="dxa"/>
            <w:tcBorders>
              <w:top w:val="single" w:sz="4" w:space="0" w:color="auto"/>
              <w:left w:val="nil"/>
              <w:bottom w:val="single" w:sz="4" w:space="0" w:color="auto"/>
              <w:right w:val="single" w:sz="4" w:space="0" w:color="auto"/>
            </w:tcBorders>
            <w:shd w:val="clear" w:color="auto" w:fill="auto"/>
            <w:vAlign w:val="center"/>
          </w:tcPr>
          <w:p w14:paraId="4D5351FE" w14:textId="77777777" w:rsidR="00F53685" w:rsidRPr="00F97A64" w:rsidRDefault="00F53685" w:rsidP="004724EA">
            <w:pPr>
              <w:spacing w:after="0" w:line="240" w:lineRule="auto"/>
              <w:jc w:val="center"/>
              <w:rPr>
                <w:rFonts w:ascii="Times New Roman" w:hAnsi="Times New Roman" w:cs="Times New Roman"/>
                <w:sz w:val="20"/>
                <w:szCs w:val="20"/>
              </w:rPr>
            </w:pPr>
          </w:p>
        </w:tc>
        <w:tc>
          <w:tcPr>
            <w:tcW w:w="2369" w:type="dxa"/>
            <w:tcBorders>
              <w:top w:val="single" w:sz="4" w:space="0" w:color="auto"/>
              <w:left w:val="nil"/>
              <w:bottom w:val="single" w:sz="4" w:space="0" w:color="auto"/>
              <w:right w:val="single" w:sz="4" w:space="0" w:color="auto"/>
            </w:tcBorders>
            <w:shd w:val="clear" w:color="auto" w:fill="auto"/>
            <w:vAlign w:val="center"/>
          </w:tcPr>
          <w:p w14:paraId="107D6128" w14:textId="77777777" w:rsidR="00F53685" w:rsidRPr="00F97A64" w:rsidRDefault="00F53685" w:rsidP="004724EA">
            <w:pPr>
              <w:spacing w:after="0" w:line="240" w:lineRule="auto"/>
              <w:jc w:val="center"/>
              <w:rPr>
                <w:rFonts w:ascii="Times New Roman" w:hAnsi="Times New Roman" w:cs="Times New Roman"/>
                <w:sz w:val="20"/>
                <w:szCs w:val="20"/>
              </w:rPr>
            </w:pPr>
          </w:p>
        </w:tc>
      </w:tr>
      <w:tr w:rsidR="004724EA" w:rsidRPr="00F97A64" w14:paraId="07159A53" w14:textId="77777777" w:rsidTr="004724EA">
        <w:trPr>
          <w:trHeight w:val="298"/>
        </w:trPr>
        <w:tc>
          <w:tcPr>
            <w:tcW w:w="1455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7B4E54BC" w14:textId="77777777" w:rsidR="004724EA" w:rsidRPr="00F97A64" w:rsidRDefault="004724EA" w:rsidP="004724EA">
            <w:pPr>
              <w:spacing w:after="0" w:line="240" w:lineRule="auto"/>
              <w:jc w:val="center"/>
              <w:rPr>
                <w:rFonts w:ascii="Times New Roman" w:hAnsi="Times New Roman" w:cs="Times New Roman"/>
                <w:sz w:val="20"/>
                <w:szCs w:val="20"/>
              </w:rPr>
            </w:pPr>
          </w:p>
        </w:tc>
      </w:tr>
      <w:tr w:rsidR="004724EA" w:rsidRPr="00F97A64" w14:paraId="2F0FC33E" w14:textId="77777777" w:rsidTr="00453EE9">
        <w:trPr>
          <w:trHeight w:val="90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10BE2A81" w14:textId="77777777" w:rsidR="004724EA" w:rsidRDefault="004724EA" w:rsidP="004724EA">
            <w:pPr>
              <w:spacing w:after="0" w:line="240" w:lineRule="auto"/>
              <w:jc w:val="center"/>
              <w:rPr>
                <w:rFonts w:ascii="Times New Roman" w:hAnsi="Times New Roman" w:cs="Times New Roman"/>
                <w:sz w:val="20"/>
                <w:szCs w:val="20"/>
              </w:rPr>
            </w:pPr>
          </w:p>
        </w:tc>
        <w:tc>
          <w:tcPr>
            <w:tcW w:w="13739" w:type="dxa"/>
            <w:gridSpan w:val="7"/>
            <w:tcBorders>
              <w:top w:val="single" w:sz="4" w:space="0" w:color="auto"/>
              <w:left w:val="nil"/>
              <w:bottom w:val="single" w:sz="4" w:space="0" w:color="auto"/>
              <w:right w:val="single" w:sz="4" w:space="0" w:color="auto"/>
            </w:tcBorders>
            <w:shd w:val="clear" w:color="auto" w:fill="auto"/>
            <w:vAlign w:val="center"/>
          </w:tcPr>
          <w:p w14:paraId="7D909778" w14:textId="5E59F610" w:rsidR="004724EA" w:rsidRPr="004724EA" w:rsidRDefault="004724EA" w:rsidP="004724EA">
            <w:pPr>
              <w:pStyle w:val="ae"/>
              <w:numPr>
                <w:ilvl w:val="1"/>
                <w:numId w:val="95"/>
              </w:numPr>
              <w:spacing w:after="0" w:line="240" w:lineRule="auto"/>
              <w:rPr>
                <w:rFonts w:ascii="Times New Roman" w:hAnsi="Times New Roman" w:cs="Times New Roman"/>
                <w:sz w:val="20"/>
                <w:szCs w:val="20"/>
              </w:rPr>
            </w:pPr>
            <w:r w:rsidRPr="00691FEA">
              <w:rPr>
                <w:rFonts w:ascii="Times New Roman" w:hAnsi="Times New Roman"/>
                <w:b/>
              </w:rPr>
              <w:t>Влажная уборка в пунктах оборота ЭД 9МК экспресс Казань-Кизнер; Кизнер-Ижевск (поезда №№ 6934/6935; 6936/6933; 6923/6926; 6925/6924).</w:t>
            </w:r>
          </w:p>
        </w:tc>
      </w:tr>
      <w:tr w:rsidR="004724EA" w:rsidRPr="00F97A64" w14:paraId="60873F45" w14:textId="77777777" w:rsidTr="004724EA">
        <w:trPr>
          <w:trHeight w:val="90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71C9A9CC" w14:textId="41A25E74" w:rsidR="004724EA" w:rsidRDefault="004724EA"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314" w:type="dxa"/>
            <w:tcBorders>
              <w:top w:val="single" w:sz="4" w:space="0" w:color="auto"/>
              <w:left w:val="nil"/>
              <w:bottom w:val="single" w:sz="4" w:space="0" w:color="auto"/>
              <w:right w:val="single" w:sz="4" w:space="0" w:color="auto"/>
            </w:tcBorders>
            <w:shd w:val="clear" w:color="auto" w:fill="auto"/>
            <w:vAlign w:val="center"/>
          </w:tcPr>
          <w:p w14:paraId="6083E2DB" w14:textId="63644834" w:rsidR="004724EA" w:rsidRPr="00691FEA" w:rsidRDefault="004724EA" w:rsidP="004724EA">
            <w:pPr>
              <w:spacing w:after="0" w:line="240" w:lineRule="auto"/>
              <w:jc w:val="both"/>
              <w:rPr>
                <w:rFonts w:ascii="Times New Roman" w:hAnsi="Times New Roman"/>
              </w:rPr>
            </w:pPr>
            <w:r w:rsidRPr="00691FEA">
              <w:rPr>
                <w:rFonts w:ascii="Times New Roman" w:hAnsi="Times New Roman"/>
              </w:rPr>
              <w:t>мытье пола и стен до высоты 1,5 м санузла и протирка салфеткой, смоченной в дезинфицирующем растворе</w:t>
            </w:r>
          </w:p>
        </w:tc>
        <w:tc>
          <w:tcPr>
            <w:tcW w:w="1839" w:type="dxa"/>
            <w:tcBorders>
              <w:top w:val="single" w:sz="4" w:space="0" w:color="auto"/>
              <w:left w:val="nil"/>
              <w:bottom w:val="single" w:sz="4" w:space="0" w:color="auto"/>
              <w:right w:val="single" w:sz="4" w:space="0" w:color="auto"/>
            </w:tcBorders>
            <w:shd w:val="clear" w:color="000000" w:fill="FFFFFF"/>
            <w:vAlign w:val="center"/>
          </w:tcPr>
          <w:p w14:paraId="3EA2CD31" w14:textId="77777777" w:rsidR="004724EA" w:rsidRPr="00F97A64" w:rsidRDefault="004724EA" w:rsidP="004724EA">
            <w:pPr>
              <w:spacing w:after="0" w:line="240" w:lineRule="auto"/>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06A69E48"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4112DC97"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0BA55BAF"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1965" w:type="dxa"/>
            <w:tcBorders>
              <w:top w:val="single" w:sz="4" w:space="0" w:color="auto"/>
              <w:left w:val="nil"/>
              <w:bottom w:val="single" w:sz="4" w:space="0" w:color="auto"/>
              <w:right w:val="single" w:sz="4" w:space="0" w:color="auto"/>
            </w:tcBorders>
            <w:shd w:val="clear" w:color="auto" w:fill="auto"/>
            <w:vAlign w:val="center"/>
          </w:tcPr>
          <w:p w14:paraId="61BAFF58"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2369" w:type="dxa"/>
            <w:tcBorders>
              <w:top w:val="single" w:sz="4" w:space="0" w:color="auto"/>
              <w:left w:val="nil"/>
              <w:bottom w:val="single" w:sz="4" w:space="0" w:color="auto"/>
              <w:right w:val="single" w:sz="4" w:space="0" w:color="auto"/>
            </w:tcBorders>
            <w:shd w:val="clear" w:color="auto" w:fill="auto"/>
            <w:vAlign w:val="center"/>
          </w:tcPr>
          <w:p w14:paraId="5DE2CAB4" w14:textId="77777777" w:rsidR="004724EA" w:rsidRPr="00F97A64" w:rsidRDefault="004724EA" w:rsidP="004724EA">
            <w:pPr>
              <w:spacing w:after="0" w:line="240" w:lineRule="auto"/>
              <w:jc w:val="center"/>
              <w:rPr>
                <w:rFonts w:ascii="Times New Roman" w:hAnsi="Times New Roman" w:cs="Times New Roman"/>
                <w:sz w:val="20"/>
                <w:szCs w:val="20"/>
              </w:rPr>
            </w:pPr>
          </w:p>
        </w:tc>
      </w:tr>
      <w:tr w:rsidR="004724EA" w:rsidRPr="00F97A64" w14:paraId="72C12A28" w14:textId="77777777" w:rsidTr="004724EA">
        <w:trPr>
          <w:trHeight w:val="90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35946231" w14:textId="0D0E5AF1" w:rsidR="004724EA" w:rsidRDefault="004724EA"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3314" w:type="dxa"/>
            <w:tcBorders>
              <w:top w:val="single" w:sz="4" w:space="0" w:color="auto"/>
              <w:left w:val="nil"/>
              <w:bottom w:val="single" w:sz="4" w:space="0" w:color="auto"/>
              <w:right w:val="single" w:sz="4" w:space="0" w:color="auto"/>
            </w:tcBorders>
            <w:shd w:val="clear" w:color="auto" w:fill="auto"/>
            <w:vAlign w:val="center"/>
          </w:tcPr>
          <w:p w14:paraId="1887B7DD" w14:textId="1932EEAD" w:rsidR="004724EA" w:rsidRPr="00691FEA" w:rsidRDefault="004724EA" w:rsidP="004724EA">
            <w:pPr>
              <w:spacing w:after="0" w:line="240" w:lineRule="auto"/>
              <w:jc w:val="both"/>
              <w:rPr>
                <w:rFonts w:ascii="Times New Roman" w:hAnsi="Times New Roman"/>
              </w:rPr>
            </w:pPr>
            <w:r w:rsidRPr="00691FEA">
              <w:rPr>
                <w:rFonts w:ascii="Times New Roman" w:hAnsi="Times New Roman"/>
              </w:rPr>
              <w:t>мытье и дезинфекция унитазов, раковин и др. оборудования туалетных кабин</w:t>
            </w:r>
          </w:p>
        </w:tc>
        <w:tc>
          <w:tcPr>
            <w:tcW w:w="1839" w:type="dxa"/>
            <w:tcBorders>
              <w:top w:val="single" w:sz="4" w:space="0" w:color="auto"/>
              <w:left w:val="nil"/>
              <w:bottom w:val="single" w:sz="4" w:space="0" w:color="auto"/>
              <w:right w:val="single" w:sz="4" w:space="0" w:color="auto"/>
            </w:tcBorders>
            <w:shd w:val="clear" w:color="000000" w:fill="FFFFFF"/>
            <w:vAlign w:val="center"/>
          </w:tcPr>
          <w:p w14:paraId="29A54665" w14:textId="77777777" w:rsidR="004724EA" w:rsidRPr="00F97A64" w:rsidRDefault="004724EA" w:rsidP="004724EA">
            <w:pPr>
              <w:spacing w:after="0" w:line="240" w:lineRule="auto"/>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448A5181"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0965A047"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1AC2722D"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1965" w:type="dxa"/>
            <w:tcBorders>
              <w:top w:val="single" w:sz="4" w:space="0" w:color="auto"/>
              <w:left w:val="nil"/>
              <w:bottom w:val="single" w:sz="4" w:space="0" w:color="auto"/>
              <w:right w:val="single" w:sz="4" w:space="0" w:color="auto"/>
            </w:tcBorders>
            <w:shd w:val="clear" w:color="auto" w:fill="auto"/>
            <w:vAlign w:val="center"/>
          </w:tcPr>
          <w:p w14:paraId="30A2EC89"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2369" w:type="dxa"/>
            <w:tcBorders>
              <w:top w:val="single" w:sz="4" w:space="0" w:color="auto"/>
              <w:left w:val="nil"/>
              <w:bottom w:val="single" w:sz="4" w:space="0" w:color="auto"/>
              <w:right w:val="single" w:sz="4" w:space="0" w:color="auto"/>
            </w:tcBorders>
            <w:shd w:val="clear" w:color="auto" w:fill="auto"/>
            <w:vAlign w:val="center"/>
          </w:tcPr>
          <w:p w14:paraId="7559027B" w14:textId="77777777" w:rsidR="004724EA" w:rsidRPr="00F97A64" w:rsidRDefault="004724EA" w:rsidP="004724EA">
            <w:pPr>
              <w:spacing w:after="0" w:line="240" w:lineRule="auto"/>
              <w:jc w:val="center"/>
              <w:rPr>
                <w:rFonts w:ascii="Times New Roman" w:hAnsi="Times New Roman" w:cs="Times New Roman"/>
                <w:sz w:val="20"/>
                <w:szCs w:val="20"/>
              </w:rPr>
            </w:pPr>
          </w:p>
        </w:tc>
      </w:tr>
      <w:tr w:rsidR="004724EA" w:rsidRPr="00F97A64" w14:paraId="6D35AC62" w14:textId="77777777" w:rsidTr="004724EA">
        <w:trPr>
          <w:trHeight w:val="90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057414D4" w14:textId="7AC37802" w:rsidR="004724EA" w:rsidRDefault="004724EA"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3314" w:type="dxa"/>
            <w:tcBorders>
              <w:top w:val="single" w:sz="4" w:space="0" w:color="auto"/>
              <w:left w:val="nil"/>
              <w:bottom w:val="single" w:sz="4" w:space="0" w:color="auto"/>
              <w:right w:val="single" w:sz="4" w:space="0" w:color="auto"/>
            </w:tcBorders>
            <w:shd w:val="clear" w:color="auto" w:fill="auto"/>
            <w:vAlign w:val="center"/>
          </w:tcPr>
          <w:p w14:paraId="514FC482" w14:textId="51FB1905" w:rsidR="004724EA" w:rsidRPr="00691FEA" w:rsidRDefault="004724EA" w:rsidP="004724EA">
            <w:pPr>
              <w:spacing w:after="0" w:line="240" w:lineRule="auto"/>
              <w:jc w:val="both"/>
              <w:rPr>
                <w:rFonts w:ascii="Times New Roman" w:hAnsi="Times New Roman"/>
              </w:rPr>
            </w:pPr>
            <w:r w:rsidRPr="00691FEA">
              <w:rPr>
                <w:rFonts w:ascii="Times New Roman" w:hAnsi="Times New Roman"/>
              </w:rPr>
              <w:t>заправка диспенсеров жидким мылом, пополнение туалетной бумагой и салфетками в туалетных кабинах</w:t>
            </w:r>
          </w:p>
        </w:tc>
        <w:tc>
          <w:tcPr>
            <w:tcW w:w="1839" w:type="dxa"/>
            <w:tcBorders>
              <w:top w:val="single" w:sz="4" w:space="0" w:color="auto"/>
              <w:left w:val="nil"/>
              <w:bottom w:val="single" w:sz="4" w:space="0" w:color="auto"/>
              <w:right w:val="single" w:sz="4" w:space="0" w:color="auto"/>
            </w:tcBorders>
            <w:shd w:val="clear" w:color="000000" w:fill="FFFFFF"/>
            <w:vAlign w:val="center"/>
          </w:tcPr>
          <w:p w14:paraId="7C32919B" w14:textId="77777777" w:rsidR="004724EA" w:rsidRPr="00F97A64" w:rsidRDefault="004724EA" w:rsidP="004724EA">
            <w:pPr>
              <w:spacing w:after="0" w:line="240" w:lineRule="auto"/>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3B08D41B"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5CBDDFC1"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7B3DE80B"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1965" w:type="dxa"/>
            <w:tcBorders>
              <w:top w:val="single" w:sz="4" w:space="0" w:color="auto"/>
              <w:left w:val="nil"/>
              <w:bottom w:val="single" w:sz="4" w:space="0" w:color="auto"/>
              <w:right w:val="single" w:sz="4" w:space="0" w:color="auto"/>
            </w:tcBorders>
            <w:shd w:val="clear" w:color="auto" w:fill="auto"/>
            <w:vAlign w:val="center"/>
          </w:tcPr>
          <w:p w14:paraId="10FBF4A5"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2369" w:type="dxa"/>
            <w:tcBorders>
              <w:top w:val="single" w:sz="4" w:space="0" w:color="auto"/>
              <w:left w:val="nil"/>
              <w:bottom w:val="single" w:sz="4" w:space="0" w:color="auto"/>
              <w:right w:val="single" w:sz="4" w:space="0" w:color="auto"/>
            </w:tcBorders>
            <w:shd w:val="clear" w:color="auto" w:fill="auto"/>
            <w:vAlign w:val="center"/>
          </w:tcPr>
          <w:p w14:paraId="2CE52127" w14:textId="77777777" w:rsidR="004724EA" w:rsidRPr="00F97A64" w:rsidRDefault="004724EA" w:rsidP="004724EA">
            <w:pPr>
              <w:spacing w:after="0" w:line="240" w:lineRule="auto"/>
              <w:jc w:val="center"/>
              <w:rPr>
                <w:rFonts w:ascii="Times New Roman" w:hAnsi="Times New Roman" w:cs="Times New Roman"/>
                <w:sz w:val="20"/>
                <w:szCs w:val="20"/>
              </w:rPr>
            </w:pPr>
          </w:p>
        </w:tc>
      </w:tr>
      <w:tr w:rsidR="004724EA" w:rsidRPr="00F97A64" w14:paraId="74663B48" w14:textId="77777777" w:rsidTr="004724EA">
        <w:trPr>
          <w:trHeight w:val="90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6C1D1AD3" w14:textId="37DFE83A" w:rsidR="004724EA" w:rsidRDefault="004724EA"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3314" w:type="dxa"/>
            <w:tcBorders>
              <w:top w:val="single" w:sz="4" w:space="0" w:color="auto"/>
              <w:left w:val="nil"/>
              <w:bottom w:val="single" w:sz="4" w:space="0" w:color="auto"/>
              <w:right w:val="single" w:sz="4" w:space="0" w:color="auto"/>
            </w:tcBorders>
            <w:shd w:val="clear" w:color="auto" w:fill="auto"/>
            <w:vAlign w:val="center"/>
          </w:tcPr>
          <w:p w14:paraId="339B0372" w14:textId="28FBBB2C" w:rsidR="004724EA" w:rsidRPr="00691FEA" w:rsidRDefault="004724EA" w:rsidP="004724EA">
            <w:pPr>
              <w:spacing w:after="0" w:line="240" w:lineRule="auto"/>
              <w:jc w:val="both"/>
              <w:rPr>
                <w:rFonts w:ascii="Times New Roman" w:hAnsi="Times New Roman"/>
              </w:rPr>
            </w:pPr>
            <w:r w:rsidRPr="00691FEA">
              <w:rPr>
                <w:rFonts w:ascii="Times New Roman" w:hAnsi="Times New Roman"/>
              </w:rPr>
              <w:t>очистка переходных площадок от снега, льда, грязи</w:t>
            </w:r>
          </w:p>
        </w:tc>
        <w:tc>
          <w:tcPr>
            <w:tcW w:w="1839" w:type="dxa"/>
            <w:tcBorders>
              <w:top w:val="single" w:sz="4" w:space="0" w:color="auto"/>
              <w:left w:val="nil"/>
              <w:bottom w:val="single" w:sz="4" w:space="0" w:color="auto"/>
              <w:right w:val="single" w:sz="4" w:space="0" w:color="auto"/>
            </w:tcBorders>
            <w:shd w:val="clear" w:color="000000" w:fill="FFFFFF"/>
            <w:vAlign w:val="center"/>
          </w:tcPr>
          <w:p w14:paraId="5CDFEA61" w14:textId="77777777" w:rsidR="004724EA" w:rsidRPr="00F97A64" w:rsidRDefault="004724EA" w:rsidP="004724EA">
            <w:pPr>
              <w:spacing w:after="0" w:line="240" w:lineRule="auto"/>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152F6D66"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57849395"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141E9772"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1965" w:type="dxa"/>
            <w:tcBorders>
              <w:top w:val="single" w:sz="4" w:space="0" w:color="auto"/>
              <w:left w:val="nil"/>
              <w:bottom w:val="single" w:sz="4" w:space="0" w:color="auto"/>
              <w:right w:val="single" w:sz="4" w:space="0" w:color="auto"/>
            </w:tcBorders>
            <w:shd w:val="clear" w:color="auto" w:fill="auto"/>
            <w:vAlign w:val="center"/>
          </w:tcPr>
          <w:p w14:paraId="74A49B7F"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2369" w:type="dxa"/>
            <w:tcBorders>
              <w:top w:val="single" w:sz="4" w:space="0" w:color="auto"/>
              <w:left w:val="nil"/>
              <w:bottom w:val="single" w:sz="4" w:space="0" w:color="auto"/>
              <w:right w:val="single" w:sz="4" w:space="0" w:color="auto"/>
            </w:tcBorders>
            <w:shd w:val="clear" w:color="auto" w:fill="auto"/>
            <w:vAlign w:val="center"/>
          </w:tcPr>
          <w:p w14:paraId="69EE41FB" w14:textId="77777777" w:rsidR="004724EA" w:rsidRPr="00F97A64" w:rsidRDefault="004724EA" w:rsidP="004724EA">
            <w:pPr>
              <w:spacing w:after="0" w:line="240" w:lineRule="auto"/>
              <w:jc w:val="center"/>
              <w:rPr>
                <w:rFonts w:ascii="Times New Roman" w:hAnsi="Times New Roman" w:cs="Times New Roman"/>
                <w:sz w:val="20"/>
                <w:szCs w:val="20"/>
              </w:rPr>
            </w:pPr>
          </w:p>
        </w:tc>
      </w:tr>
      <w:tr w:rsidR="004724EA" w:rsidRPr="00F97A64" w14:paraId="05292B8E" w14:textId="77777777" w:rsidTr="004724EA">
        <w:trPr>
          <w:trHeight w:val="90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40E7F875" w14:textId="23DCCA85" w:rsidR="004724EA" w:rsidRDefault="004724EA"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3314" w:type="dxa"/>
            <w:tcBorders>
              <w:top w:val="single" w:sz="4" w:space="0" w:color="auto"/>
              <w:left w:val="nil"/>
              <w:bottom w:val="single" w:sz="4" w:space="0" w:color="auto"/>
              <w:right w:val="single" w:sz="4" w:space="0" w:color="auto"/>
            </w:tcBorders>
            <w:shd w:val="clear" w:color="auto" w:fill="auto"/>
            <w:vAlign w:val="center"/>
          </w:tcPr>
          <w:p w14:paraId="1E337E51" w14:textId="5C483F1B" w:rsidR="004724EA" w:rsidRPr="00691FEA" w:rsidRDefault="004724EA" w:rsidP="004724EA">
            <w:pPr>
              <w:spacing w:after="0" w:line="240" w:lineRule="auto"/>
              <w:jc w:val="both"/>
              <w:rPr>
                <w:rFonts w:ascii="Times New Roman" w:hAnsi="Times New Roman"/>
              </w:rPr>
            </w:pPr>
            <w:r w:rsidRPr="00691FEA">
              <w:rPr>
                <w:rFonts w:ascii="Times New Roman" w:hAnsi="Times New Roman"/>
              </w:rPr>
              <w:t>сбор и удаление мусора, в том числе из-за диванов и электропечей, а также из туалетных кабин и с подножек вагонов</w:t>
            </w:r>
          </w:p>
        </w:tc>
        <w:tc>
          <w:tcPr>
            <w:tcW w:w="1839" w:type="dxa"/>
            <w:tcBorders>
              <w:top w:val="single" w:sz="4" w:space="0" w:color="auto"/>
              <w:left w:val="nil"/>
              <w:bottom w:val="single" w:sz="4" w:space="0" w:color="auto"/>
              <w:right w:val="single" w:sz="4" w:space="0" w:color="auto"/>
            </w:tcBorders>
            <w:shd w:val="clear" w:color="000000" w:fill="FFFFFF"/>
            <w:vAlign w:val="center"/>
          </w:tcPr>
          <w:p w14:paraId="3881ACC9" w14:textId="77777777" w:rsidR="004724EA" w:rsidRPr="00F97A64" w:rsidRDefault="004724EA" w:rsidP="004724EA">
            <w:pPr>
              <w:spacing w:after="0" w:line="240" w:lineRule="auto"/>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61CE802C"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4A17FA11"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14E12F1A"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1965" w:type="dxa"/>
            <w:tcBorders>
              <w:top w:val="single" w:sz="4" w:space="0" w:color="auto"/>
              <w:left w:val="nil"/>
              <w:bottom w:val="single" w:sz="4" w:space="0" w:color="auto"/>
              <w:right w:val="single" w:sz="4" w:space="0" w:color="auto"/>
            </w:tcBorders>
            <w:shd w:val="clear" w:color="auto" w:fill="auto"/>
            <w:vAlign w:val="center"/>
          </w:tcPr>
          <w:p w14:paraId="1DD8B284"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2369" w:type="dxa"/>
            <w:tcBorders>
              <w:top w:val="single" w:sz="4" w:space="0" w:color="auto"/>
              <w:left w:val="nil"/>
              <w:bottom w:val="single" w:sz="4" w:space="0" w:color="auto"/>
              <w:right w:val="single" w:sz="4" w:space="0" w:color="auto"/>
            </w:tcBorders>
            <w:shd w:val="clear" w:color="auto" w:fill="auto"/>
            <w:vAlign w:val="center"/>
          </w:tcPr>
          <w:p w14:paraId="1D454307" w14:textId="77777777" w:rsidR="004724EA" w:rsidRPr="00F97A64" w:rsidRDefault="004724EA" w:rsidP="004724EA">
            <w:pPr>
              <w:spacing w:after="0" w:line="240" w:lineRule="auto"/>
              <w:jc w:val="center"/>
              <w:rPr>
                <w:rFonts w:ascii="Times New Roman" w:hAnsi="Times New Roman" w:cs="Times New Roman"/>
                <w:sz w:val="20"/>
                <w:szCs w:val="20"/>
              </w:rPr>
            </w:pPr>
          </w:p>
        </w:tc>
      </w:tr>
      <w:tr w:rsidR="004724EA" w:rsidRPr="00F97A64" w14:paraId="6A37AA2C" w14:textId="77777777" w:rsidTr="004724EA">
        <w:trPr>
          <w:trHeight w:val="90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58116461" w14:textId="685214CC" w:rsidR="004724EA" w:rsidRDefault="004724EA"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3314" w:type="dxa"/>
            <w:tcBorders>
              <w:top w:val="single" w:sz="4" w:space="0" w:color="auto"/>
              <w:left w:val="nil"/>
              <w:bottom w:val="single" w:sz="4" w:space="0" w:color="auto"/>
              <w:right w:val="single" w:sz="4" w:space="0" w:color="auto"/>
            </w:tcBorders>
            <w:shd w:val="clear" w:color="auto" w:fill="auto"/>
            <w:vAlign w:val="center"/>
          </w:tcPr>
          <w:p w14:paraId="2E44BE92" w14:textId="5AA9CA85" w:rsidR="004724EA" w:rsidRPr="00691FEA" w:rsidRDefault="004724EA" w:rsidP="004724EA">
            <w:pPr>
              <w:spacing w:after="0" w:line="240" w:lineRule="auto"/>
              <w:jc w:val="both"/>
              <w:rPr>
                <w:rFonts w:ascii="Times New Roman" w:hAnsi="Times New Roman"/>
              </w:rPr>
            </w:pPr>
            <w:r w:rsidRPr="00691FEA">
              <w:rPr>
                <w:rFonts w:ascii="Times New Roman" w:hAnsi="Times New Roman"/>
              </w:rPr>
              <w:t>удаление из тамбуров снега, льда и грязи, очистка от снега и грязи карманов пневматических дверей</w:t>
            </w:r>
          </w:p>
        </w:tc>
        <w:tc>
          <w:tcPr>
            <w:tcW w:w="1839" w:type="dxa"/>
            <w:tcBorders>
              <w:top w:val="single" w:sz="4" w:space="0" w:color="auto"/>
              <w:left w:val="nil"/>
              <w:bottom w:val="single" w:sz="4" w:space="0" w:color="auto"/>
              <w:right w:val="single" w:sz="4" w:space="0" w:color="auto"/>
            </w:tcBorders>
            <w:shd w:val="clear" w:color="000000" w:fill="FFFFFF"/>
            <w:vAlign w:val="center"/>
          </w:tcPr>
          <w:p w14:paraId="1E4FBF02" w14:textId="77777777" w:rsidR="004724EA" w:rsidRPr="00F97A64" w:rsidRDefault="004724EA" w:rsidP="004724EA">
            <w:pPr>
              <w:spacing w:after="0" w:line="240" w:lineRule="auto"/>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745F6CA4"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0BD7C345"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6F6AF2EC"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1965" w:type="dxa"/>
            <w:tcBorders>
              <w:top w:val="single" w:sz="4" w:space="0" w:color="auto"/>
              <w:left w:val="nil"/>
              <w:bottom w:val="single" w:sz="4" w:space="0" w:color="auto"/>
              <w:right w:val="single" w:sz="4" w:space="0" w:color="auto"/>
            </w:tcBorders>
            <w:shd w:val="clear" w:color="auto" w:fill="auto"/>
            <w:vAlign w:val="center"/>
          </w:tcPr>
          <w:p w14:paraId="74F64529"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2369" w:type="dxa"/>
            <w:tcBorders>
              <w:top w:val="single" w:sz="4" w:space="0" w:color="auto"/>
              <w:left w:val="nil"/>
              <w:bottom w:val="single" w:sz="4" w:space="0" w:color="auto"/>
              <w:right w:val="single" w:sz="4" w:space="0" w:color="auto"/>
            </w:tcBorders>
            <w:shd w:val="clear" w:color="auto" w:fill="auto"/>
            <w:vAlign w:val="center"/>
          </w:tcPr>
          <w:p w14:paraId="26C838CC" w14:textId="77777777" w:rsidR="004724EA" w:rsidRPr="00F97A64" w:rsidRDefault="004724EA" w:rsidP="004724EA">
            <w:pPr>
              <w:spacing w:after="0" w:line="240" w:lineRule="auto"/>
              <w:jc w:val="center"/>
              <w:rPr>
                <w:rFonts w:ascii="Times New Roman" w:hAnsi="Times New Roman" w:cs="Times New Roman"/>
                <w:sz w:val="20"/>
                <w:szCs w:val="20"/>
              </w:rPr>
            </w:pPr>
          </w:p>
        </w:tc>
      </w:tr>
      <w:tr w:rsidR="004724EA" w:rsidRPr="00F97A64" w14:paraId="3D041DA1" w14:textId="77777777" w:rsidTr="004724EA">
        <w:trPr>
          <w:trHeight w:val="556"/>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701F26CF" w14:textId="2FF4D710" w:rsidR="004724EA" w:rsidRDefault="004724EA"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3314" w:type="dxa"/>
            <w:tcBorders>
              <w:top w:val="single" w:sz="4" w:space="0" w:color="auto"/>
              <w:left w:val="nil"/>
              <w:bottom w:val="single" w:sz="4" w:space="0" w:color="auto"/>
              <w:right w:val="single" w:sz="4" w:space="0" w:color="auto"/>
            </w:tcBorders>
            <w:shd w:val="clear" w:color="auto" w:fill="auto"/>
            <w:vAlign w:val="center"/>
          </w:tcPr>
          <w:p w14:paraId="7620CF34" w14:textId="3ECB36BE" w:rsidR="004724EA" w:rsidRPr="00691FEA" w:rsidRDefault="004724EA" w:rsidP="004724EA">
            <w:pPr>
              <w:spacing w:after="0" w:line="240" w:lineRule="auto"/>
              <w:jc w:val="both"/>
              <w:rPr>
                <w:rFonts w:ascii="Times New Roman" w:hAnsi="Times New Roman"/>
              </w:rPr>
            </w:pPr>
            <w:r w:rsidRPr="00691FEA">
              <w:rPr>
                <w:rFonts w:ascii="Times New Roman" w:hAnsi="Times New Roman"/>
              </w:rPr>
              <w:t>подметание переходных площадок</w:t>
            </w:r>
          </w:p>
        </w:tc>
        <w:tc>
          <w:tcPr>
            <w:tcW w:w="1839" w:type="dxa"/>
            <w:tcBorders>
              <w:top w:val="single" w:sz="4" w:space="0" w:color="auto"/>
              <w:left w:val="nil"/>
              <w:bottom w:val="single" w:sz="4" w:space="0" w:color="auto"/>
              <w:right w:val="single" w:sz="4" w:space="0" w:color="auto"/>
            </w:tcBorders>
            <w:shd w:val="clear" w:color="000000" w:fill="FFFFFF"/>
            <w:vAlign w:val="center"/>
          </w:tcPr>
          <w:p w14:paraId="63B9EF68" w14:textId="77777777" w:rsidR="004724EA" w:rsidRPr="00F97A64" w:rsidRDefault="004724EA" w:rsidP="004724EA">
            <w:pPr>
              <w:spacing w:after="0" w:line="240" w:lineRule="auto"/>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6F2249D0"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11769305"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0CF2F45F"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1965" w:type="dxa"/>
            <w:tcBorders>
              <w:top w:val="single" w:sz="4" w:space="0" w:color="auto"/>
              <w:left w:val="nil"/>
              <w:bottom w:val="single" w:sz="4" w:space="0" w:color="auto"/>
              <w:right w:val="single" w:sz="4" w:space="0" w:color="auto"/>
            </w:tcBorders>
            <w:shd w:val="clear" w:color="auto" w:fill="auto"/>
            <w:vAlign w:val="center"/>
          </w:tcPr>
          <w:p w14:paraId="5F9593E9"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2369" w:type="dxa"/>
            <w:tcBorders>
              <w:top w:val="single" w:sz="4" w:space="0" w:color="auto"/>
              <w:left w:val="nil"/>
              <w:bottom w:val="single" w:sz="4" w:space="0" w:color="auto"/>
              <w:right w:val="single" w:sz="4" w:space="0" w:color="auto"/>
            </w:tcBorders>
            <w:shd w:val="clear" w:color="auto" w:fill="auto"/>
            <w:vAlign w:val="center"/>
          </w:tcPr>
          <w:p w14:paraId="085842B7" w14:textId="77777777" w:rsidR="004724EA" w:rsidRPr="00F97A64" w:rsidRDefault="004724EA" w:rsidP="004724EA">
            <w:pPr>
              <w:spacing w:after="0" w:line="240" w:lineRule="auto"/>
              <w:jc w:val="center"/>
              <w:rPr>
                <w:rFonts w:ascii="Times New Roman" w:hAnsi="Times New Roman" w:cs="Times New Roman"/>
                <w:sz w:val="20"/>
                <w:szCs w:val="20"/>
              </w:rPr>
            </w:pPr>
          </w:p>
        </w:tc>
      </w:tr>
      <w:tr w:rsidR="004724EA" w:rsidRPr="00F97A64" w14:paraId="63CDF648" w14:textId="77777777" w:rsidTr="004724EA">
        <w:trPr>
          <w:trHeight w:val="90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67E19C99" w14:textId="5EEB4B71" w:rsidR="004724EA" w:rsidRDefault="004724EA"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8</w:t>
            </w:r>
          </w:p>
        </w:tc>
        <w:tc>
          <w:tcPr>
            <w:tcW w:w="3314" w:type="dxa"/>
            <w:tcBorders>
              <w:top w:val="single" w:sz="4" w:space="0" w:color="auto"/>
              <w:left w:val="nil"/>
              <w:bottom w:val="single" w:sz="4" w:space="0" w:color="auto"/>
              <w:right w:val="single" w:sz="4" w:space="0" w:color="auto"/>
            </w:tcBorders>
            <w:shd w:val="clear" w:color="auto" w:fill="auto"/>
            <w:vAlign w:val="center"/>
          </w:tcPr>
          <w:p w14:paraId="554188A0" w14:textId="14FFFC7B" w:rsidR="004724EA" w:rsidRPr="00691FEA" w:rsidRDefault="004724EA" w:rsidP="004724EA">
            <w:pPr>
              <w:spacing w:after="0" w:line="240" w:lineRule="auto"/>
              <w:jc w:val="both"/>
              <w:rPr>
                <w:rFonts w:ascii="Times New Roman" w:hAnsi="Times New Roman"/>
              </w:rPr>
            </w:pPr>
            <w:r w:rsidRPr="00691FEA">
              <w:rPr>
                <w:rFonts w:ascii="Times New Roman" w:hAnsi="Times New Roman"/>
              </w:rPr>
              <w:t>подметание полов салонов вагонов, туалетных кабин и тамбуров</w:t>
            </w:r>
          </w:p>
        </w:tc>
        <w:tc>
          <w:tcPr>
            <w:tcW w:w="1839" w:type="dxa"/>
            <w:tcBorders>
              <w:top w:val="single" w:sz="4" w:space="0" w:color="auto"/>
              <w:left w:val="nil"/>
              <w:bottom w:val="single" w:sz="4" w:space="0" w:color="auto"/>
              <w:right w:val="single" w:sz="4" w:space="0" w:color="auto"/>
            </w:tcBorders>
            <w:shd w:val="clear" w:color="000000" w:fill="FFFFFF"/>
            <w:vAlign w:val="center"/>
          </w:tcPr>
          <w:p w14:paraId="4E23434E" w14:textId="77777777" w:rsidR="004724EA" w:rsidRPr="00F97A64" w:rsidRDefault="004724EA" w:rsidP="004724EA">
            <w:pPr>
              <w:spacing w:after="0" w:line="240" w:lineRule="auto"/>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39D9F7BB"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7A018617"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2782134C"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1965" w:type="dxa"/>
            <w:tcBorders>
              <w:top w:val="single" w:sz="4" w:space="0" w:color="auto"/>
              <w:left w:val="nil"/>
              <w:bottom w:val="single" w:sz="4" w:space="0" w:color="auto"/>
              <w:right w:val="single" w:sz="4" w:space="0" w:color="auto"/>
            </w:tcBorders>
            <w:shd w:val="clear" w:color="auto" w:fill="auto"/>
            <w:vAlign w:val="center"/>
          </w:tcPr>
          <w:p w14:paraId="442B16A9"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2369" w:type="dxa"/>
            <w:tcBorders>
              <w:top w:val="single" w:sz="4" w:space="0" w:color="auto"/>
              <w:left w:val="nil"/>
              <w:bottom w:val="single" w:sz="4" w:space="0" w:color="auto"/>
              <w:right w:val="single" w:sz="4" w:space="0" w:color="auto"/>
            </w:tcBorders>
            <w:shd w:val="clear" w:color="auto" w:fill="auto"/>
            <w:vAlign w:val="center"/>
          </w:tcPr>
          <w:p w14:paraId="4411393F" w14:textId="77777777" w:rsidR="004724EA" w:rsidRPr="00F97A64" w:rsidRDefault="004724EA" w:rsidP="004724EA">
            <w:pPr>
              <w:spacing w:after="0" w:line="240" w:lineRule="auto"/>
              <w:jc w:val="center"/>
              <w:rPr>
                <w:rFonts w:ascii="Times New Roman" w:hAnsi="Times New Roman" w:cs="Times New Roman"/>
                <w:sz w:val="20"/>
                <w:szCs w:val="20"/>
              </w:rPr>
            </w:pPr>
          </w:p>
        </w:tc>
      </w:tr>
      <w:tr w:rsidR="004724EA" w:rsidRPr="00F97A64" w14:paraId="279E04EB" w14:textId="77777777" w:rsidTr="004724EA">
        <w:trPr>
          <w:trHeight w:val="90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0FEDA210" w14:textId="03BA0499" w:rsidR="004724EA" w:rsidRDefault="004724EA"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3314" w:type="dxa"/>
            <w:tcBorders>
              <w:top w:val="single" w:sz="4" w:space="0" w:color="auto"/>
              <w:left w:val="nil"/>
              <w:bottom w:val="single" w:sz="4" w:space="0" w:color="auto"/>
              <w:right w:val="single" w:sz="4" w:space="0" w:color="auto"/>
            </w:tcBorders>
            <w:shd w:val="clear" w:color="auto" w:fill="auto"/>
            <w:vAlign w:val="center"/>
          </w:tcPr>
          <w:p w14:paraId="2A6F092B" w14:textId="3B85ABE9" w:rsidR="004724EA" w:rsidRPr="00691FEA" w:rsidRDefault="004724EA" w:rsidP="004724EA">
            <w:pPr>
              <w:spacing w:after="0" w:line="240" w:lineRule="auto"/>
              <w:jc w:val="both"/>
              <w:rPr>
                <w:rFonts w:ascii="Times New Roman" w:hAnsi="Times New Roman"/>
              </w:rPr>
            </w:pPr>
            <w:r w:rsidRPr="00691FEA">
              <w:rPr>
                <w:rFonts w:ascii="Times New Roman" w:hAnsi="Times New Roman"/>
              </w:rPr>
              <w:t>протирка ручек и стекол переходных дверей салона (с двух сторон) влажной салфеткой</w:t>
            </w:r>
          </w:p>
        </w:tc>
        <w:tc>
          <w:tcPr>
            <w:tcW w:w="1839" w:type="dxa"/>
            <w:tcBorders>
              <w:top w:val="single" w:sz="4" w:space="0" w:color="auto"/>
              <w:left w:val="nil"/>
              <w:bottom w:val="single" w:sz="4" w:space="0" w:color="auto"/>
              <w:right w:val="single" w:sz="4" w:space="0" w:color="auto"/>
            </w:tcBorders>
            <w:shd w:val="clear" w:color="000000" w:fill="FFFFFF"/>
            <w:vAlign w:val="center"/>
          </w:tcPr>
          <w:p w14:paraId="00BF89CC" w14:textId="77777777" w:rsidR="004724EA" w:rsidRPr="00F97A64" w:rsidRDefault="004724EA" w:rsidP="004724EA">
            <w:pPr>
              <w:spacing w:after="0" w:line="240" w:lineRule="auto"/>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4F15FC0C"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19734742"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76816752"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1965" w:type="dxa"/>
            <w:tcBorders>
              <w:top w:val="single" w:sz="4" w:space="0" w:color="auto"/>
              <w:left w:val="nil"/>
              <w:bottom w:val="single" w:sz="4" w:space="0" w:color="auto"/>
              <w:right w:val="single" w:sz="4" w:space="0" w:color="auto"/>
            </w:tcBorders>
            <w:shd w:val="clear" w:color="auto" w:fill="auto"/>
            <w:vAlign w:val="center"/>
          </w:tcPr>
          <w:p w14:paraId="5D65A568"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2369" w:type="dxa"/>
            <w:tcBorders>
              <w:top w:val="single" w:sz="4" w:space="0" w:color="auto"/>
              <w:left w:val="nil"/>
              <w:bottom w:val="single" w:sz="4" w:space="0" w:color="auto"/>
              <w:right w:val="single" w:sz="4" w:space="0" w:color="auto"/>
            </w:tcBorders>
            <w:shd w:val="clear" w:color="auto" w:fill="auto"/>
            <w:vAlign w:val="center"/>
          </w:tcPr>
          <w:p w14:paraId="1F8760EC" w14:textId="77777777" w:rsidR="004724EA" w:rsidRPr="00F97A64" w:rsidRDefault="004724EA" w:rsidP="004724EA">
            <w:pPr>
              <w:spacing w:after="0" w:line="240" w:lineRule="auto"/>
              <w:jc w:val="center"/>
              <w:rPr>
                <w:rFonts w:ascii="Times New Roman" w:hAnsi="Times New Roman" w:cs="Times New Roman"/>
                <w:sz w:val="20"/>
                <w:szCs w:val="20"/>
              </w:rPr>
            </w:pPr>
          </w:p>
        </w:tc>
      </w:tr>
      <w:tr w:rsidR="004724EA" w:rsidRPr="00F97A64" w14:paraId="0EB31AF7" w14:textId="77777777" w:rsidTr="004724EA">
        <w:trPr>
          <w:trHeight w:val="664"/>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70163D13" w14:textId="7DB9DFB2" w:rsidR="004724EA" w:rsidRDefault="004724EA"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3314" w:type="dxa"/>
            <w:tcBorders>
              <w:top w:val="single" w:sz="4" w:space="0" w:color="auto"/>
              <w:left w:val="nil"/>
              <w:bottom w:val="single" w:sz="4" w:space="0" w:color="auto"/>
              <w:right w:val="single" w:sz="4" w:space="0" w:color="auto"/>
            </w:tcBorders>
            <w:shd w:val="clear" w:color="auto" w:fill="auto"/>
            <w:vAlign w:val="center"/>
          </w:tcPr>
          <w:p w14:paraId="2031EC9A" w14:textId="1220F073" w:rsidR="004724EA" w:rsidRPr="00691FEA" w:rsidRDefault="004724EA" w:rsidP="004724EA">
            <w:pPr>
              <w:spacing w:after="0" w:line="240" w:lineRule="auto"/>
              <w:jc w:val="both"/>
              <w:rPr>
                <w:rFonts w:ascii="Times New Roman" w:hAnsi="Times New Roman"/>
              </w:rPr>
            </w:pPr>
            <w:r w:rsidRPr="00691FEA">
              <w:rPr>
                <w:rFonts w:ascii="Times New Roman" w:hAnsi="Times New Roman"/>
              </w:rPr>
              <w:t>мытье и протирка пола салона и тамбура вагона</w:t>
            </w:r>
          </w:p>
        </w:tc>
        <w:tc>
          <w:tcPr>
            <w:tcW w:w="1839" w:type="dxa"/>
            <w:tcBorders>
              <w:top w:val="single" w:sz="4" w:space="0" w:color="auto"/>
              <w:left w:val="nil"/>
              <w:bottom w:val="single" w:sz="4" w:space="0" w:color="auto"/>
              <w:right w:val="single" w:sz="4" w:space="0" w:color="auto"/>
            </w:tcBorders>
            <w:shd w:val="clear" w:color="000000" w:fill="FFFFFF"/>
            <w:vAlign w:val="center"/>
          </w:tcPr>
          <w:p w14:paraId="364E9C99" w14:textId="77777777" w:rsidR="004724EA" w:rsidRPr="00F97A64" w:rsidRDefault="004724EA" w:rsidP="004724EA">
            <w:pPr>
              <w:spacing w:after="0" w:line="240" w:lineRule="auto"/>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00DA6C75"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567F73EF"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728F70D6"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1965" w:type="dxa"/>
            <w:tcBorders>
              <w:top w:val="single" w:sz="4" w:space="0" w:color="auto"/>
              <w:left w:val="nil"/>
              <w:bottom w:val="single" w:sz="4" w:space="0" w:color="auto"/>
              <w:right w:val="single" w:sz="4" w:space="0" w:color="auto"/>
            </w:tcBorders>
            <w:shd w:val="clear" w:color="auto" w:fill="auto"/>
            <w:vAlign w:val="center"/>
          </w:tcPr>
          <w:p w14:paraId="03E8C552"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2369" w:type="dxa"/>
            <w:tcBorders>
              <w:top w:val="single" w:sz="4" w:space="0" w:color="auto"/>
              <w:left w:val="nil"/>
              <w:bottom w:val="single" w:sz="4" w:space="0" w:color="auto"/>
              <w:right w:val="single" w:sz="4" w:space="0" w:color="auto"/>
            </w:tcBorders>
            <w:shd w:val="clear" w:color="auto" w:fill="auto"/>
            <w:vAlign w:val="center"/>
          </w:tcPr>
          <w:p w14:paraId="13E68CC5" w14:textId="77777777" w:rsidR="004724EA" w:rsidRPr="00F97A64" w:rsidRDefault="004724EA" w:rsidP="004724EA">
            <w:pPr>
              <w:spacing w:after="0" w:line="240" w:lineRule="auto"/>
              <w:jc w:val="center"/>
              <w:rPr>
                <w:rFonts w:ascii="Times New Roman" w:hAnsi="Times New Roman" w:cs="Times New Roman"/>
                <w:sz w:val="20"/>
                <w:szCs w:val="20"/>
              </w:rPr>
            </w:pPr>
          </w:p>
        </w:tc>
      </w:tr>
      <w:tr w:rsidR="004724EA" w:rsidRPr="00F97A64" w14:paraId="5F2EF822" w14:textId="77777777" w:rsidTr="004724EA">
        <w:trPr>
          <w:trHeight w:val="689"/>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639B3C9A" w14:textId="2F3C779B" w:rsidR="004724EA" w:rsidRDefault="004724EA"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3314" w:type="dxa"/>
            <w:tcBorders>
              <w:top w:val="single" w:sz="4" w:space="0" w:color="auto"/>
              <w:left w:val="nil"/>
              <w:bottom w:val="single" w:sz="4" w:space="0" w:color="auto"/>
              <w:right w:val="single" w:sz="4" w:space="0" w:color="auto"/>
            </w:tcBorders>
            <w:shd w:val="clear" w:color="auto" w:fill="auto"/>
            <w:vAlign w:val="center"/>
          </w:tcPr>
          <w:p w14:paraId="5570D4E8" w14:textId="14B52759" w:rsidR="004724EA" w:rsidRPr="00691FEA" w:rsidRDefault="004724EA" w:rsidP="004724EA">
            <w:pPr>
              <w:spacing w:after="0" w:line="240" w:lineRule="auto"/>
              <w:jc w:val="both"/>
              <w:rPr>
                <w:rFonts w:ascii="Times New Roman" w:hAnsi="Times New Roman"/>
              </w:rPr>
            </w:pPr>
            <w:r w:rsidRPr="00691FEA">
              <w:rPr>
                <w:rFonts w:ascii="Times New Roman" w:hAnsi="Times New Roman"/>
              </w:rPr>
              <w:t>протирка стен и дверей тамбуров влажной салфеткой</w:t>
            </w:r>
          </w:p>
        </w:tc>
        <w:tc>
          <w:tcPr>
            <w:tcW w:w="1839" w:type="dxa"/>
            <w:tcBorders>
              <w:top w:val="single" w:sz="4" w:space="0" w:color="auto"/>
              <w:left w:val="nil"/>
              <w:bottom w:val="single" w:sz="4" w:space="0" w:color="auto"/>
              <w:right w:val="single" w:sz="4" w:space="0" w:color="auto"/>
            </w:tcBorders>
            <w:shd w:val="clear" w:color="000000" w:fill="FFFFFF"/>
            <w:vAlign w:val="center"/>
          </w:tcPr>
          <w:p w14:paraId="64A4B6E0" w14:textId="77777777" w:rsidR="004724EA" w:rsidRPr="00F97A64" w:rsidRDefault="004724EA" w:rsidP="004724EA">
            <w:pPr>
              <w:spacing w:after="0" w:line="240" w:lineRule="auto"/>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1E088D1D"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491A4DED"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112C6660"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1965" w:type="dxa"/>
            <w:tcBorders>
              <w:top w:val="single" w:sz="4" w:space="0" w:color="auto"/>
              <w:left w:val="nil"/>
              <w:bottom w:val="single" w:sz="4" w:space="0" w:color="auto"/>
              <w:right w:val="single" w:sz="4" w:space="0" w:color="auto"/>
            </w:tcBorders>
            <w:shd w:val="clear" w:color="auto" w:fill="auto"/>
            <w:vAlign w:val="center"/>
          </w:tcPr>
          <w:p w14:paraId="6F602C37"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2369" w:type="dxa"/>
            <w:tcBorders>
              <w:top w:val="single" w:sz="4" w:space="0" w:color="auto"/>
              <w:left w:val="nil"/>
              <w:bottom w:val="single" w:sz="4" w:space="0" w:color="auto"/>
              <w:right w:val="single" w:sz="4" w:space="0" w:color="auto"/>
            </w:tcBorders>
            <w:shd w:val="clear" w:color="auto" w:fill="auto"/>
            <w:vAlign w:val="center"/>
          </w:tcPr>
          <w:p w14:paraId="578D34C9" w14:textId="77777777" w:rsidR="004724EA" w:rsidRPr="00F97A64" w:rsidRDefault="004724EA" w:rsidP="004724EA">
            <w:pPr>
              <w:spacing w:after="0" w:line="240" w:lineRule="auto"/>
              <w:jc w:val="center"/>
              <w:rPr>
                <w:rFonts w:ascii="Times New Roman" w:hAnsi="Times New Roman" w:cs="Times New Roman"/>
                <w:sz w:val="20"/>
                <w:szCs w:val="20"/>
              </w:rPr>
            </w:pPr>
          </w:p>
        </w:tc>
      </w:tr>
      <w:tr w:rsidR="004724EA" w:rsidRPr="00F97A64" w14:paraId="493CBD62" w14:textId="77777777" w:rsidTr="004724EA">
        <w:trPr>
          <w:trHeight w:val="90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3F7BEE01" w14:textId="514A06B7" w:rsidR="004724EA" w:rsidRDefault="004724EA"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w:t>
            </w:r>
          </w:p>
        </w:tc>
        <w:tc>
          <w:tcPr>
            <w:tcW w:w="3314" w:type="dxa"/>
            <w:tcBorders>
              <w:top w:val="single" w:sz="4" w:space="0" w:color="auto"/>
              <w:left w:val="nil"/>
              <w:bottom w:val="single" w:sz="4" w:space="0" w:color="auto"/>
              <w:right w:val="single" w:sz="4" w:space="0" w:color="auto"/>
            </w:tcBorders>
            <w:shd w:val="clear" w:color="auto" w:fill="auto"/>
            <w:vAlign w:val="center"/>
          </w:tcPr>
          <w:p w14:paraId="106661E6" w14:textId="04B34452" w:rsidR="004724EA" w:rsidRPr="00691FEA" w:rsidRDefault="004724EA" w:rsidP="004724EA">
            <w:pPr>
              <w:spacing w:after="0" w:line="240" w:lineRule="auto"/>
              <w:jc w:val="both"/>
              <w:rPr>
                <w:rFonts w:ascii="Times New Roman" w:hAnsi="Times New Roman"/>
              </w:rPr>
            </w:pPr>
            <w:r w:rsidRPr="00691FEA">
              <w:rPr>
                <w:rFonts w:ascii="Times New Roman" w:hAnsi="Times New Roman"/>
              </w:rPr>
              <w:t>протирка диванов влажной салфеткой, смоченной в дезинфицирующем растворе</w:t>
            </w:r>
          </w:p>
        </w:tc>
        <w:tc>
          <w:tcPr>
            <w:tcW w:w="1839" w:type="dxa"/>
            <w:tcBorders>
              <w:top w:val="single" w:sz="4" w:space="0" w:color="auto"/>
              <w:left w:val="nil"/>
              <w:bottom w:val="single" w:sz="4" w:space="0" w:color="auto"/>
              <w:right w:val="single" w:sz="4" w:space="0" w:color="auto"/>
            </w:tcBorders>
            <w:shd w:val="clear" w:color="000000" w:fill="FFFFFF"/>
            <w:vAlign w:val="center"/>
          </w:tcPr>
          <w:p w14:paraId="42C67D9C" w14:textId="77777777" w:rsidR="004724EA" w:rsidRPr="00F97A64" w:rsidRDefault="004724EA" w:rsidP="004724EA">
            <w:pPr>
              <w:spacing w:after="0" w:line="240" w:lineRule="auto"/>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53CDA755"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139943AB"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79C5BE26"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1965" w:type="dxa"/>
            <w:tcBorders>
              <w:top w:val="single" w:sz="4" w:space="0" w:color="auto"/>
              <w:left w:val="nil"/>
              <w:bottom w:val="single" w:sz="4" w:space="0" w:color="auto"/>
              <w:right w:val="single" w:sz="4" w:space="0" w:color="auto"/>
            </w:tcBorders>
            <w:shd w:val="clear" w:color="auto" w:fill="auto"/>
            <w:vAlign w:val="center"/>
          </w:tcPr>
          <w:p w14:paraId="321CBF80"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2369" w:type="dxa"/>
            <w:tcBorders>
              <w:top w:val="single" w:sz="4" w:space="0" w:color="auto"/>
              <w:left w:val="nil"/>
              <w:bottom w:val="single" w:sz="4" w:space="0" w:color="auto"/>
              <w:right w:val="single" w:sz="4" w:space="0" w:color="auto"/>
            </w:tcBorders>
            <w:shd w:val="clear" w:color="auto" w:fill="auto"/>
            <w:vAlign w:val="center"/>
          </w:tcPr>
          <w:p w14:paraId="13EB698B" w14:textId="77777777" w:rsidR="004724EA" w:rsidRPr="00F97A64" w:rsidRDefault="004724EA" w:rsidP="004724EA">
            <w:pPr>
              <w:spacing w:after="0" w:line="240" w:lineRule="auto"/>
              <w:jc w:val="center"/>
              <w:rPr>
                <w:rFonts w:ascii="Times New Roman" w:hAnsi="Times New Roman" w:cs="Times New Roman"/>
                <w:sz w:val="20"/>
                <w:szCs w:val="20"/>
              </w:rPr>
            </w:pPr>
          </w:p>
        </w:tc>
      </w:tr>
      <w:tr w:rsidR="004724EA" w:rsidRPr="00F97A64" w14:paraId="62AD31EF" w14:textId="77777777" w:rsidTr="004724EA">
        <w:trPr>
          <w:trHeight w:val="90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30804878" w14:textId="66FE9BB5" w:rsidR="004724EA" w:rsidRDefault="004724EA"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w:t>
            </w:r>
          </w:p>
        </w:tc>
        <w:tc>
          <w:tcPr>
            <w:tcW w:w="3314" w:type="dxa"/>
            <w:tcBorders>
              <w:top w:val="single" w:sz="4" w:space="0" w:color="auto"/>
              <w:left w:val="nil"/>
              <w:bottom w:val="single" w:sz="4" w:space="0" w:color="auto"/>
              <w:right w:val="single" w:sz="4" w:space="0" w:color="auto"/>
            </w:tcBorders>
            <w:shd w:val="clear" w:color="auto" w:fill="auto"/>
            <w:vAlign w:val="center"/>
          </w:tcPr>
          <w:p w14:paraId="4468E3E2" w14:textId="6C50C019" w:rsidR="004724EA" w:rsidRPr="00691FEA" w:rsidRDefault="004724EA" w:rsidP="004724EA">
            <w:pPr>
              <w:spacing w:after="0" w:line="240" w:lineRule="auto"/>
              <w:jc w:val="both"/>
              <w:rPr>
                <w:rFonts w:ascii="Times New Roman" w:hAnsi="Times New Roman"/>
              </w:rPr>
            </w:pPr>
            <w:r w:rsidRPr="00691FEA">
              <w:rPr>
                <w:rFonts w:ascii="Times New Roman" w:hAnsi="Times New Roman"/>
              </w:rPr>
              <w:t>протирка подоконников и нижней части окон влажной салфеткой</w:t>
            </w:r>
          </w:p>
        </w:tc>
        <w:tc>
          <w:tcPr>
            <w:tcW w:w="1839" w:type="dxa"/>
            <w:tcBorders>
              <w:top w:val="single" w:sz="4" w:space="0" w:color="auto"/>
              <w:left w:val="nil"/>
              <w:bottom w:val="single" w:sz="4" w:space="0" w:color="auto"/>
              <w:right w:val="single" w:sz="4" w:space="0" w:color="auto"/>
            </w:tcBorders>
            <w:shd w:val="clear" w:color="000000" w:fill="FFFFFF"/>
            <w:vAlign w:val="center"/>
          </w:tcPr>
          <w:p w14:paraId="06FB291A" w14:textId="77777777" w:rsidR="004724EA" w:rsidRPr="00F97A64" w:rsidRDefault="004724EA" w:rsidP="004724EA">
            <w:pPr>
              <w:spacing w:after="0" w:line="240" w:lineRule="auto"/>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6C646F4F"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640F119F"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3123FE91"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1965" w:type="dxa"/>
            <w:tcBorders>
              <w:top w:val="single" w:sz="4" w:space="0" w:color="auto"/>
              <w:left w:val="nil"/>
              <w:bottom w:val="single" w:sz="4" w:space="0" w:color="auto"/>
              <w:right w:val="single" w:sz="4" w:space="0" w:color="auto"/>
            </w:tcBorders>
            <w:shd w:val="clear" w:color="auto" w:fill="auto"/>
            <w:vAlign w:val="center"/>
          </w:tcPr>
          <w:p w14:paraId="4CE9D98A"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2369" w:type="dxa"/>
            <w:tcBorders>
              <w:top w:val="single" w:sz="4" w:space="0" w:color="auto"/>
              <w:left w:val="nil"/>
              <w:bottom w:val="single" w:sz="4" w:space="0" w:color="auto"/>
              <w:right w:val="single" w:sz="4" w:space="0" w:color="auto"/>
            </w:tcBorders>
            <w:shd w:val="clear" w:color="auto" w:fill="auto"/>
            <w:vAlign w:val="center"/>
          </w:tcPr>
          <w:p w14:paraId="424B6D4E" w14:textId="77777777" w:rsidR="004724EA" w:rsidRPr="00F97A64" w:rsidRDefault="004724EA" w:rsidP="004724EA">
            <w:pPr>
              <w:spacing w:after="0" w:line="240" w:lineRule="auto"/>
              <w:jc w:val="center"/>
              <w:rPr>
                <w:rFonts w:ascii="Times New Roman" w:hAnsi="Times New Roman" w:cs="Times New Roman"/>
                <w:sz w:val="20"/>
                <w:szCs w:val="20"/>
              </w:rPr>
            </w:pPr>
          </w:p>
        </w:tc>
      </w:tr>
      <w:tr w:rsidR="004724EA" w:rsidRPr="00F97A64" w14:paraId="0BAF2C88" w14:textId="77777777" w:rsidTr="004724EA">
        <w:trPr>
          <w:trHeight w:val="90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2B5E934E" w14:textId="67FAA714" w:rsidR="004724EA" w:rsidRDefault="004724EA"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3314" w:type="dxa"/>
            <w:tcBorders>
              <w:top w:val="single" w:sz="4" w:space="0" w:color="auto"/>
              <w:left w:val="nil"/>
              <w:bottom w:val="single" w:sz="4" w:space="0" w:color="auto"/>
              <w:right w:val="single" w:sz="4" w:space="0" w:color="auto"/>
            </w:tcBorders>
            <w:shd w:val="clear" w:color="auto" w:fill="auto"/>
            <w:vAlign w:val="center"/>
          </w:tcPr>
          <w:p w14:paraId="6645ED94" w14:textId="70E675C4" w:rsidR="004724EA" w:rsidRPr="00691FEA" w:rsidRDefault="004724EA" w:rsidP="004724EA">
            <w:pPr>
              <w:spacing w:after="0" w:line="240" w:lineRule="auto"/>
              <w:jc w:val="both"/>
              <w:rPr>
                <w:rFonts w:ascii="Times New Roman" w:hAnsi="Times New Roman"/>
              </w:rPr>
            </w:pPr>
            <w:r w:rsidRPr="00691FEA">
              <w:rPr>
                <w:rFonts w:ascii="Times New Roman" w:hAnsi="Times New Roman"/>
              </w:rPr>
              <w:t xml:space="preserve">Удаление локальных загрязнений </w:t>
            </w:r>
            <w:proofErr w:type="spellStart"/>
            <w:r w:rsidRPr="00691FEA">
              <w:rPr>
                <w:rFonts w:ascii="Times New Roman" w:hAnsi="Times New Roman"/>
              </w:rPr>
              <w:t>стекл</w:t>
            </w:r>
            <w:proofErr w:type="spellEnd"/>
            <w:r w:rsidRPr="00691FEA">
              <w:rPr>
                <w:rFonts w:ascii="Times New Roman" w:hAnsi="Times New Roman"/>
              </w:rPr>
              <w:t>, стен салонов и тамбуров</w:t>
            </w:r>
          </w:p>
        </w:tc>
        <w:tc>
          <w:tcPr>
            <w:tcW w:w="1839" w:type="dxa"/>
            <w:tcBorders>
              <w:top w:val="single" w:sz="4" w:space="0" w:color="auto"/>
              <w:left w:val="nil"/>
              <w:bottom w:val="single" w:sz="4" w:space="0" w:color="auto"/>
              <w:right w:val="single" w:sz="4" w:space="0" w:color="auto"/>
            </w:tcBorders>
            <w:shd w:val="clear" w:color="000000" w:fill="FFFFFF"/>
            <w:vAlign w:val="center"/>
          </w:tcPr>
          <w:p w14:paraId="23B8233B" w14:textId="77777777" w:rsidR="004724EA" w:rsidRPr="00F97A64" w:rsidRDefault="004724EA" w:rsidP="004724EA">
            <w:pPr>
              <w:spacing w:after="0" w:line="240" w:lineRule="auto"/>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6A2C4774"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3FBE0FBF"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796EEDB9"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1965" w:type="dxa"/>
            <w:tcBorders>
              <w:top w:val="single" w:sz="4" w:space="0" w:color="auto"/>
              <w:left w:val="nil"/>
              <w:bottom w:val="single" w:sz="4" w:space="0" w:color="auto"/>
              <w:right w:val="single" w:sz="4" w:space="0" w:color="auto"/>
            </w:tcBorders>
            <w:shd w:val="clear" w:color="auto" w:fill="auto"/>
            <w:vAlign w:val="center"/>
          </w:tcPr>
          <w:p w14:paraId="2FA2BC28"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2369" w:type="dxa"/>
            <w:tcBorders>
              <w:top w:val="single" w:sz="4" w:space="0" w:color="auto"/>
              <w:left w:val="nil"/>
              <w:bottom w:val="single" w:sz="4" w:space="0" w:color="auto"/>
              <w:right w:val="single" w:sz="4" w:space="0" w:color="auto"/>
            </w:tcBorders>
            <w:shd w:val="clear" w:color="auto" w:fill="auto"/>
            <w:vAlign w:val="center"/>
          </w:tcPr>
          <w:p w14:paraId="11191E61" w14:textId="77777777" w:rsidR="004724EA" w:rsidRPr="00F97A64" w:rsidRDefault="004724EA" w:rsidP="004724EA">
            <w:pPr>
              <w:spacing w:after="0" w:line="240" w:lineRule="auto"/>
              <w:jc w:val="center"/>
              <w:rPr>
                <w:rFonts w:ascii="Times New Roman" w:hAnsi="Times New Roman" w:cs="Times New Roman"/>
                <w:sz w:val="20"/>
                <w:szCs w:val="20"/>
              </w:rPr>
            </w:pPr>
          </w:p>
        </w:tc>
      </w:tr>
      <w:tr w:rsidR="004724EA" w:rsidRPr="00F97A64" w14:paraId="66E6EDC6" w14:textId="77777777" w:rsidTr="004724EA">
        <w:trPr>
          <w:trHeight w:val="90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7ED87241" w14:textId="19B57135" w:rsidR="004724EA" w:rsidRDefault="004724EA"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3314" w:type="dxa"/>
            <w:tcBorders>
              <w:top w:val="single" w:sz="4" w:space="0" w:color="auto"/>
              <w:left w:val="nil"/>
              <w:bottom w:val="single" w:sz="4" w:space="0" w:color="auto"/>
              <w:right w:val="single" w:sz="4" w:space="0" w:color="auto"/>
            </w:tcBorders>
            <w:shd w:val="clear" w:color="auto" w:fill="auto"/>
            <w:vAlign w:val="center"/>
          </w:tcPr>
          <w:p w14:paraId="50A41276" w14:textId="5440D59D" w:rsidR="004724EA" w:rsidRPr="00691FEA" w:rsidRDefault="004724EA" w:rsidP="004724EA">
            <w:pPr>
              <w:spacing w:after="0" w:line="240" w:lineRule="auto"/>
              <w:jc w:val="both"/>
              <w:rPr>
                <w:rFonts w:ascii="Times New Roman" w:hAnsi="Times New Roman"/>
              </w:rPr>
            </w:pPr>
            <w:r w:rsidRPr="00691FEA">
              <w:rPr>
                <w:rFonts w:ascii="Times New Roman" w:hAnsi="Times New Roman"/>
              </w:rPr>
              <w:t>протирка стекол окон вагона автоматических входных дверей (внутри), дверей салона (с двух сторон) влажной салфеткой</w:t>
            </w:r>
          </w:p>
        </w:tc>
        <w:tc>
          <w:tcPr>
            <w:tcW w:w="1839" w:type="dxa"/>
            <w:tcBorders>
              <w:top w:val="single" w:sz="4" w:space="0" w:color="auto"/>
              <w:left w:val="nil"/>
              <w:bottom w:val="single" w:sz="4" w:space="0" w:color="auto"/>
              <w:right w:val="single" w:sz="4" w:space="0" w:color="auto"/>
            </w:tcBorders>
            <w:shd w:val="clear" w:color="000000" w:fill="FFFFFF"/>
            <w:vAlign w:val="center"/>
          </w:tcPr>
          <w:p w14:paraId="4165139B" w14:textId="77777777" w:rsidR="004724EA" w:rsidRPr="00F97A64" w:rsidRDefault="004724EA" w:rsidP="004724EA">
            <w:pPr>
              <w:spacing w:after="0" w:line="240" w:lineRule="auto"/>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5DADF9DF"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7657D4AC"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2286C392"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1965" w:type="dxa"/>
            <w:tcBorders>
              <w:top w:val="single" w:sz="4" w:space="0" w:color="auto"/>
              <w:left w:val="nil"/>
              <w:bottom w:val="single" w:sz="4" w:space="0" w:color="auto"/>
              <w:right w:val="single" w:sz="4" w:space="0" w:color="auto"/>
            </w:tcBorders>
            <w:shd w:val="clear" w:color="auto" w:fill="auto"/>
            <w:vAlign w:val="center"/>
          </w:tcPr>
          <w:p w14:paraId="27097FE6"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2369" w:type="dxa"/>
            <w:tcBorders>
              <w:top w:val="single" w:sz="4" w:space="0" w:color="auto"/>
              <w:left w:val="nil"/>
              <w:bottom w:val="single" w:sz="4" w:space="0" w:color="auto"/>
              <w:right w:val="single" w:sz="4" w:space="0" w:color="auto"/>
            </w:tcBorders>
            <w:shd w:val="clear" w:color="auto" w:fill="auto"/>
            <w:vAlign w:val="center"/>
          </w:tcPr>
          <w:p w14:paraId="327C5573" w14:textId="77777777" w:rsidR="004724EA" w:rsidRPr="00F97A64" w:rsidRDefault="004724EA" w:rsidP="004724EA">
            <w:pPr>
              <w:spacing w:after="0" w:line="240" w:lineRule="auto"/>
              <w:jc w:val="center"/>
              <w:rPr>
                <w:rFonts w:ascii="Times New Roman" w:hAnsi="Times New Roman" w:cs="Times New Roman"/>
                <w:sz w:val="20"/>
                <w:szCs w:val="20"/>
              </w:rPr>
            </w:pPr>
          </w:p>
        </w:tc>
      </w:tr>
      <w:tr w:rsidR="004724EA" w:rsidRPr="00F97A64" w14:paraId="5580650C" w14:textId="77777777" w:rsidTr="004724EA">
        <w:trPr>
          <w:trHeight w:val="413"/>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4F39774D" w14:textId="78559CE6" w:rsidR="004724EA" w:rsidRDefault="004724EA"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16</w:t>
            </w:r>
          </w:p>
        </w:tc>
        <w:tc>
          <w:tcPr>
            <w:tcW w:w="3314" w:type="dxa"/>
            <w:tcBorders>
              <w:top w:val="single" w:sz="4" w:space="0" w:color="auto"/>
              <w:left w:val="nil"/>
              <w:bottom w:val="single" w:sz="4" w:space="0" w:color="auto"/>
              <w:right w:val="single" w:sz="4" w:space="0" w:color="auto"/>
            </w:tcBorders>
            <w:shd w:val="clear" w:color="auto" w:fill="auto"/>
            <w:vAlign w:val="center"/>
          </w:tcPr>
          <w:p w14:paraId="6AA29631" w14:textId="564FDA26" w:rsidR="004724EA" w:rsidRPr="00691FEA" w:rsidRDefault="004724EA" w:rsidP="004724EA">
            <w:pPr>
              <w:spacing w:after="0" w:line="240" w:lineRule="auto"/>
              <w:jc w:val="both"/>
              <w:rPr>
                <w:rFonts w:ascii="Times New Roman" w:hAnsi="Times New Roman"/>
              </w:rPr>
            </w:pPr>
            <w:r w:rsidRPr="00691FEA">
              <w:rPr>
                <w:rFonts w:ascii="Times New Roman" w:hAnsi="Times New Roman"/>
              </w:rPr>
              <w:t>протирка полок багажных, верха коробок оконных рам</w:t>
            </w:r>
          </w:p>
        </w:tc>
        <w:tc>
          <w:tcPr>
            <w:tcW w:w="1839" w:type="dxa"/>
            <w:tcBorders>
              <w:top w:val="single" w:sz="4" w:space="0" w:color="auto"/>
              <w:left w:val="nil"/>
              <w:bottom w:val="single" w:sz="4" w:space="0" w:color="auto"/>
              <w:right w:val="single" w:sz="4" w:space="0" w:color="auto"/>
            </w:tcBorders>
            <w:shd w:val="clear" w:color="000000" w:fill="FFFFFF"/>
            <w:vAlign w:val="center"/>
          </w:tcPr>
          <w:p w14:paraId="7A68D21B" w14:textId="77777777" w:rsidR="004724EA" w:rsidRPr="00F97A64" w:rsidRDefault="004724EA" w:rsidP="004724EA">
            <w:pPr>
              <w:spacing w:after="0" w:line="240" w:lineRule="auto"/>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22513CC3"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2194CE7F"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64C2A6D1"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1965" w:type="dxa"/>
            <w:tcBorders>
              <w:top w:val="single" w:sz="4" w:space="0" w:color="auto"/>
              <w:left w:val="nil"/>
              <w:bottom w:val="single" w:sz="4" w:space="0" w:color="auto"/>
              <w:right w:val="single" w:sz="4" w:space="0" w:color="auto"/>
            </w:tcBorders>
            <w:shd w:val="clear" w:color="auto" w:fill="auto"/>
            <w:vAlign w:val="center"/>
          </w:tcPr>
          <w:p w14:paraId="1A86811C"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2369" w:type="dxa"/>
            <w:tcBorders>
              <w:top w:val="single" w:sz="4" w:space="0" w:color="auto"/>
              <w:left w:val="nil"/>
              <w:bottom w:val="single" w:sz="4" w:space="0" w:color="auto"/>
              <w:right w:val="single" w:sz="4" w:space="0" w:color="auto"/>
            </w:tcBorders>
            <w:shd w:val="clear" w:color="auto" w:fill="auto"/>
            <w:vAlign w:val="center"/>
          </w:tcPr>
          <w:p w14:paraId="3513D934" w14:textId="77777777" w:rsidR="004724EA" w:rsidRPr="00F97A64" w:rsidRDefault="004724EA" w:rsidP="004724EA">
            <w:pPr>
              <w:spacing w:after="0" w:line="240" w:lineRule="auto"/>
              <w:jc w:val="center"/>
              <w:rPr>
                <w:rFonts w:ascii="Times New Roman" w:hAnsi="Times New Roman" w:cs="Times New Roman"/>
                <w:sz w:val="20"/>
                <w:szCs w:val="20"/>
              </w:rPr>
            </w:pPr>
          </w:p>
        </w:tc>
      </w:tr>
      <w:tr w:rsidR="004724EA" w:rsidRPr="00F97A64" w14:paraId="243755C3" w14:textId="77777777" w:rsidTr="004724EA">
        <w:trPr>
          <w:trHeight w:val="761"/>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3E151103" w14:textId="1A83FA81" w:rsidR="004724EA" w:rsidRDefault="004724EA"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w:t>
            </w:r>
          </w:p>
        </w:tc>
        <w:tc>
          <w:tcPr>
            <w:tcW w:w="3314" w:type="dxa"/>
            <w:tcBorders>
              <w:top w:val="single" w:sz="4" w:space="0" w:color="auto"/>
              <w:left w:val="nil"/>
              <w:bottom w:val="single" w:sz="4" w:space="0" w:color="auto"/>
              <w:right w:val="single" w:sz="4" w:space="0" w:color="auto"/>
            </w:tcBorders>
            <w:shd w:val="clear" w:color="auto" w:fill="auto"/>
            <w:vAlign w:val="center"/>
          </w:tcPr>
          <w:p w14:paraId="493A70A3" w14:textId="575AB5C7" w:rsidR="004724EA" w:rsidRPr="00691FEA" w:rsidRDefault="004724EA" w:rsidP="004724EA">
            <w:pPr>
              <w:spacing w:after="0" w:line="240" w:lineRule="auto"/>
              <w:jc w:val="both"/>
              <w:rPr>
                <w:rFonts w:ascii="Times New Roman" w:hAnsi="Times New Roman"/>
              </w:rPr>
            </w:pPr>
            <w:r w:rsidRPr="00691FEA">
              <w:rPr>
                <w:rFonts w:ascii="Times New Roman" w:hAnsi="Times New Roman"/>
              </w:rPr>
              <w:t>вынос собранного мусора к месту утилизации и его утилизация</w:t>
            </w:r>
          </w:p>
        </w:tc>
        <w:tc>
          <w:tcPr>
            <w:tcW w:w="1839" w:type="dxa"/>
            <w:tcBorders>
              <w:top w:val="single" w:sz="4" w:space="0" w:color="auto"/>
              <w:left w:val="nil"/>
              <w:bottom w:val="single" w:sz="4" w:space="0" w:color="auto"/>
              <w:right w:val="single" w:sz="4" w:space="0" w:color="auto"/>
            </w:tcBorders>
            <w:shd w:val="clear" w:color="000000" w:fill="FFFFFF"/>
            <w:vAlign w:val="center"/>
          </w:tcPr>
          <w:p w14:paraId="6200012B" w14:textId="77777777" w:rsidR="004724EA" w:rsidRPr="00F97A64" w:rsidRDefault="004724EA" w:rsidP="004724EA">
            <w:pPr>
              <w:spacing w:after="0" w:line="240" w:lineRule="auto"/>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3539B44D"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01C6B41C"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3EF84A3F"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1965" w:type="dxa"/>
            <w:tcBorders>
              <w:top w:val="single" w:sz="4" w:space="0" w:color="auto"/>
              <w:left w:val="nil"/>
              <w:bottom w:val="single" w:sz="4" w:space="0" w:color="auto"/>
              <w:right w:val="single" w:sz="4" w:space="0" w:color="auto"/>
            </w:tcBorders>
            <w:shd w:val="clear" w:color="auto" w:fill="auto"/>
            <w:vAlign w:val="center"/>
          </w:tcPr>
          <w:p w14:paraId="564535F1"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2369" w:type="dxa"/>
            <w:tcBorders>
              <w:top w:val="single" w:sz="4" w:space="0" w:color="auto"/>
              <w:left w:val="nil"/>
              <w:bottom w:val="single" w:sz="4" w:space="0" w:color="auto"/>
              <w:right w:val="single" w:sz="4" w:space="0" w:color="auto"/>
            </w:tcBorders>
            <w:shd w:val="clear" w:color="auto" w:fill="auto"/>
            <w:vAlign w:val="center"/>
          </w:tcPr>
          <w:p w14:paraId="38335457" w14:textId="77777777" w:rsidR="004724EA" w:rsidRPr="00F97A64" w:rsidRDefault="004724EA" w:rsidP="004724EA">
            <w:pPr>
              <w:spacing w:after="0" w:line="240" w:lineRule="auto"/>
              <w:jc w:val="center"/>
              <w:rPr>
                <w:rFonts w:ascii="Times New Roman" w:hAnsi="Times New Roman" w:cs="Times New Roman"/>
                <w:sz w:val="20"/>
                <w:szCs w:val="20"/>
              </w:rPr>
            </w:pPr>
          </w:p>
        </w:tc>
      </w:tr>
      <w:tr w:rsidR="004724EA" w:rsidRPr="00F97A64" w14:paraId="32E96A4E" w14:textId="77777777" w:rsidTr="004724EA">
        <w:trPr>
          <w:trHeight w:val="90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60D80A34" w14:textId="00B60F68" w:rsidR="004724EA" w:rsidRDefault="004724EA"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w:t>
            </w:r>
          </w:p>
        </w:tc>
        <w:tc>
          <w:tcPr>
            <w:tcW w:w="3314" w:type="dxa"/>
            <w:tcBorders>
              <w:top w:val="single" w:sz="4" w:space="0" w:color="auto"/>
              <w:left w:val="nil"/>
              <w:bottom w:val="single" w:sz="4" w:space="0" w:color="auto"/>
              <w:right w:val="single" w:sz="4" w:space="0" w:color="auto"/>
            </w:tcBorders>
            <w:shd w:val="clear" w:color="auto" w:fill="auto"/>
            <w:vAlign w:val="center"/>
          </w:tcPr>
          <w:p w14:paraId="5B0C4E39" w14:textId="13D42A54" w:rsidR="004724EA" w:rsidRPr="00691FEA" w:rsidRDefault="004724EA" w:rsidP="004724EA">
            <w:pPr>
              <w:spacing w:after="0" w:line="240" w:lineRule="auto"/>
              <w:jc w:val="both"/>
              <w:rPr>
                <w:rFonts w:ascii="Times New Roman" w:hAnsi="Times New Roman"/>
              </w:rPr>
            </w:pPr>
            <w:r w:rsidRPr="00691FEA">
              <w:rPr>
                <w:rFonts w:ascii="Times New Roman" w:hAnsi="Times New Roman"/>
              </w:rPr>
              <w:t>дезинфекция поручней, ручек и багажных полок согласно СП 2.5.3650-20 таблица 57</w:t>
            </w:r>
          </w:p>
        </w:tc>
        <w:tc>
          <w:tcPr>
            <w:tcW w:w="1839" w:type="dxa"/>
            <w:tcBorders>
              <w:top w:val="single" w:sz="4" w:space="0" w:color="auto"/>
              <w:left w:val="nil"/>
              <w:bottom w:val="single" w:sz="4" w:space="0" w:color="auto"/>
              <w:right w:val="single" w:sz="4" w:space="0" w:color="auto"/>
            </w:tcBorders>
            <w:shd w:val="clear" w:color="000000" w:fill="FFFFFF"/>
            <w:vAlign w:val="center"/>
          </w:tcPr>
          <w:p w14:paraId="0221B8AD" w14:textId="77777777" w:rsidR="004724EA" w:rsidRPr="00F97A64" w:rsidRDefault="004724EA" w:rsidP="004724EA">
            <w:pPr>
              <w:spacing w:after="0" w:line="240" w:lineRule="auto"/>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62B681C3"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0E9D0989"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39838245"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1965" w:type="dxa"/>
            <w:tcBorders>
              <w:top w:val="single" w:sz="4" w:space="0" w:color="auto"/>
              <w:left w:val="nil"/>
              <w:bottom w:val="single" w:sz="4" w:space="0" w:color="auto"/>
              <w:right w:val="single" w:sz="4" w:space="0" w:color="auto"/>
            </w:tcBorders>
            <w:shd w:val="clear" w:color="auto" w:fill="auto"/>
            <w:vAlign w:val="center"/>
          </w:tcPr>
          <w:p w14:paraId="05295F12"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2369" w:type="dxa"/>
            <w:tcBorders>
              <w:top w:val="single" w:sz="4" w:space="0" w:color="auto"/>
              <w:left w:val="nil"/>
              <w:bottom w:val="single" w:sz="4" w:space="0" w:color="auto"/>
              <w:right w:val="single" w:sz="4" w:space="0" w:color="auto"/>
            </w:tcBorders>
            <w:shd w:val="clear" w:color="auto" w:fill="auto"/>
            <w:vAlign w:val="center"/>
          </w:tcPr>
          <w:p w14:paraId="1F30EC64" w14:textId="77777777" w:rsidR="004724EA" w:rsidRPr="00F97A64" w:rsidRDefault="004724EA" w:rsidP="004724EA">
            <w:pPr>
              <w:spacing w:after="0" w:line="240" w:lineRule="auto"/>
              <w:jc w:val="center"/>
              <w:rPr>
                <w:rFonts w:ascii="Times New Roman" w:hAnsi="Times New Roman" w:cs="Times New Roman"/>
                <w:sz w:val="20"/>
                <w:szCs w:val="20"/>
              </w:rPr>
            </w:pPr>
          </w:p>
        </w:tc>
      </w:tr>
      <w:tr w:rsidR="004724EA" w:rsidRPr="00F97A64" w14:paraId="2687302B" w14:textId="77777777" w:rsidTr="004724EA">
        <w:trPr>
          <w:trHeight w:val="90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35E92620" w14:textId="5137D624" w:rsidR="004724EA" w:rsidRDefault="004724EA" w:rsidP="004724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19</w:t>
            </w:r>
          </w:p>
        </w:tc>
        <w:tc>
          <w:tcPr>
            <w:tcW w:w="3314" w:type="dxa"/>
            <w:tcBorders>
              <w:top w:val="single" w:sz="4" w:space="0" w:color="auto"/>
              <w:left w:val="nil"/>
              <w:bottom w:val="single" w:sz="4" w:space="0" w:color="auto"/>
              <w:right w:val="single" w:sz="4" w:space="0" w:color="auto"/>
            </w:tcBorders>
            <w:shd w:val="clear" w:color="auto" w:fill="auto"/>
            <w:vAlign w:val="center"/>
          </w:tcPr>
          <w:p w14:paraId="4C685B30" w14:textId="6BEFF51C" w:rsidR="004724EA" w:rsidRPr="00691FEA" w:rsidRDefault="004724EA" w:rsidP="004724EA">
            <w:pPr>
              <w:spacing w:after="0" w:line="240" w:lineRule="auto"/>
              <w:jc w:val="both"/>
              <w:rPr>
                <w:rFonts w:ascii="Times New Roman" w:hAnsi="Times New Roman"/>
              </w:rPr>
            </w:pPr>
            <w:r w:rsidRPr="00691FEA">
              <w:rPr>
                <w:rFonts w:ascii="Times New Roman" w:hAnsi="Times New Roman"/>
              </w:rPr>
              <w:t xml:space="preserve">установка мешков для сбора мусора в емкости для сбора мусора </w:t>
            </w:r>
          </w:p>
        </w:tc>
        <w:tc>
          <w:tcPr>
            <w:tcW w:w="1839" w:type="dxa"/>
            <w:tcBorders>
              <w:top w:val="single" w:sz="4" w:space="0" w:color="auto"/>
              <w:left w:val="nil"/>
              <w:bottom w:val="single" w:sz="4" w:space="0" w:color="auto"/>
              <w:right w:val="single" w:sz="4" w:space="0" w:color="auto"/>
            </w:tcBorders>
            <w:shd w:val="clear" w:color="000000" w:fill="FFFFFF"/>
            <w:vAlign w:val="center"/>
          </w:tcPr>
          <w:p w14:paraId="5A7F17CD" w14:textId="77777777" w:rsidR="004724EA" w:rsidRPr="00F97A64" w:rsidRDefault="004724EA" w:rsidP="004724EA">
            <w:pPr>
              <w:spacing w:after="0" w:line="240" w:lineRule="auto"/>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58C10BBB"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00EBF33B"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76DEE04B"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1965" w:type="dxa"/>
            <w:tcBorders>
              <w:top w:val="single" w:sz="4" w:space="0" w:color="auto"/>
              <w:left w:val="nil"/>
              <w:bottom w:val="single" w:sz="4" w:space="0" w:color="auto"/>
              <w:right w:val="single" w:sz="4" w:space="0" w:color="auto"/>
            </w:tcBorders>
            <w:shd w:val="clear" w:color="auto" w:fill="auto"/>
            <w:vAlign w:val="center"/>
          </w:tcPr>
          <w:p w14:paraId="5F4F907C" w14:textId="77777777" w:rsidR="004724EA" w:rsidRPr="00F97A64" w:rsidRDefault="004724EA" w:rsidP="004724EA">
            <w:pPr>
              <w:spacing w:after="0" w:line="240" w:lineRule="auto"/>
              <w:jc w:val="center"/>
              <w:rPr>
                <w:rFonts w:ascii="Times New Roman" w:hAnsi="Times New Roman" w:cs="Times New Roman"/>
                <w:sz w:val="20"/>
                <w:szCs w:val="20"/>
              </w:rPr>
            </w:pPr>
          </w:p>
        </w:tc>
        <w:tc>
          <w:tcPr>
            <w:tcW w:w="2369" w:type="dxa"/>
            <w:tcBorders>
              <w:top w:val="single" w:sz="4" w:space="0" w:color="auto"/>
              <w:left w:val="nil"/>
              <w:bottom w:val="single" w:sz="4" w:space="0" w:color="auto"/>
              <w:right w:val="single" w:sz="4" w:space="0" w:color="auto"/>
            </w:tcBorders>
            <w:shd w:val="clear" w:color="auto" w:fill="auto"/>
            <w:vAlign w:val="center"/>
          </w:tcPr>
          <w:p w14:paraId="0A66D85D" w14:textId="77777777" w:rsidR="004724EA" w:rsidRPr="00F97A64" w:rsidRDefault="004724EA" w:rsidP="004724EA">
            <w:pPr>
              <w:spacing w:after="0" w:line="240" w:lineRule="auto"/>
              <w:jc w:val="center"/>
              <w:rPr>
                <w:rFonts w:ascii="Times New Roman" w:hAnsi="Times New Roman" w:cs="Times New Roman"/>
                <w:sz w:val="20"/>
                <w:szCs w:val="20"/>
              </w:rPr>
            </w:pPr>
          </w:p>
        </w:tc>
      </w:tr>
      <w:tr w:rsidR="006B3831" w:rsidRPr="00F97A64" w14:paraId="58D88863" w14:textId="77777777" w:rsidTr="006B3831">
        <w:trPr>
          <w:trHeight w:val="214"/>
        </w:trPr>
        <w:tc>
          <w:tcPr>
            <w:tcW w:w="1455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69A422D1" w14:textId="77777777" w:rsidR="006B3831" w:rsidRPr="00F97A64" w:rsidRDefault="006B3831" w:rsidP="004724EA">
            <w:pPr>
              <w:spacing w:after="0" w:line="240" w:lineRule="auto"/>
              <w:jc w:val="center"/>
              <w:rPr>
                <w:rFonts w:ascii="Times New Roman" w:hAnsi="Times New Roman" w:cs="Times New Roman"/>
                <w:sz w:val="20"/>
                <w:szCs w:val="20"/>
              </w:rPr>
            </w:pPr>
          </w:p>
        </w:tc>
      </w:tr>
      <w:tr w:rsidR="0080780F" w:rsidRPr="00F97A64" w14:paraId="292F438E" w14:textId="77777777" w:rsidTr="006B3831">
        <w:trPr>
          <w:trHeight w:val="402"/>
        </w:trPr>
        <w:tc>
          <w:tcPr>
            <w:tcW w:w="14555" w:type="dxa"/>
            <w:gridSpan w:val="8"/>
            <w:tcBorders>
              <w:top w:val="nil"/>
              <w:left w:val="single" w:sz="4" w:space="0" w:color="auto"/>
              <w:bottom w:val="single" w:sz="4" w:space="0" w:color="auto"/>
              <w:right w:val="single" w:sz="4" w:space="0" w:color="auto"/>
            </w:tcBorders>
            <w:shd w:val="clear" w:color="auto" w:fill="auto"/>
            <w:vAlign w:val="center"/>
          </w:tcPr>
          <w:p w14:paraId="49DC72DC" w14:textId="24A65D90" w:rsidR="0080780F" w:rsidRPr="00F97A64" w:rsidRDefault="0080780F" w:rsidP="006B3831">
            <w:pPr>
              <w:spacing w:after="0" w:line="240" w:lineRule="auto"/>
              <w:rPr>
                <w:rFonts w:ascii="Times New Roman" w:hAnsi="Times New Roman" w:cs="Times New Roman"/>
                <w:sz w:val="20"/>
                <w:szCs w:val="20"/>
              </w:rPr>
            </w:pPr>
            <w:r w:rsidRPr="00F97A64">
              <w:rPr>
                <w:rFonts w:ascii="Times New Roman" w:hAnsi="Times New Roman" w:cs="Times New Roman"/>
                <w:b/>
                <w:bCs/>
                <w:sz w:val="20"/>
                <w:szCs w:val="20"/>
              </w:rPr>
              <w:t>1.</w:t>
            </w:r>
            <w:r w:rsidR="006B3831">
              <w:rPr>
                <w:rFonts w:ascii="Times New Roman" w:hAnsi="Times New Roman" w:cs="Times New Roman"/>
                <w:b/>
                <w:bCs/>
                <w:sz w:val="20"/>
                <w:szCs w:val="20"/>
              </w:rPr>
              <w:t>6</w:t>
            </w:r>
            <w:r w:rsidRPr="00F97A64">
              <w:rPr>
                <w:rFonts w:ascii="Times New Roman" w:hAnsi="Times New Roman" w:cs="Times New Roman"/>
                <w:b/>
                <w:bCs/>
                <w:sz w:val="20"/>
                <w:szCs w:val="20"/>
              </w:rPr>
              <w:t>. Наружная уборка вагона МО</w:t>
            </w:r>
          </w:p>
        </w:tc>
      </w:tr>
      <w:tr w:rsidR="0080780F" w:rsidRPr="00F97A64" w14:paraId="730D40B7" w14:textId="77777777" w:rsidTr="00170D91">
        <w:trPr>
          <w:trHeight w:val="900"/>
        </w:trPr>
        <w:tc>
          <w:tcPr>
            <w:tcW w:w="816" w:type="dxa"/>
            <w:tcBorders>
              <w:top w:val="nil"/>
              <w:left w:val="single" w:sz="4" w:space="0" w:color="auto"/>
              <w:bottom w:val="single" w:sz="4" w:space="0" w:color="auto"/>
              <w:right w:val="single" w:sz="4" w:space="0" w:color="auto"/>
            </w:tcBorders>
            <w:shd w:val="clear" w:color="auto" w:fill="auto"/>
            <w:vAlign w:val="center"/>
          </w:tcPr>
          <w:p w14:paraId="35967356" w14:textId="6D11357B" w:rsidR="0080780F" w:rsidRPr="00F97A64" w:rsidRDefault="0080780F"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1</w:t>
            </w:r>
          </w:p>
        </w:tc>
        <w:tc>
          <w:tcPr>
            <w:tcW w:w="3314" w:type="dxa"/>
            <w:tcBorders>
              <w:top w:val="single" w:sz="4" w:space="0" w:color="auto"/>
              <w:left w:val="nil"/>
              <w:bottom w:val="single" w:sz="4" w:space="0" w:color="auto"/>
              <w:right w:val="single" w:sz="4" w:space="0" w:color="auto"/>
            </w:tcBorders>
            <w:shd w:val="clear" w:color="auto" w:fill="auto"/>
            <w:vAlign w:val="center"/>
          </w:tcPr>
          <w:p w14:paraId="67D387D3" w14:textId="483D9CDB" w:rsidR="0080780F" w:rsidRPr="00F97A64" w:rsidRDefault="0080780F"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Кузов вагона, двери и стекла щелочным раствором перед натереть и смыть (вручную)</w:t>
            </w:r>
          </w:p>
        </w:tc>
        <w:tc>
          <w:tcPr>
            <w:tcW w:w="1839" w:type="dxa"/>
            <w:tcBorders>
              <w:top w:val="nil"/>
              <w:left w:val="nil"/>
              <w:bottom w:val="single" w:sz="4" w:space="0" w:color="auto"/>
              <w:right w:val="single" w:sz="4" w:space="0" w:color="auto"/>
            </w:tcBorders>
            <w:shd w:val="clear" w:color="000000" w:fill="FFFFFF"/>
            <w:vAlign w:val="center"/>
          </w:tcPr>
          <w:p w14:paraId="390EA4D6" w14:textId="77777777" w:rsidR="0080780F" w:rsidRPr="00F97A64" w:rsidRDefault="0080780F" w:rsidP="004724EA">
            <w:pPr>
              <w:spacing w:after="0" w:line="240" w:lineRule="auto"/>
              <w:rPr>
                <w:rFonts w:ascii="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auto" w:fill="auto"/>
            <w:vAlign w:val="center"/>
          </w:tcPr>
          <w:p w14:paraId="01D670E6"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1417" w:type="dxa"/>
            <w:tcBorders>
              <w:top w:val="nil"/>
              <w:left w:val="nil"/>
              <w:bottom w:val="single" w:sz="4" w:space="0" w:color="auto"/>
              <w:right w:val="single" w:sz="4" w:space="0" w:color="auto"/>
            </w:tcBorders>
            <w:shd w:val="clear" w:color="auto" w:fill="auto"/>
            <w:vAlign w:val="center"/>
          </w:tcPr>
          <w:p w14:paraId="1AB5E227"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1559" w:type="dxa"/>
            <w:tcBorders>
              <w:top w:val="nil"/>
              <w:left w:val="nil"/>
              <w:bottom w:val="single" w:sz="4" w:space="0" w:color="auto"/>
              <w:right w:val="single" w:sz="4" w:space="0" w:color="auto"/>
            </w:tcBorders>
            <w:shd w:val="clear" w:color="auto" w:fill="auto"/>
            <w:vAlign w:val="center"/>
          </w:tcPr>
          <w:p w14:paraId="4EB1A74B"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1965" w:type="dxa"/>
            <w:tcBorders>
              <w:top w:val="nil"/>
              <w:left w:val="nil"/>
              <w:bottom w:val="single" w:sz="4" w:space="0" w:color="auto"/>
              <w:right w:val="single" w:sz="4" w:space="0" w:color="auto"/>
            </w:tcBorders>
            <w:shd w:val="clear" w:color="auto" w:fill="auto"/>
            <w:vAlign w:val="center"/>
          </w:tcPr>
          <w:p w14:paraId="106BD0C6" w14:textId="77777777" w:rsidR="0080780F" w:rsidRPr="00F97A64" w:rsidRDefault="0080780F" w:rsidP="004724EA">
            <w:pPr>
              <w:spacing w:after="0" w:line="240" w:lineRule="auto"/>
              <w:jc w:val="center"/>
              <w:rPr>
                <w:rFonts w:ascii="Times New Roman" w:hAnsi="Times New Roman" w:cs="Times New Roman"/>
                <w:sz w:val="20"/>
                <w:szCs w:val="20"/>
              </w:rPr>
            </w:pPr>
          </w:p>
        </w:tc>
        <w:tc>
          <w:tcPr>
            <w:tcW w:w="2369" w:type="dxa"/>
            <w:tcBorders>
              <w:top w:val="nil"/>
              <w:left w:val="nil"/>
              <w:bottom w:val="single" w:sz="4" w:space="0" w:color="auto"/>
              <w:right w:val="single" w:sz="4" w:space="0" w:color="auto"/>
            </w:tcBorders>
            <w:shd w:val="clear" w:color="auto" w:fill="auto"/>
            <w:vAlign w:val="center"/>
          </w:tcPr>
          <w:p w14:paraId="1334FE52" w14:textId="77777777" w:rsidR="0080780F" w:rsidRPr="00F97A64" w:rsidRDefault="0080780F" w:rsidP="004724EA">
            <w:pPr>
              <w:spacing w:after="0" w:line="240" w:lineRule="auto"/>
              <w:jc w:val="center"/>
              <w:rPr>
                <w:rFonts w:ascii="Times New Roman" w:hAnsi="Times New Roman" w:cs="Times New Roman"/>
                <w:sz w:val="20"/>
                <w:szCs w:val="20"/>
              </w:rPr>
            </w:pPr>
          </w:p>
        </w:tc>
      </w:tr>
      <w:tr w:rsidR="0093157E" w:rsidRPr="00F97A64" w14:paraId="7CF8E63F" w14:textId="77777777" w:rsidTr="00170D91">
        <w:trPr>
          <w:trHeight w:val="59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07C86ED1"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2</w:t>
            </w:r>
          </w:p>
        </w:tc>
        <w:tc>
          <w:tcPr>
            <w:tcW w:w="3314" w:type="dxa"/>
            <w:tcBorders>
              <w:top w:val="single" w:sz="4" w:space="0" w:color="auto"/>
              <w:left w:val="nil"/>
              <w:bottom w:val="single" w:sz="4" w:space="0" w:color="auto"/>
              <w:right w:val="single" w:sz="4" w:space="0" w:color="auto"/>
            </w:tcBorders>
            <w:shd w:val="clear" w:color="auto" w:fill="auto"/>
            <w:vAlign w:val="center"/>
            <w:hideMark/>
          </w:tcPr>
          <w:p w14:paraId="2F4FF376"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Торцы вагона щелочным раствором натереть и смыть (вручную)</w:t>
            </w:r>
          </w:p>
        </w:tc>
        <w:tc>
          <w:tcPr>
            <w:tcW w:w="1839" w:type="dxa"/>
            <w:tcBorders>
              <w:top w:val="nil"/>
              <w:left w:val="nil"/>
              <w:bottom w:val="single" w:sz="4" w:space="0" w:color="auto"/>
              <w:right w:val="single" w:sz="4" w:space="0" w:color="auto"/>
            </w:tcBorders>
            <w:shd w:val="clear" w:color="000000" w:fill="FFFFFF"/>
            <w:vAlign w:val="center"/>
            <w:hideMark/>
          </w:tcPr>
          <w:p w14:paraId="293BBDCD"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73ED2355"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417" w:type="dxa"/>
            <w:tcBorders>
              <w:top w:val="nil"/>
              <w:left w:val="nil"/>
              <w:bottom w:val="single" w:sz="4" w:space="0" w:color="auto"/>
              <w:right w:val="single" w:sz="4" w:space="0" w:color="auto"/>
            </w:tcBorders>
            <w:shd w:val="clear" w:color="auto" w:fill="auto"/>
            <w:vAlign w:val="center"/>
            <w:hideMark/>
          </w:tcPr>
          <w:p w14:paraId="6B71671E"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14:paraId="788DD1D2"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965" w:type="dxa"/>
            <w:tcBorders>
              <w:top w:val="nil"/>
              <w:left w:val="nil"/>
              <w:bottom w:val="single" w:sz="4" w:space="0" w:color="auto"/>
              <w:right w:val="single" w:sz="4" w:space="0" w:color="auto"/>
            </w:tcBorders>
            <w:shd w:val="clear" w:color="auto" w:fill="auto"/>
            <w:vAlign w:val="center"/>
            <w:hideMark/>
          </w:tcPr>
          <w:p w14:paraId="73B76317"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2369" w:type="dxa"/>
            <w:tcBorders>
              <w:top w:val="nil"/>
              <w:left w:val="nil"/>
              <w:bottom w:val="single" w:sz="4" w:space="0" w:color="auto"/>
              <w:right w:val="single" w:sz="4" w:space="0" w:color="auto"/>
            </w:tcBorders>
            <w:shd w:val="clear" w:color="auto" w:fill="auto"/>
            <w:vAlign w:val="center"/>
            <w:hideMark/>
          </w:tcPr>
          <w:p w14:paraId="5D6168A8"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r>
      <w:tr w:rsidR="0093157E" w:rsidRPr="00F97A64" w14:paraId="655A0DE4" w14:textId="77777777" w:rsidTr="00170D91">
        <w:trPr>
          <w:trHeight w:val="60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73A5EA55"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3</w:t>
            </w:r>
          </w:p>
        </w:tc>
        <w:tc>
          <w:tcPr>
            <w:tcW w:w="3314" w:type="dxa"/>
            <w:tcBorders>
              <w:top w:val="single" w:sz="4" w:space="0" w:color="auto"/>
              <w:left w:val="nil"/>
              <w:bottom w:val="single" w:sz="4" w:space="0" w:color="auto"/>
              <w:right w:val="single" w:sz="4" w:space="0" w:color="auto"/>
            </w:tcBorders>
            <w:shd w:val="clear" w:color="auto" w:fill="auto"/>
            <w:vAlign w:val="center"/>
            <w:hideMark/>
          </w:tcPr>
          <w:p w14:paraId="3F1BAB00"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Решетки подножек от грязи очистить и подмести</w:t>
            </w:r>
          </w:p>
        </w:tc>
        <w:tc>
          <w:tcPr>
            <w:tcW w:w="1839" w:type="dxa"/>
            <w:tcBorders>
              <w:top w:val="nil"/>
              <w:left w:val="nil"/>
              <w:bottom w:val="single" w:sz="4" w:space="0" w:color="auto"/>
              <w:right w:val="single" w:sz="4" w:space="0" w:color="auto"/>
            </w:tcBorders>
            <w:shd w:val="clear" w:color="000000" w:fill="FFFFFF"/>
            <w:vAlign w:val="center"/>
            <w:hideMark/>
          </w:tcPr>
          <w:p w14:paraId="237BFD09"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66A71A88"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417" w:type="dxa"/>
            <w:tcBorders>
              <w:top w:val="nil"/>
              <w:left w:val="nil"/>
              <w:bottom w:val="single" w:sz="4" w:space="0" w:color="auto"/>
              <w:right w:val="single" w:sz="4" w:space="0" w:color="auto"/>
            </w:tcBorders>
            <w:shd w:val="clear" w:color="auto" w:fill="auto"/>
            <w:vAlign w:val="center"/>
            <w:hideMark/>
          </w:tcPr>
          <w:p w14:paraId="33B1D290"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14:paraId="47E79B27"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965" w:type="dxa"/>
            <w:tcBorders>
              <w:top w:val="nil"/>
              <w:left w:val="nil"/>
              <w:bottom w:val="single" w:sz="4" w:space="0" w:color="auto"/>
              <w:right w:val="single" w:sz="4" w:space="0" w:color="auto"/>
            </w:tcBorders>
            <w:shd w:val="clear" w:color="auto" w:fill="auto"/>
            <w:vAlign w:val="center"/>
            <w:hideMark/>
          </w:tcPr>
          <w:p w14:paraId="1B3813E4"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2369" w:type="dxa"/>
            <w:tcBorders>
              <w:top w:val="nil"/>
              <w:left w:val="nil"/>
              <w:bottom w:val="single" w:sz="4" w:space="0" w:color="auto"/>
              <w:right w:val="single" w:sz="4" w:space="0" w:color="auto"/>
            </w:tcBorders>
            <w:shd w:val="clear" w:color="auto" w:fill="auto"/>
            <w:vAlign w:val="center"/>
            <w:hideMark/>
          </w:tcPr>
          <w:p w14:paraId="515FDACF"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r>
      <w:tr w:rsidR="0093157E" w:rsidRPr="00F97A64" w14:paraId="00150A98" w14:textId="77777777" w:rsidTr="00170D91">
        <w:trPr>
          <w:trHeight w:val="797"/>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4AD3C3BC"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4</w:t>
            </w:r>
          </w:p>
        </w:tc>
        <w:tc>
          <w:tcPr>
            <w:tcW w:w="3314" w:type="dxa"/>
            <w:tcBorders>
              <w:top w:val="single" w:sz="4" w:space="0" w:color="auto"/>
              <w:left w:val="nil"/>
              <w:bottom w:val="single" w:sz="4" w:space="0" w:color="auto"/>
              <w:right w:val="single" w:sz="4" w:space="0" w:color="auto"/>
            </w:tcBorders>
            <w:shd w:val="clear" w:color="auto" w:fill="auto"/>
            <w:vAlign w:val="center"/>
            <w:hideMark/>
          </w:tcPr>
          <w:p w14:paraId="3908F051"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Крышу вагона щелочным раствором натереть и смыть (вручную)</w:t>
            </w:r>
          </w:p>
        </w:tc>
        <w:tc>
          <w:tcPr>
            <w:tcW w:w="1839" w:type="dxa"/>
            <w:tcBorders>
              <w:top w:val="nil"/>
              <w:left w:val="nil"/>
              <w:bottom w:val="single" w:sz="4" w:space="0" w:color="auto"/>
              <w:right w:val="single" w:sz="4" w:space="0" w:color="auto"/>
            </w:tcBorders>
            <w:shd w:val="clear" w:color="000000" w:fill="FFFFFF"/>
            <w:vAlign w:val="center"/>
            <w:hideMark/>
          </w:tcPr>
          <w:p w14:paraId="26F83848"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1B93E85E"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417" w:type="dxa"/>
            <w:tcBorders>
              <w:top w:val="nil"/>
              <w:left w:val="nil"/>
              <w:bottom w:val="single" w:sz="4" w:space="0" w:color="auto"/>
              <w:right w:val="single" w:sz="4" w:space="0" w:color="auto"/>
            </w:tcBorders>
            <w:shd w:val="clear" w:color="auto" w:fill="auto"/>
            <w:vAlign w:val="center"/>
            <w:hideMark/>
          </w:tcPr>
          <w:p w14:paraId="14461932"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14:paraId="60414BBC"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965" w:type="dxa"/>
            <w:tcBorders>
              <w:top w:val="nil"/>
              <w:left w:val="nil"/>
              <w:bottom w:val="single" w:sz="4" w:space="0" w:color="auto"/>
              <w:right w:val="single" w:sz="4" w:space="0" w:color="auto"/>
            </w:tcBorders>
            <w:shd w:val="clear" w:color="auto" w:fill="auto"/>
            <w:vAlign w:val="center"/>
            <w:hideMark/>
          </w:tcPr>
          <w:p w14:paraId="44034A75"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2369" w:type="dxa"/>
            <w:tcBorders>
              <w:top w:val="nil"/>
              <w:left w:val="nil"/>
              <w:bottom w:val="single" w:sz="4" w:space="0" w:color="auto"/>
              <w:right w:val="single" w:sz="4" w:space="0" w:color="auto"/>
            </w:tcBorders>
            <w:shd w:val="clear" w:color="auto" w:fill="auto"/>
            <w:vAlign w:val="center"/>
            <w:hideMark/>
          </w:tcPr>
          <w:p w14:paraId="4D4C3834"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r>
      <w:tr w:rsidR="0093157E" w:rsidRPr="00F97A64" w14:paraId="4C4C9079" w14:textId="77777777" w:rsidTr="00170D91">
        <w:trPr>
          <w:trHeight w:val="270"/>
        </w:trPr>
        <w:tc>
          <w:tcPr>
            <w:tcW w:w="14555"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42442BAE" w14:textId="77777777" w:rsidR="0093157E" w:rsidRPr="00F97A64" w:rsidRDefault="0093157E" w:rsidP="004724EA">
            <w:pPr>
              <w:spacing w:after="0" w:line="240" w:lineRule="auto"/>
              <w:rPr>
                <w:rFonts w:ascii="Times New Roman" w:hAnsi="Times New Roman" w:cs="Times New Roman"/>
                <w:sz w:val="20"/>
                <w:szCs w:val="20"/>
              </w:rPr>
            </w:pPr>
          </w:p>
        </w:tc>
      </w:tr>
      <w:tr w:rsidR="0093157E" w:rsidRPr="00F97A64" w14:paraId="5472E3EB" w14:textId="77777777" w:rsidTr="00170D91">
        <w:trPr>
          <w:trHeight w:val="45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304F4667"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3739" w:type="dxa"/>
            <w:gridSpan w:val="7"/>
            <w:tcBorders>
              <w:top w:val="single" w:sz="4" w:space="0" w:color="auto"/>
              <w:left w:val="nil"/>
              <w:bottom w:val="single" w:sz="4" w:space="0" w:color="auto"/>
              <w:right w:val="single" w:sz="4" w:space="0" w:color="auto"/>
            </w:tcBorders>
            <w:shd w:val="clear" w:color="auto" w:fill="auto"/>
            <w:vAlign w:val="center"/>
            <w:hideMark/>
          </w:tcPr>
          <w:p w14:paraId="6C4CAC17" w14:textId="073C3933"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1.</w:t>
            </w:r>
            <w:r w:rsidR="006B3831">
              <w:rPr>
                <w:rFonts w:ascii="Times New Roman" w:hAnsi="Times New Roman" w:cs="Times New Roman"/>
                <w:sz w:val="20"/>
                <w:szCs w:val="20"/>
              </w:rPr>
              <w:t>7</w:t>
            </w:r>
            <w:r w:rsidRPr="00F97A64">
              <w:rPr>
                <w:rFonts w:ascii="Times New Roman" w:hAnsi="Times New Roman" w:cs="Times New Roman"/>
                <w:sz w:val="20"/>
                <w:szCs w:val="20"/>
              </w:rPr>
              <w:t>.</w:t>
            </w:r>
            <w:r w:rsidRPr="00F97A64">
              <w:rPr>
                <w:rFonts w:ascii="Times New Roman" w:hAnsi="Times New Roman" w:cs="Times New Roman"/>
                <w:b/>
                <w:bCs/>
                <w:sz w:val="20"/>
                <w:szCs w:val="20"/>
              </w:rPr>
              <w:t xml:space="preserve"> Внутренняя влажная уборка вагона МО</w:t>
            </w:r>
          </w:p>
        </w:tc>
      </w:tr>
      <w:tr w:rsidR="0093157E" w:rsidRPr="00F97A64" w14:paraId="5EB832CA" w14:textId="77777777" w:rsidTr="00170D91">
        <w:trPr>
          <w:trHeight w:val="28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569E880F"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1</w:t>
            </w:r>
          </w:p>
        </w:tc>
        <w:tc>
          <w:tcPr>
            <w:tcW w:w="3314" w:type="dxa"/>
            <w:tcBorders>
              <w:top w:val="single" w:sz="4" w:space="0" w:color="auto"/>
              <w:left w:val="nil"/>
              <w:bottom w:val="single" w:sz="4" w:space="0" w:color="auto"/>
              <w:right w:val="single" w:sz="4" w:space="0" w:color="auto"/>
            </w:tcBorders>
            <w:shd w:val="clear" w:color="auto" w:fill="auto"/>
            <w:vAlign w:val="center"/>
            <w:hideMark/>
          </w:tcPr>
          <w:p w14:paraId="1AD6918D" w14:textId="77777777" w:rsidR="0093157E" w:rsidRPr="00F97A64" w:rsidRDefault="0093157E" w:rsidP="004724EA">
            <w:pPr>
              <w:spacing w:after="0" w:line="240" w:lineRule="auto"/>
              <w:rPr>
                <w:rFonts w:ascii="Times New Roman" w:hAnsi="Times New Roman" w:cs="Times New Roman"/>
                <w:b/>
                <w:bCs/>
                <w:sz w:val="20"/>
                <w:szCs w:val="20"/>
              </w:rPr>
            </w:pPr>
            <w:r w:rsidRPr="00F97A64">
              <w:rPr>
                <w:rFonts w:ascii="Times New Roman" w:hAnsi="Times New Roman" w:cs="Times New Roman"/>
                <w:b/>
                <w:bCs/>
                <w:sz w:val="20"/>
                <w:szCs w:val="20"/>
              </w:rPr>
              <w:t xml:space="preserve">Отделение </w:t>
            </w:r>
          </w:p>
        </w:tc>
        <w:tc>
          <w:tcPr>
            <w:tcW w:w="1839" w:type="dxa"/>
            <w:tcBorders>
              <w:top w:val="nil"/>
              <w:left w:val="nil"/>
              <w:bottom w:val="nil"/>
              <w:right w:val="single" w:sz="4" w:space="0" w:color="auto"/>
            </w:tcBorders>
            <w:shd w:val="clear" w:color="000000" w:fill="FFFFFF"/>
            <w:vAlign w:val="center"/>
            <w:hideMark/>
          </w:tcPr>
          <w:p w14:paraId="349A897E"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276" w:type="dxa"/>
            <w:tcBorders>
              <w:top w:val="nil"/>
              <w:left w:val="nil"/>
              <w:bottom w:val="nil"/>
              <w:right w:val="single" w:sz="4" w:space="0" w:color="auto"/>
            </w:tcBorders>
            <w:shd w:val="clear" w:color="auto" w:fill="auto"/>
            <w:vAlign w:val="center"/>
            <w:hideMark/>
          </w:tcPr>
          <w:p w14:paraId="27997440"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417" w:type="dxa"/>
            <w:tcBorders>
              <w:top w:val="nil"/>
              <w:left w:val="nil"/>
              <w:bottom w:val="nil"/>
              <w:right w:val="single" w:sz="4" w:space="0" w:color="auto"/>
            </w:tcBorders>
            <w:shd w:val="clear" w:color="auto" w:fill="auto"/>
            <w:vAlign w:val="center"/>
            <w:hideMark/>
          </w:tcPr>
          <w:p w14:paraId="450D8E0C"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559" w:type="dxa"/>
            <w:tcBorders>
              <w:top w:val="nil"/>
              <w:left w:val="nil"/>
              <w:bottom w:val="nil"/>
              <w:right w:val="single" w:sz="4" w:space="0" w:color="auto"/>
            </w:tcBorders>
            <w:shd w:val="clear" w:color="auto" w:fill="auto"/>
            <w:vAlign w:val="center"/>
            <w:hideMark/>
          </w:tcPr>
          <w:p w14:paraId="340F312F"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965" w:type="dxa"/>
            <w:tcBorders>
              <w:top w:val="nil"/>
              <w:left w:val="nil"/>
              <w:bottom w:val="nil"/>
              <w:right w:val="single" w:sz="4" w:space="0" w:color="auto"/>
            </w:tcBorders>
            <w:shd w:val="clear" w:color="auto" w:fill="auto"/>
            <w:vAlign w:val="center"/>
            <w:hideMark/>
          </w:tcPr>
          <w:p w14:paraId="45DEB536"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2369" w:type="dxa"/>
            <w:tcBorders>
              <w:top w:val="nil"/>
              <w:left w:val="nil"/>
              <w:bottom w:val="nil"/>
              <w:right w:val="single" w:sz="4" w:space="0" w:color="auto"/>
            </w:tcBorders>
            <w:shd w:val="clear" w:color="auto" w:fill="auto"/>
            <w:vAlign w:val="center"/>
            <w:hideMark/>
          </w:tcPr>
          <w:p w14:paraId="0BDAA9FE"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r>
      <w:tr w:rsidR="0093157E" w:rsidRPr="00F97A64" w14:paraId="1B894222" w14:textId="77777777" w:rsidTr="00170D91">
        <w:trPr>
          <w:trHeight w:val="271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5B814E17"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3314" w:type="dxa"/>
            <w:tcBorders>
              <w:top w:val="single" w:sz="4" w:space="0" w:color="auto"/>
              <w:left w:val="nil"/>
              <w:bottom w:val="single" w:sz="4" w:space="0" w:color="auto"/>
              <w:right w:val="single" w:sz="4" w:space="0" w:color="auto"/>
            </w:tcBorders>
            <w:shd w:val="clear" w:color="auto" w:fill="auto"/>
            <w:vAlign w:val="center"/>
            <w:hideMark/>
          </w:tcPr>
          <w:p w14:paraId="0A9DB8FA"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протирка влажной салфеткой: полок багажных, полок поперечных верхних, полок багажных и трубы отопительной верхней, полок багажных и трубы отопительной верхней, полок продольных верхних и нижних, трубы отопления нижней, диванов поперечных и защиты трубы, решеток вентиляционных, рундуков (снаружи и внутри), трубы отопления нижние</w:t>
            </w:r>
          </w:p>
        </w:tc>
        <w:tc>
          <w:tcPr>
            <w:tcW w:w="1839" w:type="dxa"/>
            <w:tcBorders>
              <w:top w:val="single" w:sz="4" w:space="0" w:color="auto"/>
              <w:left w:val="nil"/>
              <w:bottom w:val="single" w:sz="4" w:space="0" w:color="auto"/>
              <w:right w:val="single" w:sz="4" w:space="0" w:color="auto"/>
            </w:tcBorders>
            <w:shd w:val="clear" w:color="000000" w:fill="FFFFFF"/>
            <w:vAlign w:val="center"/>
            <w:hideMark/>
          </w:tcPr>
          <w:p w14:paraId="5FCE0285"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D438EE4"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3CDB438"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58797B2"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965" w:type="dxa"/>
            <w:tcBorders>
              <w:top w:val="single" w:sz="4" w:space="0" w:color="auto"/>
              <w:left w:val="nil"/>
              <w:bottom w:val="single" w:sz="4" w:space="0" w:color="auto"/>
              <w:right w:val="single" w:sz="4" w:space="0" w:color="auto"/>
            </w:tcBorders>
            <w:shd w:val="clear" w:color="auto" w:fill="auto"/>
            <w:vAlign w:val="center"/>
            <w:hideMark/>
          </w:tcPr>
          <w:p w14:paraId="5DD348DA"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2369" w:type="dxa"/>
            <w:tcBorders>
              <w:top w:val="single" w:sz="4" w:space="0" w:color="auto"/>
              <w:left w:val="nil"/>
              <w:bottom w:val="single" w:sz="4" w:space="0" w:color="auto"/>
              <w:right w:val="single" w:sz="4" w:space="0" w:color="auto"/>
            </w:tcBorders>
            <w:shd w:val="clear" w:color="auto" w:fill="auto"/>
            <w:vAlign w:val="center"/>
            <w:hideMark/>
          </w:tcPr>
          <w:p w14:paraId="0D9EAE16"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r>
      <w:tr w:rsidR="0093157E" w:rsidRPr="00F97A64" w14:paraId="5B102AC4" w14:textId="77777777" w:rsidTr="00170D91">
        <w:trPr>
          <w:trHeight w:val="285"/>
        </w:trPr>
        <w:tc>
          <w:tcPr>
            <w:tcW w:w="816" w:type="dxa"/>
            <w:vMerge w:val="restart"/>
            <w:tcBorders>
              <w:top w:val="nil"/>
              <w:left w:val="single" w:sz="4" w:space="0" w:color="auto"/>
              <w:bottom w:val="single" w:sz="4" w:space="0" w:color="000000"/>
              <w:right w:val="single" w:sz="4" w:space="0" w:color="auto"/>
            </w:tcBorders>
            <w:shd w:val="clear" w:color="auto" w:fill="auto"/>
            <w:vAlign w:val="center"/>
            <w:hideMark/>
          </w:tcPr>
          <w:p w14:paraId="7BBAD868"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2</w:t>
            </w:r>
          </w:p>
        </w:tc>
        <w:tc>
          <w:tcPr>
            <w:tcW w:w="3314" w:type="dxa"/>
            <w:tcBorders>
              <w:top w:val="nil"/>
              <w:left w:val="nil"/>
              <w:bottom w:val="nil"/>
              <w:right w:val="nil"/>
            </w:tcBorders>
            <w:shd w:val="clear" w:color="auto" w:fill="auto"/>
            <w:vAlign w:val="center"/>
            <w:hideMark/>
          </w:tcPr>
          <w:p w14:paraId="4A0D079D" w14:textId="77777777" w:rsidR="0093157E" w:rsidRPr="00F97A64" w:rsidRDefault="0093157E" w:rsidP="004724EA">
            <w:pPr>
              <w:spacing w:after="0" w:line="240" w:lineRule="auto"/>
              <w:rPr>
                <w:rFonts w:ascii="Times New Roman" w:hAnsi="Times New Roman" w:cs="Times New Roman"/>
                <w:b/>
                <w:bCs/>
                <w:sz w:val="20"/>
                <w:szCs w:val="20"/>
              </w:rPr>
            </w:pPr>
            <w:r w:rsidRPr="00F97A64">
              <w:rPr>
                <w:rFonts w:ascii="Times New Roman" w:hAnsi="Times New Roman" w:cs="Times New Roman"/>
                <w:b/>
                <w:bCs/>
                <w:sz w:val="20"/>
                <w:szCs w:val="20"/>
              </w:rPr>
              <w:t xml:space="preserve">Отделение </w:t>
            </w:r>
          </w:p>
        </w:tc>
        <w:tc>
          <w:tcPr>
            <w:tcW w:w="10425" w:type="dxa"/>
            <w:gridSpan w:val="6"/>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0E9F95C"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r>
      <w:tr w:rsidR="0093157E" w:rsidRPr="00F97A64" w14:paraId="4FE37EF2" w14:textId="77777777" w:rsidTr="00170D91">
        <w:trPr>
          <w:trHeight w:val="570"/>
        </w:trPr>
        <w:tc>
          <w:tcPr>
            <w:tcW w:w="816" w:type="dxa"/>
            <w:vMerge/>
            <w:tcBorders>
              <w:top w:val="nil"/>
              <w:left w:val="single" w:sz="4" w:space="0" w:color="auto"/>
              <w:bottom w:val="single" w:sz="4" w:space="0" w:color="000000"/>
              <w:right w:val="single" w:sz="4" w:space="0" w:color="auto"/>
            </w:tcBorders>
            <w:vAlign w:val="center"/>
            <w:hideMark/>
          </w:tcPr>
          <w:p w14:paraId="16459439" w14:textId="77777777" w:rsidR="0093157E" w:rsidRPr="00F97A64" w:rsidRDefault="0093157E" w:rsidP="004724EA">
            <w:pPr>
              <w:spacing w:after="0" w:line="240" w:lineRule="auto"/>
              <w:rPr>
                <w:rFonts w:ascii="Times New Roman" w:hAnsi="Times New Roman" w:cs="Times New Roman"/>
                <w:sz w:val="20"/>
                <w:szCs w:val="20"/>
              </w:rPr>
            </w:pPr>
          </w:p>
        </w:tc>
        <w:tc>
          <w:tcPr>
            <w:tcW w:w="3314" w:type="dxa"/>
            <w:tcBorders>
              <w:top w:val="nil"/>
              <w:left w:val="nil"/>
              <w:bottom w:val="nil"/>
              <w:right w:val="nil"/>
            </w:tcBorders>
            <w:shd w:val="clear" w:color="auto" w:fill="auto"/>
            <w:vAlign w:val="center"/>
            <w:hideMark/>
          </w:tcPr>
          <w:p w14:paraId="0653FB38"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мытьё горячей водой с применением моющих и дезинфицирующих средств:</w:t>
            </w:r>
          </w:p>
        </w:tc>
        <w:tc>
          <w:tcPr>
            <w:tcW w:w="10425" w:type="dxa"/>
            <w:gridSpan w:val="6"/>
            <w:vMerge/>
            <w:tcBorders>
              <w:top w:val="single" w:sz="4" w:space="0" w:color="auto"/>
              <w:left w:val="single" w:sz="4" w:space="0" w:color="auto"/>
              <w:bottom w:val="single" w:sz="4" w:space="0" w:color="auto"/>
              <w:right w:val="single" w:sz="4" w:space="0" w:color="auto"/>
            </w:tcBorders>
            <w:vAlign w:val="center"/>
            <w:hideMark/>
          </w:tcPr>
          <w:p w14:paraId="5ED942C6" w14:textId="77777777" w:rsidR="0093157E" w:rsidRPr="00F97A64" w:rsidRDefault="0093157E" w:rsidP="004724EA">
            <w:pPr>
              <w:spacing w:after="0" w:line="240" w:lineRule="auto"/>
              <w:rPr>
                <w:rFonts w:ascii="Times New Roman" w:hAnsi="Times New Roman" w:cs="Times New Roman"/>
                <w:sz w:val="20"/>
                <w:szCs w:val="20"/>
              </w:rPr>
            </w:pPr>
          </w:p>
        </w:tc>
      </w:tr>
      <w:tr w:rsidR="0093157E" w:rsidRPr="00F97A64" w14:paraId="303C298C" w14:textId="77777777" w:rsidTr="00170D91">
        <w:trPr>
          <w:trHeight w:val="285"/>
        </w:trPr>
        <w:tc>
          <w:tcPr>
            <w:tcW w:w="816" w:type="dxa"/>
            <w:vMerge/>
            <w:tcBorders>
              <w:top w:val="nil"/>
              <w:left w:val="single" w:sz="4" w:space="0" w:color="auto"/>
              <w:bottom w:val="single" w:sz="4" w:space="0" w:color="000000"/>
              <w:right w:val="single" w:sz="4" w:space="0" w:color="auto"/>
            </w:tcBorders>
            <w:vAlign w:val="center"/>
            <w:hideMark/>
          </w:tcPr>
          <w:p w14:paraId="6589DBA9" w14:textId="77777777" w:rsidR="0093157E" w:rsidRPr="00F97A64" w:rsidRDefault="0093157E" w:rsidP="004724EA">
            <w:pPr>
              <w:spacing w:after="0" w:line="240" w:lineRule="auto"/>
              <w:rPr>
                <w:rFonts w:ascii="Times New Roman" w:hAnsi="Times New Roman" w:cs="Times New Roman"/>
                <w:sz w:val="20"/>
                <w:szCs w:val="20"/>
              </w:rPr>
            </w:pPr>
          </w:p>
        </w:tc>
        <w:tc>
          <w:tcPr>
            <w:tcW w:w="3314" w:type="dxa"/>
            <w:tcBorders>
              <w:top w:val="single" w:sz="4" w:space="0" w:color="auto"/>
              <w:left w:val="nil"/>
              <w:bottom w:val="single" w:sz="4" w:space="0" w:color="auto"/>
              <w:right w:val="single" w:sz="4" w:space="0" w:color="auto"/>
            </w:tcBorders>
            <w:shd w:val="clear" w:color="auto" w:fill="auto"/>
            <w:vAlign w:val="center"/>
            <w:hideMark/>
          </w:tcPr>
          <w:p w14:paraId="74BCC2C0"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полов вагона, коридора</w:t>
            </w:r>
          </w:p>
        </w:tc>
        <w:tc>
          <w:tcPr>
            <w:tcW w:w="1839" w:type="dxa"/>
            <w:tcBorders>
              <w:top w:val="nil"/>
              <w:left w:val="nil"/>
              <w:bottom w:val="single" w:sz="4" w:space="0" w:color="auto"/>
              <w:right w:val="single" w:sz="4" w:space="0" w:color="auto"/>
            </w:tcBorders>
            <w:shd w:val="clear" w:color="000000" w:fill="FFFFFF"/>
            <w:vAlign w:val="center"/>
            <w:hideMark/>
          </w:tcPr>
          <w:p w14:paraId="08883039"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6BAEA08B"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417" w:type="dxa"/>
            <w:tcBorders>
              <w:top w:val="nil"/>
              <w:left w:val="nil"/>
              <w:bottom w:val="single" w:sz="4" w:space="0" w:color="auto"/>
              <w:right w:val="single" w:sz="4" w:space="0" w:color="auto"/>
            </w:tcBorders>
            <w:shd w:val="clear" w:color="auto" w:fill="auto"/>
            <w:vAlign w:val="center"/>
            <w:hideMark/>
          </w:tcPr>
          <w:p w14:paraId="2551EA49"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14:paraId="5295BAAD"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965" w:type="dxa"/>
            <w:tcBorders>
              <w:top w:val="nil"/>
              <w:left w:val="nil"/>
              <w:bottom w:val="single" w:sz="4" w:space="0" w:color="auto"/>
              <w:right w:val="single" w:sz="4" w:space="0" w:color="auto"/>
            </w:tcBorders>
            <w:shd w:val="clear" w:color="auto" w:fill="auto"/>
            <w:vAlign w:val="center"/>
            <w:hideMark/>
          </w:tcPr>
          <w:p w14:paraId="5527559D"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2369" w:type="dxa"/>
            <w:tcBorders>
              <w:top w:val="nil"/>
              <w:left w:val="nil"/>
              <w:bottom w:val="single" w:sz="4" w:space="0" w:color="auto"/>
              <w:right w:val="single" w:sz="4" w:space="0" w:color="auto"/>
            </w:tcBorders>
            <w:shd w:val="clear" w:color="auto" w:fill="auto"/>
            <w:vAlign w:val="center"/>
            <w:hideMark/>
          </w:tcPr>
          <w:p w14:paraId="610C4EE9"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r>
      <w:tr w:rsidR="0093157E" w:rsidRPr="00F97A64" w14:paraId="0BA82270" w14:textId="77777777" w:rsidTr="00170D91">
        <w:trPr>
          <w:trHeight w:val="705"/>
        </w:trPr>
        <w:tc>
          <w:tcPr>
            <w:tcW w:w="816" w:type="dxa"/>
            <w:vMerge/>
            <w:tcBorders>
              <w:top w:val="nil"/>
              <w:left w:val="single" w:sz="4" w:space="0" w:color="auto"/>
              <w:bottom w:val="single" w:sz="4" w:space="0" w:color="000000"/>
              <w:right w:val="single" w:sz="4" w:space="0" w:color="auto"/>
            </w:tcBorders>
            <w:vAlign w:val="center"/>
            <w:hideMark/>
          </w:tcPr>
          <w:p w14:paraId="0F129EBA" w14:textId="77777777" w:rsidR="0093157E" w:rsidRPr="00F97A64" w:rsidRDefault="0093157E" w:rsidP="004724EA">
            <w:pPr>
              <w:spacing w:after="0" w:line="240" w:lineRule="auto"/>
              <w:rPr>
                <w:rFonts w:ascii="Times New Roman" w:hAnsi="Times New Roman" w:cs="Times New Roman"/>
                <w:sz w:val="20"/>
                <w:szCs w:val="20"/>
              </w:rPr>
            </w:pPr>
          </w:p>
        </w:tc>
        <w:tc>
          <w:tcPr>
            <w:tcW w:w="3314" w:type="dxa"/>
            <w:tcBorders>
              <w:top w:val="single" w:sz="4" w:space="0" w:color="auto"/>
              <w:left w:val="nil"/>
              <w:bottom w:val="single" w:sz="4" w:space="0" w:color="auto"/>
              <w:right w:val="single" w:sz="4" w:space="0" w:color="auto"/>
            </w:tcBorders>
            <w:shd w:val="clear" w:color="auto" w:fill="auto"/>
            <w:vAlign w:val="center"/>
            <w:hideMark/>
          </w:tcPr>
          <w:p w14:paraId="58600841"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xml:space="preserve"> стен над верхними полками, стен над диванами, стен над багажными полками</w:t>
            </w:r>
          </w:p>
        </w:tc>
        <w:tc>
          <w:tcPr>
            <w:tcW w:w="1839" w:type="dxa"/>
            <w:tcBorders>
              <w:top w:val="nil"/>
              <w:left w:val="nil"/>
              <w:bottom w:val="single" w:sz="4" w:space="0" w:color="auto"/>
              <w:right w:val="single" w:sz="4" w:space="0" w:color="auto"/>
            </w:tcBorders>
            <w:shd w:val="clear" w:color="000000" w:fill="FFFFFF"/>
            <w:vAlign w:val="center"/>
            <w:hideMark/>
          </w:tcPr>
          <w:p w14:paraId="772998C6"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11D6EB1A"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417" w:type="dxa"/>
            <w:tcBorders>
              <w:top w:val="nil"/>
              <w:left w:val="nil"/>
              <w:bottom w:val="single" w:sz="4" w:space="0" w:color="auto"/>
              <w:right w:val="single" w:sz="4" w:space="0" w:color="auto"/>
            </w:tcBorders>
            <w:shd w:val="clear" w:color="auto" w:fill="auto"/>
            <w:vAlign w:val="center"/>
            <w:hideMark/>
          </w:tcPr>
          <w:p w14:paraId="7D0611FE"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14:paraId="6CED3D66"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965" w:type="dxa"/>
            <w:tcBorders>
              <w:top w:val="nil"/>
              <w:left w:val="nil"/>
              <w:bottom w:val="single" w:sz="4" w:space="0" w:color="auto"/>
              <w:right w:val="single" w:sz="4" w:space="0" w:color="auto"/>
            </w:tcBorders>
            <w:shd w:val="clear" w:color="auto" w:fill="auto"/>
            <w:vAlign w:val="center"/>
            <w:hideMark/>
          </w:tcPr>
          <w:p w14:paraId="64596345"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2369" w:type="dxa"/>
            <w:tcBorders>
              <w:top w:val="nil"/>
              <w:left w:val="nil"/>
              <w:bottom w:val="single" w:sz="4" w:space="0" w:color="auto"/>
              <w:right w:val="single" w:sz="4" w:space="0" w:color="auto"/>
            </w:tcBorders>
            <w:shd w:val="clear" w:color="auto" w:fill="auto"/>
            <w:vAlign w:val="center"/>
            <w:hideMark/>
          </w:tcPr>
          <w:p w14:paraId="54423996"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r>
      <w:tr w:rsidR="0093157E" w:rsidRPr="00F97A64" w14:paraId="2D23315A" w14:textId="77777777" w:rsidTr="00170D91">
        <w:trPr>
          <w:trHeight w:val="450"/>
        </w:trPr>
        <w:tc>
          <w:tcPr>
            <w:tcW w:w="816" w:type="dxa"/>
            <w:vMerge/>
            <w:tcBorders>
              <w:top w:val="nil"/>
              <w:left w:val="single" w:sz="4" w:space="0" w:color="auto"/>
              <w:bottom w:val="single" w:sz="4" w:space="0" w:color="000000"/>
              <w:right w:val="single" w:sz="4" w:space="0" w:color="auto"/>
            </w:tcBorders>
            <w:vAlign w:val="center"/>
            <w:hideMark/>
          </w:tcPr>
          <w:p w14:paraId="4C3DC83A" w14:textId="77777777" w:rsidR="0093157E" w:rsidRPr="00F97A64" w:rsidRDefault="0093157E" w:rsidP="004724EA">
            <w:pPr>
              <w:spacing w:after="0" w:line="240" w:lineRule="auto"/>
              <w:rPr>
                <w:rFonts w:ascii="Times New Roman" w:hAnsi="Times New Roman" w:cs="Times New Roman"/>
                <w:sz w:val="20"/>
                <w:szCs w:val="20"/>
              </w:rPr>
            </w:pPr>
          </w:p>
        </w:tc>
        <w:tc>
          <w:tcPr>
            <w:tcW w:w="3314" w:type="dxa"/>
            <w:tcBorders>
              <w:top w:val="single" w:sz="4" w:space="0" w:color="auto"/>
              <w:left w:val="nil"/>
              <w:bottom w:val="single" w:sz="4" w:space="0" w:color="auto"/>
              <w:right w:val="single" w:sz="4" w:space="0" w:color="auto"/>
            </w:tcBorders>
            <w:shd w:val="clear" w:color="auto" w:fill="auto"/>
            <w:vAlign w:val="center"/>
            <w:hideMark/>
          </w:tcPr>
          <w:p w14:paraId="793732FB"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xml:space="preserve"> двери со стороны коридора</w:t>
            </w:r>
          </w:p>
        </w:tc>
        <w:tc>
          <w:tcPr>
            <w:tcW w:w="1839" w:type="dxa"/>
            <w:tcBorders>
              <w:top w:val="nil"/>
              <w:left w:val="nil"/>
              <w:bottom w:val="single" w:sz="4" w:space="0" w:color="auto"/>
              <w:right w:val="single" w:sz="4" w:space="0" w:color="auto"/>
            </w:tcBorders>
            <w:shd w:val="clear" w:color="000000" w:fill="FFFFFF"/>
            <w:vAlign w:val="center"/>
            <w:hideMark/>
          </w:tcPr>
          <w:p w14:paraId="55ABC630"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39DEF4C8"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417" w:type="dxa"/>
            <w:tcBorders>
              <w:top w:val="nil"/>
              <w:left w:val="nil"/>
              <w:bottom w:val="single" w:sz="4" w:space="0" w:color="auto"/>
              <w:right w:val="single" w:sz="4" w:space="0" w:color="auto"/>
            </w:tcBorders>
            <w:shd w:val="clear" w:color="auto" w:fill="auto"/>
            <w:vAlign w:val="center"/>
            <w:hideMark/>
          </w:tcPr>
          <w:p w14:paraId="3961723A"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14:paraId="6A67DF2E"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965" w:type="dxa"/>
            <w:tcBorders>
              <w:top w:val="nil"/>
              <w:left w:val="nil"/>
              <w:bottom w:val="single" w:sz="4" w:space="0" w:color="auto"/>
              <w:right w:val="single" w:sz="4" w:space="0" w:color="auto"/>
            </w:tcBorders>
            <w:shd w:val="clear" w:color="auto" w:fill="auto"/>
            <w:vAlign w:val="center"/>
            <w:hideMark/>
          </w:tcPr>
          <w:p w14:paraId="2DE9C5D3"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2369" w:type="dxa"/>
            <w:tcBorders>
              <w:top w:val="nil"/>
              <w:left w:val="nil"/>
              <w:bottom w:val="single" w:sz="4" w:space="0" w:color="auto"/>
              <w:right w:val="single" w:sz="4" w:space="0" w:color="auto"/>
            </w:tcBorders>
            <w:shd w:val="clear" w:color="auto" w:fill="auto"/>
            <w:vAlign w:val="center"/>
            <w:hideMark/>
          </w:tcPr>
          <w:p w14:paraId="7C56E885"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r>
      <w:tr w:rsidR="0093157E" w:rsidRPr="00F97A64" w14:paraId="02EDEA9E" w14:textId="77777777" w:rsidTr="00170D91">
        <w:trPr>
          <w:trHeight w:val="690"/>
        </w:trPr>
        <w:tc>
          <w:tcPr>
            <w:tcW w:w="816" w:type="dxa"/>
            <w:vMerge/>
            <w:tcBorders>
              <w:top w:val="nil"/>
              <w:left w:val="single" w:sz="4" w:space="0" w:color="auto"/>
              <w:bottom w:val="single" w:sz="4" w:space="0" w:color="000000"/>
              <w:right w:val="single" w:sz="4" w:space="0" w:color="auto"/>
            </w:tcBorders>
            <w:vAlign w:val="center"/>
            <w:hideMark/>
          </w:tcPr>
          <w:p w14:paraId="3A290710" w14:textId="77777777" w:rsidR="0093157E" w:rsidRPr="00F97A64" w:rsidRDefault="0093157E" w:rsidP="004724EA">
            <w:pPr>
              <w:spacing w:after="0" w:line="240" w:lineRule="auto"/>
              <w:rPr>
                <w:rFonts w:ascii="Times New Roman" w:hAnsi="Times New Roman" w:cs="Times New Roman"/>
                <w:sz w:val="20"/>
                <w:szCs w:val="20"/>
              </w:rPr>
            </w:pPr>
          </w:p>
        </w:tc>
        <w:tc>
          <w:tcPr>
            <w:tcW w:w="3314" w:type="dxa"/>
            <w:tcBorders>
              <w:top w:val="single" w:sz="4" w:space="0" w:color="auto"/>
              <w:left w:val="nil"/>
              <w:bottom w:val="single" w:sz="4" w:space="0" w:color="auto"/>
              <w:right w:val="single" w:sz="4" w:space="0" w:color="auto"/>
            </w:tcBorders>
            <w:shd w:val="clear" w:color="auto" w:fill="auto"/>
            <w:vAlign w:val="center"/>
            <w:hideMark/>
          </w:tcPr>
          <w:p w14:paraId="5300C196"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xml:space="preserve"> стен боковых кресел, стен торцевых и </w:t>
            </w:r>
            <w:proofErr w:type="gramStart"/>
            <w:r w:rsidRPr="00F97A64">
              <w:rPr>
                <w:rFonts w:ascii="Times New Roman" w:hAnsi="Times New Roman" w:cs="Times New Roman"/>
                <w:sz w:val="20"/>
                <w:szCs w:val="20"/>
              </w:rPr>
              <w:t>перегородок с одной стороны</w:t>
            </w:r>
            <w:proofErr w:type="gramEnd"/>
          </w:p>
        </w:tc>
        <w:tc>
          <w:tcPr>
            <w:tcW w:w="1839" w:type="dxa"/>
            <w:tcBorders>
              <w:top w:val="nil"/>
              <w:left w:val="nil"/>
              <w:bottom w:val="single" w:sz="4" w:space="0" w:color="auto"/>
              <w:right w:val="single" w:sz="4" w:space="0" w:color="auto"/>
            </w:tcBorders>
            <w:shd w:val="clear" w:color="000000" w:fill="FFFFFF"/>
            <w:vAlign w:val="center"/>
            <w:hideMark/>
          </w:tcPr>
          <w:p w14:paraId="5F0F69FD"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6D61E839"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417" w:type="dxa"/>
            <w:tcBorders>
              <w:top w:val="nil"/>
              <w:left w:val="nil"/>
              <w:bottom w:val="single" w:sz="4" w:space="0" w:color="auto"/>
              <w:right w:val="single" w:sz="4" w:space="0" w:color="auto"/>
            </w:tcBorders>
            <w:shd w:val="clear" w:color="auto" w:fill="auto"/>
            <w:vAlign w:val="center"/>
            <w:hideMark/>
          </w:tcPr>
          <w:p w14:paraId="6016C053"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14:paraId="63DD2676"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965" w:type="dxa"/>
            <w:tcBorders>
              <w:top w:val="nil"/>
              <w:left w:val="nil"/>
              <w:bottom w:val="single" w:sz="4" w:space="0" w:color="auto"/>
              <w:right w:val="single" w:sz="4" w:space="0" w:color="auto"/>
            </w:tcBorders>
            <w:shd w:val="clear" w:color="auto" w:fill="auto"/>
            <w:vAlign w:val="center"/>
            <w:hideMark/>
          </w:tcPr>
          <w:p w14:paraId="361975CD"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2369" w:type="dxa"/>
            <w:tcBorders>
              <w:top w:val="nil"/>
              <w:left w:val="nil"/>
              <w:bottom w:val="single" w:sz="4" w:space="0" w:color="auto"/>
              <w:right w:val="single" w:sz="4" w:space="0" w:color="auto"/>
            </w:tcBorders>
            <w:shd w:val="clear" w:color="auto" w:fill="auto"/>
            <w:vAlign w:val="center"/>
            <w:hideMark/>
          </w:tcPr>
          <w:p w14:paraId="09C919C2"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r>
      <w:tr w:rsidR="0093157E" w:rsidRPr="00F97A64" w14:paraId="25283CC1" w14:textId="77777777" w:rsidTr="00170D91">
        <w:trPr>
          <w:trHeight w:val="285"/>
        </w:trPr>
        <w:tc>
          <w:tcPr>
            <w:tcW w:w="816" w:type="dxa"/>
            <w:vMerge/>
            <w:tcBorders>
              <w:top w:val="nil"/>
              <w:left w:val="single" w:sz="4" w:space="0" w:color="auto"/>
              <w:bottom w:val="single" w:sz="4" w:space="0" w:color="000000"/>
              <w:right w:val="single" w:sz="4" w:space="0" w:color="auto"/>
            </w:tcBorders>
            <w:vAlign w:val="center"/>
            <w:hideMark/>
          </w:tcPr>
          <w:p w14:paraId="7C4E5948" w14:textId="77777777" w:rsidR="0093157E" w:rsidRPr="00F97A64" w:rsidRDefault="0093157E" w:rsidP="004724EA">
            <w:pPr>
              <w:spacing w:after="0" w:line="240" w:lineRule="auto"/>
              <w:rPr>
                <w:rFonts w:ascii="Times New Roman" w:hAnsi="Times New Roman" w:cs="Times New Roman"/>
                <w:sz w:val="20"/>
                <w:szCs w:val="20"/>
              </w:rPr>
            </w:pPr>
          </w:p>
        </w:tc>
        <w:tc>
          <w:tcPr>
            <w:tcW w:w="3314" w:type="dxa"/>
            <w:tcBorders>
              <w:top w:val="single" w:sz="4" w:space="0" w:color="auto"/>
              <w:left w:val="nil"/>
              <w:bottom w:val="single" w:sz="4" w:space="0" w:color="auto"/>
              <w:right w:val="single" w:sz="4" w:space="0" w:color="auto"/>
            </w:tcBorders>
            <w:shd w:val="clear" w:color="auto" w:fill="auto"/>
            <w:vAlign w:val="center"/>
            <w:hideMark/>
          </w:tcPr>
          <w:p w14:paraId="64C40D9A"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xml:space="preserve"> стекла зимней рамы окна</w:t>
            </w:r>
          </w:p>
        </w:tc>
        <w:tc>
          <w:tcPr>
            <w:tcW w:w="1839" w:type="dxa"/>
            <w:tcBorders>
              <w:top w:val="nil"/>
              <w:left w:val="nil"/>
              <w:bottom w:val="single" w:sz="4" w:space="0" w:color="auto"/>
              <w:right w:val="single" w:sz="4" w:space="0" w:color="auto"/>
            </w:tcBorders>
            <w:shd w:val="clear" w:color="000000" w:fill="FFFFFF"/>
            <w:vAlign w:val="center"/>
            <w:hideMark/>
          </w:tcPr>
          <w:p w14:paraId="504AB3D2"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5CE16830"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417" w:type="dxa"/>
            <w:tcBorders>
              <w:top w:val="nil"/>
              <w:left w:val="nil"/>
              <w:bottom w:val="single" w:sz="4" w:space="0" w:color="auto"/>
              <w:right w:val="single" w:sz="4" w:space="0" w:color="auto"/>
            </w:tcBorders>
            <w:shd w:val="clear" w:color="auto" w:fill="auto"/>
            <w:vAlign w:val="center"/>
            <w:hideMark/>
          </w:tcPr>
          <w:p w14:paraId="4E66DEAA"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14:paraId="5B7908CE"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965" w:type="dxa"/>
            <w:tcBorders>
              <w:top w:val="nil"/>
              <w:left w:val="nil"/>
              <w:bottom w:val="single" w:sz="4" w:space="0" w:color="auto"/>
              <w:right w:val="single" w:sz="4" w:space="0" w:color="auto"/>
            </w:tcBorders>
            <w:shd w:val="clear" w:color="auto" w:fill="auto"/>
            <w:vAlign w:val="center"/>
            <w:hideMark/>
          </w:tcPr>
          <w:p w14:paraId="4D53BA00"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2369" w:type="dxa"/>
            <w:tcBorders>
              <w:top w:val="nil"/>
              <w:left w:val="nil"/>
              <w:bottom w:val="single" w:sz="4" w:space="0" w:color="auto"/>
              <w:right w:val="single" w:sz="4" w:space="0" w:color="auto"/>
            </w:tcBorders>
            <w:shd w:val="clear" w:color="auto" w:fill="auto"/>
            <w:vAlign w:val="center"/>
            <w:hideMark/>
          </w:tcPr>
          <w:p w14:paraId="201372CF"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r>
      <w:tr w:rsidR="0093157E" w:rsidRPr="00F97A64" w14:paraId="28B7ED07" w14:textId="77777777" w:rsidTr="00170D91">
        <w:trPr>
          <w:trHeight w:val="1350"/>
        </w:trPr>
        <w:tc>
          <w:tcPr>
            <w:tcW w:w="816" w:type="dxa"/>
            <w:vMerge/>
            <w:tcBorders>
              <w:top w:val="nil"/>
              <w:left w:val="single" w:sz="4" w:space="0" w:color="auto"/>
              <w:bottom w:val="single" w:sz="4" w:space="0" w:color="auto"/>
              <w:right w:val="single" w:sz="4" w:space="0" w:color="auto"/>
            </w:tcBorders>
            <w:vAlign w:val="center"/>
            <w:hideMark/>
          </w:tcPr>
          <w:p w14:paraId="13AF6B84" w14:textId="77777777" w:rsidR="0093157E" w:rsidRPr="00F97A64" w:rsidRDefault="0093157E" w:rsidP="004724EA">
            <w:pPr>
              <w:spacing w:after="0" w:line="240" w:lineRule="auto"/>
              <w:rPr>
                <w:rFonts w:ascii="Times New Roman" w:hAnsi="Times New Roman" w:cs="Times New Roman"/>
                <w:sz w:val="20"/>
                <w:szCs w:val="20"/>
              </w:rPr>
            </w:pPr>
          </w:p>
        </w:tc>
        <w:tc>
          <w:tcPr>
            <w:tcW w:w="3314" w:type="dxa"/>
            <w:tcBorders>
              <w:top w:val="single" w:sz="4" w:space="0" w:color="auto"/>
              <w:left w:val="nil"/>
              <w:bottom w:val="single" w:sz="4" w:space="0" w:color="auto"/>
              <w:right w:val="single" w:sz="4" w:space="0" w:color="auto"/>
            </w:tcBorders>
            <w:shd w:val="clear" w:color="auto" w:fill="auto"/>
            <w:vAlign w:val="center"/>
            <w:hideMark/>
          </w:tcPr>
          <w:p w14:paraId="4BBC71A8"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xml:space="preserve"> мусорного ящика кожуха котельного отделения двери со стороны коридора (входной, туалета, служебного отделения, входной в пассажирское отделение) </w:t>
            </w:r>
          </w:p>
        </w:tc>
        <w:tc>
          <w:tcPr>
            <w:tcW w:w="1839" w:type="dxa"/>
            <w:tcBorders>
              <w:top w:val="nil"/>
              <w:left w:val="nil"/>
              <w:bottom w:val="single" w:sz="4" w:space="0" w:color="auto"/>
              <w:right w:val="single" w:sz="4" w:space="0" w:color="auto"/>
            </w:tcBorders>
            <w:shd w:val="clear" w:color="000000" w:fill="FFFFFF"/>
            <w:vAlign w:val="center"/>
            <w:hideMark/>
          </w:tcPr>
          <w:p w14:paraId="1761178B"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02D0FD5A"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417" w:type="dxa"/>
            <w:tcBorders>
              <w:top w:val="nil"/>
              <w:left w:val="nil"/>
              <w:bottom w:val="single" w:sz="4" w:space="0" w:color="auto"/>
              <w:right w:val="single" w:sz="4" w:space="0" w:color="auto"/>
            </w:tcBorders>
            <w:shd w:val="clear" w:color="auto" w:fill="auto"/>
            <w:vAlign w:val="center"/>
            <w:hideMark/>
          </w:tcPr>
          <w:p w14:paraId="26940E9C"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14:paraId="190130E5"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965" w:type="dxa"/>
            <w:tcBorders>
              <w:top w:val="nil"/>
              <w:left w:val="nil"/>
              <w:bottom w:val="single" w:sz="4" w:space="0" w:color="auto"/>
              <w:right w:val="single" w:sz="4" w:space="0" w:color="auto"/>
            </w:tcBorders>
            <w:shd w:val="clear" w:color="auto" w:fill="auto"/>
            <w:vAlign w:val="center"/>
            <w:hideMark/>
          </w:tcPr>
          <w:p w14:paraId="5DBD90D7"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2369" w:type="dxa"/>
            <w:tcBorders>
              <w:top w:val="nil"/>
              <w:left w:val="nil"/>
              <w:bottom w:val="single" w:sz="4" w:space="0" w:color="auto"/>
              <w:right w:val="single" w:sz="4" w:space="0" w:color="auto"/>
            </w:tcBorders>
            <w:shd w:val="clear" w:color="auto" w:fill="auto"/>
            <w:vAlign w:val="center"/>
            <w:hideMark/>
          </w:tcPr>
          <w:p w14:paraId="4C6A652A"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r>
      <w:tr w:rsidR="0093157E" w:rsidRPr="00F97A64" w14:paraId="58D48A3F" w14:textId="77777777" w:rsidTr="00170D91">
        <w:trPr>
          <w:trHeight w:val="285"/>
        </w:trPr>
        <w:tc>
          <w:tcPr>
            <w:tcW w:w="8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0CE72E"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3</w:t>
            </w:r>
          </w:p>
        </w:tc>
        <w:tc>
          <w:tcPr>
            <w:tcW w:w="3314" w:type="dxa"/>
            <w:tcBorders>
              <w:top w:val="single" w:sz="4" w:space="0" w:color="auto"/>
              <w:left w:val="nil"/>
              <w:bottom w:val="single" w:sz="4" w:space="0" w:color="auto"/>
              <w:right w:val="nil"/>
            </w:tcBorders>
            <w:shd w:val="clear" w:color="auto" w:fill="auto"/>
            <w:vAlign w:val="center"/>
            <w:hideMark/>
          </w:tcPr>
          <w:p w14:paraId="110DAE0D" w14:textId="77777777" w:rsidR="0093157E" w:rsidRPr="00F97A64" w:rsidRDefault="0093157E" w:rsidP="004724EA">
            <w:pPr>
              <w:spacing w:after="0" w:line="240" w:lineRule="auto"/>
              <w:rPr>
                <w:rFonts w:ascii="Times New Roman" w:hAnsi="Times New Roman" w:cs="Times New Roman"/>
                <w:b/>
                <w:bCs/>
                <w:sz w:val="20"/>
                <w:szCs w:val="20"/>
              </w:rPr>
            </w:pPr>
            <w:r w:rsidRPr="00F97A64">
              <w:rPr>
                <w:rFonts w:ascii="Times New Roman" w:hAnsi="Times New Roman" w:cs="Times New Roman"/>
                <w:b/>
                <w:bCs/>
                <w:sz w:val="20"/>
                <w:szCs w:val="20"/>
              </w:rPr>
              <w:t>Коридор сквозной</w:t>
            </w:r>
          </w:p>
        </w:tc>
        <w:tc>
          <w:tcPr>
            <w:tcW w:w="183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4DAD022"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96F9705"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017F84"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85EFF3"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9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2532701"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23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0C1027"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r>
      <w:tr w:rsidR="0093157E" w:rsidRPr="00F97A64" w14:paraId="2B7BEC4E" w14:textId="77777777" w:rsidTr="00170D91">
        <w:trPr>
          <w:trHeight w:val="900"/>
        </w:trPr>
        <w:tc>
          <w:tcPr>
            <w:tcW w:w="816" w:type="dxa"/>
            <w:vMerge/>
            <w:tcBorders>
              <w:top w:val="single" w:sz="4" w:space="0" w:color="auto"/>
              <w:left w:val="single" w:sz="4" w:space="0" w:color="auto"/>
              <w:bottom w:val="single" w:sz="4" w:space="0" w:color="000000"/>
              <w:right w:val="single" w:sz="4" w:space="0" w:color="auto"/>
            </w:tcBorders>
            <w:vAlign w:val="center"/>
            <w:hideMark/>
          </w:tcPr>
          <w:p w14:paraId="6CC88A2C" w14:textId="77777777" w:rsidR="0093157E" w:rsidRPr="00F97A64" w:rsidRDefault="0093157E" w:rsidP="004724EA">
            <w:pPr>
              <w:spacing w:after="0" w:line="240" w:lineRule="auto"/>
              <w:rPr>
                <w:rFonts w:ascii="Times New Roman" w:hAnsi="Times New Roman" w:cs="Times New Roman"/>
                <w:sz w:val="20"/>
                <w:szCs w:val="20"/>
              </w:rPr>
            </w:pPr>
          </w:p>
        </w:tc>
        <w:tc>
          <w:tcPr>
            <w:tcW w:w="3314" w:type="dxa"/>
            <w:tcBorders>
              <w:top w:val="single" w:sz="4" w:space="0" w:color="auto"/>
              <w:left w:val="nil"/>
              <w:bottom w:val="nil"/>
              <w:right w:val="nil"/>
            </w:tcBorders>
            <w:shd w:val="clear" w:color="auto" w:fill="auto"/>
            <w:vAlign w:val="center"/>
            <w:hideMark/>
          </w:tcPr>
          <w:p w14:paraId="64699A6A"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мытьё горячей водой с применением моющих и дезинфицирующих средств: двери со стороны коридора</w:t>
            </w:r>
          </w:p>
        </w:tc>
        <w:tc>
          <w:tcPr>
            <w:tcW w:w="1839" w:type="dxa"/>
            <w:vMerge/>
            <w:tcBorders>
              <w:top w:val="single" w:sz="4" w:space="0" w:color="auto"/>
              <w:left w:val="single" w:sz="4" w:space="0" w:color="auto"/>
              <w:bottom w:val="single" w:sz="4" w:space="0" w:color="auto"/>
              <w:right w:val="single" w:sz="4" w:space="0" w:color="auto"/>
            </w:tcBorders>
            <w:vAlign w:val="center"/>
            <w:hideMark/>
          </w:tcPr>
          <w:p w14:paraId="4255CC05" w14:textId="77777777" w:rsidR="0093157E" w:rsidRPr="00F97A64" w:rsidRDefault="0093157E" w:rsidP="004724EA">
            <w:pPr>
              <w:spacing w:after="0" w:line="240" w:lineRule="auto"/>
              <w:rPr>
                <w:rFonts w:ascii="Times New Roman" w:hAnsi="Times New Roman" w:cs="Times New Roman"/>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080AACA" w14:textId="77777777" w:rsidR="0093157E" w:rsidRPr="00F97A64" w:rsidRDefault="0093157E" w:rsidP="004724EA">
            <w:pPr>
              <w:spacing w:after="0" w:line="240" w:lineRule="auto"/>
              <w:rPr>
                <w:rFonts w:ascii="Times New Roman" w:hAnsi="Times New Roman" w:cs="Times New Roman"/>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324F275" w14:textId="77777777" w:rsidR="0093157E" w:rsidRPr="00F97A64" w:rsidRDefault="0093157E" w:rsidP="004724EA">
            <w:pPr>
              <w:spacing w:after="0" w:line="240" w:lineRule="auto"/>
              <w:rPr>
                <w:rFonts w:ascii="Times New Roman" w:hAnsi="Times New Roman" w:cs="Times New Roman"/>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B763BB6" w14:textId="77777777" w:rsidR="0093157E" w:rsidRPr="00F97A64" w:rsidRDefault="0093157E" w:rsidP="004724EA">
            <w:pPr>
              <w:spacing w:after="0" w:line="240" w:lineRule="auto"/>
              <w:rPr>
                <w:rFonts w:ascii="Times New Roman" w:hAnsi="Times New Roman" w:cs="Times New Roman"/>
                <w:sz w:val="20"/>
                <w:szCs w:val="20"/>
              </w:rPr>
            </w:pPr>
          </w:p>
        </w:tc>
        <w:tc>
          <w:tcPr>
            <w:tcW w:w="1965" w:type="dxa"/>
            <w:vMerge/>
            <w:tcBorders>
              <w:top w:val="single" w:sz="4" w:space="0" w:color="auto"/>
              <w:left w:val="single" w:sz="4" w:space="0" w:color="auto"/>
              <w:bottom w:val="single" w:sz="4" w:space="0" w:color="auto"/>
              <w:right w:val="single" w:sz="4" w:space="0" w:color="auto"/>
            </w:tcBorders>
            <w:vAlign w:val="center"/>
            <w:hideMark/>
          </w:tcPr>
          <w:p w14:paraId="51DD7A5A" w14:textId="77777777" w:rsidR="0093157E" w:rsidRPr="00F97A64" w:rsidRDefault="0093157E" w:rsidP="004724EA">
            <w:pPr>
              <w:spacing w:after="0" w:line="240" w:lineRule="auto"/>
              <w:rPr>
                <w:rFonts w:ascii="Times New Roman" w:hAnsi="Times New Roman" w:cs="Times New Roman"/>
                <w:sz w:val="20"/>
                <w:szCs w:val="20"/>
              </w:rPr>
            </w:pPr>
          </w:p>
        </w:tc>
        <w:tc>
          <w:tcPr>
            <w:tcW w:w="2369" w:type="dxa"/>
            <w:vMerge/>
            <w:tcBorders>
              <w:top w:val="single" w:sz="4" w:space="0" w:color="auto"/>
              <w:left w:val="single" w:sz="4" w:space="0" w:color="auto"/>
              <w:bottom w:val="single" w:sz="4" w:space="0" w:color="auto"/>
              <w:right w:val="single" w:sz="4" w:space="0" w:color="auto"/>
            </w:tcBorders>
            <w:vAlign w:val="center"/>
            <w:hideMark/>
          </w:tcPr>
          <w:p w14:paraId="38ABA23E" w14:textId="77777777" w:rsidR="0093157E" w:rsidRPr="00F97A64" w:rsidRDefault="0093157E" w:rsidP="004724EA">
            <w:pPr>
              <w:spacing w:after="0" w:line="240" w:lineRule="auto"/>
              <w:rPr>
                <w:rFonts w:ascii="Times New Roman" w:hAnsi="Times New Roman" w:cs="Times New Roman"/>
                <w:sz w:val="20"/>
                <w:szCs w:val="20"/>
              </w:rPr>
            </w:pPr>
          </w:p>
        </w:tc>
      </w:tr>
      <w:tr w:rsidR="0093157E" w:rsidRPr="00F97A64" w14:paraId="789BA3B1" w14:textId="77777777" w:rsidTr="00170D91">
        <w:trPr>
          <w:trHeight w:val="945"/>
        </w:trPr>
        <w:tc>
          <w:tcPr>
            <w:tcW w:w="816" w:type="dxa"/>
            <w:vMerge w:val="restart"/>
            <w:tcBorders>
              <w:top w:val="nil"/>
              <w:left w:val="single" w:sz="4" w:space="0" w:color="auto"/>
              <w:bottom w:val="single" w:sz="4" w:space="0" w:color="000000"/>
              <w:right w:val="single" w:sz="4" w:space="0" w:color="auto"/>
            </w:tcBorders>
            <w:shd w:val="clear" w:color="auto" w:fill="auto"/>
            <w:vAlign w:val="center"/>
            <w:hideMark/>
          </w:tcPr>
          <w:p w14:paraId="4C2546A0"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4</w:t>
            </w:r>
          </w:p>
        </w:tc>
        <w:tc>
          <w:tcPr>
            <w:tcW w:w="3314" w:type="dxa"/>
            <w:tcBorders>
              <w:top w:val="single" w:sz="4" w:space="0" w:color="auto"/>
              <w:left w:val="nil"/>
              <w:bottom w:val="single" w:sz="4" w:space="0" w:color="auto"/>
              <w:right w:val="single" w:sz="4" w:space="0" w:color="auto"/>
            </w:tcBorders>
            <w:shd w:val="clear" w:color="auto" w:fill="auto"/>
            <w:vAlign w:val="center"/>
            <w:hideMark/>
          </w:tcPr>
          <w:p w14:paraId="4D133D3E" w14:textId="77777777" w:rsidR="0093157E" w:rsidRPr="00F97A64" w:rsidRDefault="0093157E" w:rsidP="004724EA">
            <w:pPr>
              <w:spacing w:after="0" w:line="240" w:lineRule="auto"/>
              <w:rPr>
                <w:rFonts w:ascii="Times New Roman" w:hAnsi="Times New Roman" w:cs="Times New Roman"/>
                <w:b/>
                <w:bCs/>
                <w:sz w:val="20"/>
                <w:szCs w:val="20"/>
              </w:rPr>
            </w:pPr>
            <w:r w:rsidRPr="00F97A64">
              <w:rPr>
                <w:rFonts w:ascii="Times New Roman" w:hAnsi="Times New Roman" w:cs="Times New Roman"/>
                <w:b/>
                <w:bCs/>
                <w:sz w:val="20"/>
                <w:szCs w:val="20"/>
              </w:rPr>
              <w:t>Коридор не котлового конца мытьё</w:t>
            </w:r>
            <w:r w:rsidRPr="00F97A64">
              <w:rPr>
                <w:rFonts w:ascii="Times New Roman" w:hAnsi="Times New Roman" w:cs="Times New Roman"/>
                <w:sz w:val="20"/>
                <w:szCs w:val="20"/>
              </w:rPr>
              <w:t xml:space="preserve"> горячей водой с применением моющих и дезинфицирующих средств:</w:t>
            </w:r>
          </w:p>
        </w:tc>
        <w:tc>
          <w:tcPr>
            <w:tcW w:w="10425" w:type="dxa"/>
            <w:gridSpan w:val="6"/>
            <w:tcBorders>
              <w:top w:val="single" w:sz="4" w:space="0" w:color="auto"/>
              <w:left w:val="nil"/>
              <w:bottom w:val="single" w:sz="4" w:space="0" w:color="auto"/>
              <w:right w:val="single" w:sz="4" w:space="0" w:color="000000"/>
            </w:tcBorders>
            <w:shd w:val="clear" w:color="000000" w:fill="FFFFFF"/>
            <w:vAlign w:val="center"/>
            <w:hideMark/>
          </w:tcPr>
          <w:p w14:paraId="76215A8C"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r>
      <w:tr w:rsidR="0093157E" w:rsidRPr="00F97A64" w14:paraId="4CAACDF3" w14:textId="77777777" w:rsidTr="00170D91">
        <w:trPr>
          <w:trHeight w:val="555"/>
        </w:trPr>
        <w:tc>
          <w:tcPr>
            <w:tcW w:w="816" w:type="dxa"/>
            <w:vMerge/>
            <w:tcBorders>
              <w:top w:val="nil"/>
              <w:left w:val="single" w:sz="4" w:space="0" w:color="auto"/>
              <w:bottom w:val="single" w:sz="4" w:space="0" w:color="000000"/>
              <w:right w:val="single" w:sz="4" w:space="0" w:color="auto"/>
            </w:tcBorders>
            <w:vAlign w:val="center"/>
            <w:hideMark/>
          </w:tcPr>
          <w:p w14:paraId="05E3C0CE" w14:textId="77777777" w:rsidR="0093157E" w:rsidRPr="00F97A64" w:rsidRDefault="0093157E" w:rsidP="004724EA">
            <w:pPr>
              <w:spacing w:after="0" w:line="240" w:lineRule="auto"/>
              <w:rPr>
                <w:rFonts w:ascii="Times New Roman" w:hAnsi="Times New Roman" w:cs="Times New Roman"/>
                <w:sz w:val="20"/>
                <w:szCs w:val="20"/>
              </w:rPr>
            </w:pPr>
          </w:p>
        </w:tc>
        <w:tc>
          <w:tcPr>
            <w:tcW w:w="3314" w:type="dxa"/>
            <w:tcBorders>
              <w:top w:val="single" w:sz="4" w:space="0" w:color="auto"/>
              <w:left w:val="nil"/>
              <w:bottom w:val="single" w:sz="4" w:space="0" w:color="auto"/>
              <w:right w:val="single" w:sz="4" w:space="0" w:color="auto"/>
            </w:tcBorders>
            <w:shd w:val="clear" w:color="auto" w:fill="auto"/>
            <w:vAlign w:val="center"/>
            <w:hideMark/>
          </w:tcPr>
          <w:p w14:paraId="0D6849EC" w14:textId="77777777" w:rsidR="0093157E" w:rsidRPr="00F97A64" w:rsidRDefault="0093157E" w:rsidP="004724EA">
            <w:pPr>
              <w:spacing w:after="0" w:line="240" w:lineRule="auto"/>
              <w:rPr>
                <w:rFonts w:ascii="Times New Roman" w:hAnsi="Times New Roman" w:cs="Times New Roman"/>
                <w:sz w:val="20"/>
                <w:szCs w:val="20"/>
              </w:rPr>
            </w:pPr>
            <w:proofErr w:type="spellStart"/>
            <w:proofErr w:type="gramStart"/>
            <w:r w:rsidRPr="00F97A64">
              <w:rPr>
                <w:rFonts w:ascii="Times New Roman" w:hAnsi="Times New Roman" w:cs="Times New Roman"/>
                <w:sz w:val="20"/>
                <w:szCs w:val="20"/>
              </w:rPr>
              <w:t>стен,труб</w:t>
            </w:r>
            <w:proofErr w:type="spellEnd"/>
            <w:proofErr w:type="gramEnd"/>
            <w:r w:rsidRPr="00F97A64">
              <w:rPr>
                <w:rFonts w:ascii="Times New Roman" w:hAnsi="Times New Roman" w:cs="Times New Roman"/>
                <w:sz w:val="20"/>
                <w:szCs w:val="20"/>
              </w:rPr>
              <w:t xml:space="preserve"> </w:t>
            </w:r>
            <w:proofErr w:type="spellStart"/>
            <w:r w:rsidRPr="00F97A64">
              <w:rPr>
                <w:rFonts w:ascii="Times New Roman" w:hAnsi="Times New Roman" w:cs="Times New Roman"/>
                <w:sz w:val="20"/>
                <w:szCs w:val="20"/>
              </w:rPr>
              <w:t>отопления,защиты</w:t>
            </w:r>
            <w:proofErr w:type="spellEnd"/>
            <w:r w:rsidRPr="00F97A64">
              <w:rPr>
                <w:rFonts w:ascii="Times New Roman" w:hAnsi="Times New Roman" w:cs="Times New Roman"/>
                <w:sz w:val="20"/>
                <w:szCs w:val="20"/>
              </w:rPr>
              <w:t xml:space="preserve"> трубы,</w:t>
            </w:r>
          </w:p>
        </w:tc>
        <w:tc>
          <w:tcPr>
            <w:tcW w:w="1839" w:type="dxa"/>
            <w:tcBorders>
              <w:top w:val="nil"/>
              <w:left w:val="nil"/>
              <w:bottom w:val="single" w:sz="4" w:space="0" w:color="auto"/>
              <w:right w:val="single" w:sz="4" w:space="0" w:color="auto"/>
            </w:tcBorders>
            <w:shd w:val="clear" w:color="000000" w:fill="FFFFFF"/>
            <w:vAlign w:val="center"/>
            <w:hideMark/>
          </w:tcPr>
          <w:p w14:paraId="74E8A737"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1C63E9EF"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417" w:type="dxa"/>
            <w:tcBorders>
              <w:top w:val="nil"/>
              <w:left w:val="nil"/>
              <w:bottom w:val="single" w:sz="4" w:space="0" w:color="auto"/>
              <w:right w:val="single" w:sz="4" w:space="0" w:color="auto"/>
            </w:tcBorders>
            <w:shd w:val="clear" w:color="auto" w:fill="auto"/>
            <w:vAlign w:val="center"/>
            <w:hideMark/>
          </w:tcPr>
          <w:p w14:paraId="40124087"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14:paraId="1742588E"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965" w:type="dxa"/>
            <w:tcBorders>
              <w:top w:val="nil"/>
              <w:left w:val="nil"/>
              <w:bottom w:val="single" w:sz="4" w:space="0" w:color="auto"/>
              <w:right w:val="single" w:sz="4" w:space="0" w:color="auto"/>
            </w:tcBorders>
            <w:shd w:val="clear" w:color="auto" w:fill="auto"/>
            <w:vAlign w:val="center"/>
            <w:hideMark/>
          </w:tcPr>
          <w:p w14:paraId="674C0D6F"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2369" w:type="dxa"/>
            <w:tcBorders>
              <w:top w:val="nil"/>
              <w:left w:val="nil"/>
              <w:bottom w:val="single" w:sz="4" w:space="0" w:color="auto"/>
              <w:right w:val="single" w:sz="4" w:space="0" w:color="auto"/>
            </w:tcBorders>
            <w:shd w:val="clear" w:color="auto" w:fill="auto"/>
            <w:vAlign w:val="center"/>
            <w:hideMark/>
          </w:tcPr>
          <w:p w14:paraId="6BAC50F6"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r>
      <w:tr w:rsidR="0093157E" w:rsidRPr="00F97A64" w14:paraId="7B72DA23" w14:textId="77777777" w:rsidTr="00170D91">
        <w:trPr>
          <w:trHeight w:val="1200"/>
        </w:trPr>
        <w:tc>
          <w:tcPr>
            <w:tcW w:w="816" w:type="dxa"/>
            <w:vMerge/>
            <w:tcBorders>
              <w:top w:val="nil"/>
              <w:left w:val="single" w:sz="4" w:space="0" w:color="auto"/>
              <w:bottom w:val="single" w:sz="4" w:space="0" w:color="000000"/>
              <w:right w:val="single" w:sz="4" w:space="0" w:color="auto"/>
            </w:tcBorders>
            <w:vAlign w:val="center"/>
            <w:hideMark/>
          </w:tcPr>
          <w:p w14:paraId="4FABC25C" w14:textId="77777777" w:rsidR="0093157E" w:rsidRPr="00F97A64" w:rsidRDefault="0093157E" w:rsidP="004724EA">
            <w:pPr>
              <w:spacing w:after="0" w:line="240" w:lineRule="auto"/>
              <w:rPr>
                <w:rFonts w:ascii="Times New Roman" w:hAnsi="Times New Roman" w:cs="Times New Roman"/>
                <w:sz w:val="20"/>
                <w:szCs w:val="20"/>
              </w:rPr>
            </w:pPr>
          </w:p>
        </w:tc>
        <w:tc>
          <w:tcPr>
            <w:tcW w:w="3314" w:type="dxa"/>
            <w:tcBorders>
              <w:top w:val="single" w:sz="4" w:space="0" w:color="auto"/>
              <w:left w:val="nil"/>
              <w:bottom w:val="single" w:sz="4" w:space="0" w:color="auto"/>
              <w:right w:val="single" w:sz="4" w:space="0" w:color="auto"/>
            </w:tcBorders>
            <w:shd w:val="clear" w:color="auto" w:fill="auto"/>
            <w:vAlign w:val="center"/>
            <w:hideMark/>
          </w:tcPr>
          <w:p w14:paraId="0B4C3085"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корпуса мусорного ящика дверей со стороны коридора (входную, туалета, служебного отделения, входную в пассажирское помещение)</w:t>
            </w:r>
          </w:p>
        </w:tc>
        <w:tc>
          <w:tcPr>
            <w:tcW w:w="1839" w:type="dxa"/>
            <w:tcBorders>
              <w:top w:val="nil"/>
              <w:left w:val="nil"/>
              <w:bottom w:val="single" w:sz="4" w:space="0" w:color="auto"/>
              <w:right w:val="single" w:sz="4" w:space="0" w:color="auto"/>
            </w:tcBorders>
            <w:shd w:val="clear" w:color="000000" w:fill="FFFFFF"/>
            <w:vAlign w:val="center"/>
            <w:hideMark/>
          </w:tcPr>
          <w:p w14:paraId="04EE23C7"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3EDF4B61"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417" w:type="dxa"/>
            <w:tcBorders>
              <w:top w:val="nil"/>
              <w:left w:val="nil"/>
              <w:bottom w:val="single" w:sz="4" w:space="0" w:color="auto"/>
              <w:right w:val="single" w:sz="4" w:space="0" w:color="auto"/>
            </w:tcBorders>
            <w:shd w:val="clear" w:color="auto" w:fill="auto"/>
            <w:vAlign w:val="center"/>
            <w:hideMark/>
          </w:tcPr>
          <w:p w14:paraId="175BAA06"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14:paraId="32965D3B"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965" w:type="dxa"/>
            <w:tcBorders>
              <w:top w:val="nil"/>
              <w:left w:val="nil"/>
              <w:bottom w:val="single" w:sz="4" w:space="0" w:color="auto"/>
              <w:right w:val="single" w:sz="4" w:space="0" w:color="auto"/>
            </w:tcBorders>
            <w:shd w:val="clear" w:color="auto" w:fill="auto"/>
            <w:vAlign w:val="center"/>
            <w:hideMark/>
          </w:tcPr>
          <w:p w14:paraId="4D836AFD"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2369" w:type="dxa"/>
            <w:tcBorders>
              <w:top w:val="nil"/>
              <w:left w:val="nil"/>
              <w:bottom w:val="single" w:sz="4" w:space="0" w:color="auto"/>
              <w:right w:val="single" w:sz="4" w:space="0" w:color="auto"/>
            </w:tcBorders>
            <w:shd w:val="clear" w:color="auto" w:fill="auto"/>
            <w:vAlign w:val="center"/>
            <w:hideMark/>
          </w:tcPr>
          <w:p w14:paraId="45AC3B7C"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r>
      <w:tr w:rsidR="0093157E" w:rsidRPr="00F97A64" w14:paraId="344D5360" w14:textId="77777777" w:rsidTr="00170D91">
        <w:trPr>
          <w:trHeight w:val="198"/>
        </w:trPr>
        <w:tc>
          <w:tcPr>
            <w:tcW w:w="816" w:type="dxa"/>
            <w:vMerge/>
            <w:tcBorders>
              <w:top w:val="nil"/>
              <w:left w:val="single" w:sz="4" w:space="0" w:color="auto"/>
              <w:bottom w:val="single" w:sz="4" w:space="0" w:color="000000"/>
              <w:right w:val="single" w:sz="4" w:space="0" w:color="auto"/>
            </w:tcBorders>
            <w:vAlign w:val="center"/>
            <w:hideMark/>
          </w:tcPr>
          <w:p w14:paraId="0027659B" w14:textId="77777777" w:rsidR="0093157E" w:rsidRPr="00F97A64" w:rsidRDefault="0093157E" w:rsidP="004724EA">
            <w:pPr>
              <w:spacing w:after="0" w:line="240" w:lineRule="auto"/>
              <w:rPr>
                <w:rFonts w:ascii="Times New Roman" w:hAnsi="Times New Roman" w:cs="Times New Roman"/>
                <w:sz w:val="20"/>
                <w:szCs w:val="20"/>
              </w:rPr>
            </w:pPr>
          </w:p>
        </w:tc>
        <w:tc>
          <w:tcPr>
            <w:tcW w:w="3314" w:type="dxa"/>
            <w:tcBorders>
              <w:top w:val="single" w:sz="4" w:space="0" w:color="auto"/>
              <w:left w:val="nil"/>
              <w:bottom w:val="single" w:sz="4" w:space="0" w:color="auto"/>
              <w:right w:val="single" w:sz="4" w:space="0" w:color="auto"/>
            </w:tcBorders>
            <w:shd w:val="clear" w:color="auto" w:fill="auto"/>
            <w:vAlign w:val="center"/>
            <w:hideMark/>
          </w:tcPr>
          <w:p w14:paraId="0271AC93"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полов</w:t>
            </w:r>
          </w:p>
        </w:tc>
        <w:tc>
          <w:tcPr>
            <w:tcW w:w="1839" w:type="dxa"/>
            <w:tcBorders>
              <w:top w:val="nil"/>
              <w:left w:val="nil"/>
              <w:bottom w:val="single" w:sz="4" w:space="0" w:color="auto"/>
              <w:right w:val="single" w:sz="4" w:space="0" w:color="auto"/>
            </w:tcBorders>
            <w:shd w:val="clear" w:color="000000" w:fill="FFFFFF"/>
            <w:vAlign w:val="center"/>
            <w:hideMark/>
          </w:tcPr>
          <w:p w14:paraId="5DF63EE5"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4AD7C7F2"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417" w:type="dxa"/>
            <w:tcBorders>
              <w:top w:val="nil"/>
              <w:left w:val="nil"/>
              <w:bottom w:val="single" w:sz="4" w:space="0" w:color="auto"/>
              <w:right w:val="single" w:sz="4" w:space="0" w:color="auto"/>
            </w:tcBorders>
            <w:shd w:val="clear" w:color="auto" w:fill="auto"/>
            <w:vAlign w:val="center"/>
            <w:hideMark/>
          </w:tcPr>
          <w:p w14:paraId="531E76FD"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14:paraId="52C7AD36"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965" w:type="dxa"/>
            <w:tcBorders>
              <w:top w:val="nil"/>
              <w:left w:val="nil"/>
              <w:bottom w:val="single" w:sz="4" w:space="0" w:color="auto"/>
              <w:right w:val="single" w:sz="4" w:space="0" w:color="auto"/>
            </w:tcBorders>
            <w:shd w:val="clear" w:color="auto" w:fill="auto"/>
            <w:vAlign w:val="center"/>
            <w:hideMark/>
          </w:tcPr>
          <w:p w14:paraId="514CE0A2"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2369" w:type="dxa"/>
            <w:tcBorders>
              <w:top w:val="nil"/>
              <w:left w:val="nil"/>
              <w:bottom w:val="single" w:sz="4" w:space="0" w:color="auto"/>
              <w:right w:val="single" w:sz="4" w:space="0" w:color="auto"/>
            </w:tcBorders>
            <w:shd w:val="clear" w:color="auto" w:fill="auto"/>
            <w:vAlign w:val="center"/>
            <w:hideMark/>
          </w:tcPr>
          <w:p w14:paraId="0D5295E6"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r>
      <w:tr w:rsidR="0093157E" w:rsidRPr="00F97A64" w14:paraId="3B990B64" w14:textId="77777777" w:rsidTr="00170D91">
        <w:trPr>
          <w:trHeight w:val="285"/>
        </w:trPr>
        <w:tc>
          <w:tcPr>
            <w:tcW w:w="816" w:type="dxa"/>
            <w:vMerge w:val="restart"/>
            <w:tcBorders>
              <w:top w:val="nil"/>
              <w:left w:val="single" w:sz="4" w:space="0" w:color="auto"/>
              <w:bottom w:val="single" w:sz="4" w:space="0" w:color="auto"/>
              <w:right w:val="single" w:sz="4" w:space="0" w:color="auto"/>
            </w:tcBorders>
            <w:shd w:val="clear" w:color="auto" w:fill="auto"/>
            <w:vAlign w:val="center"/>
            <w:hideMark/>
          </w:tcPr>
          <w:p w14:paraId="158453E8"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5</w:t>
            </w:r>
          </w:p>
        </w:tc>
        <w:tc>
          <w:tcPr>
            <w:tcW w:w="3314" w:type="dxa"/>
            <w:tcBorders>
              <w:top w:val="nil"/>
              <w:left w:val="nil"/>
              <w:bottom w:val="nil"/>
              <w:right w:val="nil"/>
            </w:tcBorders>
            <w:shd w:val="clear" w:color="auto" w:fill="auto"/>
            <w:vAlign w:val="center"/>
            <w:hideMark/>
          </w:tcPr>
          <w:p w14:paraId="1093B071" w14:textId="77777777" w:rsidR="0093157E" w:rsidRPr="00F97A64" w:rsidRDefault="0093157E" w:rsidP="004724EA">
            <w:pPr>
              <w:spacing w:after="0" w:line="240" w:lineRule="auto"/>
              <w:rPr>
                <w:rFonts w:ascii="Times New Roman" w:hAnsi="Times New Roman" w:cs="Times New Roman"/>
                <w:b/>
                <w:bCs/>
                <w:sz w:val="20"/>
                <w:szCs w:val="20"/>
              </w:rPr>
            </w:pPr>
            <w:r w:rsidRPr="00F97A64">
              <w:rPr>
                <w:rFonts w:ascii="Times New Roman" w:hAnsi="Times New Roman" w:cs="Times New Roman"/>
                <w:b/>
                <w:bCs/>
                <w:sz w:val="20"/>
                <w:szCs w:val="20"/>
              </w:rPr>
              <w:t xml:space="preserve">Тамбур </w:t>
            </w:r>
          </w:p>
        </w:tc>
        <w:tc>
          <w:tcPr>
            <w:tcW w:w="10425" w:type="dxa"/>
            <w:gridSpan w:val="6"/>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CE4ABA2"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r>
      <w:tr w:rsidR="0093157E" w:rsidRPr="00F97A64" w14:paraId="45292D83" w14:textId="77777777" w:rsidTr="00170D91">
        <w:trPr>
          <w:trHeight w:val="720"/>
        </w:trPr>
        <w:tc>
          <w:tcPr>
            <w:tcW w:w="816" w:type="dxa"/>
            <w:vMerge/>
            <w:tcBorders>
              <w:top w:val="nil"/>
              <w:left w:val="single" w:sz="4" w:space="0" w:color="auto"/>
              <w:bottom w:val="single" w:sz="4" w:space="0" w:color="auto"/>
              <w:right w:val="single" w:sz="4" w:space="0" w:color="auto"/>
            </w:tcBorders>
            <w:vAlign w:val="center"/>
            <w:hideMark/>
          </w:tcPr>
          <w:p w14:paraId="7956D53D" w14:textId="77777777" w:rsidR="0093157E" w:rsidRPr="00F97A64" w:rsidRDefault="0093157E" w:rsidP="004724EA">
            <w:pPr>
              <w:spacing w:after="0" w:line="240" w:lineRule="auto"/>
              <w:rPr>
                <w:rFonts w:ascii="Times New Roman" w:hAnsi="Times New Roman" w:cs="Times New Roman"/>
                <w:sz w:val="20"/>
                <w:szCs w:val="20"/>
              </w:rPr>
            </w:pPr>
          </w:p>
        </w:tc>
        <w:tc>
          <w:tcPr>
            <w:tcW w:w="3314" w:type="dxa"/>
            <w:tcBorders>
              <w:top w:val="nil"/>
              <w:left w:val="nil"/>
              <w:bottom w:val="nil"/>
              <w:right w:val="nil"/>
            </w:tcBorders>
            <w:shd w:val="clear" w:color="auto" w:fill="auto"/>
            <w:vAlign w:val="center"/>
            <w:hideMark/>
          </w:tcPr>
          <w:p w14:paraId="133F842B"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xml:space="preserve">мытьё горячей водой с применением моющих и дезинфицирующих средств: </w:t>
            </w:r>
          </w:p>
        </w:tc>
        <w:tc>
          <w:tcPr>
            <w:tcW w:w="10425" w:type="dxa"/>
            <w:gridSpan w:val="6"/>
            <w:vMerge/>
            <w:tcBorders>
              <w:top w:val="single" w:sz="4" w:space="0" w:color="auto"/>
              <w:left w:val="single" w:sz="4" w:space="0" w:color="auto"/>
              <w:bottom w:val="single" w:sz="4" w:space="0" w:color="auto"/>
              <w:right w:val="single" w:sz="4" w:space="0" w:color="auto"/>
            </w:tcBorders>
            <w:vAlign w:val="center"/>
            <w:hideMark/>
          </w:tcPr>
          <w:p w14:paraId="06BE149B" w14:textId="77777777" w:rsidR="0093157E" w:rsidRPr="00F97A64" w:rsidRDefault="0093157E" w:rsidP="004724EA">
            <w:pPr>
              <w:spacing w:after="0" w:line="240" w:lineRule="auto"/>
              <w:rPr>
                <w:rFonts w:ascii="Times New Roman" w:hAnsi="Times New Roman" w:cs="Times New Roman"/>
                <w:sz w:val="20"/>
                <w:szCs w:val="20"/>
              </w:rPr>
            </w:pPr>
          </w:p>
        </w:tc>
      </w:tr>
      <w:tr w:rsidR="0093157E" w:rsidRPr="00F97A64" w14:paraId="283D74B9" w14:textId="77777777" w:rsidTr="00170D91">
        <w:trPr>
          <w:trHeight w:val="900"/>
        </w:trPr>
        <w:tc>
          <w:tcPr>
            <w:tcW w:w="816" w:type="dxa"/>
            <w:vMerge/>
            <w:tcBorders>
              <w:top w:val="nil"/>
              <w:left w:val="single" w:sz="4" w:space="0" w:color="auto"/>
              <w:bottom w:val="single" w:sz="4" w:space="0" w:color="auto"/>
              <w:right w:val="single" w:sz="4" w:space="0" w:color="auto"/>
            </w:tcBorders>
            <w:vAlign w:val="center"/>
            <w:hideMark/>
          </w:tcPr>
          <w:p w14:paraId="57C3E510" w14:textId="77777777" w:rsidR="0093157E" w:rsidRPr="00F97A64" w:rsidRDefault="0093157E" w:rsidP="004724EA">
            <w:pPr>
              <w:spacing w:after="0" w:line="240" w:lineRule="auto"/>
              <w:rPr>
                <w:rFonts w:ascii="Times New Roman" w:hAnsi="Times New Roman" w:cs="Times New Roman"/>
                <w:sz w:val="20"/>
                <w:szCs w:val="20"/>
              </w:rPr>
            </w:pPr>
          </w:p>
        </w:tc>
        <w:tc>
          <w:tcPr>
            <w:tcW w:w="3314" w:type="dxa"/>
            <w:tcBorders>
              <w:top w:val="single" w:sz="4" w:space="0" w:color="auto"/>
              <w:left w:val="nil"/>
              <w:bottom w:val="single" w:sz="4" w:space="0" w:color="auto"/>
              <w:right w:val="single" w:sz="4" w:space="0" w:color="auto"/>
            </w:tcBorders>
            <w:shd w:val="clear" w:color="auto" w:fill="auto"/>
            <w:vAlign w:val="center"/>
            <w:hideMark/>
          </w:tcPr>
          <w:p w14:paraId="113774ED"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стен, дверей (входных, торцевых, входных в вагон), полов, стекла дверей</w:t>
            </w:r>
          </w:p>
        </w:tc>
        <w:tc>
          <w:tcPr>
            <w:tcW w:w="1839" w:type="dxa"/>
            <w:tcBorders>
              <w:top w:val="nil"/>
              <w:left w:val="nil"/>
              <w:bottom w:val="single" w:sz="4" w:space="0" w:color="auto"/>
              <w:right w:val="single" w:sz="4" w:space="0" w:color="auto"/>
            </w:tcBorders>
            <w:shd w:val="clear" w:color="000000" w:fill="FFFFFF"/>
            <w:vAlign w:val="center"/>
            <w:hideMark/>
          </w:tcPr>
          <w:p w14:paraId="178D60F9"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25CDDEC4"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417" w:type="dxa"/>
            <w:tcBorders>
              <w:top w:val="nil"/>
              <w:left w:val="nil"/>
              <w:bottom w:val="single" w:sz="4" w:space="0" w:color="auto"/>
              <w:right w:val="single" w:sz="4" w:space="0" w:color="auto"/>
            </w:tcBorders>
            <w:shd w:val="clear" w:color="auto" w:fill="auto"/>
            <w:vAlign w:val="center"/>
            <w:hideMark/>
          </w:tcPr>
          <w:p w14:paraId="65E7C26B"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14:paraId="071A6C13"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965" w:type="dxa"/>
            <w:tcBorders>
              <w:top w:val="nil"/>
              <w:left w:val="nil"/>
              <w:bottom w:val="single" w:sz="4" w:space="0" w:color="auto"/>
              <w:right w:val="single" w:sz="4" w:space="0" w:color="auto"/>
            </w:tcBorders>
            <w:shd w:val="clear" w:color="auto" w:fill="auto"/>
            <w:vAlign w:val="center"/>
            <w:hideMark/>
          </w:tcPr>
          <w:p w14:paraId="1BB0C948"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2369" w:type="dxa"/>
            <w:tcBorders>
              <w:top w:val="nil"/>
              <w:left w:val="nil"/>
              <w:bottom w:val="single" w:sz="4" w:space="0" w:color="auto"/>
              <w:right w:val="single" w:sz="4" w:space="0" w:color="auto"/>
            </w:tcBorders>
            <w:shd w:val="clear" w:color="auto" w:fill="auto"/>
            <w:vAlign w:val="center"/>
            <w:hideMark/>
          </w:tcPr>
          <w:p w14:paraId="6826815B"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r>
      <w:tr w:rsidR="0093157E" w:rsidRPr="00F97A64" w14:paraId="05107E28" w14:textId="77777777" w:rsidTr="00170D91">
        <w:trPr>
          <w:trHeight w:val="600"/>
        </w:trPr>
        <w:tc>
          <w:tcPr>
            <w:tcW w:w="816" w:type="dxa"/>
            <w:vMerge/>
            <w:tcBorders>
              <w:top w:val="nil"/>
              <w:left w:val="single" w:sz="4" w:space="0" w:color="auto"/>
              <w:bottom w:val="single" w:sz="4" w:space="0" w:color="auto"/>
              <w:right w:val="single" w:sz="4" w:space="0" w:color="auto"/>
            </w:tcBorders>
            <w:vAlign w:val="center"/>
            <w:hideMark/>
          </w:tcPr>
          <w:p w14:paraId="58B3AFED" w14:textId="77777777" w:rsidR="0093157E" w:rsidRPr="00F97A64" w:rsidRDefault="0093157E" w:rsidP="004724EA">
            <w:pPr>
              <w:spacing w:after="0" w:line="240" w:lineRule="auto"/>
              <w:rPr>
                <w:rFonts w:ascii="Times New Roman" w:hAnsi="Times New Roman" w:cs="Times New Roman"/>
                <w:sz w:val="20"/>
                <w:szCs w:val="20"/>
              </w:rPr>
            </w:pPr>
          </w:p>
        </w:tc>
        <w:tc>
          <w:tcPr>
            <w:tcW w:w="3314" w:type="dxa"/>
            <w:tcBorders>
              <w:top w:val="single" w:sz="4" w:space="0" w:color="auto"/>
              <w:left w:val="nil"/>
              <w:bottom w:val="single" w:sz="4" w:space="0" w:color="auto"/>
              <w:right w:val="single" w:sz="4" w:space="0" w:color="auto"/>
            </w:tcBorders>
            <w:shd w:val="clear" w:color="auto" w:fill="auto"/>
            <w:vAlign w:val="center"/>
            <w:hideMark/>
          </w:tcPr>
          <w:p w14:paraId="00710552"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обмести суфле переходной площадки</w:t>
            </w:r>
          </w:p>
        </w:tc>
        <w:tc>
          <w:tcPr>
            <w:tcW w:w="1839" w:type="dxa"/>
            <w:tcBorders>
              <w:top w:val="nil"/>
              <w:left w:val="nil"/>
              <w:bottom w:val="single" w:sz="4" w:space="0" w:color="auto"/>
              <w:right w:val="single" w:sz="4" w:space="0" w:color="auto"/>
            </w:tcBorders>
            <w:shd w:val="clear" w:color="000000" w:fill="FFFFFF"/>
            <w:vAlign w:val="center"/>
            <w:hideMark/>
          </w:tcPr>
          <w:p w14:paraId="0AE5D5B0"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2E436B93"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417" w:type="dxa"/>
            <w:tcBorders>
              <w:top w:val="nil"/>
              <w:left w:val="nil"/>
              <w:bottom w:val="single" w:sz="4" w:space="0" w:color="auto"/>
              <w:right w:val="single" w:sz="4" w:space="0" w:color="auto"/>
            </w:tcBorders>
            <w:shd w:val="clear" w:color="auto" w:fill="auto"/>
            <w:vAlign w:val="center"/>
            <w:hideMark/>
          </w:tcPr>
          <w:p w14:paraId="6B82B2F0"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14:paraId="1017A327"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965" w:type="dxa"/>
            <w:tcBorders>
              <w:top w:val="nil"/>
              <w:left w:val="nil"/>
              <w:bottom w:val="single" w:sz="4" w:space="0" w:color="auto"/>
              <w:right w:val="single" w:sz="4" w:space="0" w:color="auto"/>
            </w:tcBorders>
            <w:shd w:val="clear" w:color="auto" w:fill="auto"/>
            <w:vAlign w:val="center"/>
            <w:hideMark/>
          </w:tcPr>
          <w:p w14:paraId="75DAD812"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2369" w:type="dxa"/>
            <w:tcBorders>
              <w:top w:val="nil"/>
              <w:left w:val="nil"/>
              <w:bottom w:val="single" w:sz="4" w:space="0" w:color="auto"/>
              <w:right w:val="single" w:sz="4" w:space="0" w:color="auto"/>
            </w:tcBorders>
            <w:shd w:val="clear" w:color="auto" w:fill="auto"/>
            <w:vAlign w:val="center"/>
            <w:hideMark/>
          </w:tcPr>
          <w:p w14:paraId="67A020A0"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r>
      <w:tr w:rsidR="0093157E" w:rsidRPr="00F97A64" w14:paraId="6CA33CEF" w14:textId="77777777" w:rsidTr="00170D91">
        <w:trPr>
          <w:trHeight w:val="600"/>
        </w:trPr>
        <w:tc>
          <w:tcPr>
            <w:tcW w:w="816" w:type="dxa"/>
            <w:vMerge/>
            <w:tcBorders>
              <w:top w:val="nil"/>
              <w:left w:val="single" w:sz="4" w:space="0" w:color="auto"/>
              <w:bottom w:val="single" w:sz="4" w:space="0" w:color="auto"/>
              <w:right w:val="single" w:sz="4" w:space="0" w:color="auto"/>
            </w:tcBorders>
            <w:vAlign w:val="center"/>
            <w:hideMark/>
          </w:tcPr>
          <w:p w14:paraId="64C48AD0" w14:textId="77777777" w:rsidR="0093157E" w:rsidRPr="00F97A64" w:rsidRDefault="0093157E" w:rsidP="004724EA">
            <w:pPr>
              <w:spacing w:after="0" w:line="240" w:lineRule="auto"/>
              <w:rPr>
                <w:rFonts w:ascii="Times New Roman" w:hAnsi="Times New Roman" w:cs="Times New Roman"/>
                <w:sz w:val="20"/>
                <w:szCs w:val="20"/>
              </w:rPr>
            </w:pPr>
          </w:p>
        </w:tc>
        <w:tc>
          <w:tcPr>
            <w:tcW w:w="3314" w:type="dxa"/>
            <w:tcBorders>
              <w:top w:val="single" w:sz="4" w:space="0" w:color="auto"/>
              <w:left w:val="nil"/>
              <w:bottom w:val="single" w:sz="4" w:space="0" w:color="auto"/>
              <w:right w:val="single" w:sz="4" w:space="0" w:color="auto"/>
            </w:tcBorders>
            <w:shd w:val="clear" w:color="auto" w:fill="auto"/>
            <w:vAlign w:val="center"/>
            <w:hideMark/>
          </w:tcPr>
          <w:p w14:paraId="630E35F0"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Карманы дверей, полы тамбуров, переходных площадок от снега и льда очистить</w:t>
            </w:r>
          </w:p>
        </w:tc>
        <w:tc>
          <w:tcPr>
            <w:tcW w:w="1839" w:type="dxa"/>
            <w:tcBorders>
              <w:top w:val="nil"/>
              <w:left w:val="nil"/>
              <w:bottom w:val="single" w:sz="4" w:space="0" w:color="auto"/>
              <w:right w:val="single" w:sz="4" w:space="0" w:color="auto"/>
            </w:tcBorders>
            <w:shd w:val="clear" w:color="000000" w:fill="FFFFFF"/>
            <w:vAlign w:val="center"/>
            <w:hideMark/>
          </w:tcPr>
          <w:p w14:paraId="33381300"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093DC68A"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417" w:type="dxa"/>
            <w:tcBorders>
              <w:top w:val="nil"/>
              <w:left w:val="nil"/>
              <w:bottom w:val="single" w:sz="4" w:space="0" w:color="auto"/>
              <w:right w:val="single" w:sz="4" w:space="0" w:color="auto"/>
            </w:tcBorders>
            <w:shd w:val="clear" w:color="auto" w:fill="auto"/>
            <w:vAlign w:val="center"/>
            <w:hideMark/>
          </w:tcPr>
          <w:p w14:paraId="21F63FF3"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14:paraId="7F00205F"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965" w:type="dxa"/>
            <w:tcBorders>
              <w:top w:val="nil"/>
              <w:left w:val="nil"/>
              <w:bottom w:val="single" w:sz="4" w:space="0" w:color="auto"/>
              <w:right w:val="single" w:sz="4" w:space="0" w:color="auto"/>
            </w:tcBorders>
            <w:shd w:val="clear" w:color="auto" w:fill="auto"/>
            <w:vAlign w:val="center"/>
            <w:hideMark/>
          </w:tcPr>
          <w:p w14:paraId="42E6C736"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2369" w:type="dxa"/>
            <w:tcBorders>
              <w:top w:val="nil"/>
              <w:left w:val="nil"/>
              <w:bottom w:val="single" w:sz="4" w:space="0" w:color="auto"/>
              <w:right w:val="single" w:sz="4" w:space="0" w:color="auto"/>
            </w:tcBorders>
            <w:shd w:val="clear" w:color="auto" w:fill="auto"/>
            <w:vAlign w:val="center"/>
            <w:hideMark/>
          </w:tcPr>
          <w:p w14:paraId="2A752F45"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r>
      <w:tr w:rsidR="0093157E" w:rsidRPr="00F97A64" w14:paraId="6F56A1AA" w14:textId="77777777" w:rsidTr="00170D91">
        <w:trPr>
          <w:trHeight w:val="60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4D6598FB"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6</w:t>
            </w:r>
          </w:p>
        </w:tc>
        <w:tc>
          <w:tcPr>
            <w:tcW w:w="3314" w:type="dxa"/>
            <w:tcBorders>
              <w:top w:val="single" w:sz="4" w:space="0" w:color="auto"/>
              <w:left w:val="nil"/>
              <w:bottom w:val="single" w:sz="4" w:space="0" w:color="auto"/>
              <w:right w:val="single" w:sz="4" w:space="0" w:color="auto"/>
            </w:tcBorders>
            <w:shd w:val="clear" w:color="auto" w:fill="auto"/>
            <w:vAlign w:val="center"/>
            <w:hideMark/>
          </w:tcPr>
          <w:p w14:paraId="4DAAAE46"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потолок и склоны вагона вымыть и протереть</w:t>
            </w:r>
          </w:p>
        </w:tc>
        <w:tc>
          <w:tcPr>
            <w:tcW w:w="1839" w:type="dxa"/>
            <w:tcBorders>
              <w:top w:val="nil"/>
              <w:left w:val="nil"/>
              <w:bottom w:val="single" w:sz="4" w:space="0" w:color="auto"/>
              <w:right w:val="single" w:sz="4" w:space="0" w:color="auto"/>
            </w:tcBorders>
            <w:shd w:val="clear" w:color="000000" w:fill="FFFFFF"/>
            <w:vAlign w:val="center"/>
            <w:hideMark/>
          </w:tcPr>
          <w:p w14:paraId="27EC8C26"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38C943AE"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417" w:type="dxa"/>
            <w:tcBorders>
              <w:top w:val="nil"/>
              <w:left w:val="nil"/>
              <w:bottom w:val="single" w:sz="4" w:space="0" w:color="auto"/>
              <w:right w:val="single" w:sz="4" w:space="0" w:color="auto"/>
            </w:tcBorders>
            <w:shd w:val="clear" w:color="auto" w:fill="auto"/>
            <w:vAlign w:val="center"/>
            <w:hideMark/>
          </w:tcPr>
          <w:p w14:paraId="1C3634B1"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14:paraId="669032E7"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965" w:type="dxa"/>
            <w:tcBorders>
              <w:top w:val="nil"/>
              <w:left w:val="nil"/>
              <w:bottom w:val="single" w:sz="4" w:space="0" w:color="auto"/>
              <w:right w:val="single" w:sz="4" w:space="0" w:color="auto"/>
            </w:tcBorders>
            <w:shd w:val="clear" w:color="auto" w:fill="auto"/>
            <w:vAlign w:val="center"/>
            <w:hideMark/>
          </w:tcPr>
          <w:p w14:paraId="44FDC87F"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2369" w:type="dxa"/>
            <w:tcBorders>
              <w:top w:val="nil"/>
              <w:left w:val="nil"/>
              <w:bottom w:val="single" w:sz="4" w:space="0" w:color="auto"/>
              <w:right w:val="single" w:sz="4" w:space="0" w:color="auto"/>
            </w:tcBorders>
            <w:shd w:val="clear" w:color="auto" w:fill="auto"/>
            <w:vAlign w:val="center"/>
            <w:hideMark/>
          </w:tcPr>
          <w:p w14:paraId="57017E49"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r>
      <w:tr w:rsidR="0093157E" w:rsidRPr="00F97A64" w14:paraId="0C72A058" w14:textId="77777777" w:rsidTr="00170D91">
        <w:trPr>
          <w:trHeight w:val="41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4ED38"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7</w:t>
            </w:r>
          </w:p>
        </w:tc>
        <w:tc>
          <w:tcPr>
            <w:tcW w:w="33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8D5DEE"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осветительные плафоны салона и тамбуров протереть</w:t>
            </w:r>
          </w:p>
        </w:tc>
        <w:tc>
          <w:tcPr>
            <w:tcW w:w="1839" w:type="dxa"/>
            <w:tcBorders>
              <w:top w:val="nil"/>
              <w:left w:val="single" w:sz="4" w:space="0" w:color="auto"/>
              <w:bottom w:val="single" w:sz="4" w:space="0" w:color="auto"/>
              <w:right w:val="single" w:sz="4" w:space="0" w:color="auto"/>
            </w:tcBorders>
            <w:shd w:val="clear" w:color="000000" w:fill="FFFFFF"/>
            <w:vAlign w:val="center"/>
            <w:hideMark/>
          </w:tcPr>
          <w:p w14:paraId="69592C1B"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1CFDEDF0"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417" w:type="dxa"/>
            <w:tcBorders>
              <w:top w:val="nil"/>
              <w:left w:val="nil"/>
              <w:bottom w:val="single" w:sz="4" w:space="0" w:color="auto"/>
              <w:right w:val="single" w:sz="4" w:space="0" w:color="auto"/>
            </w:tcBorders>
            <w:shd w:val="clear" w:color="auto" w:fill="auto"/>
            <w:vAlign w:val="center"/>
            <w:hideMark/>
          </w:tcPr>
          <w:p w14:paraId="549DD9C4"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14:paraId="46B81C47"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965" w:type="dxa"/>
            <w:tcBorders>
              <w:top w:val="nil"/>
              <w:left w:val="nil"/>
              <w:bottom w:val="single" w:sz="4" w:space="0" w:color="auto"/>
              <w:right w:val="single" w:sz="4" w:space="0" w:color="auto"/>
            </w:tcBorders>
            <w:shd w:val="clear" w:color="auto" w:fill="auto"/>
            <w:vAlign w:val="center"/>
            <w:hideMark/>
          </w:tcPr>
          <w:p w14:paraId="2021B519"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2369" w:type="dxa"/>
            <w:tcBorders>
              <w:top w:val="nil"/>
              <w:left w:val="nil"/>
              <w:bottom w:val="single" w:sz="4" w:space="0" w:color="auto"/>
              <w:right w:val="single" w:sz="4" w:space="0" w:color="auto"/>
            </w:tcBorders>
            <w:shd w:val="clear" w:color="auto" w:fill="auto"/>
            <w:vAlign w:val="center"/>
            <w:hideMark/>
          </w:tcPr>
          <w:p w14:paraId="482D49BD"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r>
      <w:tr w:rsidR="0093157E" w:rsidRPr="00F97A64" w14:paraId="718110B2" w14:textId="77777777" w:rsidTr="00170D91">
        <w:trPr>
          <w:trHeight w:val="285"/>
        </w:trPr>
        <w:tc>
          <w:tcPr>
            <w:tcW w:w="81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47E0ACA"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8</w:t>
            </w:r>
          </w:p>
        </w:tc>
        <w:tc>
          <w:tcPr>
            <w:tcW w:w="3314" w:type="dxa"/>
            <w:tcBorders>
              <w:top w:val="single" w:sz="4" w:space="0" w:color="auto"/>
              <w:left w:val="nil"/>
              <w:bottom w:val="single" w:sz="4" w:space="0" w:color="auto"/>
              <w:right w:val="nil"/>
            </w:tcBorders>
            <w:shd w:val="clear" w:color="auto" w:fill="auto"/>
            <w:vAlign w:val="center"/>
            <w:hideMark/>
          </w:tcPr>
          <w:p w14:paraId="1270B16A" w14:textId="77777777" w:rsidR="0093157E" w:rsidRPr="00F97A64" w:rsidRDefault="0093157E" w:rsidP="004724EA">
            <w:pPr>
              <w:spacing w:after="0" w:line="240" w:lineRule="auto"/>
              <w:rPr>
                <w:rFonts w:ascii="Times New Roman" w:hAnsi="Times New Roman" w:cs="Times New Roman"/>
                <w:b/>
                <w:bCs/>
                <w:sz w:val="20"/>
                <w:szCs w:val="20"/>
              </w:rPr>
            </w:pPr>
            <w:r w:rsidRPr="00F97A64">
              <w:rPr>
                <w:rFonts w:ascii="Times New Roman" w:hAnsi="Times New Roman" w:cs="Times New Roman"/>
                <w:b/>
                <w:bCs/>
                <w:sz w:val="20"/>
                <w:szCs w:val="20"/>
              </w:rPr>
              <w:t>Санузел:</w:t>
            </w:r>
          </w:p>
        </w:tc>
        <w:tc>
          <w:tcPr>
            <w:tcW w:w="1042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0852F4AC"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r>
      <w:tr w:rsidR="0093157E" w:rsidRPr="00F97A64" w14:paraId="23BEE682" w14:textId="77777777" w:rsidTr="00170D91">
        <w:trPr>
          <w:trHeight w:val="285"/>
        </w:trPr>
        <w:tc>
          <w:tcPr>
            <w:tcW w:w="816" w:type="dxa"/>
            <w:vMerge/>
            <w:tcBorders>
              <w:top w:val="single" w:sz="4" w:space="0" w:color="auto"/>
              <w:left w:val="single" w:sz="4" w:space="0" w:color="auto"/>
              <w:bottom w:val="single" w:sz="4" w:space="0" w:color="000000"/>
              <w:right w:val="single" w:sz="4" w:space="0" w:color="auto"/>
            </w:tcBorders>
            <w:vAlign w:val="center"/>
            <w:hideMark/>
          </w:tcPr>
          <w:p w14:paraId="7F6A6EED" w14:textId="77777777" w:rsidR="0093157E" w:rsidRPr="00F97A64" w:rsidRDefault="0093157E" w:rsidP="004724EA">
            <w:pPr>
              <w:spacing w:after="0" w:line="240" w:lineRule="auto"/>
              <w:rPr>
                <w:rFonts w:ascii="Times New Roman" w:hAnsi="Times New Roman" w:cs="Times New Roman"/>
                <w:sz w:val="20"/>
                <w:szCs w:val="20"/>
              </w:rPr>
            </w:pPr>
          </w:p>
        </w:tc>
        <w:tc>
          <w:tcPr>
            <w:tcW w:w="3314" w:type="dxa"/>
            <w:tcBorders>
              <w:top w:val="single" w:sz="4" w:space="0" w:color="auto"/>
              <w:left w:val="nil"/>
              <w:bottom w:val="single" w:sz="4" w:space="0" w:color="auto"/>
              <w:right w:val="single" w:sz="4" w:space="0" w:color="auto"/>
            </w:tcBorders>
            <w:shd w:val="clear" w:color="auto" w:fill="auto"/>
            <w:vAlign w:val="center"/>
            <w:hideMark/>
          </w:tcPr>
          <w:p w14:paraId="312E7A73"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пол санузла подмести</w:t>
            </w:r>
          </w:p>
        </w:tc>
        <w:tc>
          <w:tcPr>
            <w:tcW w:w="1839" w:type="dxa"/>
            <w:tcBorders>
              <w:top w:val="single" w:sz="4" w:space="0" w:color="auto"/>
              <w:left w:val="nil"/>
              <w:bottom w:val="single" w:sz="4" w:space="0" w:color="auto"/>
              <w:right w:val="single" w:sz="4" w:space="0" w:color="auto"/>
            </w:tcBorders>
            <w:shd w:val="clear" w:color="000000" w:fill="FFFFFF"/>
            <w:vAlign w:val="center"/>
            <w:hideMark/>
          </w:tcPr>
          <w:p w14:paraId="5F1C6D76"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0A01FFB"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9F7D166"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3292181"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965" w:type="dxa"/>
            <w:tcBorders>
              <w:top w:val="single" w:sz="4" w:space="0" w:color="auto"/>
              <w:left w:val="nil"/>
              <w:bottom w:val="single" w:sz="4" w:space="0" w:color="auto"/>
              <w:right w:val="single" w:sz="4" w:space="0" w:color="auto"/>
            </w:tcBorders>
            <w:shd w:val="clear" w:color="auto" w:fill="auto"/>
            <w:vAlign w:val="center"/>
            <w:hideMark/>
          </w:tcPr>
          <w:p w14:paraId="4BF7179F"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2369" w:type="dxa"/>
            <w:tcBorders>
              <w:top w:val="single" w:sz="4" w:space="0" w:color="auto"/>
              <w:left w:val="nil"/>
              <w:bottom w:val="single" w:sz="4" w:space="0" w:color="auto"/>
              <w:right w:val="single" w:sz="4" w:space="0" w:color="auto"/>
            </w:tcBorders>
            <w:shd w:val="clear" w:color="auto" w:fill="auto"/>
            <w:vAlign w:val="center"/>
            <w:hideMark/>
          </w:tcPr>
          <w:p w14:paraId="61520CB8"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r>
      <w:tr w:rsidR="0093157E" w:rsidRPr="00F97A64" w14:paraId="3DFFDF7E" w14:textId="77777777" w:rsidTr="00170D91">
        <w:trPr>
          <w:trHeight w:val="945"/>
        </w:trPr>
        <w:tc>
          <w:tcPr>
            <w:tcW w:w="816" w:type="dxa"/>
            <w:vMerge/>
            <w:tcBorders>
              <w:top w:val="single" w:sz="4" w:space="0" w:color="auto"/>
              <w:left w:val="single" w:sz="4" w:space="0" w:color="auto"/>
              <w:bottom w:val="single" w:sz="4" w:space="0" w:color="000000"/>
              <w:right w:val="single" w:sz="4" w:space="0" w:color="auto"/>
            </w:tcBorders>
            <w:vAlign w:val="center"/>
            <w:hideMark/>
          </w:tcPr>
          <w:p w14:paraId="6D9DBFC6" w14:textId="77777777" w:rsidR="0093157E" w:rsidRPr="00F97A64" w:rsidRDefault="0093157E" w:rsidP="004724EA">
            <w:pPr>
              <w:spacing w:after="0" w:line="240" w:lineRule="auto"/>
              <w:rPr>
                <w:rFonts w:ascii="Times New Roman" w:hAnsi="Times New Roman" w:cs="Times New Roman"/>
                <w:sz w:val="20"/>
                <w:szCs w:val="20"/>
              </w:rPr>
            </w:pPr>
          </w:p>
        </w:tc>
        <w:tc>
          <w:tcPr>
            <w:tcW w:w="3314" w:type="dxa"/>
            <w:tcBorders>
              <w:top w:val="nil"/>
              <w:left w:val="nil"/>
              <w:bottom w:val="nil"/>
              <w:right w:val="nil"/>
            </w:tcBorders>
            <w:shd w:val="clear" w:color="auto" w:fill="auto"/>
            <w:vAlign w:val="center"/>
            <w:hideMark/>
          </w:tcPr>
          <w:p w14:paraId="57D2F1C2"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xml:space="preserve"> потолок, стены, пол санузла вымыть и протереть унитаз и раковину вычистить, вымыть и протереть</w:t>
            </w:r>
          </w:p>
        </w:tc>
        <w:tc>
          <w:tcPr>
            <w:tcW w:w="1839" w:type="dxa"/>
            <w:tcBorders>
              <w:top w:val="nil"/>
              <w:left w:val="single" w:sz="4" w:space="0" w:color="auto"/>
              <w:bottom w:val="single" w:sz="4" w:space="0" w:color="auto"/>
              <w:right w:val="single" w:sz="4" w:space="0" w:color="auto"/>
            </w:tcBorders>
            <w:shd w:val="clear" w:color="000000" w:fill="FFFFFF"/>
            <w:vAlign w:val="center"/>
            <w:hideMark/>
          </w:tcPr>
          <w:p w14:paraId="52918FCB"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3546434D"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417" w:type="dxa"/>
            <w:tcBorders>
              <w:top w:val="nil"/>
              <w:left w:val="nil"/>
              <w:bottom w:val="single" w:sz="4" w:space="0" w:color="auto"/>
              <w:right w:val="single" w:sz="4" w:space="0" w:color="auto"/>
            </w:tcBorders>
            <w:shd w:val="clear" w:color="auto" w:fill="auto"/>
            <w:vAlign w:val="center"/>
            <w:hideMark/>
          </w:tcPr>
          <w:p w14:paraId="6390B1AB"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14:paraId="40FCDF03"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965" w:type="dxa"/>
            <w:tcBorders>
              <w:top w:val="nil"/>
              <w:left w:val="nil"/>
              <w:bottom w:val="single" w:sz="4" w:space="0" w:color="auto"/>
              <w:right w:val="single" w:sz="4" w:space="0" w:color="auto"/>
            </w:tcBorders>
            <w:shd w:val="clear" w:color="auto" w:fill="auto"/>
            <w:vAlign w:val="center"/>
            <w:hideMark/>
          </w:tcPr>
          <w:p w14:paraId="40045387"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2369" w:type="dxa"/>
            <w:tcBorders>
              <w:top w:val="nil"/>
              <w:left w:val="nil"/>
              <w:bottom w:val="single" w:sz="4" w:space="0" w:color="auto"/>
              <w:right w:val="single" w:sz="4" w:space="0" w:color="auto"/>
            </w:tcBorders>
            <w:shd w:val="clear" w:color="auto" w:fill="auto"/>
            <w:vAlign w:val="center"/>
            <w:hideMark/>
          </w:tcPr>
          <w:p w14:paraId="010528EE"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r>
      <w:tr w:rsidR="0093157E" w:rsidRPr="00F97A64" w14:paraId="7A72A315" w14:textId="77777777" w:rsidTr="00170D91">
        <w:trPr>
          <w:trHeight w:val="387"/>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1C2DC4FC"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9</w:t>
            </w:r>
          </w:p>
        </w:tc>
        <w:tc>
          <w:tcPr>
            <w:tcW w:w="3314" w:type="dxa"/>
            <w:tcBorders>
              <w:top w:val="single" w:sz="4" w:space="0" w:color="auto"/>
              <w:left w:val="nil"/>
              <w:bottom w:val="single" w:sz="4" w:space="0" w:color="auto"/>
              <w:right w:val="single" w:sz="4" w:space="0" w:color="auto"/>
            </w:tcBorders>
            <w:shd w:val="clear" w:color="auto" w:fill="auto"/>
            <w:vAlign w:val="center"/>
            <w:hideMark/>
          </w:tcPr>
          <w:p w14:paraId="22EABF2E"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вынос собранного мусора к месту утилизации, его утилизация</w:t>
            </w:r>
          </w:p>
        </w:tc>
        <w:tc>
          <w:tcPr>
            <w:tcW w:w="1839" w:type="dxa"/>
            <w:tcBorders>
              <w:top w:val="nil"/>
              <w:left w:val="nil"/>
              <w:bottom w:val="single" w:sz="4" w:space="0" w:color="auto"/>
              <w:right w:val="single" w:sz="4" w:space="0" w:color="auto"/>
            </w:tcBorders>
            <w:shd w:val="clear" w:color="000000" w:fill="FFFFFF"/>
            <w:vAlign w:val="center"/>
            <w:hideMark/>
          </w:tcPr>
          <w:p w14:paraId="22B51411" w14:textId="77777777" w:rsidR="0093157E" w:rsidRPr="00F97A64" w:rsidRDefault="0093157E" w:rsidP="004724EA">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17CF872D"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417" w:type="dxa"/>
            <w:tcBorders>
              <w:top w:val="nil"/>
              <w:left w:val="nil"/>
              <w:bottom w:val="single" w:sz="4" w:space="0" w:color="auto"/>
              <w:right w:val="single" w:sz="4" w:space="0" w:color="auto"/>
            </w:tcBorders>
            <w:shd w:val="clear" w:color="auto" w:fill="auto"/>
            <w:vAlign w:val="center"/>
            <w:hideMark/>
          </w:tcPr>
          <w:p w14:paraId="0F818944"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14:paraId="777BA6DA"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1965" w:type="dxa"/>
            <w:tcBorders>
              <w:top w:val="nil"/>
              <w:left w:val="nil"/>
              <w:bottom w:val="single" w:sz="4" w:space="0" w:color="auto"/>
              <w:right w:val="single" w:sz="4" w:space="0" w:color="auto"/>
            </w:tcBorders>
            <w:shd w:val="clear" w:color="auto" w:fill="auto"/>
            <w:vAlign w:val="center"/>
            <w:hideMark/>
          </w:tcPr>
          <w:p w14:paraId="5DBCFF64"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c>
          <w:tcPr>
            <w:tcW w:w="2369" w:type="dxa"/>
            <w:tcBorders>
              <w:top w:val="nil"/>
              <w:left w:val="nil"/>
              <w:bottom w:val="single" w:sz="4" w:space="0" w:color="auto"/>
              <w:right w:val="single" w:sz="4" w:space="0" w:color="auto"/>
            </w:tcBorders>
            <w:shd w:val="clear" w:color="auto" w:fill="auto"/>
            <w:vAlign w:val="center"/>
            <w:hideMark/>
          </w:tcPr>
          <w:p w14:paraId="369E8575" w14:textId="77777777" w:rsidR="0093157E" w:rsidRPr="00F97A64" w:rsidRDefault="0093157E" w:rsidP="004724EA">
            <w:pPr>
              <w:spacing w:after="0" w:line="240" w:lineRule="auto"/>
              <w:jc w:val="center"/>
              <w:rPr>
                <w:rFonts w:ascii="Times New Roman" w:hAnsi="Times New Roman" w:cs="Times New Roman"/>
                <w:sz w:val="20"/>
                <w:szCs w:val="20"/>
              </w:rPr>
            </w:pPr>
            <w:r w:rsidRPr="00F97A64">
              <w:rPr>
                <w:rFonts w:ascii="Times New Roman" w:hAnsi="Times New Roman" w:cs="Times New Roman"/>
                <w:sz w:val="20"/>
                <w:szCs w:val="20"/>
              </w:rPr>
              <w:t> </w:t>
            </w:r>
          </w:p>
        </w:tc>
      </w:tr>
      <w:tr w:rsidR="006B3831" w:rsidRPr="00F97A64" w14:paraId="691C8063" w14:textId="77777777" w:rsidTr="00B44C87">
        <w:trPr>
          <w:trHeight w:val="387"/>
        </w:trPr>
        <w:tc>
          <w:tcPr>
            <w:tcW w:w="14555" w:type="dxa"/>
            <w:gridSpan w:val="8"/>
            <w:tcBorders>
              <w:top w:val="nil"/>
              <w:left w:val="single" w:sz="4" w:space="0" w:color="auto"/>
              <w:bottom w:val="single" w:sz="4" w:space="0" w:color="auto"/>
              <w:right w:val="single" w:sz="4" w:space="0" w:color="auto"/>
            </w:tcBorders>
            <w:shd w:val="clear" w:color="auto" w:fill="auto"/>
            <w:vAlign w:val="center"/>
          </w:tcPr>
          <w:p w14:paraId="65D64B88" w14:textId="77777777" w:rsidR="006B3831" w:rsidRPr="00F97A64" w:rsidRDefault="006B3831" w:rsidP="004724EA">
            <w:pPr>
              <w:spacing w:after="0" w:line="240" w:lineRule="auto"/>
              <w:jc w:val="center"/>
              <w:rPr>
                <w:rFonts w:ascii="Times New Roman" w:hAnsi="Times New Roman" w:cs="Times New Roman"/>
                <w:sz w:val="20"/>
                <w:szCs w:val="20"/>
              </w:rPr>
            </w:pPr>
          </w:p>
        </w:tc>
      </w:tr>
      <w:tr w:rsidR="006B3831" w:rsidRPr="00F97A64" w14:paraId="5708100A" w14:textId="77777777" w:rsidTr="00E60A25">
        <w:trPr>
          <w:trHeight w:val="387"/>
        </w:trPr>
        <w:tc>
          <w:tcPr>
            <w:tcW w:w="816" w:type="dxa"/>
            <w:tcBorders>
              <w:top w:val="nil"/>
              <w:left w:val="single" w:sz="4" w:space="0" w:color="auto"/>
              <w:bottom w:val="single" w:sz="4" w:space="0" w:color="auto"/>
              <w:right w:val="single" w:sz="4" w:space="0" w:color="auto"/>
            </w:tcBorders>
            <w:shd w:val="clear" w:color="auto" w:fill="auto"/>
            <w:vAlign w:val="center"/>
          </w:tcPr>
          <w:p w14:paraId="5CF7EC6B" w14:textId="77777777" w:rsidR="006B3831" w:rsidRPr="00F97A64" w:rsidRDefault="006B3831" w:rsidP="004724EA">
            <w:pPr>
              <w:spacing w:after="0" w:line="240" w:lineRule="auto"/>
              <w:jc w:val="center"/>
              <w:rPr>
                <w:rFonts w:ascii="Times New Roman" w:hAnsi="Times New Roman" w:cs="Times New Roman"/>
                <w:sz w:val="20"/>
                <w:szCs w:val="20"/>
              </w:rPr>
            </w:pPr>
          </w:p>
        </w:tc>
        <w:tc>
          <w:tcPr>
            <w:tcW w:w="13739" w:type="dxa"/>
            <w:gridSpan w:val="7"/>
            <w:tcBorders>
              <w:top w:val="single" w:sz="4" w:space="0" w:color="auto"/>
              <w:left w:val="nil"/>
              <w:bottom w:val="single" w:sz="4" w:space="0" w:color="auto"/>
              <w:right w:val="single" w:sz="4" w:space="0" w:color="auto"/>
            </w:tcBorders>
            <w:shd w:val="clear" w:color="auto" w:fill="auto"/>
            <w:vAlign w:val="center"/>
          </w:tcPr>
          <w:p w14:paraId="2A9CA8E5" w14:textId="0ED50909" w:rsidR="006B3831" w:rsidRPr="00F97A64" w:rsidRDefault="006B3831" w:rsidP="006B383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1.8. </w:t>
            </w:r>
            <w:r w:rsidRPr="009552DB">
              <w:rPr>
                <w:rFonts w:ascii="Times New Roman" w:eastAsia="MS Mincho" w:hAnsi="Times New Roman"/>
                <w:b/>
                <w:bCs/>
              </w:rPr>
              <w:t xml:space="preserve">Уборка в пути </w:t>
            </w:r>
            <w:r w:rsidRPr="009C7447">
              <w:rPr>
                <w:rFonts w:ascii="Times New Roman" w:eastAsia="MS Mincho" w:hAnsi="Times New Roman"/>
                <w:b/>
                <w:bCs/>
              </w:rPr>
              <w:t xml:space="preserve">следования </w:t>
            </w:r>
            <w:r w:rsidRPr="009C7447">
              <w:rPr>
                <w:rFonts w:ascii="Times New Roman" w:hAnsi="Times New Roman"/>
                <w:b/>
              </w:rPr>
              <w:t>экспресс Казань-Кизнер-Кизнер-Ижевск (поезда №№ 6934/6935; 6936/6933; 6923/6926; 6925/6924) на всем маршруте следования, экспресс Нижний Новгород – Казань (поезда №№ 6732,6734, 6738,6740) на маршруте Казань-Шумерля-Казань</w:t>
            </w:r>
          </w:p>
        </w:tc>
      </w:tr>
      <w:tr w:rsidR="006B3831" w:rsidRPr="00F97A64" w14:paraId="2BECBB6A" w14:textId="77777777" w:rsidTr="00167100">
        <w:trPr>
          <w:trHeight w:val="387"/>
        </w:trPr>
        <w:tc>
          <w:tcPr>
            <w:tcW w:w="816" w:type="dxa"/>
            <w:tcBorders>
              <w:top w:val="nil"/>
              <w:left w:val="single" w:sz="4" w:space="0" w:color="auto"/>
              <w:bottom w:val="single" w:sz="4" w:space="0" w:color="auto"/>
              <w:right w:val="single" w:sz="4" w:space="0" w:color="auto"/>
            </w:tcBorders>
            <w:shd w:val="clear" w:color="auto" w:fill="auto"/>
            <w:vAlign w:val="center"/>
          </w:tcPr>
          <w:p w14:paraId="5AE4FAC0" w14:textId="288D3299" w:rsidR="006B3831" w:rsidRPr="00F97A64" w:rsidRDefault="006B3831" w:rsidP="006B383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314" w:type="dxa"/>
            <w:tcBorders>
              <w:top w:val="single" w:sz="4" w:space="0" w:color="auto"/>
              <w:left w:val="nil"/>
              <w:bottom w:val="single" w:sz="4" w:space="0" w:color="auto"/>
              <w:right w:val="single" w:sz="4" w:space="0" w:color="auto"/>
            </w:tcBorders>
            <w:shd w:val="clear" w:color="auto" w:fill="auto"/>
          </w:tcPr>
          <w:p w14:paraId="1D7490E9" w14:textId="777EDFDC" w:rsidR="006B3831" w:rsidRPr="00F97A64" w:rsidRDefault="006B3831" w:rsidP="006B3831">
            <w:pPr>
              <w:spacing w:after="0" w:line="240" w:lineRule="auto"/>
              <w:rPr>
                <w:rFonts w:ascii="Times New Roman" w:hAnsi="Times New Roman" w:cs="Times New Roman"/>
                <w:sz w:val="20"/>
                <w:szCs w:val="20"/>
              </w:rPr>
            </w:pPr>
            <w:r>
              <w:rPr>
                <w:rFonts w:ascii="Times New Roman" w:eastAsia="MS Mincho" w:hAnsi="Times New Roman"/>
              </w:rPr>
              <w:t xml:space="preserve">протирка столиков салфеткой, смоченной в дез средстве </w:t>
            </w:r>
          </w:p>
        </w:tc>
        <w:tc>
          <w:tcPr>
            <w:tcW w:w="1839" w:type="dxa"/>
            <w:tcBorders>
              <w:top w:val="nil"/>
              <w:left w:val="nil"/>
              <w:bottom w:val="single" w:sz="4" w:space="0" w:color="auto"/>
              <w:right w:val="single" w:sz="4" w:space="0" w:color="auto"/>
            </w:tcBorders>
            <w:shd w:val="clear" w:color="000000" w:fill="FFFFFF"/>
            <w:vAlign w:val="center"/>
          </w:tcPr>
          <w:p w14:paraId="1BE80979" w14:textId="77777777" w:rsidR="006B3831" w:rsidRPr="00F97A64" w:rsidRDefault="006B3831" w:rsidP="006B3831">
            <w:pPr>
              <w:spacing w:after="0" w:line="240" w:lineRule="auto"/>
              <w:rPr>
                <w:rFonts w:ascii="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auto" w:fill="auto"/>
            <w:vAlign w:val="center"/>
          </w:tcPr>
          <w:p w14:paraId="2FC01DBB" w14:textId="77777777" w:rsidR="006B3831" w:rsidRPr="00F97A64" w:rsidRDefault="006B3831" w:rsidP="006B3831">
            <w:pPr>
              <w:spacing w:after="0" w:line="240" w:lineRule="auto"/>
              <w:jc w:val="center"/>
              <w:rPr>
                <w:rFonts w:ascii="Times New Roman" w:hAnsi="Times New Roman" w:cs="Times New Roman"/>
                <w:sz w:val="20"/>
                <w:szCs w:val="20"/>
              </w:rPr>
            </w:pPr>
          </w:p>
        </w:tc>
        <w:tc>
          <w:tcPr>
            <w:tcW w:w="1417" w:type="dxa"/>
            <w:tcBorders>
              <w:top w:val="nil"/>
              <w:left w:val="nil"/>
              <w:bottom w:val="single" w:sz="4" w:space="0" w:color="auto"/>
              <w:right w:val="single" w:sz="4" w:space="0" w:color="auto"/>
            </w:tcBorders>
            <w:shd w:val="clear" w:color="auto" w:fill="auto"/>
            <w:vAlign w:val="center"/>
          </w:tcPr>
          <w:p w14:paraId="7841604D" w14:textId="77777777" w:rsidR="006B3831" w:rsidRPr="00F97A64" w:rsidRDefault="006B3831" w:rsidP="006B3831">
            <w:pPr>
              <w:spacing w:after="0" w:line="240" w:lineRule="auto"/>
              <w:jc w:val="center"/>
              <w:rPr>
                <w:rFonts w:ascii="Times New Roman" w:hAnsi="Times New Roman" w:cs="Times New Roman"/>
                <w:sz w:val="20"/>
                <w:szCs w:val="20"/>
              </w:rPr>
            </w:pPr>
          </w:p>
        </w:tc>
        <w:tc>
          <w:tcPr>
            <w:tcW w:w="1559" w:type="dxa"/>
            <w:tcBorders>
              <w:top w:val="nil"/>
              <w:left w:val="nil"/>
              <w:bottom w:val="single" w:sz="4" w:space="0" w:color="auto"/>
              <w:right w:val="single" w:sz="4" w:space="0" w:color="auto"/>
            </w:tcBorders>
            <w:shd w:val="clear" w:color="auto" w:fill="auto"/>
            <w:vAlign w:val="center"/>
          </w:tcPr>
          <w:p w14:paraId="7F187436" w14:textId="77777777" w:rsidR="006B3831" w:rsidRPr="00F97A64" w:rsidRDefault="006B3831" w:rsidP="006B3831">
            <w:pPr>
              <w:spacing w:after="0" w:line="240" w:lineRule="auto"/>
              <w:jc w:val="center"/>
              <w:rPr>
                <w:rFonts w:ascii="Times New Roman" w:hAnsi="Times New Roman" w:cs="Times New Roman"/>
                <w:sz w:val="20"/>
                <w:szCs w:val="20"/>
              </w:rPr>
            </w:pPr>
          </w:p>
        </w:tc>
        <w:tc>
          <w:tcPr>
            <w:tcW w:w="1965" w:type="dxa"/>
            <w:tcBorders>
              <w:top w:val="nil"/>
              <w:left w:val="nil"/>
              <w:bottom w:val="single" w:sz="4" w:space="0" w:color="auto"/>
              <w:right w:val="single" w:sz="4" w:space="0" w:color="auto"/>
            </w:tcBorders>
            <w:shd w:val="clear" w:color="auto" w:fill="auto"/>
            <w:vAlign w:val="center"/>
          </w:tcPr>
          <w:p w14:paraId="682F40C3" w14:textId="77777777" w:rsidR="006B3831" w:rsidRPr="00F97A64" w:rsidRDefault="006B3831" w:rsidP="006B3831">
            <w:pPr>
              <w:spacing w:after="0" w:line="240" w:lineRule="auto"/>
              <w:jc w:val="center"/>
              <w:rPr>
                <w:rFonts w:ascii="Times New Roman" w:hAnsi="Times New Roman" w:cs="Times New Roman"/>
                <w:sz w:val="20"/>
                <w:szCs w:val="20"/>
              </w:rPr>
            </w:pPr>
          </w:p>
        </w:tc>
        <w:tc>
          <w:tcPr>
            <w:tcW w:w="2369" w:type="dxa"/>
            <w:tcBorders>
              <w:top w:val="nil"/>
              <w:left w:val="nil"/>
              <w:bottom w:val="single" w:sz="4" w:space="0" w:color="auto"/>
              <w:right w:val="single" w:sz="4" w:space="0" w:color="auto"/>
            </w:tcBorders>
            <w:shd w:val="clear" w:color="auto" w:fill="auto"/>
            <w:vAlign w:val="center"/>
          </w:tcPr>
          <w:p w14:paraId="77D4707F" w14:textId="77777777" w:rsidR="006B3831" w:rsidRPr="00F97A64" w:rsidRDefault="006B3831" w:rsidP="006B3831">
            <w:pPr>
              <w:spacing w:after="0" w:line="240" w:lineRule="auto"/>
              <w:jc w:val="center"/>
              <w:rPr>
                <w:rFonts w:ascii="Times New Roman" w:hAnsi="Times New Roman" w:cs="Times New Roman"/>
                <w:sz w:val="20"/>
                <w:szCs w:val="20"/>
              </w:rPr>
            </w:pPr>
          </w:p>
        </w:tc>
      </w:tr>
      <w:tr w:rsidR="006B3831" w:rsidRPr="00F97A64" w14:paraId="351832B3" w14:textId="77777777" w:rsidTr="00167100">
        <w:trPr>
          <w:trHeight w:val="387"/>
        </w:trPr>
        <w:tc>
          <w:tcPr>
            <w:tcW w:w="816" w:type="dxa"/>
            <w:tcBorders>
              <w:top w:val="nil"/>
              <w:left w:val="single" w:sz="4" w:space="0" w:color="auto"/>
              <w:bottom w:val="single" w:sz="4" w:space="0" w:color="auto"/>
              <w:right w:val="single" w:sz="4" w:space="0" w:color="auto"/>
            </w:tcBorders>
            <w:shd w:val="clear" w:color="auto" w:fill="auto"/>
            <w:vAlign w:val="center"/>
          </w:tcPr>
          <w:p w14:paraId="40BF018E" w14:textId="28589A53" w:rsidR="006B3831" w:rsidRPr="00F97A64" w:rsidRDefault="006B3831" w:rsidP="006B383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3314" w:type="dxa"/>
            <w:tcBorders>
              <w:top w:val="single" w:sz="4" w:space="0" w:color="auto"/>
              <w:left w:val="nil"/>
              <w:bottom w:val="single" w:sz="4" w:space="0" w:color="auto"/>
              <w:right w:val="single" w:sz="4" w:space="0" w:color="auto"/>
            </w:tcBorders>
            <w:shd w:val="clear" w:color="auto" w:fill="auto"/>
          </w:tcPr>
          <w:p w14:paraId="7AAB7CEC" w14:textId="595EEC83" w:rsidR="006B3831" w:rsidRPr="00F97A64" w:rsidRDefault="006B3831" w:rsidP="006B3831">
            <w:pPr>
              <w:spacing w:after="0" w:line="240" w:lineRule="auto"/>
              <w:rPr>
                <w:rFonts w:ascii="Times New Roman" w:hAnsi="Times New Roman" w:cs="Times New Roman"/>
                <w:sz w:val="20"/>
                <w:szCs w:val="20"/>
              </w:rPr>
            </w:pPr>
            <w:r>
              <w:rPr>
                <w:rFonts w:ascii="Times New Roman" w:hAnsi="Times New Roman"/>
              </w:rPr>
              <w:t>очистка переходных площадок вагона от снега, льда, грязи</w:t>
            </w:r>
          </w:p>
        </w:tc>
        <w:tc>
          <w:tcPr>
            <w:tcW w:w="1839" w:type="dxa"/>
            <w:tcBorders>
              <w:top w:val="nil"/>
              <w:left w:val="nil"/>
              <w:bottom w:val="single" w:sz="4" w:space="0" w:color="auto"/>
              <w:right w:val="single" w:sz="4" w:space="0" w:color="auto"/>
            </w:tcBorders>
            <w:shd w:val="clear" w:color="000000" w:fill="FFFFFF"/>
            <w:vAlign w:val="center"/>
          </w:tcPr>
          <w:p w14:paraId="1FE46FDC" w14:textId="77777777" w:rsidR="006B3831" w:rsidRPr="00F97A64" w:rsidRDefault="006B3831" w:rsidP="006B3831">
            <w:pPr>
              <w:spacing w:after="0" w:line="240" w:lineRule="auto"/>
              <w:rPr>
                <w:rFonts w:ascii="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auto" w:fill="auto"/>
            <w:vAlign w:val="center"/>
          </w:tcPr>
          <w:p w14:paraId="19A403CC" w14:textId="77777777" w:rsidR="006B3831" w:rsidRPr="00F97A64" w:rsidRDefault="006B3831" w:rsidP="006B3831">
            <w:pPr>
              <w:spacing w:after="0" w:line="240" w:lineRule="auto"/>
              <w:jc w:val="center"/>
              <w:rPr>
                <w:rFonts w:ascii="Times New Roman" w:hAnsi="Times New Roman" w:cs="Times New Roman"/>
                <w:sz w:val="20"/>
                <w:szCs w:val="20"/>
              </w:rPr>
            </w:pPr>
          </w:p>
        </w:tc>
        <w:tc>
          <w:tcPr>
            <w:tcW w:w="1417" w:type="dxa"/>
            <w:tcBorders>
              <w:top w:val="nil"/>
              <w:left w:val="nil"/>
              <w:bottom w:val="single" w:sz="4" w:space="0" w:color="auto"/>
              <w:right w:val="single" w:sz="4" w:space="0" w:color="auto"/>
            </w:tcBorders>
            <w:shd w:val="clear" w:color="auto" w:fill="auto"/>
            <w:vAlign w:val="center"/>
          </w:tcPr>
          <w:p w14:paraId="4432576A" w14:textId="77777777" w:rsidR="006B3831" w:rsidRPr="00F97A64" w:rsidRDefault="006B3831" w:rsidP="006B3831">
            <w:pPr>
              <w:spacing w:after="0" w:line="240" w:lineRule="auto"/>
              <w:jc w:val="center"/>
              <w:rPr>
                <w:rFonts w:ascii="Times New Roman" w:hAnsi="Times New Roman" w:cs="Times New Roman"/>
                <w:sz w:val="20"/>
                <w:szCs w:val="20"/>
              </w:rPr>
            </w:pPr>
          </w:p>
        </w:tc>
        <w:tc>
          <w:tcPr>
            <w:tcW w:w="1559" w:type="dxa"/>
            <w:tcBorders>
              <w:top w:val="nil"/>
              <w:left w:val="nil"/>
              <w:bottom w:val="single" w:sz="4" w:space="0" w:color="auto"/>
              <w:right w:val="single" w:sz="4" w:space="0" w:color="auto"/>
            </w:tcBorders>
            <w:shd w:val="clear" w:color="auto" w:fill="auto"/>
            <w:vAlign w:val="center"/>
          </w:tcPr>
          <w:p w14:paraId="5A506116" w14:textId="77777777" w:rsidR="006B3831" w:rsidRPr="00F97A64" w:rsidRDefault="006B3831" w:rsidP="006B3831">
            <w:pPr>
              <w:spacing w:after="0" w:line="240" w:lineRule="auto"/>
              <w:jc w:val="center"/>
              <w:rPr>
                <w:rFonts w:ascii="Times New Roman" w:hAnsi="Times New Roman" w:cs="Times New Roman"/>
                <w:sz w:val="20"/>
                <w:szCs w:val="20"/>
              </w:rPr>
            </w:pPr>
          </w:p>
        </w:tc>
        <w:tc>
          <w:tcPr>
            <w:tcW w:w="1965" w:type="dxa"/>
            <w:tcBorders>
              <w:top w:val="nil"/>
              <w:left w:val="nil"/>
              <w:bottom w:val="single" w:sz="4" w:space="0" w:color="auto"/>
              <w:right w:val="single" w:sz="4" w:space="0" w:color="auto"/>
            </w:tcBorders>
            <w:shd w:val="clear" w:color="auto" w:fill="auto"/>
            <w:vAlign w:val="center"/>
          </w:tcPr>
          <w:p w14:paraId="58A97231" w14:textId="77777777" w:rsidR="006B3831" w:rsidRPr="00F97A64" w:rsidRDefault="006B3831" w:rsidP="006B3831">
            <w:pPr>
              <w:spacing w:after="0" w:line="240" w:lineRule="auto"/>
              <w:jc w:val="center"/>
              <w:rPr>
                <w:rFonts w:ascii="Times New Roman" w:hAnsi="Times New Roman" w:cs="Times New Roman"/>
                <w:sz w:val="20"/>
                <w:szCs w:val="20"/>
              </w:rPr>
            </w:pPr>
          </w:p>
        </w:tc>
        <w:tc>
          <w:tcPr>
            <w:tcW w:w="2369" w:type="dxa"/>
            <w:tcBorders>
              <w:top w:val="nil"/>
              <w:left w:val="nil"/>
              <w:bottom w:val="single" w:sz="4" w:space="0" w:color="auto"/>
              <w:right w:val="single" w:sz="4" w:space="0" w:color="auto"/>
            </w:tcBorders>
            <w:shd w:val="clear" w:color="auto" w:fill="auto"/>
            <w:vAlign w:val="center"/>
          </w:tcPr>
          <w:p w14:paraId="778E9C89" w14:textId="77777777" w:rsidR="006B3831" w:rsidRPr="00F97A64" w:rsidRDefault="006B3831" w:rsidP="006B3831">
            <w:pPr>
              <w:spacing w:after="0" w:line="240" w:lineRule="auto"/>
              <w:jc w:val="center"/>
              <w:rPr>
                <w:rFonts w:ascii="Times New Roman" w:hAnsi="Times New Roman" w:cs="Times New Roman"/>
                <w:sz w:val="20"/>
                <w:szCs w:val="20"/>
              </w:rPr>
            </w:pPr>
          </w:p>
        </w:tc>
      </w:tr>
      <w:tr w:rsidR="006B3831" w:rsidRPr="00F97A64" w14:paraId="177B6632" w14:textId="77777777" w:rsidTr="002B2C8B">
        <w:trPr>
          <w:trHeight w:val="387"/>
        </w:trPr>
        <w:tc>
          <w:tcPr>
            <w:tcW w:w="816" w:type="dxa"/>
            <w:tcBorders>
              <w:top w:val="nil"/>
              <w:left w:val="single" w:sz="4" w:space="0" w:color="auto"/>
              <w:bottom w:val="single" w:sz="4" w:space="0" w:color="auto"/>
              <w:right w:val="single" w:sz="4" w:space="0" w:color="auto"/>
            </w:tcBorders>
            <w:shd w:val="clear" w:color="auto" w:fill="auto"/>
            <w:vAlign w:val="center"/>
          </w:tcPr>
          <w:p w14:paraId="5057C7C0" w14:textId="2D763F3F" w:rsidR="006B3831" w:rsidRPr="00F97A64" w:rsidRDefault="006B3831" w:rsidP="006B383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3314" w:type="dxa"/>
            <w:tcBorders>
              <w:top w:val="single" w:sz="4" w:space="0" w:color="auto"/>
              <w:left w:val="nil"/>
              <w:bottom w:val="single" w:sz="4" w:space="0" w:color="auto"/>
              <w:right w:val="single" w:sz="4" w:space="0" w:color="auto"/>
            </w:tcBorders>
            <w:shd w:val="clear" w:color="auto" w:fill="auto"/>
          </w:tcPr>
          <w:p w14:paraId="5296E69E" w14:textId="29A44584" w:rsidR="006B3831" w:rsidRPr="00F97A64" w:rsidRDefault="006B3831" w:rsidP="006B3831">
            <w:pPr>
              <w:spacing w:after="0" w:line="240" w:lineRule="auto"/>
              <w:rPr>
                <w:rFonts w:ascii="Times New Roman" w:hAnsi="Times New Roman" w:cs="Times New Roman"/>
                <w:sz w:val="20"/>
                <w:szCs w:val="20"/>
              </w:rPr>
            </w:pPr>
            <w:r>
              <w:rPr>
                <w:rFonts w:ascii="Times New Roman" w:eastAsia="MS Mincho" w:hAnsi="Times New Roman"/>
              </w:rPr>
              <w:t>сбор крупного мусора в салоне и тамбурах вагона</w:t>
            </w:r>
          </w:p>
        </w:tc>
        <w:tc>
          <w:tcPr>
            <w:tcW w:w="1839" w:type="dxa"/>
            <w:tcBorders>
              <w:top w:val="nil"/>
              <w:left w:val="nil"/>
              <w:bottom w:val="single" w:sz="4" w:space="0" w:color="auto"/>
              <w:right w:val="single" w:sz="4" w:space="0" w:color="auto"/>
            </w:tcBorders>
            <w:shd w:val="clear" w:color="000000" w:fill="FFFFFF"/>
            <w:vAlign w:val="center"/>
          </w:tcPr>
          <w:p w14:paraId="021A1B63" w14:textId="77777777" w:rsidR="006B3831" w:rsidRPr="00F97A64" w:rsidRDefault="006B3831" w:rsidP="006B3831">
            <w:pPr>
              <w:spacing w:after="0" w:line="240" w:lineRule="auto"/>
              <w:rPr>
                <w:rFonts w:ascii="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auto" w:fill="auto"/>
            <w:vAlign w:val="center"/>
          </w:tcPr>
          <w:p w14:paraId="3E994C3A" w14:textId="77777777" w:rsidR="006B3831" w:rsidRPr="00F97A64" w:rsidRDefault="006B3831" w:rsidP="006B3831">
            <w:pPr>
              <w:spacing w:after="0" w:line="240" w:lineRule="auto"/>
              <w:jc w:val="center"/>
              <w:rPr>
                <w:rFonts w:ascii="Times New Roman" w:hAnsi="Times New Roman" w:cs="Times New Roman"/>
                <w:sz w:val="20"/>
                <w:szCs w:val="20"/>
              </w:rPr>
            </w:pPr>
          </w:p>
        </w:tc>
        <w:tc>
          <w:tcPr>
            <w:tcW w:w="1417" w:type="dxa"/>
            <w:tcBorders>
              <w:top w:val="nil"/>
              <w:left w:val="nil"/>
              <w:bottom w:val="single" w:sz="4" w:space="0" w:color="auto"/>
              <w:right w:val="single" w:sz="4" w:space="0" w:color="auto"/>
            </w:tcBorders>
            <w:shd w:val="clear" w:color="auto" w:fill="auto"/>
            <w:vAlign w:val="center"/>
          </w:tcPr>
          <w:p w14:paraId="1A0E2DCF" w14:textId="77777777" w:rsidR="006B3831" w:rsidRPr="00F97A64" w:rsidRDefault="006B3831" w:rsidP="006B3831">
            <w:pPr>
              <w:spacing w:after="0" w:line="240" w:lineRule="auto"/>
              <w:jc w:val="center"/>
              <w:rPr>
                <w:rFonts w:ascii="Times New Roman" w:hAnsi="Times New Roman" w:cs="Times New Roman"/>
                <w:sz w:val="20"/>
                <w:szCs w:val="20"/>
              </w:rPr>
            </w:pPr>
          </w:p>
        </w:tc>
        <w:tc>
          <w:tcPr>
            <w:tcW w:w="1559" w:type="dxa"/>
            <w:tcBorders>
              <w:top w:val="nil"/>
              <w:left w:val="nil"/>
              <w:bottom w:val="single" w:sz="4" w:space="0" w:color="auto"/>
              <w:right w:val="single" w:sz="4" w:space="0" w:color="auto"/>
            </w:tcBorders>
            <w:shd w:val="clear" w:color="auto" w:fill="auto"/>
            <w:vAlign w:val="center"/>
          </w:tcPr>
          <w:p w14:paraId="2D00156C" w14:textId="77777777" w:rsidR="006B3831" w:rsidRPr="00F97A64" w:rsidRDefault="006B3831" w:rsidP="006B3831">
            <w:pPr>
              <w:spacing w:after="0" w:line="240" w:lineRule="auto"/>
              <w:jc w:val="center"/>
              <w:rPr>
                <w:rFonts w:ascii="Times New Roman" w:hAnsi="Times New Roman" w:cs="Times New Roman"/>
                <w:sz w:val="20"/>
                <w:szCs w:val="20"/>
              </w:rPr>
            </w:pPr>
          </w:p>
        </w:tc>
        <w:tc>
          <w:tcPr>
            <w:tcW w:w="1965" w:type="dxa"/>
            <w:tcBorders>
              <w:top w:val="nil"/>
              <w:left w:val="nil"/>
              <w:bottom w:val="single" w:sz="4" w:space="0" w:color="auto"/>
              <w:right w:val="single" w:sz="4" w:space="0" w:color="auto"/>
            </w:tcBorders>
            <w:shd w:val="clear" w:color="auto" w:fill="auto"/>
            <w:vAlign w:val="center"/>
          </w:tcPr>
          <w:p w14:paraId="7742A50D" w14:textId="77777777" w:rsidR="006B3831" w:rsidRPr="00F97A64" w:rsidRDefault="006B3831" w:rsidP="006B3831">
            <w:pPr>
              <w:spacing w:after="0" w:line="240" w:lineRule="auto"/>
              <w:jc w:val="center"/>
              <w:rPr>
                <w:rFonts w:ascii="Times New Roman" w:hAnsi="Times New Roman" w:cs="Times New Roman"/>
                <w:sz w:val="20"/>
                <w:szCs w:val="20"/>
              </w:rPr>
            </w:pPr>
          </w:p>
        </w:tc>
        <w:tc>
          <w:tcPr>
            <w:tcW w:w="2369" w:type="dxa"/>
            <w:tcBorders>
              <w:top w:val="nil"/>
              <w:left w:val="nil"/>
              <w:bottom w:val="single" w:sz="4" w:space="0" w:color="auto"/>
              <w:right w:val="single" w:sz="4" w:space="0" w:color="auto"/>
            </w:tcBorders>
            <w:shd w:val="clear" w:color="auto" w:fill="auto"/>
            <w:vAlign w:val="center"/>
          </w:tcPr>
          <w:p w14:paraId="52C2D53D" w14:textId="77777777" w:rsidR="006B3831" w:rsidRPr="00F97A64" w:rsidRDefault="006B3831" w:rsidP="006B3831">
            <w:pPr>
              <w:spacing w:after="0" w:line="240" w:lineRule="auto"/>
              <w:jc w:val="center"/>
              <w:rPr>
                <w:rFonts w:ascii="Times New Roman" w:hAnsi="Times New Roman" w:cs="Times New Roman"/>
                <w:sz w:val="20"/>
                <w:szCs w:val="20"/>
              </w:rPr>
            </w:pPr>
          </w:p>
        </w:tc>
      </w:tr>
      <w:tr w:rsidR="006B3831" w:rsidRPr="00F97A64" w14:paraId="387F4429" w14:textId="77777777" w:rsidTr="002B2C8B">
        <w:trPr>
          <w:trHeight w:val="387"/>
        </w:trPr>
        <w:tc>
          <w:tcPr>
            <w:tcW w:w="81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8452579" w14:textId="3D67AEF9" w:rsidR="006B3831" w:rsidRPr="00F97A64" w:rsidRDefault="006B3831" w:rsidP="006B383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3314" w:type="dxa"/>
            <w:tcBorders>
              <w:top w:val="single" w:sz="4" w:space="0" w:color="auto"/>
              <w:left w:val="single" w:sz="4" w:space="0" w:color="auto"/>
              <w:bottom w:val="single" w:sz="4" w:space="0" w:color="auto"/>
              <w:right w:val="single" w:sz="4" w:space="0" w:color="auto"/>
            </w:tcBorders>
            <w:shd w:val="clear" w:color="auto" w:fill="auto"/>
          </w:tcPr>
          <w:p w14:paraId="7FBB4F58" w14:textId="2A5ACCA2" w:rsidR="006B3831" w:rsidRPr="002B2C8B" w:rsidRDefault="006B3831" w:rsidP="002B2C8B">
            <w:pPr>
              <w:spacing w:after="0" w:line="240" w:lineRule="auto"/>
              <w:jc w:val="both"/>
              <w:rPr>
                <w:rFonts w:ascii="Times New Roman" w:eastAsia="MS Mincho" w:hAnsi="Times New Roman"/>
              </w:rPr>
            </w:pPr>
            <w:r>
              <w:rPr>
                <w:rFonts w:ascii="Times New Roman" w:eastAsia="MS Mincho" w:hAnsi="Times New Roman"/>
              </w:rPr>
              <w:t>влажная уборка в пути следования помещений туалетов подвижного состава, в том числе:</w:t>
            </w:r>
          </w:p>
        </w:tc>
        <w:tc>
          <w:tcPr>
            <w:tcW w:w="1839" w:type="dxa"/>
            <w:tcBorders>
              <w:top w:val="single" w:sz="4" w:space="0" w:color="auto"/>
              <w:left w:val="single" w:sz="4" w:space="0" w:color="auto"/>
              <w:bottom w:val="single" w:sz="4" w:space="0" w:color="auto"/>
              <w:right w:val="single" w:sz="4" w:space="0" w:color="auto"/>
            </w:tcBorders>
            <w:shd w:val="clear" w:color="000000" w:fill="FFFFFF"/>
            <w:vAlign w:val="center"/>
          </w:tcPr>
          <w:p w14:paraId="4FDFF29B" w14:textId="77777777" w:rsidR="006B3831" w:rsidRPr="00F97A64" w:rsidRDefault="006B3831" w:rsidP="006B3831">
            <w:pPr>
              <w:spacing w:after="0" w:line="240" w:lineRule="auto"/>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D6B0617" w14:textId="77777777" w:rsidR="006B3831" w:rsidRPr="00F97A64" w:rsidRDefault="006B3831" w:rsidP="006B3831">
            <w:pPr>
              <w:spacing w:after="0" w:line="240" w:lineRule="auto"/>
              <w:jc w:val="center"/>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DD57BC4" w14:textId="77777777" w:rsidR="006B3831" w:rsidRPr="00F97A64" w:rsidRDefault="006B3831" w:rsidP="006B3831">
            <w:pPr>
              <w:spacing w:after="0" w:line="240" w:lineRule="auto"/>
              <w:jc w:val="center"/>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1F9FF1F" w14:textId="77777777" w:rsidR="006B3831" w:rsidRPr="00F97A64" w:rsidRDefault="006B3831" w:rsidP="006B3831">
            <w:pPr>
              <w:spacing w:after="0" w:line="240" w:lineRule="auto"/>
              <w:jc w:val="center"/>
              <w:rPr>
                <w:rFonts w:ascii="Times New Roman" w:hAnsi="Times New Roman" w:cs="Times New Roman"/>
                <w:sz w:val="20"/>
                <w:szCs w:val="20"/>
              </w:rPr>
            </w:pP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5EBD17E9" w14:textId="77777777" w:rsidR="006B3831" w:rsidRPr="00F97A64" w:rsidRDefault="006B3831" w:rsidP="006B3831">
            <w:pPr>
              <w:spacing w:after="0" w:line="240" w:lineRule="auto"/>
              <w:jc w:val="center"/>
              <w:rPr>
                <w:rFonts w:ascii="Times New Roman" w:hAnsi="Times New Roman" w:cs="Times New Roman"/>
                <w:sz w:val="20"/>
                <w:szCs w:val="20"/>
              </w:rPr>
            </w:pPr>
          </w:p>
        </w:tc>
        <w:tc>
          <w:tcPr>
            <w:tcW w:w="2369" w:type="dxa"/>
            <w:tcBorders>
              <w:top w:val="single" w:sz="4" w:space="0" w:color="auto"/>
              <w:left w:val="single" w:sz="4" w:space="0" w:color="auto"/>
              <w:bottom w:val="single" w:sz="4" w:space="0" w:color="auto"/>
              <w:right w:val="single" w:sz="4" w:space="0" w:color="auto"/>
            </w:tcBorders>
            <w:shd w:val="clear" w:color="auto" w:fill="auto"/>
            <w:vAlign w:val="center"/>
          </w:tcPr>
          <w:p w14:paraId="174B22B5" w14:textId="77777777" w:rsidR="006B3831" w:rsidRPr="00F97A64" w:rsidRDefault="006B3831" w:rsidP="006B3831">
            <w:pPr>
              <w:spacing w:after="0" w:line="240" w:lineRule="auto"/>
              <w:jc w:val="center"/>
              <w:rPr>
                <w:rFonts w:ascii="Times New Roman" w:hAnsi="Times New Roman" w:cs="Times New Roman"/>
                <w:sz w:val="20"/>
                <w:szCs w:val="20"/>
              </w:rPr>
            </w:pPr>
          </w:p>
        </w:tc>
      </w:tr>
      <w:tr w:rsidR="006B3831" w:rsidRPr="00F97A64" w14:paraId="29F725DF" w14:textId="77777777" w:rsidTr="002B2C8B">
        <w:trPr>
          <w:trHeight w:val="387"/>
        </w:trPr>
        <w:tc>
          <w:tcPr>
            <w:tcW w:w="81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FD0C4A1" w14:textId="77777777" w:rsidR="006B3831" w:rsidRDefault="006B3831" w:rsidP="006B3831">
            <w:pPr>
              <w:spacing w:after="0" w:line="240" w:lineRule="auto"/>
              <w:jc w:val="center"/>
              <w:rPr>
                <w:rFonts w:ascii="Times New Roman" w:hAnsi="Times New Roman" w:cs="Times New Roman"/>
                <w:sz w:val="20"/>
                <w:szCs w:val="20"/>
              </w:rPr>
            </w:pPr>
          </w:p>
        </w:tc>
        <w:tc>
          <w:tcPr>
            <w:tcW w:w="3314" w:type="dxa"/>
            <w:tcBorders>
              <w:top w:val="single" w:sz="4" w:space="0" w:color="auto"/>
              <w:left w:val="single" w:sz="4" w:space="0" w:color="auto"/>
              <w:bottom w:val="single" w:sz="4" w:space="0" w:color="auto"/>
              <w:right w:val="single" w:sz="4" w:space="0" w:color="auto"/>
            </w:tcBorders>
            <w:shd w:val="clear" w:color="auto" w:fill="auto"/>
          </w:tcPr>
          <w:p w14:paraId="77143059" w14:textId="78691CC5" w:rsidR="006B3831" w:rsidRPr="002B2C8B" w:rsidRDefault="006B3831" w:rsidP="006B3831">
            <w:pPr>
              <w:spacing w:after="0" w:line="240" w:lineRule="auto"/>
              <w:jc w:val="both"/>
              <w:rPr>
                <w:rFonts w:ascii="Times New Roman" w:hAnsi="Times New Roman"/>
              </w:rPr>
            </w:pPr>
            <w:r>
              <w:rPr>
                <w:rFonts w:ascii="Times New Roman" w:hAnsi="Times New Roman"/>
              </w:rPr>
              <w:t>-мытье пола и стен до высоты 1,5 м санузла и протирка салфеткой, смоченной в дезинфицирующем растворе;</w:t>
            </w:r>
          </w:p>
        </w:tc>
        <w:tc>
          <w:tcPr>
            <w:tcW w:w="1839" w:type="dxa"/>
            <w:tcBorders>
              <w:top w:val="single" w:sz="4" w:space="0" w:color="auto"/>
              <w:left w:val="single" w:sz="4" w:space="0" w:color="auto"/>
              <w:bottom w:val="single" w:sz="4" w:space="0" w:color="auto"/>
              <w:right w:val="single" w:sz="4" w:space="0" w:color="auto"/>
            </w:tcBorders>
            <w:shd w:val="clear" w:color="000000" w:fill="FFFFFF"/>
            <w:vAlign w:val="center"/>
          </w:tcPr>
          <w:p w14:paraId="5C8FBAB2" w14:textId="77777777" w:rsidR="006B3831" w:rsidRPr="00F97A64" w:rsidRDefault="006B3831" w:rsidP="006B3831">
            <w:pPr>
              <w:spacing w:after="0" w:line="240" w:lineRule="auto"/>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0FA1BF4" w14:textId="77777777" w:rsidR="006B3831" w:rsidRPr="00F97A64" w:rsidRDefault="006B3831" w:rsidP="006B3831">
            <w:pPr>
              <w:spacing w:after="0" w:line="240" w:lineRule="auto"/>
              <w:jc w:val="center"/>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60F1896" w14:textId="77777777" w:rsidR="006B3831" w:rsidRPr="00F97A64" w:rsidRDefault="006B3831" w:rsidP="006B3831">
            <w:pPr>
              <w:spacing w:after="0" w:line="240" w:lineRule="auto"/>
              <w:jc w:val="center"/>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C2F0E21" w14:textId="77777777" w:rsidR="006B3831" w:rsidRPr="00F97A64" w:rsidRDefault="006B3831" w:rsidP="006B3831">
            <w:pPr>
              <w:spacing w:after="0" w:line="240" w:lineRule="auto"/>
              <w:jc w:val="center"/>
              <w:rPr>
                <w:rFonts w:ascii="Times New Roman" w:hAnsi="Times New Roman" w:cs="Times New Roman"/>
                <w:sz w:val="20"/>
                <w:szCs w:val="20"/>
              </w:rPr>
            </w:pP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643DE772" w14:textId="77777777" w:rsidR="006B3831" w:rsidRPr="00F97A64" w:rsidRDefault="006B3831" w:rsidP="006B3831">
            <w:pPr>
              <w:spacing w:after="0" w:line="240" w:lineRule="auto"/>
              <w:jc w:val="center"/>
              <w:rPr>
                <w:rFonts w:ascii="Times New Roman" w:hAnsi="Times New Roman" w:cs="Times New Roman"/>
                <w:sz w:val="20"/>
                <w:szCs w:val="20"/>
              </w:rPr>
            </w:pPr>
          </w:p>
        </w:tc>
        <w:tc>
          <w:tcPr>
            <w:tcW w:w="2369" w:type="dxa"/>
            <w:tcBorders>
              <w:top w:val="single" w:sz="4" w:space="0" w:color="auto"/>
              <w:left w:val="single" w:sz="4" w:space="0" w:color="auto"/>
              <w:bottom w:val="single" w:sz="4" w:space="0" w:color="auto"/>
              <w:right w:val="single" w:sz="4" w:space="0" w:color="auto"/>
            </w:tcBorders>
            <w:shd w:val="clear" w:color="auto" w:fill="auto"/>
            <w:vAlign w:val="center"/>
          </w:tcPr>
          <w:p w14:paraId="35E4EA24" w14:textId="77777777" w:rsidR="006B3831" w:rsidRPr="00F97A64" w:rsidRDefault="006B3831" w:rsidP="006B3831">
            <w:pPr>
              <w:spacing w:after="0" w:line="240" w:lineRule="auto"/>
              <w:jc w:val="center"/>
              <w:rPr>
                <w:rFonts w:ascii="Times New Roman" w:hAnsi="Times New Roman" w:cs="Times New Roman"/>
                <w:sz w:val="20"/>
                <w:szCs w:val="20"/>
              </w:rPr>
            </w:pPr>
          </w:p>
        </w:tc>
      </w:tr>
      <w:tr w:rsidR="006B3831" w:rsidRPr="00F97A64" w14:paraId="5E1EAF45" w14:textId="77777777" w:rsidTr="002B2C8B">
        <w:trPr>
          <w:trHeight w:val="387"/>
        </w:trPr>
        <w:tc>
          <w:tcPr>
            <w:tcW w:w="81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586584A" w14:textId="77777777" w:rsidR="006B3831" w:rsidRDefault="006B3831" w:rsidP="006B3831">
            <w:pPr>
              <w:spacing w:after="0" w:line="240" w:lineRule="auto"/>
              <w:jc w:val="center"/>
              <w:rPr>
                <w:rFonts w:ascii="Times New Roman" w:hAnsi="Times New Roman" w:cs="Times New Roman"/>
                <w:sz w:val="20"/>
                <w:szCs w:val="20"/>
              </w:rPr>
            </w:pPr>
          </w:p>
        </w:tc>
        <w:tc>
          <w:tcPr>
            <w:tcW w:w="3314" w:type="dxa"/>
            <w:tcBorders>
              <w:top w:val="single" w:sz="4" w:space="0" w:color="auto"/>
              <w:left w:val="nil"/>
              <w:bottom w:val="single" w:sz="4" w:space="0" w:color="auto"/>
              <w:right w:val="single" w:sz="4" w:space="0" w:color="auto"/>
            </w:tcBorders>
            <w:shd w:val="clear" w:color="auto" w:fill="auto"/>
          </w:tcPr>
          <w:p w14:paraId="5DF5DD55" w14:textId="18300E67" w:rsidR="006B3831" w:rsidRDefault="006B3831" w:rsidP="006B3831">
            <w:pPr>
              <w:spacing w:after="0" w:line="240" w:lineRule="auto"/>
              <w:jc w:val="both"/>
              <w:rPr>
                <w:rFonts w:ascii="Times New Roman" w:eastAsia="MS Mincho" w:hAnsi="Times New Roman"/>
              </w:rPr>
            </w:pPr>
            <w:r>
              <w:rPr>
                <w:rFonts w:ascii="Times New Roman" w:eastAsia="MS Mincho" w:hAnsi="Times New Roman"/>
              </w:rPr>
              <w:t>-мытье и дезинфекция унитазов, раковин и др. оборудования туалетных кабин</w:t>
            </w:r>
          </w:p>
        </w:tc>
        <w:tc>
          <w:tcPr>
            <w:tcW w:w="1839" w:type="dxa"/>
            <w:tcBorders>
              <w:top w:val="single" w:sz="4" w:space="0" w:color="auto"/>
              <w:left w:val="nil"/>
              <w:bottom w:val="single" w:sz="4" w:space="0" w:color="auto"/>
              <w:right w:val="single" w:sz="4" w:space="0" w:color="auto"/>
            </w:tcBorders>
            <w:shd w:val="clear" w:color="000000" w:fill="FFFFFF"/>
            <w:vAlign w:val="center"/>
          </w:tcPr>
          <w:p w14:paraId="3C38E689" w14:textId="77777777" w:rsidR="006B3831" w:rsidRPr="00F97A64" w:rsidRDefault="006B3831" w:rsidP="006B3831">
            <w:pPr>
              <w:spacing w:after="0" w:line="240" w:lineRule="auto"/>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6DF0FBBF" w14:textId="77777777" w:rsidR="006B3831" w:rsidRPr="00F97A64" w:rsidRDefault="006B3831" w:rsidP="006B3831">
            <w:pPr>
              <w:spacing w:after="0" w:line="240" w:lineRule="auto"/>
              <w:jc w:val="center"/>
              <w:rPr>
                <w:rFonts w:ascii="Times New Roman" w:hAnsi="Times New Roman" w:cs="Times New Roman"/>
                <w:sz w:val="20"/>
                <w:szCs w:val="20"/>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50F6B064" w14:textId="77777777" w:rsidR="006B3831" w:rsidRPr="00F97A64" w:rsidRDefault="006B3831" w:rsidP="006B3831">
            <w:pPr>
              <w:spacing w:after="0" w:line="240" w:lineRule="auto"/>
              <w:jc w:val="center"/>
              <w:rPr>
                <w:rFonts w:ascii="Times New Roman" w:hAnsi="Times New Roman" w:cs="Times New Roman"/>
                <w:sz w:val="20"/>
                <w:szCs w:val="20"/>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22D9DCA6" w14:textId="77777777" w:rsidR="006B3831" w:rsidRPr="00F97A64" w:rsidRDefault="006B3831" w:rsidP="006B3831">
            <w:pPr>
              <w:spacing w:after="0" w:line="240" w:lineRule="auto"/>
              <w:jc w:val="center"/>
              <w:rPr>
                <w:rFonts w:ascii="Times New Roman" w:hAnsi="Times New Roman" w:cs="Times New Roman"/>
                <w:sz w:val="20"/>
                <w:szCs w:val="20"/>
              </w:rPr>
            </w:pPr>
          </w:p>
        </w:tc>
        <w:tc>
          <w:tcPr>
            <w:tcW w:w="1965" w:type="dxa"/>
            <w:tcBorders>
              <w:top w:val="single" w:sz="4" w:space="0" w:color="auto"/>
              <w:left w:val="nil"/>
              <w:bottom w:val="single" w:sz="4" w:space="0" w:color="auto"/>
              <w:right w:val="single" w:sz="4" w:space="0" w:color="auto"/>
            </w:tcBorders>
            <w:shd w:val="clear" w:color="auto" w:fill="auto"/>
            <w:vAlign w:val="center"/>
          </w:tcPr>
          <w:p w14:paraId="1AF28A7F" w14:textId="77777777" w:rsidR="006B3831" w:rsidRPr="00F97A64" w:rsidRDefault="006B3831" w:rsidP="006B3831">
            <w:pPr>
              <w:spacing w:after="0" w:line="240" w:lineRule="auto"/>
              <w:jc w:val="center"/>
              <w:rPr>
                <w:rFonts w:ascii="Times New Roman" w:hAnsi="Times New Roman" w:cs="Times New Roman"/>
                <w:sz w:val="20"/>
                <w:szCs w:val="20"/>
              </w:rPr>
            </w:pPr>
          </w:p>
        </w:tc>
        <w:tc>
          <w:tcPr>
            <w:tcW w:w="2369" w:type="dxa"/>
            <w:tcBorders>
              <w:top w:val="single" w:sz="4" w:space="0" w:color="auto"/>
              <w:left w:val="nil"/>
              <w:bottom w:val="single" w:sz="4" w:space="0" w:color="auto"/>
              <w:right w:val="single" w:sz="4" w:space="0" w:color="auto"/>
            </w:tcBorders>
            <w:shd w:val="clear" w:color="auto" w:fill="auto"/>
            <w:vAlign w:val="center"/>
          </w:tcPr>
          <w:p w14:paraId="65B7FAD5" w14:textId="77777777" w:rsidR="006B3831" w:rsidRPr="00F97A64" w:rsidRDefault="006B3831" w:rsidP="006B3831">
            <w:pPr>
              <w:spacing w:after="0" w:line="240" w:lineRule="auto"/>
              <w:jc w:val="center"/>
              <w:rPr>
                <w:rFonts w:ascii="Times New Roman" w:hAnsi="Times New Roman" w:cs="Times New Roman"/>
                <w:sz w:val="20"/>
                <w:szCs w:val="20"/>
              </w:rPr>
            </w:pPr>
          </w:p>
        </w:tc>
      </w:tr>
      <w:tr w:rsidR="006B3831" w:rsidRPr="00F97A64" w14:paraId="5239413E" w14:textId="77777777" w:rsidTr="002B2C8B">
        <w:trPr>
          <w:trHeight w:val="387"/>
        </w:trPr>
        <w:tc>
          <w:tcPr>
            <w:tcW w:w="81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E5DED48" w14:textId="77777777" w:rsidR="006B3831" w:rsidRDefault="006B3831" w:rsidP="006B3831">
            <w:pPr>
              <w:spacing w:after="0" w:line="240" w:lineRule="auto"/>
              <w:jc w:val="center"/>
              <w:rPr>
                <w:rFonts w:ascii="Times New Roman" w:hAnsi="Times New Roman" w:cs="Times New Roman"/>
                <w:sz w:val="20"/>
                <w:szCs w:val="20"/>
              </w:rPr>
            </w:pPr>
          </w:p>
        </w:tc>
        <w:tc>
          <w:tcPr>
            <w:tcW w:w="3314" w:type="dxa"/>
            <w:tcBorders>
              <w:top w:val="single" w:sz="4" w:space="0" w:color="auto"/>
              <w:left w:val="nil"/>
              <w:bottom w:val="single" w:sz="4" w:space="0" w:color="auto"/>
              <w:right w:val="single" w:sz="4" w:space="0" w:color="auto"/>
            </w:tcBorders>
            <w:shd w:val="clear" w:color="auto" w:fill="auto"/>
          </w:tcPr>
          <w:p w14:paraId="146492F7" w14:textId="5282B1B0" w:rsidR="006B3831" w:rsidRDefault="006B3831" w:rsidP="006B3831">
            <w:pPr>
              <w:spacing w:after="0" w:line="240" w:lineRule="auto"/>
              <w:jc w:val="both"/>
              <w:rPr>
                <w:rFonts w:ascii="Times New Roman" w:eastAsia="MS Mincho" w:hAnsi="Times New Roman"/>
              </w:rPr>
            </w:pPr>
            <w:r>
              <w:rPr>
                <w:rFonts w:ascii="Times New Roman" w:eastAsia="MS Mincho" w:hAnsi="Times New Roman"/>
              </w:rPr>
              <w:t>- удаление мусора из мусоросборников (урн, ведер и емкостей).</w:t>
            </w:r>
          </w:p>
        </w:tc>
        <w:tc>
          <w:tcPr>
            <w:tcW w:w="1839" w:type="dxa"/>
            <w:tcBorders>
              <w:top w:val="single" w:sz="4" w:space="0" w:color="auto"/>
              <w:left w:val="single" w:sz="4" w:space="0" w:color="auto"/>
              <w:bottom w:val="single" w:sz="4" w:space="0" w:color="auto"/>
              <w:right w:val="single" w:sz="4" w:space="0" w:color="auto"/>
            </w:tcBorders>
            <w:shd w:val="clear" w:color="000000" w:fill="FFFFFF"/>
            <w:vAlign w:val="center"/>
          </w:tcPr>
          <w:p w14:paraId="7166BCDC" w14:textId="77777777" w:rsidR="006B3831" w:rsidRPr="00F97A64" w:rsidRDefault="006B3831" w:rsidP="006B3831">
            <w:pPr>
              <w:spacing w:after="0" w:line="240" w:lineRule="auto"/>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D68276E" w14:textId="77777777" w:rsidR="006B3831" w:rsidRPr="00F97A64" w:rsidRDefault="006B3831" w:rsidP="006B3831">
            <w:pPr>
              <w:spacing w:after="0" w:line="240" w:lineRule="auto"/>
              <w:jc w:val="center"/>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FBD62D3" w14:textId="77777777" w:rsidR="006B3831" w:rsidRPr="00F97A64" w:rsidRDefault="006B3831" w:rsidP="006B3831">
            <w:pPr>
              <w:spacing w:after="0" w:line="240" w:lineRule="auto"/>
              <w:jc w:val="center"/>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F853DE0" w14:textId="77777777" w:rsidR="006B3831" w:rsidRPr="00F97A64" w:rsidRDefault="006B3831" w:rsidP="006B3831">
            <w:pPr>
              <w:spacing w:after="0" w:line="240" w:lineRule="auto"/>
              <w:jc w:val="center"/>
              <w:rPr>
                <w:rFonts w:ascii="Times New Roman" w:hAnsi="Times New Roman" w:cs="Times New Roman"/>
                <w:sz w:val="20"/>
                <w:szCs w:val="20"/>
              </w:rPr>
            </w:pP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45A392B7" w14:textId="77777777" w:rsidR="006B3831" w:rsidRPr="00F97A64" w:rsidRDefault="006B3831" w:rsidP="006B3831">
            <w:pPr>
              <w:spacing w:after="0" w:line="240" w:lineRule="auto"/>
              <w:jc w:val="center"/>
              <w:rPr>
                <w:rFonts w:ascii="Times New Roman" w:hAnsi="Times New Roman" w:cs="Times New Roman"/>
                <w:sz w:val="20"/>
                <w:szCs w:val="20"/>
              </w:rPr>
            </w:pPr>
          </w:p>
        </w:tc>
        <w:tc>
          <w:tcPr>
            <w:tcW w:w="2369" w:type="dxa"/>
            <w:tcBorders>
              <w:top w:val="single" w:sz="4" w:space="0" w:color="auto"/>
              <w:left w:val="single" w:sz="4" w:space="0" w:color="auto"/>
              <w:bottom w:val="single" w:sz="4" w:space="0" w:color="auto"/>
              <w:right w:val="single" w:sz="4" w:space="0" w:color="auto"/>
            </w:tcBorders>
            <w:shd w:val="clear" w:color="auto" w:fill="auto"/>
            <w:vAlign w:val="center"/>
          </w:tcPr>
          <w:p w14:paraId="2F40563D" w14:textId="77777777" w:rsidR="006B3831" w:rsidRPr="00F97A64" w:rsidRDefault="006B3831" w:rsidP="006B3831">
            <w:pPr>
              <w:spacing w:after="0" w:line="240" w:lineRule="auto"/>
              <w:jc w:val="center"/>
              <w:rPr>
                <w:rFonts w:ascii="Times New Roman" w:hAnsi="Times New Roman" w:cs="Times New Roman"/>
                <w:sz w:val="20"/>
                <w:szCs w:val="20"/>
              </w:rPr>
            </w:pPr>
          </w:p>
        </w:tc>
      </w:tr>
      <w:tr w:rsidR="006B3831" w:rsidRPr="00F97A64" w14:paraId="3E7C884A" w14:textId="77777777" w:rsidTr="002B2C8B">
        <w:trPr>
          <w:trHeight w:val="387"/>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2495DBF6" w14:textId="7F8576A5" w:rsidR="006B3831" w:rsidRPr="00F97A64" w:rsidRDefault="006B3831" w:rsidP="006B383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3314" w:type="dxa"/>
            <w:tcBorders>
              <w:top w:val="single" w:sz="4" w:space="0" w:color="auto"/>
              <w:left w:val="nil"/>
              <w:bottom w:val="single" w:sz="4" w:space="0" w:color="auto"/>
              <w:right w:val="single" w:sz="4" w:space="0" w:color="auto"/>
            </w:tcBorders>
            <w:shd w:val="clear" w:color="auto" w:fill="auto"/>
          </w:tcPr>
          <w:p w14:paraId="24243CEB" w14:textId="48F53040" w:rsidR="006B3831" w:rsidRPr="00F97A64" w:rsidRDefault="006B3831" w:rsidP="006B3831">
            <w:pPr>
              <w:spacing w:after="0" w:line="240" w:lineRule="auto"/>
              <w:rPr>
                <w:rFonts w:ascii="Times New Roman" w:hAnsi="Times New Roman" w:cs="Times New Roman"/>
                <w:sz w:val="20"/>
                <w:szCs w:val="20"/>
              </w:rPr>
            </w:pPr>
            <w:r>
              <w:rPr>
                <w:rFonts w:ascii="Times New Roman" w:hAnsi="Times New Roman"/>
              </w:rPr>
              <w:t>вынос собранного мусора к месту утилизации и его утилизация</w:t>
            </w:r>
          </w:p>
        </w:tc>
        <w:tc>
          <w:tcPr>
            <w:tcW w:w="1839" w:type="dxa"/>
            <w:tcBorders>
              <w:top w:val="single" w:sz="4" w:space="0" w:color="auto"/>
              <w:left w:val="single" w:sz="4" w:space="0" w:color="auto"/>
              <w:bottom w:val="single" w:sz="4" w:space="0" w:color="auto"/>
              <w:right w:val="single" w:sz="4" w:space="0" w:color="auto"/>
            </w:tcBorders>
            <w:shd w:val="clear" w:color="000000" w:fill="FFFFFF"/>
            <w:vAlign w:val="center"/>
          </w:tcPr>
          <w:p w14:paraId="1D41C0F7" w14:textId="77777777" w:rsidR="006B3831" w:rsidRPr="00F97A64" w:rsidRDefault="006B3831" w:rsidP="006B3831">
            <w:pPr>
              <w:spacing w:after="0" w:line="240" w:lineRule="auto"/>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E94830B" w14:textId="77777777" w:rsidR="006B3831" w:rsidRPr="00F97A64" w:rsidRDefault="006B3831" w:rsidP="006B3831">
            <w:pPr>
              <w:spacing w:after="0" w:line="240" w:lineRule="auto"/>
              <w:jc w:val="center"/>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274297F" w14:textId="77777777" w:rsidR="006B3831" w:rsidRPr="00F97A64" w:rsidRDefault="006B3831" w:rsidP="006B3831">
            <w:pPr>
              <w:spacing w:after="0" w:line="240" w:lineRule="auto"/>
              <w:jc w:val="center"/>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68A136" w14:textId="77777777" w:rsidR="006B3831" w:rsidRPr="00F97A64" w:rsidRDefault="006B3831" w:rsidP="006B3831">
            <w:pPr>
              <w:spacing w:after="0" w:line="240" w:lineRule="auto"/>
              <w:jc w:val="center"/>
              <w:rPr>
                <w:rFonts w:ascii="Times New Roman" w:hAnsi="Times New Roman" w:cs="Times New Roman"/>
                <w:sz w:val="20"/>
                <w:szCs w:val="20"/>
              </w:rPr>
            </w:pP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11FD77AD" w14:textId="77777777" w:rsidR="006B3831" w:rsidRPr="00F97A64" w:rsidRDefault="006B3831" w:rsidP="006B3831">
            <w:pPr>
              <w:spacing w:after="0" w:line="240" w:lineRule="auto"/>
              <w:jc w:val="center"/>
              <w:rPr>
                <w:rFonts w:ascii="Times New Roman" w:hAnsi="Times New Roman" w:cs="Times New Roman"/>
                <w:sz w:val="20"/>
                <w:szCs w:val="20"/>
              </w:rPr>
            </w:pPr>
          </w:p>
        </w:tc>
        <w:tc>
          <w:tcPr>
            <w:tcW w:w="2369" w:type="dxa"/>
            <w:tcBorders>
              <w:top w:val="single" w:sz="4" w:space="0" w:color="auto"/>
              <w:left w:val="single" w:sz="4" w:space="0" w:color="auto"/>
              <w:bottom w:val="single" w:sz="4" w:space="0" w:color="auto"/>
              <w:right w:val="single" w:sz="4" w:space="0" w:color="auto"/>
            </w:tcBorders>
            <w:shd w:val="clear" w:color="auto" w:fill="auto"/>
            <w:vAlign w:val="center"/>
          </w:tcPr>
          <w:p w14:paraId="43E4E045" w14:textId="77777777" w:rsidR="006B3831" w:rsidRPr="00F97A64" w:rsidRDefault="006B3831" w:rsidP="006B3831">
            <w:pPr>
              <w:spacing w:after="0" w:line="240" w:lineRule="auto"/>
              <w:jc w:val="center"/>
              <w:rPr>
                <w:rFonts w:ascii="Times New Roman" w:hAnsi="Times New Roman" w:cs="Times New Roman"/>
                <w:sz w:val="20"/>
                <w:szCs w:val="20"/>
              </w:rPr>
            </w:pPr>
          </w:p>
        </w:tc>
      </w:tr>
      <w:tr w:rsidR="006B3831" w:rsidRPr="00F97A64" w14:paraId="402D9B33" w14:textId="77777777" w:rsidTr="002B2C8B">
        <w:trPr>
          <w:trHeight w:val="387"/>
        </w:trPr>
        <w:tc>
          <w:tcPr>
            <w:tcW w:w="816" w:type="dxa"/>
            <w:tcBorders>
              <w:top w:val="nil"/>
              <w:left w:val="single" w:sz="4" w:space="0" w:color="auto"/>
              <w:bottom w:val="single" w:sz="4" w:space="0" w:color="auto"/>
              <w:right w:val="single" w:sz="4" w:space="0" w:color="auto"/>
            </w:tcBorders>
            <w:shd w:val="clear" w:color="auto" w:fill="auto"/>
            <w:vAlign w:val="center"/>
          </w:tcPr>
          <w:p w14:paraId="639C3E30" w14:textId="4195A8D9" w:rsidR="006B3831" w:rsidRPr="00F97A64" w:rsidRDefault="006B3831" w:rsidP="006B383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3314" w:type="dxa"/>
            <w:tcBorders>
              <w:top w:val="single" w:sz="4" w:space="0" w:color="auto"/>
              <w:left w:val="nil"/>
              <w:bottom w:val="single" w:sz="4" w:space="0" w:color="auto"/>
              <w:right w:val="single" w:sz="4" w:space="0" w:color="auto"/>
            </w:tcBorders>
            <w:shd w:val="clear" w:color="auto" w:fill="auto"/>
          </w:tcPr>
          <w:p w14:paraId="7C0AB670" w14:textId="0148EF08" w:rsidR="006B3831" w:rsidRPr="00F97A64" w:rsidRDefault="006B3831" w:rsidP="006B3831">
            <w:pPr>
              <w:spacing w:after="0" w:line="240" w:lineRule="auto"/>
              <w:rPr>
                <w:rFonts w:ascii="Times New Roman" w:hAnsi="Times New Roman" w:cs="Times New Roman"/>
                <w:sz w:val="20"/>
                <w:szCs w:val="20"/>
              </w:rPr>
            </w:pPr>
            <w:r>
              <w:rPr>
                <w:rFonts w:ascii="Times New Roman" w:hAnsi="Times New Roman"/>
              </w:rPr>
              <w:t xml:space="preserve">удаление локальных загрязнений стекол окон, стен салонов и тамбуров (в т.ч. жевательная резинка, наклейки, надписи и проч.) </w:t>
            </w:r>
          </w:p>
        </w:tc>
        <w:tc>
          <w:tcPr>
            <w:tcW w:w="1839" w:type="dxa"/>
            <w:tcBorders>
              <w:top w:val="single" w:sz="4" w:space="0" w:color="auto"/>
              <w:left w:val="nil"/>
              <w:bottom w:val="single" w:sz="4" w:space="0" w:color="auto"/>
              <w:right w:val="single" w:sz="4" w:space="0" w:color="auto"/>
            </w:tcBorders>
            <w:shd w:val="clear" w:color="000000" w:fill="FFFFFF"/>
            <w:vAlign w:val="center"/>
          </w:tcPr>
          <w:p w14:paraId="4205E252" w14:textId="77777777" w:rsidR="006B3831" w:rsidRPr="00F97A64" w:rsidRDefault="006B3831" w:rsidP="006B3831">
            <w:pPr>
              <w:spacing w:after="0" w:line="240" w:lineRule="auto"/>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76C83289" w14:textId="77777777" w:rsidR="006B3831" w:rsidRPr="00F97A64" w:rsidRDefault="006B3831" w:rsidP="006B3831">
            <w:pPr>
              <w:spacing w:after="0" w:line="240" w:lineRule="auto"/>
              <w:jc w:val="center"/>
              <w:rPr>
                <w:rFonts w:ascii="Times New Roman" w:hAnsi="Times New Roman" w:cs="Times New Roman"/>
                <w:sz w:val="20"/>
                <w:szCs w:val="20"/>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7947AE4C" w14:textId="77777777" w:rsidR="006B3831" w:rsidRPr="00F97A64" w:rsidRDefault="006B3831" w:rsidP="006B3831">
            <w:pPr>
              <w:spacing w:after="0" w:line="240" w:lineRule="auto"/>
              <w:jc w:val="center"/>
              <w:rPr>
                <w:rFonts w:ascii="Times New Roman" w:hAnsi="Times New Roman" w:cs="Times New Roman"/>
                <w:sz w:val="20"/>
                <w:szCs w:val="20"/>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4DF6959D" w14:textId="77777777" w:rsidR="006B3831" w:rsidRPr="00F97A64" w:rsidRDefault="006B3831" w:rsidP="006B3831">
            <w:pPr>
              <w:spacing w:after="0" w:line="240" w:lineRule="auto"/>
              <w:jc w:val="center"/>
              <w:rPr>
                <w:rFonts w:ascii="Times New Roman" w:hAnsi="Times New Roman" w:cs="Times New Roman"/>
                <w:sz w:val="20"/>
                <w:szCs w:val="20"/>
              </w:rPr>
            </w:pPr>
          </w:p>
        </w:tc>
        <w:tc>
          <w:tcPr>
            <w:tcW w:w="1965" w:type="dxa"/>
            <w:tcBorders>
              <w:top w:val="single" w:sz="4" w:space="0" w:color="auto"/>
              <w:left w:val="nil"/>
              <w:bottom w:val="single" w:sz="4" w:space="0" w:color="auto"/>
              <w:right w:val="single" w:sz="4" w:space="0" w:color="auto"/>
            </w:tcBorders>
            <w:shd w:val="clear" w:color="auto" w:fill="auto"/>
            <w:vAlign w:val="center"/>
          </w:tcPr>
          <w:p w14:paraId="07D6998E" w14:textId="77777777" w:rsidR="006B3831" w:rsidRPr="00F97A64" w:rsidRDefault="006B3831" w:rsidP="006B3831">
            <w:pPr>
              <w:spacing w:after="0" w:line="240" w:lineRule="auto"/>
              <w:jc w:val="center"/>
              <w:rPr>
                <w:rFonts w:ascii="Times New Roman" w:hAnsi="Times New Roman" w:cs="Times New Roman"/>
                <w:sz w:val="20"/>
                <w:szCs w:val="20"/>
              </w:rPr>
            </w:pPr>
          </w:p>
        </w:tc>
        <w:tc>
          <w:tcPr>
            <w:tcW w:w="2369" w:type="dxa"/>
            <w:tcBorders>
              <w:top w:val="single" w:sz="4" w:space="0" w:color="auto"/>
              <w:left w:val="nil"/>
              <w:bottom w:val="single" w:sz="4" w:space="0" w:color="auto"/>
              <w:right w:val="single" w:sz="4" w:space="0" w:color="auto"/>
            </w:tcBorders>
            <w:shd w:val="clear" w:color="auto" w:fill="auto"/>
            <w:vAlign w:val="center"/>
          </w:tcPr>
          <w:p w14:paraId="4ECD972E" w14:textId="77777777" w:rsidR="006B3831" w:rsidRPr="00F97A64" w:rsidRDefault="006B3831" w:rsidP="006B3831">
            <w:pPr>
              <w:spacing w:after="0" w:line="240" w:lineRule="auto"/>
              <w:jc w:val="center"/>
              <w:rPr>
                <w:rFonts w:ascii="Times New Roman" w:hAnsi="Times New Roman" w:cs="Times New Roman"/>
                <w:sz w:val="20"/>
                <w:szCs w:val="20"/>
              </w:rPr>
            </w:pPr>
          </w:p>
        </w:tc>
      </w:tr>
    </w:tbl>
    <w:p w14:paraId="34D2B603" w14:textId="77777777" w:rsidR="006E2FBC" w:rsidRPr="00F97A64" w:rsidRDefault="006E2FBC" w:rsidP="006E2FBC">
      <w:pPr>
        <w:shd w:val="clear" w:color="auto" w:fill="FFFFFF"/>
        <w:spacing w:after="0" w:line="240" w:lineRule="auto"/>
        <w:jc w:val="center"/>
        <w:rPr>
          <w:rFonts w:ascii="Times New Roman" w:hAnsi="Times New Roman" w:cs="Times New Roman"/>
          <w:bCs/>
          <w:sz w:val="20"/>
          <w:szCs w:val="20"/>
        </w:rPr>
      </w:pPr>
    </w:p>
    <w:p w14:paraId="129D5D5F" w14:textId="77777777" w:rsidR="006E2FBC" w:rsidRPr="00F97A64" w:rsidRDefault="006E2FBC" w:rsidP="006E2FBC">
      <w:pPr>
        <w:shd w:val="clear" w:color="auto" w:fill="FFFFFF"/>
        <w:spacing w:after="0" w:line="240" w:lineRule="auto"/>
        <w:jc w:val="center"/>
        <w:rPr>
          <w:rFonts w:ascii="Times New Roman" w:hAnsi="Times New Roman" w:cs="Times New Roman"/>
          <w:bCs/>
          <w:sz w:val="20"/>
          <w:szCs w:val="20"/>
        </w:rPr>
      </w:pPr>
    </w:p>
    <w:tbl>
      <w:tblPr>
        <w:tblW w:w="14918" w:type="dxa"/>
        <w:tblInd w:w="108" w:type="dxa"/>
        <w:tblLayout w:type="fixed"/>
        <w:tblLook w:val="04A0" w:firstRow="1" w:lastRow="0" w:firstColumn="1" w:lastColumn="0" w:noHBand="0" w:noVBand="1"/>
      </w:tblPr>
      <w:tblGrid>
        <w:gridCol w:w="14918"/>
      </w:tblGrid>
      <w:tr w:rsidR="006E2FBC" w:rsidRPr="00F97A64" w14:paraId="21285988" w14:textId="77777777" w:rsidTr="002B2C8B">
        <w:trPr>
          <w:trHeight w:val="319"/>
        </w:trPr>
        <w:tc>
          <w:tcPr>
            <w:tcW w:w="14918" w:type="dxa"/>
            <w:tcBorders>
              <w:top w:val="single" w:sz="4" w:space="0" w:color="auto"/>
              <w:left w:val="nil"/>
              <w:bottom w:val="nil"/>
              <w:right w:val="nil"/>
            </w:tcBorders>
            <w:shd w:val="clear" w:color="auto" w:fill="auto"/>
            <w:noWrap/>
            <w:vAlign w:val="bottom"/>
          </w:tcPr>
          <w:p w14:paraId="3A13B58B" w14:textId="77777777" w:rsidR="006E2FBC" w:rsidRPr="00F97A64" w:rsidRDefault="006E2FBC" w:rsidP="00170D91">
            <w:pPr>
              <w:spacing w:after="0" w:line="240" w:lineRule="auto"/>
              <w:rPr>
                <w:rFonts w:ascii="Times New Roman" w:hAnsi="Times New Roman" w:cs="Times New Roman"/>
                <w:bCs/>
                <w:sz w:val="20"/>
                <w:szCs w:val="20"/>
              </w:rPr>
            </w:pPr>
          </w:p>
        </w:tc>
      </w:tr>
      <w:tr w:rsidR="006E2FBC" w:rsidRPr="00F97A64" w14:paraId="370F43E5" w14:textId="77777777" w:rsidTr="002B2C8B">
        <w:trPr>
          <w:trHeight w:val="315"/>
        </w:trPr>
        <w:tc>
          <w:tcPr>
            <w:tcW w:w="14918" w:type="dxa"/>
            <w:tcBorders>
              <w:top w:val="nil"/>
              <w:left w:val="nil"/>
              <w:bottom w:val="nil"/>
              <w:right w:val="nil"/>
            </w:tcBorders>
            <w:shd w:val="clear" w:color="auto" w:fill="auto"/>
            <w:noWrap/>
            <w:vAlign w:val="bottom"/>
          </w:tcPr>
          <w:p w14:paraId="23FF8D8D" w14:textId="77777777" w:rsidR="006E2FBC" w:rsidRPr="00F97A64" w:rsidRDefault="006E2FBC" w:rsidP="00170D91">
            <w:pPr>
              <w:shd w:val="clear" w:color="auto" w:fill="FFFFFF"/>
              <w:spacing w:after="0" w:line="240" w:lineRule="auto"/>
              <w:rPr>
                <w:rFonts w:ascii="Times New Roman" w:hAnsi="Times New Roman" w:cs="Times New Roman"/>
                <w:sz w:val="20"/>
                <w:szCs w:val="20"/>
              </w:rPr>
            </w:pPr>
          </w:p>
          <w:tbl>
            <w:tblPr>
              <w:tblW w:w="15037" w:type="dxa"/>
              <w:tblInd w:w="108" w:type="dxa"/>
              <w:tblLayout w:type="fixed"/>
              <w:tblLook w:val="04A0" w:firstRow="1" w:lastRow="0" w:firstColumn="1" w:lastColumn="0" w:noHBand="0" w:noVBand="1"/>
            </w:tblPr>
            <w:tblGrid>
              <w:gridCol w:w="9350"/>
              <w:gridCol w:w="3900"/>
              <w:gridCol w:w="1787"/>
            </w:tblGrid>
            <w:tr w:rsidR="006E2FBC" w:rsidRPr="00F97A64" w14:paraId="1F156D47" w14:textId="77777777" w:rsidTr="00170D91">
              <w:trPr>
                <w:gridAfter w:val="1"/>
                <w:wAfter w:w="1787" w:type="dxa"/>
                <w:trHeight w:val="315"/>
              </w:trPr>
              <w:tc>
                <w:tcPr>
                  <w:tcW w:w="13250" w:type="dxa"/>
                  <w:gridSpan w:val="2"/>
                  <w:tcBorders>
                    <w:top w:val="nil"/>
                    <w:left w:val="nil"/>
                    <w:bottom w:val="nil"/>
                    <w:right w:val="nil"/>
                  </w:tcBorders>
                </w:tcPr>
                <w:p w14:paraId="1DE61737" w14:textId="77777777" w:rsidR="006E2FBC" w:rsidRPr="00F97A64" w:rsidRDefault="006E2FBC" w:rsidP="00170D91">
                  <w:pPr>
                    <w:spacing w:after="0" w:line="240" w:lineRule="auto"/>
                    <w:rPr>
                      <w:rFonts w:ascii="Times New Roman" w:hAnsi="Times New Roman" w:cs="Times New Roman"/>
                      <w:sz w:val="20"/>
                      <w:szCs w:val="20"/>
                    </w:rPr>
                  </w:pPr>
                  <w:r w:rsidRPr="00F97A64">
                    <w:rPr>
                      <w:rFonts w:ascii="Times New Roman" w:hAnsi="Times New Roman" w:cs="Times New Roman"/>
                      <w:spacing w:val="-13"/>
                      <w:sz w:val="20"/>
                      <w:szCs w:val="20"/>
                    </w:rPr>
                    <w:t xml:space="preserve">  </w:t>
                  </w:r>
                  <w:r w:rsidRPr="00F97A64">
                    <w:rPr>
                      <w:rFonts w:ascii="Times New Roman" w:hAnsi="Times New Roman" w:cs="Times New Roman"/>
                      <w:sz w:val="20"/>
                      <w:szCs w:val="20"/>
                    </w:rPr>
                    <w:t>При выборе</w:t>
                  </w:r>
                  <w:r w:rsidRPr="00F97A64">
                    <w:rPr>
                      <w:rFonts w:ascii="Times New Roman" w:hAnsi="Times New Roman" w:cs="Times New Roman"/>
                      <w:bCs/>
                      <w:sz w:val="20"/>
                      <w:szCs w:val="20"/>
                    </w:rPr>
                    <w:t xml:space="preserve"> инвентаря, оборудования, расходных материалов, моющих и дезинфицирующих средств</w:t>
                  </w:r>
                  <w:r w:rsidRPr="00F97A64">
                    <w:rPr>
                      <w:rFonts w:ascii="Times New Roman" w:hAnsi="Times New Roman" w:cs="Times New Roman"/>
                      <w:sz w:val="20"/>
                      <w:szCs w:val="20"/>
                    </w:rPr>
                    <w:t xml:space="preserve"> необходимо учитывать:</w:t>
                  </w:r>
                </w:p>
              </w:tc>
            </w:tr>
            <w:tr w:rsidR="006E2FBC" w:rsidRPr="00F97A64" w14:paraId="77C421D8" w14:textId="77777777" w:rsidTr="00170D91">
              <w:trPr>
                <w:trHeight w:val="315"/>
              </w:trPr>
              <w:tc>
                <w:tcPr>
                  <w:tcW w:w="15037" w:type="dxa"/>
                  <w:gridSpan w:val="3"/>
                  <w:tcBorders>
                    <w:top w:val="nil"/>
                    <w:left w:val="nil"/>
                    <w:bottom w:val="nil"/>
                    <w:right w:val="nil"/>
                  </w:tcBorders>
                </w:tcPr>
                <w:p w14:paraId="140DFD89" w14:textId="77777777" w:rsidR="006E2FBC" w:rsidRPr="00F97A64" w:rsidRDefault="006E2FBC" w:rsidP="00170D91">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технические и эксплуатационные характеристики материалов рабочих поверхностей внутренней отделки подвижного состава;</w:t>
                  </w:r>
                </w:p>
              </w:tc>
            </w:tr>
            <w:tr w:rsidR="006E2FBC" w:rsidRPr="00F97A64" w14:paraId="2ACB48FD" w14:textId="77777777" w:rsidTr="00170D91">
              <w:trPr>
                <w:gridAfter w:val="2"/>
                <w:wAfter w:w="5687" w:type="dxa"/>
                <w:trHeight w:val="358"/>
              </w:trPr>
              <w:tc>
                <w:tcPr>
                  <w:tcW w:w="9350" w:type="dxa"/>
                  <w:tcBorders>
                    <w:top w:val="nil"/>
                    <w:left w:val="nil"/>
                    <w:bottom w:val="nil"/>
                    <w:right w:val="nil"/>
                  </w:tcBorders>
                </w:tcPr>
                <w:p w14:paraId="3A535AB3" w14:textId="77777777" w:rsidR="006E2FBC" w:rsidRPr="00F97A64" w:rsidRDefault="006E2FBC" w:rsidP="00170D91">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влияние их применения на рабочие поверхности подвижного состава;</w:t>
                  </w:r>
                </w:p>
              </w:tc>
            </w:tr>
          </w:tbl>
          <w:p w14:paraId="53BBE215" w14:textId="77777777" w:rsidR="006E2FBC" w:rsidRPr="00F97A64" w:rsidRDefault="006E2FBC" w:rsidP="00170D91">
            <w:pPr>
              <w:shd w:val="clear" w:color="auto" w:fill="FFFFFF"/>
              <w:spacing w:after="0" w:line="240" w:lineRule="auto"/>
              <w:rPr>
                <w:rFonts w:ascii="Times New Roman" w:hAnsi="Times New Roman" w:cs="Times New Roman"/>
                <w:spacing w:val="-13"/>
                <w:sz w:val="20"/>
                <w:szCs w:val="20"/>
              </w:rPr>
            </w:pPr>
          </w:p>
          <w:p w14:paraId="69DD271A" w14:textId="77777777" w:rsidR="006E2FBC" w:rsidRPr="00F97A64" w:rsidRDefault="006E2FBC" w:rsidP="00170D91">
            <w:pPr>
              <w:shd w:val="clear" w:color="auto" w:fill="FFFFFF"/>
              <w:spacing w:after="0" w:line="240" w:lineRule="auto"/>
              <w:rPr>
                <w:rFonts w:ascii="Times New Roman" w:hAnsi="Times New Roman" w:cs="Times New Roman"/>
                <w:spacing w:val="-13"/>
                <w:sz w:val="20"/>
                <w:szCs w:val="20"/>
              </w:rPr>
            </w:pPr>
            <w:r w:rsidRPr="00F97A64">
              <w:rPr>
                <w:rFonts w:ascii="Times New Roman" w:hAnsi="Times New Roman" w:cs="Times New Roman"/>
                <w:spacing w:val="-13"/>
                <w:sz w:val="20"/>
                <w:szCs w:val="20"/>
              </w:rPr>
              <w:t>- расход на единицу площади поверхности;</w:t>
            </w:r>
          </w:p>
          <w:p w14:paraId="64320ABA" w14:textId="77777777" w:rsidR="006E2FBC" w:rsidRPr="00F97A64" w:rsidRDefault="006E2FBC" w:rsidP="00170D91">
            <w:pPr>
              <w:shd w:val="clear" w:color="auto" w:fill="FFFFFF"/>
              <w:spacing w:after="0" w:line="240" w:lineRule="auto"/>
              <w:rPr>
                <w:rFonts w:ascii="Times New Roman" w:hAnsi="Times New Roman" w:cs="Times New Roman"/>
                <w:spacing w:val="-13"/>
                <w:sz w:val="20"/>
                <w:szCs w:val="20"/>
              </w:rPr>
            </w:pPr>
            <w:r w:rsidRPr="00F97A64">
              <w:rPr>
                <w:rFonts w:ascii="Times New Roman" w:hAnsi="Times New Roman" w:cs="Times New Roman"/>
                <w:spacing w:val="-13"/>
                <w:sz w:val="20"/>
                <w:szCs w:val="20"/>
              </w:rPr>
              <w:t xml:space="preserve"> - стоимость и экологическую безопасность.</w:t>
            </w:r>
          </w:p>
          <w:tbl>
            <w:tblPr>
              <w:tblW w:w="14850" w:type="dxa"/>
              <w:tblInd w:w="108" w:type="dxa"/>
              <w:tblLayout w:type="fixed"/>
              <w:tblLook w:val="04A0" w:firstRow="1" w:lastRow="0" w:firstColumn="1" w:lastColumn="0" w:noHBand="0" w:noVBand="1"/>
            </w:tblPr>
            <w:tblGrid>
              <w:gridCol w:w="4820"/>
              <w:gridCol w:w="1418"/>
              <w:gridCol w:w="1275"/>
              <w:gridCol w:w="1276"/>
              <w:gridCol w:w="1460"/>
              <w:gridCol w:w="1407"/>
              <w:gridCol w:w="1573"/>
              <w:gridCol w:w="1621"/>
            </w:tblGrid>
            <w:tr w:rsidR="006E2FBC" w:rsidRPr="00F97A64" w14:paraId="198D7FDA" w14:textId="77777777" w:rsidTr="00170D91">
              <w:trPr>
                <w:trHeight w:val="360"/>
              </w:trPr>
              <w:tc>
                <w:tcPr>
                  <w:tcW w:w="14850" w:type="dxa"/>
                  <w:gridSpan w:val="8"/>
                  <w:tcBorders>
                    <w:top w:val="single" w:sz="4" w:space="0" w:color="auto"/>
                    <w:left w:val="nil"/>
                    <w:bottom w:val="nil"/>
                    <w:right w:val="nil"/>
                  </w:tcBorders>
                  <w:shd w:val="clear" w:color="auto" w:fill="auto"/>
                  <w:noWrap/>
                  <w:vAlign w:val="bottom"/>
                  <w:hideMark/>
                </w:tcPr>
                <w:p w14:paraId="6ED26C31" w14:textId="77777777" w:rsidR="006E2FBC" w:rsidRPr="00F97A64" w:rsidRDefault="006E2FBC" w:rsidP="00170D91">
                  <w:pPr>
                    <w:spacing w:after="0" w:line="240" w:lineRule="auto"/>
                    <w:rPr>
                      <w:rFonts w:ascii="Times New Roman" w:hAnsi="Times New Roman" w:cs="Times New Roman"/>
                      <w:b/>
                      <w:bCs/>
                      <w:sz w:val="20"/>
                      <w:szCs w:val="20"/>
                    </w:rPr>
                  </w:pPr>
                  <w:r w:rsidRPr="00F97A64">
                    <w:rPr>
                      <w:rFonts w:ascii="Times New Roman" w:hAnsi="Times New Roman" w:cs="Times New Roman"/>
                      <w:b/>
                      <w:bCs/>
                      <w:sz w:val="20"/>
                      <w:szCs w:val="20"/>
                    </w:rPr>
                    <w:t>2. Подготовка, маркировка и комплектация инвентаря и расходных материалов для оказания услуг:</w:t>
                  </w:r>
                </w:p>
              </w:tc>
            </w:tr>
            <w:tr w:rsidR="006E2FBC" w:rsidRPr="00F97A64" w14:paraId="7E09F9CF" w14:textId="77777777" w:rsidTr="00170D91">
              <w:trPr>
                <w:trHeight w:val="315"/>
              </w:trPr>
              <w:tc>
                <w:tcPr>
                  <w:tcW w:w="14850" w:type="dxa"/>
                  <w:gridSpan w:val="8"/>
                  <w:tcBorders>
                    <w:top w:val="nil"/>
                    <w:left w:val="nil"/>
                    <w:bottom w:val="nil"/>
                    <w:right w:val="nil"/>
                  </w:tcBorders>
                  <w:shd w:val="clear" w:color="auto" w:fill="auto"/>
                  <w:noWrap/>
                  <w:vAlign w:val="bottom"/>
                  <w:hideMark/>
                </w:tcPr>
                <w:p w14:paraId="646E7EF9" w14:textId="77777777" w:rsidR="006E2FBC" w:rsidRPr="00F97A64" w:rsidRDefault="006E2FBC" w:rsidP="00170D91">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2.1. Весь инвентарь и оборудование, используемое для оказания услуг после их выполнение должно проходить санитарную обработку.</w:t>
                  </w:r>
                </w:p>
              </w:tc>
            </w:tr>
            <w:tr w:rsidR="006E2FBC" w:rsidRPr="00F97A64" w14:paraId="1BACDCBD" w14:textId="77777777" w:rsidTr="00170D91">
              <w:trPr>
                <w:trHeight w:val="675"/>
              </w:trPr>
              <w:tc>
                <w:tcPr>
                  <w:tcW w:w="14850" w:type="dxa"/>
                  <w:gridSpan w:val="8"/>
                  <w:tcBorders>
                    <w:top w:val="nil"/>
                    <w:left w:val="nil"/>
                    <w:bottom w:val="nil"/>
                    <w:right w:val="nil"/>
                  </w:tcBorders>
                  <w:shd w:val="clear" w:color="auto" w:fill="auto"/>
                  <w:vAlign w:val="bottom"/>
                  <w:hideMark/>
                </w:tcPr>
                <w:p w14:paraId="5FC174DB" w14:textId="77777777" w:rsidR="006E2FBC" w:rsidRPr="00F97A64" w:rsidRDefault="006E2FBC" w:rsidP="00170D91">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2.2. Санитарная обработка производится в специально оборудованной производственной зоне с наличием воды, канализации, производственных ванн или оборудования для стирки и дезинфекции, принудительной автономной вентиляционной вытяжкой.</w:t>
                  </w:r>
                </w:p>
              </w:tc>
            </w:tr>
            <w:tr w:rsidR="006E2FBC" w:rsidRPr="00F97A64" w14:paraId="0DB15280" w14:textId="77777777" w:rsidTr="00170D91">
              <w:trPr>
                <w:trHeight w:val="315"/>
              </w:trPr>
              <w:tc>
                <w:tcPr>
                  <w:tcW w:w="14850" w:type="dxa"/>
                  <w:gridSpan w:val="8"/>
                  <w:tcBorders>
                    <w:top w:val="nil"/>
                    <w:left w:val="nil"/>
                    <w:bottom w:val="nil"/>
                    <w:right w:val="nil"/>
                  </w:tcBorders>
                  <w:shd w:val="clear" w:color="auto" w:fill="auto"/>
                  <w:noWrap/>
                  <w:vAlign w:val="bottom"/>
                  <w:hideMark/>
                </w:tcPr>
                <w:p w14:paraId="519CF6B5" w14:textId="77777777" w:rsidR="006E2FBC" w:rsidRPr="00F97A64" w:rsidRDefault="006E2FBC" w:rsidP="00170D91">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2.3. Санитарная обработка состоит обязательно из мойки, дезинфекции и сушки инвентаря. Должен быть исключен контакт чистого инвентаря с грязным.</w:t>
                  </w:r>
                </w:p>
              </w:tc>
            </w:tr>
            <w:tr w:rsidR="006E2FBC" w:rsidRPr="00F97A64" w14:paraId="0B716AA8" w14:textId="77777777" w:rsidTr="00170D91">
              <w:trPr>
                <w:trHeight w:val="435"/>
              </w:trPr>
              <w:tc>
                <w:tcPr>
                  <w:tcW w:w="14850" w:type="dxa"/>
                  <w:gridSpan w:val="8"/>
                  <w:tcBorders>
                    <w:top w:val="nil"/>
                    <w:left w:val="nil"/>
                    <w:bottom w:val="nil"/>
                    <w:right w:val="nil"/>
                  </w:tcBorders>
                  <w:shd w:val="clear" w:color="auto" w:fill="auto"/>
                  <w:noWrap/>
                  <w:vAlign w:val="bottom"/>
                  <w:hideMark/>
                </w:tcPr>
                <w:p w14:paraId="66B6BCAF" w14:textId="77777777" w:rsidR="006E2FBC" w:rsidRPr="00F97A64" w:rsidRDefault="006E2FBC" w:rsidP="00170D91">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xml:space="preserve">2.4. Весь инвентарь, используемый для оказания </w:t>
                  </w:r>
                  <w:proofErr w:type="gramStart"/>
                  <w:r w:rsidRPr="00F97A64">
                    <w:rPr>
                      <w:rFonts w:ascii="Times New Roman" w:hAnsi="Times New Roman" w:cs="Times New Roman"/>
                      <w:sz w:val="20"/>
                      <w:szCs w:val="20"/>
                    </w:rPr>
                    <w:t>услуг</w:t>
                  </w:r>
                  <w:proofErr w:type="gramEnd"/>
                  <w:r w:rsidRPr="00F97A64">
                    <w:rPr>
                      <w:rFonts w:ascii="Times New Roman" w:hAnsi="Times New Roman" w:cs="Times New Roman"/>
                      <w:sz w:val="20"/>
                      <w:szCs w:val="20"/>
                    </w:rPr>
                    <w:t xml:space="preserve"> должен иметь цветовую маркировку, указанную в настоящей технологии оказания услуг.</w:t>
                  </w:r>
                </w:p>
              </w:tc>
            </w:tr>
            <w:tr w:rsidR="006E2FBC" w:rsidRPr="00F97A64" w14:paraId="70DE0990" w14:textId="77777777" w:rsidTr="00170D91">
              <w:trPr>
                <w:trHeight w:val="315"/>
              </w:trPr>
              <w:tc>
                <w:tcPr>
                  <w:tcW w:w="7513" w:type="dxa"/>
                  <w:gridSpan w:val="3"/>
                  <w:tcBorders>
                    <w:top w:val="nil"/>
                    <w:left w:val="nil"/>
                    <w:bottom w:val="nil"/>
                    <w:right w:val="nil"/>
                  </w:tcBorders>
                  <w:shd w:val="clear" w:color="auto" w:fill="auto"/>
                  <w:noWrap/>
                  <w:vAlign w:val="bottom"/>
                  <w:hideMark/>
                </w:tcPr>
                <w:p w14:paraId="191563C9" w14:textId="77777777" w:rsidR="006E2FBC" w:rsidRPr="00F97A64" w:rsidRDefault="006E2FBC" w:rsidP="00170D91">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Уборочно-протирочный инвентарь должен иметь следующую маркировку:</w:t>
                  </w:r>
                </w:p>
              </w:tc>
              <w:tc>
                <w:tcPr>
                  <w:tcW w:w="1276" w:type="dxa"/>
                  <w:tcBorders>
                    <w:top w:val="nil"/>
                    <w:left w:val="nil"/>
                    <w:bottom w:val="nil"/>
                    <w:right w:val="nil"/>
                  </w:tcBorders>
                  <w:shd w:val="clear" w:color="auto" w:fill="auto"/>
                  <w:noWrap/>
                  <w:vAlign w:val="bottom"/>
                  <w:hideMark/>
                </w:tcPr>
                <w:p w14:paraId="64A1C4B3" w14:textId="77777777" w:rsidR="006E2FBC" w:rsidRPr="00F97A64" w:rsidRDefault="006E2FBC" w:rsidP="00170D91">
                  <w:pPr>
                    <w:spacing w:after="0" w:line="240" w:lineRule="auto"/>
                    <w:rPr>
                      <w:rFonts w:ascii="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2D03E716" w14:textId="77777777" w:rsidR="006E2FBC" w:rsidRPr="00F97A64" w:rsidRDefault="006E2FBC" w:rsidP="00170D91">
                  <w:pPr>
                    <w:spacing w:after="0" w:line="240" w:lineRule="auto"/>
                    <w:rPr>
                      <w:rFonts w:ascii="Times New Roman" w:hAnsi="Times New Roman" w:cs="Times New Roman"/>
                      <w:sz w:val="20"/>
                      <w:szCs w:val="20"/>
                    </w:rPr>
                  </w:pPr>
                </w:p>
              </w:tc>
              <w:tc>
                <w:tcPr>
                  <w:tcW w:w="1407" w:type="dxa"/>
                  <w:tcBorders>
                    <w:top w:val="nil"/>
                    <w:left w:val="nil"/>
                    <w:bottom w:val="nil"/>
                    <w:right w:val="nil"/>
                  </w:tcBorders>
                  <w:shd w:val="clear" w:color="auto" w:fill="auto"/>
                  <w:noWrap/>
                  <w:vAlign w:val="bottom"/>
                  <w:hideMark/>
                </w:tcPr>
                <w:p w14:paraId="09C50B97" w14:textId="77777777" w:rsidR="006E2FBC" w:rsidRPr="00F97A64" w:rsidRDefault="006E2FBC" w:rsidP="00170D91">
                  <w:pPr>
                    <w:spacing w:after="0" w:line="240" w:lineRule="auto"/>
                    <w:rPr>
                      <w:rFonts w:ascii="Times New Roman" w:hAnsi="Times New Roman" w:cs="Times New Roman"/>
                      <w:sz w:val="20"/>
                      <w:szCs w:val="20"/>
                    </w:rPr>
                  </w:pPr>
                </w:p>
              </w:tc>
              <w:tc>
                <w:tcPr>
                  <w:tcW w:w="1573" w:type="dxa"/>
                  <w:tcBorders>
                    <w:top w:val="nil"/>
                    <w:left w:val="nil"/>
                    <w:bottom w:val="nil"/>
                    <w:right w:val="nil"/>
                  </w:tcBorders>
                  <w:shd w:val="clear" w:color="auto" w:fill="auto"/>
                  <w:noWrap/>
                  <w:vAlign w:val="bottom"/>
                  <w:hideMark/>
                </w:tcPr>
                <w:p w14:paraId="675A561A" w14:textId="77777777" w:rsidR="006E2FBC" w:rsidRPr="00F97A64" w:rsidRDefault="006E2FBC" w:rsidP="00170D91">
                  <w:pPr>
                    <w:spacing w:after="0" w:line="240" w:lineRule="auto"/>
                    <w:rPr>
                      <w:rFonts w:ascii="Times New Roman" w:hAnsi="Times New Roman" w:cs="Times New Roman"/>
                      <w:sz w:val="20"/>
                      <w:szCs w:val="20"/>
                    </w:rPr>
                  </w:pPr>
                </w:p>
              </w:tc>
              <w:tc>
                <w:tcPr>
                  <w:tcW w:w="1621" w:type="dxa"/>
                  <w:tcBorders>
                    <w:top w:val="nil"/>
                    <w:left w:val="nil"/>
                    <w:bottom w:val="nil"/>
                    <w:right w:val="nil"/>
                  </w:tcBorders>
                  <w:shd w:val="clear" w:color="auto" w:fill="auto"/>
                  <w:noWrap/>
                  <w:vAlign w:val="bottom"/>
                  <w:hideMark/>
                </w:tcPr>
                <w:p w14:paraId="0FA610C5" w14:textId="77777777" w:rsidR="006E2FBC" w:rsidRPr="00F97A64" w:rsidRDefault="006E2FBC" w:rsidP="00170D91">
                  <w:pPr>
                    <w:spacing w:after="0" w:line="240" w:lineRule="auto"/>
                    <w:rPr>
                      <w:rFonts w:ascii="Times New Roman" w:hAnsi="Times New Roman" w:cs="Times New Roman"/>
                      <w:sz w:val="20"/>
                      <w:szCs w:val="20"/>
                    </w:rPr>
                  </w:pPr>
                </w:p>
              </w:tc>
            </w:tr>
            <w:tr w:rsidR="006E2FBC" w:rsidRPr="00F97A64" w14:paraId="04B28B4D" w14:textId="77777777" w:rsidTr="00170D91">
              <w:trPr>
                <w:trHeight w:val="315"/>
              </w:trPr>
              <w:tc>
                <w:tcPr>
                  <w:tcW w:w="4820" w:type="dxa"/>
                  <w:tcBorders>
                    <w:top w:val="nil"/>
                    <w:left w:val="nil"/>
                    <w:bottom w:val="nil"/>
                    <w:right w:val="nil"/>
                  </w:tcBorders>
                  <w:shd w:val="clear" w:color="auto" w:fill="auto"/>
                  <w:noWrap/>
                  <w:vAlign w:val="bottom"/>
                  <w:hideMark/>
                </w:tcPr>
                <w:p w14:paraId="1121DBC4" w14:textId="77777777" w:rsidR="006E2FBC" w:rsidRPr="00F97A64" w:rsidRDefault="006E2FBC" w:rsidP="00170D91">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Уборка полов – Синий цвет</w:t>
                  </w:r>
                </w:p>
              </w:tc>
              <w:tc>
                <w:tcPr>
                  <w:tcW w:w="1418" w:type="dxa"/>
                  <w:tcBorders>
                    <w:top w:val="nil"/>
                    <w:left w:val="nil"/>
                    <w:bottom w:val="nil"/>
                    <w:right w:val="nil"/>
                  </w:tcBorders>
                  <w:shd w:val="clear" w:color="auto" w:fill="auto"/>
                  <w:noWrap/>
                  <w:vAlign w:val="bottom"/>
                  <w:hideMark/>
                </w:tcPr>
                <w:p w14:paraId="5AF8AAD2" w14:textId="77777777" w:rsidR="006E2FBC" w:rsidRPr="00F97A64" w:rsidRDefault="006E2FBC" w:rsidP="00170D91">
                  <w:pPr>
                    <w:spacing w:after="0" w:line="240" w:lineRule="auto"/>
                    <w:rPr>
                      <w:rFonts w:ascii="Times New Roman" w:hAnsi="Times New Roman" w:cs="Times New Roman"/>
                      <w:sz w:val="20"/>
                      <w:szCs w:val="20"/>
                    </w:rPr>
                  </w:pPr>
                </w:p>
              </w:tc>
              <w:tc>
                <w:tcPr>
                  <w:tcW w:w="1275" w:type="dxa"/>
                  <w:tcBorders>
                    <w:top w:val="nil"/>
                    <w:left w:val="nil"/>
                    <w:bottom w:val="nil"/>
                    <w:right w:val="nil"/>
                  </w:tcBorders>
                  <w:shd w:val="clear" w:color="auto" w:fill="auto"/>
                  <w:noWrap/>
                  <w:vAlign w:val="bottom"/>
                  <w:hideMark/>
                </w:tcPr>
                <w:p w14:paraId="10BE121C" w14:textId="77777777" w:rsidR="006E2FBC" w:rsidRPr="00F97A64" w:rsidRDefault="006E2FBC" w:rsidP="00170D91">
                  <w:pPr>
                    <w:spacing w:after="0" w:line="240" w:lineRule="auto"/>
                    <w:rPr>
                      <w:rFonts w:ascii="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14:paraId="66C96B26" w14:textId="77777777" w:rsidR="006E2FBC" w:rsidRPr="00F97A64" w:rsidRDefault="006E2FBC" w:rsidP="00170D91">
                  <w:pPr>
                    <w:spacing w:after="0" w:line="240" w:lineRule="auto"/>
                    <w:rPr>
                      <w:rFonts w:ascii="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58208CBC" w14:textId="77777777" w:rsidR="006E2FBC" w:rsidRPr="00F97A64" w:rsidRDefault="006E2FBC" w:rsidP="00170D91">
                  <w:pPr>
                    <w:spacing w:after="0" w:line="240" w:lineRule="auto"/>
                    <w:rPr>
                      <w:rFonts w:ascii="Times New Roman" w:hAnsi="Times New Roman" w:cs="Times New Roman"/>
                      <w:sz w:val="20"/>
                      <w:szCs w:val="20"/>
                    </w:rPr>
                  </w:pPr>
                </w:p>
              </w:tc>
              <w:tc>
                <w:tcPr>
                  <w:tcW w:w="1407" w:type="dxa"/>
                  <w:tcBorders>
                    <w:top w:val="nil"/>
                    <w:left w:val="nil"/>
                    <w:bottom w:val="nil"/>
                    <w:right w:val="nil"/>
                  </w:tcBorders>
                  <w:shd w:val="clear" w:color="auto" w:fill="auto"/>
                  <w:noWrap/>
                  <w:vAlign w:val="bottom"/>
                  <w:hideMark/>
                </w:tcPr>
                <w:p w14:paraId="73C3F2C4" w14:textId="77777777" w:rsidR="006E2FBC" w:rsidRPr="00F97A64" w:rsidRDefault="006E2FBC" w:rsidP="00170D91">
                  <w:pPr>
                    <w:spacing w:after="0" w:line="240" w:lineRule="auto"/>
                    <w:rPr>
                      <w:rFonts w:ascii="Times New Roman" w:hAnsi="Times New Roman" w:cs="Times New Roman"/>
                      <w:sz w:val="20"/>
                      <w:szCs w:val="20"/>
                    </w:rPr>
                  </w:pPr>
                </w:p>
              </w:tc>
              <w:tc>
                <w:tcPr>
                  <w:tcW w:w="1573" w:type="dxa"/>
                  <w:tcBorders>
                    <w:top w:val="nil"/>
                    <w:left w:val="nil"/>
                    <w:bottom w:val="nil"/>
                    <w:right w:val="nil"/>
                  </w:tcBorders>
                  <w:shd w:val="clear" w:color="auto" w:fill="auto"/>
                  <w:noWrap/>
                  <w:vAlign w:val="bottom"/>
                  <w:hideMark/>
                </w:tcPr>
                <w:p w14:paraId="3F454DAD" w14:textId="77777777" w:rsidR="006E2FBC" w:rsidRPr="00F97A64" w:rsidRDefault="006E2FBC" w:rsidP="00170D91">
                  <w:pPr>
                    <w:spacing w:after="0" w:line="240" w:lineRule="auto"/>
                    <w:rPr>
                      <w:rFonts w:ascii="Times New Roman" w:hAnsi="Times New Roman" w:cs="Times New Roman"/>
                      <w:sz w:val="20"/>
                      <w:szCs w:val="20"/>
                    </w:rPr>
                  </w:pPr>
                </w:p>
              </w:tc>
              <w:tc>
                <w:tcPr>
                  <w:tcW w:w="1621" w:type="dxa"/>
                  <w:tcBorders>
                    <w:top w:val="nil"/>
                    <w:left w:val="nil"/>
                    <w:bottom w:val="nil"/>
                    <w:right w:val="nil"/>
                  </w:tcBorders>
                  <w:shd w:val="clear" w:color="auto" w:fill="auto"/>
                  <w:noWrap/>
                  <w:vAlign w:val="bottom"/>
                  <w:hideMark/>
                </w:tcPr>
                <w:p w14:paraId="60C1C514" w14:textId="77777777" w:rsidR="006E2FBC" w:rsidRPr="00F97A64" w:rsidRDefault="006E2FBC" w:rsidP="00170D91">
                  <w:pPr>
                    <w:spacing w:after="0" w:line="240" w:lineRule="auto"/>
                    <w:rPr>
                      <w:rFonts w:ascii="Times New Roman" w:hAnsi="Times New Roman" w:cs="Times New Roman"/>
                      <w:sz w:val="20"/>
                      <w:szCs w:val="20"/>
                    </w:rPr>
                  </w:pPr>
                </w:p>
              </w:tc>
            </w:tr>
            <w:tr w:rsidR="006E2FBC" w:rsidRPr="00F97A64" w14:paraId="7EC3CB8D" w14:textId="77777777" w:rsidTr="00170D91">
              <w:trPr>
                <w:trHeight w:val="315"/>
              </w:trPr>
              <w:tc>
                <w:tcPr>
                  <w:tcW w:w="10249" w:type="dxa"/>
                  <w:gridSpan w:val="5"/>
                  <w:tcBorders>
                    <w:top w:val="nil"/>
                    <w:left w:val="nil"/>
                    <w:bottom w:val="nil"/>
                    <w:right w:val="nil"/>
                  </w:tcBorders>
                  <w:shd w:val="clear" w:color="auto" w:fill="auto"/>
                  <w:noWrap/>
                  <w:vAlign w:val="bottom"/>
                  <w:hideMark/>
                </w:tcPr>
                <w:p w14:paraId="5096C630" w14:textId="77777777" w:rsidR="006E2FBC" w:rsidRPr="00F97A64" w:rsidRDefault="006E2FBC" w:rsidP="00170D91">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Уборка стен, потолков, сидений пассажирских столиков – Зеленый цвет</w:t>
                  </w:r>
                </w:p>
              </w:tc>
              <w:tc>
                <w:tcPr>
                  <w:tcW w:w="1407" w:type="dxa"/>
                  <w:tcBorders>
                    <w:top w:val="nil"/>
                    <w:left w:val="nil"/>
                    <w:bottom w:val="nil"/>
                    <w:right w:val="nil"/>
                  </w:tcBorders>
                  <w:shd w:val="clear" w:color="auto" w:fill="auto"/>
                  <w:noWrap/>
                  <w:vAlign w:val="bottom"/>
                  <w:hideMark/>
                </w:tcPr>
                <w:p w14:paraId="433E08A3" w14:textId="77777777" w:rsidR="006E2FBC" w:rsidRPr="00F97A64" w:rsidRDefault="006E2FBC" w:rsidP="00170D91">
                  <w:pPr>
                    <w:spacing w:after="0" w:line="240" w:lineRule="auto"/>
                    <w:rPr>
                      <w:rFonts w:ascii="Times New Roman" w:hAnsi="Times New Roman" w:cs="Times New Roman"/>
                      <w:sz w:val="20"/>
                      <w:szCs w:val="20"/>
                    </w:rPr>
                  </w:pPr>
                </w:p>
              </w:tc>
              <w:tc>
                <w:tcPr>
                  <w:tcW w:w="1573" w:type="dxa"/>
                  <w:tcBorders>
                    <w:top w:val="nil"/>
                    <w:left w:val="nil"/>
                    <w:bottom w:val="nil"/>
                    <w:right w:val="nil"/>
                  </w:tcBorders>
                  <w:shd w:val="clear" w:color="auto" w:fill="auto"/>
                  <w:noWrap/>
                  <w:vAlign w:val="bottom"/>
                  <w:hideMark/>
                </w:tcPr>
                <w:p w14:paraId="3DDE2FF4" w14:textId="77777777" w:rsidR="006E2FBC" w:rsidRPr="00F97A64" w:rsidRDefault="006E2FBC" w:rsidP="00170D91">
                  <w:pPr>
                    <w:spacing w:after="0" w:line="240" w:lineRule="auto"/>
                    <w:rPr>
                      <w:rFonts w:ascii="Times New Roman" w:hAnsi="Times New Roman" w:cs="Times New Roman"/>
                      <w:sz w:val="20"/>
                      <w:szCs w:val="20"/>
                    </w:rPr>
                  </w:pPr>
                </w:p>
              </w:tc>
              <w:tc>
                <w:tcPr>
                  <w:tcW w:w="1621" w:type="dxa"/>
                  <w:tcBorders>
                    <w:top w:val="nil"/>
                    <w:left w:val="nil"/>
                    <w:bottom w:val="nil"/>
                    <w:right w:val="nil"/>
                  </w:tcBorders>
                  <w:shd w:val="clear" w:color="auto" w:fill="auto"/>
                  <w:noWrap/>
                  <w:vAlign w:val="bottom"/>
                  <w:hideMark/>
                </w:tcPr>
                <w:p w14:paraId="0FE27C36" w14:textId="77777777" w:rsidR="006E2FBC" w:rsidRPr="00F97A64" w:rsidRDefault="006E2FBC" w:rsidP="00170D91">
                  <w:pPr>
                    <w:spacing w:after="0" w:line="240" w:lineRule="auto"/>
                    <w:rPr>
                      <w:rFonts w:ascii="Times New Roman" w:hAnsi="Times New Roman" w:cs="Times New Roman"/>
                      <w:sz w:val="20"/>
                      <w:szCs w:val="20"/>
                    </w:rPr>
                  </w:pPr>
                </w:p>
              </w:tc>
            </w:tr>
            <w:tr w:rsidR="006E2FBC" w:rsidRPr="00F97A64" w14:paraId="476B76A2" w14:textId="77777777" w:rsidTr="00170D91">
              <w:trPr>
                <w:trHeight w:val="315"/>
              </w:trPr>
              <w:tc>
                <w:tcPr>
                  <w:tcW w:w="10249" w:type="dxa"/>
                  <w:gridSpan w:val="5"/>
                  <w:tcBorders>
                    <w:top w:val="nil"/>
                    <w:left w:val="nil"/>
                    <w:bottom w:val="nil"/>
                    <w:right w:val="nil"/>
                  </w:tcBorders>
                  <w:shd w:val="clear" w:color="auto" w:fill="auto"/>
                  <w:noWrap/>
                  <w:vAlign w:val="bottom"/>
                  <w:hideMark/>
                </w:tcPr>
                <w:p w14:paraId="3864D94F" w14:textId="77777777" w:rsidR="006E2FBC" w:rsidRPr="00F97A64" w:rsidRDefault="006E2FBC" w:rsidP="00170D91">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Уборка туалетов и туалетных кабин – Красный цвет</w:t>
                  </w:r>
                </w:p>
              </w:tc>
              <w:tc>
                <w:tcPr>
                  <w:tcW w:w="1407" w:type="dxa"/>
                  <w:tcBorders>
                    <w:top w:val="nil"/>
                    <w:left w:val="nil"/>
                    <w:bottom w:val="nil"/>
                    <w:right w:val="nil"/>
                  </w:tcBorders>
                  <w:shd w:val="clear" w:color="auto" w:fill="auto"/>
                  <w:noWrap/>
                  <w:vAlign w:val="bottom"/>
                  <w:hideMark/>
                </w:tcPr>
                <w:p w14:paraId="0FF1738F" w14:textId="77777777" w:rsidR="006E2FBC" w:rsidRPr="00F97A64" w:rsidRDefault="006E2FBC" w:rsidP="00170D91">
                  <w:pPr>
                    <w:spacing w:after="0" w:line="240" w:lineRule="auto"/>
                    <w:rPr>
                      <w:rFonts w:ascii="Times New Roman" w:hAnsi="Times New Roman" w:cs="Times New Roman"/>
                      <w:sz w:val="20"/>
                      <w:szCs w:val="20"/>
                    </w:rPr>
                  </w:pPr>
                </w:p>
              </w:tc>
              <w:tc>
                <w:tcPr>
                  <w:tcW w:w="1573" w:type="dxa"/>
                  <w:tcBorders>
                    <w:top w:val="nil"/>
                    <w:left w:val="nil"/>
                    <w:bottom w:val="nil"/>
                    <w:right w:val="nil"/>
                  </w:tcBorders>
                  <w:shd w:val="clear" w:color="auto" w:fill="auto"/>
                  <w:noWrap/>
                  <w:vAlign w:val="bottom"/>
                  <w:hideMark/>
                </w:tcPr>
                <w:p w14:paraId="3CEAEFD8" w14:textId="77777777" w:rsidR="006E2FBC" w:rsidRPr="00F97A64" w:rsidRDefault="006E2FBC" w:rsidP="00170D91">
                  <w:pPr>
                    <w:spacing w:after="0" w:line="240" w:lineRule="auto"/>
                    <w:rPr>
                      <w:rFonts w:ascii="Times New Roman" w:hAnsi="Times New Roman" w:cs="Times New Roman"/>
                      <w:sz w:val="20"/>
                      <w:szCs w:val="20"/>
                    </w:rPr>
                  </w:pPr>
                </w:p>
              </w:tc>
              <w:tc>
                <w:tcPr>
                  <w:tcW w:w="1621" w:type="dxa"/>
                  <w:tcBorders>
                    <w:top w:val="nil"/>
                    <w:left w:val="nil"/>
                    <w:bottom w:val="nil"/>
                    <w:right w:val="nil"/>
                  </w:tcBorders>
                  <w:shd w:val="clear" w:color="auto" w:fill="auto"/>
                  <w:noWrap/>
                  <w:vAlign w:val="bottom"/>
                  <w:hideMark/>
                </w:tcPr>
                <w:p w14:paraId="1C000278" w14:textId="77777777" w:rsidR="006E2FBC" w:rsidRPr="00F97A64" w:rsidRDefault="006E2FBC" w:rsidP="00170D91">
                  <w:pPr>
                    <w:spacing w:after="0" w:line="240" w:lineRule="auto"/>
                    <w:rPr>
                      <w:rFonts w:ascii="Times New Roman" w:hAnsi="Times New Roman" w:cs="Times New Roman"/>
                      <w:sz w:val="20"/>
                      <w:szCs w:val="20"/>
                    </w:rPr>
                  </w:pPr>
                </w:p>
              </w:tc>
            </w:tr>
            <w:tr w:rsidR="006E2FBC" w:rsidRPr="00F97A64" w14:paraId="3143A5CC" w14:textId="77777777" w:rsidTr="00170D91">
              <w:trPr>
                <w:trHeight w:val="315"/>
              </w:trPr>
              <w:tc>
                <w:tcPr>
                  <w:tcW w:w="11656" w:type="dxa"/>
                  <w:gridSpan w:val="6"/>
                  <w:tcBorders>
                    <w:top w:val="nil"/>
                    <w:left w:val="nil"/>
                    <w:bottom w:val="nil"/>
                    <w:right w:val="nil"/>
                  </w:tcBorders>
                  <w:shd w:val="clear" w:color="auto" w:fill="auto"/>
                  <w:noWrap/>
                  <w:vAlign w:val="bottom"/>
                  <w:hideMark/>
                </w:tcPr>
                <w:p w14:paraId="00B2F1CF" w14:textId="77777777" w:rsidR="006E2FBC" w:rsidRPr="00F97A64" w:rsidRDefault="006E2FBC" w:rsidP="00170D91">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Уборка унитазов и писсуаров – Розовый цвет</w:t>
                  </w:r>
                </w:p>
              </w:tc>
              <w:tc>
                <w:tcPr>
                  <w:tcW w:w="1573" w:type="dxa"/>
                  <w:tcBorders>
                    <w:top w:val="nil"/>
                    <w:left w:val="nil"/>
                    <w:bottom w:val="nil"/>
                    <w:right w:val="nil"/>
                  </w:tcBorders>
                  <w:shd w:val="clear" w:color="auto" w:fill="auto"/>
                  <w:noWrap/>
                  <w:vAlign w:val="bottom"/>
                  <w:hideMark/>
                </w:tcPr>
                <w:p w14:paraId="6BF33437" w14:textId="77777777" w:rsidR="006E2FBC" w:rsidRPr="00F97A64" w:rsidRDefault="006E2FBC" w:rsidP="00170D91">
                  <w:pPr>
                    <w:spacing w:after="0" w:line="240" w:lineRule="auto"/>
                    <w:rPr>
                      <w:rFonts w:ascii="Times New Roman" w:hAnsi="Times New Roman" w:cs="Times New Roman"/>
                      <w:sz w:val="20"/>
                      <w:szCs w:val="20"/>
                    </w:rPr>
                  </w:pPr>
                </w:p>
              </w:tc>
              <w:tc>
                <w:tcPr>
                  <w:tcW w:w="1621" w:type="dxa"/>
                  <w:tcBorders>
                    <w:top w:val="nil"/>
                    <w:left w:val="nil"/>
                    <w:bottom w:val="nil"/>
                    <w:right w:val="nil"/>
                  </w:tcBorders>
                  <w:shd w:val="clear" w:color="auto" w:fill="auto"/>
                  <w:noWrap/>
                  <w:vAlign w:val="bottom"/>
                  <w:hideMark/>
                </w:tcPr>
                <w:p w14:paraId="6C270DA7" w14:textId="77777777" w:rsidR="006E2FBC" w:rsidRPr="00F97A64" w:rsidRDefault="006E2FBC" w:rsidP="00170D91">
                  <w:pPr>
                    <w:spacing w:after="0" w:line="240" w:lineRule="auto"/>
                    <w:rPr>
                      <w:rFonts w:ascii="Times New Roman" w:hAnsi="Times New Roman" w:cs="Times New Roman"/>
                      <w:sz w:val="20"/>
                      <w:szCs w:val="20"/>
                    </w:rPr>
                  </w:pPr>
                </w:p>
              </w:tc>
            </w:tr>
            <w:tr w:rsidR="006E2FBC" w:rsidRPr="00F97A64" w14:paraId="2359C3E3" w14:textId="77777777" w:rsidTr="00170D91">
              <w:trPr>
                <w:trHeight w:val="1260"/>
              </w:trPr>
              <w:tc>
                <w:tcPr>
                  <w:tcW w:w="14850" w:type="dxa"/>
                  <w:gridSpan w:val="8"/>
                  <w:tcBorders>
                    <w:top w:val="nil"/>
                    <w:left w:val="nil"/>
                    <w:bottom w:val="nil"/>
                    <w:right w:val="nil"/>
                  </w:tcBorders>
                  <w:shd w:val="clear" w:color="auto" w:fill="auto"/>
                  <w:vAlign w:val="bottom"/>
                  <w:hideMark/>
                </w:tcPr>
                <w:p w14:paraId="0B3C4CC4" w14:textId="77777777" w:rsidR="006E2FBC" w:rsidRPr="00F97A64" w:rsidRDefault="006E2FBC" w:rsidP="00170D91">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lastRenderedPageBreak/>
                    <w:t>2.5. Комплектация инвентаря, расходных материалов для оказания услуг должна осуществляться в специальной зоне, обеспечивающей условия для выполнения данной операции и исключающей пересечение чистого инвентаря и расходных материалов с грязным. Комплектация осуществляется в специальную, чистую тару для транспортировки и хранения.</w:t>
                  </w:r>
                </w:p>
              </w:tc>
            </w:tr>
            <w:tr w:rsidR="006E2FBC" w:rsidRPr="00F97A64" w14:paraId="6EDE388C" w14:textId="77777777" w:rsidTr="00170D91">
              <w:trPr>
                <w:trHeight w:val="315"/>
              </w:trPr>
              <w:tc>
                <w:tcPr>
                  <w:tcW w:w="14850" w:type="dxa"/>
                  <w:gridSpan w:val="8"/>
                  <w:tcBorders>
                    <w:top w:val="nil"/>
                    <w:left w:val="nil"/>
                    <w:bottom w:val="nil"/>
                    <w:right w:val="nil"/>
                  </w:tcBorders>
                  <w:shd w:val="clear" w:color="auto" w:fill="auto"/>
                  <w:noWrap/>
                  <w:vAlign w:val="bottom"/>
                  <w:hideMark/>
                </w:tcPr>
                <w:p w14:paraId="45BC9649" w14:textId="77777777" w:rsidR="006E2FBC" w:rsidRPr="00F97A64" w:rsidRDefault="006E2FBC" w:rsidP="00170D91">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2.6.</w:t>
                  </w:r>
                  <w:r>
                    <w:rPr>
                      <w:rFonts w:ascii="Times New Roman" w:hAnsi="Times New Roman" w:cs="Times New Roman"/>
                      <w:sz w:val="20"/>
                      <w:szCs w:val="20"/>
                    </w:rPr>
                    <w:t xml:space="preserve"> </w:t>
                  </w:r>
                  <w:r w:rsidRPr="00F97A64">
                    <w:rPr>
                      <w:rFonts w:ascii="Times New Roman" w:hAnsi="Times New Roman" w:cs="Times New Roman"/>
                      <w:sz w:val="20"/>
                      <w:szCs w:val="20"/>
                    </w:rPr>
                    <w:t>Комплектация осуществляется в строгом соответствии с комплектации, изложенной в настоящей технологии оказания услуг.</w:t>
                  </w:r>
                </w:p>
              </w:tc>
            </w:tr>
            <w:tr w:rsidR="006E2FBC" w:rsidRPr="00F97A64" w14:paraId="65786E35" w14:textId="77777777" w:rsidTr="00170D91">
              <w:trPr>
                <w:trHeight w:val="420"/>
              </w:trPr>
              <w:tc>
                <w:tcPr>
                  <w:tcW w:w="4820" w:type="dxa"/>
                  <w:tcBorders>
                    <w:top w:val="nil"/>
                    <w:left w:val="nil"/>
                    <w:bottom w:val="nil"/>
                    <w:right w:val="nil"/>
                  </w:tcBorders>
                  <w:shd w:val="clear" w:color="auto" w:fill="auto"/>
                  <w:noWrap/>
                  <w:vAlign w:val="bottom"/>
                  <w:hideMark/>
                </w:tcPr>
                <w:p w14:paraId="5E2C3E61" w14:textId="77777777" w:rsidR="006E2FBC" w:rsidRPr="00F97A64" w:rsidRDefault="006E2FBC" w:rsidP="00170D91">
                  <w:pPr>
                    <w:spacing w:after="0" w:line="240" w:lineRule="auto"/>
                    <w:rPr>
                      <w:rFonts w:ascii="Times New Roman" w:hAnsi="Times New Roman" w:cs="Times New Roman"/>
                      <w:b/>
                      <w:bCs/>
                      <w:sz w:val="20"/>
                      <w:szCs w:val="20"/>
                    </w:rPr>
                  </w:pPr>
                  <w:r w:rsidRPr="00F97A64">
                    <w:rPr>
                      <w:rFonts w:ascii="Times New Roman" w:hAnsi="Times New Roman" w:cs="Times New Roman"/>
                      <w:b/>
                      <w:bCs/>
                      <w:sz w:val="20"/>
                      <w:szCs w:val="20"/>
                    </w:rPr>
                    <w:t>3. Приготовление рабочих растворов:</w:t>
                  </w:r>
                </w:p>
              </w:tc>
              <w:tc>
                <w:tcPr>
                  <w:tcW w:w="1418" w:type="dxa"/>
                  <w:tcBorders>
                    <w:top w:val="nil"/>
                    <w:left w:val="nil"/>
                    <w:bottom w:val="nil"/>
                    <w:right w:val="nil"/>
                  </w:tcBorders>
                  <w:shd w:val="clear" w:color="auto" w:fill="auto"/>
                  <w:noWrap/>
                  <w:vAlign w:val="bottom"/>
                  <w:hideMark/>
                </w:tcPr>
                <w:p w14:paraId="62620240" w14:textId="77777777" w:rsidR="006E2FBC" w:rsidRPr="00F97A64" w:rsidRDefault="006E2FBC" w:rsidP="00170D91">
                  <w:pPr>
                    <w:spacing w:after="0" w:line="240" w:lineRule="auto"/>
                    <w:rPr>
                      <w:rFonts w:ascii="Times New Roman" w:hAnsi="Times New Roman" w:cs="Times New Roman"/>
                      <w:sz w:val="20"/>
                      <w:szCs w:val="20"/>
                    </w:rPr>
                  </w:pPr>
                </w:p>
              </w:tc>
              <w:tc>
                <w:tcPr>
                  <w:tcW w:w="1275" w:type="dxa"/>
                  <w:tcBorders>
                    <w:top w:val="nil"/>
                    <w:left w:val="nil"/>
                    <w:bottom w:val="nil"/>
                    <w:right w:val="nil"/>
                  </w:tcBorders>
                  <w:shd w:val="clear" w:color="auto" w:fill="auto"/>
                  <w:noWrap/>
                  <w:vAlign w:val="bottom"/>
                  <w:hideMark/>
                </w:tcPr>
                <w:p w14:paraId="64FD4A7B" w14:textId="77777777" w:rsidR="006E2FBC" w:rsidRPr="00F97A64" w:rsidRDefault="006E2FBC" w:rsidP="00170D91">
                  <w:pPr>
                    <w:spacing w:after="0" w:line="240" w:lineRule="auto"/>
                    <w:rPr>
                      <w:rFonts w:ascii="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14:paraId="641F4CD7" w14:textId="77777777" w:rsidR="006E2FBC" w:rsidRPr="00F97A64" w:rsidRDefault="006E2FBC" w:rsidP="00170D91">
                  <w:pPr>
                    <w:spacing w:after="0" w:line="240" w:lineRule="auto"/>
                    <w:rPr>
                      <w:rFonts w:ascii="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1FD3AD1F" w14:textId="77777777" w:rsidR="006E2FBC" w:rsidRPr="00F97A64" w:rsidRDefault="006E2FBC" w:rsidP="00170D91">
                  <w:pPr>
                    <w:spacing w:after="0" w:line="240" w:lineRule="auto"/>
                    <w:rPr>
                      <w:rFonts w:ascii="Times New Roman" w:hAnsi="Times New Roman" w:cs="Times New Roman"/>
                      <w:sz w:val="20"/>
                      <w:szCs w:val="20"/>
                    </w:rPr>
                  </w:pPr>
                </w:p>
              </w:tc>
              <w:tc>
                <w:tcPr>
                  <w:tcW w:w="1407" w:type="dxa"/>
                  <w:tcBorders>
                    <w:top w:val="nil"/>
                    <w:left w:val="nil"/>
                    <w:bottom w:val="nil"/>
                    <w:right w:val="nil"/>
                  </w:tcBorders>
                  <w:shd w:val="clear" w:color="auto" w:fill="auto"/>
                  <w:noWrap/>
                  <w:vAlign w:val="bottom"/>
                  <w:hideMark/>
                </w:tcPr>
                <w:p w14:paraId="16A55003" w14:textId="77777777" w:rsidR="006E2FBC" w:rsidRPr="00F97A64" w:rsidRDefault="006E2FBC" w:rsidP="00170D91">
                  <w:pPr>
                    <w:spacing w:after="0" w:line="240" w:lineRule="auto"/>
                    <w:rPr>
                      <w:rFonts w:ascii="Times New Roman" w:hAnsi="Times New Roman" w:cs="Times New Roman"/>
                      <w:sz w:val="20"/>
                      <w:szCs w:val="20"/>
                    </w:rPr>
                  </w:pPr>
                </w:p>
              </w:tc>
              <w:tc>
                <w:tcPr>
                  <w:tcW w:w="1573" w:type="dxa"/>
                  <w:tcBorders>
                    <w:top w:val="nil"/>
                    <w:left w:val="nil"/>
                    <w:bottom w:val="nil"/>
                    <w:right w:val="nil"/>
                  </w:tcBorders>
                  <w:shd w:val="clear" w:color="auto" w:fill="auto"/>
                  <w:noWrap/>
                  <w:vAlign w:val="bottom"/>
                  <w:hideMark/>
                </w:tcPr>
                <w:p w14:paraId="5EFB3D15" w14:textId="77777777" w:rsidR="006E2FBC" w:rsidRPr="00F97A64" w:rsidRDefault="006E2FBC" w:rsidP="00170D91">
                  <w:pPr>
                    <w:spacing w:after="0" w:line="240" w:lineRule="auto"/>
                    <w:rPr>
                      <w:rFonts w:ascii="Times New Roman" w:hAnsi="Times New Roman" w:cs="Times New Roman"/>
                      <w:sz w:val="20"/>
                      <w:szCs w:val="20"/>
                    </w:rPr>
                  </w:pPr>
                </w:p>
              </w:tc>
              <w:tc>
                <w:tcPr>
                  <w:tcW w:w="1621" w:type="dxa"/>
                  <w:tcBorders>
                    <w:top w:val="nil"/>
                    <w:left w:val="nil"/>
                    <w:bottom w:val="nil"/>
                    <w:right w:val="nil"/>
                  </w:tcBorders>
                  <w:shd w:val="clear" w:color="auto" w:fill="auto"/>
                  <w:noWrap/>
                  <w:vAlign w:val="bottom"/>
                  <w:hideMark/>
                </w:tcPr>
                <w:p w14:paraId="67633F18" w14:textId="77777777" w:rsidR="006E2FBC" w:rsidRPr="00F97A64" w:rsidRDefault="006E2FBC" w:rsidP="00170D91">
                  <w:pPr>
                    <w:spacing w:after="0" w:line="240" w:lineRule="auto"/>
                    <w:rPr>
                      <w:rFonts w:ascii="Times New Roman" w:hAnsi="Times New Roman" w:cs="Times New Roman"/>
                      <w:sz w:val="20"/>
                      <w:szCs w:val="20"/>
                    </w:rPr>
                  </w:pPr>
                </w:p>
              </w:tc>
            </w:tr>
            <w:tr w:rsidR="006E2FBC" w:rsidRPr="00F97A64" w14:paraId="31A9632E" w14:textId="77777777" w:rsidTr="00170D91">
              <w:trPr>
                <w:trHeight w:val="735"/>
              </w:trPr>
              <w:tc>
                <w:tcPr>
                  <w:tcW w:w="14850" w:type="dxa"/>
                  <w:gridSpan w:val="8"/>
                  <w:tcBorders>
                    <w:top w:val="nil"/>
                    <w:left w:val="nil"/>
                    <w:bottom w:val="nil"/>
                    <w:right w:val="nil"/>
                  </w:tcBorders>
                  <w:shd w:val="clear" w:color="auto" w:fill="auto"/>
                  <w:vAlign w:val="bottom"/>
                  <w:hideMark/>
                </w:tcPr>
                <w:p w14:paraId="5828D612" w14:textId="77777777" w:rsidR="006E2FBC" w:rsidRPr="00F97A64" w:rsidRDefault="006E2FBC" w:rsidP="00170D91">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3.1. Приготовление рабочих растворов осуществляется только специально обученными и полномочными лицами в специально отведенной производственной зоне с наличием принудительной вентиляции, производственной раковины, воды, канализации, стеллажа и производственного стола.</w:t>
                  </w:r>
                </w:p>
              </w:tc>
            </w:tr>
            <w:tr w:rsidR="006E2FBC" w:rsidRPr="00F97A64" w14:paraId="481379D8" w14:textId="77777777" w:rsidTr="00170D91">
              <w:trPr>
                <w:trHeight w:val="540"/>
              </w:trPr>
              <w:tc>
                <w:tcPr>
                  <w:tcW w:w="14850" w:type="dxa"/>
                  <w:gridSpan w:val="8"/>
                  <w:tcBorders>
                    <w:top w:val="nil"/>
                    <w:left w:val="nil"/>
                    <w:bottom w:val="nil"/>
                    <w:right w:val="nil"/>
                  </w:tcBorders>
                  <w:shd w:val="clear" w:color="auto" w:fill="auto"/>
                  <w:noWrap/>
                  <w:vAlign w:val="bottom"/>
                  <w:hideMark/>
                </w:tcPr>
                <w:p w14:paraId="4A4EB21A" w14:textId="77777777" w:rsidR="006E2FBC" w:rsidRPr="00F97A64" w:rsidRDefault="006E2FBC" w:rsidP="00170D91">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3.2. В данной зоне на видном месте должны находиться инструкции по приготовлению растворов, индивидуальные средства защиты и аптечка первой помощи.</w:t>
                  </w:r>
                </w:p>
              </w:tc>
            </w:tr>
            <w:tr w:rsidR="006E2FBC" w:rsidRPr="00F97A64" w14:paraId="6F0D8606" w14:textId="77777777" w:rsidTr="00170D91">
              <w:trPr>
                <w:trHeight w:val="315"/>
              </w:trPr>
              <w:tc>
                <w:tcPr>
                  <w:tcW w:w="14850" w:type="dxa"/>
                  <w:gridSpan w:val="8"/>
                  <w:tcBorders>
                    <w:top w:val="nil"/>
                    <w:left w:val="nil"/>
                    <w:right w:val="nil"/>
                  </w:tcBorders>
                  <w:shd w:val="clear" w:color="auto" w:fill="auto"/>
                  <w:noWrap/>
                  <w:vAlign w:val="bottom"/>
                  <w:hideMark/>
                </w:tcPr>
                <w:p w14:paraId="2E362A9D" w14:textId="77777777" w:rsidR="006E2FBC" w:rsidRPr="00F97A64" w:rsidRDefault="006E2FBC" w:rsidP="00170D91">
                  <w:pPr>
                    <w:spacing w:after="0" w:line="240" w:lineRule="auto"/>
                    <w:rPr>
                      <w:rFonts w:ascii="Times New Roman" w:hAnsi="Times New Roman" w:cs="Times New Roman"/>
                      <w:sz w:val="20"/>
                      <w:szCs w:val="20"/>
                    </w:rPr>
                  </w:pPr>
                  <w:r w:rsidRPr="00F97A64">
                    <w:rPr>
                      <w:rFonts w:ascii="Times New Roman" w:hAnsi="Times New Roman" w:cs="Times New Roman"/>
                      <w:b/>
                      <w:bCs/>
                      <w:sz w:val="20"/>
                      <w:szCs w:val="20"/>
                    </w:rPr>
                    <w:t>4.Выбор оборудования, инвентаря и расходных материалов.</w:t>
                  </w:r>
                </w:p>
              </w:tc>
            </w:tr>
            <w:tr w:rsidR="006E2FBC" w:rsidRPr="00F97A64" w14:paraId="26038EEC" w14:textId="77777777" w:rsidTr="00170D91">
              <w:trPr>
                <w:trHeight w:val="930"/>
              </w:trPr>
              <w:tc>
                <w:tcPr>
                  <w:tcW w:w="14850" w:type="dxa"/>
                  <w:gridSpan w:val="8"/>
                  <w:tcBorders>
                    <w:top w:val="nil"/>
                    <w:left w:val="nil"/>
                    <w:bottom w:val="nil"/>
                    <w:right w:val="nil"/>
                  </w:tcBorders>
                  <w:shd w:val="clear" w:color="auto" w:fill="auto"/>
                  <w:vAlign w:val="bottom"/>
                  <w:hideMark/>
                </w:tcPr>
                <w:p w14:paraId="74DB8ED6" w14:textId="77777777" w:rsidR="006E2FBC" w:rsidRPr="00F97A64" w:rsidRDefault="006E2FBC" w:rsidP="00170D91">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4.1.</w:t>
                  </w:r>
                  <w:r>
                    <w:rPr>
                      <w:rFonts w:ascii="Times New Roman" w:hAnsi="Times New Roman" w:cs="Times New Roman"/>
                      <w:sz w:val="20"/>
                      <w:szCs w:val="20"/>
                    </w:rPr>
                    <w:t xml:space="preserve"> </w:t>
                  </w:r>
                  <w:r w:rsidRPr="00F97A64">
                    <w:rPr>
                      <w:rFonts w:ascii="Times New Roman" w:hAnsi="Times New Roman" w:cs="Times New Roman"/>
                      <w:sz w:val="20"/>
                      <w:szCs w:val="20"/>
                    </w:rPr>
                    <w:t>Выбор химикатов, расходных материалов, инвентаря и оборудования для оказания услуг должен отвечать безопасности здоровья человека с учетом их применения в общественных местах, технологическим и техническим возможностям Исполнителя, оказывающего услуги на железнодорожном транспорте.</w:t>
                  </w:r>
                </w:p>
              </w:tc>
            </w:tr>
            <w:tr w:rsidR="006E2FBC" w:rsidRPr="00F97A64" w14:paraId="481D24DA" w14:textId="77777777" w:rsidTr="00170D91">
              <w:trPr>
                <w:trHeight w:val="315"/>
              </w:trPr>
              <w:tc>
                <w:tcPr>
                  <w:tcW w:w="4820" w:type="dxa"/>
                  <w:tcBorders>
                    <w:top w:val="nil"/>
                    <w:left w:val="nil"/>
                    <w:bottom w:val="nil"/>
                    <w:right w:val="nil"/>
                  </w:tcBorders>
                  <w:shd w:val="clear" w:color="auto" w:fill="auto"/>
                  <w:noWrap/>
                  <w:vAlign w:val="bottom"/>
                  <w:hideMark/>
                </w:tcPr>
                <w:p w14:paraId="718EABDA" w14:textId="77777777" w:rsidR="006E2FBC" w:rsidRPr="00F97A64" w:rsidRDefault="006E2FBC" w:rsidP="00170D91">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При выборе необходимо анализировать:</w:t>
                  </w:r>
                </w:p>
              </w:tc>
              <w:tc>
                <w:tcPr>
                  <w:tcW w:w="1418" w:type="dxa"/>
                  <w:tcBorders>
                    <w:top w:val="nil"/>
                    <w:left w:val="nil"/>
                    <w:bottom w:val="nil"/>
                    <w:right w:val="nil"/>
                  </w:tcBorders>
                  <w:shd w:val="clear" w:color="auto" w:fill="auto"/>
                  <w:noWrap/>
                  <w:vAlign w:val="bottom"/>
                  <w:hideMark/>
                </w:tcPr>
                <w:p w14:paraId="0963CC46" w14:textId="77777777" w:rsidR="006E2FBC" w:rsidRPr="00F97A64" w:rsidRDefault="006E2FBC" w:rsidP="00170D91">
                  <w:pPr>
                    <w:spacing w:after="0" w:line="240" w:lineRule="auto"/>
                    <w:rPr>
                      <w:rFonts w:ascii="Times New Roman" w:hAnsi="Times New Roman" w:cs="Times New Roman"/>
                      <w:sz w:val="20"/>
                      <w:szCs w:val="20"/>
                    </w:rPr>
                  </w:pPr>
                </w:p>
              </w:tc>
              <w:tc>
                <w:tcPr>
                  <w:tcW w:w="1275" w:type="dxa"/>
                  <w:tcBorders>
                    <w:top w:val="nil"/>
                    <w:left w:val="nil"/>
                    <w:bottom w:val="nil"/>
                    <w:right w:val="nil"/>
                  </w:tcBorders>
                  <w:shd w:val="clear" w:color="auto" w:fill="auto"/>
                  <w:noWrap/>
                  <w:vAlign w:val="bottom"/>
                  <w:hideMark/>
                </w:tcPr>
                <w:p w14:paraId="54A0597E" w14:textId="77777777" w:rsidR="006E2FBC" w:rsidRPr="00F97A64" w:rsidRDefault="006E2FBC" w:rsidP="00170D91">
                  <w:pPr>
                    <w:spacing w:after="0" w:line="240" w:lineRule="auto"/>
                    <w:rPr>
                      <w:rFonts w:ascii="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14:paraId="26961C3A" w14:textId="77777777" w:rsidR="006E2FBC" w:rsidRPr="00F97A64" w:rsidRDefault="006E2FBC" w:rsidP="00170D91">
                  <w:pPr>
                    <w:spacing w:after="0" w:line="240" w:lineRule="auto"/>
                    <w:rPr>
                      <w:rFonts w:ascii="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67C5B4A9" w14:textId="77777777" w:rsidR="006E2FBC" w:rsidRPr="00F97A64" w:rsidRDefault="006E2FBC" w:rsidP="00170D91">
                  <w:pPr>
                    <w:spacing w:after="0" w:line="240" w:lineRule="auto"/>
                    <w:rPr>
                      <w:rFonts w:ascii="Times New Roman" w:hAnsi="Times New Roman" w:cs="Times New Roman"/>
                      <w:sz w:val="20"/>
                      <w:szCs w:val="20"/>
                    </w:rPr>
                  </w:pPr>
                </w:p>
              </w:tc>
              <w:tc>
                <w:tcPr>
                  <w:tcW w:w="1407" w:type="dxa"/>
                  <w:tcBorders>
                    <w:top w:val="nil"/>
                    <w:left w:val="nil"/>
                    <w:bottom w:val="nil"/>
                    <w:right w:val="nil"/>
                  </w:tcBorders>
                  <w:shd w:val="clear" w:color="auto" w:fill="auto"/>
                  <w:noWrap/>
                  <w:vAlign w:val="bottom"/>
                  <w:hideMark/>
                </w:tcPr>
                <w:p w14:paraId="26B09E33" w14:textId="77777777" w:rsidR="006E2FBC" w:rsidRPr="00F97A64" w:rsidRDefault="006E2FBC" w:rsidP="00170D91">
                  <w:pPr>
                    <w:spacing w:after="0" w:line="240" w:lineRule="auto"/>
                    <w:rPr>
                      <w:rFonts w:ascii="Times New Roman" w:hAnsi="Times New Roman" w:cs="Times New Roman"/>
                      <w:sz w:val="20"/>
                      <w:szCs w:val="20"/>
                    </w:rPr>
                  </w:pPr>
                </w:p>
              </w:tc>
              <w:tc>
                <w:tcPr>
                  <w:tcW w:w="1573" w:type="dxa"/>
                  <w:tcBorders>
                    <w:top w:val="nil"/>
                    <w:left w:val="nil"/>
                    <w:bottom w:val="nil"/>
                    <w:right w:val="nil"/>
                  </w:tcBorders>
                  <w:shd w:val="clear" w:color="auto" w:fill="auto"/>
                  <w:noWrap/>
                  <w:vAlign w:val="bottom"/>
                  <w:hideMark/>
                </w:tcPr>
                <w:p w14:paraId="60B1C618" w14:textId="77777777" w:rsidR="006E2FBC" w:rsidRPr="00F97A64" w:rsidRDefault="006E2FBC" w:rsidP="00170D91">
                  <w:pPr>
                    <w:spacing w:after="0" w:line="240" w:lineRule="auto"/>
                    <w:rPr>
                      <w:rFonts w:ascii="Times New Roman" w:hAnsi="Times New Roman" w:cs="Times New Roman"/>
                      <w:sz w:val="20"/>
                      <w:szCs w:val="20"/>
                    </w:rPr>
                  </w:pPr>
                </w:p>
              </w:tc>
              <w:tc>
                <w:tcPr>
                  <w:tcW w:w="1621" w:type="dxa"/>
                  <w:tcBorders>
                    <w:top w:val="nil"/>
                    <w:left w:val="nil"/>
                    <w:bottom w:val="nil"/>
                    <w:right w:val="nil"/>
                  </w:tcBorders>
                  <w:shd w:val="clear" w:color="auto" w:fill="auto"/>
                  <w:noWrap/>
                  <w:vAlign w:val="bottom"/>
                  <w:hideMark/>
                </w:tcPr>
                <w:p w14:paraId="1F097012" w14:textId="77777777" w:rsidR="006E2FBC" w:rsidRPr="00F97A64" w:rsidRDefault="006E2FBC" w:rsidP="00170D91">
                  <w:pPr>
                    <w:spacing w:after="0" w:line="240" w:lineRule="auto"/>
                    <w:rPr>
                      <w:rFonts w:ascii="Times New Roman" w:hAnsi="Times New Roman" w:cs="Times New Roman"/>
                      <w:sz w:val="20"/>
                      <w:szCs w:val="20"/>
                    </w:rPr>
                  </w:pPr>
                </w:p>
              </w:tc>
            </w:tr>
            <w:tr w:rsidR="006E2FBC" w:rsidRPr="00F97A64" w14:paraId="395DB05E" w14:textId="77777777" w:rsidTr="00170D91">
              <w:trPr>
                <w:trHeight w:val="315"/>
              </w:trPr>
              <w:tc>
                <w:tcPr>
                  <w:tcW w:w="14850" w:type="dxa"/>
                  <w:gridSpan w:val="8"/>
                  <w:tcBorders>
                    <w:top w:val="nil"/>
                    <w:left w:val="nil"/>
                    <w:bottom w:val="nil"/>
                    <w:right w:val="nil"/>
                  </w:tcBorders>
                  <w:shd w:val="clear" w:color="auto" w:fill="auto"/>
                  <w:noWrap/>
                  <w:vAlign w:val="bottom"/>
                  <w:hideMark/>
                </w:tcPr>
                <w:p w14:paraId="211B8F85" w14:textId="77777777" w:rsidR="006E2FBC" w:rsidRPr="00F97A64" w:rsidRDefault="006E2FBC" w:rsidP="00170D91">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технические и эксплуатационные характеристики материалов рабочих поверхностей внутренней и внешней отделки подвижного состава;</w:t>
                  </w:r>
                </w:p>
              </w:tc>
            </w:tr>
            <w:tr w:rsidR="006E2FBC" w:rsidRPr="00F97A64" w14:paraId="723DF695" w14:textId="77777777" w:rsidTr="00170D91">
              <w:trPr>
                <w:trHeight w:val="358"/>
              </w:trPr>
              <w:tc>
                <w:tcPr>
                  <w:tcW w:w="10249" w:type="dxa"/>
                  <w:gridSpan w:val="5"/>
                  <w:tcBorders>
                    <w:top w:val="nil"/>
                    <w:left w:val="nil"/>
                    <w:bottom w:val="nil"/>
                    <w:right w:val="nil"/>
                  </w:tcBorders>
                  <w:shd w:val="clear" w:color="auto" w:fill="auto"/>
                  <w:noWrap/>
                  <w:vAlign w:val="bottom"/>
                  <w:hideMark/>
                </w:tcPr>
                <w:p w14:paraId="5A43D1D3" w14:textId="77777777" w:rsidR="006E2FBC" w:rsidRPr="00F97A64" w:rsidRDefault="006E2FBC" w:rsidP="00170D91">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влияние их применения на рабочие поверхности подвижного состава;</w:t>
                  </w:r>
                </w:p>
              </w:tc>
              <w:tc>
                <w:tcPr>
                  <w:tcW w:w="1407" w:type="dxa"/>
                  <w:tcBorders>
                    <w:top w:val="nil"/>
                    <w:left w:val="nil"/>
                    <w:bottom w:val="nil"/>
                    <w:right w:val="nil"/>
                  </w:tcBorders>
                  <w:shd w:val="clear" w:color="auto" w:fill="auto"/>
                  <w:noWrap/>
                  <w:vAlign w:val="bottom"/>
                  <w:hideMark/>
                </w:tcPr>
                <w:p w14:paraId="76D57706" w14:textId="77777777" w:rsidR="006E2FBC" w:rsidRPr="00F97A64" w:rsidRDefault="006E2FBC" w:rsidP="00170D91">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573" w:type="dxa"/>
                  <w:tcBorders>
                    <w:top w:val="nil"/>
                    <w:left w:val="nil"/>
                    <w:bottom w:val="nil"/>
                    <w:right w:val="nil"/>
                  </w:tcBorders>
                  <w:shd w:val="clear" w:color="auto" w:fill="auto"/>
                  <w:noWrap/>
                  <w:vAlign w:val="bottom"/>
                  <w:hideMark/>
                </w:tcPr>
                <w:p w14:paraId="7644062E" w14:textId="77777777" w:rsidR="006E2FBC" w:rsidRPr="00F97A64" w:rsidRDefault="006E2FBC" w:rsidP="00170D91">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c>
                <w:tcPr>
                  <w:tcW w:w="1621" w:type="dxa"/>
                  <w:tcBorders>
                    <w:top w:val="nil"/>
                    <w:left w:val="nil"/>
                    <w:bottom w:val="nil"/>
                    <w:right w:val="nil"/>
                  </w:tcBorders>
                  <w:shd w:val="clear" w:color="auto" w:fill="auto"/>
                  <w:noWrap/>
                  <w:vAlign w:val="bottom"/>
                  <w:hideMark/>
                </w:tcPr>
                <w:p w14:paraId="2AAE0D38" w14:textId="77777777" w:rsidR="006E2FBC" w:rsidRPr="00F97A64" w:rsidRDefault="006E2FBC" w:rsidP="00170D91">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w:t>
                  </w:r>
                </w:p>
              </w:tc>
            </w:tr>
            <w:tr w:rsidR="006E2FBC" w:rsidRPr="00F97A64" w14:paraId="2CD704CD" w14:textId="77777777" w:rsidTr="00170D91">
              <w:trPr>
                <w:trHeight w:val="780"/>
              </w:trPr>
              <w:tc>
                <w:tcPr>
                  <w:tcW w:w="14850" w:type="dxa"/>
                  <w:gridSpan w:val="8"/>
                  <w:tcBorders>
                    <w:top w:val="nil"/>
                    <w:left w:val="nil"/>
                    <w:bottom w:val="nil"/>
                    <w:right w:val="nil"/>
                  </w:tcBorders>
                  <w:shd w:val="clear" w:color="auto" w:fill="auto"/>
                  <w:vAlign w:val="bottom"/>
                  <w:hideMark/>
                </w:tcPr>
                <w:p w14:paraId="4E2998C8" w14:textId="77777777" w:rsidR="006E2FBC" w:rsidRPr="00F97A64" w:rsidRDefault="006E2FBC" w:rsidP="00170D91">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к какой группе риска относятся применяемые химикаты, оборудование, расходные материалы, инвентарь и принять обоснованные меры к обеспечению здоровья человека и поддержания технических характеристик, сроков эксплуатации интерьера, коммуникаций и оборудования;</w:t>
                  </w:r>
                </w:p>
              </w:tc>
            </w:tr>
            <w:tr w:rsidR="006E2FBC" w:rsidRPr="00F97A64" w14:paraId="5698D8AB" w14:textId="77777777" w:rsidTr="00170D91">
              <w:trPr>
                <w:trHeight w:val="315"/>
              </w:trPr>
              <w:tc>
                <w:tcPr>
                  <w:tcW w:w="13229" w:type="dxa"/>
                  <w:gridSpan w:val="7"/>
                  <w:tcBorders>
                    <w:top w:val="nil"/>
                    <w:left w:val="nil"/>
                    <w:bottom w:val="nil"/>
                    <w:right w:val="nil"/>
                  </w:tcBorders>
                  <w:shd w:val="clear" w:color="auto" w:fill="auto"/>
                  <w:noWrap/>
                  <w:vAlign w:val="bottom"/>
                  <w:hideMark/>
                </w:tcPr>
                <w:p w14:paraId="4FE005A3" w14:textId="77777777" w:rsidR="006E2FBC" w:rsidRPr="00F97A64" w:rsidRDefault="006E2FBC" w:rsidP="00170D91">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 обязательный ассортимент индивидуальных средств защиты для персонала, участвующего в выполнении работ.</w:t>
                  </w:r>
                </w:p>
              </w:tc>
              <w:tc>
                <w:tcPr>
                  <w:tcW w:w="1621" w:type="dxa"/>
                  <w:tcBorders>
                    <w:top w:val="nil"/>
                    <w:left w:val="nil"/>
                    <w:bottom w:val="nil"/>
                    <w:right w:val="nil"/>
                  </w:tcBorders>
                  <w:shd w:val="clear" w:color="auto" w:fill="auto"/>
                  <w:noWrap/>
                  <w:vAlign w:val="bottom"/>
                  <w:hideMark/>
                </w:tcPr>
                <w:p w14:paraId="60451DE6" w14:textId="77777777" w:rsidR="006E2FBC" w:rsidRPr="00F97A64" w:rsidRDefault="006E2FBC" w:rsidP="00170D91">
                  <w:pPr>
                    <w:spacing w:after="0" w:line="240" w:lineRule="auto"/>
                    <w:rPr>
                      <w:rFonts w:ascii="Times New Roman" w:hAnsi="Times New Roman" w:cs="Times New Roman"/>
                      <w:sz w:val="20"/>
                      <w:szCs w:val="20"/>
                    </w:rPr>
                  </w:pPr>
                </w:p>
              </w:tc>
            </w:tr>
            <w:tr w:rsidR="006E2FBC" w:rsidRPr="00F97A64" w14:paraId="2F1C13B1" w14:textId="77777777" w:rsidTr="00A60797">
              <w:trPr>
                <w:trHeight w:val="475"/>
              </w:trPr>
              <w:tc>
                <w:tcPr>
                  <w:tcW w:w="14850" w:type="dxa"/>
                  <w:gridSpan w:val="8"/>
                  <w:tcBorders>
                    <w:top w:val="nil"/>
                    <w:left w:val="nil"/>
                    <w:bottom w:val="nil"/>
                    <w:right w:val="nil"/>
                  </w:tcBorders>
                  <w:shd w:val="clear" w:color="auto" w:fill="auto"/>
                  <w:vAlign w:val="bottom"/>
                  <w:hideMark/>
                </w:tcPr>
                <w:p w14:paraId="40BD0957" w14:textId="77777777" w:rsidR="006E2FBC" w:rsidRPr="00F97A64" w:rsidRDefault="006E2FBC" w:rsidP="00170D91">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При использовании химикатов, расходных материалов и инвентаря (материалов) необходимо разработать и осуществить комплекс мероприятий, регламентирующих профилактику возможных рисков при их использовании для здоровья человека.</w:t>
                  </w:r>
                </w:p>
              </w:tc>
            </w:tr>
            <w:tr w:rsidR="006E2FBC" w:rsidRPr="00F97A64" w14:paraId="31A9E4AB" w14:textId="77777777" w:rsidTr="00170D91">
              <w:trPr>
                <w:trHeight w:val="315"/>
              </w:trPr>
              <w:tc>
                <w:tcPr>
                  <w:tcW w:w="14850" w:type="dxa"/>
                  <w:gridSpan w:val="8"/>
                  <w:tcBorders>
                    <w:top w:val="nil"/>
                    <w:left w:val="nil"/>
                    <w:bottom w:val="nil"/>
                    <w:right w:val="nil"/>
                  </w:tcBorders>
                  <w:shd w:val="clear" w:color="auto" w:fill="auto"/>
                  <w:noWrap/>
                  <w:vAlign w:val="bottom"/>
                  <w:hideMark/>
                </w:tcPr>
                <w:p w14:paraId="632C32E8" w14:textId="77777777" w:rsidR="006E2FBC" w:rsidRPr="00F97A64" w:rsidRDefault="006E2FBC" w:rsidP="00170D91">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4.</w:t>
                  </w:r>
                  <w:proofErr w:type="gramStart"/>
                  <w:r w:rsidRPr="00F97A64">
                    <w:rPr>
                      <w:rFonts w:ascii="Times New Roman" w:hAnsi="Times New Roman" w:cs="Times New Roman"/>
                      <w:sz w:val="20"/>
                      <w:szCs w:val="20"/>
                    </w:rPr>
                    <w:t>2.Материалы</w:t>
                  </w:r>
                  <w:proofErr w:type="gramEnd"/>
                  <w:r w:rsidRPr="00F97A64">
                    <w:rPr>
                      <w:rFonts w:ascii="Times New Roman" w:hAnsi="Times New Roman" w:cs="Times New Roman"/>
                      <w:sz w:val="20"/>
                      <w:szCs w:val="20"/>
                    </w:rPr>
                    <w:t xml:space="preserve"> должны использоваться в соответствии с инструкциями изготовителя по применению и охране труда.</w:t>
                  </w:r>
                </w:p>
              </w:tc>
            </w:tr>
            <w:tr w:rsidR="006E2FBC" w:rsidRPr="00F97A64" w14:paraId="35CE288F" w14:textId="77777777" w:rsidTr="00A60797">
              <w:trPr>
                <w:trHeight w:val="479"/>
              </w:trPr>
              <w:tc>
                <w:tcPr>
                  <w:tcW w:w="14850" w:type="dxa"/>
                  <w:gridSpan w:val="8"/>
                  <w:tcBorders>
                    <w:top w:val="nil"/>
                    <w:left w:val="nil"/>
                    <w:bottom w:val="nil"/>
                    <w:right w:val="nil"/>
                  </w:tcBorders>
                  <w:shd w:val="clear" w:color="auto" w:fill="auto"/>
                  <w:vAlign w:val="bottom"/>
                  <w:hideMark/>
                </w:tcPr>
                <w:p w14:paraId="5DB64DA9" w14:textId="77777777" w:rsidR="006E2FBC" w:rsidRPr="00F97A64" w:rsidRDefault="006E2FBC" w:rsidP="00170D91">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4.3. Исполнитель должен иметь технические возможности хранения, обработки используемых материалов в соответствии с требованиями по обеспечению безопасности материалов.</w:t>
                  </w:r>
                </w:p>
              </w:tc>
            </w:tr>
            <w:tr w:rsidR="006E2FBC" w:rsidRPr="00F97A64" w14:paraId="5435B098" w14:textId="77777777" w:rsidTr="00170D91">
              <w:trPr>
                <w:trHeight w:val="645"/>
              </w:trPr>
              <w:tc>
                <w:tcPr>
                  <w:tcW w:w="14850" w:type="dxa"/>
                  <w:gridSpan w:val="8"/>
                  <w:tcBorders>
                    <w:top w:val="nil"/>
                    <w:left w:val="nil"/>
                    <w:bottom w:val="nil"/>
                    <w:right w:val="nil"/>
                  </w:tcBorders>
                  <w:shd w:val="clear" w:color="auto" w:fill="auto"/>
                  <w:vAlign w:val="bottom"/>
                  <w:hideMark/>
                </w:tcPr>
                <w:p w14:paraId="40F6B976" w14:textId="77777777" w:rsidR="006E2FBC" w:rsidRPr="00F97A64" w:rsidRDefault="006E2FBC" w:rsidP="00170D91">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4.4. Для повышения уровня безопасности материалов, Исполнитель определяет для выполнения каждого вида работ химикаты с определенным pH и концентрацией рабочих растворов.</w:t>
                  </w:r>
                </w:p>
              </w:tc>
            </w:tr>
            <w:tr w:rsidR="006E2FBC" w:rsidRPr="00F97A64" w14:paraId="0E7384A8" w14:textId="77777777" w:rsidTr="00170D91">
              <w:trPr>
                <w:trHeight w:val="315"/>
              </w:trPr>
              <w:tc>
                <w:tcPr>
                  <w:tcW w:w="14850" w:type="dxa"/>
                  <w:gridSpan w:val="8"/>
                  <w:tcBorders>
                    <w:top w:val="nil"/>
                    <w:left w:val="nil"/>
                    <w:bottom w:val="nil"/>
                    <w:right w:val="nil"/>
                  </w:tcBorders>
                  <w:shd w:val="clear" w:color="auto" w:fill="auto"/>
                  <w:noWrap/>
                  <w:vAlign w:val="bottom"/>
                  <w:hideMark/>
                </w:tcPr>
                <w:p w14:paraId="2AC4910F" w14:textId="77777777" w:rsidR="006E2FBC" w:rsidRPr="00F97A64" w:rsidRDefault="006E2FBC" w:rsidP="00170D91">
                  <w:pPr>
                    <w:spacing w:after="0" w:line="240" w:lineRule="auto"/>
                    <w:rPr>
                      <w:rFonts w:ascii="Times New Roman" w:hAnsi="Times New Roman" w:cs="Times New Roman"/>
                      <w:sz w:val="20"/>
                      <w:szCs w:val="20"/>
                    </w:rPr>
                  </w:pPr>
                  <w:r w:rsidRPr="00F97A64">
                    <w:rPr>
                      <w:rFonts w:ascii="Times New Roman" w:hAnsi="Times New Roman" w:cs="Times New Roman"/>
                      <w:sz w:val="20"/>
                      <w:szCs w:val="20"/>
                    </w:rPr>
                    <w:t>4.5. Инвентарь для использования и хранения рабочих растворов должен иметь защиту от вытекания раствора.</w:t>
                  </w:r>
                </w:p>
                <w:p w14:paraId="51FDBE1F" w14:textId="77777777" w:rsidR="006E2FBC" w:rsidRPr="00F97A64" w:rsidRDefault="006E2FBC" w:rsidP="00170D91">
                  <w:pPr>
                    <w:spacing w:after="0" w:line="240" w:lineRule="auto"/>
                    <w:rPr>
                      <w:rFonts w:ascii="Times New Roman" w:hAnsi="Times New Roman" w:cs="Times New Roman"/>
                      <w:sz w:val="20"/>
                      <w:szCs w:val="20"/>
                      <w:u w:val="double"/>
                    </w:rPr>
                  </w:pPr>
                  <w:r w:rsidRPr="00F97A64">
                    <w:rPr>
                      <w:rFonts w:ascii="Times New Roman" w:hAnsi="Times New Roman" w:cs="Times New Roman"/>
                      <w:sz w:val="20"/>
                      <w:szCs w:val="20"/>
                    </w:rPr>
                    <w:t>4.5. Весь используемый для оказания услуг инвентарь, расходные материалы, химикаты должны быть сертифицированы</w:t>
                  </w:r>
                </w:p>
              </w:tc>
            </w:tr>
          </w:tbl>
          <w:p w14:paraId="00B4C8E6" w14:textId="77777777" w:rsidR="006E2FBC" w:rsidRPr="00F97A64" w:rsidRDefault="006E2FBC" w:rsidP="00170D91">
            <w:pPr>
              <w:spacing w:after="0" w:line="240" w:lineRule="auto"/>
              <w:rPr>
                <w:rFonts w:ascii="Times New Roman" w:hAnsi="Times New Roman" w:cs="Times New Roman"/>
                <w:spacing w:val="-13"/>
                <w:sz w:val="20"/>
                <w:szCs w:val="20"/>
              </w:rPr>
            </w:pPr>
          </w:p>
          <w:p w14:paraId="328BC4F2" w14:textId="77777777" w:rsidR="006E2FBC" w:rsidRPr="00F97A64" w:rsidRDefault="006E2FBC" w:rsidP="00170D91">
            <w:pPr>
              <w:spacing w:after="0" w:line="240" w:lineRule="auto"/>
              <w:rPr>
                <w:rFonts w:ascii="Times New Roman" w:hAnsi="Times New Roman" w:cs="Times New Roman"/>
                <w:sz w:val="20"/>
                <w:szCs w:val="20"/>
              </w:rPr>
            </w:pPr>
          </w:p>
        </w:tc>
      </w:tr>
    </w:tbl>
    <w:p w14:paraId="44AE5706" w14:textId="77777777" w:rsidR="005964EC" w:rsidRDefault="005964EC">
      <w:pPr>
        <w:spacing w:after="0" w:line="240" w:lineRule="auto"/>
        <w:ind w:firstLine="567"/>
        <w:jc w:val="both"/>
        <w:rPr>
          <w:rFonts w:ascii="Times New Roman" w:hAnsi="Times New Roman" w:cs="Times New Roman"/>
          <w:sz w:val="24"/>
          <w:szCs w:val="24"/>
        </w:rPr>
        <w:sectPr w:rsidR="005964EC">
          <w:pgSz w:w="16838" w:h="11906" w:orient="landscape"/>
          <w:pgMar w:top="1134" w:right="1134" w:bottom="709" w:left="1276" w:header="709" w:footer="709" w:gutter="0"/>
          <w:cols w:space="708"/>
          <w:docGrid w:linePitch="360"/>
        </w:sectPr>
      </w:pPr>
    </w:p>
    <w:p w14:paraId="6F4D5985" w14:textId="77777777" w:rsidR="005964EC" w:rsidRDefault="00000000">
      <w:pPr>
        <w:tabs>
          <w:tab w:val="left" w:pos="6750"/>
        </w:tabs>
        <w:spacing w:after="0" w:line="240" w:lineRule="auto"/>
        <w:ind w:firstLine="567"/>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6</w:t>
      </w:r>
    </w:p>
    <w:p w14:paraId="05702314" w14:textId="77777777" w:rsidR="005964EC" w:rsidRDefault="00000000">
      <w:pPr>
        <w:tabs>
          <w:tab w:val="left" w:pos="6750"/>
        </w:tabs>
        <w:spacing w:after="0" w:line="240" w:lineRule="auto"/>
        <w:ind w:firstLine="567"/>
        <w:jc w:val="right"/>
        <w:rPr>
          <w:rFonts w:ascii="Times New Roman" w:hAnsi="Times New Roman" w:cs="Times New Roman"/>
          <w:sz w:val="24"/>
          <w:szCs w:val="24"/>
        </w:rPr>
      </w:pPr>
      <w:r>
        <w:rPr>
          <w:rFonts w:ascii="Times New Roman" w:hAnsi="Times New Roman" w:cs="Times New Roman"/>
          <w:sz w:val="24"/>
          <w:szCs w:val="24"/>
        </w:rPr>
        <w:t xml:space="preserve">                                                              к аукционной документации</w:t>
      </w:r>
    </w:p>
    <w:p w14:paraId="39FE6F23" w14:textId="77777777" w:rsidR="005964EC" w:rsidRDefault="005964EC">
      <w:pPr>
        <w:tabs>
          <w:tab w:val="left" w:pos="6750"/>
        </w:tabs>
        <w:spacing w:line="240" w:lineRule="auto"/>
        <w:ind w:firstLine="567"/>
        <w:jc w:val="right"/>
        <w:rPr>
          <w:rFonts w:ascii="Times New Roman" w:hAnsi="Times New Roman" w:cs="Times New Roman"/>
          <w:sz w:val="24"/>
          <w:szCs w:val="24"/>
        </w:rPr>
      </w:pPr>
    </w:p>
    <w:p w14:paraId="21430CB2" w14:textId="77777777" w:rsidR="007A7735" w:rsidRDefault="007A7735" w:rsidP="007A7735">
      <w:pPr>
        <w:pStyle w:val="57"/>
        <w:shd w:val="clear" w:color="auto" w:fill="auto"/>
        <w:spacing w:before="0" w:after="0" w:line="240" w:lineRule="auto"/>
        <w:ind w:firstLine="709"/>
        <w:rPr>
          <w:color w:val="000000"/>
          <w:sz w:val="28"/>
          <w:szCs w:val="28"/>
        </w:rPr>
      </w:pPr>
    </w:p>
    <w:p w14:paraId="3B249807" w14:textId="77777777" w:rsidR="00A60797" w:rsidRPr="005E50A7" w:rsidRDefault="00A60797" w:rsidP="00A60797">
      <w:pPr>
        <w:spacing w:after="0" w:line="240" w:lineRule="auto"/>
        <w:ind w:firstLine="709"/>
        <w:jc w:val="center"/>
        <w:rPr>
          <w:rFonts w:ascii="Times New Roman" w:hAnsi="Times New Roman"/>
          <w:b/>
          <w:bCs/>
        </w:rPr>
      </w:pPr>
      <w:r w:rsidRPr="005E50A7">
        <w:rPr>
          <w:rFonts w:ascii="Times New Roman" w:hAnsi="Times New Roman"/>
          <w:b/>
          <w:bCs/>
        </w:rPr>
        <w:t xml:space="preserve">Проект </w:t>
      </w:r>
    </w:p>
    <w:p w14:paraId="05E9085B" w14:textId="77777777" w:rsidR="00A60797" w:rsidRPr="000F39F4" w:rsidRDefault="00A60797" w:rsidP="00A60797">
      <w:pPr>
        <w:spacing w:after="0" w:line="240" w:lineRule="auto"/>
        <w:ind w:firstLine="709"/>
        <w:jc w:val="center"/>
        <w:rPr>
          <w:rFonts w:ascii="Times New Roman" w:hAnsi="Times New Roman"/>
          <w:b/>
          <w:bCs/>
        </w:rPr>
      </w:pPr>
      <w:r w:rsidRPr="000F39F4">
        <w:rPr>
          <w:rFonts w:ascii="Times New Roman" w:hAnsi="Times New Roman"/>
          <w:b/>
          <w:bCs/>
        </w:rPr>
        <w:t xml:space="preserve">ДОГОВОРА ОКАЗАНИЯ УСЛУГ  </w:t>
      </w:r>
    </w:p>
    <w:p w14:paraId="57F24D4B" w14:textId="77777777" w:rsidR="00A60797" w:rsidRPr="000F39F4" w:rsidRDefault="00A60797" w:rsidP="00A60797">
      <w:pPr>
        <w:spacing w:after="0" w:line="240" w:lineRule="auto"/>
        <w:ind w:firstLine="709"/>
        <w:rPr>
          <w:rFonts w:ascii="Times New Roman" w:hAnsi="Times New Roman"/>
        </w:rPr>
      </w:pPr>
    </w:p>
    <w:p w14:paraId="058C25F8" w14:textId="77777777" w:rsidR="00A60797" w:rsidRPr="000F39F4" w:rsidRDefault="00A60797" w:rsidP="00A60797">
      <w:pPr>
        <w:tabs>
          <w:tab w:val="left" w:pos="6750"/>
        </w:tabs>
        <w:spacing w:after="0" w:line="240" w:lineRule="auto"/>
        <w:jc w:val="right"/>
        <w:rPr>
          <w:rFonts w:ascii="Times New Roman" w:hAnsi="Times New Roman" w:cs="Times New Roman"/>
          <w:sz w:val="24"/>
          <w:szCs w:val="24"/>
        </w:rPr>
      </w:pPr>
    </w:p>
    <w:p w14:paraId="6C9947E6" w14:textId="77777777" w:rsidR="00A60797" w:rsidRPr="000F39F4" w:rsidRDefault="00A60797" w:rsidP="00A60797">
      <w:pPr>
        <w:spacing w:after="0" w:line="240" w:lineRule="auto"/>
        <w:ind w:firstLine="709"/>
        <w:jc w:val="both"/>
        <w:rPr>
          <w:rFonts w:ascii="Times New Roman" w:hAnsi="Times New Roman" w:cs="Times New Roman"/>
          <w:sz w:val="28"/>
          <w:szCs w:val="28"/>
        </w:rPr>
      </w:pPr>
      <w:r w:rsidRPr="000F39F4">
        <w:rPr>
          <w:rFonts w:ascii="Times New Roman" w:hAnsi="Times New Roman" w:cs="Times New Roman"/>
          <w:sz w:val="28"/>
          <w:szCs w:val="28"/>
        </w:rPr>
        <w:t xml:space="preserve">г. Казань               </w:t>
      </w:r>
      <w:r w:rsidRPr="000F39F4">
        <w:rPr>
          <w:rFonts w:ascii="Times New Roman" w:hAnsi="Times New Roman" w:cs="Times New Roman"/>
          <w:sz w:val="28"/>
          <w:szCs w:val="28"/>
        </w:rPr>
        <w:tab/>
      </w:r>
      <w:r w:rsidRPr="000F39F4">
        <w:rPr>
          <w:rFonts w:ascii="Times New Roman" w:hAnsi="Times New Roman" w:cs="Times New Roman"/>
          <w:sz w:val="28"/>
          <w:szCs w:val="28"/>
        </w:rPr>
        <w:tab/>
      </w:r>
      <w:r w:rsidRPr="000F39F4">
        <w:rPr>
          <w:rFonts w:ascii="Times New Roman" w:hAnsi="Times New Roman" w:cs="Times New Roman"/>
          <w:sz w:val="28"/>
          <w:szCs w:val="28"/>
        </w:rPr>
        <w:tab/>
        <w:t xml:space="preserve">                         </w:t>
      </w:r>
      <w:r w:rsidRPr="000F39F4">
        <w:rPr>
          <w:rFonts w:ascii="Times New Roman" w:hAnsi="Times New Roman" w:cs="Times New Roman"/>
          <w:sz w:val="28"/>
          <w:szCs w:val="28"/>
        </w:rPr>
        <w:tab/>
        <w:t>«___» _______ 20__ г.</w:t>
      </w:r>
    </w:p>
    <w:p w14:paraId="4F683438" w14:textId="77777777" w:rsidR="00A60797" w:rsidRPr="000F39F4" w:rsidRDefault="00A60797" w:rsidP="00A60797">
      <w:pPr>
        <w:spacing w:after="0" w:line="240" w:lineRule="auto"/>
        <w:ind w:firstLine="709"/>
        <w:jc w:val="both"/>
        <w:rPr>
          <w:rFonts w:ascii="Times New Roman" w:hAnsi="Times New Roman" w:cs="Times New Roman"/>
          <w:sz w:val="28"/>
          <w:szCs w:val="28"/>
        </w:rPr>
      </w:pPr>
    </w:p>
    <w:p w14:paraId="6BA8374F" w14:textId="77777777" w:rsidR="00A60797" w:rsidRPr="00B65147" w:rsidRDefault="00A60797" w:rsidP="00A60797">
      <w:pPr>
        <w:spacing w:after="0" w:line="240" w:lineRule="auto"/>
        <w:ind w:firstLine="709"/>
        <w:jc w:val="both"/>
        <w:rPr>
          <w:rFonts w:ascii="Times New Roman" w:hAnsi="Times New Roman" w:cs="Times New Roman"/>
          <w:sz w:val="28"/>
          <w:szCs w:val="28"/>
        </w:rPr>
      </w:pPr>
      <w:r w:rsidRPr="000F39F4">
        <w:rPr>
          <w:rFonts w:ascii="Times New Roman" w:hAnsi="Times New Roman" w:cs="Times New Roman"/>
          <w:sz w:val="28"/>
          <w:szCs w:val="28"/>
        </w:rPr>
        <w:t xml:space="preserve">АО «Содружество», именуемое в дальнейшем «Заказчик», в лице генерального директора Ахметшина Азата </w:t>
      </w:r>
      <w:proofErr w:type="spellStart"/>
      <w:r w:rsidRPr="000F39F4">
        <w:rPr>
          <w:rFonts w:ascii="Times New Roman" w:hAnsi="Times New Roman" w:cs="Times New Roman"/>
          <w:sz w:val="28"/>
          <w:szCs w:val="28"/>
        </w:rPr>
        <w:t>Ильгизовича</w:t>
      </w:r>
      <w:proofErr w:type="spellEnd"/>
      <w:r w:rsidRPr="000F39F4">
        <w:rPr>
          <w:rFonts w:ascii="Times New Roman" w:hAnsi="Times New Roman" w:cs="Times New Roman"/>
          <w:sz w:val="28"/>
          <w:szCs w:val="28"/>
        </w:rPr>
        <w:t>, действующего на основании Устава, с одной стороны и ____________________, именуемое в дальнейшем «Исполнитель», в лице ________________________, действующего на основании _______________,с другой стороны, именуемые  в дальнейшем  «Стороны», заключили настоящий Договор о нижеследующем:</w:t>
      </w:r>
    </w:p>
    <w:p w14:paraId="2F5ED247" w14:textId="77777777" w:rsidR="00A60797" w:rsidRPr="00B65147" w:rsidRDefault="00A60797" w:rsidP="00A60797">
      <w:pPr>
        <w:spacing w:after="0" w:line="240" w:lineRule="auto"/>
        <w:ind w:firstLine="709"/>
        <w:jc w:val="both"/>
        <w:rPr>
          <w:rFonts w:ascii="Times New Roman" w:hAnsi="Times New Roman" w:cs="Times New Roman"/>
          <w:sz w:val="28"/>
          <w:szCs w:val="28"/>
        </w:rPr>
      </w:pPr>
    </w:p>
    <w:p w14:paraId="63B5BBF1" w14:textId="77777777" w:rsidR="00A60797" w:rsidRPr="00B65147" w:rsidRDefault="00A60797" w:rsidP="00A60797">
      <w:pPr>
        <w:spacing w:after="0" w:line="240" w:lineRule="auto"/>
        <w:ind w:firstLine="709"/>
        <w:jc w:val="center"/>
        <w:rPr>
          <w:rFonts w:ascii="Times New Roman" w:hAnsi="Times New Roman" w:cs="Times New Roman"/>
          <w:sz w:val="28"/>
          <w:szCs w:val="28"/>
        </w:rPr>
      </w:pPr>
      <w:r w:rsidRPr="00B65147">
        <w:rPr>
          <w:rFonts w:ascii="Times New Roman" w:hAnsi="Times New Roman" w:cs="Times New Roman"/>
          <w:sz w:val="28"/>
          <w:szCs w:val="28"/>
        </w:rPr>
        <w:t>1. Предмет договора</w:t>
      </w:r>
    </w:p>
    <w:p w14:paraId="4DF7F7B3" w14:textId="441EC2BE" w:rsidR="00A60797" w:rsidRPr="00B65147" w:rsidRDefault="00A60797" w:rsidP="00A60797">
      <w:pPr>
        <w:spacing w:after="0" w:line="240" w:lineRule="auto"/>
        <w:ind w:firstLine="709"/>
        <w:jc w:val="both"/>
        <w:rPr>
          <w:rFonts w:ascii="Times New Roman" w:hAnsi="Times New Roman" w:cs="Times New Roman"/>
          <w:sz w:val="28"/>
          <w:szCs w:val="28"/>
        </w:rPr>
      </w:pPr>
      <w:r w:rsidRPr="00B65147">
        <w:rPr>
          <w:rFonts w:ascii="Times New Roman" w:hAnsi="Times New Roman" w:cs="Times New Roman"/>
          <w:sz w:val="28"/>
          <w:szCs w:val="28"/>
        </w:rPr>
        <w:t xml:space="preserve">1.1. Исполнитель по заданию Заказчика обязуется оказывать услуги по уборке подвижного состава АО «Содружество» согласно Техническому заданию на уборку в пунктах оборота (Приложение № 1), Графику оборота </w:t>
      </w:r>
      <w:r>
        <w:rPr>
          <w:rFonts w:ascii="Times New Roman" w:hAnsi="Times New Roman" w:cs="Times New Roman"/>
          <w:sz w:val="28"/>
          <w:szCs w:val="28"/>
        </w:rPr>
        <w:t xml:space="preserve">пригородных </w:t>
      </w:r>
      <w:r w:rsidRPr="00B65147">
        <w:rPr>
          <w:rFonts w:ascii="Times New Roman" w:hAnsi="Times New Roman" w:cs="Times New Roman"/>
          <w:sz w:val="28"/>
          <w:szCs w:val="28"/>
        </w:rPr>
        <w:t xml:space="preserve">поездов (Приложение № 2), Технологии оказания услуг по уборке подвижного состава (Приложение № 3), которые являются неотъемлемыми частями Договора, а Заказчик обязуется оплачивать эти услуги в соответствии с условиями настоящего Договора. </w:t>
      </w:r>
    </w:p>
    <w:p w14:paraId="3CE65E20" w14:textId="77777777" w:rsidR="00A60797" w:rsidRPr="00B65147" w:rsidRDefault="00A60797" w:rsidP="00A60797">
      <w:pPr>
        <w:spacing w:after="0" w:line="240" w:lineRule="auto"/>
        <w:ind w:firstLine="709"/>
        <w:jc w:val="both"/>
        <w:rPr>
          <w:rFonts w:ascii="Times New Roman" w:hAnsi="Times New Roman" w:cs="Times New Roman"/>
          <w:sz w:val="28"/>
          <w:szCs w:val="28"/>
        </w:rPr>
      </w:pPr>
      <w:r w:rsidRPr="00B65147">
        <w:rPr>
          <w:rFonts w:ascii="Times New Roman" w:hAnsi="Times New Roman" w:cs="Times New Roman"/>
          <w:sz w:val="28"/>
          <w:szCs w:val="28"/>
        </w:rPr>
        <w:t>1.2. Исполнитель обязуется оказывать услуги с использованием собственного инвентаря, в порядке и на условиях, определяемых настоящим Договором.</w:t>
      </w:r>
    </w:p>
    <w:p w14:paraId="6CB5D221" w14:textId="77777777" w:rsidR="00A60797" w:rsidRPr="00B65147" w:rsidRDefault="00A60797" w:rsidP="00A60797">
      <w:pPr>
        <w:spacing w:after="0" w:line="240" w:lineRule="auto"/>
        <w:ind w:firstLine="709"/>
        <w:jc w:val="both"/>
        <w:rPr>
          <w:rFonts w:ascii="Times New Roman" w:hAnsi="Times New Roman" w:cs="Times New Roman"/>
          <w:sz w:val="28"/>
          <w:szCs w:val="28"/>
        </w:rPr>
      </w:pPr>
    </w:p>
    <w:p w14:paraId="164B3A65" w14:textId="77777777" w:rsidR="00A60797" w:rsidRPr="008C3F5B" w:rsidRDefault="00A60797" w:rsidP="00A60797">
      <w:pPr>
        <w:pStyle w:val="ae"/>
        <w:numPr>
          <w:ilvl w:val="0"/>
          <w:numId w:val="95"/>
        </w:numPr>
        <w:spacing w:after="0" w:line="240" w:lineRule="auto"/>
        <w:jc w:val="center"/>
        <w:rPr>
          <w:rFonts w:ascii="Times New Roman" w:hAnsi="Times New Roman" w:cs="Times New Roman"/>
          <w:sz w:val="28"/>
          <w:szCs w:val="28"/>
        </w:rPr>
      </w:pPr>
      <w:r w:rsidRPr="008C3F5B">
        <w:rPr>
          <w:rFonts w:ascii="Times New Roman" w:hAnsi="Times New Roman" w:cs="Times New Roman"/>
          <w:sz w:val="28"/>
          <w:szCs w:val="28"/>
        </w:rPr>
        <w:t>Права и обязанности Исполнителя</w:t>
      </w:r>
    </w:p>
    <w:p w14:paraId="5F0BF8A6" w14:textId="77777777" w:rsidR="00A60797" w:rsidRPr="00B65147" w:rsidRDefault="00A60797" w:rsidP="00A60797">
      <w:pPr>
        <w:spacing w:after="0" w:line="240" w:lineRule="auto"/>
        <w:ind w:firstLine="709"/>
        <w:jc w:val="both"/>
        <w:rPr>
          <w:rFonts w:ascii="Times New Roman" w:hAnsi="Times New Roman" w:cs="Times New Roman"/>
          <w:sz w:val="28"/>
          <w:szCs w:val="28"/>
        </w:rPr>
      </w:pPr>
      <w:r w:rsidRPr="00B65147">
        <w:rPr>
          <w:rFonts w:ascii="Times New Roman" w:hAnsi="Times New Roman" w:cs="Times New Roman"/>
          <w:sz w:val="28"/>
          <w:szCs w:val="28"/>
        </w:rPr>
        <w:t>Исполнитель обязан:</w:t>
      </w:r>
    </w:p>
    <w:p w14:paraId="694EEED7" w14:textId="67658638" w:rsidR="00A60797" w:rsidRPr="00B65147" w:rsidRDefault="00A60797" w:rsidP="00A60797">
      <w:pPr>
        <w:spacing w:after="0" w:line="240" w:lineRule="auto"/>
        <w:ind w:firstLine="709"/>
        <w:jc w:val="both"/>
        <w:rPr>
          <w:rFonts w:ascii="Times New Roman" w:hAnsi="Times New Roman" w:cs="Times New Roman"/>
          <w:sz w:val="28"/>
          <w:szCs w:val="28"/>
        </w:rPr>
      </w:pPr>
      <w:r w:rsidRPr="00B65147">
        <w:rPr>
          <w:rFonts w:ascii="Times New Roman" w:hAnsi="Times New Roman" w:cs="Times New Roman"/>
          <w:sz w:val="28"/>
          <w:szCs w:val="28"/>
        </w:rPr>
        <w:t>2.1. Оказывать услуги по уборке подвижного состава на основании Технического задания на уборку в пунктах оборота (Приложение №1), Графика оборота</w:t>
      </w:r>
      <w:r>
        <w:rPr>
          <w:rFonts w:ascii="Times New Roman" w:hAnsi="Times New Roman" w:cs="Times New Roman"/>
          <w:sz w:val="28"/>
          <w:szCs w:val="28"/>
        </w:rPr>
        <w:t xml:space="preserve"> пригородных</w:t>
      </w:r>
      <w:r w:rsidRPr="00B65147">
        <w:rPr>
          <w:rFonts w:ascii="Times New Roman" w:hAnsi="Times New Roman" w:cs="Times New Roman"/>
          <w:sz w:val="28"/>
          <w:szCs w:val="28"/>
        </w:rPr>
        <w:t xml:space="preserve"> поездов (Приложение №2), Технологии оказания услуг по ежедневной уборке подвижного состава (Приложение №3), в соответствии с требованиями Санитарных правил по организации пассажирских перевозок на железнодорожном транспорте (СП.2.5.1198-03).</w:t>
      </w:r>
    </w:p>
    <w:p w14:paraId="47A0D8B2" w14:textId="47B42558" w:rsidR="00E23128" w:rsidRPr="00E23128" w:rsidRDefault="00A60797" w:rsidP="00E23128">
      <w:pPr>
        <w:widowControl w:val="0"/>
        <w:tabs>
          <w:tab w:val="left" w:pos="1360"/>
        </w:tabs>
        <w:spacing w:after="0" w:line="240" w:lineRule="auto"/>
        <w:ind w:firstLine="709"/>
        <w:jc w:val="both"/>
        <w:rPr>
          <w:rFonts w:ascii="Times New Roman" w:hAnsi="Times New Roman" w:cs="Times New Roman"/>
          <w:sz w:val="28"/>
          <w:szCs w:val="28"/>
        </w:rPr>
      </w:pPr>
      <w:r w:rsidRPr="00387B86">
        <w:rPr>
          <w:rFonts w:ascii="Times New Roman" w:hAnsi="Times New Roman" w:cs="Times New Roman"/>
          <w:sz w:val="28"/>
          <w:szCs w:val="28"/>
        </w:rPr>
        <w:t xml:space="preserve">2.2. </w:t>
      </w:r>
      <w:r w:rsidR="00E23128" w:rsidRPr="00387B86">
        <w:rPr>
          <w:rFonts w:ascii="Times New Roman" w:hAnsi="Times New Roman" w:cs="Times New Roman"/>
          <w:color w:val="000000"/>
          <w:sz w:val="28"/>
          <w:szCs w:val="28"/>
        </w:rPr>
        <w:t>Приступить к оказанию услуг</w:t>
      </w:r>
      <w:r w:rsidR="002F01D6" w:rsidRPr="00387B86">
        <w:rPr>
          <w:rFonts w:ascii="Times New Roman" w:hAnsi="Times New Roman" w:cs="Times New Roman"/>
          <w:color w:val="000000"/>
          <w:sz w:val="28"/>
          <w:szCs w:val="28"/>
        </w:rPr>
        <w:t xml:space="preserve"> по удалению </w:t>
      </w:r>
      <w:proofErr w:type="spellStart"/>
      <w:r w:rsidR="002F01D6" w:rsidRPr="00387B86">
        <w:rPr>
          <w:rFonts w:ascii="Times New Roman" w:hAnsi="Times New Roman" w:cs="Times New Roman"/>
          <w:color w:val="000000"/>
          <w:sz w:val="28"/>
          <w:szCs w:val="28"/>
        </w:rPr>
        <w:t>вандальных</w:t>
      </w:r>
      <w:proofErr w:type="spellEnd"/>
      <w:r w:rsidR="002F01D6" w:rsidRPr="00387B86">
        <w:rPr>
          <w:rFonts w:ascii="Times New Roman" w:hAnsi="Times New Roman" w:cs="Times New Roman"/>
          <w:color w:val="000000"/>
          <w:sz w:val="28"/>
          <w:szCs w:val="28"/>
        </w:rPr>
        <w:t xml:space="preserve"> надписей (граффити) </w:t>
      </w:r>
      <w:r w:rsidR="00387B86" w:rsidRPr="00387B86">
        <w:rPr>
          <w:rFonts w:ascii="Times New Roman" w:hAnsi="Times New Roman" w:cs="Times New Roman"/>
          <w:color w:val="000000"/>
          <w:sz w:val="28"/>
          <w:szCs w:val="28"/>
        </w:rPr>
        <w:t xml:space="preserve">с наружной поверхности кузова вагонов подвижного состава </w:t>
      </w:r>
      <w:r w:rsidR="00E23128" w:rsidRPr="00387B86">
        <w:rPr>
          <w:rFonts w:ascii="Times New Roman" w:hAnsi="Times New Roman" w:cs="Times New Roman"/>
          <w:color w:val="000000"/>
          <w:sz w:val="28"/>
          <w:szCs w:val="28"/>
        </w:rPr>
        <w:t>и завершить их в сроки</w:t>
      </w:r>
      <w:r w:rsidR="00E23128" w:rsidRPr="00E23128">
        <w:rPr>
          <w:rFonts w:ascii="Times New Roman" w:hAnsi="Times New Roman" w:cs="Times New Roman"/>
          <w:color w:val="000000"/>
          <w:sz w:val="28"/>
          <w:szCs w:val="28"/>
        </w:rPr>
        <w:t>, указанные в заявке</w:t>
      </w:r>
      <w:r w:rsidR="00387B86">
        <w:rPr>
          <w:rFonts w:ascii="Times New Roman" w:hAnsi="Times New Roman" w:cs="Times New Roman"/>
          <w:color w:val="000000"/>
          <w:sz w:val="28"/>
          <w:szCs w:val="28"/>
        </w:rPr>
        <w:t xml:space="preserve"> Заказчика.</w:t>
      </w:r>
    </w:p>
    <w:p w14:paraId="142D9596" w14:textId="5169F569" w:rsidR="00A60797" w:rsidRPr="00B65147" w:rsidRDefault="00F35F33" w:rsidP="00A6079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2.3. </w:t>
      </w:r>
      <w:r w:rsidR="00A60797" w:rsidRPr="00B65147">
        <w:rPr>
          <w:rFonts w:ascii="Times New Roman" w:hAnsi="Times New Roman" w:cs="Times New Roman"/>
          <w:sz w:val="28"/>
          <w:szCs w:val="28"/>
        </w:rPr>
        <w:t>Не допускать действий, приводящих к созданию угрозы безопасности движения на железной дороге.</w:t>
      </w:r>
    </w:p>
    <w:p w14:paraId="33D0490D" w14:textId="22F61C88" w:rsidR="00A60797" w:rsidRPr="00B65147" w:rsidRDefault="00A60797" w:rsidP="00A60797">
      <w:pPr>
        <w:spacing w:after="0" w:line="240" w:lineRule="auto"/>
        <w:ind w:firstLine="709"/>
        <w:jc w:val="both"/>
        <w:rPr>
          <w:rFonts w:ascii="Times New Roman" w:hAnsi="Times New Roman" w:cs="Times New Roman"/>
          <w:sz w:val="28"/>
          <w:szCs w:val="28"/>
        </w:rPr>
      </w:pPr>
      <w:r w:rsidRPr="00B65147">
        <w:rPr>
          <w:rFonts w:ascii="Times New Roman" w:hAnsi="Times New Roman" w:cs="Times New Roman"/>
          <w:sz w:val="28"/>
          <w:szCs w:val="28"/>
        </w:rPr>
        <w:t>2.</w:t>
      </w:r>
      <w:r w:rsidR="00F35F33">
        <w:rPr>
          <w:rFonts w:ascii="Times New Roman" w:hAnsi="Times New Roman" w:cs="Times New Roman"/>
          <w:sz w:val="28"/>
          <w:szCs w:val="28"/>
        </w:rPr>
        <w:t>4</w:t>
      </w:r>
      <w:r w:rsidRPr="00B65147">
        <w:rPr>
          <w:rFonts w:ascii="Times New Roman" w:hAnsi="Times New Roman" w:cs="Times New Roman"/>
          <w:sz w:val="28"/>
          <w:szCs w:val="28"/>
        </w:rPr>
        <w:t>. Тщательно производить подбор своих сотрудников, работающих на объектах.</w:t>
      </w:r>
    </w:p>
    <w:p w14:paraId="588F3BFB" w14:textId="6D3A7FEC" w:rsidR="00A60797" w:rsidRPr="00B65147" w:rsidRDefault="00A60797" w:rsidP="00A60797">
      <w:pPr>
        <w:spacing w:after="0" w:line="240" w:lineRule="auto"/>
        <w:ind w:firstLine="709"/>
        <w:jc w:val="both"/>
        <w:rPr>
          <w:rFonts w:ascii="Times New Roman" w:hAnsi="Times New Roman" w:cs="Times New Roman"/>
          <w:sz w:val="28"/>
          <w:szCs w:val="28"/>
        </w:rPr>
      </w:pPr>
      <w:r w:rsidRPr="00B65147">
        <w:rPr>
          <w:rFonts w:ascii="Times New Roman" w:hAnsi="Times New Roman" w:cs="Times New Roman"/>
          <w:sz w:val="28"/>
          <w:szCs w:val="28"/>
        </w:rPr>
        <w:lastRenderedPageBreak/>
        <w:t>2.</w:t>
      </w:r>
      <w:r w:rsidR="00F35F33">
        <w:rPr>
          <w:rFonts w:ascii="Times New Roman" w:hAnsi="Times New Roman" w:cs="Times New Roman"/>
          <w:sz w:val="28"/>
          <w:szCs w:val="28"/>
        </w:rPr>
        <w:t>5</w:t>
      </w:r>
      <w:r w:rsidRPr="00B65147">
        <w:rPr>
          <w:rFonts w:ascii="Times New Roman" w:hAnsi="Times New Roman" w:cs="Times New Roman"/>
          <w:sz w:val="28"/>
          <w:szCs w:val="28"/>
        </w:rPr>
        <w:t>. Осуществлять оказание услуг силами квалифицированного персонала после обязательного прохождения инструктажа по вопросам техники безопасности и пожарной безопасности.</w:t>
      </w:r>
    </w:p>
    <w:p w14:paraId="09FCF83C" w14:textId="58E5FB1D" w:rsidR="00A60797" w:rsidRPr="00B65147" w:rsidRDefault="00A60797" w:rsidP="00A60797">
      <w:pPr>
        <w:spacing w:after="0" w:line="240" w:lineRule="auto"/>
        <w:ind w:firstLine="709"/>
        <w:jc w:val="both"/>
        <w:rPr>
          <w:rFonts w:ascii="Times New Roman" w:hAnsi="Times New Roman" w:cs="Times New Roman"/>
          <w:sz w:val="28"/>
          <w:szCs w:val="28"/>
        </w:rPr>
      </w:pPr>
      <w:r w:rsidRPr="00B65147">
        <w:rPr>
          <w:rFonts w:ascii="Times New Roman" w:hAnsi="Times New Roman" w:cs="Times New Roman"/>
          <w:sz w:val="28"/>
          <w:szCs w:val="28"/>
        </w:rPr>
        <w:t>2.</w:t>
      </w:r>
      <w:r w:rsidR="00F35F33">
        <w:rPr>
          <w:rFonts w:ascii="Times New Roman" w:hAnsi="Times New Roman" w:cs="Times New Roman"/>
          <w:sz w:val="28"/>
          <w:szCs w:val="28"/>
        </w:rPr>
        <w:t>6</w:t>
      </w:r>
      <w:r w:rsidRPr="00B65147">
        <w:rPr>
          <w:rFonts w:ascii="Times New Roman" w:hAnsi="Times New Roman" w:cs="Times New Roman"/>
          <w:sz w:val="28"/>
          <w:szCs w:val="28"/>
        </w:rPr>
        <w:t>. По требованию Заказчика произвести замену одного, нескольких сотрудников или всего персонала, работающих на объектах.</w:t>
      </w:r>
    </w:p>
    <w:p w14:paraId="48CBC66D" w14:textId="58CCFB60" w:rsidR="00A60797" w:rsidRPr="00B65147" w:rsidRDefault="00A60797" w:rsidP="00A60797">
      <w:pPr>
        <w:spacing w:after="0" w:line="240" w:lineRule="auto"/>
        <w:ind w:firstLine="709"/>
        <w:jc w:val="both"/>
        <w:rPr>
          <w:rFonts w:ascii="Times New Roman" w:hAnsi="Times New Roman" w:cs="Times New Roman"/>
          <w:sz w:val="28"/>
          <w:szCs w:val="28"/>
        </w:rPr>
      </w:pPr>
      <w:r w:rsidRPr="00B65147">
        <w:rPr>
          <w:rFonts w:ascii="Times New Roman" w:hAnsi="Times New Roman" w:cs="Times New Roman"/>
          <w:sz w:val="28"/>
          <w:szCs w:val="28"/>
        </w:rPr>
        <w:t>2.</w:t>
      </w:r>
      <w:r w:rsidR="00F35F33">
        <w:rPr>
          <w:rFonts w:ascii="Times New Roman" w:hAnsi="Times New Roman" w:cs="Times New Roman"/>
          <w:sz w:val="28"/>
          <w:szCs w:val="28"/>
        </w:rPr>
        <w:t>7</w:t>
      </w:r>
      <w:r w:rsidRPr="00B65147">
        <w:rPr>
          <w:rFonts w:ascii="Times New Roman" w:hAnsi="Times New Roman" w:cs="Times New Roman"/>
          <w:sz w:val="28"/>
          <w:szCs w:val="28"/>
        </w:rPr>
        <w:t xml:space="preserve">. </w:t>
      </w:r>
      <w:r>
        <w:rPr>
          <w:rFonts w:ascii="Times New Roman" w:hAnsi="Times New Roman" w:cs="Times New Roman"/>
          <w:sz w:val="28"/>
          <w:szCs w:val="28"/>
        </w:rPr>
        <w:t>П</w:t>
      </w:r>
      <w:r w:rsidRPr="00B65147">
        <w:rPr>
          <w:rFonts w:ascii="Times New Roman" w:hAnsi="Times New Roman" w:cs="Times New Roman"/>
          <w:sz w:val="28"/>
          <w:szCs w:val="28"/>
        </w:rPr>
        <w:t>о требованию Заказчика предоставлять сертификаты и другую информацию, не являющуюся коммерческой тайной Исполнителя, о методах уборки и применяемых средствах на территории деятельности Заказчика.</w:t>
      </w:r>
    </w:p>
    <w:p w14:paraId="4C881904" w14:textId="53155310" w:rsidR="00A60797" w:rsidRPr="00B65147" w:rsidRDefault="00A60797" w:rsidP="00A60797">
      <w:pPr>
        <w:spacing w:after="0" w:line="240" w:lineRule="auto"/>
        <w:ind w:firstLine="709"/>
        <w:jc w:val="both"/>
        <w:rPr>
          <w:rFonts w:ascii="Times New Roman" w:hAnsi="Times New Roman" w:cs="Times New Roman"/>
          <w:sz w:val="28"/>
          <w:szCs w:val="28"/>
        </w:rPr>
      </w:pPr>
      <w:r w:rsidRPr="00B65147">
        <w:rPr>
          <w:rFonts w:ascii="Times New Roman" w:hAnsi="Times New Roman" w:cs="Times New Roman"/>
          <w:sz w:val="28"/>
          <w:szCs w:val="28"/>
        </w:rPr>
        <w:t>2.</w:t>
      </w:r>
      <w:r w:rsidR="00F35F33">
        <w:rPr>
          <w:rFonts w:ascii="Times New Roman" w:hAnsi="Times New Roman" w:cs="Times New Roman"/>
          <w:sz w:val="28"/>
          <w:szCs w:val="28"/>
        </w:rPr>
        <w:t>8</w:t>
      </w:r>
      <w:r w:rsidRPr="00B65147">
        <w:rPr>
          <w:rFonts w:ascii="Times New Roman" w:hAnsi="Times New Roman" w:cs="Times New Roman"/>
          <w:sz w:val="28"/>
          <w:szCs w:val="28"/>
        </w:rPr>
        <w:t xml:space="preserve">. </w:t>
      </w:r>
      <w:r>
        <w:rPr>
          <w:rFonts w:ascii="Times New Roman" w:hAnsi="Times New Roman" w:cs="Times New Roman"/>
          <w:sz w:val="28"/>
          <w:szCs w:val="28"/>
        </w:rPr>
        <w:t>П</w:t>
      </w:r>
      <w:r w:rsidRPr="00B65147">
        <w:rPr>
          <w:rFonts w:ascii="Times New Roman" w:hAnsi="Times New Roman" w:cs="Times New Roman"/>
          <w:sz w:val="28"/>
          <w:szCs w:val="28"/>
        </w:rPr>
        <w:t>рименять в подвижном составе Заказчика исправное, сертифицированное оборудование, осуществлять за свой счёт профилактическое обслуживание и текущий ремонт.</w:t>
      </w:r>
    </w:p>
    <w:p w14:paraId="1C348AFE" w14:textId="1D8FBDFE" w:rsidR="00A60797" w:rsidRPr="00B65147" w:rsidRDefault="00A60797" w:rsidP="00A60797">
      <w:pPr>
        <w:spacing w:after="0" w:line="240" w:lineRule="auto"/>
        <w:ind w:firstLine="709"/>
        <w:jc w:val="both"/>
        <w:rPr>
          <w:rFonts w:ascii="Times New Roman" w:hAnsi="Times New Roman" w:cs="Times New Roman"/>
          <w:sz w:val="28"/>
          <w:szCs w:val="28"/>
        </w:rPr>
      </w:pPr>
      <w:r w:rsidRPr="00B65147">
        <w:rPr>
          <w:rFonts w:ascii="Times New Roman" w:hAnsi="Times New Roman" w:cs="Times New Roman"/>
          <w:sz w:val="28"/>
          <w:szCs w:val="28"/>
        </w:rPr>
        <w:t>2.</w:t>
      </w:r>
      <w:r w:rsidR="00F35F33">
        <w:rPr>
          <w:rFonts w:ascii="Times New Roman" w:hAnsi="Times New Roman" w:cs="Times New Roman"/>
          <w:sz w:val="28"/>
          <w:szCs w:val="28"/>
        </w:rPr>
        <w:t>9</w:t>
      </w:r>
      <w:r w:rsidRPr="00B65147">
        <w:rPr>
          <w:rFonts w:ascii="Times New Roman" w:hAnsi="Times New Roman" w:cs="Times New Roman"/>
          <w:sz w:val="28"/>
          <w:szCs w:val="28"/>
        </w:rPr>
        <w:t xml:space="preserve">. </w:t>
      </w:r>
      <w:r>
        <w:rPr>
          <w:rFonts w:ascii="Times New Roman" w:hAnsi="Times New Roman" w:cs="Times New Roman"/>
          <w:sz w:val="28"/>
          <w:szCs w:val="28"/>
        </w:rPr>
        <w:t>С</w:t>
      </w:r>
      <w:r w:rsidRPr="00B65147">
        <w:rPr>
          <w:rFonts w:ascii="Times New Roman" w:hAnsi="Times New Roman" w:cs="Times New Roman"/>
          <w:sz w:val="28"/>
          <w:szCs w:val="28"/>
        </w:rPr>
        <w:t xml:space="preserve">одержать в чистоте и порядке все уборочные средства, проводить их дезинфекцию в соответствии с санитарно-гигиеническими нормами и правилами. </w:t>
      </w:r>
    </w:p>
    <w:p w14:paraId="26C4F244" w14:textId="39089CF2" w:rsidR="00A60797" w:rsidRPr="00B65147" w:rsidRDefault="00A60797" w:rsidP="00A60797">
      <w:pPr>
        <w:spacing w:after="0" w:line="240" w:lineRule="auto"/>
        <w:ind w:firstLine="709"/>
        <w:jc w:val="both"/>
        <w:rPr>
          <w:rFonts w:ascii="Times New Roman" w:hAnsi="Times New Roman" w:cs="Times New Roman"/>
          <w:sz w:val="28"/>
          <w:szCs w:val="28"/>
        </w:rPr>
      </w:pPr>
      <w:r w:rsidRPr="00B65147">
        <w:rPr>
          <w:rFonts w:ascii="Times New Roman" w:hAnsi="Times New Roman" w:cs="Times New Roman"/>
          <w:sz w:val="28"/>
          <w:szCs w:val="28"/>
        </w:rPr>
        <w:t>2.</w:t>
      </w:r>
      <w:r w:rsidR="00F35F33">
        <w:rPr>
          <w:rFonts w:ascii="Times New Roman" w:hAnsi="Times New Roman" w:cs="Times New Roman"/>
          <w:sz w:val="28"/>
          <w:szCs w:val="28"/>
        </w:rPr>
        <w:t>10</w:t>
      </w:r>
      <w:r w:rsidRPr="00B65147">
        <w:rPr>
          <w:rFonts w:ascii="Times New Roman" w:hAnsi="Times New Roman" w:cs="Times New Roman"/>
          <w:sz w:val="28"/>
          <w:szCs w:val="28"/>
        </w:rPr>
        <w:t>. Самостоятельно разрешать вопросы, возникающие при работе с контрольными, ревизионными, правоохранительными органами по вопросам, относящимся к компетенции Исполнителя в соответствии с настоящим Договором.</w:t>
      </w:r>
    </w:p>
    <w:p w14:paraId="6C8ED2D2" w14:textId="5D78CCAE" w:rsidR="00A60797" w:rsidRDefault="00A60797" w:rsidP="00A60797">
      <w:pPr>
        <w:spacing w:after="0" w:line="240" w:lineRule="auto"/>
        <w:ind w:firstLine="709"/>
        <w:jc w:val="both"/>
        <w:rPr>
          <w:rFonts w:ascii="Times New Roman" w:hAnsi="Times New Roman" w:cs="Times New Roman"/>
          <w:sz w:val="28"/>
          <w:szCs w:val="28"/>
        </w:rPr>
      </w:pPr>
      <w:r w:rsidRPr="00B65147">
        <w:rPr>
          <w:rFonts w:ascii="Times New Roman" w:hAnsi="Times New Roman" w:cs="Times New Roman"/>
          <w:sz w:val="28"/>
          <w:szCs w:val="28"/>
        </w:rPr>
        <w:t>2.1</w:t>
      </w:r>
      <w:r w:rsidR="00F35F33">
        <w:rPr>
          <w:rFonts w:ascii="Times New Roman" w:hAnsi="Times New Roman" w:cs="Times New Roman"/>
          <w:sz w:val="28"/>
          <w:szCs w:val="28"/>
        </w:rPr>
        <w:t>1</w:t>
      </w:r>
      <w:r w:rsidRPr="00B65147">
        <w:rPr>
          <w:rFonts w:ascii="Times New Roman" w:hAnsi="Times New Roman" w:cs="Times New Roman"/>
          <w:sz w:val="28"/>
          <w:szCs w:val="28"/>
        </w:rPr>
        <w:t>. Ежемесячно, не позднее 10 числа месяца, следующего за отчетным, направля</w:t>
      </w:r>
      <w:r>
        <w:rPr>
          <w:rFonts w:ascii="Times New Roman" w:hAnsi="Times New Roman" w:cs="Times New Roman"/>
          <w:sz w:val="28"/>
          <w:szCs w:val="28"/>
        </w:rPr>
        <w:t>ть</w:t>
      </w:r>
      <w:r w:rsidRPr="00B65147">
        <w:rPr>
          <w:rFonts w:ascii="Times New Roman" w:hAnsi="Times New Roman" w:cs="Times New Roman"/>
          <w:sz w:val="28"/>
          <w:szCs w:val="28"/>
        </w:rPr>
        <w:t xml:space="preserve"> Заказчику Акт сдачи приемки оказанных услуг.</w:t>
      </w:r>
    </w:p>
    <w:p w14:paraId="3E3AC45D" w14:textId="77777777" w:rsidR="00A60797" w:rsidRDefault="00A60797" w:rsidP="00A6079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Исполнитель имеет право:</w:t>
      </w:r>
    </w:p>
    <w:p w14:paraId="6F8C0A36" w14:textId="0AD70FB8" w:rsidR="00A60797" w:rsidRPr="008C3F5B" w:rsidRDefault="00A60797" w:rsidP="00A60797">
      <w:pPr>
        <w:spacing w:after="0" w:line="240" w:lineRule="auto"/>
        <w:ind w:firstLine="709"/>
        <w:jc w:val="both"/>
        <w:rPr>
          <w:rFonts w:ascii="Times New Roman" w:eastAsia="Verdana" w:hAnsi="Times New Roman"/>
          <w:sz w:val="28"/>
          <w:szCs w:val="28"/>
        </w:rPr>
      </w:pPr>
      <w:r w:rsidRPr="004E4AFC">
        <w:rPr>
          <w:rFonts w:ascii="Times New Roman" w:eastAsia="Verdana" w:hAnsi="Times New Roman"/>
          <w:sz w:val="28"/>
          <w:szCs w:val="28"/>
        </w:rPr>
        <w:t>2.1</w:t>
      </w:r>
      <w:r w:rsidR="00F35F33">
        <w:rPr>
          <w:rFonts w:ascii="Times New Roman" w:eastAsia="Verdana" w:hAnsi="Times New Roman"/>
          <w:sz w:val="28"/>
          <w:szCs w:val="28"/>
        </w:rPr>
        <w:t>2</w:t>
      </w:r>
      <w:r w:rsidRPr="004E4AFC">
        <w:rPr>
          <w:rFonts w:ascii="Times New Roman" w:eastAsia="Verdana" w:hAnsi="Times New Roman"/>
          <w:sz w:val="28"/>
          <w:szCs w:val="28"/>
        </w:rPr>
        <w:t xml:space="preserve">. Исполнитель вправе приостановить оказание </w:t>
      </w:r>
      <w:r>
        <w:rPr>
          <w:rFonts w:ascii="Times New Roman" w:eastAsia="Verdana" w:hAnsi="Times New Roman"/>
          <w:sz w:val="28"/>
          <w:szCs w:val="28"/>
        </w:rPr>
        <w:t>у</w:t>
      </w:r>
      <w:r w:rsidRPr="004E4AFC">
        <w:rPr>
          <w:rFonts w:ascii="Times New Roman" w:eastAsia="Verdana" w:hAnsi="Times New Roman"/>
          <w:sz w:val="28"/>
          <w:szCs w:val="28"/>
        </w:rPr>
        <w:t xml:space="preserve">слуг по настоящему Договору в случае необоснованного неисполнения Заказчиком своих обязательств по оплате </w:t>
      </w:r>
      <w:r w:rsidRPr="008C3F5B">
        <w:rPr>
          <w:rFonts w:ascii="Times New Roman" w:eastAsia="Verdana" w:hAnsi="Times New Roman"/>
          <w:sz w:val="28"/>
          <w:szCs w:val="28"/>
        </w:rPr>
        <w:t>принятых по актам оказанных услуг.</w:t>
      </w:r>
    </w:p>
    <w:p w14:paraId="6A709F11" w14:textId="261882BE" w:rsidR="00A60797" w:rsidRPr="008C3F5B" w:rsidRDefault="00A60797" w:rsidP="00A60797">
      <w:pPr>
        <w:spacing w:after="0" w:line="240" w:lineRule="auto"/>
        <w:ind w:firstLine="709"/>
        <w:jc w:val="both"/>
        <w:rPr>
          <w:rFonts w:ascii="Times New Roman" w:eastAsia="Verdana" w:hAnsi="Times New Roman"/>
          <w:sz w:val="28"/>
          <w:szCs w:val="28"/>
        </w:rPr>
      </w:pPr>
      <w:r w:rsidRPr="008C3F5B">
        <w:rPr>
          <w:rFonts w:ascii="Times New Roman" w:eastAsia="Verdana" w:hAnsi="Times New Roman"/>
          <w:sz w:val="28"/>
          <w:szCs w:val="28"/>
        </w:rPr>
        <w:t>2.1</w:t>
      </w:r>
      <w:r w:rsidR="00F35F33">
        <w:rPr>
          <w:rFonts w:ascii="Times New Roman" w:eastAsia="Verdana" w:hAnsi="Times New Roman"/>
          <w:sz w:val="28"/>
          <w:szCs w:val="28"/>
        </w:rPr>
        <w:t>3</w:t>
      </w:r>
      <w:r w:rsidRPr="008C3F5B">
        <w:rPr>
          <w:rFonts w:ascii="Times New Roman" w:eastAsia="Verdana" w:hAnsi="Times New Roman"/>
          <w:sz w:val="28"/>
          <w:szCs w:val="28"/>
        </w:rPr>
        <w:t xml:space="preserve">. Отказаться от исполнения настоящего Договора в одностороннем порядке при соблюдении условий пункта </w:t>
      </w:r>
      <w:r w:rsidR="00E23128" w:rsidRPr="00E23128">
        <w:rPr>
          <w:rFonts w:ascii="Times New Roman" w:eastAsia="Verdana" w:hAnsi="Times New Roman"/>
          <w:sz w:val="28"/>
          <w:szCs w:val="28"/>
        </w:rPr>
        <w:t>11</w:t>
      </w:r>
      <w:r w:rsidRPr="00E23128">
        <w:rPr>
          <w:rFonts w:ascii="Times New Roman" w:eastAsia="Verdana" w:hAnsi="Times New Roman"/>
          <w:sz w:val="28"/>
          <w:szCs w:val="28"/>
        </w:rPr>
        <w:t>.2 настоящего Договора</w:t>
      </w:r>
      <w:r w:rsidRPr="008C3F5B">
        <w:rPr>
          <w:rFonts w:ascii="Times New Roman" w:eastAsia="Verdana" w:hAnsi="Times New Roman"/>
          <w:sz w:val="28"/>
          <w:szCs w:val="28"/>
        </w:rPr>
        <w:t>.</w:t>
      </w:r>
    </w:p>
    <w:p w14:paraId="7D934D47" w14:textId="77777777" w:rsidR="00A60797" w:rsidRPr="00B65147" w:rsidRDefault="00A60797" w:rsidP="00A60797">
      <w:pPr>
        <w:spacing w:after="0" w:line="240" w:lineRule="auto"/>
        <w:ind w:firstLine="709"/>
        <w:jc w:val="both"/>
        <w:rPr>
          <w:rFonts w:ascii="Times New Roman" w:hAnsi="Times New Roman" w:cs="Times New Roman"/>
          <w:sz w:val="28"/>
          <w:szCs w:val="28"/>
        </w:rPr>
      </w:pPr>
    </w:p>
    <w:p w14:paraId="3EC3E83F" w14:textId="77777777" w:rsidR="00A60797" w:rsidRPr="008C3F5B" w:rsidRDefault="00A60797" w:rsidP="00A60797">
      <w:pPr>
        <w:pStyle w:val="ae"/>
        <w:numPr>
          <w:ilvl w:val="0"/>
          <w:numId w:val="95"/>
        </w:numPr>
        <w:spacing w:after="0" w:line="240" w:lineRule="auto"/>
        <w:jc w:val="center"/>
        <w:rPr>
          <w:rFonts w:ascii="Times New Roman" w:hAnsi="Times New Roman" w:cs="Times New Roman"/>
          <w:sz w:val="28"/>
          <w:szCs w:val="28"/>
        </w:rPr>
      </w:pPr>
      <w:r w:rsidRPr="008C3F5B">
        <w:rPr>
          <w:rFonts w:ascii="Times New Roman" w:hAnsi="Times New Roman" w:cs="Times New Roman"/>
          <w:sz w:val="28"/>
          <w:szCs w:val="28"/>
        </w:rPr>
        <w:t>Права и обязанности Заказчика</w:t>
      </w:r>
    </w:p>
    <w:p w14:paraId="7CB18A8E" w14:textId="77777777" w:rsidR="00A60797" w:rsidRPr="00B65147" w:rsidRDefault="00A60797" w:rsidP="00A60797">
      <w:pPr>
        <w:spacing w:after="0" w:line="240" w:lineRule="auto"/>
        <w:ind w:firstLine="709"/>
        <w:jc w:val="both"/>
        <w:rPr>
          <w:rFonts w:ascii="Times New Roman" w:hAnsi="Times New Roman" w:cs="Times New Roman"/>
          <w:sz w:val="28"/>
          <w:szCs w:val="28"/>
        </w:rPr>
      </w:pPr>
      <w:r w:rsidRPr="00B65147">
        <w:rPr>
          <w:rFonts w:ascii="Times New Roman" w:hAnsi="Times New Roman" w:cs="Times New Roman"/>
          <w:sz w:val="28"/>
          <w:szCs w:val="28"/>
        </w:rPr>
        <w:t>Заказчик обязуется:</w:t>
      </w:r>
    </w:p>
    <w:p w14:paraId="7B88181E" w14:textId="2C381E4C" w:rsidR="00387B86" w:rsidRPr="00387B86" w:rsidRDefault="00A60797" w:rsidP="00387B86">
      <w:pPr>
        <w:widowControl w:val="0"/>
        <w:tabs>
          <w:tab w:val="left" w:pos="1466"/>
        </w:tabs>
        <w:spacing w:after="0" w:line="240" w:lineRule="auto"/>
        <w:ind w:firstLine="709"/>
        <w:jc w:val="both"/>
        <w:rPr>
          <w:rFonts w:ascii="Times New Roman" w:hAnsi="Times New Roman" w:cs="Times New Roman"/>
          <w:sz w:val="28"/>
          <w:szCs w:val="28"/>
        </w:rPr>
      </w:pPr>
      <w:r w:rsidRPr="00387B86">
        <w:rPr>
          <w:rFonts w:ascii="Times New Roman" w:hAnsi="Times New Roman" w:cs="Times New Roman"/>
          <w:sz w:val="28"/>
          <w:szCs w:val="28"/>
        </w:rPr>
        <w:t>3.1.</w:t>
      </w:r>
      <w:r w:rsidR="00387B86" w:rsidRPr="00387B86">
        <w:rPr>
          <w:rFonts w:ascii="Times New Roman" w:hAnsi="Times New Roman" w:cs="Times New Roman"/>
          <w:sz w:val="28"/>
          <w:szCs w:val="28"/>
        </w:rPr>
        <w:t xml:space="preserve"> Подать заявку на оказание услуг по удалению </w:t>
      </w:r>
      <w:proofErr w:type="spellStart"/>
      <w:r w:rsidR="00387B86" w:rsidRPr="00387B86">
        <w:rPr>
          <w:rFonts w:ascii="Times New Roman" w:hAnsi="Times New Roman" w:cs="Times New Roman"/>
          <w:sz w:val="28"/>
          <w:szCs w:val="28"/>
        </w:rPr>
        <w:t>вандальных</w:t>
      </w:r>
      <w:proofErr w:type="spellEnd"/>
      <w:r w:rsidR="00387B86" w:rsidRPr="00387B86">
        <w:rPr>
          <w:rFonts w:ascii="Times New Roman" w:hAnsi="Times New Roman" w:cs="Times New Roman"/>
          <w:sz w:val="28"/>
          <w:szCs w:val="28"/>
        </w:rPr>
        <w:t xml:space="preserve"> надписей (граффити) с наружной поверхности кузовов вагонов подвижного состава Исполнителю не позднее суток с даты выявления </w:t>
      </w:r>
      <w:proofErr w:type="spellStart"/>
      <w:r w:rsidR="00387B86" w:rsidRPr="00387B86">
        <w:rPr>
          <w:rFonts w:ascii="Times New Roman" w:hAnsi="Times New Roman" w:cs="Times New Roman"/>
          <w:sz w:val="28"/>
          <w:szCs w:val="28"/>
        </w:rPr>
        <w:t>вандальных</w:t>
      </w:r>
      <w:proofErr w:type="spellEnd"/>
      <w:r w:rsidR="00387B86" w:rsidRPr="00387B86">
        <w:rPr>
          <w:rFonts w:ascii="Times New Roman" w:hAnsi="Times New Roman" w:cs="Times New Roman"/>
          <w:sz w:val="28"/>
          <w:szCs w:val="28"/>
        </w:rPr>
        <w:t xml:space="preserve"> действий третьих лиц по форме Приложения № 9 к настоящему Договору.</w:t>
      </w:r>
    </w:p>
    <w:p w14:paraId="421D6957" w14:textId="174E8978" w:rsidR="00A60797" w:rsidRPr="00B65147" w:rsidRDefault="00387B86" w:rsidP="00A6079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3.2.</w:t>
      </w:r>
      <w:r w:rsidR="00A60797" w:rsidRPr="00B65147">
        <w:rPr>
          <w:rFonts w:ascii="Times New Roman" w:hAnsi="Times New Roman" w:cs="Times New Roman"/>
          <w:sz w:val="28"/>
          <w:szCs w:val="28"/>
        </w:rPr>
        <w:t xml:space="preserve"> Оплачивать услуги в порядке, определенном разделом 4 Договора.</w:t>
      </w:r>
    </w:p>
    <w:p w14:paraId="7D5EFCE7" w14:textId="03A43534" w:rsidR="00A60797" w:rsidRPr="00B65147" w:rsidRDefault="00A60797" w:rsidP="00A60797">
      <w:pPr>
        <w:spacing w:after="0" w:line="240" w:lineRule="auto"/>
        <w:ind w:firstLine="709"/>
        <w:jc w:val="both"/>
        <w:rPr>
          <w:rFonts w:ascii="Times New Roman" w:hAnsi="Times New Roman" w:cs="Times New Roman"/>
          <w:sz w:val="28"/>
          <w:szCs w:val="28"/>
        </w:rPr>
      </w:pPr>
      <w:r w:rsidRPr="00B65147">
        <w:rPr>
          <w:rFonts w:ascii="Times New Roman" w:hAnsi="Times New Roman" w:cs="Times New Roman"/>
          <w:sz w:val="28"/>
          <w:szCs w:val="28"/>
        </w:rPr>
        <w:t>3.</w:t>
      </w:r>
      <w:r w:rsidR="00387B86">
        <w:rPr>
          <w:rFonts w:ascii="Times New Roman" w:hAnsi="Times New Roman" w:cs="Times New Roman"/>
          <w:sz w:val="28"/>
          <w:szCs w:val="28"/>
        </w:rPr>
        <w:t>3</w:t>
      </w:r>
      <w:r w:rsidRPr="00B65147">
        <w:rPr>
          <w:rFonts w:ascii="Times New Roman" w:hAnsi="Times New Roman" w:cs="Times New Roman"/>
          <w:sz w:val="28"/>
          <w:szCs w:val="28"/>
        </w:rPr>
        <w:t>. Своевременно принимать оказанные Исполнителем услуги.</w:t>
      </w:r>
    </w:p>
    <w:p w14:paraId="40192301" w14:textId="1F719DC3" w:rsidR="00A60797" w:rsidRPr="00B65147" w:rsidRDefault="00A60797" w:rsidP="00A60797">
      <w:pPr>
        <w:spacing w:after="0" w:line="240" w:lineRule="auto"/>
        <w:ind w:firstLine="709"/>
        <w:jc w:val="both"/>
        <w:rPr>
          <w:rFonts w:ascii="Times New Roman" w:hAnsi="Times New Roman" w:cs="Times New Roman"/>
          <w:sz w:val="28"/>
          <w:szCs w:val="28"/>
        </w:rPr>
      </w:pPr>
      <w:r w:rsidRPr="00B65147">
        <w:rPr>
          <w:rFonts w:ascii="Times New Roman" w:hAnsi="Times New Roman" w:cs="Times New Roman"/>
          <w:sz w:val="28"/>
          <w:szCs w:val="28"/>
        </w:rPr>
        <w:t>3.</w:t>
      </w:r>
      <w:r w:rsidR="00387B86">
        <w:rPr>
          <w:rFonts w:ascii="Times New Roman" w:hAnsi="Times New Roman" w:cs="Times New Roman"/>
          <w:sz w:val="28"/>
          <w:szCs w:val="28"/>
        </w:rPr>
        <w:t>4</w:t>
      </w:r>
      <w:r w:rsidRPr="00B65147">
        <w:rPr>
          <w:rFonts w:ascii="Times New Roman" w:hAnsi="Times New Roman" w:cs="Times New Roman"/>
          <w:sz w:val="28"/>
          <w:szCs w:val="28"/>
        </w:rPr>
        <w:t>. Предоставить транспортным средствам и персоналу Исполнителя, задействованному в выполнении услуг по настоящему Договору, беспрепятственный доступ на объект Заказчика и при необходимости обеспечить присутствие на объекте представителя Заказчика.</w:t>
      </w:r>
    </w:p>
    <w:p w14:paraId="1F60A539" w14:textId="67450CEA" w:rsidR="00A60797" w:rsidRPr="00B65147" w:rsidRDefault="00A60797" w:rsidP="00A60797">
      <w:pPr>
        <w:spacing w:after="0" w:line="240" w:lineRule="auto"/>
        <w:ind w:firstLine="709"/>
        <w:jc w:val="both"/>
        <w:rPr>
          <w:rFonts w:ascii="Times New Roman" w:hAnsi="Times New Roman" w:cs="Times New Roman"/>
          <w:sz w:val="28"/>
          <w:szCs w:val="28"/>
        </w:rPr>
      </w:pPr>
      <w:r w:rsidRPr="00B65147">
        <w:rPr>
          <w:rFonts w:ascii="Times New Roman" w:hAnsi="Times New Roman" w:cs="Times New Roman"/>
          <w:sz w:val="28"/>
          <w:szCs w:val="28"/>
        </w:rPr>
        <w:t>3.</w:t>
      </w:r>
      <w:r w:rsidR="00387B86">
        <w:rPr>
          <w:rFonts w:ascii="Times New Roman" w:hAnsi="Times New Roman" w:cs="Times New Roman"/>
          <w:sz w:val="28"/>
          <w:szCs w:val="28"/>
        </w:rPr>
        <w:t>5</w:t>
      </w:r>
      <w:r w:rsidRPr="00B65147">
        <w:rPr>
          <w:rFonts w:ascii="Times New Roman" w:hAnsi="Times New Roman" w:cs="Times New Roman"/>
          <w:sz w:val="28"/>
          <w:szCs w:val="28"/>
        </w:rPr>
        <w:t>. Назначить ответственное лицо со стороны Заказчика для согласования и ведения работ. Известить об этом Исполнителя письменно в трёхдневный срок после подписания настоящего Договора.</w:t>
      </w:r>
    </w:p>
    <w:p w14:paraId="37E446EF" w14:textId="1D778C95" w:rsidR="00387B86" w:rsidRPr="00B65147" w:rsidRDefault="00A60797" w:rsidP="00387B86">
      <w:pPr>
        <w:spacing w:after="0" w:line="240" w:lineRule="auto"/>
        <w:ind w:firstLine="709"/>
        <w:jc w:val="both"/>
        <w:rPr>
          <w:rFonts w:ascii="Times New Roman" w:hAnsi="Times New Roman" w:cs="Times New Roman"/>
          <w:sz w:val="28"/>
          <w:szCs w:val="28"/>
        </w:rPr>
      </w:pPr>
      <w:r w:rsidRPr="00B65147">
        <w:rPr>
          <w:rFonts w:ascii="Times New Roman" w:hAnsi="Times New Roman" w:cs="Times New Roman"/>
          <w:sz w:val="28"/>
          <w:szCs w:val="28"/>
        </w:rPr>
        <w:t>3.</w:t>
      </w:r>
      <w:r w:rsidR="00387B86">
        <w:rPr>
          <w:rFonts w:ascii="Times New Roman" w:hAnsi="Times New Roman" w:cs="Times New Roman"/>
          <w:sz w:val="28"/>
          <w:szCs w:val="28"/>
        </w:rPr>
        <w:t>6</w:t>
      </w:r>
      <w:r w:rsidRPr="00B65147">
        <w:rPr>
          <w:rFonts w:ascii="Times New Roman" w:hAnsi="Times New Roman" w:cs="Times New Roman"/>
          <w:sz w:val="28"/>
          <w:szCs w:val="28"/>
        </w:rPr>
        <w:t>. Не пользоваться инвентарём и оборудованием Исполнителя без его согласия.</w:t>
      </w:r>
    </w:p>
    <w:p w14:paraId="31CE82F2" w14:textId="77777777" w:rsidR="00A60797" w:rsidRPr="00B65147" w:rsidRDefault="00A60797" w:rsidP="00A60797">
      <w:pPr>
        <w:spacing w:after="0" w:line="240" w:lineRule="auto"/>
        <w:ind w:firstLine="709"/>
        <w:jc w:val="both"/>
        <w:rPr>
          <w:rFonts w:ascii="Times New Roman" w:hAnsi="Times New Roman" w:cs="Times New Roman"/>
          <w:sz w:val="28"/>
          <w:szCs w:val="28"/>
        </w:rPr>
      </w:pPr>
      <w:r w:rsidRPr="00B65147">
        <w:rPr>
          <w:rFonts w:ascii="Times New Roman" w:hAnsi="Times New Roman" w:cs="Times New Roman"/>
          <w:sz w:val="28"/>
          <w:szCs w:val="28"/>
        </w:rPr>
        <w:t>Заказчик имеет право:</w:t>
      </w:r>
    </w:p>
    <w:p w14:paraId="5A823EF3" w14:textId="77777777" w:rsidR="00A60797" w:rsidRPr="00B65147" w:rsidRDefault="00A60797" w:rsidP="00A60797">
      <w:pPr>
        <w:spacing w:after="0" w:line="240" w:lineRule="auto"/>
        <w:ind w:firstLine="709"/>
        <w:jc w:val="both"/>
        <w:rPr>
          <w:rFonts w:ascii="Times New Roman" w:hAnsi="Times New Roman" w:cs="Times New Roman"/>
          <w:sz w:val="28"/>
          <w:szCs w:val="28"/>
        </w:rPr>
      </w:pPr>
      <w:r w:rsidRPr="00B65147">
        <w:rPr>
          <w:rFonts w:ascii="Times New Roman" w:hAnsi="Times New Roman" w:cs="Times New Roman"/>
          <w:sz w:val="28"/>
          <w:szCs w:val="28"/>
        </w:rPr>
        <w:lastRenderedPageBreak/>
        <w:t>3.6. Обращаться в органы государственного надзора и контроля с целью определения соответствия условиям Договора качества произведённых работ.</w:t>
      </w:r>
    </w:p>
    <w:p w14:paraId="51B5E397" w14:textId="77777777" w:rsidR="00A60797" w:rsidRPr="00B65147" w:rsidRDefault="00A60797" w:rsidP="00A60797">
      <w:pPr>
        <w:spacing w:after="0" w:line="240" w:lineRule="auto"/>
        <w:ind w:firstLine="709"/>
        <w:jc w:val="both"/>
        <w:rPr>
          <w:rFonts w:ascii="Times New Roman" w:hAnsi="Times New Roman" w:cs="Times New Roman"/>
          <w:sz w:val="28"/>
          <w:szCs w:val="28"/>
        </w:rPr>
      </w:pPr>
    </w:p>
    <w:p w14:paraId="49E90699" w14:textId="77777777" w:rsidR="00A60797" w:rsidRPr="00B65147" w:rsidRDefault="00A60797" w:rsidP="00A60797">
      <w:pPr>
        <w:spacing w:after="0" w:line="240" w:lineRule="auto"/>
        <w:ind w:firstLine="709"/>
        <w:jc w:val="center"/>
        <w:rPr>
          <w:rFonts w:ascii="Times New Roman" w:hAnsi="Times New Roman" w:cs="Times New Roman"/>
          <w:sz w:val="28"/>
          <w:szCs w:val="28"/>
        </w:rPr>
      </w:pPr>
      <w:r w:rsidRPr="00B65147">
        <w:rPr>
          <w:rFonts w:ascii="Times New Roman" w:hAnsi="Times New Roman" w:cs="Times New Roman"/>
          <w:sz w:val="28"/>
          <w:szCs w:val="28"/>
        </w:rPr>
        <w:t>4.</w:t>
      </w:r>
      <w:r>
        <w:rPr>
          <w:rFonts w:ascii="Times New Roman" w:hAnsi="Times New Roman" w:cs="Times New Roman"/>
          <w:sz w:val="28"/>
          <w:szCs w:val="28"/>
        </w:rPr>
        <w:t xml:space="preserve"> </w:t>
      </w:r>
      <w:r w:rsidRPr="00B65147">
        <w:rPr>
          <w:rFonts w:ascii="Times New Roman" w:hAnsi="Times New Roman" w:cs="Times New Roman"/>
          <w:sz w:val="28"/>
          <w:szCs w:val="28"/>
        </w:rPr>
        <w:t>Стоимость услуг и порядок их оплаты</w:t>
      </w:r>
    </w:p>
    <w:p w14:paraId="0BAF0742" w14:textId="77777777" w:rsidR="00A60797" w:rsidRPr="00B65147" w:rsidRDefault="00A60797" w:rsidP="00A60797">
      <w:pPr>
        <w:spacing w:after="0" w:line="240" w:lineRule="auto"/>
        <w:ind w:firstLine="709"/>
        <w:jc w:val="both"/>
        <w:rPr>
          <w:rFonts w:ascii="Times New Roman" w:hAnsi="Times New Roman" w:cs="Times New Roman"/>
          <w:sz w:val="28"/>
          <w:szCs w:val="28"/>
        </w:rPr>
      </w:pPr>
      <w:r w:rsidRPr="00B65147">
        <w:rPr>
          <w:rFonts w:ascii="Times New Roman" w:hAnsi="Times New Roman" w:cs="Times New Roman"/>
          <w:sz w:val="28"/>
          <w:szCs w:val="28"/>
        </w:rPr>
        <w:t xml:space="preserve">4.1. Стоимость оказания услуг  определяется протоколом согласования договорной цены (Приложение №4), который является неотъемлемой частью настоящего договора, и составляет ______________ (___________________________) рублей  _________ копейки, в том числе НДС </w:t>
      </w:r>
      <w:r>
        <w:rPr>
          <w:rFonts w:ascii="Times New Roman" w:hAnsi="Times New Roman" w:cs="Times New Roman"/>
          <w:sz w:val="28"/>
          <w:szCs w:val="28"/>
        </w:rPr>
        <w:t>(</w:t>
      </w:r>
      <w:r w:rsidRPr="00B65147">
        <w:rPr>
          <w:rFonts w:ascii="Times New Roman" w:hAnsi="Times New Roman" w:cs="Times New Roman"/>
          <w:sz w:val="28"/>
          <w:szCs w:val="28"/>
        </w:rPr>
        <w:t>20%</w:t>
      </w:r>
      <w:r>
        <w:rPr>
          <w:rFonts w:ascii="Times New Roman" w:hAnsi="Times New Roman" w:cs="Times New Roman"/>
          <w:sz w:val="28"/>
          <w:szCs w:val="28"/>
        </w:rPr>
        <w:t>)</w:t>
      </w:r>
      <w:r w:rsidRPr="00B65147">
        <w:rPr>
          <w:rFonts w:ascii="Times New Roman" w:hAnsi="Times New Roman" w:cs="Times New Roman"/>
          <w:sz w:val="28"/>
          <w:szCs w:val="28"/>
        </w:rPr>
        <w:t xml:space="preserve"> </w:t>
      </w:r>
      <w:r>
        <w:rPr>
          <w:rFonts w:ascii="Times New Roman" w:hAnsi="Times New Roman" w:cs="Times New Roman"/>
          <w:sz w:val="28"/>
          <w:szCs w:val="28"/>
        </w:rPr>
        <w:t xml:space="preserve">в размере </w:t>
      </w:r>
      <w:r w:rsidRPr="00B65147">
        <w:rPr>
          <w:rFonts w:ascii="Times New Roman" w:hAnsi="Times New Roman" w:cs="Times New Roman"/>
          <w:sz w:val="28"/>
          <w:szCs w:val="28"/>
        </w:rPr>
        <w:t>___________  (________________) рублей_________ копеек (указывается, если Исполнитель является плательщиком НДС).</w:t>
      </w:r>
    </w:p>
    <w:p w14:paraId="54B62320" w14:textId="77777777" w:rsidR="00A60797" w:rsidRPr="00B65147" w:rsidRDefault="00A60797" w:rsidP="00A60797">
      <w:pPr>
        <w:spacing w:after="0" w:line="240" w:lineRule="auto"/>
        <w:ind w:firstLine="709"/>
        <w:jc w:val="both"/>
        <w:rPr>
          <w:rFonts w:ascii="Times New Roman" w:hAnsi="Times New Roman" w:cs="Times New Roman"/>
          <w:sz w:val="28"/>
          <w:szCs w:val="28"/>
        </w:rPr>
      </w:pPr>
      <w:r w:rsidRPr="00B65147">
        <w:rPr>
          <w:rFonts w:ascii="Times New Roman" w:hAnsi="Times New Roman" w:cs="Times New Roman"/>
          <w:sz w:val="28"/>
          <w:szCs w:val="28"/>
        </w:rPr>
        <w:t xml:space="preserve">Окончательная сумма </w:t>
      </w:r>
      <w:r>
        <w:rPr>
          <w:rFonts w:ascii="Times New Roman" w:hAnsi="Times New Roman" w:cs="Times New Roman"/>
          <w:sz w:val="28"/>
          <w:szCs w:val="28"/>
        </w:rPr>
        <w:t>Д</w:t>
      </w:r>
      <w:r w:rsidRPr="00B65147">
        <w:rPr>
          <w:rFonts w:ascii="Times New Roman" w:hAnsi="Times New Roman" w:cs="Times New Roman"/>
          <w:sz w:val="28"/>
          <w:szCs w:val="28"/>
        </w:rPr>
        <w:t>оговора определяется фактическим объемом выполненных услуг на основании подписанных актов сдачи – приемки оказанных услуг.</w:t>
      </w:r>
    </w:p>
    <w:p w14:paraId="6A6E6CA5" w14:textId="77777777" w:rsidR="00A60797" w:rsidRPr="00B65147" w:rsidRDefault="00A60797" w:rsidP="00A60797">
      <w:pPr>
        <w:spacing w:after="0" w:line="240" w:lineRule="auto"/>
        <w:ind w:firstLine="709"/>
        <w:jc w:val="both"/>
        <w:rPr>
          <w:rFonts w:ascii="Times New Roman" w:hAnsi="Times New Roman" w:cs="Times New Roman"/>
          <w:sz w:val="28"/>
          <w:szCs w:val="28"/>
        </w:rPr>
      </w:pPr>
      <w:r w:rsidRPr="00B65147">
        <w:rPr>
          <w:rFonts w:ascii="Times New Roman" w:hAnsi="Times New Roman" w:cs="Times New Roman"/>
          <w:sz w:val="28"/>
          <w:szCs w:val="28"/>
        </w:rPr>
        <w:t xml:space="preserve">Цена настоящего </w:t>
      </w:r>
      <w:r>
        <w:rPr>
          <w:rFonts w:ascii="Times New Roman" w:hAnsi="Times New Roman" w:cs="Times New Roman"/>
          <w:sz w:val="28"/>
          <w:szCs w:val="28"/>
        </w:rPr>
        <w:t>Д</w:t>
      </w:r>
      <w:r w:rsidRPr="00B65147">
        <w:rPr>
          <w:rFonts w:ascii="Times New Roman" w:hAnsi="Times New Roman" w:cs="Times New Roman"/>
          <w:sz w:val="28"/>
          <w:szCs w:val="28"/>
        </w:rPr>
        <w:t xml:space="preserve">оговора включает в себя расходы Исполнителя на оборудование, материалы, используемые при оказании услуг, вывоз мусора, а также любые другие расходы, которые возникают или могут возникнуть у Исполнителя в ходе исполнения настоящего </w:t>
      </w:r>
      <w:r>
        <w:rPr>
          <w:rFonts w:ascii="Times New Roman" w:hAnsi="Times New Roman" w:cs="Times New Roman"/>
          <w:sz w:val="28"/>
          <w:szCs w:val="28"/>
        </w:rPr>
        <w:t>Д</w:t>
      </w:r>
      <w:r w:rsidRPr="00B65147">
        <w:rPr>
          <w:rFonts w:ascii="Times New Roman" w:hAnsi="Times New Roman" w:cs="Times New Roman"/>
          <w:sz w:val="28"/>
          <w:szCs w:val="28"/>
        </w:rPr>
        <w:t>оговора.</w:t>
      </w:r>
    </w:p>
    <w:p w14:paraId="294AF6F8" w14:textId="77777777" w:rsidR="00A60797" w:rsidRPr="00B65147" w:rsidRDefault="00A60797" w:rsidP="00A60797">
      <w:pPr>
        <w:spacing w:after="0" w:line="240" w:lineRule="auto"/>
        <w:ind w:firstLine="709"/>
        <w:jc w:val="both"/>
        <w:rPr>
          <w:rFonts w:ascii="Times New Roman" w:hAnsi="Times New Roman" w:cs="Times New Roman"/>
          <w:sz w:val="28"/>
          <w:szCs w:val="28"/>
        </w:rPr>
      </w:pPr>
      <w:r w:rsidRPr="00B65147">
        <w:rPr>
          <w:rFonts w:ascii="Times New Roman" w:hAnsi="Times New Roman" w:cs="Times New Roman"/>
          <w:sz w:val="28"/>
          <w:szCs w:val="28"/>
        </w:rPr>
        <w:t xml:space="preserve">4.2. Расчет за фактически оказанные услуги осуществляется Заказчиком ежемесячно, в течение </w:t>
      </w:r>
      <w:r>
        <w:rPr>
          <w:rFonts w:ascii="Times New Roman" w:hAnsi="Times New Roman" w:cs="Times New Roman"/>
          <w:sz w:val="28"/>
          <w:szCs w:val="28"/>
        </w:rPr>
        <w:t>7</w:t>
      </w:r>
      <w:r w:rsidRPr="00B65147">
        <w:rPr>
          <w:rFonts w:ascii="Times New Roman" w:hAnsi="Times New Roman" w:cs="Times New Roman"/>
          <w:sz w:val="28"/>
          <w:szCs w:val="28"/>
        </w:rPr>
        <w:t xml:space="preserve"> (</w:t>
      </w:r>
      <w:r>
        <w:rPr>
          <w:rFonts w:ascii="Times New Roman" w:hAnsi="Times New Roman" w:cs="Times New Roman"/>
          <w:sz w:val="28"/>
          <w:szCs w:val="28"/>
        </w:rPr>
        <w:t>семи</w:t>
      </w:r>
      <w:r w:rsidRPr="00B65147">
        <w:rPr>
          <w:rFonts w:ascii="Times New Roman" w:hAnsi="Times New Roman" w:cs="Times New Roman"/>
          <w:sz w:val="28"/>
          <w:szCs w:val="28"/>
        </w:rPr>
        <w:t xml:space="preserve">) </w:t>
      </w:r>
      <w:r>
        <w:rPr>
          <w:rFonts w:ascii="Times New Roman" w:hAnsi="Times New Roman" w:cs="Times New Roman"/>
          <w:sz w:val="28"/>
          <w:szCs w:val="28"/>
        </w:rPr>
        <w:t>рабочих</w:t>
      </w:r>
      <w:r w:rsidRPr="00B65147">
        <w:rPr>
          <w:rFonts w:ascii="Times New Roman" w:hAnsi="Times New Roman" w:cs="Times New Roman"/>
          <w:sz w:val="28"/>
          <w:szCs w:val="28"/>
        </w:rPr>
        <w:t xml:space="preserve"> дней с даты подписания сторонами Акта сдачи-приемки оказанных услуг, на основании выставленного Исполнителем счета-фактуры.</w:t>
      </w:r>
    </w:p>
    <w:p w14:paraId="3BF159B1" w14:textId="77777777" w:rsidR="00A60797" w:rsidRPr="00B65147" w:rsidRDefault="00A60797" w:rsidP="00A60797">
      <w:pPr>
        <w:spacing w:after="0" w:line="240" w:lineRule="auto"/>
        <w:ind w:firstLine="709"/>
        <w:jc w:val="both"/>
        <w:rPr>
          <w:rFonts w:ascii="Times New Roman" w:hAnsi="Times New Roman" w:cs="Times New Roman"/>
          <w:sz w:val="28"/>
          <w:szCs w:val="28"/>
        </w:rPr>
      </w:pPr>
      <w:r w:rsidRPr="00B65147">
        <w:rPr>
          <w:rFonts w:ascii="Times New Roman" w:hAnsi="Times New Roman" w:cs="Times New Roman"/>
          <w:sz w:val="28"/>
          <w:szCs w:val="28"/>
        </w:rPr>
        <w:t>4.3. Исполнитель ежемесячно, не позднее 5 (пяти) календарных дней с момента подписания Акта сдачи-приемки оказанных услуг, направляет Заказчику счет.</w:t>
      </w:r>
    </w:p>
    <w:p w14:paraId="350AADB9" w14:textId="77777777" w:rsidR="00A60797" w:rsidRPr="00B65147" w:rsidRDefault="00A60797" w:rsidP="00A60797">
      <w:pPr>
        <w:spacing w:after="0" w:line="240" w:lineRule="auto"/>
        <w:ind w:firstLine="709"/>
        <w:jc w:val="both"/>
        <w:rPr>
          <w:rFonts w:ascii="Times New Roman" w:hAnsi="Times New Roman" w:cs="Times New Roman"/>
          <w:sz w:val="28"/>
          <w:szCs w:val="28"/>
        </w:rPr>
      </w:pPr>
      <w:r w:rsidRPr="00B65147">
        <w:rPr>
          <w:rFonts w:ascii="Times New Roman" w:hAnsi="Times New Roman" w:cs="Times New Roman"/>
          <w:sz w:val="28"/>
          <w:szCs w:val="28"/>
        </w:rPr>
        <w:t>4.4. Заказчик имеет право увеличить не более чем на 20% (Двадцать процентов) предусмотренный Договором объем услуг, при изменении потребности оказания услуг.</w:t>
      </w:r>
    </w:p>
    <w:p w14:paraId="75B7648D" w14:textId="77777777" w:rsidR="00A60797" w:rsidRPr="00B65147" w:rsidRDefault="00A60797" w:rsidP="00A60797">
      <w:pPr>
        <w:spacing w:after="0" w:line="240" w:lineRule="auto"/>
        <w:ind w:firstLine="709"/>
        <w:jc w:val="both"/>
        <w:rPr>
          <w:rFonts w:ascii="Times New Roman" w:hAnsi="Times New Roman" w:cs="Times New Roman"/>
          <w:sz w:val="28"/>
          <w:szCs w:val="28"/>
        </w:rPr>
      </w:pPr>
    </w:p>
    <w:p w14:paraId="179966F7" w14:textId="77777777" w:rsidR="00A60797" w:rsidRPr="00B65147" w:rsidRDefault="00A60797" w:rsidP="00A60797">
      <w:pPr>
        <w:spacing w:after="0" w:line="240" w:lineRule="auto"/>
        <w:ind w:firstLine="709"/>
        <w:jc w:val="center"/>
        <w:rPr>
          <w:rFonts w:ascii="Times New Roman" w:hAnsi="Times New Roman" w:cs="Times New Roman"/>
          <w:sz w:val="28"/>
          <w:szCs w:val="28"/>
        </w:rPr>
      </w:pPr>
      <w:r w:rsidRPr="00B65147">
        <w:rPr>
          <w:rFonts w:ascii="Times New Roman" w:hAnsi="Times New Roman" w:cs="Times New Roman"/>
          <w:sz w:val="28"/>
          <w:szCs w:val="28"/>
        </w:rPr>
        <w:t xml:space="preserve">5. Порядок сдачи и приемки </w:t>
      </w:r>
      <w:r>
        <w:rPr>
          <w:rFonts w:ascii="Times New Roman" w:hAnsi="Times New Roman" w:cs="Times New Roman"/>
          <w:sz w:val="28"/>
          <w:szCs w:val="28"/>
        </w:rPr>
        <w:t>услуг</w:t>
      </w:r>
    </w:p>
    <w:p w14:paraId="21D8EDD9" w14:textId="77777777" w:rsidR="00FF14E9" w:rsidRPr="00FF14E9" w:rsidRDefault="00A60797" w:rsidP="00FF14E9">
      <w:pPr>
        <w:spacing w:after="0" w:line="240" w:lineRule="auto"/>
        <w:ind w:firstLine="709"/>
        <w:jc w:val="both"/>
        <w:rPr>
          <w:rFonts w:ascii="Times New Roman" w:hAnsi="Times New Roman" w:cs="Times New Roman"/>
          <w:sz w:val="28"/>
          <w:szCs w:val="28"/>
        </w:rPr>
      </w:pPr>
      <w:r w:rsidRPr="00B65147">
        <w:rPr>
          <w:rFonts w:ascii="Times New Roman" w:hAnsi="Times New Roman" w:cs="Times New Roman"/>
          <w:sz w:val="28"/>
          <w:szCs w:val="28"/>
        </w:rPr>
        <w:t>5.1</w:t>
      </w:r>
      <w:r w:rsidRPr="00FF14E9">
        <w:rPr>
          <w:rFonts w:ascii="Times New Roman" w:hAnsi="Times New Roman" w:cs="Times New Roman"/>
          <w:sz w:val="28"/>
          <w:szCs w:val="28"/>
        </w:rPr>
        <w:t xml:space="preserve">. </w:t>
      </w:r>
      <w:r w:rsidR="00FF14E9" w:rsidRPr="00FF14E9">
        <w:rPr>
          <w:rFonts w:ascii="Times New Roman" w:hAnsi="Times New Roman" w:cs="Times New Roman"/>
          <w:sz w:val="28"/>
          <w:szCs w:val="28"/>
        </w:rPr>
        <w:t>Исполнитель предоставляет Заказчику следующие документы, подтверждающие факт оказания Услуг:</w:t>
      </w:r>
    </w:p>
    <w:p w14:paraId="1A2963BE" w14:textId="303542A3" w:rsidR="00FF14E9" w:rsidRPr="00FF14E9" w:rsidRDefault="00FF14E9" w:rsidP="00FF14E9">
      <w:pPr>
        <w:spacing w:after="0" w:line="240" w:lineRule="auto"/>
        <w:ind w:firstLine="709"/>
        <w:jc w:val="both"/>
        <w:rPr>
          <w:rFonts w:ascii="Times New Roman" w:hAnsi="Times New Roman" w:cs="Times New Roman"/>
          <w:sz w:val="28"/>
          <w:szCs w:val="28"/>
        </w:rPr>
      </w:pPr>
      <w:r w:rsidRPr="00FF14E9">
        <w:rPr>
          <w:rFonts w:ascii="Times New Roman" w:hAnsi="Times New Roman" w:cs="Times New Roman"/>
          <w:sz w:val="28"/>
          <w:szCs w:val="28"/>
        </w:rPr>
        <w:t xml:space="preserve">- ежемесячно в срок до 5 числа месяца, следующего за отчетным, подписанный Акт сдачи-приемки оказанных услуг, за исключением услуг </w:t>
      </w:r>
      <w:r w:rsidRPr="00FF14E9">
        <w:rPr>
          <w:rFonts w:ascii="Times New Roman" w:hAnsi="Times New Roman" w:cs="Times New Roman"/>
          <w:color w:val="000000"/>
          <w:sz w:val="28"/>
          <w:szCs w:val="28"/>
        </w:rPr>
        <w:t xml:space="preserve">по удалению </w:t>
      </w:r>
      <w:proofErr w:type="spellStart"/>
      <w:r w:rsidRPr="00FF14E9">
        <w:rPr>
          <w:rFonts w:ascii="Times New Roman" w:hAnsi="Times New Roman" w:cs="Times New Roman"/>
          <w:color w:val="000000"/>
          <w:sz w:val="28"/>
          <w:szCs w:val="28"/>
        </w:rPr>
        <w:t>вандальных</w:t>
      </w:r>
      <w:proofErr w:type="spellEnd"/>
      <w:r w:rsidRPr="00FF14E9">
        <w:rPr>
          <w:rFonts w:ascii="Times New Roman" w:hAnsi="Times New Roman" w:cs="Times New Roman"/>
          <w:color w:val="000000"/>
          <w:sz w:val="28"/>
          <w:szCs w:val="28"/>
        </w:rPr>
        <w:t xml:space="preserve"> надписей (граффити) с наружной поверхности кузова вагонов подвижного состава, </w:t>
      </w:r>
      <w:r w:rsidRPr="00FF14E9">
        <w:rPr>
          <w:rFonts w:ascii="Times New Roman" w:hAnsi="Times New Roman" w:cs="Times New Roman"/>
          <w:sz w:val="28"/>
          <w:szCs w:val="28"/>
        </w:rPr>
        <w:t>по форме, указанной в Приложении № 6 к настоящему Договору и Технический акт по форме, указанной в Приложении № 7 к настоящему Договору, а также счет и счет-фактуру;</w:t>
      </w:r>
    </w:p>
    <w:p w14:paraId="730FE160" w14:textId="679665AC" w:rsidR="00A60797" w:rsidRPr="00FF14E9" w:rsidRDefault="00FF14E9" w:rsidP="00FF14E9">
      <w:pPr>
        <w:spacing w:after="0" w:line="240" w:lineRule="auto"/>
        <w:ind w:firstLine="709"/>
        <w:jc w:val="both"/>
        <w:rPr>
          <w:rFonts w:ascii="Times New Roman" w:hAnsi="Times New Roman" w:cs="Times New Roman"/>
          <w:sz w:val="28"/>
          <w:szCs w:val="28"/>
        </w:rPr>
      </w:pPr>
      <w:r w:rsidRPr="00FF14E9">
        <w:rPr>
          <w:rFonts w:ascii="Times New Roman" w:hAnsi="Times New Roman" w:cs="Times New Roman"/>
          <w:sz w:val="28"/>
          <w:szCs w:val="28"/>
        </w:rPr>
        <w:t xml:space="preserve">- в течении одного рабочего дня после оказания услуг </w:t>
      </w:r>
      <w:r w:rsidRPr="00FF14E9">
        <w:rPr>
          <w:rFonts w:ascii="Times New Roman" w:hAnsi="Times New Roman" w:cs="Times New Roman"/>
          <w:color w:val="000000"/>
          <w:sz w:val="28"/>
          <w:szCs w:val="28"/>
        </w:rPr>
        <w:t xml:space="preserve">по удалению </w:t>
      </w:r>
      <w:proofErr w:type="spellStart"/>
      <w:r w:rsidRPr="00FF14E9">
        <w:rPr>
          <w:rFonts w:ascii="Times New Roman" w:hAnsi="Times New Roman" w:cs="Times New Roman"/>
          <w:color w:val="000000"/>
          <w:sz w:val="28"/>
          <w:szCs w:val="28"/>
        </w:rPr>
        <w:t>вандальных</w:t>
      </w:r>
      <w:proofErr w:type="spellEnd"/>
      <w:r w:rsidRPr="00FF14E9">
        <w:rPr>
          <w:rFonts w:ascii="Times New Roman" w:hAnsi="Times New Roman" w:cs="Times New Roman"/>
          <w:color w:val="000000"/>
          <w:sz w:val="28"/>
          <w:szCs w:val="28"/>
        </w:rPr>
        <w:t xml:space="preserve"> надписей (граффити) с наружной поверхности кузова вагонов подвижного состава</w:t>
      </w:r>
      <w:r w:rsidRPr="00FF14E9">
        <w:rPr>
          <w:rFonts w:ascii="Times New Roman" w:hAnsi="Times New Roman" w:cs="Times New Roman"/>
          <w:sz w:val="28"/>
          <w:szCs w:val="28"/>
        </w:rPr>
        <w:t xml:space="preserve"> Акт сдачи-приемки оказанных услуг по форме, указанной в Приложении № 6.1 к настоящему Договору, счет и счет-фактуру</w:t>
      </w:r>
      <w:r>
        <w:rPr>
          <w:rFonts w:ascii="Times New Roman" w:hAnsi="Times New Roman" w:cs="Times New Roman"/>
          <w:sz w:val="28"/>
          <w:szCs w:val="28"/>
        </w:rPr>
        <w:t>.</w:t>
      </w:r>
    </w:p>
    <w:p w14:paraId="4346234D" w14:textId="77777777" w:rsidR="00A60797" w:rsidRPr="00B65147" w:rsidRDefault="00A60797" w:rsidP="00A60797">
      <w:pPr>
        <w:spacing w:after="0" w:line="240" w:lineRule="auto"/>
        <w:ind w:firstLine="709"/>
        <w:jc w:val="both"/>
        <w:rPr>
          <w:rFonts w:ascii="Times New Roman" w:hAnsi="Times New Roman" w:cs="Times New Roman"/>
          <w:sz w:val="28"/>
          <w:szCs w:val="28"/>
        </w:rPr>
      </w:pPr>
      <w:r w:rsidRPr="00B65147">
        <w:rPr>
          <w:rFonts w:ascii="Times New Roman" w:hAnsi="Times New Roman" w:cs="Times New Roman"/>
          <w:sz w:val="28"/>
          <w:szCs w:val="28"/>
        </w:rPr>
        <w:t xml:space="preserve">5.2. Заказчик в течение 5 (пяти) календарных дней с даты получения акта сдачи-приемки оказанных Услуг направляет Исполнителю подписанный акт сдачи-приемки или мотивированный отказ от приемки Услуг. При наличии </w:t>
      </w:r>
      <w:r w:rsidRPr="00B65147">
        <w:rPr>
          <w:rFonts w:ascii="Times New Roman" w:hAnsi="Times New Roman" w:cs="Times New Roman"/>
          <w:sz w:val="28"/>
          <w:szCs w:val="28"/>
        </w:rPr>
        <w:lastRenderedPageBreak/>
        <w:t xml:space="preserve">мотивированного отказа Заказчика от приемки Услуг Сторонами составляется акт с перечнем необходимых доработок и указанием сроков их выполнения. </w:t>
      </w:r>
    </w:p>
    <w:p w14:paraId="74C50B86" w14:textId="77777777" w:rsidR="00A60797" w:rsidRPr="00B65147" w:rsidRDefault="00A60797" w:rsidP="00A60797">
      <w:pPr>
        <w:spacing w:after="0" w:line="240" w:lineRule="auto"/>
        <w:ind w:firstLine="709"/>
        <w:jc w:val="both"/>
        <w:rPr>
          <w:rFonts w:ascii="Times New Roman" w:hAnsi="Times New Roman" w:cs="Times New Roman"/>
          <w:sz w:val="28"/>
          <w:szCs w:val="28"/>
        </w:rPr>
      </w:pPr>
      <w:r w:rsidRPr="00B65147">
        <w:rPr>
          <w:rFonts w:ascii="Times New Roman" w:hAnsi="Times New Roman" w:cs="Times New Roman"/>
          <w:sz w:val="28"/>
          <w:szCs w:val="28"/>
        </w:rPr>
        <w:t xml:space="preserve">5.3. Подтверждением фактического оказания услуг и основанием для проведения расчетов с Исполнителем по настоящему </w:t>
      </w:r>
      <w:r>
        <w:rPr>
          <w:rFonts w:ascii="Times New Roman" w:hAnsi="Times New Roman" w:cs="Times New Roman"/>
          <w:sz w:val="28"/>
          <w:szCs w:val="28"/>
        </w:rPr>
        <w:t>Д</w:t>
      </w:r>
      <w:r w:rsidRPr="00B65147">
        <w:rPr>
          <w:rFonts w:ascii="Times New Roman" w:hAnsi="Times New Roman" w:cs="Times New Roman"/>
          <w:sz w:val="28"/>
          <w:szCs w:val="28"/>
        </w:rPr>
        <w:t xml:space="preserve">оговору является Акт сдачи-приемки оказанных услуг, подписанный уполномоченными представителями </w:t>
      </w:r>
      <w:r>
        <w:rPr>
          <w:rFonts w:ascii="Times New Roman" w:hAnsi="Times New Roman" w:cs="Times New Roman"/>
          <w:sz w:val="28"/>
          <w:szCs w:val="28"/>
        </w:rPr>
        <w:t>С</w:t>
      </w:r>
      <w:r w:rsidRPr="00B65147">
        <w:rPr>
          <w:rFonts w:ascii="Times New Roman" w:hAnsi="Times New Roman" w:cs="Times New Roman"/>
          <w:sz w:val="28"/>
          <w:szCs w:val="28"/>
        </w:rPr>
        <w:t>торон.</w:t>
      </w:r>
    </w:p>
    <w:p w14:paraId="4658099E" w14:textId="77777777" w:rsidR="00A60797" w:rsidRPr="00B65147" w:rsidRDefault="00A60797" w:rsidP="00A60797">
      <w:pPr>
        <w:spacing w:after="0" w:line="240" w:lineRule="auto"/>
        <w:ind w:firstLine="709"/>
        <w:jc w:val="both"/>
        <w:rPr>
          <w:rFonts w:ascii="Times New Roman" w:hAnsi="Times New Roman" w:cs="Times New Roman"/>
          <w:sz w:val="28"/>
          <w:szCs w:val="28"/>
        </w:rPr>
      </w:pPr>
      <w:r w:rsidRPr="00B65147">
        <w:rPr>
          <w:rFonts w:ascii="Times New Roman" w:hAnsi="Times New Roman" w:cs="Times New Roman"/>
          <w:sz w:val="28"/>
          <w:szCs w:val="28"/>
        </w:rPr>
        <w:t>5.4. В случае принятия Сторонами согласованного решения о прекращении оказания Услуг настоящий Договор расторгается, и между Сторонами проводится сверка расчетов. При этом Заказчик обязуется оплатить фактически произведенные до дня расторжения затраты Исполнителя на оказание Услуг по настоящему Договору.</w:t>
      </w:r>
    </w:p>
    <w:p w14:paraId="3A75C8A4" w14:textId="77777777" w:rsidR="00A60797" w:rsidRPr="00B65147" w:rsidRDefault="00A60797" w:rsidP="00A6079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5.5. </w:t>
      </w:r>
      <w:r w:rsidRPr="006E4A8A">
        <w:rPr>
          <w:rFonts w:ascii="Times New Roman" w:hAnsi="Times New Roman"/>
          <w:b/>
          <w:bCs/>
          <w:sz w:val="28"/>
          <w:szCs w:val="28"/>
        </w:rPr>
        <w:t>По окончании исполнения договора Стороны формируют акт сверки расчетов в течени</w:t>
      </w:r>
      <w:r>
        <w:rPr>
          <w:rFonts w:ascii="Times New Roman" w:hAnsi="Times New Roman"/>
          <w:b/>
          <w:bCs/>
          <w:sz w:val="28"/>
          <w:szCs w:val="28"/>
        </w:rPr>
        <w:t>е</w:t>
      </w:r>
      <w:r w:rsidRPr="006E4A8A">
        <w:rPr>
          <w:rFonts w:ascii="Times New Roman" w:hAnsi="Times New Roman"/>
          <w:b/>
          <w:bCs/>
          <w:sz w:val="28"/>
          <w:szCs w:val="28"/>
        </w:rPr>
        <w:t xml:space="preserve"> 2-х дней с даты исполнения </w:t>
      </w:r>
      <w:r>
        <w:rPr>
          <w:rFonts w:ascii="Times New Roman" w:hAnsi="Times New Roman"/>
          <w:b/>
          <w:bCs/>
          <w:sz w:val="28"/>
          <w:szCs w:val="28"/>
        </w:rPr>
        <w:t>Д</w:t>
      </w:r>
      <w:r w:rsidRPr="006E4A8A">
        <w:rPr>
          <w:rFonts w:ascii="Times New Roman" w:hAnsi="Times New Roman"/>
          <w:b/>
          <w:bCs/>
          <w:sz w:val="28"/>
          <w:szCs w:val="28"/>
        </w:rPr>
        <w:t>оговора (под исполнением договора следует понимать отсутствие кредиторской и дебиторской задолженности, неоплаченных пеней, штрафов, неисполненных судебных решений).</w:t>
      </w:r>
    </w:p>
    <w:p w14:paraId="4C0F69B0" w14:textId="77777777" w:rsidR="00A60797" w:rsidRDefault="00A60797" w:rsidP="007A7735">
      <w:pPr>
        <w:pStyle w:val="57"/>
        <w:shd w:val="clear" w:color="auto" w:fill="auto"/>
        <w:spacing w:before="0" w:after="0" w:line="240" w:lineRule="auto"/>
        <w:ind w:firstLine="709"/>
        <w:rPr>
          <w:color w:val="000000"/>
          <w:sz w:val="28"/>
          <w:szCs w:val="28"/>
        </w:rPr>
      </w:pPr>
    </w:p>
    <w:p w14:paraId="3BEBD98A" w14:textId="77777777" w:rsidR="00A60797" w:rsidRDefault="00A60797" w:rsidP="007A7735">
      <w:pPr>
        <w:pStyle w:val="57"/>
        <w:shd w:val="clear" w:color="auto" w:fill="auto"/>
        <w:spacing w:before="0" w:after="0" w:line="240" w:lineRule="auto"/>
        <w:ind w:firstLine="709"/>
        <w:rPr>
          <w:color w:val="000000"/>
          <w:sz w:val="28"/>
          <w:szCs w:val="28"/>
        </w:rPr>
      </w:pPr>
    </w:p>
    <w:p w14:paraId="5B0FABE4" w14:textId="62DD6482" w:rsidR="005A3F78" w:rsidRPr="005A3F78" w:rsidRDefault="00A60797" w:rsidP="00A60797">
      <w:pPr>
        <w:shd w:val="clear" w:color="auto" w:fill="FFFFFF"/>
        <w:tabs>
          <w:tab w:val="left" w:pos="0"/>
        </w:tabs>
        <w:spacing w:after="0" w:line="240" w:lineRule="auto"/>
        <w:jc w:val="center"/>
        <w:rPr>
          <w:rFonts w:ascii="Times New Roman" w:hAnsi="Times New Roman"/>
          <w:b/>
          <w:bCs/>
          <w:color w:val="000000"/>
          <w:spacing w:val="1"/>
          <w:sz w:val="28"/>
          <w:szCs w:val="28"/>
        </w:rPr>
      </w:pPr>
      <w:r>
        <w:rPr>
          <w:rFonts w:ascii="Times New Roman" w:hAnsi="Times New Roman" w:cs="Times New Roman"/>
          <w:b/>
          <w:bCs/>
          <w:color w:val="000000"/>
          <w:sz w:val="28"/>
          <w:szCs w:val="28"/>
        </w:rPr>
        <w:t xml:space="preserve">6. </w:t>
      </w:r>
      <w:r w:rsidR="005A3F78" w:rsidRPr="005A3F78">
        <w:rPr>
          <w:rFonts w:ascii="Times New Roman" w:hAnsi="Times New Roman" w:cs="Times New Roman"/>
          <w:b/>
          <w:bCs/>
          <w:color w:val="000000"/>
          <w:sz w:val="28"/>
          <w:szCs w:val="28"/>
        </w:rPr>
        <w:t>Применение электронного документооборота</w:t>
      </w:r>
    </w:p>
    <w:p w14:paraId="03422B2A" w14:textId="63AD0C8E" w:rsidR="005A3F78" w:rsidRPr="00A60797" w:rsidRDefault="005A3F78" w:rsidP="00A60797">
      <w:pPr>
        <w:pStyle w:val="ae"/>
        <w:numPr>
          <w:ilvl w:val="1"/>
          <w:numId w:val="109"/>
        </w:numPr>
        <w:spacing w:after="0" w:line="240" w:lineRule="auto"/>
        <w:ind w:left="0" w:firstLine="709"/>
        <w:jc w:val="both"/>
        <w:rPr>
          <w:rFonts w:ascii="Times New Roman" w:hAnsi="Times New Roman" w:cs="Times New Roman"/>
          <w:sz w:val="28"/>
          <w:szCs w:val="28"/>
        </w:rPr>
      </w:pPr>
      <w:r w:rsidRPr="00A60797">
        <w:rPr>
          <w:rFonts w:ascii="Times New Roman" w:hAnsi="Times New Roman" w:cs="Times New Roman"/>
          <w:color w:val="000000"/>
          <w:sz w:val="28"/>
          <w:szCs w:val="28"/>
        </w:rPr>
        <w:t xml:space="preserve">Стороны соглашаются в целях и в связи с исполнением своих обязательств по Договору осуществлять в электронном виде обмен документами по телекоммуникационным каналам связи с применением усиленной квалифицированной электронной подписи (ЭП) (далее – электронный документооборот – ЭДО), соответствующей требованиям Федерального закона от 06.04.2011 г. № 63-ФЗ «Об электронной подписи». </w:t>
      </w:r>
    </w:p>
    <w:p w14:paraId="1C7E9BDD" w14:textId="0ED99D91" w:rsidR="005A3F78" w:rsidRPr="00A466A6" w:rsidRDefault="00A60797" w:rsidP="00A60797">
      <w:pPr>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6</w:t>
      </w:r>
      <w:r w:rsidR="005A3F78" w:rsidRPr="00A466A6">
        <w:rPr>
          <w:rFonts w:ascii="Times New Roman" w:hAnsi="Times New Roman" w:cs="Times New Roman"/>
          <w:color w:val="000000"/>
          <w:sz w:val="28"/>
          <w:szCs w:val="28"/>
        </w:rPr>
        <w:t>.2. Электронный обмен документами осуществляется в рамках обмена Сторонами следующими видами формализованных и неформализованных документов:</w:t>
      </w:r>
    </w:p>
    <w:p w14:paraId="402E2A34" w14:textId="77777777" w:rsidR="005A3F78" w:rsidRPr="00A466A6" w:rsidRDefault="005A3F78" w:rsidP="00A60797">
      <w:pPr>
        <w:widowControl w:val="0"/>
        <w:spacing w:after="0" w:line="240" w:lineRule="auto"/>
        <w:ind w:firstLine="709"/>
        <w:jc w:val="both"/>
        <w:rPr>
          <w:rFonts w:ascii="Times New Roman" w:hAnsi="Times New Roman" w:cs="Times New Roman"/>
          <w:sz w:val="28"/>
          <w:szCs w:val="28"/>
        </w:rPr>
      </w:pPr>
      <w:r w:rsidRPr="00A466A6">
        <w:rPr>
          <w:rFonts w:ascii="Times New Roman" w:hAnsi="Times New Roman" w:cs="Times New Roman"/>
          <w:color w:val="000000"/>
          <w:sz w:val="28"/>
          <w:szCs w:val="28"/>
        </w:rPr>
        <w:t>Формализованные документы:</w:t>
      </w:r>
    </w:p>
    <w:p w14:paraId="4615F138" w14:textId="77777777" w:rsidR="005A3F78" w:rsidRPr="00A466A6" w:rsidRDefault="005A3F78" w:rsidP="00A60797">
      <w:pPr>
        <w:widowControl w:val="0"/>
        <w:spacing w:after="0" w:line="240" w:lineRule="auto"/>
        <w:ind w:firstLine="709"/>
        <w:jc w:val="both"/>
        <w:rPr>
          <w:rFonts w:ascii="Times New Roman" w:hAnsi="Times New Roman" w:cs="Times New Roman"/>
          <w:sz w:val="28"/>
          <w:szCs w:val="28"/>
        </w:rPr>
      </w:pPr>
      <w:r w:rsidRPr="00A466A6">
        <w:rPr>
          <w:rFonts w:ascii="Times New Roman" w:hAnsi="Times New Roman" w:cs="Times New Roman"/>
          <w:color w:val="000000"/>
          <w:sz w:val="28"/>
          <w:szCs w:val="28"/>
        </w:rPr>
        <w:t>- Счет-фактура;</w:t>
      </w:r>
    </w:p>
    <w:p w14:paraId="52D3D380" w14:textId="77777777" w:rsidR="005A3F78" w:rsidRPr="00A466A6" w:rsidRDefault="005A3F78" w:rsidP="00A60797">
      <w:pPr>
        <w:widowControl w:val="0"/>
        <w:spacing w:after="0" w:line="240" w:lineRule="auto"/>
        <w:ind w:firstLine="709"/>
        <w:jc w:val="both"/>
        <w:rPr>
          <w:rFonts w:ascii="Times New Roman" w:hAnsi="Times New Roman" w:cs="Times New Roman"/>
          <w:sz w:val="28"/>
          <w:szCs w:val="28"/>
        </w:rPr>
      </w:pPr>
      <w:r w:rsidRPr="00A466A6">
        <w:rPr>
          <w:rFonts w:ascii="Times New Roman" w:hAnsi="Times New Roman" w:cs="Times New Roman"/>
          <w:color w:val="000000"/>
          <w:sz w:val="28"/>
          <w:szCs w:val="28"/>
        </w:rPr>
        <w:t>- Акты, подтверждающие исполнение обязательств по Договорам;</w:t>
      </w:r>
    </w:p>
    <w:p w14:paraId="2365AD65" w14:textId="77777777" w:rsidR="005A3F78" w:rsidRPr="00A466A6" w:rsidRDefault="005A3F78" w:rsidP="00A60797">
      <w:pPr>
        <w:widowControl w:val="0"/>
        <w:spacing w:after="0" w:line="240" w:lineRule="auto"/>
        <w:ind w:firstLine="709"/>
        <w:jc w:val="both"/>
        <w:rPr>
          <w:rFonts w:ascii="Times New Roman" w:hAnsi="Times New Roman" w:cs="Times New Roman"/>
          <w:sz w:val="28"/>
          <w:szCs w:val="28"/>
        </w:rPr>
      </w:pPr>
      <w:r w:rsidRPr="00A466A6">
        <w:rPr>
          <w:rFonts w:ascii="Times New Roman" w:hAnsi="Times New Roman" w:cs="Times New Roman"/>
          <w:color w:val="000000"/>
          <w:sz w:val="28"/>
          <w:szCs w:val="28"/>
        </w:rPr>
        <w:t>- Товарная накладная ТОРГ 12;</w:t>
      </w:r>
    </w:p>
    <w:p w14:paraId="0EB9B1A5" w14:textId="77777777" w:rsidR="005A3F78" w:rsidRPr="00A466A6" w:rsidRDefault="005A3F78" w:rsidP="00A60797">
      <w:pPr>
        <w:widowControl w:val="0"/>
        <w:spacing w:after="0" w:line="240" w:lineRule="auto"/>
        <w:ind w:firstLine="709"/>
        <w:jc w:val="both"/>
        <w:rPr>
          <w:rFonts w:ascii="Times New Roman" w:hAnsi="Times New Roman" w:cs="Times New Roman"/>
          <w:sz w:val="28"/>
          <w:szCs w:val="28"/>
        </w:rPr>
      </w:pPr>
      <w:r w:rsidRPr="00A466A6">
        <w:rPr>
          <w:rFonts w:ascii="Times New Roman" w:hAnsi="Times New Roman" w:cs="Times New Roman"/>
          <w:color w:val="000000"/>
          <w:sz w:val="28"/>
          <w:szCs w:val="28"/>
        </w:rPr>
        <w:t>- Универсальный передаточный документ УПД;</w:t>
      </w:r>
    </w:p>
    <w:p w14:paraId="04E0B207" w14:textId="77777777" w:rsidR="005A3F78" w:rsidRPr="00A466A6" w:rsidRDefault="005A3F78" w:rsidP="00A60797">
      <w:pPr>
        <w:widowControl w:val="0"/>
        <w:spacing w:after="0" w:line="240" w:lineRule="auto"/>
        <w:ind w:firstLine="709"/>
        <w:jc w:val="both"/>
        <w:rPr>
          <w:rFonts w:ascii="Times New Roman" w:hAnsi="Times New Roman" w:cs="Times New Roman"/>
          <w:sz w:val="28"/>
          <w:szCs w:val="28"/>
        </w:rPr>
      </w:pPr>
      <w:r w:rsidRPr="00A466A6">
        <w:rPr>
          <w:rFonts w:ascii="Times New Roman" w:hAnsi="Times New Roman" w:cs="Times New Roman"/>
          <w:color w:val="000000"/>
          <w:sz w:val="28"/>
          <w:szCs w:val="28"/>
        </w:rPr>
        <w:t>Неформализованные документы:</w:t>
      </w:r>
    </w:p>
    <w:p w14:paraId="3B1A7B07" w14:textId="77777777" w:rsidR="005A3F78" w:rsidRPr="00A466A6" w:rsidRDefault="005A3F78" w:rsidP="00A60797">
      <w:pPr>
        <w:widowControl w:val="0"/>
        <w:spacing w:after="0" w:line="240" w:lineRule="auto"/>
        <w:ind w:firstLine="709"/>
        <w:jc w:val="both"/>
        <w:rPr>
          <w:rFonts w:ascii="Times New Roman" w:hAnsi="Times New Roman" w:cs="Times New Roman"/>
          <w:sz w:val="28"/>
          <w:szCs w:val="28"/>
        </w:rPr>
      </w:pPr>
      <w:r w:rsidRPr="00A466A6">
        <w:rPr>
          <w:rFonts w:ascii="Times New Roman" w:hAnsi="Times New Roman" w:cs="Times New Roman"/>
          <w:color w:val="000000"/>
          <w:sz w:val="28"/>
          <w:szCs w:val="28"/>
        </w:rPr>
        <w:t>- Дополнительное соглашение к договору, заказ;</w:t>
      </w:r>
    </w:p>
    <w:p w14:paraId="01EE9623" w14:textId="77777777" w:rsidR="005A3F78" w:rsidRPr="00A466A6" w:rsidRDefault="005A3F78" w:rsidP="00A60797">
      <w:pPr>
        <w:widowControl w:val="0"/>
        <w:spacing w:after="0" w:line="240" w:lineRule="auto"/>
        <w:ind w:firstLine="709"/>
        <w:jc w:val="both"/>
        <w:rPr>
          <w:rFonts w:ascii="Times New Roman" w:hAnsi="Times New Roman" w:cs="Times New Roman"/>
          <w:sz w:val="28"/>
          <w:szCs w:val="28"/>
        </w:rPr>
      </w:pPr>
      <w:r w:rsidRPr="00A466A6">
        <w:rPr>
          <w:rFonts w:ascii="Times New Roman" w:hAnsi="Times New Roman" w:cs="Times New Roman"/>
          <w:color w:val="000000"/>
          <w:sz w:val="28"/>
          <w:szCs w:val="28"/>
        </w:rPr>
        <w:t>- Акт сдачи-приемки;</w:t>
      </w:r>
    </w:p>
    <w:p w14:paraId="390260FB" w14:textId="77777777" w:rsidR="005A3F78" w:rsidRPr="00A466A6" w:rsidRDefault="005A3F78" w:rsidP="00A60797">
      <w:pPr>
        <w:widowControl w:val="0"/>
        <w:spacing w:after="0" w:line="240" w:lineRule="auto"/>
        <w:ind w:firstLine="709"/>
        <w:jc w:val="both"/>
        <w:rPr>
          <w:rFonts w:ascii="Times New Roman" w:hAnsi="Times New Roman" w:cs="Times New Roman"/>
          <w:sz w:val="28"/>
          <w:szCs w:val="28"/>
        </w:rPr>
      </w:pPr>
      <w:r w:rsidRPr="00A466A6">
        <w:rPr>
          <w:rFonts w:ascii="Times New Roman" w:hAnsi="Times New Roman" w:cs="Times New Roman"/>
          <w:color w:val="000000"/>
          <w:sz w:val="28"/>
          <w:szCs w:val="28"/>
        </w:rPr>
        <w:t xml:space="preserve">- Акт сверки взаиморасчетов, акт сверки взаимных требований; </w:t>
      </w:r>
    </w:p>
    <w:p w14:paraId="2B4F53BB" w14:textId="77777777" w:rsidR="005A3F78" w:rsidRPr="00A466A6" w:rsidRDefault="005A3F78" w:rsidP="00A60797">
      <w:pPr>
        <w:widowControl w:val="0"/>
        <w:spacing w:after="0" w:line="240" w:lineRule="auto"/>
        <w:ind w:firstLine="709"/>
        <w:jc w:val="both"/>
        <w:rPr>
          <w:rFonts w:ascii="Times New Roman" w:hAnsi="Times New Roman" w:cs="Times New Roman"/>
          <w:sz w:val="28"/>
          <w:szCs w:val="28"/>
        </w:rPr>
      </w:pPr>
      <w:r w:rsidRPr="00A466A6">
        <w:rPr>
          <w:rFonts w:ascii="Times New Roman" w:hAnsi="Times New Roman" w:cs="Times New Roman"/>
          <w:color w:val="000000"/>
          <w:sz w:val="28"/>
          <w:szCs w:val="28"/>
        </w:rPr>
        <w:t>- Счет на оплату;</w:t>
      </w:r>
    </w:p>
    <w:p w14:paraId="1D4BEF8C" w14:textId="77777777" w:rsidR="005A3F78" w:rsidRPr="00A466A6" w:rsidRDefault="005A3F78" w:rsidP="00A60797">
      <w:pPr>
        <w:widowControl w:val="0"/>
        <w:spacing w:after="0" w:line="240" w:lineRule="auto"/>
        <w:ind w:firstLine="709"/>
        <w:jc w:val="both"/>
        <w:rPr>
          <w:rFonts w:ascii="Times New Roman" w:hAnsi="Times New Roman" w:cs="Times New Roman"/>
          <w:sz w:val="28"/>
          <w:szCs w:val="28"/>
        </w:rPr>
      </w:pPr>
      <w:r w:rsidRPr="00A466A6">
        <w:rPr>
          <w:rFonts w:ascii="Times New Roman" w:hAnsi="Times New Roman" w:cs="Times New Roman"/>
          <w:color w:val="000000"/>
          <w:sz w:val="28"/>
          <w:szCs w:val="28"/>
        </w:rPr>
        <w:t>- Официальные письма и уведомления;</w:t>
      </w:r>
    </w:p>
    <w:p w14:paraId="053193B2" w14:textId="77777777" w:rsidR="005A3F78" w:rsidRPr="00A466A6" w:rsidRDefault="005A3F78" w:rsidP="00A60797">
      <w:pPr>
        <w:widowControl w:val="0"/>
        <w:spacing w:after="0" w:line="240" w:lineRule="auto"/>
        <w:ind w:firstLine="709"/>
        <w:jc w:val="both"/>
        <w:rPr>
          <w:rFonts w:ascii="Times New Roman" w:hAnsi="Times New Roman" w:cs="Times New Roman"/>
          <w:sz w:val="28"/>
          <w:szCs w:val="28"/>
        </w:rPr>
      </w:pPr>
      <w:r w:rsidRPr="00A466A6">
        <w:rPr>
          <w:rFonts w:ascii="Times New Roman" w:hAnsi="Times New Roman" w:cs="Times New Roman"/>
          <w:color w:val="000000"/>
          <w:sz w:val="28"/>
          <w:szCs w:val="28"/>
        </w:rPr>
        <w:t>- Прочие неформализованные документы.</w:t>
      </w:r>
    </w:p>
    <w:p w14:paraId="59FBD23A" w14:textId="08ADB955" w:rsidR="005A3F78" w:rsidRPr="00A466A6" w:rsidRDefault="00A60797" w:rsidP="00A60797">
      <w:pPr>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6</w:t>
      </w:r>
      <w:r w:rsidR="005A3F78" w:rsidRPr="00A466A6">
        <w:rPr>
          <w:rFonts w:ascii="Times New Roman" w:hAnsi="Times New Roman" w:cs="Times New Roman"/>
          <w:color w:val="000000"/>
          <w:sz w:val="28"/>
          <w:szCs w:val="28"/>
        </w:rPr>
        <w:t xml:space="preserve">.3. Стороны признают, что информация в электронной форме, подписанная усиленной квалифицированной электронной подписью, признается электронным документом, равнозначным документу на бумажном носителе, </w:t>
      </w:r>
    </w:p>
    <w:p w14:paraId="2CBCEE9C" w14:textId="77777777" w:rsidR="005A3F78" w:rsidRPr="00A466A6" w:rsidRDefault="005A3F78" w:rsidP="00A60797">
      <w:pPr>
        <w:spacing w:after="0" w:line="240" w:lineRule="auto"/>
        <w:ind w:firstLine="709"/>
        <w:jc w:val="both"/>
        <w:rPr>
          <w:rFonts w:ascii="Times New Roman" w:hAnsi="Times New Roman" w:cs="Times New Roman"/>
          <w:sz w:val="28"/>
          <w:szCs w:val="28"/>
        </w:rPr>
      </w:pPr>
      <w:r w:rsidRPr="00A466A6">
        <w:rPr>
          <w:rFonts w:ascii="Times New Roman" w:hAnsi="Times New Roman" w:cs="Times New Roman"/>
          <w:color w:val="000000"/>
          <w:sz w:val="28"/>
          <w:szCs w:val="28"/>
        </w:rPr>
        <w:lastRenderedPageBreak/>
        <w:t xml:space="preserve">подписанному собственноручной подписью, и может применяться в любых правоотношениях в соответствии с законодательством Российской Федерации и является необходимым и достаточным условием, позволяющим установить, что электронный документ исходит от Стороны, его направивший,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 </w:t>
      </w:r>
    </w:p>
    <w:p w14:paraId="671AB3F5" w14:textId="77777777" w:rsidR="005A3F78" w:rsidRPr="00A466A6" w:rsidRDefault="005A3F78" w:rsidP="00A60797">
      <w:pPr>
        <w:spacing w:after="0" w:line="240" w:lineRule="auto"/>
        <w:ind w:firstLine="709"/>
        <w:jc w:val="both"/>
        <w:rPr>
          <w:rFonts w:ascii="Times New Roman" w:hAnsi="Times New Roman" w:cs="Times New Roman"/>
          <w:sz w:val="28"/>
          <w:szCs w:val="28"/>
        </w:rPr>
      </w:pPr>
      <w:r w:rsidRPr="00A466A6">
        <w:rPr>
          <w:rFonts w:ascii="Times New Roman" w:hAnsi="Times New Roman" w:cs="Times New Roman"/>
          <w:color w:val="000000"/>
          <w:sz w:val="28"/>
          <w:szCs w:val="28"/>
        </w:rPr>
        <w:t xml:space="preserve">Если документ должен быть заверен печатью, электронный документ, подписанный усиленной квалифицированной электронной подписью и признаваемый равнозначным документу на бумажном носителе, подписанному собственноручной подписью, признается равнозначным документу на бумажном носителе, подписанному собственноручной подписью и заверенному печатью. </w:t>
      </w:r>
    </w:p>
    <w:p w14:paraId="06769D51" w14:textId="5568E968" w:rsidR="005A3F78" w:rsidRPr="00A466A6" w:rsidRDefault="00A60797" w:rsidP="00A60797">
      <w:pPr>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6</w:t>
      </w:r>
      <w:r w:rsidR="005A3F78" w:rsidRPr="00A466A6">
        <w:rPr>
          <w:rFonts w:ascii="Times New Roman" w:hAnsi="Times New Roman" w:cs="Times New Roman"/>
          <w:color w:val="000000"/>
          <w:sz w:val="28"/>
          <w:szCs w:val="28"/>
        </w:rPr>
        <w:t xml:space="preserve">.4. Наличие настоящего раздела Договора о юридически значимом электронном документообороте не отменяет использование иных, предусмотренных условиями Договоров, способов изготовления и обмена документами, способов связи, способов обмена сообщениями между Сторонами. </w:t>
      </w:r>
    </w:p>
    <w:p w14:paraId="0F7DE1B4" w14:textId="77777777" w:rsidR="005A3F78" w:rsidRPr="00A466A6" w:rsidRDefault="005A3F78" w:rsidP="00A60797">
      <w:pPr>
        <w:spacing w:after="0" w:line="240" w:lineRule="auto"/>
        <w:ind w:firstLine="709"/>
        <w:jc w:val="both"/>
        <w:rPr>
          <w:rFonts w:ascii="Times New Roman" w:hAnsi="Times New Roman" w:cs="Times New Roman"/>
          <w:sz w:val="28"/>
          <w:szCs w:val="28"/>
        </w:rPr>
      </w:pPr>
      <w:r w:rsidRPr="00A466A6">
        <w:rPr>
          <w:rFonts w:ascii="Times New Roman" w:hAnsi="Times New Roman" w:cs="Times New Roman"/>
          <w:color w:val="000000"/>
          <w:sz w:val="28"/>
          <w:szCs w:val="28"/>
        </w:rPr>
        <w:t xml:space="preserve">Каждая Сторона обязуется представить другой Стороне по ее запросу подписанные уполномоченным лицом и заверенные печатью (при наличии) Стороны экземпляры электронных документов, ранее переданных через ЭДО, в бумажном печатном виде. Срок представления запрашиваемых документов в бумажном печатном виде – не позднее 20 (двадцати) дней с даты получения соответствующего запроса. </w:t>
      </w:r>
    </w:p>
    <w:p w14:paraId="6B486F7C" w14:textId="0A002AC9" w:rsidR="005A3F78" w:rsidRPr="00A466A6" w:rsidRDefault="00A60797" w:rsidP="00A60797">
      <w:pPr>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6</w:t>
      </w:r>
      <w:r w:rsidR="005A3F78" w:rsidRPr="00A466A6">
        <w:rPr>
          <w:rFonts w:ascii="Times New Roman" w:hAnsi="Times New Roman" w:cs="Times New Roman"/>
          <w:color w:val="000000"/>
          <w:sz w:val="28"/>
          <w:szCs w:val="28"/>
        </w:rPr>
        <w:t>.5. Стороны обязаны информировать друг друга о невозможности обмена документами в электронном виде, подписанными усиленной квалифицированной электронной подписью,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с подписанием собственноручной подписью уполномоченного представителя Стороны.</w:t>
      </w:r>
    </w:p>
    <w:p w14:paraId="54E9D19F" w14:textId="27081AC3" w:rsidR="005A3F78" w:rsidRPr="00A466A6" w:rsidRDefault="00A60797" w:rsidP="00A60797">
      <w:pPr>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6</w:t>
      </w:r>
      <w:r w:rsidR="005A3F78" w:rsidRPr="00A466A6">
        <w:rPr>
          <w:rFonts w:ascii="Times New Roman" w:hAnsi="Times New Roman" w:cs="Times New Roman"/>
          <w:color w:val="000000"/>
          <w:sz w:val="28"/>
          <w:szCs w:val="28"/>
        </w:rPr>
        <w:t>.6. Стороны договариваются, что все документы, поступившие в порядке обмена в электронном виде, составлены в форматах в соответствии с требованиями законодательства, а также исходя из условий настоящего Договора.</w:t>
      </w:r>
    </w:p>
    <w:p w14:paraId="291B980E" w14:textId="3DF4C108" w:rsidR="005A3F78" w:rsidRPr="00A466A6" w:rsidRDefault="00A60797" w:rsidP="00A60797">
      <w:pPr>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6</w:t>
      </w:r>
      <w:r w:rsidR="005A3F78" w:rsidRPr="00A466A6">
        <w:rPr>
          <w:rFonts w:ascii="Times New Roman" w:hAnsi="Times New Roman" w:cs="Times New Roman"/>
          <w:color w:val="000000"/>
          <w:sz w:val="28"/>
          <w:szCs w:val="28"/>
        </w:rPr>
        <w:t>.7. Стороны договорились использовать усиленную квалифицированную ЭП,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w:t>
      </w:r>
    </w:p>
    <w:p w14:paraId="22A51C04" w14:textId="77777777" w:rsidR="005A3F78" w:rsidRPr="00A466A6" w:rsidRDefault="005A3F78" w:rsidP="00A60797">
      <w:pPr>
        <w:widowControl w:val="0"/>
        <w:spacing w:after="0" w:line="240" w:lineRule="auto"/>
        <w:ind w:firstLine="709"/>
        <w:jc w:val="both"/>
        <w:rPr>
          <w:rFonts w:ascii="Times New Roman" w:hAnsi="Times New Roman" w:cs="Times New Roman"/>
          <w:sz w:val="28"/>
          <w:szCs w:val="28"/>
        </w:rPr>
      </w:pPr>
      <w:r w:rsidRPr="00A466A6">
        <w:rPr>
          <w:rFonts w:ascii="Times New Roman" w:hAnsi="Times New Roman" w:cs="Times New Roman"/>
          <w:color w:val="000000"/>
          <w:sz w:val="28"/>
          <w:szCs w:val="28"/>
        </w:rPr>
        <w:t>-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14:paraId="33309182" w14:textId="77777777" w:rsidR="005A3F78" w:rsidRPr="00A466A6" w:rsidRDefault="005A3F78" w:rsidP="00A60797">
      <w:pPr>
        <w:widowControl w:val="0"/>
        <w:spacing w:after="0" w:line="240" w:lineRule="auto"/>
        <w:ind w:firstLine="709"/>
        <w:jc w:val="both"/>
        <w:rPr>
          <w:rFonts w:ascii="Times New Roman" w:hAnsi="Times New Roman" w:cs="Times New Roman"/>
          <w:sz w:val="28"/>
          <w:szCs w:val="28"/>
        </w:rPr>
      </w:pPr>
      <w:r w:rsidRPr="00A466A6">
        <w:rPr>
          <w:rFonts w:ascii="Times New Roman" w:hAnsi="Times New Roman" w:cs="Times New Roman"/>
          <w:color w:val="000000"/>
          <w:sz w:val="28"/>
          <w:szCs w:val="28"/>
        </w:rPr>
        <w:t>-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14:paraId="694AE9B6" w14:textId="77777777" w:rsidR="005A3F78" w:rsidRPr="00A466A6" w:rsidRDefault="005A3F78" w:rsidP="00A60797">
      <w:pPr>
        <w:widowControl w:val="0"/>
        <w:spacing w:after="0" w:line="240" w:lineRule="auto"/>
        <w:ind w:firstLine="709"/>
        <w:jc w:val="both"/>
        <w:rPr>
          <w:rFonts w:ascii="Times New Roman" w:hAnsi="Times New Roman" w:cs="Times New Roman"/>
          <w:sz w:val="28"/>
          <w:szCs w:val="28"/>
        </w:rPr>
      </w:pPr>
      <w:r w:rsidRPr="00A466A6">
        <w:rPr>
          <w:rFonts w:ascii="Times New Roman" w:hAnsi="Times New Roman" w:cs="Times New Roman"/>
          <w:color w:val="000000"/>
          <w:sz w:val="28"/>
          <w:szCs w:val="28"/>
        </w:rPr>
        <w:t xml:space="preserve">- имеется положительный результат проверки принадлежности владельцу </w:t>
      </w:r>
      <w:r w:rsidRPr="00A466A6">
        <w:rPr>
          <w:rFonts w:ascii="Times New Roman" w:hAnsi="Times New Roman" w:cs="Times New Roman"/>
          <w:color w:val="000000"/>
          <w:sz w:val="28"/>
          <w:szCs w:val="28"/>
        </w:rPr>
        <w:lastRenderedPageBreak/>
        <w:t>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w:t>
      </w:r>
    </w:p>
    <w:p w14:paraId="79F4E1E0" w14:textId="77777777" w:rsidR="005A3F78" w:rsidRPr="00A466A6" w:rsidRDefault="005A3F78" w:rsidP="00A60797">
      <w:pPr>
        <w:widowControl w:val="0"/>
        <w:spacing w:after="0" w:line="240" w:lineRule="auto"/>
        <w:ind w:firstLine="709"/>
        <w:jc w:val="both"/>
        <w:rPr>
          <w:rFonts w:ascii="Times New Roman" w:hAnsi="Times New Roman" w:cs="Times New Roman"/>
          <w:sz w:val="28"/>
          <w:szCs w:val="28"/>
        </w:rPr>
      </w:pPr>
      <w:r w:rsidRPr="00A466A6">
        <w:rPr>
          <w:rFonts w:ascii="Times New Roman" w:hAnsi="Times New Roman" w:cs="Times New Roman"/>
          <w:color w:val="000000"/>
          <w:sz w:val="28"/>
          <w:szCs w:val="28"/>
        </w:rPr>
        <w:t>- 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w:t>
      </w:r>
    </w:p>
    <w:p w14:paraId="428A4AC2" w14:textId="77777777" w:rsidR="005A3F78" w:rsidRPr="00A466A6" w:rsidRDefault="005A3F78" w:rsidP="00A60797">
      <w:pPr>
        <w:spacing w:after="0" w:line="240" w:lineRule="auto"/>
        <w:ind w:firstLine="709"/>
        <w:jc w:val="both"/>
        <w:rPr>
          <w:rFonts w:ascii="Times New Roman" w:hAnsi="Times New Roman" w:cs="Times New Roman"/>
          <w:sz w:val="28"/>
          <w:szCs w:val="28"/>
        </w:rPr>
      </w:pPr>
      <w:r w:rsidRPr="00A466A6">
        <w:rPr>
          <w:rFonts w:ascii="Times New Roman" w:hAnsi="Times New Roman" w:cs="Times New Roman"/>
          <w:color w:val="000000"/>
          <w:sz w:val="28"/>
          <w:szCs w:val="28"/>
        </w:rPr>
        <w:t>Стороны обязаны использовать квалифицированную ЭП, выданную аккредитованным удостоверяющим центром, осуществляющего свою деятельность в соответствии с требованиями действующего законодательства РФ.</w:t>
      </w:r>
    </w:p>
    <w:p w14:paraId="4E62BC08" w14:textId="5A4FE618" w:rsidR="005A3F78" w:rsidRPr="00A466A6" w:rsidRDefault="00A60797" w:rsidP="00A60797">
      <w:pPr>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6</w:t>
      </w:r>
      <w:r w:rsidR="005A3F78" w:rsidRPr="00A466A6">
        <w:rPr>
          <w:rFonts w:ascii="Times New Roman" w:hAnsi="Times New Roman" w:cs="Times New Roman"/>
          <w:color w:val="000000"/>
          <w:sz w:val="28"/>
          <w:szCs w:val="28"/>
        </w:rPr>
        <w:t>.8. Стороны обязуются информировать друг друга о полномочиях владельца сертификата ключа проверки электронной подписи, а также об ограничениях в использовании сертификата в течение 2 (двух) рабочих дней с момента установления таких ограничений, в противном случае, до момента получения такого уведомления Сторона вправе считать квалифицированную ЭП другой Стороны не обремененной какими-либо ограничениями, а документы, подписанные такой квалифицированной ЭП − имеющими полную юридическую силу.</w:t>
      </w:r>
    </w:p>
    <w:p w14:paraId="3CD46AA7" w14:textId="77777777" w:rsidR="005A3F78" w:rsidRPr="00A466A6" w:rsidRDefault="005A3F78" w:rsidP="00A60797">
      <w:pPr>
        <w:spacing w:after="0" w:line="240" w:lineRule="auto"/>
        <w:ind w:firstLine="709"/>
        <w:jc w:val="both"/>
        <w:rPr>
          <w:rFonts w:ascii="Times New Roman" w:hAnsi="Times New Roman" w:cs="Times New Roman"/>
          <w:sz w:val="28"/>
          <w:szCs w:val="28"/>
        </w:rPr>
      </w:pPr>
      <w:r w:rsidRPr="00A466A6">
        <w:rPr>
          <w:rFonts w:ascii="Times New Roman" w:hAnsi="Times New Roman" w:cs="Times New Roman"/>
          <w:color w:val="000000"/>
          <w:sz w:val="28"/>
          <w:szCs w:val="28"/>
        </w:rPr>
        <w:t>Стороны обязаны по необходимости заблаговременно обновлять сертификаты электронных ключей, а при неисполнении этого обязательства немедленно сообщить другой Стороне о возникшей ситуации.</w:t>
      </w:r>
    </w:p>
    <w:p w14:paraId="3C0C6A26" w14:textId="77777777" w:rsidR="005A3F78" w:rsidRPr="00A466A6" w:rsidRDefault="005A3F78" w:rsidP="00A60797">
      <w:pPr>
        <w:spacing w:after="0" w:line="240" w:lineRule="auto"/>
        <w:ind w:firstLine="709"/>
        <w:jc w:val="both"/>
        <w:rPr>
          <w:rFonts w:ascii="Times New Roman" w:hAnsi="Times New Roman" w:cs="Times New Roman"/>
          <w:sz w:val="28"/>
          <w:szCs w:val="28"/>
        </w:rPr>
      </w:pPr>
      <w:r w:rsidRPr="00A466A6">
        <w:rPr>
          <w:rFonts w:ascii="Times New Roman" w:hAnsi="Times New Roman" w:cs="Times New Roman"/>
          <w:color w:val="000000"/>
          <w:sz w:val="28"/>
          <w:szCs w:val="28"/>
        </w:rPr>
        <w:t>В случае отказа любой из Сторон от обмена документами в электронном виде, подписанными ЭП, такая Сторона обязана известить другую Сторону не менее чем за 30 (тридцать) календарных дней до предполагаемой даты окончания использования ЭДО.</w:t>
      </w:r>
    </w:p>
    <w:p w14:paraId="6AC050CB" w14:textId="77777777" w:rsidR="005A3F78" w:rsidRDefault="005A3F78" w:rsidP="005A3F78">
      <w:pPr>
        <w:shd w:val="clear" w:color="auto" w:fill="FFFFFF"/>
        <w:tabs>
          <w:tab w:val="left" w:pos="0"/>
        </w:tabs>
        <w:spacing w:after="0" w:line="240" w:lineRule="auto"/>
        <w:ind w:left="709"/>
        <w:rPr>
          <w:rFonts w:ascii="Times New Roman" w:hAnsi="Times New Roman"/>
          <w:b/>
          <w:bCs/>
          <w:color w:val="000000"/>
          <w:spacing w:val="1"/>
          <w:sz w:val="28"/>
          <w:szCs w:val="28"/>
        </w:rPr>
      </w:pPr>
    </w:p>
    <w:p w14:paraId="097646AE" w14:textId="77777777" w:rsidR="005F3EC4" w:rsidRDefault="005F3EC4" w:rsidP="005F3EC4">
      <w:pPr>
        <w:shd w:val="clear" w:color="auto" w:fill="FFFFFF"/>
        <w:tabs>
          <w:tab w:val="left" w:pos="0"/>
        </w:tabs>
        <w:spacing w:after="0" w:line="240" w:lineRule="auto"/>
        <w:jc w:val="center"/>
        <w:rPr>
          <w:rFonts w:ascii="Times New Roman" w:hAnsi="Times New Roman"/>
          <w:b/>
          <w:bCs/>
          <w:color w:val="000000"/>
          <w:spacing w:val="1"/>
          <w:sz w:val="28"/>
          <w:szCs w:val="28"/>
        </w:rPr>
      </w:pPr>
    </w:p>
    <w:p w14:paraId="3BE1C064" w14:textId="7192D511" w:rsidR="005F3EC4" w:rsidRPr="00C75AB7" w:rsidRDefault="005F3EC4" w:rsidP="00C75AB7">
      <w:pPr>
        <w:pStyle w:val="ae"/>
        <w:numPr>
          <w:ilvl w:val="0"/>
          <w:numId w:val="109"/>
        </w:numPr>
        <w:spacing w:after="0" w:line="240" w:lineRule="auto"/>
        <w:jc w:val="center"/>
        <w:rPr>
          <w:rFonts w:ascii="Times New Roman" w:hAnsi="Times New Roman" w:cs="Times New Roman"/>
          <w:b/>
          <w:bCs/>
          <w:color w:val="FF0000"/>
          <w:sz w:val="28"/>
          <w:szCs w:val="28"/>
        </w:rPr>
      </w:pPr>
      <w:r w:rsidRPr="00C75AB7">
        <w:rPr>
          <w:rFonts w:ascii="Times New Roman" w:hAnsi="Times New Roman" w:cs="Times New Roman"/>
          <w:b/>
          <w:bCs/>
          <w:color w:val="000000"/>
          <w:sz w:val="28"/>
          <w:szCs w:val="28"/>
        </w:rPr>
        <w:t xml:space="preserve">Обеспечение выполнения требований охраны труда и </w:t>
      </w:r>
      <w:r w:rsidRPr="00C75AB7">
        <w:rPr>
          <w:rFonts w:ascii="Times New Roman" w:hAnsi="Times New Roman" w:cs="Times New Roman"/>
          <w:b/>
          <w:bCs/>
          <w:sz w:val="28"/>
          <w:szCs w:val="28"/>
        </w:rPr>
        <w:t>безопасное производство услуг</w:t>
      </w:r>
    </w:p>
    <w:p w14:paraId="4933BA94" w14:textId="197D917C" w:rsidR="005F3EC4" w:rsidRPr="005F3EC4" w:rsidRDefault="005F3EC4" w:rsidP="00C75AB7">
      <w:pPr>
        <w:pStyle w:val="ae"/>
        <w:widowControl w:val="0"/>
        <w:numPr>
          <w:ilvl w:val="1"/>
          <w:numId w:val="109"/>
        </w:numPr>
        <w:tabs>
          <w:tab w:val="left" w:pos="1198"/>
        </w:tabs>
        <w:spacing w:after="0" w:line="240" w:lineRule="auto"/>
        <w:ind w:left="0" w:firstLine="709"/>
        <w:jc w:val="both"/>
        <w:rPr>
          <w:rFonts w:ascii="Times New Roman" w:hAnsi="Times New Roman" w:cs="Times New Roman"/>
          <w:b/>
          <w:bCs/>
          <w:sz w:val="28"/>
          <w:szCs w:val="28"/>
        </w:rPr>
      </w:pPr>
      <w:r w:rsidRPr="005F3EC4">
        <w:rPr>
          <w:rFonts w:ascii="Times New Roman" w:hAnsi="Times New Roman" w:cs="Times New Roman"/>
          <w:b/>
          <w:bCs/>
          <w:sz w:val="28"/>
          <w:szCs w:val="28"/>
        </w:rPr>
        <w:t>Заказчик обязан:</w:t>
      </w:r>
    </w:p>
    <w:p w14:paraId="6089A212" w14:textId="77777777" w:rsidR="005F3EC4" w:rsidRPr="00004C12" w:rsidRDefault="005F3EC4" w:rsidP="00C75AB7">
      <w:pPr>
        <w:pStyle w:val="ae"/>
        <w:numPr>
          <w:ilvl w:val="2"/>
          <w:numId w:val="109"/>
        </w:numPr>
        <w:spacing w:after="0" w:line="240" w:lineRule="auto"/>
        <w:ind w:left="0" w:firstLine="709"/>
        <w:jc w:val="both"/>
        <w:rPr>
          <w:rFonts w:ascii="Times New Roman" w:hAnsi="Times New Roman" w:cs="Times New Roman"/>
          <w:sz w:val="28"/>
          <w:szCs w:val="28"/>
        </w:rPr>
      </w:pPr>
      <w:r w:rsidRPr="005F3EC4">
        <w:rPr>
          <w:rFonts w:ascii="Times New Roman" w:hAnsi="Times New Roman" w:cs="Times New Roman"/>
          <w:sz w:val="28"/>
          <w:szCs w:val="28"/>
        </w:rPr>
        <w:t xml:space="preserve">Передать Исполнителю в день подписания договора листы ознакомления и программу вводного инструктажа по охране труда, в том числе в </w:t>
      </w:r>
      <w:r w:rsidRPr="00004C12">
        <w:rPr>
          <w:rFonts w:ascii="Times New Roman" w:hAnsi="Times New Roman" w:cs="Times New Roman"/>
          <w:sz w:val="28"/>
          <w:szCs w:val="28"/>
        </w:rPr>
        <w:t>электронном виде.</w:t>
      </w:r>
    </w:p>
    <w:p w14:paraId="1B1B725F" w14:textId="64B0505C" w:rsidR="005F3EC4" w:rsidRPr="00004C12" w:rsidRDefault="005F3EC4" w:rsidP="00C75AB7">
      <w:pPr>
        <w:pStyle w:val="ae"/>
        <w:numPr>
          <w:ilvl w:val="2"/>
          <w:numId w:val="109"/>
        </w:numPr>
        <w:spacing w:after="0" w:line="240" w:lineRule="auto"/>
        <w:ind w:left="0" w:firstLine="709"/>
        <w:jc w:val="both"/>
        <w:rPr>
          <w:rFonts w:ascii="Times New Roman" w:hAnsi="Times New Roman" w:cs="Times New Roman"/>
          <w:sz w:val="28"/>
          <w:szCs w:val="28"/>
        </w:rPr>
      </w:pPr>
      <w:r w:rsidRPr="00004C12">
        <w:rPr>
          <w:rFonts w:ascii="Times New Roman" w:hAnsi="Times New Roman" w:cs="Times New Roman"/>
          <w:sz w:val="28"/>
          <w:szCs w:val="28"/>
        </w:rPr>
        <w:t>Хранить полученные листы ознакомления вводного инструктажа по охране труда в течение 45 лет (</w:t>
      </w:r>
      <w:r w:rsidR="00004C12" w:rsidRPr="00004C12">
        <w:rPr>
          <w:rFonts w:ascii="Times New Roman" w:hAnsi="Times New Roman" w:cs="Times New Roman"/>
          <w:sz w:val="28"/>
          <w:szCs w:val="28"/>
        </w:rPr>
        <w:t xml:space="preserve">из них 5 лет у ведущего специалиста по охране труда, затем передать в архив на основании Инструкции по ведению делопроизводства в АО «Содружество», утв. приказом от </w:t>
      </w:r>
      <w:proofErr w:type="gramStart"/>
      <w:r w:rsidR="00004C12" w:rsidRPr="00004C12">
        <w:rPr>
          <w:rFonts w:ascii="Times New Roman" w:hAnsi="Times New Roman" w:cs="Times New Roman"/>
          <w:sz w:val="28"/>
          <w:szCs w:val="28"/>
        </w:rPr>
        <w:t>22.12.2023  №</w:t>
      </w:r>
      <w:proofErr w:type="gramEnd"/>
      <w:r w:rsidR="00004C12" w:rsidRPr="00004C12">
        <w:rPr>
          <w:rFonts w:ascii="Times New Roman" w:hAnsi="Times New Roman" w:cs="Times New Roman"/>
          <w:sz w:val="28"/>
          <w:szCs w:val="28"/>
        </w:rPr>
        <w:t xml:space="preserve"> 489</w:t>
      </w:r>
      <w:r w:rsidRPr="00004C12">
        <w:rPr>
          <w:rFonts w:ascii="Times New Roman" w:hAnsi="Times New Roman" w:cs="Times New Roman"/>
          <w:sz w:val="28"/>
          <w:szCs w:val="28"/>
        </w:rPr>
        <w:t xml:space="preserve">). </w:t>
      </w:r>
    </w:p>
    <w:p w14:paraId="06FF5439" w14:textId="77777777" w:rsidR="005F3EC4" w:rsidRPr="005F3EC4" w:rsidRDefault="005F3EC4" w:rsidP="00C75AB7">
      <w:pPr>
        <w:pStyle w:val="ae"/>
        <w:numPr>
          <w:ilvl w:val="2"/>
          <w:numId w:val="109"/>
        </w:numPr>
        <w:spacing w:after="0" w:line="240" w:lineRule="auto"/>
        <w:ind w:left="0" w:firstLine="709"/>
        <w:jc w:val="both"/>
        <w:rPr>
          <w:rFonts w:ascii="Times New Roman" w:hAnsi="Times New Roman" w:cs="Times New Roman"/>
          <w:sz w:val="28"/>
          <w:szCs w:val="28"/>
        </w:rPr>
      </w:pPr>
      <w:r w:rsidRPr="005F3EC4">
        <w:rPr>
          <w:rFonts w:ascii="Times New Roman" w:hAnsi="Times New Roman" w:cs="Times New Roman"/>
          <w:sz w:val="28"/>
          <w:szCs w:val="28"/>
        </w:rPr>
        <w:t xml:space="preserve"> Осуществлять непрерывную связь и координацию с Исполнителем до начала, во время и после окончания оказания Услуг.</w:t>
      </w:r>
    </w:p>
    <w:p w14:paraId="0C4EBA8B" w14:textId="77777777" w:rsidR="005F3EC4" w:rsidRPr="005F3EC4" w:rsidRDefault="005F3EC4" w:rsidP="00C75AB7">
      <w:pPr>
        <w:pStyle w:val="ae"/>
        <w:numPr>
          <w:ilvl w:val="2"/>
          <w:numId w:val="109"/>
        </w:numPr>
        <w:spacing w:after="0" w:line="240" w:lineRule="auto"/>
        <w:ind w:left="0" w:firstLine="709"/>
        <w:jc w:val="both"/>
        <w:rPr>
          <w:rFonts w:ascii="Times New Roman" w:hAnsi="Times New Roman" w:cs="Times New Roman"/>
          <w:sz w:val="28"/>
          <w:szCs w:val="28"/>
        </w:rPr>
      </w:pPr>
      <w:r w:rsidRPr="005F3EC4">
        <w:rPr>
          <w:rFonts w:ascii="Times New Roman" w:hAnsi="Times New Roman" w:cs="Times New Roman"/>
          <w:sz w:val="28"/>
          <w:szCs w:val="28"/>
        </w:rPr>
        <w:t xml:space="preserve"> В процессе оказания Услуг систематически контролировать выполнение требований охраны труда и изменений условий труда Исполнителем и при необходимости приостановить оказание Услуг до устранения нарушений.</w:t>
      </w:r>
    </w:p>
    <w:p w14:paraId="435723F0" w14:textId="77777777" w:rsidR="005F3EC4" w:rsidRPr="005F3EC4" w:rsidRDefault="005F3EC4" w:rsidP="00C75AB7">
      <w:pPr>
        <w:pStyle w:val="ae"/>
        <w:numPr>
          <w:ilvl w:val="2"/>
          <w:numId w:val="109"/>
        </w:numPr>
        <w:spacing w:after="0" w:line="240" w:lineRule="auto"/>
        <w:ind w:left="0" w:firstLine="709"/>
        <w:jc w:val="both"/>
        <w:rPr>
          <w:rFonts w:ascii="Times New Roman" w:hAnsi="Times New Roman" w:cs="Times New Roman"/>
          <w:sz w:val="28"/>
          <w:szCs w:val="28"/>
        </w:rPr>
      </w:pPr>
      <w:r w:rsidRPr="005F3EC4">
        <w:rPr>
          <w:rFonts w:ascii="Times New Roman" w:hAnsi="Times New Roman" w:cs="Times New Roman"/>
          <w:sz w:val="28"/>
          <w:szCs w:val="28"/>
        </w:rPr>
        <w:t xml:space="preserve"> При возникновении рисков и/или производственных рисков работников Исполнителя приостановить оказание Услуг.</w:t>
      </w:r>
    </w:p>
    <w:p w14:paraId="010A85EF" w14:textId="77777777" w:rsidR="005F3EC4" w:rsidRPr="005F3EC4" w:rsidRDefault="005F3EC4" w:rsidP="00C75AB7">
      <w:pPr>
        <w:pStyle w:val="ae"/>
        <w:numPr>
          <w:ilvl w:val="1"/>
          <w:numId w:val="109"/>
        </w:numPr>
        <w:spacing w:after="0" w:line="240" w:lineRule="auto"/>
        <w:ind w:left="0" w:firstLine="709"/>
        <w:jc w:val="both"/>
        <w:rPr>
          <w:rFonts w:ascii="Times New Roman" w:hAnsi="Times New Roman" w:cs="Times New Roman"/>
          <w:sz w:val="28"/>
          <w:szCs w:val="28"/>
        </w:rPr>
      </w:pPr>
      <w:r w:rsidRPr="005F3EC4">
        <w:rPr>
          <w:rFonts w:ascii="Times New Roman" w:hAnsi="Times New Roman" w:cs="Times New Roman"/>
          <w:sz w:val="28"/>
          <w:szCs w:val="28"/>
        </w:rPr>
        <w:lastRenderedPageBreak/>
        <w:t>Заказчик не несет ответственность по соблюдению требований по охране труда перед Исполнителем.</w:t>
      </w:r>
    </w:p>
    <w:p w14:paraId="0BC0C9D7" w14:textId="77777777" w:rsidR="005F3EC4" w:rsidRPr="005F3EC4" w:rsidRDefault="005F3EC4" w:rsidP="005F3EC4">
      <w:pPr>
        <w:spacing w:after="0" w:line="240" w:lineRule="auto"/>
        <w:ind w:firstLine="709"/>
        <w:rPr>
          <w:rFonts w:ascii="Times New Roman" w:hAnsi="Times New Roman" w:cs="Times New Roman"/>
          <w:sz w:val="28"/>
          <w:szCs w:val="28"/>
        </w:rPr>
      </w:pPr>
    </w:p>
    <w:p w14:paraId="7E0BF06E" w14:textId="77777777" w:rsidR="005F3EC4" w:rsidRPr="005F3EC4" w:rsidRDefault="005F3EC4" w:rsidP="00C75AB7">
      <w:pPr>
        <w:widowControl w:val="0"/>
        <w:numPr>
          <w:ilvl w:val="1"/>
          <w:numId w:val="109"/>
        </w:numPr>
        <w:tabs>
          <w:tab w:val="left" w:pos="1198"/>
        </w:tabs>
        <w:spacing w:after="0" w:line="240" w:lineRule="auto"/>
        <w:ind w:left="0" w:firstLine="709"/>
        <w:jc w:val="both"/>
        <w:rPr>
          <w:rFonts w:ascii="Times New Roman" w:hAnsi="Times New Roman" w:cs="Times New Roman"/>
          <w:sz w:val="28"/>
          <w:szCs w:val="28"/>
        </w:rPr>
      </w:pPr>
      <w:r w:rsidRPr="005F3EC4">
        <w:rPr>
          <w:rFonts w:ascii="Times New Roman" w:hAnsi="Times New Roman" w:cs="Times New Roman"/>
          <w:b/>
          <w:bCs/>
          <w:sz w:val="28"/>
          <w:szCs w:val="28"/>
        </w:rPr>
        <w:t>Исполнитель обязан</w:t>
      </w:r>
      <w:r w:rsidRPr="005F3EC4">
        <w:rPr>
          <w:rFonts w:ascii="Times New Roman" w:hAnsi="Times New Roman" w:cs="Times New Roman"/>
          <w:sz w:val="28"/>
          <w:szCs w:val="28"/>
        </w:rPr>
        <w:t>:</w:t>
      </w:r>
    </w:p>
    <w:p w14:paraId="2B13A190" w14:textId="77777777" w:rsidR="005F3EC4" w:rsidRPr="005F3EC4" w:rsidRDefault="005F3EC4" w:rsidP="00C75AB7">
      <w:pPr>
        <w:widowControl w:val="0"/>
        <w:numPr>
          <w:ilvl w:val="2"/>
          <w:numId w:val="109"/>
        </w:numPr>
        <w:tabs>
          <w:tab w:val="left" w:pos="1360"/>
        </w:tabs>
        <w:spacing w:after="0" w:line="240" w:lineRule="auto"/>
        <w:ind w:left="0" w:firstLine="709"/>
        <w:jc w:val="both"/>
        <w:rPr>
          <w:rFonts w:ascii="Times New Roman" w:hAnsi="Times New Roman" w:cs="Times New Roman"/>
          <w:sz w:val="28"/>
          <w:szCs w:val="28"/>
        </w:rPr>
      </w:pPr>
      <w:r w:rsidRPr="005F3EC4">
        <w:rPr>
          <w:rFonts w:ascii="Times New Roman" w:hAnsi="Times New Roman" w:cs="Times New Roman"/>
          <w:sz w:val="28"/>
          <w:szCs w:val="28"/>
        </w:rPr>
        <w:t>Нести риск случайной гибели или случайного повреждения имущества, переданного Заказчиком Исполнителю для исполнения настоящего Договора.</w:t>
      </w:r>
    </w:p>
    <w:p w14:paraId="2B29DB45" w14:textId="77777777" w:rsidR="005F3EC4" w:rsidRPr="005F3EC4" w:rsidRDefault="005F3EC4" w:rsidP="00C75AB7">
      <w:pPr>
        <w:widowControl w:val="0"/>
        <w:numPr>
          <w:ilvl w:val="2"/>
          <w:numId w:val="109"/>
        </w:numPr>
        <w:tabs>
          <w:tab w:val="left" w:pos="1384"/>
        </w:tabs>
        <w:spacing w:after="0" w:line="240" w:lineRule="auto"/>
        <w:ind w:left="0" w:firstLine="709"/>
        <w:jc w:val="both"/>
        <w:rPr>
          <w:rFonts w:ascii="Times New Roman" w:hAnsi="Times New Roman" w:cs="Times New Roman"/>
          <w:sz w:val="28"/>
          <w:szCs w:val="28"/>
        </w:rPr>
      </w:pPr>
      <w:r w:rsidRPr="005F3EC4">
        <w:rPr>
          <w:rFonts w:ascii="Times New Roman" w:hAnsi="Times New Roman" w:cs="Times New Roman"/>
          <w:sz w:val="28"/>
          <w:szCs w:val="28"/>
        </w:rPr>
        <w:t xml:space="preserve"> Соблюдать правила техники безопасности, пожарной безопасности и охраны окружающей среды.</w:t>
      </w:r>
    </w:p>
    <w:p w14:paraId="7FCDA441" w14:textId="3DD015B5" w:rsidR="005F3EC4" w:rsidRPr="005F3EC4" w:rsidRDefault="00C75AB7" w:rsidP="005F3EC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5F3EC4" w:rsidRPr="005F3EC4">
        <w:rPr>
          <w:rFonts w:ascii="Times New Roman" w:hAnsi="Times New Roman" w:cs="Times New Roman"/>
          <w:sz w:val="28"/>
          <w:szCs w:val="28"/>
        </w:rPr>
        <w:t xml:space="preserve">.3.3. </w:t>
      </w:r>
      <w:r w:rsidR="005F3EC4" w:rsidRPr="005F3EC4">
        <w:rPr>
          <w:rFonts w:ascii="Times New Roman" w:eastAsia="Calibri" w:hAnsi="Times New Roman" w:cs="Times New Roman"/>
          <w:sz w:val="28"/>
          <w:szCs w:val="28"/>
        </w:rPr>
        <w:t>Обеспечивать предотвращение причинения любого ущерба объекту работ и нести ответственность за любой ущерб, причиненный Заказчику и любым третьим лицам в процессе выполнения работ по настоящему Договору, произошедший при выполнении работ услуг Подрядчиком.</w:t>
      </w:r>
    </w:p>
    <w:p w14:paraId="0F2348AD" w14:textId="09D169B1" w:rsidR="005F3EC4" w:rsidRPr="005F3EC4" w:rsidRDefault="00C75AB7" w:rsidP="005F3EC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5F3EC4" w:rsidRPr="005F3EC4">
        <w:rPr>
          <w:rFonts w:ascii="Times New Roman" w:hAnsi="Times New Roman" w:cs="Times New Roman"/>
          <w:sz w:val="28"/>
          <w:szCs w:val="28"/>
        </w:rPr>
        <w:t>.3.4. При возникновении рисков и/или производственных рисков своих работников приостановить оказание Услуг. Обо всех авариях, инцидентах и несчастных случаях любой степени тяжести немедленно сообщить Заказчику. Расследование всех происшествий Исполнитель проводит своими силами в соответствии с требованиями законодательства с обязательным привлечением к расследованию представителей Заказчика.</w:t>
      </w:r>
    </w:p>
    <w:p w14:paraId="57A7E073" w14:textId="77777777" w:rsidR="005F3EC4" w:rsidRPr="005F3EC4" w:rsidRDefault="005F3EC4" w:rsidP="005F3EC4">
      <w:pPr>
        <w:spacing w:after="0" w:line="240" w:lineRule="auto"/>
        <w:ind w:firstLine="709"/>
        <w:jc w:val="both"/>
        <w:rPr>
          <w:rFonts w:ascii="Times New Roman" w:hAnsi="Times New Roman" w:cs="Times New Roman"/>
          <w:sz w:val="28"/>
          <w:szCs w:val="28"/>
        </w:rPr>
      </w:pPr>
      <w:r w:rsidRPr="005F3EC4">
        <w:rPr>
          <w:rFonts w:ascii="Times New Roman" w:hAnsi="Times New Roman" w:cs="Times New Roman"/>
          <w:sz w:val="28"/>
          <w:szCs w:val="28"/>
        </w:rPr>
        <w:t>Представить Заказчику результаты внутреннего расследования в течение 3 (трех) трех суток с момента происшествия.</w:t>
      </w:r>
    </w:p>
    <w:p w14:paraId="5E5A802E" w14:textId="2C84166D" w:rsidR="005F3EC4" w:rsidRPr="005F3EC4" w:rsidRDefault="00C75AB7" w:rsidP="005F3EC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5F3EC4" w:rsidRPr="005F3EC4">
        <w:rPr>
          <w:rFonts w:ascii="Times New Roman" w:hAnsi="Times New Roman" w:cs="Times New Roman"/>
          <w:sz w:val="28"/>
          <w:szCs w:val="28"/>
        </w:rPr>
        <w:t>.3.5. Составлять и согласовывать с Заказчиком схемы подключения потребителей к энергоносителям на месте оказания Услуг (электроэнергия, кислород, газ, вода, пар, сжатый воздух и другие).</w:t>
      </w:r>
    </w:p>
    <w:p w14:paraId="50F44DD6" w14:textId="77777777" w:rsidR="005F3EC4" w:rsidRPr="005F3EC4" w:rsidRDefault="005F3EC4" w:rsidP="005F3EC4">
      <w:pPr>
        <w:spacing w:after="0" w:line="240" w:lineRule="auto"/>
        <w:ind w:firstLine="709"/>
        <w:jc w:val="both"/>
        <w:rPr>
          <w:rFonts w:ascii="Times New Roman" w:hAnsi="Times New Roman" w:cs="Times New Roman"/>
          <w:sz w:val="28"/>
          <w:szCs w:val="28"/>
        </w:rPr>
      </w:pPr>
      <w:r w:rsidRPr="005F3EC4">
        <w:rPr>
          <w:rFonts w:ascii="Times New Roman" w:hAnsi="Times New Roman" w:cs="Times New Roman"/>
          <w:sz w:val="28"/>
          <w:szCs w:val="28"/>
        </w:rPr>
        <w:t>. Определить:</w:t>
      </w:r>
    </w:p>
    <w:p w14:paraId="475ADE83" w14:textId="77777777" w:rsidR="005F3EC4" w:rsidRPr="005F3EC4" w:rsidRDefault="005F3EC4" w:rsidP="005F3EC4">
      <w:pPr>
        <w:spacing w:after="0" w:line="240" w:lineRule="auto"/>
        <w:ind w:firstLine="709"/>
        <w:jc w:val="both"/>
        <w:rPr>
          <w:rFonts w:ascii="Times New Roman" w:hAnsi="Times New Roman" w:cs="Times New Roman"/>
          <w:sz w:val="28"/>
          <w:szCs w:val="28"/>
        </w:rPr>
      </w:pPr>
      <w:r w:rsidRPr="005F3EC4">
        <w:rPr>
          <w:rFonts w:ascii="Times New Roman" w:hAnsi="Times New Roman" w:cs="Times New Roman"/>
          <w:sz w:val="28"/>
          <w:szCs w:val="28"/>
        </w:rPr>
        <w:t>- границы опасных зон на время выполнения работ по действию опасных факторов на территории;</w:t>
      </w:r>
    </w:p>
    <w:p w14:paraId="04172448" w14:textId="77777777" w:rsidR="005F3EC4" w:rsidRPr="005F3EC4" w:rsidRDefault="005F3EC4" w:rsidP="005F3EC4">
      <w:pPr>
        <w:spacing w:after="0" w:line="240" w:lineRule="auto"/>
        <w:ind w:firstLine="709"/>
        <w:jc w:val="both"/>
        <w:rPr>
          <w:rFonts w:ascii="Times New Roman" w:hAnsi="Times New Roman" w:cs="Times New Roman"/>
          <w:sz w:val="28"/>
          <w:szCs w:val="28"/>
        </w:rPr>
      </w:pPr>
      <w:r w:rsidRPr="005F3EC4">
        <w:rPr>
          <w:rFonts w:ascii="Times New Roman" w:hAnsi="Times New Roman" w:cs="Times New Roman"/>
          <w:sz w:val="28"/>
          <w:szCs w:val="28"/>
        </w:rPr>
        <w:t>- рабочие места, на которых работы выполняются по наряду-допуску;</w:t>
      </w:r>
    </w:p>
    <w:p w14:paraId="06D785B9" w14:textId="77777777" w:rsidR="005F3EC4" w:rsidRPr="005F3EC4" w:rsidRDefault="005F3EC4" w:rsidP="005F3EC4">
      <w:pPr>
        <w:spacing w:after="0" w:line="240" w:lineRule="auto"/>
        <w:ind w:firstLine="709"/>
        <w:jc w:val="both"/>
        <w:rPr>
          <w:rFonts w:ascii="Times New Roman" w:hAnsi="Times New Roman" w:cs="Times New Roman"/>
          <w:sz w:val="28"/>
          <w:szCs w:val="28"/>
        </w:rPr>
      </w:pPr>
      <w:r w:rsidRPr="005F3EC4">
        <w:rPr>
          <w:rFonts w:ascii="Times New Roman" w:hAnsi="Times New Roman" w:cs="Times New Roman"/>
          <w:sz w:val="28"/>
          <w:szCs w:val="28"/>
        </w:rPr>
        <w:t>- места установки защитных ограждений и знаков безопасности;</w:t>
      </w:r>
    </w:p>
    <w:p w14:paraId="1531BA17" w14:textId="77777777" w:rsidR="005F3EC4" w:rsidRPr="005F3EC4" w:rsidRDefault="005F3EC4" w:rsidP="005F3EC4">
      <w:pPr>
        <w:spacing w:after="0" w:line="240" w:lineRule="auto"/>
        <w:ind w:firstLine="709"/>
        <w:jc w:val="both"/>
        <w:rPr>
          <w:rFonts w:ascii="Times New Roman" w:hAnsi="Times New Roman" w:cs="Times New Roman"/>
          <w:sz w:val="28"/>
          <w:szCs w:val="28"/>
        </w:rPr>
      </w:pPr>
      <w:r w:rsidRPr="005F3EC4">
        <w:rPr>
          <w:rFonts w:ascii="Times New Roman" w:hAnsi="Times New Roman" w:cs="Times New Roman"/>
          <w:sz w:val="28"/>
          <w:szCs w:val="28"/>
        </w:rPr>
        <w:t>- место хранения средств индивидуальной защиты (далее – СИЗ), особенностей их использования (при наличии) и мест утилизации работниками одноразовых СИЗ на территории, СИЗ от поражения электрическим током (при выполнении работ в условиях повышенной опасности поражения электрическим током), дежурных СИЗ, предусмотренных правилами и нормами охраны труда для выполнения конкретных видов работ;</w:t>
      </w:r>
    </w:p>
    <w:p w14:paraId="2FBCBA74" w14:textId="77777777" w:rsidR="005F3EC4" w:rsidRPr="005F3EC4" w:rsidRDefault="005F3EC4" w:rsidP="005F3EC4">
      <w:pPr>
        <w:spacing w:after="0" w:line="240" w:lineRule="auto"/>
        <w:ind w:firstLine="709"/>
        <w:jc w:val="both"/>
        <w:rPr>
          <w:rFonts w:ascii="Times New Roman" w:hAnsi="Times New Roman" w:cs="Times New Roman"/>
          <w:sz w:val="28"/>
          <w:szCs w:val="28"/>
        </w:rPr>
      </w:pPr>
      <w:r w:rsidRPr="005F3EC4">
        <w:rPr>
          <w:rFonts w:ascii="Times New Roman" w:hAnsi="Times New Roman" w:cs="Times New Roman"/>
          <w:sz w:val="28"/>
          <w:szCs w:val="28"/>
        </w:rPr>
        <w:t>-  место хранения, особенности использования (при наличии) и место утилизации работниками смывающих и (или) обезвреживающих средств.</w:t>
      </w:r>
    </w:p>
    <w:p w14:paraId="7649D385" w14:textId="38FF4240" w:rsidR="005F3EC4" w:rsidRPr="005F3EC4" w:rsidRDefault="00C75AB7" w:rsidP="005F3EC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5F3EC4" w:rsidRPr="005F3EC4">
        <w:rPr>
          <w:rFonts w:ascii="Times New Roman" w:hAnsi="Times New Roman" w:cs="Times New Roman"/>
          <w:sz w:val="28"/>
          <w:szCs w:val="28"/>
        </w:rPr>
        <w:t>.3.6. Организовать (обеспечить):</w:t>
      </w:r>
    </w:p>
    <w:p w14:paraId="09449E4A" w14:textId="77777777" w:rsidR="005F3EC4" w:rsidRPr="005F3EC4" w:rsidRDefault="005F3EC4" w:rsidP="005F3EC4">
      <w:pPr>
        <w:spacing w:after="0" w:line="240" w:lineRule="auto"/>
        <w:ind w:firstLine="709"/>
        <w:jc w:val="both"/>
        <w:rPr>
          <w:rFonts w:ascii="Times New Roman" w:hAnsi="Times New Roman" w:cs="Times New Roman"/>
          <w:sz w:val="28"/>
          <w:szCs w:val="28"/>
        </w:rPr>
      </w:pPr>
      <w:r w:rsidRPr="005F3EC4">
        <w:rPr>
          <w:rFonts w:ascii="Times New Roman" w:hAnsi="Times New Roman" w:cs="Times New Roman"/>
          <w:sz w:val="28"/>
          <w:szCs w:val="28"/>
        </w:rPr>
        <w:t>- установку на время оказания Услуг в соответствии с проектной документацией предохранительных, защитных и сигнализирующих устройств (приспособлений);</w:t>
      </w:r>
    </w:p>
    <w:p w14:paraId="287931DC" w14:textId="77777777" w:rsidR="005F3EC4" w:rsidRPr="005F3EC4" w:rsidRDefault="005F3EC4" w:rsidP="005F3EC4">
      <w:pPr>
        <w:spacing w:after="0" w:line="240" w:lineRule="auto"/>
        <w:ind w:firstLine="709"/>
        <w:jc w:val="both"/>
        <w:rPr>
          <w:rFonts w:ascii="Times New Roman" w:hAnsi="Times New Roman" w:cs="Times New Roman"/>
          <w:sz w:val="28"/>
          <w:szCs w:val="28"/>
        </w:rPr>
      </w:pPr>
      <w:r w:rsidRPr="005F3EC4">
        <w:rPr>
          <w:rFonts w:ascii="Times New Roman" w:hAnsi="Times New Roman" w:cs="Times New Roman"/>
          <w:sz w:val="28"/>
          <w:szCs w:val="28"/>
        </w:rPr>
        <w:t xml:space="preserve">- нанесение (на время оказания Услуг и удаление после оказания Услуг) на производственное оборудование, органы управления и контроля, элементы </w:t>
      </w:r>
      <w:r w:rsidRPr="005F3EC4">
        <w:rPr>
          <w:rFonts w:ascii="Times New Roman" w:hAnsi="Times New Roman" w:cs="Times New Roman"/>
          <w:sz w:val="28"/>
          <w:szCs w:val="28"/>
        </w:rPr>
        <w:lastRenderedPageBreak/>
        <w:t>конструкций, коммуникаций и на другие объекты сигнальных цветов и знаков безопасности, а также наименование и принадлежность оборудования;</w:t>
      </w:r>
    </w:p>
    <w:p w14:paraId="4C7A8882" w14:textId="77777777" w:rsidR="005F3EC4" w:rsidRPr="005F3EC4" w:rsidRDefault="005F3EC4" w:rsidP="005F3EC4">
      <w:pPr>
        <w:spacing w:after="0" w:line="240" w:lineRule="auto"/>
        <w:ind w:firstLine="709"/>
        <w:jc w:val="both"/>
        <w:rPr>
          <w:rFonts w:ascii="Times New Roman" w:hAnsi="Times New Roman" w:cs="Times New Roman"/>
          <w:sz w:val="28"/>
          <w:szCs w:val="28"/>
        </w:rPr>
      </w:pPr>
      <w:r w:rsidRPr="005F3EC4">
        <w:rPr>
          <w:rFonts w:ascii="Times New Roman" w:hAnsi="Times New Roman" w:cs="Times New Roman"/>
          <w:sz w:val="28"/>
          <w:szCs w:val="28"/>
        </w:rPr>
        <w:t>- установку на время оказания Услуг предохранительных, защитных и сигнализирующих устройств (приспособлений) в целях обеспечения безопасной эксплуатации и аварийной защиты паровых, водяных, газовых, кислотных, щелочных, расплавных и других производственных коммуникаций, оборудования и сооружений;</w:t>
      </w:r>
    </w:p>
    <w:p w14:paraId="13D3B6ED" w14:textId="77777777" w:rsidR="005F3EC4" w:rsidRPr="005F3EC4" w:rsidRDefault="005F3EC4" w:rsidP="005F3EC4">
      <w:pPr>
        <w:spacing w:after="0" w:line="240" w:lineRule="auto"/>
        <w:ind w:firstLine="709"/>
        <w:jc w:val="both"/>
        <w:rPr>
          <w:rFonts w:ascii="Times New Roman" w:hAnsi="Times New Roman" w:cs="Times New Roman"/>
          <w:sz w:val="28"/>
          <w:szCs w:val="28"/>
        </w:rPr>
      </w:pPr>
      <w:r w:rsidRPr="005F3EC4">
        <w:rPr>
          <w:rFonts w:ascii="Times New Roman" w:hAnsi="Times New Roman" w:cs="Times New Roman"/>
          <w:sz w:val="28"/>
          <w:szCs w:val="28"/>
        </w:rPr>
        <w:t>- принятие мер по снижению уровня воздействия, в том числе за счет изменения графика работ, или устранение влияния вредных производственных факторов на работников на их рабочих местах;</w:t>
      </w:r>
    </w:p>
    <w:p w14:paraId="3C1D5174" w14:textId="77777777" w:rsidR="005F3EC4" w:rsidRPr="005F3EC4" w:rsidRDefault="005F3EC4" w:rsidP="005F3EC4">
      <w:pPr>
        <w:spacing w:after="0" w:line="240" w:lineRule="auto"/>
        <w:ind w:firstLine="709"/>
        <w:jc w:val="both"/>
        <w:rPr>
          <w:rFonts w:ascii="Times New Roman" w:hAnsi="Times New Roman" w:cs="Times New Roman"/>
          <w:sz w:val="28"/>
          <w:szCs w:val="28"/>
        </w:rPr>
      </w:pPr>
      <w:r w:rsidRPr="005F3EC4">
        <w:rPr>
          <w:rFonts w:ascii="Times New Roman" w:hAnsi="Times New Roman" w:cs="Times New Roman"/>
          <w:sz w:val="28"/>
          <w:szCs w:val="28"/>
        </w:rPr>
        <w:t>- при необходимости установку новых или реконструкцию имеющихся на территории средств коллективной защиты, отопительных и вентиляционных систем, систем кондиционирования, тепловых и воздушных завес с целью обеспечения нормативных требований охраны труда по микроклимату и чистоты воздушной среды на рабочих местах;</w:t>
      </w:r>
    </w:p>
    <w:p w14:paraId="4BCAA130" w14:textId="77777777" w:rsidR="005F3EC4" w:rsidRPr="005F3EC4" w:rsidRDefault="005F3EC4" w:rsidP="005F3EC4">
      <w:pPr>
        <w:spacing w:after="0" w:line="240" w:lineRule="auto"/>
        <w:ind w:firstLine="709"/>
        <w:jc w:val="both"/>
        <w:rPr>
          <w:rFonts w:ascii="Times New Roman" w:hAnsi="Times New Roman" w:cs="Times New Roman"/>
          <w:sz w:val="28"/>
          <w:szCs w:val="28"/>
        </w:rPr>
      </w:pPr>
      <w:r w:rsidRPr="005F3EC4">
        <w:rPr>
          <w:rFonts w:ascii="Times New Roman" w:hAnsi="Times New Roman" w:cs="Times New Roman"/>
          <w:sz w:val="28"/>
          <w:szCs w:val="28"/>
        </w:rPr>
        <w:t>- обеспечение естественного и искусственного освещения на территории и на рабочих местах, в служебных и бытовых помещениях, местах прохода по территории работников;</w:t>
      </w:r>
    </w:p>
    <w:p w14:paraId="3796844E" w14:textId="77777777" w:rsidR="005F3EC4" w:rsidRPr="005F3EC4" w:rsidRDefault="005F3EC4" w:rsidP="005F3EC4">
      <w:pPr>
        <w:spacing w:after="0" w:line="240" w:lineRule="auto"/>
        <w:ind w:firstLine="709"/>
        <w:jc w:val="both"/>
        <w:rPr>
          <w:rFonts w:ascii="Times New Roman" w:hAnsi="Times New Roman" w:cs="Times New Roman"/>
          <w:sz w:val="28"/>
          <w:szCs w:val="28"/>
        </w:rPr>
      </w:pPr>
      <w:r w:rsidRPr="005F3EC4">
        <w:rPr>
          <w:rFonts w:ascii="Times New Roman" w:hAnsi="Times New Roman" w:cs="Times New Roman"/>
          <w:sz w:val="28"/>
          <w:szCs w:val="28"/>
        </w:rPr>
        <w:t>- уборку территории и производственных помещений, своевременного удаления и обезвреживания отходов производства, являющихся источниками опасных и вредных производственных факторов;</w:t>
      </w:r>
    </w:p>
    <w:p w14:paraId="245E8452" w14:textId="77777777" w:rsidR="005F3EC4" w:rsidRPr="005F3EC4" w:rsidRDefault="005F3EC4" w:rsidP="005F3EC4">
      <w:pPr>
        <w:spacing w:after="0" w:line="240" w:lineRule="auto"/>
        <w:ind w:firstLine="709"/>
        <w:jc w:val="both"/>
        <w:rPr>
          <w:rFonts w:ascii="Times New Roman" w:hAnsi="Times New Roman" w:cs="Times New Roman"/>
          <w:sz w:val="28"/>
          <w:szCs w:val="28"/>
        </w:rPr>
      </w:pPr>
      <w:r w:rsidRPr="005F3EC4">
        <w:rPr>
          <w:rFonts w:ascii="Times New Roman" w:hAnsi="Times New Roman" w:cs="Times New Roman"/>
          <w:sz w:val="28"/>
          <w:szCs w:val="28"/>
        </w:rPr>
        <w:t>- устройство тротуаров, переходов, галерей, в том числе временных на время проведения работ;</w:t>
      </w:r>
    </w:p>
    <w:p w14:paraId="59070B6A" w14:textId="77777777" w:rsidR="005F3EC4" w:rsidRPr="005F3EC4" w:rsidRDefault="005F3EC4" w:rsidP="005F3EC4">
      <w:pPr>
        <w:spacing w:after="0" w:line="240" w:lineRule="auto"/>
        <w:ind w:firstLine="709"/>
        <w:jc w:val="both"/>
        <w:rPr>
          <w:rFonts w:ascii="Times New Roman" w:hAnsi="Times New Roman" w:cs="Times New Roman"/>
          <w:sz w:val="28"/>
          <w:szCs w:val="28"/>
        </w:rPr>
      </w:pPr>
      <w:r w:rsidRPr="005F3EC4">
        <w:rPr>
          <w:rFonts w:ascii="Times New Roman" w:hAnsi="Times New Roman" w:cs="Times New Roman"/>
          <w:sz w:val="28"/>
          <w:szCs w:val="28"/>
        </w:rPr>
        <w:t xml:space="preserve">- до начала оказания Услуг наличие СИЗ у всех работников в соответствии с требованиями договора и применимого законодательства с учетом дополнительного запаса СИЗ и возможность незамедлительной их замены в случае утраты или повреждения. </w:t>
      </w:r>
    </w:p>
    <w:p w14:paraId="7E4DC23D" w14:textId="0B843A12" w:rsidR="005F3EC4" w:rsidRPr="005F3EC4" w:rsidRDefault="00C75AB7" w:rsidP="005F3EC4">
      <w:pPr>
        <w:tabs>
          <w:tab w:val="left" w:pos="284"/>
          <w:tab w:val="left" w:pos="567"/>
          <w:tab w:val="left" w:pos="709"/>
          <w:tab w:val="left" w:pos="851"/>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5F3EC4" w:rsidRPr="005F3EC4">
        <w:rPr>
          <w:rFonts w:ascii="Times New Roman" w:hAnsi="Times New Roman" w:cs="Times New Roman"/>
          <w:sz w:val="28"/>
          <w:szCs w:val="28"/>
        </w:rPr>
        <w:t>.3.7. Проводить первичный инструктаж на рабочем месте, повторный, внеплановый, целевой инструктажи, а также стажировки на рабочем месте со своим персоналом самостоятельно в соответствии с постановлением Правительства Российской Федерации от 24.12.2021 № 2464 «О порядке обучения по охране труда и проверки знания требований охраны труда».</w:t>
      </w:r>
    </w:p>
    <w:p w14:paraId="08218B1C" w14:textId="61A6700C" w:rsidR="005F3EC4" w:rsidRPr="005F3EC4" w:rsidRDefault="00C75AB7" w:rsidP="005F3EC4">
      <w:pPr>
        <w:tabs>
          <w:tab w:val="left" w:pos="138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5F3EC4" w:rsidRPr="005F3EC4">
        <w:rPr>
          <w:rFonts w:ascii="Times New Roman" w:hAnsi="Times New Roman" w:cs="Times New Roman"/>
          <w:sz w:val="28"/>
          <w:szCs w:val="28"/>
        </w:rPr>
        <w:t>.3.8. Получить от Заказчика листы ознакомления и программу вводного инструктажа Услуг. Заполненные листы ознакомления вводного инструктажа направить Заказчику в течение 7 рабочих дней со дня их получения от Заказчика. При привлечении для оказания услуг вновь принятого работника листы ознакомления вводного инструктажа предоставить Заказчику по окончании отчетного месяца.</w:t>
      </w:r>
    </w:p>
    <w:p w14:paraId="0053E417" w14:textId="4DF3E370" w:rsidR="00C75AB7" w:rsidRPr="00B65147" w:rsidRDefault="00C75AB7" w:rsidP="00C75AB7">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8</w:t>
      </w:r>
      <w:r w:rsidRPr="00B65147">
        <w:rPr>
          <w:rFonts w:ascii="Times New Roman" w:hAnsi="Times New Roman" w:cs="Times New Roman"/>
          <w:sz w:val="28"/>
          <w:szCs w:val="28"/>
        </w:rPr>
        <w:t>. Ответственность Сторон</w:t>
      </w:r>
    </w:p>
    <w:p w14:paraId="2D61EC32" w14:textId="7E243DC2" w:rsidR="00C75AB7" w:rsidRPr="00B65147" w:rsidRDefault="00C75AB7" w:rsidP="00C75AB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B65147">
        <w:rPr>
          <w:rFonts w:ascii="Times New Roman" w:hAnsi="Times New Roman" w:cs="Times New Roman"/>
          <w:sz w:val="28"/>
          <w:szCs w:val="28"/>
        </w:rPr>
        <w:t xml:space="preserve">.1. Претензии по качеству оказанных услуг выставляются Заказчиком Исполнителю в письменной форме и рассматриваются Исполнителем в течение суток с момента получения претензии. </w:t>
      </w:r>
    </w:p>
    <w:p w14:paraId="20AF0997" w14:textId="07504BAF" w:rsidR="00C75AB7" w:rsidRPr="00B65147" w:rsidRDefault="00C75AB7" w:rsidP="00C75AB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8</w:t>
      </w:r>
      <w:r w:rsidRPr="00B65147">
        <w:rPr>
          <w:rFonts w:ascii="Times New Roman" w:hAnsi="Times New Roman" w:cs="Times New Roman"/>
          <w:sz w:val="28"/>
          <w:szCs w:val="28"/>
        </w:rPr>
        <w:t xml:space="preserve">.2. Исполнитель должен принять меры по исправлению недостатков немедленно либо в срок, согласованный с Заказчиком, своими силами и за счет собственных средств. </w:t>
      </w:r>
    </w:p>
    <w:p w14:paraId="760FBC65" w14:textId="3B7CCCDE" w:rsidR="00C75AB7" w:rsidRPr="00B65147" w:rsidRDefault="00C75AB7" w:rsidP="00C75AB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B65147">
        <w:rPr>
          <w:rFonts w:ascii="Times New Roman" w:hAnsi="Times New Roman" w:cs="Times New Roman"/>
          <w:sz w:val="28"/>
          <w:szCs w:val="28"/>
        </w:rPr>
        <w:t xml:space="preserve">.3. Стороны договорились, что в случае несвоевременной оплаты при применении статьи 395 ГК РФ подлежат уплате проценты на сумму долга. Размер процентов определяется ключевой ставкой Банка России, действовавшей в соответствующий период. </w:t>
      </w:r>
    </w:p>
    <w:p w14:paraId="54BB6706" w14:textId="5D968E78" w:rsidR="00C75AB7" w:rsidRPr="00B65147" w:rsidRDefault="00C75AB7" w:rsidP="00C75AB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B65147">
        <w:rPr>
          <w:rFonts w:ascii="Times New Roman" w:hAnsi="Times New Roman" w:cs="Times New Roman"/>
          <w:sz w:val="28"/>
          <w:szCs w:val="28"/>
        </w:rPr>
        <w:t xml:space="preserve">.4. Стороны обязаны сохранять конфиденциальность информации, полученной в ходе исполнения настоящего </w:t>
      </w:r>
      <w:r>
        <w:rPr>
          <w:rFonts w:ascii="Times New Roman" w:hAnsi="Times New Roman" w:cs="Times New Roman"/>
          <w:sz w:val="28"/>
          <w:szCs w:val="28"/>
        </w:rPr>
        <w:t>Д</w:t>
      </w:r>
      <w:r w:rsidRPr="00B65147">
        <w:rPr>
          <w:rFonts w:ascii="Times New Roman" w:hAnsi="Times New Roman" w:cs="Times New Roman"/>
          <w:sz w:val="28"/>
          <w:szCs w:val="28"/>
        </w:rPr>
        <w:t xml:space="preserve">оговора. Передача конфиденциальной информации третьим лицам, опубликование или иное разглашение такой информации может осуществляться только с письменного согласия </w:t>
      </w:r>
      <w:r>
        <w:rPr>
          <w:rFonts w:ascii="Times New Roman" w:hAnsi="Times New Roman" w:cs="Times New Roman"/>
          <w:sz w:val="28"/>
          <w:szCs w:val="28"/>
        </w:rPr>
        <w:t>С</w:t>
      </w:r>
      <w:r w:rsidRPr="00B65147">
        <w:rPr>
          <w:rFonts w:ascii="Times New Roman" w:hAnsi="Times New Roman" w:cs="Times New Roman"/>
          <w:sz w:val="28"/>
          <w:szCs w:val="28"/>
        </w:rPr>
        <w:t>торон. Стороны не несут ответственность в случае передачи ими конфиденциальной информации государственным органам, имеющим право ее затребовать в соответствии с законодательством Российской Федерации.</w:t>
      </w:r>
    </w:p>
    <w:p w14:paraId="346C4698" w14:textId="2169BFEA" w:rsidR="00C75AB7" w:rsidRPr="00B65147" w:rsidRDefault="00C75AB7" w:rsidP="00C75AB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B65147">
        <w:rPr>
          <w:rFonts w:ascii="Times New Roman" w:hAnsi="Times New Roman" w:cs="Times New Roman"/>
          <w:sz w:val="28"/>
          <w:szCs w:val="28"/>
        </w:rPr>
        <w:t xml:space="preserve">.5. В случае невыполнения или ненадлежащего выполнения Исполнителем своих договорных обязательств в рамках настоящего </w:t>
      </w:r>
      <w:r>
        <w:rPr>
          <w:rFonts w:ascii="Times New Roman" w:hAnsi="Times New Roman" w:cs="Times New Roman"/>
          <w:sz w:val="28"/>
          <w:szCs w:val="28"/>
        </w:rPr>
        <w:t>Д</w:t>
      </w:r>
      <w:r w:rsidRPr="00B65147">
        <w:rPr>
          <w:rFonts w:ascii="Times New Roman" w:hAnsi="Times New Roman" w:cs="Times New Roman"/>
          <w:sz w:val="28"/>
          <w:szCs w:val="28"/>
        </w:rPr>
        <w:t xml:space="preserve">оговора </w:t>
      </w:r>
      <w:r>
        <w:rPr>
          <w:rFonts w:ascii="Times New Roman" w:hAnsi="Times New Roman" w:cs="Times New Roman"/>
          <w:sz w:val="28"/>
          <w:szCs w:val="28"/>
        </w:rPr>
        <w:t>он</w:t>
      </w:r>
      <w:r w:rsidRPr="00B65147">
        <w:rPr>
          <w:rFonts w:ascii="Times New Roman" w:hAnsi="Times New Roman" w:cs="Times New Roman"/>
          <w:sz w:val="28"/>
          <w:szCs w:val="28"/>
        </w:rPr>
        <w:t xml:space="preserve"> уплачивает штраф в соответствии с Приложением №5, являющемся неотъемлемой частью настоящего </w:t>
      </w:r>
      <w:r>
        <w:rPr>
          <w:rFonts w:ascii="Times New Roman" w:hAnsi="Times New Roman" w:cs="Times New Roman"/>
          <w:sz w:val="28"/>
          <w:szCs w:val="28"/>
        </w:rPr>
        <w:t>Д</w:t>
      </w:r>
      <w:r w:rsidRPr="00B65147">
        <w:rPr>
          <w:rFonts w:ascii="Times New Roman" w:hAnsi="Times New Roman" w:cs="Times New Roman"/>
          <w:sz w:val="28"/>
          <w:szCs w:val="28"/>
        </w:rPr>
        <w:t>оговора.</w:t>
      </w:r>
    </w:p>
    <w:p w14:paraId="38DD00E6" w14:textId="64D1ACBB" w:rsidR="00C75AB7" w:rsidRPr="00B65147" w:rsidRDefault="00C75AB7" w:rsidP="00C75AB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B65147">
        <w:rPr>
          <w:rFonts w:ascii="Times New Roman" w:hAnsi="Times New Roman" w:cs="Times New Roman"/>
          <w:sz w:val="28"/>
          <w:szCs w:val="28"/>
        </w:rPr>
        <w:t>.6. В случае привлечения Заказчика органами государственного надзора и контроля к административной ответственности, связанной с некачественно оказанными Исполнителем услугами, Исполнитель возмещает Заказчику его расходы (убытки) по уплате административного штрафа и /или иные расходы, возникшие у Заказчика в связи с привлечением его к административной ответственности по вине Исполнителя.</w:t>
      </w:r>
    </w:p>
    <w:p w14:paraId="11783C91" w14:textId="54407B03" w:rsidR="00C75AB7" w:rsidRPr="00B65147" w:rsidRDefault="00C75AB7" w:rsidP="00C75AB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B65147">
        <w:rPr>
          <w:rFonts w:ascii="Times New Roman" w:hAnsi="Times New Roman" w:cs="Times New Roman"/>
          <w:sz w:val="28"/>
          <w:szCs w:val="28"/>
        </w:rPr>
        <w:t xml:space="preserve">.7. В случае нарушения Исполнителем сроков представления комплекта первичных документов, указанных в пункте 5.1 настоящего Договора, Исполнитель уплачивает Заказчику штраф в размере 2,3 % от стоимости оказанных услуг, подтвержденной документами, предоставленными в нарушение установленного </w:t>
      </w:r>
      <w:r>
        <w:rPr>
          <w:rFonts w:ascii="Times New Roman" w:hAnsi="Times New Roman" w:cs="Times New Roman"/>
          <w:sz w:val="28"/>
          <w:szCs w:val="28"/>
        </w:rPr>
        <w:t>Д</w:t>
      </w:r>
      <w:r w:rsidRPr="00B65147">
        <w:rPr>
          <w:rFonts w:ascii="Times New Roman" w:hAnsi="Times New Roman" w:cs="Times New Roman"/>
          <w:sz w:val="28"/>
          <w:szCs w:val="28"/>
        </w:rPr>
        <w:t>оговором срока, в течение 10 календарных дней с даты предъявления Заказчиком требования Исполнителю в письменном виде.</w:t>
      </w:r>
    </w:p>
    <w:p w14:paraId="4CB84551" w14:textId="77777777" w:rsidR="00C75AB7" w:rsidRPr="00B65147" w:rsidRDefault="00C75AB7" w:rsidP="00C75AB7">
      <w:pPr>
        <w:spacing w:after="0" w:line="240" w:lineRule="auto"/>
        <w:ind w:firstLine="709"/>
        <w:jc w:val="both"/>
        <w:rPr>
          <w:rFonts w:ascii="Times New Roman" w:hAnsi="Times New Roman" w:cs="Times New Roman"/>
          <w:sz w:val="28"/>
          <w:szCs w:val="28"/>
        </w:rPr>
      </w:pPr>
    </w:p>
    <w:p w14:paraId="54480892" w14:textId="70EA520A" w:rsidR="00C75AB7" w:rsidRPr="00B65147" w:rsidRDefault="00C75AB7" w:rsidP="00C75AB7">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9</w:t>
      </w:r>
      <w:r w:rsidRPr="00B65147">
        <w:rPr>
          <w:rFonts w:ascii="Times New Roman" w:hAnsi="Times New Roman" w:cs="Times New Roman"/>
          <w:sz w:val="28"/>
          <w:szCs w:val="28"/>
        </w:rPr>
        <w:t>. Форс-мажорные обстоятельства</w:t>
      </w:r>
    </w:p>
    <w:p w14:paraId="6A7DA234" w14:textId="6BA9DEA8" w:rsidR="00C75AB7" w:rsidRPr="00B65147" w:rsidRDefault="00C75AB7" w:rsidP="00C75AB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Pr="00B65147">
        <w:rPr>
          <w:rFonts w:ascii="Times New Roman" w:hAnsi="Times New Roman" w:cs="Times New Roman"/>
          <w:sz w:val="28"/>
          <w:szCs w:val="28"/>
        </w:rPr>
        <w:t>.1. Любая Сторона может быть освобождена полностью или частично от исполнения своих обязательств, если докажет, что причиной этого явились обстоятельства непреодолимой силы, носящие чрезвычайный характер, возникшие после заключения Договора</w:t>
      </w:r>
      <w:r>
        <w:rPr>
          <w:rFonts w:ascii="Times New Roman" w:hAnsi="Times New Roman" w:cs="Times New Roman"/>
          <w:sz w:val="28"/>
          <w:szCs w:val="28"/>
        </w:rPr>
        <w:t xml:space="preserve">, </w:t>
      </w:r>
      <w:r w:rsidRPr="00B65147">
        <w:rPr>
          <w:rFonts w:ascii="Times New Roman" w:hAnsi="Times New Roman" w:cs="Times New Roman"/>
          <w:sz w:val="28"/>
          <w:szCs w:val="28"/>
        </w:rPr>
        <w:t>которые при этом делают невозможным для указанной Стороны полное или частичное исполнение своих обязательств по настоящему Договору и которые Сторона не могла ни предвидеть, ни предотвратить разумными мерами.</w:t>
      </w:r>
    </w:p>
    <w:p w14:paraId="70C48492" w14:textId="35F0163B" w:rsidR="00C75AB7" w:rsidRPr="00B65147" w:rsidRDefault="00C75AB7" w:rsidP="00C75AB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Pr="00B65147">
        <w:rPr>
          <w:rFonts w:ascii="Times New Roman" w:hAnsi="Times New Roman" w:cs="Times New Roman"/>
          <w:sz w:val="28"/>
          <w:szCs w:val="28"/>
        </w:rPr>
        <w:t xml:space="preserve">.2. К обстоятельствам и событиям непреодолимой силы относятся, в частности, обстоятельства и события, на которые указанная Сторона не могла оказать влияние и за возникновение которых не несет и не может нести ответственности, в том числе: стихийные бедствия, техногенные катастрофы, запреты органов государственной власти и/или управления, а также любые другие </w:t>
      </w:r>
      <w:r w:rsidRPr="00B65147">
        <w:rPr>
          <w:rFonts w:ascii="Times New Roman" w:hAnsi="Times New Roman" w:cs="Times New Roman"/>
          <w:sz w:val="28"/>
          <w:szCs w:val="28"/>
        </w:rPr>
        <w:lastRenderedPageBreak/>
        <w:t>обстоятельства и/или события, находящиеся вне разумного контроля указанной Стороны.</w:t>
      </w:r>
    </w:p>
    <w:p w14:paraId="3E1ED385" w14:textId="2E2BE009" w:rsidR="00C75AB7" w:rsidRPr="00B65147" w:rsidRDefault="00C75AB7" w:rsidP="00C75AB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Pr="00B65147">
        <w:rPr>
          <w:rFonts w:ascii="Times New Roman" w:hAnsi="Times New Roman" w:cs="Times New Roman"/>
          <w:sz w:val="28"/>
          <w:szCs w:val="28"/>
        </w:rPr>
        <w:t>.3. Сторона, ссылающаяся на форс-мажорные обстоятельства, обязана в течение пяти календарных дней от даты наступления таких обстоятельств уведомить в письменном виде другую Сторону. Надлежащим доказательством наличия обстоятельств непреодолимой силы и их продолжительности будут служить справки, выданные уполномоченными на то органами.</w:t>
      </w:r>
    </w:p>
    <w:p w14:paraId="3FA5602C" w14:textId="72FAB6BB" w:rsidR="00C75AB7" w:rsidRPr="00B65147" w:rsidRDefault="00C75AB7" w:rsidP="00C75AB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Pr="00B65147">
        <w:rPr>
          <w:rFonts w:ascii="Times New Roman" w:hAnsi="Times New Roman" w:cs="Times New Roman"/>
          <w:sz w:val="28"/>
          <w:szCs w:val="28"/>
        </w:rPr>
        <w:t xml:space="preserve">.4. Неисполнение или ненадлежащее исполнение Стороной обязательства, предусмотренного п. </w:t>
      </w:r>
      <w:r>
        <w:rPr>
          <w:rFonts w:ascii="Times New Roman" w:hAnsi="Times New Roman" w:cs="Times New Roman"/>
          <w:sz w:val="28"/>
          <w:szCs w:val="28"/>
        </w:rPr>
        <w:t>9</w:t>
      </w:r>
      <w:r w:rsidRPr="00B65147">
        <w:rPr>
          <w:rFonts w:ascii="Times New Roman" w:hAnsi="Times New Roman" w:cs="Times New Roman"/>
          <w:sz w:val="28"/>
          <w:szCs w:val="28"/>
        </w:rPr>
        <w:t xml:space="preserve">.3 Договора, лишает соответствующую Сторону право воспользоваться п. </w:t>
      </w:r>
      <w:r>
        <w:rPr>
          <w:rFonts w:ascii="Times New Roman" w:hAnsi="Times New Roman" w:cs="Times New Roman"/>
          <w:sz w:val="28"/>
          <w:szCs w:val="28"/>
        </w:rPr>
        <w:t>9</w:t>
      </w:r>
      <w:r w:rsidRPr="00B65147">
        <w:rPr>
          <w:rFonts w:ascii="Times New Roman" w:hAnsi="Times New Roman" w:cs="Times New Roman"/>
          <w:sz w:val="28"/>
          <w:szCs w:val="28"/>
        </w:rPr>
        <w:t>.1 Договора и безусловно влечет за собой ответственность, предусмотренную условиями Договора.</w:t>
      </w:r>
    </w:p>
    <w:p w14:paraId="46673D11" w14:textId="1C7AE67B" w:rsidR="00C75AB7" w:rsidRPr="00B65147" w:rsidRDefault="00C75AB7" w:rsidP="00C75AB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Pr="00B65147">
        <w:rPr>
          <w:rFonts w:ascii="Times New Roman" w:hAnsi="Times New Roman" w:cs="Times New Roman"/>
          <w:sz w:val="28"/>
          <w:szCs w:val="28"/>
        </w:rPr>
        <w:t xml:space="preserve">.5. При возникновении ситуации, предусмотренной </w:t>
      </w:r>
      <w:proofErr w:type="spellStart"/>
      <w:r w:rsidRPr="00B65147">
        <w:rPr>
          <w:rFonts w:ascii="Times New Roman" w:hAnsi="Times New Roman" w:cs="Times New Roman"/>
          <w:sz w:val="28"/>
          <w:szCs w:val="28"/>
        </w:rPr>
        <w:t>п.п</w:t>
      </w:r>
      <w:proofErr w:type="spellEnd"/>
      <w:r w:rsidRPr="00B65147">
        <w:rPr>
          <w:rFonts w:ascii="Times New Roman" w:hAnsi="Times New Roman" w:cs="Times New Roman"/>
          <w:sz w:val="28"/>
          <w:szCs w:val="28"/>
        </w:rPr>
        <w:t xml:space="preserve">. </w:t>
      </w:r>
      <w:r>
        <w:rPr>
          <w:rFonts w:ascii="Times New Roman" w:hAnsi="Times New Roman" w:cs="Times New Roman"/>
          <w:sz w:val="28"/>
          <w:szCs w:val="28"/>
        </w:rPr>
        <w:t>9</w:t>
      </w:r>
      <w:r w:rsidRPr="00B65147">
        <w:rPr>
          <w:rFonts w:ascii="Times New Roman" w:hAnsi="Times New Roman" w:cs="Times New Roman"/>
          <w:sz w:val="28"/>
          <w:szCs w:val="28"/>
        </w:rPr>
        <w:t xml:space="preserve">.1 и </w:t>
      </w:r>
      <w:r>
        <w:rPr>
          <w:rFonts w:ascii="Times New Roman" w:hAnsi="Times New Roman" w:cs="Times New Roman"/>
          <w:sz w:val="28"/>
          <w:szCs w:val="28"/>
        </w:rPr>
        <w:t>9</w:t>
      </w:r>
      <w:r w:rsidRPr="00B65147">
        <w:rPr>
          <w:rFonts w:ascii="Times New Roman" w:hAnsi="Times New Roman" w:cs="Times New Roman"/>
          <w:sz w:val="28"/>
          <w:szCs w:val="28"/>
        </w:rPr>
        <w:t>.2 Договора, ни одна из Сторон не вправе требовать от другой Стороны какого-либо возмещения своего возможного прямого и (или) косвенного ущерба, включая упущенную выгоду.</w:t>
      </w:r>
    </w:p>
    <w:p w14:paraId="019EA127" w14:textId="489AF0F8" w:rsidR="00C75AB7" w:rsidRPr="00B65147" w:rsidRDefault="00C75AB7" w:rsidP="00C75AB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Pr="00B65147">
        <w:rPr>
          <w:rFonts w:ascii="Times New Roman" w:hAnsi="Times New Roman" w:cs="Times New Roman"/>
          <w:sz w:val="28"/>
          <w:szCs w:val="28"/>
        </w:rPr>
        <w:t>.6. В случае, если обстоятельства непреодолимой силы действуют беспрерывно в течение трех месяцев, Стороны имеют право расторгнуть Договор.</w:t>
      </w:r>
    </w:p>
    <w:p w14:paraId="3D98FED4" w14:textId="77777777" w:rsidR="00C75AB7" w:rsidRPr="00B65147" w:rsidRDefault="00C75AB7" w:rsidP="00C75AB7">
      <w:pPr>
        <w:spacing w:after="0" w:line="240" w:lineRule="auto"/>
        <w:ind w:firstLine="709"/>
        <w:jc w:val="both"/>
        <w:rPr>
          <w:rFonts w:ascii="Times New Roman" w:hAnsi="Times New Roman" w:cs="Times New Roman"/>
          <w:sz w:val="28"/>
          <w:szCs w:val="28"/>
        </w:rPr>
      </w:pPr>
    </w:p>
    <w:p w14:paraId="3174E48F" w14:textId="42B91DDE" w:rsidR="00C75AB7" w:rsidRPr="00B65147" w:rsidRDefault="00C75AB7" w:rsidP="00C75AB7">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10</w:t>
      </w:r>
      <w:r w:rsidRPr="00B65147">
        <w:rPr>
          <w:rFonts w:ascii="Times New Roman" w:hAnsi="Times New Roman" w:cs="Times New Roman"/>
          <w:sz w:val="28"/>
          <w:szCs w:val="28"/>
        </w:rPr>
        <w:t>. Действие и прекращение Договора</w:t>
      </w:r>
    </w:p>
    <w:p w14:paraId="6C710336" w14:textId="5EC235E6" w:rsidR="00C75AB7" w:rsidRPr="00B65147" w:rsidRDefault="00C75AB7" w:rsidP="00C75AB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Pr="00B65147">
        <w:rPr>
          <w:rFonts w:ascii="Times New Roman" w:hAnsi="Times New Roman" w:cs="Times New Roman"/>
          <w:sz w:val="28"/>
          <w:szCs w:val="28"/>
        </w:rPr>
        <w:t xml:space="preserve">.1. Настоящий Договор вступает в силу и становится обязательным для Сторон с даты его подписания и действует с </w:t>
      </w:r>
      <w:r>
        <w:rPr>
          <w:rFonts w:ascii="Times New Roman" w:hAnsi="Times New Roman" w:cs="Times New Roman"/>
          <w:sz w:val="28"/>
          <w:szCs w:val="28"/>
        </w:rPr>
        <w:t>01.01.202</w:t>
      </w:r>
      <w:r w:rsidR="002B2C8B">
        <w:rPr>
          <w:rFonts w:ascii="Times New Roman" w:hAnsi="Times New Roman" w:cs="Times New Roman"/>
          <w:sz w:val="28"/>
          <w:szCs w:val="28"/>
        </w:rPr>
        <w:t>5</w:t>
      </w:r>
      <w:r w:rsidRPr="00B65147">
        <w:rPr>
          <w:rFonts w:ascii="Times New Roman" w:hAnsi="Times New Roman" w:cs="Times New Roman"/>
          <w:sz w:val="28"/>
          <w:szCs w:val="28"/>
        </w:rPr>
        <w:t xml:space="preserve"> по 31.12.202</w:t>
      </w:r>
      <w:r w:rsidR="002B2C8B">
        <w:rPr>
          <w:rFonts w:ascii="Times New Roman" w:hAnsi="Times New Roman" w:cs="Times New Roman"/>
          <w:sz w:val="28"/>
          <w:szCs w:val="28"/>
        </w:rPr>
        <w:t>7</w:t>
      </w:r>
      <w:r w:rsidRPr="00B65147">
        <w:rPr>
          <w:rFonts w:ascii="Times New Roman" w:hAnsi="Times New Roman" w:cs="Times New Roman"/>
          <w:sz w:val="28"/>
          <w:szCs w:val="28"/>
        </w:rPr>
        <w:t>.</w:t>
      </w:r>
    </w:p>
    <w:p w14:paraId="46951079" w14:textId="7767A6A9" w:rsidR="00C75AB7" w:rsidRDefault="00C75AB7" w:rsidP="00C75AB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Pr="00B65147">
        <w:rPr>
          <w:rFonts w:ascii="Times New Roman" w:hAnsi="Times New Roman" w:cs="Times New Roman"/>
          <w:sz w:val="28"/>
          <w:szCs w:val="28"/>
        </w:rPr>
        <w:t xml:space="preserve">.2. Заказчик вправе в любое время отказаться от исполнения настоящего Договора в одностороннем порядке. Отказ от исполнения </w:t>
      </w:r>
      <w:r>
        <w:rPr>
          <w:rFonts w:ascii="Times New Roman" w:hAnsi="Times New Roman" w:cs="Times New Roman"/>
          <w:sz w:val="28"/>
          <w:szCs w:val="28"/>
        </w:rPr>
        <w:t>Д</w:t>
      </w:r>
      <w:r w:rsidRPr="00B65147">
        <w:rPr>
          <w:rFonts w:ascii="Times New Roman" w:hAnsi="Times New Roman" w:cs="Times New Roman"/>
          <w:sz w:val="28"/>
          <w:szCs w:val="28"/>
        </w:rPr>
        <w:t>оговора осуществляется путём направления Исполнителю письменного уведомления</w:t>
      </w:r>
      <w:r>
        <w:rPr>
          <w:rFonts w:ascii="Times New Roman" w:hAnsi="Times New Roman" w:cs="Times New Roman"/>
          <w:sz w:val="28"/>
          <w:szCs w:val="28"/>
        </w:rPr>
        <w:t>.</w:t>
      </w:r>
      <w:r w:rsidRPr="00B65147">
        <w:rPr>
          <w:rFonts w:ascii="Times New Roman" w:hAnsi="Times New Roman" w:cs="Times New Roman"/>
          <w:sz w:val="28"/>
          <w:szCs w:val="28"/>
        </w:rPr>
        <w:t xml:space="preserve"> </w:t>
      </w:r>
      <w:r>
        <w:rPr>
          <w:rFonts w:ascii="Times New Roman" w:hAnsi="Times New Roman" w:cs="Times New Roman"/>
          <w:sz w:val="28"/>
          <w:szCs w:val="28"/>
        </w:rPr>
        <w:t>П</w:t>
      </w:r>
      <w:r w:rsidRPr="00B65147">
        <w:rPr>
          <w:rFonts w:ascii="Times New Roman" w:hAnsi="Times New Roman" w:cs="Times New Roman"/>
          <w:sz w:val="28"/>
          <w:szCs w:val="28"/>
        </w:rPr>
        <w:t>ри этом Договор считается расторгнутым с даты, указываемой в уведомлении</w:t>
      </w:r>
      <w:r>
        <w:rPr>
          <w:rFonts w:ascii="Times New Roman" w:hAnsi="Times New Roman" w:cs="Times New Roman"/>
          <w:sz w:val="28"/>
          <w:szCs w:val="28"/>
        </w:rPr>
        <w:t>.</w:t>
      </w:r>
    </w:p>
    <w:p w14:paraId="5FA5D47C" w14:textId="77777777" w:rsidR="00C75AB7" w:rsidRPr="00B65147" w:rsidRDefault="00C75AB7" w:rsidP="00C75AB7">
      <w:pPr>
        <w:spacing w:after="0" w:line="240" w:lineRule="auto"/>
        <w:ind w:firstLine="709"/>
        <w:jc w:val="both"/>
        <w:rPr>
          <w:rFonts w:ascii="Times New Roman" w:hAnsi="Times New Roman" w:cs="Times New Roman"/>
          <w:sz w:val="28"/>
          <w:szCs w:val="28"/>
        </w:rPr>
      </w:pPr>
    </w:p>
    <w:p w14:paraId="77D593C7" w14:textId="5C5D5D41" w:rsidR="00C75AB7" w:rsidRPr="00B65147" w:rsidRDefault="00C75AB7" w:rsidP="00C75AB7">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11</w:t>
      </w:r>
      <w:r w:rsidRPr="00B65147">
        <w:rPr>
          <w:rFonts w:ascii="Times New Roman" w:hAnsi="Times New Roman" w:cs="Times New Roman"/>
          <w:sz w:val="28"/>
          <w:szCs w:val="28"/>
        </w:rPr>
        <w:t>. Дополнительные условия</w:t>
      </w:r>
    </w:p>
    <w:p w14:paraId="5793275D" w14:textId="0061D241" w:rsidR="00C75AB7" w:rsidRPr="00B930AE" w:rsidRDefault="00C75AB7" w:rsidP="00C75AB7">
      <w:pPr>
        <w:pStyle w:val="a8"/>
        <w:spacing w:after="0" w:line="240" w:lineRule="auto"/>
        <w:ind w:firstLine="709"/>
        <w:rPr>
          <w:spacing w:val="-2"/>
          <w:szCs w:val="28"/>
        </w:rPr>
      </w:pPr>
      <w:r>
        <w:rPr>
          <w:szCs w:val="28"/>
        </w:rPr>
        <w:t>11</w:t>
      </w:r>
      <w:r w:rsidRPr="00B930AE">
        <w:rPr>
          <w:szCs w:val="28"/>
        </w:rPr>
        <w:t>.1.</w:t>
      </w:r>
      <w:r w:rsidRPr="00B930AE">
        <w:rPr>
          <w:spacing w:val="-2"/>
          <w:szCs w:val="28"/>
        </w:rPr>
        <w:t xml:space="preserve"> Денежные средства, внесенные Исполнителем в качестве обеспечения исполнения настоящего Договора, возвращаются на счет Исполнителя в течение 10 (десяти) рабочих дней:</w:t>
      </w:r>
    </w:p>
    <w:p w14:paraId="4359EE2E" w14:textId="77777777" w:rsidR="00C75AB7" w:rsidRPr="00B930AE" w:rsidRDefault="00C75AB7" w:rsidP="00C75AB7">
      <w:pPr>
        <w:pStyle w:val="a8"/>
        <w:spacing w:after="0" w:line="240" w:lineRule="auto"/>
        <w:ind w:firstLine="709"/>
        <w:rPr>
          <w:spacing w:val="-2"/>
          <w:szCs w:val="28"/>
        </w:rPr>
      </w:pPr>
      <w:r w:rsidRPr="00B930AE">
        <w:rPr>
          <w:spacing w:val="-2"/>
          <w:szCs w:val="28"/>
        </w:rPr>
        <w:t>- с даты получения полного комплекта документов, предусмотренных настоящим Договором, подтверждающих надлежащее исполнение обязательств по настоящему Договору, в том числе акта (актов) об оказании Услуг;</w:t>
      </w:r>
    </w:p>
    <w:p w14:paraId="6C133AEB" w14:textId="77777777" w:rsidR="00C75AB7" w:rsidRPr="00B930AE" w:rsidRDefault="00C75AB7" w:rsidP="00C75AB7">
      <w:pPr>
        <w:pStyle w:val="a8"/>
        <w:spacing w:after="0" w:line="240" w:lineRule="auto"/>
        <w:ind w:firstLine="709"/>
        <w:rPr>
          <w:spacing w:val="-2"/>
          <w:szCs w:val="28"/>
        </w:rPr>
      </w:pPr>
      <w:r w:rsidRPr="00B930AE">
        <w:rPr>
          <w:spacing w:val="-2"/>
          <w:szCs w:val="28"/>
        </w:rPr>
        <w:t>- с даты расторжения настоящего Договора по соглашению Сторон, но не в связи с ненадлежащим исполнением настоящего Договора Исполнителем.</w:t>
      </w:r>
    </w:p>
    <w:p w14:paraId="38C82BE7" w14:textId="55FEBDAC" w:rsidR="00C75AB7" w:rsidRPr="00B930AE" w:rsidRDefault="00C75AB7" w:rsidP="00C75AB7">
      <w:pPr>
        <w:pStyle w:val="a8"/>
        <w:spacing w:after="0" w:line="240" w:lineRule="auto"/>
        <w:ind w:firstLine="709"/>
        <w:rPr>
          <w:bCs/>
          <w:szCs w:val="28"/>
        </w:rPr>
      </w:pPr>
      <w:r>
        <w:rPr>
          <w:spacing w:val="-2"/>
          <w:szCs w:val="28"/>
        </w:rPr>
        <w:t>11</w:t>
      </w:r>
      <w:r w:rsidRPr="00B930AE">
        <w:rPr>
          <w:spacing w:val="-2"/>
          <w:szCs w:val="28"/>
        </w:rPr>
        <w:t xml:space="preserve">.2. </w:t>
      </w:r>
      <w:bookmarkStart w:id="13" w:name="_Ref529881894"/>
      <w:r w:rsidRPr="00B930AE">
        <w:rPr>
          <w:bCs/>
          <w:lang w:eastAsia="ar-SA"/>
        </w:rPr>
        <w:t xml:space="preserve">Обеспечение исполнения настоящего Договора распространяется на обязательства Исполнителя (кроме гарантийных обязательств), предусмотренные Договором, </w:t>
      </w:r>
      <w:r w:rsidRPr="00B930AE">
        <w:t xml:space="preserve">в том числе по </w:t>
      </w:r>
      <w:r w:rsidRPr="00B930AE">
        <w:rPr>
          <w:bCs/>
          <w:lang w:eastAsia="ar-SA"/>
        </w:rPr>
        <w:t>уплате неустоек (штрафов, пеней), предусмотренных Договором, а также убытков и иных платежей, подлежащих уплате Заказчику в связи с неисполнением или ненадлежащим исполнением Исполнителем обязательств по настоящему Договору.</w:t>
      </w:r>
      <w:bookmarkEnd w:id="13"/>
    </w:p>
    <w:p w14:paraId="7249115C" w14:textId="77777777" w:rsidR="00C75AB7" w:rsidRPr="00B930AE" w:rsidRDefault="00C75AB7" w:rsidP="00C75AB7">
      <w:pPr>
        <w:pStyle w:val="a8"/>
        <w:spacing w:after="0" w:line="240" w:lineRule="auto"/>
        <w:ind w:firstLine="709"/>
        <w:rPr>
          <w:bCs/>
          <w:szCs w:val="28"/>
        </w:rPr>
      </w:pPr>
      <w:r w:rsidRPr="00B930AE">
        <w:rPr>
          <w:bCs/>
          <w:szCs w:val="28"/>
        </w:rPr>
        <w:t>Заказчик оставляет за собой право удержать обеспечение Договора целиком или получить выплату целиком по независимой гарантии в следующих случаях:</w:t>
      </w:r>
    </w:p>
    <w:p w14:paraId="782BEB75" w14:textId="77777777" w:rsidR="00C75AB7" w:rsidRPr="00B930AE" w:rsidRDefault="00C75AB7" w:rsidP="00C75AB7">
      <w:pPr>
        <w:pStyle w:val="a8"/>
        <w:spacing w:after="0" w:line="240" w:lineRule="auto"/>
        <w:ind w:firstLine="709"/>
        <w:rPr>
          <w:bCs/>
          <w:szCs w:val="28"/>
        </w:rPr>
      </w:pPr>
      <w:r w:rsidRPr="00B930AE">
        <w:rPr>
          <w:bCs/>
          <w:szCs w:val="28"/>
        </w:rPr>
        <w:lastRenderedPageBreak/>
        <w:t>- причинённый ущерб, неустойка или упущенная выгода равна сумме обеспечения Договора;</w:t>
      </w:r>
    </w:p>
    <w:p w14:paraId="47F4DD37" w14:textId="77777777" w:rsidR="00C75AB7" w:rsidRPr="00B930AE" w:rsidRDefault="00C75AB7" w:rsidP="00C75AB7">
      <w:pPr>
        <w:pStyle w:val="a8"/>
        <w:spacing w:after="0" w:line="240" w:lineRule="auto"/>
        <w:ind w:firstLine="709"/>
        <w:rPr>
          <w:bCs/>
          <w:szCs w:val="28"/>
        </w:rPr>
      </w:pPr>
      <w:r w:rsidRPr="00B930AE">
        <w:rPr>
          <w:bCs/>
          <w:szCs w:val="28"/>
        </w:rPr>
        <w:t>- при одностороннем отказе Исполнителя от исполнения Договора.</w:t>
      </w:r>
    </w:p>
    <w:p w14:paraId="17D76E9C" w14:textId="4317ABCD" w:rsidR="00C75AB7" w:rsidRPr="005B0B3F" w:rsidRDefault="00C75AB7" w:rsidP="00C75AB7">
      <w:pPr>
        <w:pStyle w:val="a8"/>
        <w:spacing w:after="0" w:line="240" w:lineRule="auto"/>
        <w:ind w:firstLine="709"/>
        <w:rPr>
          <w:color w:val="000000"/>
          <w:szCs w:val="28"/>
        </w:rPr>
      </w:pPr>
      <w:r>
        <w:rPr>
          <w:color w:val="000000"/>
          <w:szCs w:val="28"/>
        </w:rPr>
        <w:t>11</w:t>
      </w:r>
      <w:r w:rsidRPr="005B0B3F">
        <w:rPr>
          <w:color w:val="000000"/>
          <w:szCs w:val="28"/>
        </w:rPr>
        <w:t xml:space="preserve">.3. Исполнитель вправе согласовать замену способа обеспечения исполнения </w:t>
      </w:r>
      <w:r>
        <w:rPr>
          <w:color w:val="000000"/>
          <w:szCs w:val="28"/>
        </w:rPr>
        <w:t>Д</w:t>
      </w:r>
      <w:r w:rsidRPr="005B0B3F">
        <w:rPr>
          <w:color w:val="000000"/>
          <w:szCs w:val="28"/>
        </w:rPr>
        <w:t xml:space="preserve">оговора, направив письменное обращение Заказчику с приложением независимой гарантии или копии платежного поручения, подтверждающего перечисление на счет Заказчика денежного обеспечения. Обращение о согласовании замены способа обеспечения исполнения </w:t>
      </w:r>
      <w:r>
        <w:rPr>
          <w:color w:val="000000"/>
          <w:szCs w:val="28"/>
        </w:rPr>
        <w:t>Д</w:t>
      </w:r>
      <w:r w:rsidRPr="005B0B3F">
        <w:rPr>
          <w:color w:val="000000"/>
          <w:szCs w:val="28"/>
        </w:rPr>
        <w:t>оговора рассматривается Заказчиком в течение 5 (пяти) рабочих дней с даты получения обращения. При соответствии независимой гарантии требованиям аукционной документации, при наличии реквизитов для осуществления возврата денежного обеспечения, замена обеспечения может быть согласована.</w:t>
      </w:r>
    </w:p>
    <w:p w14:paraId="3EBB122A" w14:textId="77777777" w:rsidR="00C75AB7" w:rsidRPr="005B0B3F" w:rsidRDefault="00C75AB7" w:rsidP="00C75AB7">
      <w:pPr>
        <w:pStyle w:val="a8"/>
        <w:spacing w:after="0" w:line="240" w:lineRule="auto"/>
        <w:ind w:firstLine="709"/>
        <w:rPr>
          <w:color w:val="000000"/>
          <w:szCs w:val="28"/>
        </w:rPr>
      </w:pPr>
      <w:r w:rsidRPr="005B0B3F">
        <w:rPr>
          <w:color w:val="000000"/>
          <w:szCs w:val="28"/>
        </w:rPr>
        <w:t>Денежные средства, перечисленные ранее,</w:t>
      </w:r>
      <w:r w:rsidRPr="005B0B3F">
        <w:rPr>
          <w:color w:val="000000"/>
          <w:spacing w:val="-2"/>
          <w:szCs w:val="28"/>
        </w:rPr>
        <w:t xml:space="preserve"> </w:t>
      </w:r>
      <w:r w:rsidRPr="005B0B3F">
        <w:rPr>
          <w:color w:val="000000"/>
          <w:szCs w:val="28"/>
        </w:rPr>
        <w:t>возвращаются Исполнителю на банковский счет, указанный в его письменном обращении, в течение 10 (десяти) рабочих дней с даты представления оригинала независимой гарантии.</w:t>
      </w:r>
    </w:p>
    <w:p w14:paraId="29B4B7A4" w14:textId="3055DBDE" w:rsidR="00C75AB7" w:rsidRPr="00D66D07" w:rsidRDefault="00C75AB7" w:rsidP="00C75AB7">
      <w:pPr>
        <w:pStyle w:val="a8"/>
        <w:numPr>
          <w:ilvl w:val="1"/>
          <w:numId w:val="111"/>
        </w:numPr>
        <w:spacing w:after="0" w:line="240" w:lineRule="auto"/>
        <w:ind w:left="0" w:firstLine="709"/>
        <w:rPr>
          <w:szCs w:val="28"/>
        </w:rPr>
      </w:pPr>
      <w:r w:rsidRPr="00D66D07">
        <w:rPr>
          <w:szCs w:val="28"/>
        </w:rPr>
        <w:t>В ходе исполнения Договора размер обеспечения исполнения Договора по согласованию Сторон может быть уменьшен пропорционально стоимости исполненных обязательств, приемка и оплата которых осуществлены в порядке и сроки, предусмотренные заключенным Договором, на основании соответствующего обращения, направляемого Исполнителем в адрес Заказчика.</w:t>
      </w:r>
    </w:p>
    <w:p w14:paraId="14F5D504" w14:textId="51BD95A3" w:rsidR="00C75AB7" w:rsidRPr="000F376D" w:rsidRDefault="00C75AB7" w:rsidP="00C75AB7">
      <w:pPr>
        <w:pStyle w:val="a8"/>
        <w:spacing w:after="0" w:line="240" w:lineRule="auto"/>
        <w:ind w:firstLine="709"/>
        <w:rPr>
          <w:szCs w:val="28"/>
          <w:highlight w:val="yellow"/>
        </w:rPr>
      </w:pPr>
      <w:r>
        <w:rPr>
          <w:szCs w:val="28"/>
        </w:rPr>
        <w:t xml:space="preserve">11.5. </w:t>
      </w:r>
      <w:r w:rsidRPr="00D66D07">
        <w:rPr>
          <w:szCs w:val="28"/>
        </w:rPr>
        <w:t>В случае продления срока действия Договора и/или увеличения количества предусмотренных Договором услуг Заказчик вправе потребовать от Исполнителя</w:t>
      </w:r>
      <w:r>
        <w:rPr>
          <w:szCs w:val="28"/>
        </w:rPr>
        <w:t>:</w:t>
      </w:r>
    </w:p>
    <w:p w14:paraId="35F9A40A" w14:textId="77777777" w:rsidR="00C75AB7" w:rsidRDefault="00C75AB7" w:rsidP="00C75AB7">
      <w:pPr>
        <w:pStyle w:val="a8"/>
        <w:spacing w:after="0" w:line="240" w:lineRule="auto"/>
        <w:ind w:firstLine="0"/>
        <w:rPr>
          <w:szCs w:val="28"/>
        </w:rPr>
      </w:pPr>
      <w:r>
        <w:rPr>
          <w:szCs w:val="28"/>
        </w:rPr>
        <w:t>-</w:t>
      </w:r>
      <w:r w:rsidRPr="00D66D07">
        <w:rPr>
          <w:szCs w:val="28"/>
        </w:rPr>
        <w:t xml:space="preserve"> дополнение к независимой гарантии</w:t>
      </w:r>
      <w:r>
        <w:rPr>
          <w:szCs w:val="28"/>
        </w:rPr>
        <w:t xml:space="preserve"> </w:t>
      </w:r>
      <w:r w:rsidRPr="00D66D07">
        <w:rPr>
          <w:szCs w:val="28"/>
        </w:rPr>
        <w:t>соразмерно продлению срока действия Договора</w:t>
      </w:r>
      <w:r w:rsidRPr="000F376D">
        <w:rPr>
          <w:szCs w:val="28"/>
        </w:rPr>
        <w:t xml:space="preserve"> </w:t>
      </w:r>
      <w:r>
        <w:rPr>
          <w:szCs w:val="28"/>
        </w:rPr>
        <w:t xml:space="preserve">и/или </w:t>
      </w:r>
      <w:r w:rsidRPr="00D66D07">
        <w:rPr>
          <w:szCs w:val="28"/>
        </w:rPr>
        <w:t>увеличению количества предусмотренных</w:t>
      </w:r>
      <w:r w:rsidRPr="009273B5">
        <w:rPr>
          <w:szCs w:val="28"/>
        </w:rPr>
        <w:t xml:space="preserve"> </w:t>
      </w:r>
      <w:r>
        <w:rPr>
          <w:szCs w:val="28"/>
        </w:rPr>
        <w:t>Д</w:t>
      </w:r>
      <w:r w:rsidRPr="009273B5">
        <w:rPr>
          <w:szCs w:val="28"/>
        </w:rPr>
        <w:t>оговором услуг</w:t>
      </w:r>
      <w:r>
        <w:rPr>
          <w:szCs w:val="28"/>
        </w:rPr>
        <w:t>;</w:t>
      </w:r>
    </w:p>
    <w:p w14:paraId="4516E634" w14:textId="77777777" w:rsidR="00C75AB7" w:rsidRDefault="00C75AB7" w:rsidP="00C75AB7">
      <w:pPr>
        <w:widowControl w:val="0"/>
        <w:tabs>
          <w:tab w:val="left" w:pos="1080"/>
          <w:tab w:val="left" w:pos="1134"/>
          <w:tab w:val="left" w:pos="1276"/>
          <w:tab w:val="left" w:pos="1418"/>
          <w:tab w:val="left" w:pos="1560"/>
        </w:tabs>
        <w:spacing w:after="0" w:line="240" w:lineRule="auto"/>
        <w:jc w:val="both"/>
        <w:rPr>
          <w:rFonts w:ascii="Times New Roman" w:hAnsi="Times New Roman" w:cs="Times New Roman"/>
          <w:sz w:val="28"/>
          <w:szCs w:val="28"/>
        </w:rPr>
      </w:pPr>
      <w:r w:rsidRPr="000F376D">
        <w:rPr>
          <w:rFonts w:ascii="Times New Roman" w:hAnsi="Times New Roman" w:cs="Times New Roman"/>
          <w:sz w:val="28"/>
          <w:szCs w:val="28"/>
        </w:rPr>
        <w:t xml:space="preserve">-  </w:t>
      </w:r>
      <w:r w:rsidRPr="00B930AE">
        <w:rPr>
          <w:rFonts w:ascii="Times New Roman" w:hAnsi="Times New Roman" w:cs="Times New Roman"/>
          <w:sz w:val="28"/>
          <w:szCs w:val="28"/>
        </w:rPr>
        <w:t>дополнительно внести денежные средства (дополнительное обеспечение) в размере 5</w:t>
      </w:r>
      <w:r w:rsidRPr="00B930AE">
        <w:rPr>
          <w:rFonts w:ascii="Times New Roman" w:hAnsi="Times New Roman" w:cs="Times New Roman"/>
          <w:i/>
          <w:iCs/>
          <w:sz w:val="28"/>
          <w:szCs w:val="28"/>
        </w:rPr>
        <w:t xml:space="preserve"> </w:t>
      </w:r>
      <w:r w:rsidRPr="00B930AE">
        <w:rPr>
          <w:rFonts w:ascii="Times New Roman" w:hAnsi="Times New Roman" w:cs="Times New Roman"/>
          <w:sz w:val="28"/>
          <w:szCs w:val="28"/>
        </w:rPr>
        <w:t xml:space="preserve">% (пять процентов) от увеличиваемой стоимости услуг (без учета НДС) до момента подписания дополнительного соглашения к Договору. </w:t>
      </w:r>
    </w:p>
    <w:p w14:paraId="1A8A392D" w14:textId="77777777" w:rsidR="00C75AB7" w:rsidRPr="00B930AE" w:rsidRDefault="00C75AB7" w:rsidP="00C75AB7">
      <w:pPr>
        <w:widowControl w:val="0"/>
        <w:tabs>
          <w:tab w:val="left" w:pos="1080"/>
          <w:tab w:val="left" w:pos="1134"/>
          <w:tab w:val="left" w:pos="1276"/>
          <w:tab w:val="left" w:pos="1418"/>
          <w:tab w:val="left" w:pos="1560"/>
        </w:tabs>
        <w:spacing w:after="0" w:line="240" w:lineRule="auto"/>
        <w:ind w:firstLine="709"/>
        <w:jc w:val="both"/>
        <w:rPr>
          <w:rFonts w:ascii="Times New Roman" w:hAnsi="Times New Roman" w:cs="Times New Roman"/>
          <w:sz w:val="28"/>
          <w:szCs w:val="28"/>
        </w:rPr>
      </w:pPr>
      <w:r w:rsidRPr="00B930AE">
        <w:rPr>
          <w:rFonts w:ascii="Times New Roman" w:hAnsi="Times New Roman" w:cs="Times New Roman"/>
          <w:sz w:val="28"/>
          <w:szCs w:val="28"/>
        </w:rPr>
        <w:t xml:space="preserve">Дополнение к независимой гарантии/платежное поручение о дополнительном внесении денежных средств предоставляется Заказчику одновременно с подписанным Исполнителем, дополнительным соглашением к Договору. </w:t>
      </w:r>
    </w:p>
    <w:p w14:paraId="43C0367C" w14:textId="34BAE7B6" w:rsidR="00C75AB7" w:rsidRPr="00FE2D64" w:rsidRDefault="00C75AB7" w:rsidP="00C75AB7">
      <w:pPr>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rPr>
        <w:t>11</w:t>
      </w:r>
      <w:r w:rsidRPr="00FE2D64">
        <w:rPr>
          <w:rFonts w:ascii="Times New Roman" w:hAnsi="Times New Roman" w:cs="Times New Roman"/>
          <w:sz w:val="28"/>
          <w:szCs w:val="28"/>
        </w:rPr>
        <w:t>.6. Для удержания обеспечения настоящего Договора целиком либо частично или получения выплаты по независимой гарантии целиком, либо частично в соответствии с п.</w:t>
      </w:r>
      <w:r>
        <w:rPr>
          <w:rFonts w:ascii="Times New Roman" w:hAnsi="Times New Roman" w:cs="Times New Roman"/>
          <w:sz w:val="28"/>
          <w:szCs w:val="28"/>
        </w:rPr>
        <w:t xml:space="preserve"> 11</w:t>
      </w:r>
      <w:r w:rsidRPr="00FE2D64">
        <w:rPr>
          <w:rFonts w:ascii="Times New Roman" w:hAnsi="Times New Roman" w:cs="Times New Roman"/>
          <w:sz w:val="28"/>
          <w:szCs w:val="28"/>
        </w:rPr>
        <w:t xml:space="preserve">.2 настоящего Договора Заказчик направляет в адрес Исполнителя претензию </w:t>
      </w:r>
      <w:r w:rsidRPr="00FE2D64">
        <w:rPr>
          <w:rFonts w:ascii="Times New Roman" w:hAnsi="Times New Roman" w:cs="Times New Roman"/>
          <w:sz w:val="28"/>
          <w:szCs w:val="28"/>
          <w:shd w:val="clear" w:color="auto" w:fill="FFFFFF"/>
        </w:rPr>
        <w:t>с ссылкой на условия Договора, которые нарушены, расчет сумм, которые взыскивает Заказчик, и возможность их удержания за счет обеспечения исполнения настоящего Договора.</w:t>
      </w:r>
    </w:p>
    <w:p w14:paraId="3FF7034C" w14:textId="77777777" w:rsidR="00C75AB7" w:rsidRPr="00FE2D64" w:rsidRDefault="00C75AB7" w:rsidP="00C75AB7">
      <w:pPr>
        <w:spacing w:after="0" w:line="240" w:lineRule="auto"/>
        <w:ind w:firstLine="709"/>
        <w:jc w:val="both"/>
        <w:rPr>
          <w:rFonts w:ascii="Times New Roman" w:hAnsi="Times New Roman" w:cs="Times New Roman"/>
          <w:sz w:val="28"/>
          <w:szCs w:val="28"/>
        </w:rPr>
      </w:pPr>
      <w:r w:rsidRPr="00FE2D64">
        <w:rPr>
          <w:rFonts w:ascii="Times New Roman" w:hAnsi="Times New Roman" w:cs="Times New Roman"/>
          <w:sz w:val="28"/>
          <w:szCs w:val="28"/>
          <w:shd w:val="clear" w:color="auto" w:fill="FFFFFF"/>
        </w:rPr>
        <w:t>В случае, если Исполнитель добровольно выплачивает сумму требований, отраженную в претензии, то обеспечение возвращается полностью. Если нет, то требуемая сумма удерживается из обеспечения либо Заказчик направляет требование Гаранту для получения выплаты испрашиваемой суммы по независимой гарантии.</w:t>
      </w:r>
    </w:p>
    <w:p w14:paraId="024642B2" w14:textId="505493EB" w:rsidR="00C75AB7" w:rsidRPr="00B65147" w:rsidRDefault="00C75AB7" w:rsidP="00C75AB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11.7</w:t>
      </w:r>
      <w:r w:rsidRPr="00B65147">
        <w:rPr>
          <w:rFonts w:ascii="Times New Roman" w:hAnsi="Times New Roman" w:cs="Times New Roman"/>
          <w:sz w:val="28"/>
          <w:szCs w:val="28"/>
        </w:rPr>
        <w:t xml:space="preserve"> В отношении вопросов, не урегулированных настоящим Договором, действуют нормы гражданского законодательства РФ.</w:t>
      </w:r>
    </w:p>
    <w:p w14:paraId="5C795019" w14:textId="22C008F2" w:rsidR="00C75AB7" w:rsidRPr="00B65147" w:rsidRDefault="00C75AB7" w:rsidP="00C75AB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Pr="00B65147">
        <w:rPr>
          <w:rFonts w:ascii="Times New Roman" w:hAnsi="Times New Roman" w:cs="Times New Roman"/>
          <w:sz w:val="28"/>
          <w:szCs w:val="28"/>
        </w:rPr>
        <w:t>.</w:t>
      </w:r>
      <w:r>
        <w:rPr>
          <w:rFonts w:ascii="Times New Roman" w:hAnsi="Times New Roman" w:cs="Times New Roman"/>
          <w:sz w:val="28"/>
          <w:szCs w:val="28"/>
        </w:rPr>
        <w:t>8</w:t>
      </w:r>
      <w:r w:rsidRPr="00B65147">
        <w:rPr>
          <w:rFonts w:ascii="Times New Roman" w:hAnsi="Times New Roman" w:cs="Times New Roman"/>
          <w:sz w:val="28"/>
          <w:szCs w:val="28"/>
        </w:rPr>
        <w:t>. Дополнительные работы производятся по согласованию Сторон и оформляются дополнительными соглашениями к договору.</w:t>
      </w:r>
    </w:p>
    <w:p w14:paraId="3502BA15" w14:textId="4E847F5A" w:rsidR="00C75AB7" w:rsidRPr="00B65147" w:rsidRDefault="00C75AB7" w:rsidP="00C75AB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Pr="00B65147">
        <w:rPr>
          <w:rFonts w:ascii="Times New Roman" w:hAnsi="Times New Roman" w:cs="Times New Roman"/>
          <w:sz w:val="28"/>
          <w:szCs w:val="28"/>
        </w:rPr>
        <w:t>.</w:t>
      </w:r>
      <w:r>
        <w:rPr>
          <w:rFonts w:ascii="Times New Roman" w:hAnsi="Times New Roman" w:cs="Times New Roman"/>
          <w:sz w:val="28"/>
          <w:szCs w:val="28"/>
        </w:rPr>
        <w:t>9</w:t>
      </w:r>
      <w:r w:rsidRPr="00B65147">
        <w:rPr>
          <w:rFonts w:ascii="Times New Roman" w:hAnsi="Times New Roman" w:cs="Times New Roman"/>
          <w:sz w:val="28"/>
          <w:szCs w:val="28"/>
        </w:rPr>
        <w:t>. Споры Сторон по настоящему Договору рассматриваются в соответствии с законодательством РФ в Арбитражном суде Республики Татарстан.</w:t>
      </w:r>
    </w:p>
    <w:p w14:paraId="44A990CB" w14:textId="60110E28" w:rsidR="00C75AB7" w:rsidRPr="00B65147" w:rsidRDefault="00C75AB7" w:rsidP="00C75AB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Pr="00B65147">
        <w:rPr>
          <w:rFonts w:ascii="Times New Roman" w:hAnsi="Times New Roman" w:cs="Times New Roman"/>
          <w:sz w:val="28"/>
          <w:szCs w:val="28"/>
        </w:rPr>
        <w:t>.</w:t>
      </w:r>
      <w:r>
        <w:rPr>
          <w:rFonts w:ascii="Times New Roman" w:hAnsi="Times New Roman" w:cs="Times New Roman"/>
          <w:sz w:val="28"/>
          <w:szCs w:val="28"/>
        </w:rPr>
        <w:t>10</w:t>
      </w:r>
      <w:r w:rsidRPr="00B65147">
        <w:rPr>
          <w:rFonts w:ascii="Times New Roman" w:hAnsi="Times New Roman" w:cs="Times New Roman"/>
          <w:sz w:val="28"/>
          <w:szCs w:val="28"/>
        </w:rPr>
        <w:t>. Все приложения к Договору являются его неотъемлемыми частями.</w:t>
      </w:r>
    </w:p>
    <w:p w14:paraId="38249B6E" w14:textId="15F43205" w:rsidR="00C75AB7" w:rsidRPr="00B65147" w:rsidRDefault="00C75AB7" w:rsidP="00C75AB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Pr="00B65147">
        <w:rPr>
          <w:rFonts w:ascii="Times New Roman" w:hAnsi="Times New Roman" w:cs="Times New Roman"/>
          <w:sz w:val="28"/>
          <w:szCs w:val="28"/>
        </w:rPr>
        <w:t>.</w:t>
      </w:r>
      <w:r>
        <w:rPr>
          <w:rFonts w:ascii="Times New Roman" w:hAnsi="Times New Roman" w:cs="Times New Roman"/>
          <w:sz w:val="28"/>
          <w:szCs w:val="28"/>
        </w:rPr>
        <w:t>11</w:t>
      </w:r>
      <w:r w:rsidRPr="00B65147">
        <w:rPr>
          <w:rFonts w:ascii="Times New Roman" w:hAnsi="Times New Roman" w:cs="Times New Roman"/>
          <w:sz w:val="28"/>
          <w:szCs w:val="28"/>
        </w:rPr>
        <w:t>. Договор составлен в двух подлинных экземплярах, по одному экземпляру для каждой из Сторон.</w:t>
      </w:r>
    </w:p>
    <w:p w14:paraId="6F6BA313" w14:textId="77777777" w:rsidR="00C75AB7" w:rsidRPr="00B65147" w:rsidRDefault="00C75AB7" w:rsidP="00C75AB7">
      <w:pPr>
        <w:spacing w:after="0" w:line="240" w:lineRule="auto"/>
        <w:ind w:firstLine="709"/>
        <w:jc w:val="both"/>
        <w:rPr>
          <w:rFonts w:ascii="Times New Roman" w:hAnsi="Times New Roman" w:cs="Times New Roman"/>
          <w:sz w:val="28"/>
          <w:szCs w:val="28"/>
        </w:rPr>
      </w:pPr>
    </w:p>
    <w:p w14:paraId="0F5C011F" w14:textId="44B47542" w:rsidR="00C75AB7" w:rsidRPr="00B65147" w:rsidRDefault="00C75AB7" w:rsidP="00C75AB7">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12</w:t>
      </w:r>
      <w:r w:rsidRPr="00B65147">
        <w:rPr>
          <w:rFonts w:ascii="Times New Roman" w:hAnsi="Times New Roman" w:cs="Times New Roman"/>
          <w:sz w:val="28"/>
          <w:szCs w:val="28"/>
        </w:rPr>
        <w:t>. Юридические адреса и банковские реквизиты Сторон</w:t>
      </w:r>
    </w:p>
    <w:p w14:paraId="57A3C76B" w14:textId="77777777" w:rsidR="00C75AB7" w:rsidRPr="00B65147" w:rsidRDefault="00C75AB7" w:rsidP="00C75AB7">
      <w:pPr>
        <w:spacing w:after="0" w:line="240" w:lineRule="auto"/>
        <w:ind w:firstLine="709"/>
        <w:jc w:val="both"/>
        <w:rPr>
          <w:rFonts w:ascii="Times New Roman" w:hAnsi="Times New Roman" w:cs="Times New Roman"/>
          <w:sz w:val="28"/>
          <w:szCs w:val="28"/>
        </w:rPr>
      </w:pPr>
    </w:p>
    <w:tbl>
      <w:tblPr>
        <w:tblW w:w="10173" w:type="dxa"/>
        <w:tblLook w:val="01E0" w:firstRow="1" w:lastRow="1" w:firstColumn="1" w:lastColumn="1" w:noHBand="0" w:noVBand="0"/>
      </w:tblPr>
      <w:tblGrid>
        <w:gridCol w:w="5148"/>
        <w:gridCol w:w="5025"/>
      </w:tblGrid>
      <w:tr w:rsidR="00C75AB7" w:rsidRPr="00B65147" w14:paraId="237C6026" w14:textId="77777777" w:rsidTr="00170D91">
        <w:trPr>
          <w:trHeight w:val="413"/>
        </w:trPr>
        <w:tc>
          <w:tcPr>
            <w:tcW w:w="5148" w:type="dxa"/>
          </w:tcPr>
          <w:p w14:paraId="412646D0" w14:textId="77777777" w:rsidR="00C75AB7" w:rsidRPr="00B65147" w:rsidRDefault="00C75AB7" w:rsidP="00170D91">
            <w:pPr>
              <w:spacing w:after="0" w:line="240" w:lineRule="auto"/>
              <w:ind w:firstLine="177"/>
              <w:jc w:val="both"/>
              <w:rPr>
                <w:rFonts w:ascii="Times New Roman" w:hAnsi="Times New Roman" w:cs="Times New Roman"/>
                <w:sz w:val="28"/>
                <w:szCs w:val="28"/>
              </w:rPr>
            </w:pPr>
            <w:r w:rsidRPr="00B65147">
              <w:rPr>
                <w:rFonts w:ascii="Times New Roman" w:hAnsi="Times New Roman" w:cs="Times New Roman"/>
                <w:sz w:val="28"/>
                <w:szCs w:val="28"/>
              </w:rPr>
              <w:t>Заказчик</w:t>
            </w:r>
          </w:p>
        </w:tc>
        <w:tc>
          <w:tcPr>
            <w:tcW w:w="5025" w:type="dxa"/>
          </w:tcPr>
          <w:p w14:paraId="74776576" w14:textId="77777777" w:rsidR="00C75AB7" w:rsidRPr="00B65147" w:rsidRDefault="00C75AB7" w:rsidP="00170D91">
            <w:pPr>
              <w:spacing w:after="0" w:line="240" w:lineRule="auto"/>
              <w:ind w:firstLine="709"/>
              <w:jc w:val="both"/>
              <w:rPr>
                <w:rFonts w:ascii="Times New Roman" w:hAnsi="Times New Roman" w:cs="Times New Roman"/>
                <w:sz w:val="28"/>
                <w:szCs w:val="28"/>
              </w:rPr>
            </w:pPr>
            <w:r w:rsidRPr="00B65147">
              <w:rPr>
                <w:rFonts w:ascii="Times New Roman" w:hAnsi="Times New Roman" w:cs="Times New Roman"/>
                <w:sz w:val="28"/>
                <w:szCs w:val="28"/>
              </w:rPr>
              <w:t>Исполнитель</w:t>
            </w:r>
          </w:p>
        </w:tc>
      </w:tr>
      <w:tr w:rsidR="00C75AB7" w:rsidRPr="00B65147" w14:paraId="27C9AA0F" w14:textId="77777777" w:rsidTr="00170D91">
        <w:trPr>
          <w:trHeight w:val="2871"/>
        </w:trPr>
        <w:tc>
          <w:tcPr>
            <w:tcW w:w="5148" w:type="dxa"/>
          </w:tcPr>
          <w:p w14:paraId="75814414" w14:textId="77777777" w:rsidR="00C75AB7" w:rsidRPr="00B65147" w:rsidRDefault="00C75AB7" w:rsidP="00170D91">
            <w:pPr>
              <w:spacing w:after="0" w:line="240" w:lineRule="auto"/>
              <w:ind w:firstLine="177"/>
              <w:jc w:val="both"/>
              <w:rPr>
                <w:rFonts w:ascii="Times New Roman" w:hAnsi="Times New Roman" w:cs="Times New Roman"/>
                <w:sz w:val="28"/>
                <w:szCs w:val="28"/>
              </w:rPr>
            </w:pPr>
            <w:r w:rsidRPr="00B65147">
              <w:rPr>
                <w:rFonts w:ascii="Times New Roman" w:hAnsi="Times New Roman" w:cs="Times New Roman"/>
                <w:sz w:val="28"/>
                <w:szCs w:val="28"/>
              </w:rPr>
              <w:t>Акционерное общество «Содружество»</w:t>
            </w:r>
          </w:p>
          <w:p w14:paraId="7B1DAEE5" w14:textId="77777777" w:rsidR="00C75AB7" w:rsidRPr="00B65147" w:rsidRDefault="00C75AB7" w:rsidP="00170D91">
            <w:pPr>
              <w:spacing w:after="0" w:line="240" w:lineRule="auto"/>
              <w:ind w:firstLine="177"/>
              <w:jc w:val="both"/>
              <w:rPr>
                <w:rFonts w:ascii="Times New Roman" w:hAnsi="Times New Roman" w:cs="Times New Roman"/>
                <w:sz w:val="28"/>
                <w:szCs w:val="28"/>
              </w:rPr>
            </w:pPr>
            <w:r w:rsidRPr="00B65147">
              <w:rPr>
                <w:rFonts w:ascii="Times New Roman" w:hAnsi="Times New Roman" w:cs="Times New Roman"/>
                <w:sz w:val="28"/>
                <w:szCs w:val="28"/>
              </w:rPr>
              <w:t xml:space="preserve">Юридический адрес: 420021, г. Казань, </w:t>
            </w:r>
          </w:p>
          <w:p w14:paraId="3CCB7C4E" w14:textId="77777777" w:rsidR="00C75AB7" w:rsidRPr="00B65147" w:rsidRDefault="00C75AB7" w:rsidP="00170D91">
            <w:pPr>
              <w:spacing w:after="0" w:line="240" w:lineRule="auto"/>
              <w:ind w:firstLine="177"/>
              <w:jc w:val="both"/>
              <w:rPr>
                <w:rFonts w:ascii="Times New Roman" w:hAnsi="Times New Roman" w:cs="Times New Roman"/>
                <w:sz w:val="28"/>
                <w:szCs w:val="28"/>
              </w:rPr>
            </w:pPr>
            <w:r w:rsidRPr="00B65147">
              <w:rPr>
                <w:rFonts w:ascii="Times New Roman" w:hAnsi="Times New Roman" w:cs="Times New Roman"/>
                <w:sz w:val="28"/>
                <w:szCs w:val="28"/>
              </w:rPr>
              <w:t>ул. Галиаскара Камала, д.11</w:t>
            </w:r>
          </w:p>
          <w:p w14:paraId="656C9294" w14:textId="77777777" w:rsidR="00C75AB7" w:rsidRPr="00B65147" w:rsidRDefault="00C75AB7" w:rsidP="00170D91">
            <w:pPr>
              <w:spacing w:after="0" w:line="240" w:lineRule="auto"/>
              <w:ind w:firstLine="177"/>
              <w:jc w:val="both"/>
              <w:rPr>
                <w:rFonts w:ascii="Times New Roman" w:hAnsi="Times New Roman" w:cs="Times New Roman"/>
                <w:sz w:val="28"/>
                <w:szCs w:val="28"/>
              </w:rPr>
            </w:pPr>
            <w:r w:rsidRPr="00B65147">
              <w:rPr>
                <w:rFonts w:ascii="Times New Roman" w:hAnsi="Times New Roman" w:cs="Times New Roman"/>
                <w:sz w:val="28"/>
                <w:szCs w:val="28"/>
              </w:rPr>
              <w:t>ИНН 1655182480</w:t>
            </w:r>
          </w:p>
          <w:p w14:paraId="1140143B" w14:textId="77777777" w:rsidR="00C75AB7" w:rsidRPr="00B65147" w:rsidRDefault="00C75AB7" w:rsidP="00170D91">
            <w:pPr>
              <w:spacing w:after="0" w:line="240" w:lineRule="auto"/>
              <w:ind w:firstLine="177"/>
              <w:jc w:val="both"/>
              <w:rPr>
                <w:rFonts w:ascii="Times New Roman" w:hAnsi="Times New Roman" w:cs="Times New Roman"/>
                <w:sz w:val="28"/>
                <w:szCs w:val="28"/>
              </w:rPr>
            </w:pPr>
            <w:r w:rsidRPr="00B65147">
              <w:rPr>
                <w:rFonts w:ascii="Times New Roman" w:hAnsi="Times New Roman" w:cs="Times New Roman"/>
                <w:sz w:val="28"/>
                <w:szCs w:val="28"/>
              </w:rPr>
              <w:t>КПП 165501001</w:t>
            </w:r>
          </w:p>
          <w:p w14:paraId="6254D474" w14:textId="77777777" w:rsidR="00C75AB7" w:rsidRPr="00B65147" w:rsidRDefault="00C75AB7" w:rsidP="00170D91">
            <w:pPr>
              <w:spacing w:after="0" w:line="240" w:lineRule="auto"/>
              <w:ind w:firstLine="177"/>
              <w:jc w:val="both"/>
              <w:rPr>
                <w:rFonts w:ascii="Times New Roman" w:hAnsi="Times New Roman" w:cs="Times New Roman"/>
                <w:sz w:val="28"/>
                <w:szCs w:val="28"/>
              </w:rPr>
            </w:pPr>
            <w:r w:rsidRPr="00B65147">
              <w:rPr>
                <w:rFonts w:ascii="Times New Roman" w:hAnsi="Times New Roman" w:cs="Times New Roman"/>
                <w:sz w:val="28"/>
                <w:szCs w:val="28"/>
              </w:rPr>
              <w:t>ОГРН 1091690049791</w:t>
            </w:r>
          </w:p>
          <w:p w14:paraId="6B6748BE" w14:textId="77777777" w:rsidR="00C75AB7" w:rsidRPr="00B65147" w:rsidRDefault="00C75AB7" w:rsidP="00170D91">
            <w:pPr>
              <w:spacing w:after="0" w:line="240" w:lineRule="auto"/>
              <w:ind w:firstLine="177"/>
              <w:jc w:val="both"/>
              <w:rPr>
                <w:rFonts w:ascii="Times New Roman" w:hAnsi="Times New Roman" w:cs="Times New Roman"/>
                <w:sz w:val="28"/>
                <w:szCs w:val="28"/>
              </w:rPr>
            </w:pPr>
            <w:r w:rsidRPr="00B65147">
              <w:rPr>
                <w:rFonts w:ascii="Times New Roman" w:hAnsi="Times New Roman" w:cs="Times New Roman"/>
                <w:sz w:val="28"/>
                <w:szCs w:val="28"/>
              </w:rPr>
              <w:t>р/</w:t>
            </w:r>
            <w:proofErr w:type="spellStart"/>
            <w:proofErr w:type="gramStart"/>
            <w:r w:rsidRPr="00B65147">
              <w:rPr>
                <w:rFonts w:ascii="Times New Roman" w:hAnsi="Times New Roman" w:cs="Times New Roman"/>
                <w:sz w:val="28"/>
                <w:szCs w:val="28"/>
              </w:rPr>
              <w:t>сч</w:t>
            </w:r>
            <w:proofErr w:type="spellEnd"/>
            <w:r w:rsidRPr="00B65147">
              <w:rPr>
                <w:rFonts w:ascii="Times New Roman" w:hAnsi="Times New Roman" w:cs="Times New Roman"/>
                <w:sz w:val="28"/>
                <w:szCs w:val="28"/>
              </w:rPr>
              <w:t xml:space="preserve">  40702810845029006328</w:t>
            </w:r>
            <w:proofErr w:type="gramEnd"/>
          </w:p>
          <w:p w14:paraId="745EA2B9" w14:textId="77777777" w:rsidR="00C75AB7" w:rsidRPr="00B65147" w:rsidRDefault="00C75AB7" w:rsidP="00170D91">
            <w:pPr>
              <w:spacing w:after="0" w:line="240" w:lineRule="auto"/>
              <w:ind w:firstLine="177"/>
              <w:jc w:val="both"/>
              <w:rPr>
                <w:rFonts w:ascii="Times New Roman" w:hAnsi="Times New Roman" w:cs="Times New Roman"/>
                <w:sz w:val="28"/>
                <w:szCs w:val="28"/>
              </w:rPr>
            </w:pPr>
            <w:proofErr w:type="gramStart"/>
            <w:r w:rsidRPr="00B65147">
              <w:rPr>
                <w:rFonts w:ascii="Times New Roman" w:hAnsi="Times New Roman" w:cs="Times New Roman"/>
                <w:sz w:val="28"/>
                <w:szCs w:val="28"/>
              </w:rPr>
              <w:t>в  ПАО</w:t>
            </w:r>
            <w:proofErr w:type="gramEnd"/>
            <w:r w:rsidRPr="00B65147">
              <w:rPr>
                <w:rFonts w:ascii="Times New Roman" w:hAnsi="Times New Roman" w:cs="Times New Roman"/>
                <w:sz w:val="28"/>
                <w:szCs w:val="28"/>
              </w:rPr>
              <w:t xml:space="preserve"> «АК БАРС» Банк </w:t>
            </w:r>
          </w:p>
          <w:p w14:paraId="6D957D3A" w14:textId="77777777" w:rsidR="00C75AB7" w:rsidRPr="00B65147" w:rsidRDefault="00C75AB7" w:rsidP="00170D91">
            <w:pPr>
              <w:spacing w:after="0" w:line="240" w:lineRule="auto"/>
              <w:ind w:firstLine="177"/>
              <w:jc w:val="both"/>
              <w:rPr>
                <w:rFonts w:ascii="Times New Roman" w:hAnsi="Times New Roman" w:cs="Times New Roman"/>
                <w:sz w:val="28"/>
                <w:szCs w:val="28"/>
              </w:rPr>
            </w:pPr>
            <w:r w:rsidRPr="00B65147">
              <w:rPr>
                <w:rFonts w:ascii="Times New Roman" w:hAnsi="Times New Roman" w:cs="Times New Roman"/>
                <w:sz w:val="28"/>
                <w:szCs w:val="28"/>
              </w:rPr>
              <w:t xml:space="preserve">г. Казань, ул. </w:t>
            </w:r>
            <w:proofErr w:type="gramStart"/>
            <w:r w:rsidRPr="00B65147">
              <w:rPr>
                <w:rFonts w:ascii="Times New Roman" w:hAnsi="Times New Roman" w:cs="Times New Roman"/>
                <w:sz w:val="28"/>
                <w:szCs w:val="28"/>
              </w:rPr>
              <w:t>Кремлевская  8</w:t>
            </w:r>
            <w:proofErr w:type="gramEnd"/>
          </w:p>
          <w:p w14:paraId="1AF21B2D" w14:textId="77777777" w:rsidR="00C75AB7" w:rsidRPr="00B65147" w:rsidRDefault="00C75AB7" w:rsidP="00170D91">
            <w:pPr>
              <w:spacing w:after="0" w:line="240" w:lineRule="auto"/>
              <w:ind w:firstLine="177"/>
              <w:jc w:val="both"/>
              <w:rPr>
                <w:rFonts w:ascii="Times New Roman" w:hAnsi="Times New Roman" w:cs="Times New Roman"/>
                <w:sz w:val="28"/>
                <w:szCs w:val="28"/>
              </w:rPr>
            </w:pPr>
            <w:r w:rsidRPr="00B65147">
              <w:rPr>
                <w:rFonts w:ascii="Times New Roman" w:hAnsi="Times New Roman" w:cs="Times New Roman"/>
                <w:sz w:val="28"/>
                <w:szCs w:val="28"/>
              </w:rPr>
              <w:t>БИК 049205805</w:t>
            </w:r>
          </w:p>
          <w:p w14:paraId="55093FA0" w14:textId="77777777" w:rsidR="00C75AB7" w:rsidRPr="00B65147" w:rsidRDefault="00C75AB7" w:rsidP="00170D91">
            <w:pPr>
              <w:spacing w:after="0" w:line="240" w:lineRule="auto"/>
              <w:ind w:firstLine="177"/>
              <w:jc w:val="both"/>
              <w:rPr>
                <w:rFonts w:ascii="Times New Roman" w:hAnsi="Times New Roman" w:cs="Times New Roman"/>
                <w:sz w:val="28"/>
                <w:szCs w:val="28"/>
              </w:rPr>
            </w:pPr>
            <w:r w:rsidRPr="00B65147">
              <w:rPr>
                <w:rFonts w:ascii="Times New Roman" w:hAnsi="Times New Roman" w:cs="Times New Roman"/>
                <w:sz w:val="28"/>
                <w:szCs w:val="28"/>
              </w:rPr>
              <w:t>к/</w:t>
            </w:r>
            <w:proofErr w:type="gramStart"/>
            <w:r w:rsidRPr="00B65147">
              <w:rPr>
                <w:rFonts w:ascii="Times New Roman" w:hAnsi="Times New Roman" w:cs="Times New Roman"/>
                <w:sz w:val="28"/>
                <w:szCs w:val="28"/>
              </w:rPr>
              <w:t>с  30101810000000000805</w:t>
            </w:r>
            <w:proofErr w:type="gramEnd"/>
          </w:p>
          <w:p w14:paraId="5EDAB264" w14:textId="77777777" w:rsidR="00C75AB7" w:rsidRPr="00B65147" w:rsidRDefault="00C75AB7" w:rsidP="00170D91">
            <w:pPr>
              <w:spacing w:after="0" w:line="240" w:lineRule="auto"/>
              <w:ind w:firstLine="177"/>
              <w:jc w:val="both"/>
              <w:rPr>
                <w:rFonts w:ascii="Times New Roman" w:hAnsi="Times New Roman" w:cs="Times New Roman"/>
                <w:sz w:val="28"/>
                <w:szCs w:val="28"/>
              </w:rPr>
            </w:pPr>
            <w:r w:rsidRPr="00B65147">
              <w:rPr>
                <w:rFonts w:ascii="Times New Roman" w:hAnsi="Times New Roman" w:cs="Times New Roman"/>
                <w:sz w:val="28"/>
                <w:szCs w:val="28"/>
              </w:rPr>
              <w:t xml:space="preserve">тел. 8(843) 202-28-00  </w:t>
            </w:r>
          </w:p>
          <w:p w14:paraId="06FA9B4C" w14:textId="77777777" w:rsidR="00C75AB7" w:rsidRPr="00B65147" w:rsidRDefault="00C75AB7" w:rsidP="00170D91">
            <w:pPr>
              <w:spacing w:after="0" w:line="240" w:lineRule="auto"/>
              <w:ind w:firstLine="177"/>
              <w:jc w:val="both"/>
              <w:rPr>
                <w:rFonts w:ascii="Times New Roman" w:hAnsi="Times New Roman" w:cs="Times New Roman"/>
                <w:sz w:val="28"/>
                <w:szCs w:val="28"/>
              </w:rPr>
            </w:pPr>
          </w:p>
        </w:tc>
        <w:tc>
          <w:tcPr>
            <w:tcW w:w="5025" w:type="dxa"/>
          </w:tcPr>
          <w:p w14:paraId="5724547A" w14:textId="77777777" w:rsidR="00C75AB7" w:rsidRPr="00B65147" w:rsidRDefault="00C75AB7" w:rsidP="00170D91">
            <w:pPr>
              <w:spacing w:after="0" w:line="240" w:lineRule="auto"/>
              <w:ind w:firstLine="709"/>
              <w:jc w:val="both"/>
              <w:rPr>
                <w:rFonts w:ascii="Times New Roman" w:hAnsi="Times New Roman" w:cs="Times New Roman"/>
                <w:sz w:val="28"/>
                <w:szCs w:val="28"/>
              </w:rPr>
            </w:pPr>
            <w:r w:rsidRPr="00B65147">
              <w:rPr>
                <w:rFonts w:ascii="Times New Roman" w:hAnsi="Times New Roman" w:cs="Times New Roman"/>
                <w:sz w:val="28"/>
                <w:szCs w:val="28"/>
              </w:rPr>
              <w:t xml:space="preserve"> </w:t>
            </w:r>
          </w:p>
        </w:tc>
      </w:tr>
    </w:tbl>
    <w:p w14:paraId="7E8DBDD7" w14:textId="77777777" w:rsidR="00C75AB7" w:rsidRPr="00B65147" w:rsidRDefault="00C75AB7" w:rsidP="00C75AB7">
      <w:pPr>
        <w:spacing w:after="0" w:line="240" w:lineRule="auto"/>
        <w:ind w:firstLine="709"/>
        <w:jc w:val="both"/>
        <w:rPr>
          <w:rFonts w:ascii="Times New Roman" w:hAnsi="Times New Roman" w:cs="Times New Roman"/>
          <w:sz w:val="28"/>
          <w:szCs w:val="28"/>
        </w:rPr>
      </w:pPr>
      <w:r w:rsidRPr="00B65147">
        <w:rPr>
          <w:rFonts w:ascii="Times New Roman" w:hAnsi="Times New Roman" w:cs="Times New Roman"/>
          <w:sz w:val="28"/>
          <w:szCs w:val="28"/>
        </w:rPr>
        <w:t>от Заказчика:</w:t>
      </w:r>
      <w:r w:rsidRPr="00B65147">
        <w:rPr>
          <w:rFonts w:ascii="Times New Roman" w:hAnsi="Times New Roman" w:cs="Times New Roman"/>
          <w:sz w:val="28"/>
          <w:szCs w:val="28"/>
        </w:rPr>
        <w:tab/>
      </w:r>
      <w:r w:rsidRPr="00B65147">
        <w:rPr>
          <w:rFonts w:ascii="Times New Roman" w:hAnsi="Times New Roman" w:cs="Times New Roman"/>
          <w:sz w:val="28"/>
          <w:szCs w:val="28"/>
        </w:rPr>
        <w:tab/>
      </w:r>
      <w:r w:rsidRPr="00B65147">
        <w:rPr>
          <w:rFonts w:ascii="Times New Roman" w:hAnsi="Times New Roman" w:cs="Times New Roman"/>
          <w:sz w:val="28"/>
          <w:szCs w:val="28"/>
        </w:rPr>
        <w:tab/>
      </w:r>
      <w:r w:rsidRPr="00B65147">
        <w:rPr>
          <w:rFonts w:ascii="Times New Roman" w:hAnsi="Times New Roman" w:cs="Times New Roman"/>
          <w:sz w:val="28"/>
          <w:szCs w:val="28"/>
        </w:rPr>
        <w:tab/>
      </w:r>
      <w:r w:rsidRPr="00B65147">
        <w:rPr>
          <w:rFonts w:ascii="Times New Roman" w:hAnsi="Times New Roman" w:cs="Times New Roman"/>
          <w:sz w:val="28"/>
          <w:szCs w:val="28"/>
        </w:rPr>
        <w:tab/>
      </w:r>
      <w:r w:rsidRPr="00B65147">
        <w:rPr>
          <w:rFonts w:ascii="Times New Roman" w:hAnsi="Times New Roman" w:cs="Times New Roman"/>
          <w:sz w:val="28"/>
          <w:szCs w:val="28"/>
        </w:rPr>
        <w:tab/>
        <w:t xml:space="preserve">         от Исполнителя:</w:t>
      </w:r>
    </w:p>
    <w:p w14:paraId="1EB8CA62" w14:textId="77777777" w:rsidR="00C75AB7" w:rsidRPr="00B65147" w:rsidRDefault="00C75AB7" w:rsidP="00C75AB7">
      <w:pPr>
        <w:spacing w:after="0" w:line="240" w:lineRule="auto"/>
        <w:ind w:firstLine="709"/>
        <w:jc w:val="both"/>
        <w:rPr>
          <w:rFonts w:ascii="Times New Roman" w:hAnsi="Times New Roman" w:cs="Times New Roman"/>
          <w:sz w:val="28"/>
          <w:szCs w:val="28"/>
        </w:rPr>
      </w:pPr>
    </w:p>
    <w:p w14:paraId="3238CD05" w14:textId="77777777" w:rsidR="00C75AB7" w:rsidRDefault="00C75AB7" w:rsidP="00C75AB7">
      <w:pPr>
        <w:spacing w:after="0" w:line="240" w:lineRule="auto"/>
        <w:ind w:firstLine="709"/>
        <w:jc w:val="both"/>
        <w:rPr>
          <w:rFonts w:ascii="Times New Roman" w:hAnsi="Times New Roman" w:cs="Times New Roman"/>
          <w:sz w:val="28"/>
          <w:szCs w:val="28"/>
        </w:rPr>
      </w:pPr>
      <w:r w:rsidRPr="00B65147">
        <w:rPr>
          <w:rFonts w:ascii="Times New Roman" w:hAnsi="Times New Roman" w:cs="Times New Roman"/>
          <w:sz w:val="28"/>
          <w:szCs w:val="28"/>
        </w:rPr>
        <w:t>Генеральный директор</w:t>
      </w:r>
      <w:r w:rsidRPr="00B65147">
        <w:rPr>
          <w:rFonts w:ascii="Times New Roman" w:hAnsi="Times New Roman" w:cs="Times New Roman"/>
          <w:sz w:val="28"/>
          <w:szCs w:val="28"/>
        </w:rPr>
        <w:tab/>
      </w:r>
    </w:p>
    <w:p w14:paraId="481E143B" w14:textId="77777777" w:rsidR="00C75AB7" w:rsidRPr="00B65147" w:rsidRDefault="00C75AB7" w:rsidP="00C75AB7">
      <w:pPr>
        <w:spacing w:after="0" w:line="240" w:lineRule="auto"/>
        <w:ind w:firstLine="709"/>
        <w:jc w:val="both"/>
        <w:rPr>
          <w:rFonts w:ascii="Times New Roman" w:hAnsi="Times New Roman" w:cs="Times New Roman"/>
          <w:sz w:val="28"/>
          <w:szCs w:val="28"/>
        </w:rPr>
      </w:pPr>
      <w:r w:rsidRPr="00B65147">
        <w:rPr>
          <w:rFonts w:ascii="Times New Roman" w:hAnsi="Times New Roman" w:cs="Times New Roman"/>
          <w:sz w:val="28"/>
          <w:szCs w:val="28"/>
        </w:rPr>
        <w:tab/>
      </w:r>
      <w:r w:rsidRPr="00B65147">
        <w:rPr>
          <w:rFonts w:ascii="Times New Roman" w:hAnsi="Times New Roman" w:cs="Times New Roman"/>
          <w:sz w:val="28"/>
          <w:szCs w:val="28"/>
        </w:rPr>
        <w:tab/>
      </w:r>
      <w:r w:rsidRPr="00B65147">
        <w:rPr>
          <w:rFonts w:ascii="Times New Roman" w:hAnsi="Times New Roman" w:cs="Times New Roman"/>
          <w:sz w:val="28"/>
          <w:szCs w:val="28"/>
        </w:rPr>
        <w:tab/>
      </w:r>
      <w:r w:rsidRPr="00B65147">
        <w:rPr>
          <w:rFonts w:ascii="Times New Roman" w:hAnsi="Times New Roman" w:cs="Times New Roman"/>
          <w:sz w:val="28"/>
          <w:szCs w:val="28"/>
        </w:rPr>
        <w:tab/>
      </w:r>
      <w:r w:rsidRPr="00B65147">
        <w:rPr>
          <w:rFonts w:ascii="Times New Roman" w:hAnsi="Times New Roman" w:cs="Times New Roman"/>
          <w:sz w:val="28"/>
          <w:szCs w:val="28"/>
        </w:rPr>
        <w:tab/>
      </w:r>
    </w:p>
    <w:p w14:paraId="44FAE5FD" w14:textId="77777777" w:rsidR="00C75AB7" w:rsidRPr="00B65147" w:rsidRDefault="00C75AB7" w:rsidP="00C75AB7">
      <w:pPr>
        <w:spacing w:after="0" w:line="240" w:lineRule="auto"/>
        <w:ind w:firstLine="709"/>
        <w:jc w:val="both"/>
        <w:rPr>
          <w:rFonts w:ascii="Times New Roman" w:hAnsi="Times New Roman" w:cs="Times New Roman"/>
          <w:sz w:val="28"/>
          <w:szCs w:val="28"/>
        </w:rPr>
      </w:pPr>
      <w:r w:rsidRPr="00B65147">
        <w:rPr>
          <w:rFonts w:ascii="Times New Roman" w:hAnsi="Times New Roman" w:cs="Times New Roman"/>
          <w:sz w:val="28"/>
          <w:szCs w:val="28"/>
        </w:rPr>
        <w:t>______________/А.И. Ахметшин/</w:t>
      </w:r>
      <w:r w:rsidRPr="00B65147">
        <w:rPr>
          <w:rFonts w:ascii="Times New Roman" w:hAnsi="Times New Roman" w:cs="Times New Roman"/>
          <w:sz w:val="28"/>
          <w:szCs w:val="28"/>
        </w:rPr>
        <w:tab/>
      </w:r>
      <w:r w:rsidRPr="00B65147">
        <w:rPr>
          <w:rFonts w:ascii="Times New Roman" w:hAnsi="Times New Roman" w:cs="Times New Roman"/>
          <w:sz w:val="28"/>
          <w:szCs w:val="28"/>
        </w:rPr>
        <w:tab/>
      </w:r>
      <w:r w:rsidRPr="00B65147">
        <w:rPr>
          <w:rFonts w:ascii="Times New Roman" w:hAnsi="Times New Roman" w:cs="Times New Roman"/>
          <w:sz w:val="28"/>
          <w:szCs w:val="28"/>
        </w:rPr>
        <w:tab/>
        <w:t>___________/____________/</w:t>
      </w:r>
    </w:p>
    <w:p w14:paraId="6855EA7B" w14:textId="77777777" w:rsidR="00C75AB7" w:rsidRPr="00B65147" w:rsidRDefault="00C75AB7" w:rsidP="00C75AB7">
      <w:pPr>
        <w:spacing w:after="0" w:line="240" w:lineRule="auto"/>
        <w:ind w:firstLine="709"/>
        <w:jc w:val="both"/>
        <w:rPr>
          <w:rFonts w:ascii="Times New Roman" w:hAnsi="Times New Roman" w:cs="Times New Roman"/>
          <w:sz w:val="28"/>
          <w:szCs w:val="28"/>
        </w:rPr>
      </w:pPr>
    </w:p>
    <w:p w14:paraId="4314FF44" w14:textId="77777777" w:rsidR="00C75AB7" w:rsidRDefault="00C75AB7" w:rsidP="00C75AB7">
      <w:pPr>
        <w:spacing w:after="0" w:line="240" w:lineRule="auto"/>
        <w:ind w:firstLine="709"/>
        <w:jc w:val="right"/>
        <w:rPr>
          <w:rFonts w:ascii="Times New Roman" w:hAnsi="Times New Roman" w:cs="Times New Roman"/>
          <w:sz w:val="28"/>
          <w:szCs w:val="28"/>
        </w:rPr>
      </w:pPr>
    </w:p>
    <w:p w14:paraId="7811A0F7" w14:textId="77777777" w:rsidR="00C75AB7" w:rsidRDefault="00C75AB7" w:rsidP="00C75AB7">
      <w:pPr>
        <w:spacing w:after="0" w:line="240" w:lineRule="auto"/>
        <w:ind w:firstLine="709"/>
        <w:jc w:val="right"/>
        <w:rPr>
          <w:rFonts w:ascii="Times New Roman" w:hAnsi="Times New Roman" w:cs="Times New Roman"/>
          <w:sz w:val="28"/>
          <w:szCs w:val="28"/>
        </w:rPr>
      </w:pPr>
    </w:p>
    <w:p w14:paraId="12C9EDE1" w14:textId="77777777" w:rsidR="00C75AB7" w:rsidRDefault="00C75AB7" w:rsidP="00C75AB7">
      <w:pPr>
        <w:spacing w:after="0" w:line="240" w:lineRule="auto"/>
        <w:ind w:firstLine="709"/>
        <w:jc w:val="right"/>
        <w:rPr>
          <w:rFonts w:ascii="Times New Roman" w:hAnsi="Times New Roman" w:cs="Times New Roman"/>
          <w:sz w:val="28"/>
          <w:szCs w:val="28"/>
        </w:rPr>
      </w:pPr>
    </w:p>
    <w:p w14:paraId="09A7FD81" w14:textId="77777777" w:rsidR="00C75AB7" w:rsidRDefault="00C75AB7" w:rsidP="00C75AB7">
      <w:pPr>
        <w:spacing w:after="0" w:line="240" w:lineRule="auto"/>
        <w:ind w:firstLine="709"/>
        <w:jc w:val="right"/>
        <w:rPr>
          <w:rFonts w:ascii="Times New Roman" w:hAnsi="Times New Roman" w:cs="Times New Roman"/>
          <w:sz w:val="28"/>
          <w:szCs w:val="28"/>
        </w:rPr>
      </w:pPr>
    </w:p>
    <w:p w14:paraId="1653347E" w14:textId="77777777" w:rsidR="00C75AB7" w:rsidRDefault="00C75AB7" w:rsidP="00C75AB7">
      <w:pPr>
        <w:spacing w:after="0" w:line="240" w:lineRule="auto"/>
        <w:ind w:firstLine="709"/>
        <w:jc w:val="right"/>
        <w:rPr>
          <w:rFonts w:ascii="Times New Roman" w:hAnsi="Times New Roman" w:cs="Times New Roman"/>
          <w:sz w:val="28"/>
          <w:szCs w:val="28"/>
        </w:rPr>
      </w:pPr>
    </w:p>
    <w:p w14:paraId="6992D952" w14:textId="77777777" w:rsidR="00C75AB7" w:rsidRDefault="00C75AB7" w:rsidP="00C75AB7">
      <w:pPr>
        <w:spacing w:after="0" w:line="240" w:lineRule="auto"/>
        <w:ind w:firstLine="709"/>
        <w:jc w:val="right"/>
        <w:rPr>
          <w:rFonts w:ascii="Times New Roman" w:hAnsi="Times New Roman" w:cs="Times New Roman"/>
          <w:sz w:val="28"/>
          <w:szCs w:val="28"/>
        </w:rPr>
      </w:pPr>
    </w:p>
    <w:p w14:paraId="675B433B" w14:textId="77777777" w:rsidR="00C75AB7" w:rsidRDefault="00C75AB7" w:rsidP="00C75AB7">
      <w:pPr>
        <w:spacing w:after="0" w:line="240" w:lineRule="auto"/>
        <w:ind w:firstLine="709"/>
        <w:jc w:val="right"/>
        <w:rPr>
          <w:rFonts w:ascii="Times New Roman" w:hAnsi="Times New Roman" w:cs="Times New Roman"/>
          <w:sz w:val="28"/>
          <w:szCs w:val="28"/>
        </w:rPr>
      </w:pPr>
    </w:p>
    <w:p w14:paraId="32202BC7" w14:textId="77777777" w:rsidR="00C75AB7" w:rsidRDefault="00C75AB7" w:rsidP="00C75AB7">
      <w:pPr>
        <w:spacing w:after="0" w:line="240" w:lineRule="auto"/>
        <w:ind w:firstLine="709"/>
        <w:jc w:val="right"/>
        <w:rPr>
          <w:rFonts w:ascii="Times New Roman" w:hAnsi="Times New Roman" w:cs="Times New Roman"/>
          <w:sz w:val="28"/>
          <w:szCs w:val="28"/>
        </w:rPr>
      </w:pPr>
    </w:p>
    <w:p w14:paraId="7F1E08E4" w14:textId="77777777" w:rsidR="00C75AB7" w:rsidRDefault="00C75AB7" w:rsidP="00C75AB7">
      <w:pPr>
        <w:spacing w:after="0" w:line="240" w:lineRule="auto"/>
        <w:ind w:firstLine="709"/>
        <w:jc w:val="right"/>
        <w:rPr>
          <w:rFonts w:ascii="Times New Roman" w:hAnsi="Times New Roman" w:cs="Times New Roman"/>
          <w:sz w:val="28"/>
          <w:szCs w:val="28"/>
        </w:rPr>
      </w:pPr>
    </w:p>
    <w:p w14:paraId="6D5F939D" w14:textId="77777777" w:rsidR="00C75AB7" w:rsidRDefault="00C75AB7" w:rsidP="00C75AB7">
      <w:pPr>
        <w:spacing w:after="0" w:line="240" w:lineRule="auto"/>
        <w:ind w:firstLine="709"/>
        <w:jc w:val="right"/>
        <w:rPr>
          <w:rFonts w:ascii="Times New Roman" w:hAnsi="Times New Roman" w:cs="Times New Roman"/>
          <w:sz w:val="28"/>
          <w:szCs w:val="28"/>
        </w:rPr>
      </w:pPr>
    </w:p>
    <w:p w14:paraId="7F699251" w14:textId="77777777" w:rsidR="00C75AB7" w:rsidRDefault="00C75AB7" w:rsidP="00C75AB7">
      <w:pPr>
        <w:spacing w:after="0" w:line="240" w:lineRule="auto"/>
        <w:ind w:firstLine="709"/>
        <w:jc w:val="right"/>
        <w:rPr>
          <w:rFonts w:ascii="Times New Roman" w:hAnsi="Times New Roman" w:cs="Times New Roman"/>
          <w:sz w:val="28"/>
          <w:szCs w:val="28"/>
        </w:rPr>
      </w:pPr>
    </w:p>
    <w:p w14:paraId="1791B76F" w14:textId="1B7468EC" w:rsidR="00C75AB7" w:rsidRPr="00B65147" w:rsidRDefault="00C75AB7" w:rsidP="00C75AB7">
      <w:pPr>
        <w:spacing w:after="0" w:line="240" w:lineRule="auto"/>
        <w:ind w:firstLine="709"/>
        <w:jc w:val="right"/>
        <w:rPr>
          <w:rFonts w:ascii="Times New Roman" w:hAnsi="Times New Roman" w:cs="Times New Roman"/>
          <w:sz w:val="28"/>
          <w:szCs w:val="28"/>
        </w:rPr>
      </w:pPr>
      <w:r w:rsidRPr="00B65147">
        <w:rPr>
          <w:rFonts w:ascii="Times New Roman" w:hAnsi="Times New Roman" w:cs="Times New Roman"/>
          <w:sz w:val="28"/>
          <w:szCs w:val="28"/>
        </w:rPr>
        <w:lastRenderedPageBreak/>
        <w:t>Приложение № 1</w:t>
      </w:r>
    </w:p>
    <w:p w14:paraId="4C36EE19" w14:textId="77777777" w:rsidR="00C75AB7" w:rsidRPr="00B65147" w:rsidRDefault="00C75AB7" w:rsidP="00C75AB7">
      <w:pPr>
        <w:spacing w:after="0" w:line="240" w:lineRule="auto"/>
        <w:ind w:firstLine="709"/>
        <w:jc w:val="right"/>
        <w:rPr>
          <w:rFonts w:ascii="Times New Roman" w:hAnsi="Times New Roman" w:cs="Times New Roman"/>
          <w:sz w:val="28"/>
          <w:szCs w:val="28"/>
        </w:rPr>
      </w:pPr>
      <w:r w:rsidRPr="00B65147">
        <w:rPr>
          <w:rFonts w:ascii="Times New Roman" w:hAnsi="Times New Roman" w:cs="Times New Roman"/>
          <w:sz w:val="28"/>
          <w:szCs w:val="28"/>
        </w:rPr>
        <w:t>к Договору № _____ от ______20__г.</w:t>
      </w:r>
    </w:p>
    <w:p w14:paraId="72590793" w14:textId="77777777" w:rsidR="00C75AB7" w:rsidRPr="00B65147" w:rsidRDefault="00C75AB7" w:rsidP="00C75AB7">
      <w:pPr>
        <w:spacing w:after="0" w:line="240" w:lineRule="auto"/>
        <w:ind w:firstLine="709"/>
        <w:jc w:val="both"/>
        <w:rPr>
          <w:rFonts w:ascii="Times New Roman" w:hAnsi="Times New Roman" w:cs="Times New Roman"/>
          <w:sz w:val="28"/>
          <w:szCs w:val="28"/>
        </w:rPr>
      </w:pPr>
    </w:p>
    <w:p w14:paraId="5C849214" w14:textId="77777777" w:rsidR="00C75AB7" w:rsidRPr="00B65147" w:rsidRDefault="00C75AB7" w:rsidP="00C75AB7">
      <w:pPr>
        <w:spacing w:after="0" w:line="240" w:lineRule="auto"/>
        <w:ind w:firstLine="709"/>
        <w:jc w:val="both"/>
        <w:rPr>
          <w:rFonts w:ascii="Times New Roman" w:hAnsi="Times New Roman" w:cs="Times New Roman"/>
          <w:sz w:val="28"/>
          <w:szCs w:val="28"/>
        </w:rPr>
      </w:pPr>
      <w:r w:rsidRPr="00B65147">
        <w:rPr>
          <w:rFonts w:ascii="Times New Roman" w:hAnsi="Times New Roman" w:cs="Times New Roman"/>
          <w:sz w:val="28"/>
          <w:szCs w:val="28"/>
        </w:rPr>
        <w:t>Утверждаю:</w:t>
      </w:r>
    </w:p>
    <w:p w14:paraId="64E4F6E2" w14:textId="77777777" w:rsidR="00C75AB7" w:rsidRPr="00B65147" w:rsidRDefault="00C75AB7" w:rsidP="00C75AB7">
      <w:pPr>
        <w:spacing w:after="0" w:line="240" w:lineRule="auto"/>
        <w:ind w:firstLine="709"/>
        <w:jc w:val="both"/>
        <w:rPr>
          <w:rFonts w:ascii="Times New Roman" w:hAnsi="Times New Roman" w:cs="Times New Roman"/>
          <w:sz w:val="28"/>
          <w:szCs w:val="28"/>
        </w:rPr>
      </w:pPr>
      <w:r w:rsidRPr="00B65147">
        <w:rPr>
          <w:rFonts w:ascii="Times New Roman" w:hAnsi="Times New Roman" w:cs="Times New Roman"/>
          <w:sz w:val="28"/>
          <w:szCs w:val="28"/>
        </w:rPr>
        <w:t>Генеральный директор</w:t>
      </w:r>
    </w:p>
    <w:p w14:paraId="3EE03257" w14:textId="77777777" w:rsidR="00C75AB7" w:rsidRPr="00B65147" w:rsidRDefault="00C75AB7" w:rsidP="00C75AB7">
      <w:pPr>
        <w:spacing w:after="0" w:line="240" w:lineRule="auto"/>
        <w:ind w:firstLine="709"/>
        <w:jc w:val="both"/>
        <w:rPr>
          <w:rFonts w:ascii="Times New Roman" w:hAnsi="Times New Roman" w:cs="Times New Roman"/>
          <w:sz w:val="28"/>
          <w:szCs w:val="28"/>
        </w:rPr>
      </w:pPr>
      <w:r w:rsidRPr="00B65147">
        <w:rPr>
          <w:rFonts w:ascii="Times New Roman" w:hAnsi="Times New Roman" w:cs="Times New Roman"/>
          <w:sz w:val="28"/>
          <w:szCs w:val="28"/>
        </w:rPr>
        <w:t>АО «Содружество»</w:t>
      </w:r>
    </w:p>
    <w:p w14:paraId="39F7FF35" w14:textId="77777777" w:rsidR="00C75AB7" w:rsidRPr="00B65147" w:rsidRDefault="00C75AB7" w:rsidP="00C75AB7">
      <w:pPr>
        <w:spacing w:after="0" w:line="240" w:lineRule="auto"/>
        <w:ind w:firstLine="709"/>
        <w:jc w:val="both"/>
        <w:rPr>
          <w:rFonts w:ascii="Times New Roman" w:hAnsi="Times New Roman" w:cs="Times New Roman"/>
          <w:sz w:val="28"/>
          <w:szCs w:val="28"/>
        </w:rPr>
      </w:pPr>
    </w:p>
    <w:p w14:paraId="7A0678A8" w14:textId="77777777" w:rsidR="00C75AB7" w:rsidRPr="00B65147" w:rsidRDefault="00C75AB7" w:rsidP="00C75AB7">
      <w:pPr>
        <w:spacing w:after="0" w:line="240" w:lineRule="auto"/>
        <w:ind w:firstLine="709"/>
        <w:jc w:val="both"/>
        <w:rPr>
          <w:rFonts w:ascii="Times New Roman" w:hAnsi="Times New Roman" w:cs="Times New Roman"/>
          <w:sz w:val="28"/>
          <w:szCs w:val="28"/>
        </w:rPr>
      </w:pPr>
      <w:r w:rsidRPr="00B65147">
        <w:rPr>
          <w:rFonts w:ascii="Times New Roman" w:hAnsi="Times New Roman" w:cs="Times New Roman"/>
          <w:sz w:val="28"/>
          <w:szCs w:val="28"/>
        </w:rPr>
        <w:t>____________А.И. Ахметшин</w:t>
      </w:r>
    </w:p>
    <w:p w14:paraId="654FAE27" w14:textId="77777777" w:rsidR="00C75AB7" w:rsidRPr="00B65147" w:rsidRDefault="00C75AB7" w:rsidP="00C75AB7">
      <w:pPr>
        <w:spacing w:after="0" w:line="240" w:lineRule="auto"/>
        <w:ind w:firstLine="709"/>
        <w:jc w:val="both"/>
        <w:rPr>
          <w:rFonts w:ascii="Times New Roman" w:hAnsi="Times New Roman" w:cs="Times New Roman"/>
          <w:sz w:val="28"/>
          <w:szCs w:val="28"/>
        </w:rPr>
      </w:pPr>
    </w:p>
    <w:p w14:paraId="3CD90860" w14:textId="77777777" w:rsidR="00C75AB7" w:rsidRPr="00B65147" w:rsidRDefault="00C75AB7" w:rsidP="00C75AB7">
      <w:pPr>
        <w:spacing w:after="0" w:line="240" w:lineRule="auto"/>
        <w:ind w:firstLine="709"/>
        <w:jc w:val="both"/>
        <w:rPr>
          <w:rFonts w:ascii="Times New Roman" w:hAnsi="Times New Roman" w:cs="Times New Roman"/>
          <w:sz w:val="28"/>
          <w:szCs w:val="28"/>
        </w:rPr>
      </w:pPr>
    </w:p>
    <w:p w14:paraId="6D232E87" w14:textId="77777777" w:rsidR="00C75AB7" w:rsidRDefault="00C75AB7" w:rsidP="00C75AB7">
      <w:pPr>
        <w:spacing w:after="0" w:line="240" w:lineRule="auto"/>
        <w:ind w:firstLine="709"/>
        <w:jc w:val="center"/>
        <w:rPr>
          <w:rFonts w:ascii="Times New Roman" w:hAnsi="Times New Roman" w:cs="Times New Roman"/>
          <w:sz w:val="28"/>
          <w:szCs w:val="28"/>
        </w:rPr>
      </w:pPr>
    </w:p>
    <w:p w14:paraId="79BCE135" w14:textId="77777777" w:rsidR="00C75AB7" w:rsidRDefault="00C75AB7" w:rsidP="00C75AB7">
      <w:pPr>
        <w:spacing w:after="0" w:line="240" w:lineRule="auto"/>
        <w:ind w:firstLine="709"/>
        <w:jc w:val="center"/>
        <w:rPr>
          <w:rFonts w:ascii="Times New Roman" w:hAnsi="Times New Roman" w:cs="Times New Roman"/>
          <w:sz w:val="28"/>
          <w:szCs w:val="28"/>
        </w:rPr>
      </w:pPr>
    </w:p>
    <w:p w14:paraId="5E18AB4F" w14:textId="77777777" w:rsidR="00C75AB7" w:rsidRDefault="00C75AB7" w:rsidP="00C75AB7">
      <w:pPr>
        <w:spacing w:after="0" w:line="240" w:lineRule="auto"/>
        <w:ind w:firstLine="709"/>
        <w:jc w:val="center"/>
        <w:rPr>
          <w:rFonts w:ascii="Times New Roman" w:hAnsi="Times New Roman" w:cs="Times New Roman"/>
          <w:sz w:val="28"/>
          <w:szCs w:val="28"/>
        </w:rPr>
      </w:pPr>
    </w:p>
    <w:p w14:paraId="7370D5AE" w14:textId="77777777" w:rsidR="00C75AB7" w:rsidRDefault="00C75AB7" w:rsidP="00C75AB7">
      <w:pPr>
        <w:spacing w:after="0" w:line="240" w:lineRule="auto"/>
        <w:ind w:firstLine="709"/>
        <w:jc w:val="center"/>
        <w:rPr>
          <w:rFonts w:ascii="Times New Roman" w:hAnsi="Times New Roman" w:cs="Times New Roman"/>
          <w:sz w:val="28"/>
          <w:szCs w:val="28"/>
        </w:rPr>
      </w:pPr>
    </w:p>
    <w:p w14:paraId="4AC26833" w14:textId="77777777" w:rsidR="00C75AB7" w:rsidRDefault="00C75AB7" w:rsidP="00C75AB7">
      <w:pPr>
        <w:spacing w:after="0" w:line="240" w:lineRule="auto"/>
        <w:ind w:firstLine="709"/>
        <w:jc w:val="center"/>
        <w:rPr>
          <w:rFonts w:ascii="Times New Roman" w:hAnsi="Times New Roman" w:cs="Times New Roman"/>
          <w:sz w:val="28"/>
          <w:szCs w:val="28"/>
        </w:rPr>
      </w:pPr>
    </w:p>
    <w:p w14:paraId="1F244D43" w14:textId="77777777" w:rsidR="00C75AB7" w:rsidRDefault="00C75AB7" w:rsidP="00C75AB7">
      <w:pPr>
        <w:spacing w:after="0" w:line="240" w:lineRule="auto"/>
        <w:ind w:firstLine="709"/>
        <w:jc w:val="center"/>
        <w:rPr>
          <w:rFonts w:ascii="Times New Roman" w:hAnsi="Times New Roman" w:cs="Times New Roman"/>
          <w:sz w:val="28"/>
          <w:szCs w:val="28"/>
        </w:rPr>
      </w:pPr>
    </w:p>
    <w:p w14:paraId="4EB4C9EC" w14:textId="77777777" w:rsidR="00C75AB7" w:rsidRDefault="00C75AB7" w:rsidP="00C75AB7">
      <w:pPr>
        <w:spacing w:after="0" w:line="240" w:lineRule="auto"/>
        <w:ind w:firstLine="709"/>
        <w:jc w:val="center"/>
        <w:rPr>
          <w:rFonts w:ascii="Times New Roman" w:hAnsi="Times New Roman" w:cs="Times New Roman"/>
          <w:sz w:val="28"/>
          <w:szCs w:val="28"/>
        </w:rPr>
      </w:pPr>
    </w:p>
    <w:p w14:paraId="08B340A0" w14:textId="77777777" w:rsidR="00C75AB7" w:rsidRDefault="00C75AB7" w:rsidP="00C75AB7">
      <w:pPr>
        <w:spacing w:after="0" w:line="240" w:lineRule="auto"/>
        <w:ind w:firstLine="709"/>
        <w:jc w:val="center"/>
        <w:rPr>
          <w:rFonts w:ascii="Times New Roman" w:hAnsi="Times New Roman" w:cs="Times New Roman"/>
          <w:sz w:val="28"/>
          <w:szCs w:val="28"/>
        </w:rPr>
      </w:pPr>
    </w:p>
    <w:p w14:paraId="5FC2DE17" w14:textId="77777777" w:rsidR="00C75AB7" w:rsidRPr="00B65147" w:rsidRDefault="00C75AB7" w:rsidP="00C75AB7">
      <w:pPr>
        <w:spacing w:after="0" w:line="240" w:lineRule="auto"/>
        <w:ind w:firstLine="709"/>
        <w:jc w:val="center"/>
        <w:rPr>
          <w:rFonts w:ascii="Times New Roman" w:hAnsi="Times New Roman" w:cs="Times New Roman"/>
          <w:sz w:val="28"/>
          <w:szCs w:val="28"/>
        </w:rPr>
      </w:pPr>
      <w:r w:rsidRPr="00B65147">
        <w:rPr>
          <w:rFonts w:ascii="Times New Roman" w:hAnsi="Times New Roman" w:cs="Times New Roman"/>
          <w:sz w:val="28"/>
          <w:szCs w:val="28"/>
        </w:rPr>
        <w:t>Техническое задание</w:t>
      </w:r>
    </w:p>
    <w:p w14:paraId="51CEF963" w14:textId="77777777" w:rsidR="00C75AB7" w:rsidRPr="00B65147" w:rsidRDefault="00C75AB7" w:rsidP="00C75AB7">
      <w:pPr>
        <w:spacing w:after="0" w:line="240" w:lineRule="auto"/>
        <w:ind w:firstLine="709"/>
        <w:jc w:val="center"/>
        <w:rPr>
          <w:rFonts w:ascii="Times New Roman" w:hAnsi="Times New Roman" w:cs="Times New Roman"/>
          <w:sz w:val="28"/>
          <w:szCs w:val="28"/>
        </w:rPr>
      </w:pPr>
      <w:r w:rsidRPr="00B65147">
        <w:rPr>
          <w:rFonts w:ascii="Times New Roman" w:hAnsi="Times New Roman" w:cs="Times New Roman"/>
          <w:sz w:val="28"/>
          <w:szCs w:val="28"/>
        </w:rPr>
        <w:t>на уборку подвижного состава</w:t>
      </w:r>
    </w:p>
    <w:p w14:paraId="0C422D6D" w14:textId="77777777" w:rsidR="00C75AB7" w:rsidRPr="00B65147" w:rsidRDefault="00C75AB7" w:rsidP="00C75AB7">
      <w:pPr>
        <w:spacing w:after="0" w:line="240" w:lineRule="auto"/>
        <w:ind w:firstLine="709"/>
        <w:jc w:val="center"/>
        <w:rPr>
          <w:rFonts w:ascii="Times New Roman" w:hAnsi="Times New Roman" w:cs="Times New Roman"/>
          <w:sz w:val="28"/>
          <w:szCs w:val="28"/>
        </w:rPr>
      </w:pPr>
      <w:r w:rsidRPr="00B65147">
        <w:rPr>
          <w:rFonts w:ascii="Times New Roman" w:hAnsi="Times New Roman" w:cs="Times New Roman"/>
          <w:sz w:val="28"/>
          <w:szCs w:val="28"/>
        </w:rPr>
        <w:t>в пунктах оборота Горьковской железной дороги – филиала АО «РЖД»</w:t>
      </w:r>
    </w:p>
    <w:p w14:paraId="61D555A2" w14:textId="77777777" w:rsidR="00C75AB7" w:rsidRPr="00B65147" w:rsidRDefault="00C75AB7" w:rsidP="00C75AB7">
      <w:pPr>
        <w:spacing w:after="0" w:line="240" w:lineRule="auto"/>
        <w:ind w:firstLine="709"/>
        <w:jc w:val="center"/>
        <w:rPr>
          <w:rFonts w:ascii="Times New Roman" w:hAnsi="Times New Roman" w:cs="Times New Roman"/>
          <w:sz w:val="28"/>
          <w:szCs w:val="28"/>
        </w:rPr>
      </w:pPr>
    </w:p>
    <w:p w14:paraId="50431A0B" w14:textId="77777777" w:rsidR="00C75AB7" w:rsidRPr="00B65147" w:rsidRDefault="00C75AB7" w:rsidP="00C75AB7">
      <w:pPr>
        <w:spacing w:after="0" w:line="240" w:lineRule="auto"/>
        <w:ind w:firstLine="709"/>
        <w:jc w:val="center"/>
        <w:rPr>
          <w:rFonts w:ascii="Times New Roman" w:hAnsi="Times New Roman" w:cs="Times New Roman"/>
          <w:sz w:val="28"/>
          <w:szCs w:val="28"/>
        </w:rPr>
      </w:pPr>
    </w:p>
    <w:p w14:paraId="394AEAF1" w14:textId="77777777" w:rsidR="00C75AB7" w:rsidRPr="008A44F9" w:rsidRDefault="00C75AB7" w:rsidP="00C75AB7">
      <w:pPr>
        <w:spacing w:after="0" w:line="240" w:lineRule="auto"/>
        <w:ind w:firstLine="709"/>
        <w:jc w:val="center"/>
        <w:rPr>
          <w:rFonts w:ascii="Times New Roman" w:hAnsi="Times New Roman" w:cs="Times New Roman"/>
          <w:i/>
          <w:iCs/>
          <w:sz w:val="28"/>
          <w:szCs w:val="28"/>
        </w:rPr>
      </w:pPr>
      <w:r w:rsidRPr="008A44F9">
        <w:rPr>
          <w:rFonts w:ascii="Times New Roman" w:hAnsi="Times New Roman" w:cs="Times New Roman"/>
          <w:i/>
          <w:iCs/>
          <w:sz w:val="28"/>
          <w:szCs w:val="28"/>
        </w:rPr>
        <w:t>В соответствии с техническим заданием документации</w:t>
      </w:r>
    </w:p>
    <w:p w14:paraId="0A23FC51" w14:textId="77777777" w:rsidR="00C75AB7" w:rsidRPr="008A44F9" w:rsidRDefault="00C75AB7" w:rsidP="00C75AB7">
      <w:pPr>
        <w:spacing w:after="0" w:line="240" w:lineRule="auto"/>
        <w:ind w:firstLine="709"/>
        <w:jc w:val="center"/>
        <w:rPr>
          <w:rFonts w:ascii="Times New Roman" w:hAnsi="Times New Roman" w:cs="Times New Roman"/>
          <w:i/>
          <w:iCs/>
          <w:sz w:val="28"/>
          <w:szCs w:val="28"/>
        </w:rPr>
      </w:pPr>
    </w:p>
    <w:p w14:paraId="21935DF5" w14:textId="77777777" w:rsidR="00C75AB7" w:rsidRPr="00B65147" w:rsidRDefault="00C75AB7" w:rsidP="00C75AB7"/>
    <w:p w14:paraId="2D885220" w14:textId="77777777" w:rsidR="00C75AB7" w:rsidRPr="00B65147" w:rsidRDefault="00C75AB7" w:rsidP="00C75AB7"/>
    <w:p w14:paraId="61C37276" w14:textId="77777777" w:rsidR="00C75AB7" w:rsidRPr="00B65147" w:rsidRDefault="00C75AB7" w:rsidP="00C75AB7"/>
    <w:p w14:paraId="220AF4BB" w14:textId="77777777" w:rsidR="00C75AB7" w:rsidRPr="00B65147" w:rsidRDefault="00C75AB7" w:rsidP="00C75AB7"/>
    <w:p w14:paraId="195B77F0" w14:textId="77777777" w:rsidR="00C75AB7" w:rsidRPr="00B65147" w:rsidRDefault="00C75AB7" w:rsidP="00C75AB7"/>
    <w:p w14:paraId="6514E908" w14:textId="77777777" w:rsidR="00C75AB7" w:rsidRPr="00B65147" w:rsidRDefault="00C75AB7" w:rsidP="00C75AB7"/>
    <w:p w14:paraId="6E3CD69C" w14:textId="77777777" w:rsidR="00C75AB7" w:rsidRPr="00B65147" w:rsidRDefault="00C75AB7" w:rsidP="00C75AB7"/>
    <w:p w14:paraId="2F01FE6E" w14:textId="77777777" w:rsidR="00C75AB7" w:rsidRPr="00B65147" w:rsidRDefault="00C75AB7" w:rsidP="00C75AB7"/>
    <w:p w14:paraId="7A8AA131" w14:textId="77777777" w:rsidR="00C75AB7" w:rsidRPr="00B65147" w:rsidRDefault="00C75AB7" w:rsidP="00C75AB7"/>
    <w:p w14:paraId="3356CFD6" w14:textId="77777777" w:rsidR="00C75AB7" w:rsidRPr="00B65147" w:rsidRDefault="00C75AB7" w:rsidP="00C75AB7"/>
    <w:p w14:paraId="2470021C" w14:textId="77777777" w:rsidR="00C75AB7" w:rsidRDefault="00C75AB7" w:rsidP="00C75AB7"/>
    <w:p w14:paraId="71057B17" w14:textId="77777777" w:rsidR="00FF14E9" w:rsidRPr="00B65147" w:rsidRDefault="00FF14E9" w:rsidP="00C75AB7"/>
    <w:p w14:paraId="780DBCF1" w14:textId="77777777" w:rsidR="00C75AB7" w:rsidRPr="00B65147" w:rsidRDefault="00C75AB7" w:rsidP="00C75AB7"/>
    <w:p w14:paraId="3A8E68FF" w14:textId="77777777" w:rsidR="00C75AB7" w:rsidRPr="002E769E" w:rsidRDefault="00C75AB7" w:rsidP="00C75AB7">
      <w:pPr>
        <w:spacing w:after="0" w:line="240" w:lineRule="auto"/>
        <w:jc w:val="right"/>
        <w:rPr>
          <w:rFonts w:ascii="Times New Roman" w:hAnsi="Times New Roman" w:cs="Times New Roman"/>
          <w:sz w:val="28"/>
          <w:szCs w:val="28"/>
        </w:rPr>
      </w:pPr>
      <w:r w:rsidRPr="002E769E">
        <w:rPr>
          <w:rFonts w:ascii="Times New Roman" w:hAnsi="Times New Roman" w:cs="Times New Roman"/>
          <w:sz w:val="28"/>
          <w:szCs w:val="28"/>
        </w:rPr>
        <w:lastRenderedPageBreak/>
        <w:t>Приложение № 2</w:t>
      </w:r>
    </w:p>
    <w:p w14:paraId="045ECA65" w14:textId="77777777" w:rsidR="00C75AB7" w:rsidRPr="002E769E" w:rsidRDefault="00C75AB7" w:rsidP="00C75AB7">
      <w:pPr>
        <w:spacing w:after="0" w:line="240" w:lineRule="auto"/>
        <w:jc w:val="right"/>
        <w:rPr>
          <w:rFonts w:ascii="Times New Roman" w:hAnsi="Times New Roman" w:cs="Times New Roman"/>
          <w:sz w:val="28"/>
          <w:szCs w:val="28"/>
        </w:rPr>
      </w:pPr>
      <w:r w:rsidRPr="002E769E">
        <w:rPr>
          <w:rFonts w:ascii="Times New Roman" w:hAnsi="Times New Roman" w:cs="Times New Roman"/>
          <w:sz w:val="28"/>
          <w:szCs w:val="28"/>
        </w:rPr>
        <w:t>к Договору № _____ от ______20__г.</w:t>
      </w:r>
    </w:p>
    <w:p w14:paraId="43872A4E" w14:textId="77777777" w:rsidR="00C75AB7" w:rsidRPr="002E769E" w:rsidRDefault="00C75AB7" w:rsidP="00C75AB7">
      <w:pPr>
        <w:jc w:val="right"/>
        <w:rPr>
          <w:rFonts w:ascii="Times New Roman" w:hAnsi="Times New Roman" w:cs="Times New Roman"/>
          <w:sz w:val="28"/>
          <w:szCs w:val="28"/>
        </w:rPr>
      </w:pPr>
    </w:p>
    <w:p w14:paraId="336ED338" w14:textId="77777777" w:rsidR="00C75AB7" w:rsidRPr="002E769E" w:rsidRDefault="00C75AB7" w:rsidP="00C75AB7">
      <w:pPr>
        <w:rPr>
          <w:rFonts w:ascii="Times New Roman" w:hAnsi="Times New Roman" w:cs="Times New Roman"/>
          <w:sz w:val="28"/>
          <w:szCs w:val="28"/>
        </w:rPr>
      </w:pPr>
    </w:p>
    <w:p w14:paraId="3DA9DFDD" w14:textId="77777777" w:rsidR="00C75AB7" w:rsidRPr="002E769E" w:rsidRDefault="00C75AB7" w:rsidP="00C75AB7">
      <w:pPr>
        <w:jc w:val="center"/>
        <w:rPr>
          <w:rFonts w:ascii="Times New Roman" w:hAnsi="Times New Roman" w:cs="Times New Roman"/>
          <w:sz w:val="28"/>
          <w:szCs w:val="28"/>
        </w:rPr>
      </w:pPr>
      <w:r w:rsidRPr="002E769E">
        <w:rPr>
          <w:rFonts w:ascii="Times New Roman" w:hAnsi="Times New Roman" w:cs="Times New Roman"/>
          <w:sz w:val="28"/>
          <w:szCs w:val="28"/>
        </w:rPr>
        <w:t>График</w:t>
      </w:r>
    </w:p>
    <w:p w14:paraId="38FDF6EE" w14:textId="77777777" w:rsidR="00C75AB7" w:rsidRPr="002E769E" w:rsidRDefault="00C75AB7" w:rsidP="00C75AB7">
      <w:pPr>
        <w:jc w:val="center"/>
        <w:rPr>
          <w:rFonts w:ascii="Times New Roman" w:hAnsi="Times New Roman" w:cs="Times New Roman"/>
          <w:sz w:val="28"/>
          <w:szCs w:val="28"/>
        </w:rPr>
      </w:pPr>
      <w:r w:rsidRPr="002E769E">
        <w:rPr>
          <w:rFonts w:ascii="Times New Roman" w:hAnsi="Times New Roman" w:cs="Times New Roman"/>
          <w:sz w:val="28"/>
          <w:szCs w:val="28"/>
        </w:rPr>
        <w:t xml:space="preserve">оборота </w:t>
      </w:r>
      <w:r>
        <w:rPr>
          <w:rFonts w:ascii="Times New Roman" w:hAnsi="Times New Roman" w:cs="Times New Roman"/>
          <w:sz w:val="28"/>
          <w:szCs w:val="28"/>
        </w:rPr>
        <w:t>пригородных поездов</w:t>
      </w:r>
    </w:p>
    <w:p w14:paraId="01F6D38B" w14:textId="77777777" w:rsidR="00C75AB7" w:rsidRPr="002E769E" w:rsidRDefault="00C75AB7" w:rsidP="00C75AB7">
      <w:pPr>
        <w:rPr>
          <w:rFonts w:ascii="Times New Roman" w:hAnsi="Times New Roman" w:cs="Times New Roman"/>
          <w:sz w:val="28"/>
          <w:szCs w:val="28"/>
        </w:rPr>
      </w:pPr>
    </w:p>
    <w:p w14:paraId="751E2F1E" w14:textId="77777777" w:rsidR="00C75AB7" w:rsidRPr="002E769E" w:rsidRDefault="00C75AB7" w:rsidP="00C75AB7">
      <w:pPr>
        <w:rPr>
          <w:rFonts w:ascii="Times New Roman" w:hAnsi="Times New Roman" w:cs="Times New Roman"/>
          <w:sz w:val="28"/>
          <w:szCs w:val="28"/>
        </w:rPr>
      </w:pPr>
    </w:p>
    <w:p w14:paraId="220297E0" w14:textId="77777777" w:rsidR="00C75AB7" w:rsidRPr="002E769E" w:rsidRDefault="00C75AB7" w:rsidP="00C75AB7">
      <w:pPr>
        <w:rPr>
          <w:rFonts w:ascii="Times New Roman" w:hAnsi="Times New Roman" w:cs="Times New Roman"/>
          <w:sz w:val="28"/>
          <w:szCs w:val="28"/>
        </w:rPr>
      </w:pPr>
    </w:p>
    <w:p w14:paraId="58892E3C" w14:textId="77777777" w:rsidR="00C75AB7" w:rsidRPr="008A44F9" w:rsidRDefault="00C75AB7" w:rsidP="00C75AB7">
      <w:pPr>
        <w:jc w:val="center"/>
        <w:rPr>
          <w:rFonts w:ascii="Times New Roman" w:hAnsi="Times New Roman" w:cs="Times New Roman"/>
          <w:i/>
          <w:iCs/>
          <w:sz w:val="28"/>
          <w:szCs w:val="28"/>
        </w:rPr>
      </w:pPr>
      <w:r w:rsidRPr="008A44F9">
        <w:rPr>
          <w:rFonts w:ascii="Times New Roman" w:hAnsi="Times New Roman" w:cs="Times New Roman"/>
          <w:i/>
          <w:iCs/>
          <w:sz w:val="28"/>
          <w:szCs w:val="28"/>
        </w:rPr>
        <w:t>В соответствии с техническим заданием документации</w:t>
      </w:r>
    </w:p>
    <w:p w14:paraId="21BFA70A" w14:textId="77777777" w:rsidR="00C75AB7" w:rsidRPr="002E769E" w:rsidRDefault="00C75AB7" w:rsidP="00C75AB7">
      <w:pPr>
        <w:rPr>
          <w:rFonts w:ascii="Times New Roman" w:hAnsi="Times New Roman" w:cs="Times New Roman"/>
          <w:sz w:val="28"/>
          <w:szCs w:val="28"/>
        </w:rPr>
      </w:pPr>
    </w:p>
    <w:p w14:paraId="5077EC0B" w14:textId="77777777" w:rsidR="00C75AB7" w:rsidRPr="002E769E" w:rsidRDefault="00C75AB7" w:rsidP="00C75AB7">
      <w:pPr>
        <w:rPr>
          <w:rFonts w:ascii="Times New Roman" w:hAnsi="Times New Roman" w:cs="Times New Roman"/>
          <w:sz w:val="28"/>
          <w:szCs w:val="28"/>
        </w:rPr>
      </w:pPr>
    </w:p>
    <w:p w14:paraId="23A751CB" w14:textId="77777777" w:rsidR="00C75AB7" w:rsidRPr="00B65147" w:rsidRDefault="00C75AB7" w:rsidP="00C75AB7"/>
    <w:p w14:paraId="64F98C85" w14:textId="77777777" w:rsidR="00C75AB7" w:rsidRPr="00B65147" w:rsidRDefault="00C75AB7" w:rsidP="00C75AB7"/>
    <w:p w14:paraId="5490B7DC" w14:textId="77777777" w:rsidR="00C75AB7" w:rsidRPr="00B65147" w:rsidRDefault="00C75AB7" w:rsidP="00C75AB7"/>
    <w:p w14:paraId="4EEA6231" w14:textId="77777777" w:rsidR="00C75AB7" w:rsidRPr="00B65147" w:rsidRDefault="00C75AB7" w:rsidP="00C75AB7"/>
    <w:p w14:paraId="10C5C187" w14:textId="77777777" w:rsidR="00C75AB7" w:rsidRPr="002E769E" w:rsidRDefault="00C75AB7" w:rsidP="00C75AB7">
      <w:pPr>
        <w:rPr>
          <w:rFonts w:ascii="Times New Roman" w:hAnsi="Times New Roman" w:cs="Times New Roman"/>
          <w:sz w:val="24"/>
          <w:szCs w:val="24"/>
        </w:rPr>
      </w:pPr>
    </w:p>
    <w:p w14:paraId="0D9E15B6" w14:textId="77777777" w:rsidR="00C75AB7" w:rsidRPr="002E769E" w:rsidRDefault="00C75AB7" w:rsidP="00C75AB7">
      <w:pPr>
        <w:rPr>
          <w:rFonts w:ascii="Times New Roman" w:hAnsi="Times New Roman" w:cs="Times New Roman"/>
          <w:sz w:val="24"/>
          <w:szCs w:val="24"/>
        </w:rPr>
      </w:pPr>
    </w:p>
    <w:p w14:paraId="04B3AD67" w14:textId="77777777" w:rsidR="00C75AB7" w:rsidRPr="002E769E" w:rsidRDefault="00C75AB7" w:rsidP="00C75AB7">
      <w:pPr>
        <w:rPr>
          <w:rFonts w:ascii="Times New Roman" w:hAnsi="Times New Roman" w:cs="Times New Roman"/>
          <w:sz w:val="24"/>
          <w:szCs w:val="24"/>
        </w:rPr>
      </w:pPr>
      <w:r w:rsidRPr="002E769E">
        <w:rPr>
          <w:rFonts w:ascii="Times New Roman" w:hAnsi="Times New Roman" w:cs="Times New Roman"/>
          <w:sz w:val="24"/>
          <w:szCs w:val="24"/>
        </w:rPr>
        <w:t>от Заказчика:</w:t>
      </w:r>
      <w:r w:rsidRPr="002E769E">
        <w:rPr>
          <w:rFonts w:ascii="Times New Roman" w:hAnsi="Times New Roman" w:cs="Times New Roman"/>
          <w:sz w:val="24"/>
          <w:szCs w:val="24"/>
        </w:rPr>
        <w:tab/>
      </w:r>
      <w:r w:rsidRPr="002E769E">
        <w:rPr>
          <w:rFonts w:ascii="Times New Roman" w:hAnsi="Times New Roman" w:cs="Times New Roman"/>
          <w:sz w:val="24"/>
          <w:szCs w:val="24"/>
        </w:rPr>
        <w:tab/>
      </w:r>
      <w:r w:rsidRPr="002E769E">
        <w:rPr>
          <w:rFonts w:ascii="Times New Roman" w:hAnsi="Times New Roman" w:cs="Times New Roman"/>
          <w:sz w:val="24"/>
          <w:szCs w:val="24"/>
        </w:rPr>
        <w:tab/>
      </w:r>
      <w:r w:rsidRPr="002E769E">
        <w:rPr>
          <w:rFonts w:ascii="Times New Roman" w:hAnsi="Times New Roman" w:cs="Times New Roman"/>
          <w:sz w:val="24"/>
          <w:szCs w:val="24"/>
        </w:rPr>
        <w:tab/>
      </w:r>
      <w:r w:rsidRPr="002E769E">
        <w:rPr>
          <w:rFonts w:ascii="Times New Roman" w:hAnsi="Times New Roman" w:cs="Times New Roman"/>
          <w:sz w:val="24"/>
          <w:szCs w:val="24"/>
        </w:rPr>
        <w:tab/>
      </w:r>
      <w:r w:rsidRPr="002E769E">
        <w:rPr>
          <w:rFonts w:ascii="Times New Roman" w:hAnsi="Times New Roman" w:cs="Times New Roman"/>
          <w:sz w:val="24"/>
          <w:szCs w:val="24"/>
        </w:rPr>
        <w:tab/>
        <w:t xml:space="preserve">         от Исполнителя:</w:t>
      </w:r>
    </w:p>
    <w:p w14:paraId="7C100A6D" w14:textId="77777777" w:rsidR="00C75AB7" w:rsidRPr="002E769E" w:rsidRDefault="00C75AB7" w:rsidP="00C75AB7">
      <w:pPr>
        <w:rPr>
          <w:rFonts w:ascii="Times New Roman" w:hAnsi="Times New Roman" w:cs="Times New Roman"/>
          <w:sz w:val="24"/>
          <w:szCs w:val="24"/>
        </w:rPr>
      </w:pPr>
    </w:p>
    <w:p w14:paraId="0E6CF8C7" w14:textId="77777777" w:rsidR="00C75AB7" w:rsidRPr="002E769E" w:rsidRDefault="00C75AB7" w:rsidP="00C75AB7">
      <w:pPr>
        <w:rPr>
          <w:rFonts w:ascii="Times New Roman" w:hAnsi="Times New Roman" w:cs="Times New Roman"/>
          <w:sz w:val="24"/>
          <w:szCs w:val="24"/>
        </w:rPr>
      </w:pPr>
      <w:r w:rsidRPr="002E769E">
        <w:rPr>
          <w:rFonts w:ascii="Times New Roman" w:hAnsi="Times New Roman" w:cs="Times New Roman"/>
          <w:sz w:val="24"/>
          <w:szCs w:val="24"/>
        </w:rPr>
        <w:t>Генеральный директор</w:t>
      </w:r>
      <w:r w:rsidRPr="002E769E">
        <w:rPr>
          <w:rFonts w:ascii="Times New Roman" w:hAnsi="Times New Roman" w:cs="Times New Roman"/>
          <w:sz w:val="24"/>
          <w:szCs w:val="24"/>
        </w:rPr>
        <w:tab/>
      </w:r>
      <w:r w:rsidRPr="002E769E">
        <w:rPr>
          <w:rFonts w:ascii="Times New Roman" w:hAnsi="Times New Roman" w:cs="Times New Roman"/>
          <w:sz w:val="24"/>
          <w:szCs w:val="24"/>
        </w:rPr>
        <w:tab/>
      </w:r>
      <w:r w:rsidRPr="002E769E">
        <w:rPr>
          <w:rFonts w:ascii="Times New Roman" w:hAnsi="Times New Roman" w:cs="Times New Roman"/>
          <w:sz w:val="24"/>
          <w:szCs w:val="24"/>
        </w:rPr>
        <w:tab/>
      </w:r>
      <w:r w:rsidRPr="002E769E">
        <w:rPr>
          <w:rFonts w:ascii="Times New Roman" w:hAnsi="Times New Roman" w:cs="Times New Roman"/>
          <w:sz w:val="24"/>
          <w:szCs w:val="24"/>
        </w:rPr>
        <w:tab/>
      </w:r>
      <w:r w:rsidRPr="002E769E">
        <w:rPr>
          <w:rFonts w:ascii="Times New Roman" w:hAnsi="Times New Roman" w:cs="Times New Roman"/>
          <w:sz w:val="24"/>
          <w:szCs w:val="24"/>
        </w:rPr>
        <w:tab/>
      </w:r>
      <w:r w:rsidRPr="002E769E">
        <w:rPr>
          <w:rFonts w:ascii="Times New Roman" w:hAnsi="Times New Roman" w:cs="Times New Roman"/>
          <w:sz w:val="24"/>
          <w:szCs w:val="24"/>
        </w:rPr>
        <w:tab/>
      </w:r>
    </w:p>
    <w:p w14:paraId="0590A378" w14:textId="77777777" w:rsidR="00C75AB7" w:rsidRPr="002E769E" w:rsidRDefault="00C75AB7" w:rsidP="00C75AB7">
      <w:pPr>
        <w:rPr>
          <w:rFonts w:ascii="Times New Roman" w:hAnsi="Times New Roman" w:cs="Times New Roman"/>
          <w:sz w:val="24"/>
          <w:szCs w:val="24"/>
        </w:rPr>
      </w:pPr>
      <w:r w:rsidRPr="002E769E">
        <w:rPr>
          <w:rFonts w:ascii="Times New Roman" w:hAnsi="Times New Roman" w:cs="Times New Roman"/>
          <w:sz w:val="24"/>
          <w:szCs w:val="24"/>
        </w:rPr>
        <w:t>_______________А.И. Ахметшин</w:t>
      </w:r>
      <w:r w:rsidRPr="002E769E">
        <w:rPr>
          <w:rFonts w:ascii="Times New Roman" w:hAnsi="Times New Roman" w:cs="Times New Roman"/>
          <w:sz w:val="24"/>
          <w:szCs w:val="24"/>
        </w:rPr>
        <w:tab/>
      </w:r>
      <w:r w:rsidRPr="002E769E">
        <w:rPr>
          <w:rFonts w:ascii="Times New Roman" w:hAnsi="Times New Roman" w:cs="Times New Roman"/>
          <w:sz w:val="24"/>
          <w:szCs w:val="24"/>
        </w:rPr>
        <w:tab/>
      </w:r>
      <w:r w:rsidRPr="002E769E">
        <w:rPr>
          <w:rFonts w:ascii="Times New Roman" w:hAnsi="Times New Roman" w:cs="Times New Roman"/>
          <w:sz w:val="24"/>
          <w:szCs w:val="24"/>
        </w:rPr>
        <w:tab/>
        <w:t xml:space="preserve">          _________/__________/</w:t>
      </w:r>
    </w:p>
    <w:p w14:paraId="18DBD66A" w14:textId="77777777" w:rsidR="00C75AB7" w:rsidRPr="002E769E" w:rsidRDefault="00C75AB7" w:rsidP="00C75AB7">
      <w:pPr>
        <w:rPr>
          <w:rFonts w:ascii="Times New Roman" w:hAnsi="Times New Roman" w:cs="Times New Roman"/>
          <w:sz w:val="24"/>
          <w:szCs w:val="24"/>
        </w:rPr>
      </w:pPr>
    </w:p>
    <w:p w14:paraId="44BD4D3D" w14:textId="77777777" w:rsidR="00C75AB7" w:rsidRPr="00B65147" w:rsidRDefault="00C75AB7" w:rsidP="00C75AB7"/>
    <w:p w14:paraId="3E0953B3" w14:textId="77777777" w:rsidR="005F3EC4" w:rsidRDefault="005F3EC4" w:rsidP="007A7735">
      <w:pPr>
        <w:pStyle w:val="57"/>
        <w:shd w:val="clear" w:color="auto" w:fill="auto"/>
        <w:spacing w:before="0" w:after="0" w:line="240" w:lineRule="auto"/>
        <w:ind w:firstLine="709"/>
        <w:jc w:val="right"/>
        <w:rPr>
          <w:color w:val="000000"/>
          <w:sz w:val="28"/>
          <w:szCs w:val="28"/>
        </w:rPr>
      </w:pPr>
    </w:p>
    <w:p w14:paraId="34F70495" w14:textId="77777777" w:rsidR="00C75AB7" w:rsidRDefault="00C75AB7" w:rsidP="007A7735">
      <w:pPr>
        <w:pStyle w:val="57"/>
        <w:shd w:val="clear" w:color="auto" w:fill="auto"/>
        <w:spacing w:before="0" w:after="0" w:line="240" w:lineRule="auto"/>
        <w:ind w:firstLine="709"/>
        <w:jc w:val="right"/>
        <w:rPr>
          <w:color w:val="000000"/>
          <w:sz w:val="28"/>
          <w:szCs w:val="28"/>
        </w:rPr>
      </w:pPr>
    </w:p>
    <w:p w14:paraId="1C5D1D7F" w14:textId="77777777" w:rsidR="00C75AB7" w:rsidRDefault="00C75AB7" w:rsidP="007A7735">
      <w:pPr>
        <w:pStyle w:val="57"/>
        <w:shd w:val="clear" w:color="auto" w:fill="auto"/>
        <w:spacing w:before="0" w:after="0" w:line="240" w:lineRule="auto"/>
        <w:ind w:firstLine="709"/>
        <w:jc w:val="right"/>
        <w:rPr>
          <w:color w:val="000000"/>
          <w:sz w:val="28"/>
          <w:szCs w:val="28"/>
        </w:rPr>
      </w:pPr>
    </w:p>
    <w:p w14:paraId="54CC2BDB" w14:textId="77777777" w:rsidR="00C75AB7" w:rsidRDefault="00C75AB7" w:rsidP="007A7735">
      <w:pPr>
        <w:pStyle w:val="57"/>
        <w:shd w:val="clear" w:color="auto" w:fill="auto"/>
        <w:spacing w:before="0" w:after="0" w:line="240" w:lineRule="auto"/>
        <w:ind w:firstLine="709"/>
        <w:jc w:val="right"/>
        <w:rPr>
          <w:color w:val="000000"/>
          <w:sz w:val="28"/>
          <w:szCs w:val="28"/>
        </w:rPr>
      </w:pPr>
    </w:p>
    <w:p w14:paraId="2B2CCE2C" w14:textId="77777777" w:rsidR="00C75AB7" w:rsidRDefault="00C75AB7" w:rsidP="007A7735">
      <w:pPr>
        <w:pStyle w:val="57"/>
        <w:shd w:val="clear" w:color="auto" w:fill="auto"/>
        <w:spacing w:before="0" w:after="0" w:line="240" w:lineRule="auto"/>
        <w:ind w:firstLine="709"/>
        <w:jc w:val="right"/>
        <w:rPr>
          <w:color w:val="000000"/>
          <w:sz w:val="28"/>
          <w:szCs w:val="28"/>
        </w:rPr>
      </w:pPr>
    </w:p>
    <w:p w14:paraId="7C582896" w14:textId="77777777" w:rsidR="00C75AB7" w:rsidRDefault="00C75AB7" w:rsidP="007A7735">
      <w:pPr>
        <w:pStyle w:val="57"/>
        <w:shd w:val="clear" w:color="auto" w:fill="auto"/>
        <w:spacing w:before="0" w:after="0" w:line="240" w:lineRule="auto"/>
        <w:ind w:firstLine="709"/>
        <w:jc w:val="right"/>
        <w:rPr>
          <w:color w:val="000000"/>
          <w:sz w:val="28"/>
          <w:szCs w:val="28"/>
        </w:rPr>
      </w:pPr>
    </w:p>
    <w:p w14:paraId="4C8D4D74" w14:textId="77777777" w:rsidR="00C75AB7" w:rsidRPr="002E769E" w:rsidRDefault="00C75AB7" w:rsidP="00C75AB7">
      <w:pPr>
        <w:jc w:val="right"/>
        <w:rPr>
          <w:rFonts w:ascii="Times New Roman" w:hAnsi="Times New Roman" w:cs="Times New Roman"/>
        </w:rPr>
      </w:pPr>
      <w:r w:rsidRPr="002E769E">
        <w:rPr>
          <w:rFonts w:ascii="Times New Roman" w:hAnsi="Times New Roman" w:cs="Times New Roman"/>
        </w:rPr>
        <w:lastRenderedPageBreak/>
        <w:t>Приложение № 3</w:t>
      </w:r>
    </w:p>
    <w:p w14:paraId="63E143F7" w14:textId="77777777" w:rsidR="00C75AB7" w:rsidRPr="002E769E" w:rsidRDefault="00C75AB7" w:rsidP="00C75AB7">
      <w:pPr>
        <w:jc w:val="right"/>
        <w:rPr>
          <w:rFonts w:ascii="Times New Roman" w:hAnsi="Times New Roman" w:cs="Times New Roman"/>
        </w:rPr>
      </w:pPr>
      <w:r w:rsidRPr="002E769E">
        <w:rPr>
          <w:rFonts w:ascii="Times New Roman" w:hAnsi="Times New Roman" w:cs="Times New Roman"/>
        </w:rPr>
        <w:t>к Договору № _____ от ______20__г.</w:t>
      </w:r>
    </w:p>
    <w:p w14:paraId="53F938FD" w14:textId="77777777" w:rsidR="00C75AB7" w:rsidRPr="00B65147" w:rsidRDefault="00C75AB7" w:rsidP="00C75AB7"/>
    <w:tbl>
      <w:tblPr>
        <w:tblW w:w="9957" w:type="dxa"/>
        <w:tblInd w:w="108" w:type="dxa"/>
        <w:tblLayout w:type="fixed"/>
        <w:tblLook w:val="04A0" w:firstRow="1" w:lastRow="0" w:firstColumn="1" w:lastColumn="0" w:noHBand="0" w:noVBand="1"/>
      </w:tblPr>
      <w:tblGrid>
        <w:gridCol w:w="9957"/>
      </w:tblGrid>
      <w:tr w:rsidR="00C75AB7" w:rsidRPr="00B65147" w14:paraId="3D77050E" w14:textId="77777777" w:rsidTr="00C75AB7">
        <w:trPr>
          <w:trHeight w:val="645"/>
        </w:trPr>
        <w:tc>
          <w:tcPr>
            <w:tcW w:w="9957" w:type="dxa"/>
            <w:tcBorders>
              <w:top w:val="nil"/>
              <w:left w:val="nil"/>
              <w:bottom w:val="nil"/>
              <w:right w:val="nil"/>
            </w:tcBorders>
            <w:shd w:val="clear" w:color="auto" w:fill="auto"/>
            <w:vAlign w:val="center"/>
            <w:hideMark/>
          </w:tcPr>
          <w:p w14:paraId="1B0C2F15" w14:textId="77777777" w:rsidR="00C75AB7" w:rsidRPr="000F39F4" w:rsidRDefault="00C75AB7" w:rsidP="00170D91">
            <w:pPr>
              <w:jc w:val="center"/>
              <w:rPr>
                <w:rFonts w:ascii="Times New Roman" w:hAnsi="Times New Roman" w:cs="Times New Roman"/>
              </w:rPr>
            </w:pPr>
            <w:r w:rsidRPr="000F39F4">
              <w:rPr>
                <w:rFonts w:ascii="Times New Roman" w:hAnsi="Times New Roman" w:cs="Times New Roman"/>
              </w:rPr>
              <w:t>ТЕХНОЛОГИЯ ОКАЗАНИЯ УСЛУГ ПО</w:t>
            </w:r>
            <w:r w:rsidRPr="000F39F4">
              <w:rPr>
                <w:rFonts w:ascii="Times New Roman" w:hAnsi="Times New Roman" w:cs="Times New Roman"/>
              </w:rPr>
              <w:br/>
              <w:t>ЕЖЕДНЕВНОЙ УБОРКЕ ПОДВИЖНОГО СОСТАВА (в соответствии с техническим предложением участника-победителя закупки)</w:t>
            </w:r>
          </w:p>
        </w:tc>
      </w:tr>
      <w:tr w:rsidR="00C75AB7" w:rsidRPr="002E769E" w14:paraId="05409AAB" w14:textId="77777777" w:rsidTr="00C75AB7">
        <w:trPr>
          <w:trHeight w:val="795"/>
        </w:trPr>
        <w:tc>
          <w:tcPr>
            <w:tcW w:w="9957" w:type="dxa"/>
            <w:tcBorders>
              <w:top w:val="nil"/>
              <w:left w:val="nil"/>
              <w:bottom w:val="single" w:sz="4" w:space="0" w:color="auto"/>
              <w:right w:val="nil"/>
            </w:tcBorders>
            <w:shd w:val="clear" w:color="auto" w:fill="auto"/>
            <w:vAlign w:val="center"/>
          </w:tcPr>
          <w:p w14:paraId="1A09CE6B" w14:textId="77777777" w:rsidR="00C75AB7" w:rsidRPr="000F39F4" w:rsidRDefault="00C75AB7" w:rsidP="00170D91">
            <w:pPr>
              <w:spacing w:after="0" w:line="240" w:lineRule="auto"/>
              <w:rPr>
                <w:rFonts w:ascii="Times New Roman" w:hAnsi="Times New Roman" w:cs="Times New Roman"/>
              </w:rPr>
            </w:pPr>
          </w:p>
        </w:tc>
      </w:tr>
      <w:tr w:rsidR="00C75AB7" w:rsidRPr="002E769E" w14:paraId="5F82139D" w14:textId="77777777" w:rsidTr="00C75AB7">
        <w:trPr>
          <w:trHeight w:val="360"/>
        </w:trPr>
        <w:tc>
          <w:tcPr>
            <w:tcW w:w="9957" w:type="dxa"/>
            <w:tcBorders>
              <w:top w:val="single" w:sz="4" w:space="0" w:color="auto"/>
              <w:left w:val="nil"/>
              <w:bottom w:val="nil"/>
              <w:right w:val="nil"/>
            </w:tcBorders>
            <w:shd w:val="clear" w:color="auto" w:fill="auto"/>
            <w:noWrap/>
            <w:vAlign w:val="bottom"/>
          </w:tcPr>
          <w:p w14:paraId="1A7A43A7" w14:textId="77777777" w:rsidR="00C75AB7" w:rsidRPr="000F39F4" w:rsidRDefault="00C75AB7" w:rsidP="00170D91">
            <w:pPr>
              <w:spacing w:after="0" w:line="240" w:lineRule="auto"/>
              <w:rPr>
                <w:rFonts w:ascii="Times New Roman" w:hAnsi="Times New Roman" w:cs="Times New Roman"/>
              </w:rPr>
            </w:pPr>
          </w:p>
        </w:tc>
      </w:tr>
      <w:tr w:rsidR="00C75AB7" w:rsidRPr="002E769E" w14:paraId="144AFA52" w14:textId="77777777" w:rsidTr="00C75AB7">
        <w:trPr>
          <w:trHeight w:val="315"/>
        </w:trPr>
        <w:tc>
          <w:tcPr>
            <w:tcW w:w="9957" w:type="dxa"/>
            <w:tcBorders>
              <w:top w:val="nil"/>
              <w:left w:val="nil"/>
              <w:bottom w:val="nil"/>
              <w:right w:val="nil"/>
            </w:tcBorders>
            <w:shd w:val="clear" w:color="auto" w:fill="auto"/>
            <w:noWrap/>
            <w:vAlign w:val="bottom"/>
          </w:tcPr>
          <w:p w14:paraId="1C3765D9" w14:textId="77777777" w:rsidR="00C75AB7" w:rsidRPr="000F39F4" w:rsidRDefault="00C75AB7" w:rsidP="00170D91">
            <w:pPr>
              <w:spacing w:after="0" w:line="240" w:lineRule="auto"/>
              <w:rPr>
                <w:rFonts w:ascii="Times New Roman" w:hAnsi="Times New Roman" w:cs="Times New Roman"/>
              </w:rPr>
            </w:pPr>
          </w:p>
        </w:tc>
      </w:tr>
    </w:tbl>
    <w:p w14:paraId="1B71D004" w14:textId="77777777" w:rsidR="00C75AB7" w:rsidRPr="002E769E" w:rsidRDefault="00C75AB7" w:rsidP="00C75AB7">
      <w:pPr>
        <w:spacing w:after="0" w:line="240" w:lineRule="auto"/>
        <w:rPr>
          <w:rFonts w:ascii="Times New Roman" w:hAnsi="Times New Roman" w:cs="Times New Roman"/>
        </w:rPr>
      </w:pPr>
    </w:p>
    <w:p w14:paraId="7845F414" w14:textId="77777777" w:rsidR="00C75AB7" w:rsidRPr="002E769E" w:rsidRDefault="00C75AB7" w:rsidP="00C75AB7">
      <w:pPr>
        <w:spacing w:after="0" w:line="240" w:lineRule="auto"/>
        <w:rPr>
          <w:rFonts w:ascii="Times New Roman" w:hAnsi="Times New Roman" w:cs="Times New Roman"/>
        </w:rPr>
      </w:pPr>
      <w:r w:rsidRPr="002E769E">
        <w:rPr>
          <w:rFonts w:ascii="Times New Roman" w:hAnsi="Times New Roman" w:cs="Times New Roman"/>
        </w:rPr>
        <w:t>от Заказчика:</w:t>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t xml:space="preserve">         от Исполнителя:</w:t>
      </w:r>
    </w:p>
    <w:p w14:paraId="2EB1A02C" w14:textId="77777777" w:rsidR="00C75AB7" w:rsidRPr="002E769E" w:rsidRDefault="00C75AB7" w:rsidP="00C75AB7">
      <w:pPr>
        <w:spacing w:after="0" w:line="240" w:lineRule="auto"/>
        <w:rPr>
          <w:rFonts w:ascii="Times New Roman" w:hAnsi="Times New Roman" w:cs="Times New Roman"/>
        </w:rPr>
      </w:pPr>
    </w:p>
    <w:p w14:paraId="6F5A8A07" w14:textId="77777777" w:rsidR="00C75AB7" w:rsidRPr="002E769E" w:rsidRDefault="00C75AB7" w:rsidP="00C75AB7">
      <w:pPr>
        <w:spacing w:after="0" w:line="240" w:lineRule="auto"/>
        <w:rPr>
          <w:rFonts w:ascii="Times New Roman" w:hAnsi="Times New Roman" w:cs="Times New Roman"/>
        </w:rPr>
      </w:pPr>
      <w:r w:rsidRPr="002E769E">
        <w:rPr>
          <w:rFonts w:ascii="Times New Roman" w:hAnsi="Times New Roman" w:cs="Times New Roman"/>
        </w:rPr>
        <w:t>Генеральный директор</w:t>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p>
    <w:p w14:paraId="7F6E2AC5" w14:textId="77777777" w:rsidR="00C75AB7" w:rsidRPr="002E769E" w:rsidRDefault="00C75AB7" w:rsidP="00C75AB7">
      <w:pPr>
        <w:spacing w:after="0" w:line="240" w:lineRule="auto"/>
        <w:rPr>
          <w:rFonts w:ascii="Times New Roman" w:hAnsi="Times New Roman" w:cs="Times New Roman"/>
        </w:rPr>
      </w:pPr>
    </w:p>
    <w:p w14:paraId="406BCE10" w14:textId="77777777" w:rsidR="00C75AB7" w:rsidRPr="002E769E" w:rsidRDefault="00C75AB7" w:rsidP="00C75AB7">
      <w:pPr>
        <w:spacing w:after="0" w:line="240" w:lineRule="auto"/>
        <w:rPr>
          <w:rFonts w:ascii="Times New Roman" w:hAnsi="Times New Roman" w:cs="Times New Roman"/>
        </w:rPr>
      </w:pPr>
      <w:r w:rsidRPr="002E769E">
        <w:rPr>
          <w:rFonts w:ascii="Times New Roman" w:hAnsi="Times New Roman" w:cs="Times New Roman"/>
        </w:rPr>
        <w:t>_________________/А.И. Ахметшин/</w:t>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t xml:space="preserve">          ___________/____________/</w:t>
      </w:r>
    </w:p>
    <w:p w14:paraId="02CD1774" w14:textId="77777777" w:rsidR="00C75AB7" w:rsidRPr="002E769E" w:rsidRDefault="00C75AB7" w:rsidP="00C75AB7">
      <w:pPr>
        <w:spacing w:after="0" w:line="240" w:lineRule="auto"/>
        <w:rPr>
          <w:rFonts w:ascii="Times New Roman" w:hAnsi="Times New Roman" w:cs="Times New Roman"/>
        </w:rPr>
      </w:pPr>
    </w:p>
    <w:p w14:paraId="4784D3D4" w14:textId="77777777" w:rsidR="00C75AB7" w:rsidRDefault="00C75AB7" w:rsidP="007A7735">
      <w:pPr>
        <w:pStyle w:val="57"/>
        <w:shd w:val="clear" w:color="auto" w:fill="auto"/>
        <w:spacing w:before="0" w:after="0" w:line="240" w:lineRule="auto"/>
        <w:ind w:firstLine="709"/>
        <w:jc w:val="right"/>
        <w:rPr>
          <w:color w:val="000000"/>
          <w:sz w:val="28"/>
          <w:szCs w:val="28"/>
        </w:rPr>
      </w:pPr>
    </w:p>
    <w:p w14:paraId="0BBCC0EE" w14:textId="77777777" w:rsidR="00C75AB7" w:rsidRDefault="00C75AB7" w:rsidP="007A7735">
      <w:pPr>
        <w:pStyle w:val="57"/>
        <w:shd w:val="clear" w:color="auto" w:fill="auto"/>
        <w:spacing w:before="0" w:after="0" w:line="240" w:lineRule="auto"/>
        <w:ind w:firstLine="709"/>
        <w:jc w:val="right"/>
        <w:rPr>
          <w:color w:val="000000"/>
          <w:sz w:val="28"/>
          <w:szCs w:val="28"/>
        </w:rPr>
      </w:pPr>
    </w:p>
    <w:p w14:paraId="7B3B4994" w14:textId="77777777" w:rsidR="00C75AB7" w:rsidRDefault="00C75AB7" w:rsidP="007A7735">
      <w:pPr>
        <w:pStyle w:val="57"/>
        <w:shd w:val="clear" w:color="auto" w:fill="auto"/>
        <w:spacing w:before="0" w:after="0" w:line="240" w:lineRule="auto"/>
        <w:ind w:firstLine="709"/>
        <w:jc w:val="right"/>
        <w:rPr>
          <w:color w:val="000000"/>
          <w:sz w:val="28"/>
          <w:szCs w:val="28"/>
        </w:rPr>
      </w:pPr>
    </w:p>
    <w:p w14:paraId="2DBF5E57" w14:textId="77777777" w:rsidR="00C75AB7" w:rsidRDefault="00C75AB7" w:rsidP="007A7735">
      <w:pPr>
        <w:pStyle w:val="57"/>
        <w:shd w:val="clear" w:color="auto" w:fill="auto"/>
        <w:spacing w:before="0" w:after="0" w:line="240" w:lineRule="auto"/>
        <w:ind w:firstLine="709"/>
        <w:jc w:val="right"/>
        <w:rPr>
          <w:color w:val="000000"/>
          <w:sz w:val="28"/>
          <w:szCs w:val="28"/>
        </w:rPr>
      </w:pPr>
    </w:p>
    <w:p w14:paraId="4C5B3061" w14:textId="77777777" w:rsidR="00C75AB7" w:rsidRDefault="00C75AB7" w:rsidP="007A7735">
      <w:pPr>
        <w:pStyle w:val="57"/>
        <w:shd w:val="clear" w:color="auto" w:fill="auto"/>
        <w:spacing w:before="0" w:after="0" w:line="240" w:lineRule="auto"/>
        <w:ind w:firstLine="709"/>
        <w:jc w:val="right"/>
        <w:rPr>
          <w:color w:val="000000"/>
          <w:sz w:val="28"/>
          <w:szCs w:val="28"/>
        </w:rPr>
      </w:pPr>
    </w:p>
    <w:p w14:paraId="19282A2D" w14:textId="77777777" w:rsidR="00C75AB7" w:rsidRDefault="00C75AB7" w:rsidP="007A7735">
      <w:pPr>
        <w:pStyle w:val="57"/>
        <w:shd w:val="clear" w:color="auto" w:fill="auto"/>
        <w:spacing w:before="0" w:after="0" w:line="240" w:lineRule="auto"/>
        <w:ind w:firstLine="709"/>
        <w:jc w:val="right"/>
        <w:rPr>
          <w:color w:val="000000"/>
          <w:sz w:val="28"/>
          <w:szCs w:val="28"/>
        </w:rPr>
      </w:pPr>
    </w:p>
    <w:p w14:paraId="1253CE67" w14:textId="77777777" w:rsidR="00C75AB7" w:rsidRDefault="00C75AB7" w:rsidP="007A7735">
      <w:pPr>
        <w:pStyle w:val="57"/>
        <w:shd w:val="clear" w:color="auto" w:fill="auto"/>
        <w:spacing w:before="0" w:after="0" w:line="240" w:lineRule="auto"/>
        <w:ind w:firstLine="709"/>
        <w:jc w:val="right"/>
        <w:rPr>
          <w:color w:val="000000"/>
          <w:sz w:val="28"/>
          <w:szCs w:val="28"/>
        </w:rPr>
      </w:pPr>
    </w:p>
    <w:p w14:paraId="19A634B7" w14:textId="77777777" w:rsidR="00C75AB7" w:rsidRDefault="00C75AB7" w:rsidP="007A7735">
      <w:pPr>
        <w:pStyle w:val="57"/>
        <w:shd w:val="clear" w:color="auto" w:fill="auto"/>
        <w:spacing w:before="0" w:after="0" w:line="240" w:lineRule="auto"/>
        <w:ind w:firstLine="709"/>
        <w:jc w:val="right"/>
        <w:rPr>
          <w:color w:val="000000"/>
          <w:sz w:val="28"/>
          <w:szCs w:val="28"/>
        </w:rPr>
      </w:pPr>
    </w:p>
    <w:p w14:paraId="12F96BE4" w14:textId="77777777" w:rsidR="00C75AB7" w:rsidRDefault="00C75AB7" w:rsidP="007A7735">
      <w:pPr>
        <w:pStyle w:val="57"/>
        <w:shd w:val="clear" w:color="auto" w:fill="auto"/>
        <w:spacing w:before="0" w:after="0" w:line="240" w:lineRule="auto"/>
        <w:ind w:firstLine="709"/>
        <w:jc w:val="right"/>
        <w:rPr>
          <w:color w:val="000000"/>
          <w:sz w:val="28"/>
          <w:szCs w:val="28"/>
        </w:rPr>
      </w:pPr>
    </w:p>
    <w:p w14:paraId="5214A668" w14:textId="77777777" w:rsidR="00C75AB7" w:rsidRDefault="00C75AB7" w:rsidP="007A7735">
      <w:pPr>
        <w:pStyle w:val="57"/>
        <w:shd w:val="clear" w:color="auto" w:fill="auto"/>
        <w:spacing w:before="0" w:after="0" w:line="240" w:lineRule="auto"/>
        <w:ind w:firstLine="709"/>
        <w:jc w:val="right"/>
        <w:rPr>
          <w:color w:val="000000"/>
          <w:sz w:val="28"/>
          <w:szCs w:val="28"/>
        </w:rPr>
      </w:pPr>
    </w:p>
    <w:p w14:paraId="3B188782" w14:textId="77777777" w:rsidR="00C75AB7" w:rsidRDefault="00C75AB7" w:rsidP="007A7735">
      <w:pPr>
        <w:pStyle w:val="57"/>
        <w:shd w:val="clear" w:color="auto" w:fill="auto"/>
        <w:spacing w:before="0" w:after="0" w:line="240" w:lineRule="auto"/>
        <w:ind w:firstLine="709"/>
        <w:jc w:val="right"/>
        <w:rPr>
          <w:color w:val="000000"/>
          <w:sz w:val="28"/>
          <w:szCs w:val="28"/>
        </w:rPr>
      </w:pPr>
    </w:p>
    <w:p w14:paraId="7B5F549B" w14:textId="77777777" w:rsidR="00C75AB7" w:rsidRDefault="00C75AB7" w:rsidP="007A7735">
      <w:pPr>
        <w:pStyle w:val="57"/>
        <w:shd w:val="clear" w:color="auto" w:fill="auto"/>
        <w:spacing w:before="0" w:after="0" w:line="240" w:lineRule="auto"/>
        <w:ind w:firstLine="709"/>
        <w:jc w:val="right"/>
        <w:rPr>
          <w:color w:val="000000"/>
          <w:sz w:val="28"/>
          <w:szCs w:val="28"/>
        </w:rPr>
      </w:pPr>
    </w:p>
    <w:p w14:paraId="42274052" w14:textId="77777777" w:rsidR="00C75AB7" w:rsidRDefault="00C75AB7" w:rsidP="007A7735">
      <w:pPr>
        <w:pStyle w:val="57"/>
        <w:shd w:val="clear" w:color="auto" w:fill="auto"/>
        <w:spacing w:before="0" w:after="0" w:line="240" w:lineRule="auto"/>
        <w:ind w:firstLine="709"/>
        <w:jc w:val="right"/>
        <w:rPr>
          <w:color w:val="000000"/>
          <w:sz w:val="28"/>
          <w:szCs w:val="28"/>
        </w:rPr>
      </w:pPr>
    </w:p>
    <w:p w14:paraId="595ECB19" w14:textId="77777777" w:rsidR="00C75AB7" w:rsidRDefault="00C75AB7" w:rsidP="007A7735">
      <w:pPr>
        <w:pStyle w:val="57"/>
        <w:shd w:val="clear" w:color="auto" w:fill="auto"/>
        <w:spacing w:before="0" w:after="0" w:line="240" w:lineRule="auto"/>
        <w:ind w:firstLine="709"/>
        <w:jc w:val="right"/>
        <w:rPr>
          <w:color w:val="000000"/>
          <w:sz w:val="28"/>
          <w:szCs w:val="28"/>
        </w:rPr>
      </w:pPr>
    </w:p>
    <w:p w14:paraId="06892294" w14:textId="77777777" w:rsidR="00C75AB7" w:rsidRDefault="00C75AB7" w:rsidP="007A7735">
      <w:pPr>
        <w:pStyle w:val="57"/>
        <w:shd w:val="clear" w:color="auto" w:fill="auto"/>
        <w:spacing w:before="0" w:after="0" w:line="240" w:lineRule="auto"/>
        <w:ind w:firstLine="709"/>
        <w:jc w:val="right"/>
        <w:rPr>
          <w:color w:val="000000"/>
          <w:sz w:val="28"/>
          <w:szCs w:val="28"/>
        </w:rPr>
      </w:pPr>
    </w:p>
    <w:p w14:paraId="615DD1A9" w14:textId="77777777" w:rsidR="00C75AB7" w:rsidRDefault="00C75AB7" w:rsidP="007A7735">
      <w:pPr>
        <w:pStyle w:val="57"/>
        <w:shd w:val="clear" w:color="auto" w:fill="auto"/>
        <w:spacing w:before="0" w:after="0" w:line="240" w:lineRule="auto"/>
        <w:ind w:firstLine="709"/>
        <w:jc w:val="right"/>
        <w:rPr>
          <w:color w:val="000000"/>
          <w:sz w:val="28"/>
          <w:szCs w:val="28"/>
        </w:rPr>
      </w:pPr>
    </w:p>
    <w:p w14:paraId="49A929AC" w14:textId="77777777" w:rsidR="00C75AB7" w:rsidRDefault="00C75AB7" w:rsidP="007A7735">
      <w:pPr>
        <w:pStyle w:val="57"/>
        <w:shd w:val="clear" w:color="auto" w:fill="auto"/>
        <w:spacing w:before="0" w:after="0" w:line="240" w:lineRule="auto"/>
        <w:ind w:firstLine="709"/>
        <w:jc w:val="right"/>
        <w:rPr>
          <w:color w:val="000000"/>
          <w:sz w:val="28"/>
          <w:szCs w:val="28"/>
        </w:rPr>
      </w:pPr>
    </w:p>
    <w:p w14:paraId="053F4416" w14:textId="77777777" w:rsidR="00C75AB7" w:rsidRDefault="00C75AB7" w:rsidP="007A7735">
      <w:pPr>
        <w:pStyle w:val="57"/>
        <w:shd w:val="clear" w:color="auto" w:fill="auto"/>
        <w:spacing w:before="0" w:after="0" w:line="240" w:lineRule="auto"/>
        <w:ind w:firstLine="709"/>
        <w:jc w:val="right"/>
        <w:rPr>
          <w:color w:val="000000"/>
          <w:sz w:val="28"/>
          <w:szCs w:val="28"/>
        </w:rPr>
      </w:pPr>
    </w:p>
    <w:p w14:paraId="5E2D6556" w14:textId="77777777" w:rsidR="00C75AB7" w:rsidRDefault="00C75AB7" w:rsidP="007A7735">
      <w:pPr>
        <w:pStyle w:val="57"/>
        <w:shd w:val="clear" w:color="auto" w:fill="auto"/>
        <w:spacing w:before="0" w:after="0" w:line="240" w:lineRule="auto"/>
        <w:ind w:firstLine="709"/>
        <w:jc w:val="right"/>
        <w:rPr>
          <w:color w:val="000000"/>
          <w:sz w:val="28"/>
          <w:szCs w:val="28"/>
        </w:rPr>
      </w:pPr>
    </w:p>
    <w:p w14:paraId="16A4222E" w14:textId="77777777" w:rsidR="00C75AB7" w:rsidRDefault="00C75AB7" w:rsidP="007A7735">
      <w:pPr>
        <w:pStyle w:val="57"/>
        <w:shd w:val="clear" w:color="auto" w:fill="auto"/>
        <w:spacing w:before="0" w:after="0" w:line="240" w:lineRule="auto"/>
        <w:ind w:firstLine="709"/>
        <w:jc w:val="right"/>
        <w:rPr>
          <w:color w:val="000000"/>
          <w:sz w:val="28"/>
          <w:szCs w:val="28"/>
        </w:rPr>
      </w:pPr>
    </w:p>
    <w:p w14:paraId="300ABB73" w14:textId="77777777" w:rsidR="00C75AB7" w:rsidRDefault="00C75AB7" w:rsidP="007A7735">
      <w:pPr>
        <w:pStyle w:val="57"/>
        <w:shd w:val="clear" w:color="auto" w:fill="auto"/>
        <w:spacing w:before="0" w:after="0" w:line="240" w:lineRule="auto"/>
        <w:ind w:firstLine="709"/>
        <w:jc w:val="right"/>
        <w:rPr>
          <w:color w:val="000000"/>
          <w:sz w:val="28"/>
          <w:szCs w:val="28"/>
        </w:rPr>
      </w:pPr>
    </w:p>
    <w:p w14:paraId="6F40FB66" w14:textId="77777777" w:rsidR="00FF14E9" w:rsidRDefault="00FF14E9" w:rsidP="007A7735">
      <w:pPr>
        <w:pStyle w:val="57"/>
        <w:shd w:val="clear" w:color="auto" w:fill="auto"/>
        <w:spacing w:before="0" w:after="0" w:line="240" w:lineRule="auto"/>
        <w:ind w:firstLine="709"/>
        <w:jc w:val="right"/>
        <w:rPr>
          <w:color w:val="000000"/>
          <w:sz w:val="28"/>
          <w:szCs w:val="28"/>
        </w:rPr>
      </w:pPr>
    </w:p>
    <w:p w14:paraId="40170742" w14:textId="77777777" w:rsidR="00FF14E9" w:rsidRDefault="00FF14E9" w:rsidP="007A7735">
      <w:pPr>
        <w:pStyle w:val="57"/>
        <w:shd w:val="clear" w:color="auto" w:fill="auto"/>
        <w:spacing w:before="0" w:after="0" w:line="240" w:lineRule="auto"/>
        <w:ind w:firstLine="709"/>
        <w:jc w:val="right"/>
        <w:rPr>
          <w:color w:val="000000"/>
          <w:sz w:val="28"/>
          <w:szCs w:val="28"/>
        </w:rPr>
      </w:pPr>
    </w:p>
    <w:p w14:paraId="5C9438EB" w14:textId="77777777" w:rsidR="00FF14E9" w:rsidRDefault="00FF14E9" w:rsidP="007A7735">
      <w:pPr>
        <w:pStyle w:val="57"/>
        <w:shd w:val="clear" w:color="auto" w:fill="auto"/>
        <w:spacing w:before="0" w:after="0" w:line="240" w:lineRule="auto"/>
        <w:ind w:firstLine="709"/>
        <w:jc w:val="right"/>
        <w:rPr>
          <w:color w:val="000000"/>
          <w:sz w:val="28"/>
          <w:szCs w:val="28"/>
        </w:rPr>
      </w:pPr>
    </w:p>
    <w:p w14:paraId="0416AACD" w14:textId="77777777" w:rsidR="00FF14E9" w:rsidRDefault="00FF14E9" w:rsidP="007A7735">
      <w:pPr>
        <w:pStyle w:val="57"/>
        <w:shd w:val="clear" w:color="auto" w:fill="auto"/>
        <w:spacing w:before="0" w:after="0" w:line="240" w:lineRule="auto"/>
        <w:ind w:firstLine="709"/>
        <w:jc w:val="right"/>
        <w:rPr>
          <w:color w:val="000000"/>
          <w:sz w:val="28"/>
          <w:szCs w:val="28"/>
        </w:rPr>
      </w:pPr>
    </w:p>
    <w:p w14:paraId="142AC467" w14:textId="77777777" w:rsidR="00C75AB7" w:rsidRDefault="00C75AB7" w:rsidP="007A7735">
      <w:pPr>
        <w:pStyle w:val="57"/>
        <w:shd w:val="clear" w:color="auto" w:fill="auto"/>
        <w:spacing w:before="0" w:after="0" w:line="240" w:lineRule="auto"/>
        <w:ind w:firstLine="709"/>
        <w:jc w:val="right"/>
        <w:rPr>
          <w:color w:val="000000"/>
          <w:sz w:val="28"/>
          <w:szCs w:val="28"/>
        </w:rPr>
      </w:pPr>
    </w:p>
    <w:p w14:paraId="4883C2C7" w14:textId="77777777" w:rsidR="00FF14E9" w:rsidRDefault="00FF14E9" w:rsidP="00C75AB7">
      <w:pPr>
        <w:spacing w:after="0" w:line="240" w:lineRule="auto"/>
        <w:ind w:firstLine="709"/>
        <w:jc w:val="right"/>
        <w:rPr>
          <w:rFonts w:ascii="Times New Roman" w:hAnsi="Times New Roman" w:cs="Times New Roman"/>
          <w:sz w:val="24"/>
          <w:szCs w:val="24"/>
        </w:rPr>
      </w:pPr>
    </w:p>
    <w:p w14:paraId="2BC74EC6" w14:textId="65D21BDC" w:rsidR="00C75AB7" w:rsidRPr="002E769E" w:rsidRDefault="00C75AB7" w:rsidP="00C75AB7">
      <w:pPr>
        <w:spacing w:after="0" w:line="240" w:lineRule="auto"/>
        <w:ind w:firstLine="709"/>
        <w:jc w:val="right"/>
        <w:rPr>
          <w:rFonts w:ascii="Times New Roman" w:hAnsi="Times New Roman" w:cs="Times New Roman"/>
          <w:sz w:val="24"/>
          <w:szCs w:val="24"/>
        </w:rPr>
      </w:pPr>
      <w:r w:rsidRPr="002E769E">
        <w:rPr>
          <w:rFonts w:ascii="Times New Roman" w:hAnsi="Times New Roman" w:cs="Times New Roman"/>
          <w:sz w:val="24"/>
          <w:szCs w:val="24"/>
        </w:rPr>
        <w:lastRenderedPageBreak/>
        <w:t>Приложение № 4</w:t>
      </w:r>
    </w:p>
    <w:p w14:paraId="1825C48B" w14:textId="77777777" w:rsidR="00C75AB7" w:rsidRPr="002E769E" w:rsidRDefault="00C75AB7" w:rsidP="00C75AB7">
      <w:pPr>
        <w:spacing w:after="0" w:line="240" w:lineRule="auto"/>
        <w:ind w:firstLine="709"/>
        <w:jc w:val="right"/>
        <w:rPr>
          <w:rFonts w:ascii="Times New Roman" w:hAnsi="Times New Roman" w:cs="Times New Roman"/>
          <w:sz w:val="24"/>
          <w:szCs w:val="24"/>
        </w:rPr>
      </w:pPr>
      <w:r w:rsidRPr="002E769E">
        <w:rPr>
          <w:rFonts w:ascii="Times New Roman" w:hAnsi="Times New Roman" w:cs="Times New Roman"/>
          <w:sz w:val="24"/>
          <w:szCs w:val="24"/>
        </w:rPr>
        <w:t xml:space="preserve">к Договору № _____ от ______20__г. </w:t>
      </w:r>
    </w:p>
    <w:p w14:paraId="7BF1CE53" w14:textId="77777777" w:rsidR="00C75AB7" w:rsidRPr="002E769E" w:rsidRDefault="00C75AB7" w:rsidP="00C75AB7">
      <w:pPr>
        <w:spacing w:after="0" w:line="240" w:lineRule="auto"/>
        <w:ind w:firstLine="709"/>
        <w:jc w:val="both"/>
        <w:rPr>
          <w:rFonts w:ascii="Times New Roman" w:hAnsi="Times New Roman" w:cs="Times New Roman"/>
        </w:rPr>
      </w:pPr>
    </w:p>
    <w:p w14:paraId="06855173" w14:textId="77777777" w:rsidR="00C75AB7" w:rsidRPr="002E769E" w:rsidRDefault="00C75AB7" w:rsidP="00C75AB7">
      <w:pPr>
        <w:spacing w:after="0" w:line="240" w:lineRule="auto"/>
        <w:ind w:firstLine="709"/>
        <w:jc w:val="center"/>
        <w:rPr>
          <w:rFonts w:ascii="Times New Roman" w:hAnsi="Times New Roman" w:cs="Times New Roman"/>
        </w:rPr>
      </w:pPr>
      <w:r w:rsidRPr="002E769E">
        <w:rPr>
          <w:rFonts w:ascii="Times New Roman" w:hAnsi="Times New Roman" w:cs="Times New Roman"/>
        </w:rPr>
        <w:t>Протокол согласования договорной цены</w:t>
      </w:r>
    </w:p>
    <w:p w14:paraId="43924FAA" w14:textId="77777777" w:rsidR="00C75AB7" w:rsidRPr="002E769E" w:rsidRDefault="00C75AB7" w:rsidP="00C75AB7">
      <w:pPr>
        <w:spacing w:after="0" w:line="240" w:lineRule="auto"/>
        <w:ind w:firstLine="709"/>
        <w:jc w:val="both"/>
        <w:rPr>
          <w:rFonts w:ascii="Times New Roman" w:hAnsi="Times New Roman" w:cs="Times New Roman"/>
        </w:rPr>
      </w:pPr>
    </w:p>
    <w:p w14:paraId="5F071103" w14:textId="77777777" w:rsidR="00C75AB7" w:rsidRPr="002E769E" w:rsidRDefault="00C75AB7" w:rsidP="00C75AB7">
      <w:pPr>
        <w:spacing w:after="0" w:line="240" w:lineRule="auto"/>
        <w:ind w:firstLine="709"/>
        <w:jc w:val="both"/>
        <w:rPr>
          <w:rFonts w:ascii="Times New Roman" w:hAnsi="Times New Roman" w:cs="Times New Roman"/>
        </w:rPr>
      </w:pPr>
    </w:p>
    <w:p w14:paraId="2D247B47" w14:textId="1B9BBE18" w:rsidR="00C75AB7" w:rsidRPr="002E769E" w:rsidRDefault="00C75AB7" w:rsidP="00C75AB7">
      <w:pPr>
        <w:spacing w:after="0" w:line="240" w:lineRule="auto"/>
        <w:ind w:firstLine="709"/>
        <w:jc w:val="both"/>
        <w:rPr>
          <w:rFonts w:ascii="Times New Roman" w:hAnsi="Times New Roman" w:cs="Times New Roman"/>
        </w:rPr>
      </w:pPr>
      <w:r w:rsidRPr="002E769E">
        <w:rPr>
          <w:rFonts w:ascii="Times New Roman" w:hAnsi="Times New Roman" w:cs="Times New Roman"/>
        </w:rPr>
        <w:t xml:space="preserve">АО «Содружество», именуемое в дальнейшем «Заказчик», в лице генерального директора  Ахметшина А.И., действующего на основании Устава, с одной стороны и _____________, именуемое в дальнейшем «Исполнитель», в лице ________________________, действующего на основании _____________, с другой стороны, именуемые  в дальнейшем  «Стороны», пришли к соглашению о величине договорной цены на услуги по </w:t>
      </w:r>
      <w:r w:rsidR="0033340B">
        <w:rPr>
          <w:rFonts w:ascii="Times New Roman" w:hAnsi="Times New Roman" w:cs="Times New Roman"/>
        </w:rPr>
        <w:t>сухой и влажной</w:t>
      </w:r>
      <w:r w:rsidRPr="002E769E">
        <w:rPr>
          <w:rFonts w:ascii="Times New Roman" w:hAnsi="Times New Roman" w:cs="Times New Roman"/>
        </w:rPr>
        <w:t xml:space="preserve"> уборке подвижного состава:</w:t>
      </w:r>
      <w:r w:rsidRPr="002E769E">
        <w:rPr>
          <w:rFonts w:ascii="Times New Roman" w:hAnsi="Times New Roman" w:cs="Times New Roman"/>
        </w:rPr>
        <w:tab/>
      </w:r>
    </w:p>
    <w:p w14:paraId="6B9A2ECD" w14:textId="77777777" w:rsidR="00C75AB7" w:rsidRPr="002E769E" w:rsidRDefault="00C75AB7" w:rsidP="00C75AB7">
      <w:pPr>
        <w:spacing w:after="0" w:line="240" w:lineRule="auto"/>
        <w:ind w:firstLine="709"/>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9"/>
        <w:gridCol w:w="1540"/>
        <w:gridCol w:w="1477"/>
        <w:gridCol w:w="1263"/>
        <w:gridCol w:w="1488"/>
        <w:gridCol w:w="1166"/>
        <w:gridCol w:w="1488"/>
      </w:tblGrid>
      <w:tr w:rsidR="00C75AB7" w:rsidRPr="002E769E" w14:paraId="243CA084" w14:textId="77777777" w:rsidTr="00170D91">
        <w:tc>
          <w:tcPr>
            <w:tcW w:w="1374" w:type="dxa"/>
          </w:tcPr>
          <w:p w14:paraId="150270C7" w14:textId="77777777" w:rsidR="00C75AB7" w:rsidRPr="002E769E" w:rsidRDefault="00C75AB7" w:rsidP="00170D91">
            <w:pPr>
              <w:spacing w:after="0" w:line="240" w:lineRule="auto"/>
              <w:jc w:val="both"/>
              <w:rPr>
                <w:rFonts w:ascii="Times New Roman" w:hAnsi="Times New Roman" w:cs="Times New Roman"/>
              </w:rPr>
            </w:pPr>
          </w:p>
        </w:tc>
        <w:tc>
          <w:tcPr>
            <w:tcW w:w="8623" w:type="dxa"/>
            <w:gridSpan w:val="6"/>
          </w:tcPr>
          <w:p w14:paraId="19AD30FA" w14:textId="77777777" w:rsidR="00C75AB7" w:rsidRPr="002E769E" w:rsidRDefault="00C75AB7" w:rsidP="00170D91">
            <w:pPr>
              <w:spacing w:after="0" w:line="240" w:lineRule="auto"/>
              <w:jc w:val="center"/>
              <w:rPr>
                <w:rFonts w:ascii="Times New Roman" w:hAnsi="Times New Roman" w:cs="Times New Roman"/>
              </w:rPr>
            </w:pPr>
            <w:r w:rsidRPr="002E769E">
              <w:rPr>
                <w:rFonts w:ascii="Times New Roman" w:hAnsi="Times New Roman" w:cs="Times New Roman"/>
              </w:rPr>
              <w:t>Период _________________</w:t>
            </w:r>
          </w:p>
        </w:tc>
      </w:tr>
      <w:tr w:rsidR="00C75AB7" w:rsidRPr="002E769E" w14:paraId="18E26F72" w14:textId="77777777" w:rsidTr="00170D91">
        <w:tc>
          <w:tcPr>
            <w:tcW w:w="1374" w:type="dxa"/>
            <w:vAlign w:val="center"/>
          </w:tcPr>
          <w:p w14:paraId="44E6BC8C" w14:textId="77777777" w:rsidR="00C75AB7" w:rsidRPr="002E769E" w:rsidRDefault="00C75AB7" w:rsidP="00170D91">
            <w:pPr>
              <w:spacing w:after="0" w:line="240" w:lineRule="auto"/>
              <w:jc w:val="both"/>
              <w:rPr>
                <w:rFonts w:ascii="Times New Roman" w:hAnsi="Times New Roman" w:cs="Times New Roman"/>
              </w:rPr>
            </w:pPr>
            <w:r w:rsidRPr="002E769E">
              <w:rPr>
                <w:rFonts w:ascii="Times New Roman" w:hAnsi="Times New Roman" w:cs="Times New Roman"/>
              </w:rPr>
              <w:t>Вид работ</w:t>
            </w:r>
          </w:p>
        </w:tc>
        <w:tc>
          <w:tcPr>
            <w:tcW w:w="1569" w:type="dxa"/>
            <w:vAlign w:val="center"/>
          </w:tcPr>
          <w:p w14:paraId="62DC2378" w14:textId="77777777" w:rsidR="00C75AB7" w:rsidRPr="002E769E" w:rsidRDefault="00C75AB7" w:rsidP="00170D91">
            <w:pPr>
              <w:spacing w:after="0" w:line="240" w:lineRule="auto"/>
              <w:jc w:val="both"/>
              <w:rPr>
                <w:rFonts w:ascii="Times New Roman" w:hAnsi="Times New Roman" w:cs="Times New Roman"/>
              </w:rPr>
            </w:pPr>
            <w:r w:rsidRPr="002E769E">
              <w:rPr>
                <w:rFonts w:ascii="Times New Roman" w:hAnsi="Times New Roman" w:cs="Times New Roman"/>
              </w:rPr>
              <w:t>Количество</w:t>
            </w:r>
          </w:p>
        </w:tc>
        <w:tc>
          <w:tcPr>
            <w:tcW w:w="1493" w:type="dxa"/>
          </w:tcPr>
          <w:p w14:paraId="32499FEA" w14:textId="77777777" w:rsidR="00C75AB7" w:rsidRPr="002E769E" w:rsidRDefault="00C75AB7" w:rsidP="00170D91">
            <w:pPr>
              <w:spacing w:after="0" w:line="240" w:lineRule="auto"/>
              <w:jc w:val="both"/>
              <w:rPr>
                <w:rFonts w:ascii="Times New Roman" w:hAnsi="Times New Roman" w:cs="Times New Roman"/>
              </w:rPr>
            </w:pPr>
            <w:r w:rsidRPr="002E769E">
              <w:rPr>
                <w:rFonts w:ascii="Times New Roman" w:hAnsi="Times New Roman" w:cs="Times New Roman"/>
              </w:rPr>
              <w:t>Вид подвижного состава (РА, ЭР-9Е, ЭД-9</w:t>
            </w:r>
            <w:proofErr w:type="gramStart"/>
            <w:r w:rsidRPr="002E769E">
              <w:rPr>
                <w:rFonts w:ascii="Times New Roman" w:hAnsi="Times New Roman" w:cs="Times New Roman"/>
              </w:rPr>
              <w:t>М,ЭД</w:t>
            </w:r>
            <w:proofErr w:type="gramEnd"/>
            <w:r w:rsidRPr="002E769E">
              <w:rPr>
                <w:rFonts w:ascii="Times New Roman" w:hAnsi="Times New Roman" w:cs="Times New Roman"/>
              </w:rPr>
              <w:t>-9МК, МО)</w:t>
            </w:r>
          </w:p>
        </w:tc>
        <w:tc>
          <w:tcPr>
            <w:tcW w:w="1312" w:type="dxa"/>
            <w:vAlign w:val="center"/>
          </w:tcPr>
          <w:p w14:paraId="4D88AE5F" w14:textId="77777777" w:rsidR="00C75AB7" w:rsidRPr="002E769E" w:rsidRDefault="00C75AB7" w:rsidP="00170D91">
            <w:pPr>
              <w:spacing w:after="0" w:line="240" w:lineRule="auto"/>
              <w:jc w:val="both"/>
              <w:rPr>
                <w:rFonts w:ascii="Times New Roman" w:hAnsi="Times New Roman" w:cs="Times New Roman"/>
              </w:rPr>
            </w:pPr>
            <w:r w:rsidRPr="002E769E">
              <w:rPr>
                <w:rFonts w:ascii="Times New Roman" w:hAnsi="Times New Roman" w:cs="Times New Roman"/>
              </w:rPr>
              <w:t>Цена уборки 1 вагона руб., без НДС</w:t>
            </w:r>
          </w:p>
        </w:tc>
        <w:tc>
          <w:tcPr>
            <w:tcW w:w="1521" w:type="dxa"/>
            <w:vAlign w:val="center"/>
          </w:tcPr>
          <w:p w14:paraId="0F964E9A" w14:textId="77777777" w:rsidR="00C75AB7" w:rsidRPr="002E769E" w:rsidRDefault="00C75AB7" w:rsidP="00170D91">
            <w:pPr>
              <w:spacing w:after="0" w:line="240" w:lineRule="auto"/>
              <w:jc w:val="both"/>
              <w:rPr>
                <w:rFonts w:ascii="Times New Roman" w:hAnsi="Times New Roman" w:cs="Times New Roman"/>
              </w:rPr>
            </w:pPr>
            <w:r w:rsidRPr="002E769E">
              <w:rPr>
                <w:rFonts w:ascii="Times New Roman" w:hAnsi="Times New Roman" w:cs="Times New Roman"/>
              </w:rPr>
              <w:t>Стоимость уборки руб., без НДС</w:t>
            </w:r>
          </w:p>
        </w:tc>
        <w:tc>
          <w:tcPr>
            <w:tcW w:w="1207" w:type="dxa"/>
            <w:vAlign w:val="center"/>
          </w:tcPr>
          <w:p w14:paraId="1452267E" w14:textId="77777777" w:rsidR="00C75AB7" w:rsidRPr="002E769E" w:rsidRDefault="00C75AB7" w:rsidP="00170D91">
            <w:pPr>
              <w:spacing w:after="0" w:line="240" w:lineRule="auto"/>
              <w:jc w:val="both"/>
              <w:rPr>
                <w:rFonts w:ascii="Times New Roman" w:hAnsi="Times New Roman" w:cs="Times New Roman"/>
              </w:rPr>
            </w:pPr>
            <w:r w:rsidRPr="002E769E">
              <w:rPr>
                <w:rFonts w:ascii="Times New Roman" w:hAnsi="Times New Roman" w:cs="Times New Roman"/>
              </w:rPr>
              <w:t>Сумма НДС, руб.</w:t>
            </w:r>
          </w:p>
        </w:tc>
        <w:tc>
          <w:tcPr>
            <w:tcW w:w="1521" w:type="dxa"/>
            <w:vAlign w:val="center"/>
          </w:tcPr>
          <w:p w14:paraId="2E9B5A42" w14:textId="77777777" w:rsidR="00C75AB7" w:rsidRPr="002E769E" w:rsidRDefault="00C75AB7" w:rsidP="00170D91">
            <w:pPr>
              <w:spacing w:after="0" w:line="240" w:lineRule="auto"/>
              <w:jc w:val="both"/>
              <w:rPr>
                <w:rFonts w:ascii="Times New Roman" w:hAnsi="Times New Roman" w:cs="Times New Roman"/>
              </w:rPr>
            </w:pPr>
            <w:r w:rsidRPr="002E769E">
              <w:rPr>
                <w:rFonts w:ascii="Times New Roman" w:hAnsi="Times New Roman" w:cs="Times New Roman"/>
              </w:rPr>
              <w:t>Стоимость уборки руб., с учетом НДС</w:t>
            </w:r>
          </w:p>
        </w:tc>
      </w:tr>
      <w:tr w:rsidR="00C75AB7" w:rsidRPr="002E769E" w14:paraId="57A3F1E0" w14:textId="77777777" w:rsidTr="00170D91">
        <w:tc>
          <w:tcPr>
            <w:tcW w:w="1374" w:type="dxa"/>
            <w:vAlign w:val="center"/>
          </w:tcPr>
          <w:p w14:paraId="41DA173F" w14:textId="77777777" w:rsidR="00C75AB7" w:rsidRPr="002E769E" w:rsidRDefault="00C75AB7" w:rsidP="00170D91">
            <w:pPr>
              <w:spacing w:after="0" w:line="240" w:lineRule="auto"/>
              <w:jc w:val="both"/>
              <w:rPr>
                <w:rFonts w:ascii="Times New Roman" w:hAnsi="Times New Roman" w:cs="Times New Roman"/>
              </w:rPr>
            </w:pPr>
            <w:r w:rsidRPr="002E769E">
              <w:rPr>
                <w:rFonts w:ascii="Times New Roman" w:hAnsi="Times New Roman" w:cs="Times New Roman"/>
              </w:rPr>
              <w:t>Сухая уборка</w:t>
            </w:r>
          </w:p>
        </w:tc>
        <w:tc>
          <w:tcPr>
            <w:tcW w:w="1569" w:type="dxa"/>
            <w:vAlign w:val="center"/>
          </w:tcPr>
          <w:p w14:paraId="66BA9384" w14:textId="77777777" w:rsidR="00C75AB7" w:rsidRPr="002E769E" w:rsidRDefault="00C75AB7" w:rsidP="00170D91">
            <w:pPr>
              <w:spacing w:after="0" w:line="240" w:lineRule="auto"/>
              <w:jc w:val="both"/>
              <w:rPr>
                <w:rFonts w:ascii="Times New Roman" w:hAnsi="Times New Roman" w:cs="Times New Roman"/>
              </w:rPr>
            </w:pPr>
          </w:p>
        </w:tc>
        <w:tc>
          <w:tcPr>
            <w:tcW w:w="1493" w:type="dxa"/>
          </w:tcPr>
          <w:p w14:paraId="1EBA21AC" w14:textId="77777777" w:rsidR="00C75AB7" w:rsidRPr="002E769E" w:rsidRDefault="00C75AB7" w:rsidP="00170D91">
            <w:pPr>
              <w:spacing w:after="0" w:line="240" w:lineRule="auto"/>
              <w:jc w:val="both"/>
              <w:rPr>
                <w:rFonts w:ascii="Times New Roman" w:hAnsi="Times New Roman" w:cs="Times New Roman"/>
              </w:rPr>
            </w:pPr>
          </w:p>
        </w:tc>
        <w:tc>
          <w:tcPr>
            <w:tcW w:w="1312" w:type="dxa"/>
            <w:vAlign w:val="center"/>
          </w:tcPr>
          <w:p w14:paraId="65AA7A7B" w14:textId="77777777" w:rsidR="00C75AB7" w:rsidRPr="002E769E" w:rsidRDefault="00C75AB7" w:rsidP="00170D91">
            <w:pPr>
              <w:spacing w:after="0" w:line="240" w:lineRule="auto"/>
              <w:jc w:val="both"/>
              <w:rPr>
                <w:rFonts w:ascii="Times New Roman" w:hAnsi="Times New Roman" w:cs="Times New Roman"/>
              </w:rPr>
            </w:pPr>
          </w:p>
        </w:tc>
        <w:tc>
          <w:tcPr>
            <w:tcW w:w="1521" w:type="dxa"/>
            <w:vAlign w:val="center"/>
          </w:tcPr>
          <w:p w14:paraId="5829A6F6" w14:textId="77777777" w:rsidR="00C75AB7" w:rsidRPr="002E769E" w:rsidRDefault="00C75AB7" w:rsidP="00170D91">
            <w:pPr>
              <w:spacing w:after="0" w:line="240" w:lineRule="auto"/>
              <w:jc w:val="both"/>
              <w:rPr>
                <w:rFonts w:ascii="Times New Roman" w:hAnsi="Times New Roman" w:cs="Times New Roman"/>
              </w:rPr>
            </w:pPr>
          </w:p>
        </w:tc>
        <w:tc>
          <w:tcPr>
            <w:tcW w:w="1207" w:type="dxa"/>
            <w:vAlign w:val="center"/>
          </w:tcPr>
          <w:p w14:paraId="50F702E2" w14:textId="77777777" w:rsidR="00C75AB7" w:rsidRPr="002E769E" w:rsidRDefault="00C75AB7" w:rsidP="00170D91">
            <w:pPr>
              <w:spacing w:after="0" w:line="240" w:lineRule="auto"/>
              <w:jc w:val="both"/>
              <w:rPr>
                <w:rFonts w:ascii="Times New Roman" w:hAnsi="Times New Roman" w:cs="Times New Roman"/>
              </w:rPr>
            </w:pPr>
          </w:p>
        </w:tc>
        <w:tc>
          <w:tcPr>
            <w:tcW w:w="1521" w:type="dxa"/>
            <w:vAlign w:val="center"/>
          </w:tcPr>
          <w:p w14:paraId="2F3677F0" w14:textId="77777777" w:rsidR="00C75AB7" w:rsidRPr="002E769E" w:rsidRDefault="00C75AB7" w:rsidP="00170D91">
            <w:pPr>
              <w:spacing w:after="0" w:line="240" w:lineRule="auto"/>
              <w:jc w:val="both"/>
              <w:rPr>
                <w:rFonts w:ascii="Times New Roman" w:hAnsi="Times New Roman" w:cs="Times New Roman"/>
              </w:rPr>
            </w:pPr>
          </w:p>
        </w:tc>
      </w:tr>
      <w:tr w:rsidR="00C75AB7" w:rsidRPr="002E769E" w14:paraId="4DBE95CA" w14:textId="77777777" w:rsidTr="00170D91">
        <w:tc>
          <w:tcPr>
            <w:tcW w:w="1374" w:type="dxa"/>
            <w:vAlign w:val="center"/>
          </w:tcPr>
          <w:p w14:paraId="47830759" w14:textId="77777777" w:rsidR="00C75AB7" w:rsidRPr="002E769E" w:rsidRDefault="00C75AB7" w:rsidP="00170D91">
            <w:pPr>
              <w:spacing w:after="0" w:line="240" w:lineRule="auto"/>
              <w:jc w:val="both"/>
              <w:rPr>
                <w:rFonts w:ascii="Times New Roman" w:hAnsi="Times New Roman" w:cs="Times New Roman"/>
              </w:rPr>
            </w:pPr>
            <w:r w:rsidRPr="002E769E">
              <w:rPr>
                <w:rFonts w:ascii="Times New Roman" w:hAnsi="Times New Roman" w:cs="Times New Roman"/>
              </w:rPr>
              <w:t>Влажная уборка</w:t>
            </w:r>
          </w:p>
        </w:tc>
        <w:tc>
          <w:tcPr>
            <w:tcW w:w="1569" w:type="dxa"/>
            <w:vAlign w:val="center"/>
          </w:tcPr>
          <w:p w14:paraId="08BDCD88" w14:textId="77777777" w:rsidR="00C75AB7" w:rsidRPr="002E769E" w:rsidRDefault="00C75AB7" w:rsidP="00170D91">
            <w:pPr>
              <w:spacing w:after="0" w:line="240" w:lineRule="auto"/>
              <w:jc w:val="both"/>
              <w:rPr>
                <w:rFonts w:ascii="Times New Roman" w:hAnsi="Times New Roman" w:cs="Times New Roman"/>
              </w:rPr>
            </w:pPr>
          </w:p>
        </w:tc>
        <w:tc>
          <w:tcPr>
            <w:tcW w:w="1493" w:type="dxa"/>
          </w:tcPr>
          <w:p w14:paraId="748298F8" w14:textId="77777777" w:rsidR="00C75AB7" w:rsidRPr="002E769E" w:rsidRDefault="00C75AB7" w:rsidP="00170D91">
            <w:pPr>
              <w:spacing w:after="0" w:line="240" w:lineRule="auto"/>
              <w:jc w:val="both"/>
              <w:rPr>
                <w:rFonts w:ascii="Times New Roman" w:hAnsi="Times New Roman" w:cs="Times New Roman"/>
              </w:rPr>
            </w:pPr>
          </w:p>
        </w:tc>
        <w:tc>
          <w:tcPr>
            <w:tcW w:w="1312" w:type="dxa"/>
            <w:vAlign w:val="center"/>
          </w:tcPr>
          <w:p w14:paraId="513355A2" w14:textId="77777777" w:rsidR="00C75AB7" w:rsidRPr="002E769E" w:rsidRDefault="00C75AB7" w:rsidP="00170D91">
            <w:pPr>
              <w:spacing w:after="0" w:line="240" w:lineRule="auto"/>
              <w:jc w:val="both"/>
              <w:rPr>
                <w:rFonts w:ascii="Times New Roman" w:hAnsi="Times New Roman" w:cs="Times New Roman"/>
              </w:rPr>
            </w:pPr>
          </w:p>
        </w:tc>
        <w:tc>
          <w:tcPr>
            <w:tcW w:w="1521" w:type="dxa"/>
            <w:vAlign w:val="center"/>
          </w:tcPr>
          <w:p w14:paraId="3969054A" w14:textId="77777777" w:rsidR="00C75AB7" w:rsidRPr="002E769E" w:rsidRDefault="00C75AB7" w:rsidP="00170D91">
            <w:pPr>
              <w:spacing w:after="0" w:line="240" w:lineRule="auto"/>
              <w:jc w:val="both"/>
              <w:rPr>
                <w:rFonts w:ascii="Times New Roman" w:hAnsi="Times New Roman" w:cs="Times New Roman"/>
              </w:rPr>
            </w:pPr>
          </w:p>
        </w:tc>
        <w:tc>
          <w:tcPr>
            <w:tcW w:w="1207" w:type="dxa"/>
            <w:vAlign w:val="center"/>
          </w:tcPr>
          <w:p w14:paraId="0CFCAEC5" w14:textId="77777777" w:rsidR="00C75AB7" w:rsidRPr="002E769E" w:rsidRDefault="00C75AB7" w:rsidP="00170D91">
            <w:pPr>
              <w:spacing w:after="0" w:line="240" w:lineRule="auto"/>
              <w:jc w:val="both"/>
              <w:rPr>
                <w:rFonts w:ascii="Times New Roman" w:hAnsi="Times New Roman" w:cs="Times New Roman"/>
              </w:rPr>
            </w:pPr>
          </w:p>
        </w:tc>
        <w:tc>
          <w:tcPr>
            <w:tcW w:w="1521" w:type="dxa"/>
            <w:vAlign w:val="center"/>
          </w:tcPr>
          <w:p w14:paraId="54C96899" w14:textId="77777777" w:rsidR="00C75AB7" w:rsidRPr="002E769E" w:rsidRDefault="00C75AB7" w:rsidP="00170D91">
            <w:pPr>
              <w:spacing w:after="0" w:line="240" w:lineRule="auto"/>
              <w:jc w:val="both"/>
              <w:rPr>
                <w:rFonts w:ascii="Times New Roman" w:hAnsi="Times New Roman" w:cs="Times New Roman"/>
              </w:rPr>
            </w:pPr>
          </w:p>
        </w:tc>
      </w:tr>
      <w:tr w:rsidR="00C75AB7" w:rsidRPr="002E769E" w14:paraId="234A642A" w14:textId="77777777" w:rsidTr="00170D91">
        <w:tc>
          <w:tcPr>
            <w:tcW w:w="1374" w:type="dxa"/>
            <w:vAlign w:val="center"/>
          </w:tcPr>
          <w:p w14:paraId="238548EA" w14:textId="77777777" w:rsidR="00C75AB7" w:rsidRPr="002E769E" w:rsidRDefault="00C75AB7" w:rsidP="00170D91">
            <w:pPr>
              <w:spacing w:after="0" w:line="240" w:lineRule="auto"/>
              <w:jc w:val="both"/>
              <w:rPr>
                <w:rFonts w:ascii="Times New Roman" w:hAnsi="Times New Roman" w:cs="Times New Roman"/>
              </w:rPr>
            </w:pPr>
            <w:r w:rsidRPr="002E769E">
              <w:rPr>
                <w:rFonts w:ascii="Times New Roman" w:hAnsi="Times New Roman" w:cs="Times New Roman"/>
              </w:rPr>
              <w:t>Наружная уборка</w:t>
            </w:r>
          </w:p>
        </w:tc>
        <w:tc>
          <w:tcPr>
            <w:tcW w:w="1569" w:type="dxa"/>
            <w:vAlign w:val="center"/>
          </w:tcPr>
          <w:p w14:paraId="4B4B0D60" w14:textId="77777777" w:rsidR="00C75AB7" w:rsidRPr="002E769E" w:rsidRDefault="00C75AB7" w:rsidP="00170D91">
            <w:pPr>
              <w:spacing w:after="0" w:line="240" w:lineRule="auto"/>
              <w:jc w:val="both"/>
              <w:rPr>
                <w:rFonts w:ascii="Times New Roman" w:hAnsi="Times New Roman" w:cs="Times New Roman"/>
              </w:rPr>
            </w:pPr>
          </w:p>
        </w:tc>
        <w:tc>
          <w:tcPr>
            <w:tcW w:w="1493" w:type="dxa"/>
          </w:tcPr>
          <w:p w14:paraId="194D09F3" w14:textId="77777777" w:rsidR="00C75AB7" w:rsidRPr="002E769E" w:rsidRDefault="00C75AB7" w:rsidP="00170D91">
            <w:pPr>
              <w:spacing w:after="0" w:line="240" w:lineRule="auto"/>
              <w:jc w:val="both"/>
              <w:rPr>
                <w:rFonts w:ascii="Times New Roman" w:hAnsi="Times New Roman" w:cs="Times New Roman"/>
              </w:rPr>
            </w:pPr>
          </w:p>
        </w:tc>
        <w:tc>
          <w:tcPr>
            <w:tcW w:w="1312" w:type="dxa"/>
            <w:vAlign w:val="center"/>
          </w:tcPr>
          <w:p w14:paraId="3B835C3C" w14:textId="77777777" w:rsidR="00C75AB7" w:rsidRPr="002E769E" w:rsidRDefault="00C75AB7" w:rsidP="00170D91">
            <w:pPr>
              <w:spacing w:after="0" w:line="240" w:lineRule="auto"/>
              <w:jc w:val="both"/>
              <w:rPr>
                <w:rFonts w:ascii="Times New Roman" w:hAnsi="Times New Roman" w:cs="Times New Roman"/>
              </w:rPr>
            </w:pPr>
          </w:p>
        </w:tc>
        <w:tc>
          <w:tcPr>
            <w:tcW w:w="1521" w:type="dxa"/>
            <w:vAlign w:val="center"/>
          </w:tcPr>
          <w:p w14:paraId="3976430A" w14:textId="77777777" w:rsidR="00C75AB7" w:rsidRPr="002E769E" w:rsidRDefault="00C75AB7" w:rsidP="00170D91">
            <w:pPr>
              <w:spacing w:after="0" w:line="240" w:lineRule="auto"/>
              <w:jc w:val="both"/>
              <w:rPr>
                <w:rFonts w:ascii="Times New Roman" w:hAnsi="Times New Roman" w:cs="Times New Roman"/>
              </w:rPr>
            </w:pPr>
          </w:p>
        </w:tc>
        <w:tc>
          <w:tcPr>
            <w:tcW w:w="1207" w:type="dxa"/>
            <w:vAlign w:val="center"/>
          </w:tcPr>
          <w:p w14:paraId="08F696ED" w14:textId="77777777" w:rsidR="00C75AB7" w:rsidRPr="002E769E" w:rsidRDefault="00C75AB7" w:rsidP="00170D91">
            <w:pPr>
              <w:spacing w:after="0" w:line="240" w:lineRule="auto"/>
              <w:jc w:val="both"/>
              <w:rPr>
                <w:rFonts w:ascii="Times New Roman" w:hAnsi="Times New Roman" w:cs="Times New Roman"/>
              </w:rPr>
            </w:pPr>
          </w:p>
        </w:tc>
        <w:tc>
          <w:tcPr>
            <w:tcW w:w="1521" w:type="dxa"/>
            <w:vAlign w:val="center"/>
          </w:tcPr>
          <w:p w14:paraId="7708AFBA" w14:textId="77777777" w:rsidR="00C75AB7" w:rsidRPr="002E769E" w:rsidRDefault="00C75AB7" w:rsidP="00170D91">
            <w:pPr>
              <w:spacing w:after="0" w:line="240" w:lineRule="auto"/>
              <w:jc w:val="both"/>
              <w:rPr>
                <w:rFonts w:ascii="Times New Roman" w:hAnsi="Times New Roman" w:cs="Times New Roman"/>
              </w:rPr>
            </w:pPr>
          </w:p>
        </w:tc>
      </w:tr>
      <w:tr w:rsidR="00C75AB7" w:rsidRPr="002E769E" w14:paraId="4817AC6F" w14:textId="77777777" w:rsidTr="00170D91">
        <w:tc>
          <w:tcPr>
            <w:tcW w:w="1374" w:type="dxa"/>
            <w:vAlign w:val="center"/>
          </w:tcPr>
          <w:p w14:paraId="77F160D1" w14:textId="77777777" w:rsidR="00C75AB7" w:rsidRPr="002E769E" w:rsidRDefault="00C75AB7" w:rsidP="00170D91">
            <w:pPr>
              <w:spacing w:after="0" w:line="240" w:lineRule="auto"/>
              <w:jc w:val="both"/>
              <w:rPr>
                <w:rFonts w:ascii="Times New Roman" w:hAnsi="Times New Roman" w:cs="Times New Roman"/>
              </w:rPr>
            </w:pPr>
            <w:r w:rsidRPr="002E769E">
              <w:rPr>
                <w:rFonts w:ascii="Times New Roman" w:hAnsi="Times New Roman" w:cs="Times New Roman"/>
              </w:rPr>
              <w:t>…</w:t>
            </w:r>
          </w:p>
        </w:tc>
        <w:tc>
          <w:tcPr>
            <w:tcW w:w="1569" w:type="dxa"/>
            <w:vAlign w:val="center"/>
          </w:tcPr>
          <w:p w14:paraId="021C2FA9" w14:textId="77777777" w:rsidR="00C75AB7" w:rsidRPr="002E769E" w:rsidRDefault="00C75AB7" w:rsidP="00170D91">
            <w:pPr>
              <w:spacing w:after="0" w:line="240" w:lineRule="auto"/>
              <w:jc w:val="both"/>
              <w:rPr>
                <w:rFonts w:ascii="Times New Roman" w:hAnsi="Times New Roman" w:cs="Times New Roman"/>
              </w:rPr>
            </w:pPr>
          </w:p>
        </w:tc>
        <w:tc>
          <w:tcPr>
            <w:tcW w:w="1493" w:type="dxa"/>
          </w:tcPr>
          <w:p w14:paraId="0E5D1215" w14:textId="77777777" w:rsidR="00C75AB7" w:rsidRPr="002E769E" w:rsidRDefault="00C75AB7" w:rsidP="00170D91">
            <w:pPr>
              <w:spacing w:after="0" w:line="240" w:lineRule="auto"/>
              <w:jc w:val="both"/>
              <w:rPr>
                <w:rFonts w:ascii="Times New Roman" w:hAnsi="Times New Roman" w:cs="Times New Roman"/>
              </w:rPr>
            </w:pPr>
          </w:p>
        </w:tc>
        <w:tc>
          <w:tcPr>
            <w:tcW w:w="1312" w:type="dxa"/>
            <w:vAlign w:val="center"/>
          </w:tcPr>
          <w:p w14:paraId="238B5F23" w14:textId="77777777" w:rsidR="00C75AB7" w:rsidRPr="002E769E" w:rsidRDefault="00C75AB7" w:rsidP="00170D91">
            <w:pPr>
              <w:spacing w:after="0" w:line="240" w:lineRule="auto"/>
              <w:jc w:val="both"/>
              <w:rPr>
                <w:rFonts w:ascii="Times New Roman" w:hAnsi="Times New Roman" w:cs="Times New Roman"/>
              </w:rPr>
            </w:pPr>
          </w:p>
        </w:tc>
        <w:tc>
          <w:tcPr>
            <w:tcW w:w="1521" w:type="dxa"/>
            <w:vAlign w:val="center"/>
          </w:tcPr>
          <w:p w14:paraId="34CD9257" w14:textId="77777777" w:rsidR="00C75AB7" w:rsidRPr="002E769E" w:rsidRDefault="00C75AB7" w:rsidP="00170D91">
            <w:pPr>
              <w:spacing w:after="0" w:line="240" w:lineRule="auto"/>
              <w:jc w:val="both"/>
              <w:rPr>
                <w:rFonts w:ascii="Times New Roman" w:hAnsi="Times New Roman" w:cs="Times New Roman"/>
              </w:rPr>
            </w:pPr>
          </w:p>
        </w:tc>
        <w:tc>
          <w:tcPr>
            <w:tcW w:w="1207" w:type="dxa"/>
            <w:vAlign w:val="center"/>
          </w:tcPr>
          <w:p w14:paraId="4D73D82A" w14:textId="77777777" w:rsidR="00C75AB7" w:rsidRPr="002E769E" w:rsidRDefault="00C75AB7" w:rsidP="00170D91">
            <w:pPr>
              <w:spacing w:after="0" w:line="240" w:lineRule="auto"/>
              <w:jc w:val="both"/>
              <w:rPr>
                <w:rFonts w:ascii="Times New Roman" w:hAnsi="Times New Roman" w:cs="Times New Roman"/>
              </w:rPr>
            </w:pPr>
          </w:p>
        </w:tc>
        <w:tc>
          <w:tcPr>
            <w:tcW w:w="1521" w:type="dxa"/>
            <w:vAlign w:val="center"/>
          </w:tcPr>
          <w:p w14:paraId="7038A4D0" w14:textId="77777777" w:rsidR="00C75AB7" w:rsidRPr="002E769E" w:rsidRDefault="00C75AB7" w:rsidP="00170D91">
            <w:pPr>
              <w:spacing w:after="0" w:line="240" w:lineRule="auto"/>
              <w:jc w:val="both"/>
              <w:rPr>
                <w:rFonts w:ascii="Times New Roman" w:hAnsi="Times New Roman" w:cs="Times New Roman"/>
              </w:rPr>
            </w:pPr>
          </w:p>
        </w:tc>
      </w:tr>
      <w:tr w:rsidR="00C75AB7" w:rsidRPr="002E769E" w14:paraId="735BD3C5" w14:textId="77777777" w:rsidTr="00170D91">
        <w:tc>
          <w:tcPr>
            <w:tcW w:w="1374" w:type="dxa"/>
            <w:vAlign w:val="center"/>
          </w:tcPr>
          <w:p w14:paraId="4F3EF551" w14:textId="77777777" w:rsidR="00C75AB7" w:rsidRPr="002E769E" w:rsidRDefault="00C75AB7" w:rsidP="00170D91">
            <w:pPr>
              <w:spacing w:after="0" w:line="240" w:lineRule="auto"/>
              <w:jc w:val="both"/>
              <w:rPr>
                <w:rFonts w:ascii="Times New Roman" w:hAnsi="Times New Roman" w:cs="Times New Roman"/>
              </w:rPr>
            </w:pPr>
            <w:r>
              <w:rPr>
                <w:rFonts w:ascii="Times New Roman" w:hAnsi="Times New Roman" w:cs="Times New Roman"/>
              </w:rPr>
              <w:t>…</w:t>
            </w:r>
          </w:p>
        </w:tc>
        <w:tc>
          <w:tcPr>
            <w:tcW w:w="1569" w:type="dxa"/>
            <w:vAlign w:val="center"/>
          </w:tcPr>
          <w:p w14:paraId="3D55F9D8" w14:textId="77777777" w:rsidR="00C75AB7" w:rsidRPr="002E769E" w:rsidRDefault="00C75AB7" w:rsidP="00170D91">
            <w:pPr>
              <w:spacing w:after="0" w:line="240" w:lineRule="auto"/>
              <w:jc w:val="both"/>
              <w:rPr>
                <w:rFonts w:ascii="Times New Roman" w:hAnsi="Times New Roman" w:cs="Times New Roman"/>
              </w:rPr>
            </w:pPr>
          </w:p>
        </w:tc>
        <w:tc>
          <w:tcPr>
            <w:tcW w:w="1493" w:type="dxa"/>
          </w:tcPr>
          <w:p w14:paraId="265EB002" w14:textId="77777777" w:rsidR="00C75AB7" w:rsidRPr="002E769E" w:rsidRDefault="00C75AB7" w:rsidP="00170D91">
            <w:pPr>
              <w:spacing w:after="0" w:line="240" w:lineRule="auto"/>
              <w:jc w:val="both"/>
              <w:rPr>
                <w:rFonts w:ascii="Times New Roman" w:hAnsi="Times New Roman" w:cs="Times New Roman"/>
              </w:rPr>
            </w:pPr>
          </w:p>
        </w:tc>
        <w:tc>
          <w:tcPr>
            <w:tcW w:w="1312" w:type="dxa"/>
            <w:vAlign w:val="center"/>
          </w:tcPr>
          <w:p w14:paraId="1992FCB8" w14:textId="77777777" w:rsidR="00C75AB7" w:rsidRPr="002E769E" w:rsidRDefault="00C75AB7" w:rsidP="00170D91">
            <w:pPr>
              <w:spacing w:after="0" w:line="240" w:lineRule="auto"/>
              <w:jc w:val="both"/>
              <w:rPr>
                <w:rFonts w:ascii="Times New Roman" w:hAnsi="Times New Roman" w:cs="Times New Roman"/>
              </w:rPr>
            </w:pPr>
          </w:p>
        </w:tc>
        <w:tc>
          <w:tcPr>
            <w:tcW w:w="1521" w:type="dxa"/>
            <w:vAlign w:val="center"/>
          </w:tcPr>
          <w:p w14:paraId="36F5D6F7" w14:textId="77777777" w:rsidR="00C75AB7" w:rsidRPr="002E769E" w:rsidRDefault="00C75AB7" w:rsidP="00170D91">
            <w:pPr>
              <w:spacing w:after="0" w:line="240" w:lineRule="auto"/>
              <w:jc w:val="both"/>
              <w:rPr>
                <w:rFonts w:ascii="Times New Roman" w:hAnsi="Times New Roman" w:cs="Times New Roman"/>
              </w:rPr>
            </w:pPr>
          </w:p>
        </w:tc>
        <w:tc>
          <w:tcPr>
            <w:tcW w:w="1207" w:type="dxa"/>
            <w:vAlign w:val="center"/>
          </w:tcPr>
          <w:p w14:paraId="10449D72" w14:textId="77777777" w:rsidR="00C75AB7" w:rsidRPr="002E769E" w:rsidRDefault="00C75AB7" w:rsidP="00170D91">
            <w:pPr>
              <w:spacing w:after="0" w:line="240" w:lineRule="auto"/>
              <w:jc w:val="both"/>
              <w:rPr>
                <w:rFonts w:ascii="Times New Roman" w:hAnsi="Times New Roman" w:cs="Times New Roman"/>
              </w:rPr>
            </w:pPr>
          </w:p>
        </w:tc>
        <w:tc>
          <w:tcPr>
            <w:tcW w:w="1521" w:type="dxa"/>
            <w:vAlign w:val="center"/>
          </w:tcPr>
          <w:p w14:paraId="3358DE7B" w14:textId="77777777" w:rsidR="00C75AB7" w:rsidRPr="002E769E" w:rsidRDefault="00C75AB7" w:rsidP="00170D91">
            <w:pPr>
              <w:spacing w:after="0" w:line="240" w:lineRule="auto"/>
              <w:jc w:val="both"/>
              <w:rPr>
                <w:rFonts w:ascii="Times New Roman" w:hAnsi="Times New Roman" w:cs="Times New Roman"/>
              </w:rPr>
            </w:pPr>
          </w:p>
        </w:tc>
      </w:tr>
      <w:tr w:rsidR="00C75AB7" w:rsidRPr="002E769E" w14:paraId="343B2107" w14:textId="77777777" w:rsidTr="00170D91">
        <w:tc>
          <w:tcPr>
            <w:tcW w:w="1374" w:type="dxa"/>
            <w:vAlign w:val="center"/>
          </w:tcPr>
          <w:p w14:paraId="24D82A86" w14:textId="77777777" w:rsidR="00C75AB7" w:rsidRPr="002E769E" w:rsidRDefault="00C75AB7" w:rsidP="00170D91">
            <w:pPr>
              <w:spacing w:after="0" w:line="240" w:lineRule="auto"/>
              <w:jc w:val="both"/>
              <w:rPr>
                <w:rFonts w:ascii="Times New Roman" w:hAnsi="Times New Roman" w:cs="Times New Roman"/>
              </w:rPr>
            </w:pPr>
          </w:p>
        </w:tc>
        <w:tc>
          <w:tcPr>
            <w:tcW w:w="1569" w:type="dxa"/>
            <w:vAlign w:val="center"/>
          </w:tcPr>
          <w:p w14:paraId="13E41732" w14:textId="77777777" w:rsidR="00C75AB7" w:rsidRPr="002E769E" w:rsidRDefault="00C75AB7" w:rsidP="00170D91">
            <w:pPr>
              <w:spacing w:after="0" w:line="240" w:lineRule="auto"/>
              <w:jc w:val="both"/>
              <w:rPr>
                <w:rFonts w:ascii="Times New Roman" w:hAnsi="Times New Roman" w:cs="Times New Roman"/>
              </w:rPr>
            </w:pPr>
          </w:p>
        </w:tc>
        <w:tc>
          <w:tcPr>
            <w:tcW w:w="1493" w:type="dxa"/>
          </w:tcPr>
          <w:p w14:paraId="305A9BB4" w14:textId="77777777" w:rsidR="00C75AB7" w:rsidRPr="002E769E" w:rsidRDefault="00C75AB7" w:rsidP="00170D91">
            <w:pPr>
              <w:spacing w:after="0" w:line="240" w:lineRule="auto"/>
              <w:jc w:val="both"/>
              <w:rPr>
                <w:rFonts w:ascii="Times New Roman" w:hAnsi="Times New Roman" w:cs="Times New Roman"/>
              </w:rPr>
            </w:pPr>
          </w:p>
        </w:tc>
        <w:tc>
          <w:tcPr>
            <w:tcW w:w="1312" w:type="dxa"/>
            <w:vAlign w:val="center"/>
          </w:tcPr>
          <w:p w14:paraId="1F140742" w14:textId="77777777" w:rsidR="00C75AB7" w:rsidRPr="002E769E" w:rsidRDefault="00C75AB7" w:rsidP="00170D91">
            <w:pPr>
              <w:spacing w:after="0" w:line="240" w:lineRule="auto"/>
              <w:jc w:val="both"/>
              <w:rPr>
                <w:rFonts w:ascii="Times New Roman" w:hAnsi="Times New Roman" w:cs="Times New Roman"/>
              </w:rPr>
            </w:pPr>
          </w:p>
        </w:tc>
        <w:tc>
          <w:tcPr>
            <w:tcW w:w="1521" w:type="dxa"/>
            <w:vAlign w:val="center"/>
          </w:tcPr>
          <w:p w14:paraId="5E6731A9" w14:textId="77777777" w:rsidR="00C75AB7" w:rsidRPr="002E769E" w:rsidRDefault="00C75AB7" w:rsidP="00170D91">
            <w:pPr>
              <w:spacing w:after="0" w:line="240" w:lineRule="auto"/>
              <w:jc w:val="both"/>
              <w:rPr>
                <w:rFonts w:ascii="Times New Roman" w:hAnsi="Times New Roman" w:cs="Times New Roman"/>
              </w:rPr>
            </w:pPr>
          </w:p>
        </w:tc>
        <w:tc>
          <w:tcPr>
            <w:tcW w:w="1207" w:type="dxa"/>
            <w:vAlign w:val="center"/>
          </w:tcPr>
          <w:p w14:paraId="37E9138F" w14:textId="77777777" w:rsidR="00C75AB7" w:rsidRPr="002E769E" w:rsidRDefault="00C75AB7" w:rsidP="00170D91">
            <w:pPr>
              <w:spacing w:after="0" w:line="240" w:lineRule="auto"/>
              <w:jc w:val="both"/>
              <w:rPr>
                <w:rFonts w:ascii="Times New Roman" w:hAnsi="Times New Roman" w:cs="Times New Roman"/>
              </w:rPr>
            </w:pPr>
          </w:p>
        </w:tc>
        <w:tc>
          <w:tcPr>
            <w:tcW w:w="1521" w:type="dxa"/>
            <w:vAlign w:val="center"/>
          </w:tcPr>
          <w:p w14:paraId="03A035C3" w14:textId="77777777" w:rsidR="00C75AB7" w:rsidRPr="002E769E" w:rsidRDefault="00C75AB7" w:rsidP="00170D91">
            <w:pPr>
              <w:spacing w:after="0" w:line="240" w:lineRule="auto"/>
              <w:jc w:val="both"/>
              <w:rPr>
                <w:rFonts w:ascii="Times New Roman" w:hAnsi="Times New Roman" w:cs="Times New Roman"/>
              </w:rPr>
            </w:pPr>
          </w:p>
        </w:tc>
      </w:tr>
      <w:tr w:rsidR="00C75AB7" w:rsidRPr="002E769E" w14:paraId="2A246586" w14:textId="77777777" w:rsidTr="00170D91">
        <w:tc>
          <w:tcPr>
            <w:tcW w:w="1374" w:type="dxa"/>
            <w:vAlign w:val="center"/>
          </w:tcPr>
          <w:p w14:paraId="5B6EE34E" w14:textId="77777777" w:rsidR="00C75AB7" w:rsidRPr="002E769E" w:rsidRDefault="00C75AB7" w:rsidP="00170D91">
            <w:pPr>
              <w:spacing w:after="0" w:line="240" w:lineRule="auto"/>
              <w:jc w:val="both"/>
              <w:rPr>
                <w:rFonts w:ascii="Times New Roman" w:hAnsi="Times New Roman" w:cs="Times New Roman"/>
              </w:rPr>
            </w:pPr>
          </w:p>
        </w:tc>
        <w:tc>
          <w:tcPr>
            <w:tcW w:w="1569" w:type="dxa"/>
            <w:vAlign w:val="center"/>
          </w:tcPr>
          <w:p w14:paraId="48131867" w14:textId="77777777" w:rsidR="00C75AB7" w:rsidRPr="002E769E" w:rsidRDefault="00C75AB7" w:rsidP="00170D91">
            <w:pPr>
              <w:spacing w:after="0" w:line="240" w:lineRule="auto"/>
              <w:jc w:val="both"/>
              <w:rPr>
                <w:rFonts w:ascii="Times New Roman" w:hAnsi="Times New Roman" w:cs="Times New Roman"/>
              </w:rPr>
            </w:pPr>
          </w:p>
        </w:tc>
        <w:tc>
          <w:tcPr>
            <w:tcW w:w="1493" w:type="dxa"/>
          </w:tcPr>
          <w:p w14:paraId="1F9C04EE" w14:textId="77777777" w:rsidR="00C75AB7" w:rsidRPr="002E769E" w:rsidRDefault="00C75AB7" w:rsidP="00170D91">
            <w:pPr>
              <w:spacing w:after="0" w:line="240" w:lineRule="auto"/>
              <w:jc w:val="both"/>
              <w:rPr>
                <w:rFonts w:ascii="Times New Roman" w:hAnsi="Times New Roman" w:cs="Times New Roman"/>
              </w:rPr>
            </w:pPr>
          </w:p>
        </w:tc>
        <w:tc>
          <w:tcPr>
            <w:tcW w:w="1312" w:type="dxa"/>
            <w:vAlign w:val="center"/>
          </w:tcPr>
          <w:p w14:paraId="3F75EC50" w14:textId="77777777" w:rsidR="00C75AB7" w:rsidRPr="002E769E" w:rsidRDefault="00C75AB7" w:rsidP="00170D91">
            <w:pPr>
              <w:spacing w:after="0" w:line="240" w:lineRule="auto"/>
              <w:jc w:val="both"/>
              <w:rPr>
                <w:rFonts w:ascii="Times New Roman" w:hAnsi="Times New Roman" w:cs="Times New Roman"/>
              </w:rPr>
            </w:pPr>
          </w:p>
        </w:tc>
        <w:tc>
          <w:tcPr>
            <w:tcW w:w="1521" w:type="dxa"/>
            <w:vAlign w:val="center"/>
          </w:tcPr>
          <w:p w14:paraId="29F78857" w14:textId="77777777" w:rsidR="00C75AB7" w:rsidRPr="002E769E" w:rsidRDefault="00C75AB7" w:rsidP="00170D91">
            <w:pPr>
              <w:spacing w:after="0" w:line="240" w:lineRule="auto"/>
              <w:jc w:val="both"/>
              <w:rPr>
                <w:rFonts w:ascii="Times New Roman" w:hAnsi="Times New Roman" w:cs="Times New Roman"/>
              </w:rPr>
            </w:pPr>
          </w:p>
        </w:tc>
        <w:tc>
          <w:tcPr>
            <w:tcW w:w="1207" w:type="dxa"/>
            <w:vAlign w:val="center"/>
          </w:tcPr>
          <w:p w14:paraId="18362BD4" w14:textId="77777777" w:rsidR="00C75AB7" w:rsidRPr="002E769E" w:rsidRDefault="00C75AB7" w:rsidP="00170D91">
            <w:pPr>
              <w:spacing w:after="0" w:line="240" w:lineRule="auto"/>
              <w:jc w:val="both"/>
              <w:rPr>
                <w:rFonts w:ascii="Times New Roman" w:hAnsi="Times New Roman" w:cs="Times New Roman"/>
              </w:rPr>
            </w:pPr>
          </w:p>
        </w:tc>
        <w:tc>
          <w:tcPr>
            <w:tcW w:w="1521" w:type="dxa"/>
            <w:vAlign w:val="center"/>
          </w:tcPr>
          <w:p w14:paraId="713C1CA9" w14:textId="77777777" w:rsidR="00C75AB7" w:rsidRPr="002E769E" w:rsidRDefault="00C75AB7" w:rsidP="00170D91">
            <w:pPr>
              <w:spacing w:after="0" w:line="240" w:lineRule="auto"/>
              <w:jc w:val="both"/>
              <w:rPr>
                <w:rFonts w:ascii="Times New Roman" w:hAnsi="Times New Roman" w:cs="Times New Roman"/>
              </w:rPr>
            </w:pPr>
          </w:p>
        </w:tc>
      </w:tr>
      <w:tr w:rsidR="00C75AB7" w:rsidRPr="002E769E" w14:paraId="1FBDDB58" w14:textId="77777777" w:rsidTr="00170D91">
        <w:trPr>
          <w:trHeight w:val="339"/>
        </w:trPr>
        <w:tc>
          <w:tcPr>
            <w:tcW w:w="1374" w:type="dxa"/>
          </w:tcPr>
          <w:p w14:paraId="51578F55" w14:textId="77777777" w:rsidR="00C75AB7" w:rsidRPr="002E769E" w:rsidRDefault="00C75AB7" w:rsidP="00170D91">
            <w:pPr>
              <w:spacing w:after="0" w:line="240" w:lineRule="auto"/>
              <w:jc w:val="both"/>
              <w:rPr>
                <w:rFonts w:ascii="Times New Roman" w:hAnsi="Times New Roman" w:cs="Times New Roman"/>
              </w:rPr>
            </w:pPr>
          </w:p>
        </w:tc>
        <w:tc>
          <w:tcPr>
            <w:tcW w:w="4374" w:type="dxa"/>
            <w:gridSpan w:val="3"/>
            <w:vAlign w:val="center"/>
          </w:tcPr>
          <w:p w14:paraId="27229EED" w14:textId="77777777" w:rsidR="00C75AB7" w:rsidRPr="002E769E" w:rsidRDefault="00C75AB7" w:rsidP="00170D91">
            <w:pPr>
              <w:spacing w:after="0" w:line="240" w:lineRule="auto"/>
              <w:jc w:val="both"/>
              <w:rPr>
                <w:rFonts w:ascii="Times New Roman" w:hAnsi="Times New Roman" w:cs="Times New Roman"/>
              </w:rPr>
            </w:pPr>
            <w:proofErr w:type="gramStart"/>
            <w:r w:rsidRPr="002E769E">
              <w:rPr>
                <w:rFonts w:ascii="Times New Roman" w:hAnsi="Times New Roman" w:cs="Times New Roman"/>
              </w:rPr>
              <w:t>Итого :</w:t>
            </w:r>
            <w:proofErr w:type="gramEnd"/>
          </w:p>
        </w:tc>
        <w:tc>
          <w:tcPr>
            <w:tcW w:w="1521" w:type="dxa"/>
            <w:vAlign w:val="center"/>
          </w:tcPr>
          <w:p w14:paraId="7637A4EA" w14:textId="77777777" w:rsidR="00C75AB7" w:rsidRPr="002E769E" w:rsidRDefault="00C75AB7" w:rsidP="00170D91">
            <w:pPr>
              <w:spacing w:after="0" w:line="240" w:lineRule="auto"/>
              <w:jc w:val="both"/>
              <w:rPr>
                <w:rFonts w:ascii="Times New Roman" w:hAnsi="Times New Roman" w:cs="Times New Roman"/>
              </w:rPr>
            </w:pPr>
          </w:p>
        </w:tc>
        <w:tc>
          <w:tcPr>
            <w:tcW w:w="1207" w:type="dxa"/>
            <w:vAlign w:val="center"/>
          </w:tcPr>
          <w:p w14:paraId="4FBE9566" w14:textId="77777777" w:rsidR="00C75AB7" w:rsidRPr="002E769E" w:rsidRDefault="00C75AB7" w:rsidP="00170D91">
            <w:pPr>
              <w:spacing w:after="0" w:line="240" w:lineRule="auto"/>
              <w:jc w:val="both"/>
              <w:rPr>
                <w:rFonts w:ascii="Times New Roman" w:hAnsi="Times New Roman" w:cs="Times New Roman"/>
              </w:rPr>
            </w:pPr>
          </w:p>
        </w:tc>
        <w:tc>
          <w:tcPr>
            <w:tcW w:w="1521" w:type="dxa"/>
            <w:vAlign w:val="center"/>
          </w:tcPr>
          <w:p w14:paraId="5D765593" w14:textId="77777777" w:rsidR="00C75AB7" w:rsidRPr="002E769E" w:rsidRDefault="00C75AB7" w:rsidP="00170D91">
            <w:pPr>
              <w:spacing w:after="0" w:line="240" w:lineRule="auto"/>
              <w:jc w:val="both"/>
              <w:rPr>
                <w:rFonts w:ascii="Times New Roman" w:hAnsi="Times New Roman" w:cs="Times New Roman"/>
              </w:rPr>
            </w:pPr>
          </w:p>
        </w:tc>
      </w:tr>
    </w:tbl>
    <w:p w14:paraId="51948ADF" w14:textId="77777777" w:rsidR="00C75AB7" w:rsidRPr="002E769E" w:rsidRDefault="00C75AB7" w:rsidP="00C75AB7">
      <w:pPr>
        <w:spacing w:after="0" w:line="240" w:lineRule="auto"/>
        <w:ind w:firstLine="709"/>
        <w:jc w:val="both"/>
        <w:rPr>
          <w:rFonts w:ascii="Times New Roman" w:hAnsi="Times New Roman" w:cs="Times New Roman"/>
        </w:rPr>
      </w:pPr>
    </w:p>
    <w:p w14:paraId="4AA066ED" w14:textId="77777777" w:rsidR="00C75AB7" w:rsidRPr="002E769E" w:rsidRDefault="00C75AB7" w:rsidP="00C75AB7">
      <w:pPr>
        <w:spacing w:after="0" w:line="240" w:lineRule="auto"/>
        <w:ind w:firstLine="709"/>
        <w:jc w:val="both"/>
        <w:rPr>
          <w:rFonts w:ascii="Times New Roman" w:hAnsi="Times New Roman" w:cs="Times New Roman"/>
        </w:rPr>
      </w:pPr>
    </w:p>
    <w:p w14:paraId="06996ABE" w14:textId="77777777" w:rsidR="00C75AB7" w:rsidRPr="002E769E" w:rsidRDefault="00C75AB7" w:rsidP="00C75AB7">
      <w:pPr>
        <w:spacing w:after="0" w:line="240" w:lineRule="auto"/>
        <w:ind w:firstLine="709"/>
        <w:jc w:val="both"/>
        <w:rPr>
          <w:rFonts w:ascii="Times New Roman" w:hAnsi="Times New Roman" w:cs="Times New Roman"/>
        </w:rPr>
      </w:pPr>
    </w:p>
    <w:p w14:paraId="46A0A9EE" w14:textId="77777777" w:rsidR="00C75AB7" w:rsidRPr="002E769E" w:rsidRDefault="00C75AB7" w:rsidP="00C75AB7">
      <w:pPr>
        <w:spacing w:after="0" w:line="240" w:lineRule="auto"/>
        <w:ind w:firstLine="709"/>
        <w:jc w:val="both"/>
        <w:rPr>
          <w:rFonts w:ascii="Times New Roman" w:hAnsi="Times New Roman" w:cs="Times New Roman"/>
        </w:rPr>
      </w:pPr>
      <w:r w:rsidRPr="002E769E">
        <w:rPr>
          <w:rFonts w:ascii="Times New Roman" w:hAnsi="Times New Roman" w:cs="Times New Roman"/>
        </w:rPr>
        <w:t xml:space="preserve"> от Заказчика:</w:t>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t xml:space="preserve">         от Исполнителя:</w:t>
      </w:r>
    </w:p>
    <w:p w14:paraId="1CA3DE10" w14:textId="77777777" w:rsidR="00C75AB7" w:rsidRPr="002E769E" w:rsidRDefault="00C75AB7" w:rsidP="00C75AB7">
      <w:pPr>
        <w:spacing w:after="0" w:line="240" w:lineRule="auto"/>
        <w:ind w:firstLine="709"/>
        <w:jc w:val="both"/>
        <w:rPr>
          <w:rFonts w:ascii="Times New Roman" w:hAnsi="Times New Roman" w:cs="Times New Roman"/>
        </w:rPr>
      </w:pPr>
    </w:p>
    <w:p w14:paraId="558AD40B" w14:textId="77777777" w:rsidR="00C75AB7" w:rsidRPr="002E769E" w:rsidRDefault="00C75AB7" w:rsidP="00C75AB7">
      <w:pPr>
        <w:spacing w:after="0" w:line="240" w:lineRule="auto"/>
        <w:ind w:firstLine="709"/>
        <w:jc w:val="both"/>
        <w:rPr>
          <w:rFonts w:ascii="Times New Roman" w:hAnsi="Times New Roman" w:cs="Times New Roman"/>
        </w:rPr>
      </w:pPr>
      <w:r w:rsidRPr="002E769E">
        <w:rPr>
          <w:rFonts w:ascii="Times New Roman" w:hAnsi="Times New Roman" w:cs="Times New Roman"/>
        </w:rPr>
        <w:t>Генеральный директор</w:t>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p>
    <w:p w14:paraId="49F587BB" w14:textId="77777777" w:rsidR="00C75AB7" w:rsidRPr="002E769E" w:rsidRDefault="00C75AB7" w:rsidP="00C75AB7">
      <w:pPr>
        <w:spacing w:after="0" w:line="240" w:lineRule="auto"/>
        <w:ind w:firstLine="709"/>
        <w:jc w:val="both"/>
        <w:rPr>
          <w:rFonts w:ascii="Times New Roman" w:hAnsi="Times New Roman" w:cs="Times New Roman"/>
        </w:rPr>
      </w:pPr>
    </w:p>
    <w:p w14:paraId="6B64F3B0" w14:textId="77777777" w:rsidR="00C75AB7" w:rsidRPr="002E769E" w:rsidRDefault="00C75AB7" w:rsidP="00C75AB7">
      <w:pPr>
        <w:spacing w:after="0" w:line="240" w:lineRule="auto"/>
        <w:ind w:firstLine="709"/>
        <w:jc w:val="both"/>
        <w:rPr>
          <w:rFonts w:ascii="Times New Roman" w:hAnsi="Times New Roman" w:cs="Times New Roman"/>
        </w:rPr>
      </w:pPr>
      <w:r w:rsidRPr="002E769E">
        <w:rPr>
          <w:rFonts w:ascii="Times New Roman" w:hAnsi="Times New Roman" w:cs="Times New Roman"/>
        </w:rPr>
        <w:t>____________/А.И. Ахметшин/</w:t>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t xml:space="preserve">      _________/__________/</w:t>
      </w:r>
    </w:p>
    <w:p w14:paraId="1AE59037" w14:textId="77777777" w:rsidR="00C75AB7" w:rsidRPr="002E769E" w:rsidRDefault="00C75AB7" w:rsidP="00C75AB7">
      <w:pPr>
        <w:spacing w:after="0" w:line="240" w:lineRule="auto"/>
        <w:ind w:firstLine="709"/>
        <w:jc w:val="both"/>
        <w:rPr>
          <w:rFonts w:ascii="Times New Roman" w:hAnsi="Times New Roman" w:cs="Times New Roman"/>
        </w:rPr>
      </w:pPr>
    </w:p>
    <w:p w14:paraId="73DA4965" w14:textId="77777777" w:rsidR="00C75AB7" w:rsidRPr="002E769E" w:rsidRDefault="00C75AB7" w:rsidP="00C75AB7">
      <w:pPr>
        <w:spacing w:after="0" w:line="240" w:lineRule="auto"/>
        <w:ind w:firstLine="709"/>
        <w:jc w:val="both"/>
        <w:rPr>
          <w:rFonts w:ascii="Times New Roman" w:hAnsi="Times New Roman" w:cs="Times New Roman"/>
        </w:rPr>
      </w:pPr>
    </w:p>
    <w:p w14:paraId="183EA978" w14:textId="77777777" w:rsidR="00C75AB7" w:rsidRDefault="00C75AB7" w:rsidP="00C75AB7">
      <w:pPr>
        <w:spacing w:after="0" w:line="240" w:lineRule="auto"/>
        <w:ind w:firstLine="709"/>
        <w:jc w:val="both"/>
        <w:rPr>
          <w:rFonts w:ascii="Times New Roman" w:hAnsi="Times New Roman" w:cs="Times New Roman"/>
        </w:rPr>
      </w:pPr>
    </w:p>
    <w:p w14:paraId="1C38E10F" w14:textId="77777777" w:rsidR="00C75AB7" w:rsidRDefault="00C75AB7" w:rsidP="00C75AB7">
      <w:pPr>
        <w:spacing w:after="0" w:line="240" w:lineRule="auto"/>
        <w:ind w:firstLine="709"/>
        <w:jc w:val="both"/>
        <w:rPr>
          <w:rFonts w:ascii="Times New Roman" w:hAnsi="Times New Roman" w:cs="Times New Roman"/>
        </w:rPr>
      </w:pPr>
    </w:p>
    <w:p w14:paraId="31F8D31A" w14:textId="77777777" w:rsidR="00C75AB7" w:rsidRDefault="00C75AB7" w:rsidP="00C75AB7">
      <w:pPr>
        <w:spacing w:after="0" w:line="240" w:lineRule="auto"/>
        <w:ind w:firstLine="709"/>
        <w:jc w:val="both"/>
        <w:rPr>
          <w:rFonts w:ascii="Times New Roman" w:hAnsi="Times New Roman" w:cs="Times New Roman"/>
        </w:rPr>
      </w:pPr>
    </w:p>
    <w:p w14:paraId="4644D761" w14:textId="77777777" w:rsidR="00C75AB7" w:rsidRDefault="00C75AB7" w:rsidP="00C75AB7">
      <w:pPr>
        <w:spacing w:after="0" w:line="240" w:lineRule="auto"/>
        <w:ind w:firstLine="709"/>
        <w:jc w:val="both"/>
        <w:rPr>
          <w:rFonts w:ascii="Times New Roman" w:hAnsi="Times New Roman" w:cs="Times New Roman"/>
        </w:rPr>
      </w:pPr>
    </w:p>
    <w:p w14:paraId="33A7EF21" w14:textId="77777777" w:rsidR="00FF14E9" w:rsidRDefault="00FF14E9" w:rsidP="00C75AB7">
      <w:pPr>
        <w:spacing w:after="0" w:line="240" w:lineRule="auto"/>
        <w:ind w:firstLine="709"/>
        <w:jc w:val="both"/>
        <w:rPr>
          <w:rFonts w:ascii="Times New Roman" w:hAnsi="Times New Roman" w:cs="Times New Roman"/>
        </w:rPr>
      </w:pPr>
    </w:p>
    <w:p w14:paraId="70F8F257" w14:textId="77777777" w:rsidR="00FF14E9" w:rsidRDefault="00FF14E9" w:rsidP="00C75AB7">
      <w:pPr>
        <w:spacing w:after="0" w:line="240" w:lineRule="auto"/>
        <w:ind w:firstLine="709"/>
        <w:jc w:val="both"/>
        <w:rPr>
          <w:rFonts w:ascii="Times New Roman" w:hAnsi="Times New Roman" w:cs="Times New Roman"/>
        </w:rPr>
      </w:pPr>
    </w:p>
    <w:p w14:paraId="599C0609" w14:textId="77777777" w:rsidR="00FF14E9" w:rsidRDefault="00FF14E9" w:rsidP="00C75AB7">
      <w:pPr>
        <w:spacing w:after="0" w:line="240" w:lineRule="auto"/>
        <w:ind w:firstLine="709"/>
        <w:jc w:val="both"/>
        <w:rPr>
          <w:rFonts w:ascii="Times New Roman" w:hAnsi="Times New Roman" w:cs="Times New Roman"/>
        </w:rPr>
      </w:pPr>
    </w:p>
    <w:p w14:paraId="69D35596" w14:textId="77777777" w:rsidR="00C75AB7" w:rsidRDefault="00C75AB7" w:rsidP="00C75AB7">
      <w:pPr>
        <w:spacing w:after="0" w:line="240" w:lineRule="auto"/>
        <w:ind w:firstLine="709"/>
        <w:jc w:val="both"/>
        <w:rPr>
          <w:rFonts w:ascii="Times New Roman" w:hAnsi="Times New Roman" w:cs="Times New Roman"/>
        </w:rPr>
      </w:pPr>
    </w:p>
    <w:p w14:paraId="3FA811EF" w14:textId="77777777" w:rsidR="00C75AB7" w:rsidRDefault="00C75AB7" w:rsidP="00C75AB7">
      <w:pPr>
        <w:spacing w:after="0" w:line="240" w:lineRule="auto"/>
        <w:ind w:firstLine="709"/>
        <w:jc w:val="both"/>
        <w:rPr>
          <w:rFonts w:ascii="Times New Roman" w:hAnsi="Times New Roman" w:cs="Times New Roman"/>
        </w:rPr>
      </w:pPr>
    </w:p>
    <w:p w14:paraId="75D14C90" w14:textId="77777777" w:rsidR="00C75AB7" w:rsidRDefault="00C75AB7" w:rsidP="00C75AB7">
      <w:pPr>
        <w:spacing w:after="0" w:line="240" w:lineRule="auto"/>
        <w:ind w:firstLine="709"/>
        <w:jc w:val="both"/>
        <w:rPr>
          <w:rFonts w:ascii="Times New Roman" w:hAnsi="Times New Roman" w:cs="Times New Roman"/>
        </w:rPr>
      </w:pPr>
    </w:p>
    <w:p w14:paraId="503EEA8C" w14:textId="77777777" w:rsidR="00C75AB7" w:rsidRDefault="00C75AB7" w:rsidP="00C75AB7">
      <w:pPr>
        <w:spacing w:after="0" w:line="240" w:lineRule="auto"/>
        <w:ind w:firstLine="709"/>
        <w:jc w:val="both"/>
        <w:rPr>
          <w:rFonts w:ascii="Times New Roman" w:hAnsi="Times New Roman" w:cs="Times New Roman"/>
        </w:rPr>
      </w:pPr>
    </w:p>
    <w:p w14:paraId="08B20471" w14:textId="77777777" w:rsidR="00C75AB7" w:rsidRDefault="00C75AB7" w:rsidP="00C75AB7">
      <w:pPr>
        <w:spacing w:after="0" w:line="240" w:lineRule="auto"/>
        <w:ind w:firstLine="709"/>
        <w:jc w:val="both"/>
        <w:rPr>
          <w:rFonts w:ascii="Times New Roman" w:hAnsi="Times New Roman" w:cs="Times New Roman"/>
        </w:rPr>
      </w:pPr>
    </w:p>
    <w:p w14:paraId="16CF948C" w14:textId="77777777" w:rsidR="00C75AB7" w:rsidRDefault="00C75AB7" w:rsidP="00C75AB7">
      <w:pPr>
        <w:spacing w:after="0" w:line="240" w:lineRule="auto"/>
        <w:ind w:firstLine="709"/>
        <w:jc w:val="both"/>
        <w:rPr>
          <w:rFonts w:ascii="Times New Roman" w:hAnsi="Times New Roman" w:cs="Times New Roman"/>
        </w:rPr>
      </w:pPr>
    </w:p>
    <w:p w14:paraId="0C4954D5" w14:textId="77777777" w:rsidR="00C75AB7" w:rsidRDefault="00C75AB7" w:rsidP="00C75AB7">
      <w:pPr>
        <w:spacing w:after="0" w:line="240" w:lineRule="auto"/>
        <w:ind w:firstLine="709"/>
        <w:jc w:val="both"/>
        <w:rPr>
          <w:rFonts w:ascii="Times New Roman" w:hAnsi="Times New Roman" w:cs="Times New Roman"/>
        </w:rPr>
      </w:pPr>
    </w:p>
    <w:p w14:paraId="0C2F1719" w14:textId="77777777" w:rsidR="00C75AB7" w:rsidRPr="002E769E" w:rsidRDefault="00C75AB7" w:rsidP="00C75AB7">
      <w:pPr>
        <w:spacing w:after="0" w:line="240" w:lineRule="auto"/>
        <w:ind w:firstLine="709"/>
        <w:jc w:val="both"/>
        <w:rPr>
          <w:rFonts w:ascii="Times New Roman" w:hAnsi="Times New Roman" w:cs="Times New Roman"/>
        </w:rPr>
      </w:pPr>
    </w:p>
    <w:p w14:paraId="36F82B26" w14:textId="77777777" w:rsidR="00C75AB7" w:rsidRPr="002E769E" w:rsidRDefault="00C75AB7" w:rsidP="00C75AB7">
      <w:pPr>
        <w:spacing w:after="0" w:line="240" w:lineRule="auto"/>
        <w:ind w:firstLine="709"/>
        <w:jc w:val="both"/>
        <w:rPr>
          <w:rFonts w:ascii="Times New Roman" w:hAnsi="Times New Roman" w:cs="Times New Roman"/>
        </w:rPr>
      </w:pPr>
    </w:p>
    <w:p w14:paraId="2FAF73A5" w14:textId="77777777" w:rsidR="00C75AB7" w:rsidRPr="002E769E" w:rsidRDefault="00C75AB7" w:rsidP="00C75AB7">
      <w:pPr>
        <w:spacing w:after="0" w:line="240" w:lineRule="auto"/>
        <w:ind w:firstLine="709"/>
        <w:jc w:val="right"/>
        <w:rPr>
          <w:rFonts w:ascii="Times New Roman" w:hAnsi="Times New Roman" w:cs="Times New Roman"/>
          <w:sz w:val="24"/>
          <w:szCs w:val="24"/>
        </w:rPr>
      </w:pPr>
      <w:r w:rsidRPr="002E769E">
        <w:rPr>
          <w:rFonts w:ascii="Times New Roman" w:hAnsi="Times New Roman" w:cs="Times New Roman"/>
          <w:sz w:val="24"/>
          <w:szCs w:val="24"/>
        </w:rPr>
        <w:lastRenderedPageBreak/>
        <w:t>Приложение №5</w:t>
      </w:r>
    </w:p>
    <w:p w14:paraId="78F43DA1" w14:textId="77777777" w:rsidR="00C75AB7" w:rsidRPr="002E769E" w:rsidRDefault="00C75AB7" w:rsidP="00C75AB7">
      <w:pPr>
        <w:spacing w:after="0" w:line="240" w:lineRule="auto"/>
        <w:ind w:firstLine="709"/>
        <w:jc w:val="right"/>
        <w:rPr>
          <w:rFonts w:ascii="Times New Roman" w:hAnsi="Times New Roman" w:cs="Times New Roman"/>
          <w:sz w:val="24"/>
          <w:szCs w:val="24"/>
        </w:rPr>
      </w:pPr>
      <w:r w:rsidRPr="002E769E">
        <w:rPr>
          <w:rFonts w:ascii="Times New Roman" w:hAnsi="Times New Roman" w:cs="Times New Roman"/>
          <w:sz w:val="24"/>
          <w:szCs w:val="24"/>
        </w:rPr>
        <w:t xml:space="preserve"> к Договору № ______от _______20__г.</w:t>
      </w:r>
    </w:p>
    <w:p w14:paraId="4CED4EA3" w14:textId="77777777" w:rsidR="00C75AB7" w:rsidRPr="002E769E" w:rsidRDefault="00C75AB7" w:rsidP="00C75AB7">
      <w:pPr>
        <w:spacing w:after="0" w:line="240" w:lineRule="auto"/>
        <w:ind w:firstLine="709"/>
        <w:jc w:val="both"/>
        <w:rPr>
          <w:rFonts w:ascii="Times New Roman" w:hAnsi="Times New Roman" w:cs="Times New Roman"/>
        </w:rPr>
      </w:pPr>
    </w:p>
    <w:p w14:paraId="46EE9483" w14:textId="77777777" w:rsidR="00C75AB7" w:rsidRPr="002E769E" w:rsidRDefault="00C75AB7" w:rsidP="00C75AB7">
      <w:pPr>
        <w:spacing w:after="0" w:line="240" w:lineRule="auto"/>
        <w:ind w:firstLine="709"/>
        <w:jc w:val="both"/>
        <w:rPr>
          <w:rFonts w:ascii="Times New Roman" w:hAnsi="Times New Roman" w:cs="Times New Roman"/>
        </w:rPr>
      </w:pPr>
    </w:p>
    <w:p w14:paraId="49C44280" w14:textId="77777777" w:rsidR="00C75AB7" w:rsidRPr="00FE2D64" w:rsidRDefault="00C75AB7" w:rsidP="00C75AB7">
      <w:pPr>
        <w:spacing w:after="0" w:line="240" w:lineRule="auto"/>
        <w:ind w:firstLine="709"/>
        <w:jc w:val="center"/>
        <w:rPr>
          <w:rFonts w:ascii="Times New Roman" w:hAnsi="Times New Roman" w:cs="Times New Roman"/>
          <w:b/>
          <w:bCs/>
          <w:sz w:val="28"/>
          <w:szCs w:val="28"/>
        </w:rPr>
      </w:pPr>
      <w:r w:rsidRPr="00FE2D64">
        <w:rPr>
          <w:rFonts w:ascii="Times New Roman" w:hAnsi="Times New Roman" w:cs="Times New Roman"/>
          <w:b/>
          <w:bCs/>
          <w:sz w:val="28"/>
          <w:szCs w:val="28"/>
        </w:rPr>
        <w:t>Перечень штрафных санкции за нарушения, выявленные в ходе исполнения договора</w:t>
      </w:r>
    </w:p>
    <w:p w14:paraId="09380B56" w14:textId="77777777" w:rsidR="00C75AB7" w:rsidRPr="00FE2D64" w:rsidRDefault="00C75AB7" w:rsidP="00C75AB7">
      <w:pPr>
        <w:spacing w:after="0" w:line="240" w:lineRule="auto"/>
        <w:ind w:firstLine="709"/>
        <w:jc w:val="center"/>
        <w:rPr>
          <w:rFonts w:ascii="Times New Roman" w:hAnsi="Times New Roman" w:cs="Times New Roman"/>
          <w:b/>
          <w:bCs/>
          <w:sz w:val="28"/>
          <w:szCs w:val="28"/>
        </w:rPr>
      </w:pPr>
    </w:p>
    <w:p w14:paraId="461785C2" w14:textId="77777777" w:rsidR="00C75AB7" w:rsidRPr="00B81044" w:rsidRDefault="00C75AB7" w:rsidP="00C75AB7">
      <w:pPr>
        <w:spacing w:after="0" w:line="240" w:lineRule="auto"/>
        <w:ind w:firstLine="709"/>
        <w:jc w:val="both"/>
        <w:rPr>
          <w:rFonts w:ascii="Times New Roman" w:hAnsi="Times New Roman" w:cs="Times New Roman"/>
          <w:sz w:val="24"/>
          <w:szCs w:val="24"/>
        </w:rPr>
      </w:pPr>
      <w:r w:rsidRPr="00B81044">
        <w:rPr>
          <w:rFonts w:ascii="Times New Roman" w:hAnsi="Times New Roman" w:cs="Times New Roman"/>
          <w:sz w:val="24"/>
          <w:szCs w:val="24"/>
        </w:rPr>
        <w:t>В случае невыполнения или некачественного выполнения, Исполнителем своих обязательств в рамках настоящего Договора Заказчик применяет следующие штрафные санкции:</w:t>
      </w:r>
    </w:p>
    <w:p w14:paraId="0F734111" w14:textId="77777777" w:rsidR="00C75AB7" w:rsidRPr="00B81044" w:rsidRDefault="00C75AB7" w:rsidP="00C75AB7">
      <w:pPr>
        <w:spacing w:after="0" w:line="240" w:lineRule="auto"/>
        <w:ind w:firstLine="709"/>
        <w:jc w:val="both"/>
        <w:rPr>
          <w:rFonts w:ascii="Times New Roman" w:hAnsi="Times New Roman" w:cs="Times New Roman"/>
          <w:sz w:val="24"/>
          <w:szCs w:val="24"/>
        </w:rPr>
      </w:pPr>
      <w:r w:rsidRPr="00B81044">
        <w:rPr>
          <w:rFonts w:ascii="Times New Roman" w:hAnsi="Times New Roman" w:cs="Times New Roman"/>
          <w:sz w:val="24"/>
          <w:szCs w:val="24"/>
        </w:rPr>
        <w:t>1. за некачественное проведение уборки подвижного состава, нарушение технологии работ уборки подвижного состава - штраф в размере 10 000 рублей (за состав);</w:t>
      </w:r>
    </w:p>
    <w:p w14:paraId="5393D7A1" w14:textId="77777777" w:rsidR="00C75AB7" w:rsidRPr="002E769E" w:rsidRDefault="00C75AB7" w:rsidP="00C75AB7">
      <w:pPr>
        <w:spacing w:after="0" w:line="240" w:lineRule="auto"/>
        <w:ind w:firstLine="709"/>
        <w:jc w:val="both"/>
        <w:rPr>
          <w:rFonts w:ascii="Times New Roman" w:hAnsi="Times New Roman" w:cs="Times New Roman"/>
          <w:sz w:val="24"/>
          <w:szCs w:val="24"/>
        </w:rPr>
      </w:pPr>
      <w:r w:rsidRPr="00B81044">
        <w:rPr>
          <w:rFonts w:ascii="Times New Roman" w:hAnsi="Times New Roman" w:cs="Times New Roman"/>
          <w:sz w:val="24"/>
          <w:szCs w:val="24"/>
        </w:rPr>
        <w:t xml:space="preserve">2. за использование моющих и дезинфицирующих средств, не входящих в перечень технических моющих средств согласно «Технологии оказания услуг по ежедневной уборке подвижного состава» (Приложение № 3 </w:t>
      </w:r>
      <w:r>
        <w:rPr>
          <w:rFonts w:ascii="Times New Roman" w:hAnsi="Times New Roman" w:cs="Times New Roman"/>
          <w:sz w:val="24"/>
          <w:szCs w:val="24"/>
        </w:rPr>
        <w:t>Д</w:t>
      </w:r>
      <w:r w:rsidRPr="00B81044">
        <w:rPr>
          <w:rFonts w:ascii="Times New Roman" w:hAnsi="Times New Roman" w:cs="Times New Roman"/>
          <w:sz w:val="24"/>
          <w:szCs w:val="24"/>
        </w:rPr>
        <w:t>оговора) при уборке и дезинфекции подвижного состава (дезинфекция проводится в соответствии с «Санитарными правилами по организации пассажирских перевозок на железнодорожном транспорте</w:t>
      </w:r>
      <w:r w:rsidRPr="002E769E">
        <w:rPr>
          <w:rFonts w:ascii="Times New Roman" w:hAnsi="Times New Roman" w:cs="Times New Roman"/>
          <w:sz w:val="24"/>
          <w:szCs w:val="24"/>
        </w:rPr>
        <w:t xml:space="preserve">» СП.2.5.1198-03) </w:t>
      </w:r>
      <w:r>
        <w:rPr>
          <w:rFonts w:ascii="Times New Roman" w:hAnsi="Times New Roman" w:cs="Times New Roman"/>
          <w:sz w:val="24"/>
          <w:szCs w:val="24"/>
        </w:rPr>
        <w:t>-</w:t>
      </w:r>
      <w:r w:rsidRPr="002E769E">
        <w:rPr>
          <w:rFonts w:ascii="Times New Roman" w:hAnsi="Times New Roman" w:cs="Times New Roman"/>
          <w:sz w:val="24"/>
          <w:szCs w:val="24"/>
        </w:rPr>
        <w:t xml:space="preserve"> штраф </w:t>
      </w:r>
      <w:r>
        <w:rPr>
          <w:rFonts w:ascii="Times New Roman" w:hAnsi="Times New Roman" w:cs="Times New Roman"/>
          <w:sz w:val="24"/>
          <w:szCs w:val="24"/>
        </w:rPr>
        <w:t xml:space="preserve">в размере </w:t>
      </w:r>
      <w:r w:rsidRPr="002E769E">
        <w:rPr>
          <w:rFonts w:ascii="Times New Roman" w:hAnsi="Times New Roman" w:cs="Times New Roman"/>
          <w:sz w:val="24"/>
          <w:szCs w:val="24"/>
        </w:rPr>
        <w:t>1 000 рублей (за каждый вагон).</w:t>
      </w:r>
    </w:p>
    <w:p w14:paraId="69C42D01" w14:textId="77777777" w:rsidR="00C75AB7" w:rsidRPr="002E769E" w:rsidRDefault="00C75AB7" w:rsidP="00C75AB7">
      <w:pPr>
        <w:spacing w:after="0" w:line="240" w:lineRule="auto"/>
        <w:ind w:firstLine="709"/>
        <w:jc w:val="both"/>
        <w:rPr>
          <w:rFonts w:ascii="Times New Roman" w:hAnsi="Times New Roman" w:cs="Times New Roman"/>
          <w:sz w:val="24"/>
          <w:szCs w:val="24"/>
        </w:rPr>
      </w:pPr>
      <w:r w:rsidRPr="002E769E">
        <w:rPr>
          <w:rFonts w:ascii="Times New Roman" w:hAnsi="Times New Roman" w:cs="Times New Roman"/>
          <w:sz w:val="24"/>
          <w:szCs w:val="24"/>
        </w:rPr>
        <w:t>3. за несоблюдение графика оказания услуг</w:t>
      </w:r>
      <w:r>
        <w:rPr>
          <w:rFonts w:ascii="Times New Roman" w:hAnsi="Times New Roman" w:cs="Times New Roman"/>
          <w:sz w:val="24"/>
          <w:szCs w:val="24"/>
        </w:rPr>
        <w:t xml:space="preserve"> -</w:t>
      </w:r>
      <w:r w:rsidRPr="002E769E">
        <w:rPr>
          <w:rFonts w:ascii="Times New Roman" w:hAnsi="Times New Roman" w:cs="Times New Roman"/>
          <w:sz w:val="24"/>
          <w:szCs w:val="24"/>
        </w:rPr>
        <w:t xml:space="preserve"> штраф </w:t>
      </w:r>
      <w:r>
        <w:rPr>
          <w:rFonts w:ascii="Times New Roman" w:hAnsi="Times New Roman" w:cs="Times New Roman"/>
          <w:sz w:val="24"/>
          <w:szCs w:val="24"/>
        </w:rPr>
        <w:t xml:space="preserve">в размере </w:t>
      </w:r>
      <w:r w:rsidRPr="002E769E">
        <w:rPr>
          <w:rFonts w:ascii="Times New Roman" w:hAnsi="Times New Roman" w:cs="Times New Roman"/>
          <w:sz w:val="24"/>
          <w:szCs w:val="24"/>
        </w:rPr>
        <w:t>10000 рублей за каждый выявленный случай.</w:t>
      </w:r>
    </w:p>
    <w:p w14:paraId="25FF6053" w14:textId="77777777" w:rsidR="00C75AB7" w:rsidRPr="002E769E" w:rsidRDefault="00C75AB7" w:rsidP="00C75AB7">
      <w:pPr>
        <w:spacing w:after="0" w:line="240" w:lineRule="auto"/>
        <w:ind w:firstLine="709"/>
        <w:jc w:val="both"/>
        <w:rPr>
          <w:rFonts w:ascii="Times New Roman" w:hAnsi="Times New Roman" w:cs="Times New Roman"/>
          <w:sz w:val="24"/>
          <w:szCs w:val="24"/>
        </w:rPr>
      </w:pPr>
      <w:r w:rsidRPr="002E769E">
        <w:rPr>
          <w:rFonts w:ascii="Times New Roman" w:hAnsi="Times New Roman" w:cs="Times New Roman"/>
          <w:sz w:val="24"/>
          <w:szCs w:val="24"/>
        </w:rPr>
        <w:t>4. за использование неисправного, не сертифицированного, немаркированного оборудования при уборке подвижного состава -</w:t>
      </w:r>
      <w:r>
        <w:rPr>
          <w:rFonts w:ascii="Times New Roman" w:hAnsi="Times New Roman" w:cs="Times New Roman"/>
          <w:sz w:val="24"/>
          <w:szCs w:val="24"/>
        </w:rPr>
        <w:t xml:space="preserve"> </w:t>
      </w:r>
      <w:r w:rsidRPr="002E769E">
        <w:rPr>
          <w:rFonts w:ascii="Times New Roman" w:hAnsi="Times New Roman" w:cs="Times New Roman"/>
          <w:sz w:val="24"/>
          <w:szCs w:val="24"/>
        </w:rPr>
        <w:t xml:space="preserve">штраф </w:t>
      </w:r>
      <w:r>
        <w:rPr>
          <w:rFonts w:ascii="Times New Roman" w:hAnsi="Times New Roman" w:cs="Times New Roman"/>
          <w:sz w:val="24"/>
          <w:szCs w:val="24"/>
        </w:rPr>
        <w:t xml:space="preserve">в размере </w:t>
      </w:r>
      <w:r w:rsidRPr="002E769E">
        <w:rPr>
          <w:rFonts w:ascii="Times New Roman" w:hAnsi="Times New Roman" w:cs="Times New Roman"/>
          <w:sz w:val="24"/>
          <w:szCs w:val="24"/>
        </w:rPr>
        <w:t>1000 рублей (за каждый вагон).</w:t>
      </w:r>
    </w:p>
    <w:p w14:paraId="511F0547" w14:textId="77777777" w:rsidR="00C75AB7" w:rsidRPr="002E769E" w:rsidRDefault="00C75AB7" w:rsidP="00C75AB7">
      <w:pPr>
        <w:spacing w:after="0" w:line="240" w:lineRule="auto"/>
        <w:ind w:firstLine="709"/>
        <w:jc w:val="both"/>
        <w:rPr>
          <w:rFonts w:ascii="Times New Roman" w:hAnsi="Times New Roman" w:cs="Times New Roman"/>
          <w:sz w:val="24"/>
          <w:szCs w:val="24"/>
        </w:rPr>
      </w:pPr>
      <w:r w:rsidRPr="002E769E">
        <w:rPr>
          <w:rFonts w:ascii="Times New Roman" w:hAnsi="Times New Roman" w:cs="Times New Roman"/>
          <w:sz w:val="24"/>
          <w:szCs w:val="24"/>
        </w:rPr>
        <w:t xml:space="preserve"> </w:t>
      </w:r>
    </w:p>
    <w:p w14:paraId="2E1A4651" w14:textId="77777777" w:rsidR="00C75AB7" w:rsidRPr="002E769E" w:rsidRDefault="00C75AB7" w:rsidP="00C75AB7">
      <w:pPr>
        <w:spacing w:after="0" w:line="240" w:lineRule="auto"/>
        <w:ind w:firstLine="709"/>
        <w:jc w:val="both"/>
        <w:rPr>
          <w:rFonts w:ascii="Times New Roman" w:hAnsi="Times New Roman" w:cs="Times New Roman"/>
          <w:sz w:val="24"/>
          <w:szCs w:val="24"/>
        </w:rPr>
      </w:pPr>
    </w:p>
    <w:p w14:paraId="41085CE1" w14:textId="77777777" w:rsidR="00C75AB7" w:rsidRPr="002E769E" w:rsidRDefault="00C75AB7" w:rsidP="00C75AB7">
      <w:pPr>
        <w:spacing w:after="0" w:line="240" w:lineRule="auto"/>
        <w:ind w:firstLine="709"/>
        <w:jc w:val="both"/>
        <w:rPr>
          <w:rFonts w:ascii="Times New Roman" w:hAnsi="Times New Roman" w:cs="Times New Roman"/>
          <w:sz w:val="24"/>
          <w:szCs w:val="24"/>
        </w:rPr>
      </w:pPr>
    </w:p>
    <w:p w14:paraId="78DFFA34" w14:textId="77777777" w:rsidR="00C75AB7" w:rsidRPr="002E769E" w:rsidRDefault="00C75AB7" w:rsidP="00C75AB7">
      <w:pPr>
        <w:spacing w:after="0" w:line="240" w:lineRule="auto"/>
        <w:ind w:firstLine="709"/>
        <w:jc w:val="both"/>
        <w:rPr>
          <w:rFonts w:ascii="Times New Roman" w:hAnsi="Times New Roman" w:cs="Times New Roman"/>
          <w:sz w:val="24"/>
          <w:szCs w:val="24"/>
        </w:rPr>
      </w:pPr>
      <w:r w:rsidRPr="002E769E">
        <w:rPr>
          <w:rFonts w:ascii="Times New Roman" w:hAnsi="Times New Roman" w:cs="Times New Roman"/>
          <w:sz w:val="24"/>
          <w:szCs w:val="24"/>
        </w:rPr>
        <w:t>Выявление данных нарушений проводится комиссией, в присутствии представителя Исполнителя, с последующим составлением Акта о фактах нарушений и отметкой локомотивной бригадой в бортовом журнале ТУ-152.</w:t>
      </w:r>
    </w:p>
    <w:p w14:paraId="438E8E42" w14:textId="77777777" w:rsidR="00C75AB7" w:rsidRPr="002E769E" w:rsidRDefault="00C75AB7" w:rsidP="00C75AB7">
      <w:pPr>
        <w:spacing w:after="0" w:line="240" w:lineRule="auto"/>
        <w:ind w:firstLine="709"/>
        <w:jc w:val="both"/>
        <w:rPr>
          <w:rFonts w:ascii="Times New Roman" w:hAnsi="Times New Roman" w:cs="Times New Roman"/>
          <w:sz w:val="24"/>
          <w:szCs w:val="24"/>
        </w:rPr>
      </w:pPr>
    </w:p>
    <w:p w14:paraId="4EF44D12" w14:textId="77777777" w:rsidR="00C75AB7" w:rsidRPr="002E769E" w:rsidRDefault="00C75AB7" w:rsidP="00C75AB7">
      <w:pPr>
        <w:spacing w:after="0" w:line="240" w:lineRule="auto"/>
        <w:ind w:firstLine="709"/>
        <w:jc w:val="both"/>
        <w:rPr>
          <w:rFonts w:ascii="Times New Roman" w:hAnsi="Times New Roman" w:cs="Times New Roman"/>
          <w:sz w:val="24"/>
          <w:szCs w:val="24"/>
        </w:rPr>
      </w:pPr>
    </w:p>
    <w:p w14:paraId="0D3D963E" w14:textId="77777777" w:rsidR="00C75AB7" w:rsidRPr="002E769E" w:rsidRDefault="00C75AB7" w:rsidP="00C75AB7">
      <w:pPr>
        <w:spacing w:after="0" w:line="240" w:lineRule="auto"/>
        <w:ind w:firstLine="709"/>
        <w:jc w:val="both"/>
        <w:rPr>
          <w:rFonts w:ascii="Times New Roman" w:hAnsi="Times New Roman" w:cs="Times New Roman"/>
          <w:sz w:val="24"/>
          <w:szCs w:val="24"/>
        </w:rPr>
      </w:pPr>
      <w:r w:rsidRPr="002E769E">
        <w:rPr>
          <w:rFonts w:ascii="Times New Roman" w:hAnsi="Times New Roman" w:cs="Times New Roman"/>
          <w:sz w:val="24"/>
          <w:szCs w:val="24"/>
        </w:rPr>
        <w:t>от Заказчика:</w:t>
      </w:r>
      <w:r w:rsidRPr="002E769E">
        <w:rPr>
          <w:rFonts w:ascii="Times New Roman" w:hAnsi="Times New Roman" w:cs="Times New Roman"/>
          <w:sz w:val="24"/>
          <w:szCs w:val="24"/>
        </w:rPr>
        <w:tab/>
      </w:r>
      <w:r w:rsidRPr="002E769E">
        <w:rPr>
          <w:rFonts w:ascii="Times New Roman" w:hAnsi="Times New Roman" w:cs="Times New Roman"/>
          <w:sz w:val="24"/>
          <w:szCs w:val="24"/>
        </w:rPr>
        <w:tab/>
      </w:r>
      <w:r w:rsidRPr="002E769E">
        <w:rPr>
          <w:rFonts w:ascii="Times New Roman" w:hAnsi="Times New Roman" w:cs="Times New Roman"/>
          <w:sz w:val="24"/>
          <w:szCs w:val="24"/>
        </w:rPr>
        <w:tab/>
      </w:r>
      <w:r w:rsidRPr="002E769E">
        <w:rPr>
          <w:rFonts w:ascii="Times New Roman" w:hAnsi="Times New Roman" w:cs="Times New Roman"/>
          <w:sz w:val="24"/>
          <w:szCs w:val="24"/>
        </w:rPr>
        <w:tab/>
      </w:r>
      <w:r w:rsidRPr="002E769E">
        <w:rPr>
          <w:rFonts w:ascii="Times New Roman" w:hAnsi="Times New Roman" w:cs="Times New Roman"/>
          <w:sz w:val="24"/>
          <w:szCs w:val="24"/>
        </w:rPr>
        <w:tab/>
      </w:r>
      <w:r w:rsidRPr="002E769E">
        <w:rPr>
          <w:rFonts w:ascii="Times New Roman" w:hAnsi="Times New Roman" w:cs="Times New Roman"/>
          <w:sz w:val="24"/>
          <w:szCs w:val="24"/>
        </w:rPr>
        <w:tab/>
        <w:t xml:space="preserve">         от Исполнителя:</w:t>
      </w:r>
    </w:p>
    <w:p w14:paraId="0EB96ED1" w14:textId="77777777" w:rsidR="00C75AB7" w:rsidRPr="002E769E" w:rsidRDefault="00C75AB7" w:rsidP="00C75AB7">
      <w:pPr>
        <w:spacing w:after="0" w:line="240" w:lineRule="auto"/>
        <w:ind w:firstLine="709"/>
        <w:jc w:val="both"/>
        <w:rPr>
          <w:rFonts w:ascii="Times New Roman" w:hAnsi="Times New Roman" w:cs="Times New Roman"/>
          <w:sz w:val="24"/>
          <w:szCs w:val="24"/>
        </w:rPr>
      </w:pPr>
    </w:p>
    <w:p w14:paraId="7ADCF46E" w14:textId="77777777" w:rsidR="00C75AB7" w:rsidRPr="002E769E" w:rsidRDefault="00C75AB7" w:rsidP="00C75AB7">
      <w:pPr>
        <w:spacing w:after="0" w:line="240" w:lineRule="auto"/>
        <w:ind w:firstLine="709"/>
        <w:jc w:val="both"/>
        <w:rPr>
          <w:rFonts w:ascii="Times New Roman" w:hAnsi="Times New Roman" w:cs="Times New Roman"/>
          <w:sz w:val="24"/>
          <w:szCs w:val="24"/>
        </w:rPr>
      </w:pPr>
      <w:r w:rsidRPr="002E769E">
        <w:rPr>
          <w:rFonts w:ascii="Times New Roman" w:hAnsi="Times New Roman" w:cs="Times New Roman"/>
          <w:sz w:val="24"/>
          <w:szCs w:val="24"/>
        </w:rPr>
        <w:t>Генеральный директор</w:t>
      </w:r>
      <w:r w:rsidRPr="002E769E">
        <w:rPr>
          <w:rFonts w:ascii="Times New Roman" w:hAnsi="Times New Roman" w:cs="Times New Roman"/>
          <w:sz w:val="24"/>
          <w:szCs w:val="24"/>
        </w:rPr>
        <w:tab/>
      </w:r>
      <w:r w:rsidRPr="002E769E">
        <w:rPr>
          <w:rFonts w:ascii="Times New Roman" w:hAnsi="Times New Roman" w:cs="Times New Roman"/>
          <w:sz w:val="24"/>
          <w:szCs w:val="24"/>
        </w:rPr>
        <w:tab/>
      </w:r>
      <w:r w:rsidRPr="002E769E">
        <w:rPr>
          <w:rFonts w:ascii="Times New Roman" w:hAnsi="Times New Roman" w:cs="Times New Roman"/>
          <w:sz w:val="24"/>
          <w:szCs w:val="24"/>
        </w:rPr>
        <w:tab/>
      </w:r>
      <w:r w:rsidRPr="002E769E">
        <w:rPr>
          <w:rFonts w:ascii="Times New Roman" w:hAnsi="Times New Roman" w:cs="Times New Roman"/>
          <w:sz w:val="24"/>
          <w:szCs w:val="24"/>
        </w:rPr>
        <w:tab/>
      </w:r>
      <w:r w:rsidRPr="002E769E">
        <w:rPr>
          <w:rFonts w:ascii="Times New Roman" w:hAnsi="Times New Roman" w:cs="Times New Roman"/>
          <w:sz w:val="24"/>
          <w:szCs w:val="24"/>
        </w:rPr>
        <w:tab/>
      </w:r>
      <w:r w:rsidRPr="002E769E">
        <w:rPr>
          <w:rFonts w:ascii="Times New Roman" w:hAnsi="Times New Roman" w:cs="Times New Roman"/>
          <w:sz w:val="24"/>
          <w:szCs w:val="24"/>
        </w:rPr>
        <w:tab/>
      </w:r>
    </w:p>
    <w:p w14:paraId="099A1C1F" w14:textId="77777777" w:rsidR="00C75AB7" w:rsidRPr="002E769E" w:rsidRDefault="00C75AB7" w:rsidP="00C75AB7">
      <w:pPr>
        <w:spacing w:after="0" w:line="240" w:lineRule="auto"/>
        <w:ind w:firstLine="709"/>
        <w:jc w:val="both"/>
        <w:rPr>
          <w:rFonts w:ascii="Times New Roman" w:hAnsi="Times New Roman" w:cs="Times New Roman"/>
          <w:sz w:val="24"/>
          <w:szCs w:val="24"/>
        </w:rPr>
      </w:pPr>
    </w:p>
    <w:p w14:paraId="783583FC" w14:textId="77777777" w:rsidR="00C75AB7" w:rsidRPr="002E769E" w:rsidRDefault="00C75AB7" w:rsidP="00C75AB7">
      <w:pPr>
        <w:spacing w:after="0" w:line="240" w:lineRule="auto"/>
        <w:ind w:firstLine="709"/>
        <w:jc w:val="both"/>
        <w:rPr>
          <w:rFonts w:ascii="Times New Roman" w:hAnsi="Times New Roman" w:cs="Times New Roman"/>
          <w:sz w:val="24"/>
          <w:szCs w:val="24"/>
        </w:rPr>
      </w:pPr>
      <w:r w:rsidRPr="002E769E">
        <w:rPr>
          <w:rFonts w:ascii="Times New Roman" w:hAnsi="Times New Roman" w:cs="Times New Roman"/>
          <w:sz w:val="24"/>
          <w:szCs w:val="24"/>
        </w:rPr>
        <w:t>____________А.И. Ахметшин</w:t>
      </w:r>
      <w:r w:rsidRPr="002E769E">
        <w:rPr>
          <w:rFonts w:ascii="Times New Roman" w:hAnsi="Times New Roman" w:cs="Times New Roman"/>
          <w:sz w:val="24"/>
          <w:szCs w:val="24"/>
        </w:rPr>
        <w:tab/>
      </w:r>
      <w:r w:rsidRPr="002E769E">
        <w:rPr>
          <w:rFonts w:ascii="Times New Roman" w:hAnsi="Times New Roman" w:cs="Times New Roman"/>
          <w:sz w:val="24"/>
          <w:szCs w:val="24"/>
        </w:rPr>
        <w:tab/>
      </w:r>
      <w:r w:rsidRPr="002E769E">
        <w:rPr>
          <w:rFonts w:ascii="Times New Roman" w:hAnsi="Times New Roman" w:cs="Times New Roman"/>
          <w:sz w:val="24"/>
          <w:szCs w:val="24"/>
        </w:rPr>
        <w:tab/>
        <w:t xml:space="preserve">         _________/___________/</w:t>
      </w:r>
    </w:p>
    <w:p w14:paraId="381559A0" w14:textId="77777777" w:rsidR="00C75AB7" w:rsidRPr="002E769E" w:rsidRDefault="00C75AB7" w:rsidP="00C75AB7">
      <w:pPr>
        <w:spacing w:after="0" w:line="240" w:lineRule="auto"/>
        <w:ind w:firstLine="709"/>
        <w:jc w:val="both"/>
        <w:rPr>
          <w:rFonts w:ascii="Times New Roman" w:hAnsi="Times New Roman" w:cs="Times New Roman"/>
          <w:sz w:val="24"/>
          <w:szCs w:val="24"/>
        </w:rPr>
      </w:pPr>
    </w:p>
    <w:p w14:paraId="261C2B5D" w14:textId="77777777" w:rsidR="00C75AB7" w:rsidRPr="002E769E" w:rsidRDefault="00C75AB7" w:rsidP="00C75AB7">
      <w:pPr>
        <w:spacing w:after="0" w:line="240" w:lineRule="auto"/>
        <w:ind w:firstLine="709"/>
        <w:jc w:val="both"/>
        <w:rPr>
          <w:rFonts w:ascii="Times New Roman" w:hAnsi="Times New Roman" w:cs="Times New Roman"/>
          <w:sz w:val="24"/>
          <w:szCs w:val="24"/>
        </w:rPr>
      </w:pPr>
    </w:p>
    <w:p w14:paraId="21B85944" w14:textId="77777777" w:rsidR="00C75AB7" w:rsidRPr="002E769E" w:rsidRDefault="00C75AB7" w:rsidP="00C75AB7">
      <w:pPr>
        <w:spacing w:after="0" w:line="240" w:lineRule="auto"/>
        <w:ind w:firstLine="709"/>
        <w:jc w:val="both"/>
        <w:rPr>
          <w:rFonts w:ascii="Times New Roman" w:hAnsi="Times New Roman" w:cs="Times New Roman"/>
          <w:sz w:val="24"/>
          <w:szCs w:val="24"/>
        </w:rPr>
      </w:pPr>
    </w:p>
    <w:p w14:paraId="38454E4F" w14:textId="77777777" w:rsidR="00C75AB7" w:rsidRPr="002E769E" w:rsidRDefault="00C75AB7" w:rsidP="00C75AB7">
      <w:pPr>
        <w:spacing w:after="0" w:line="240" w:lineRule="auto"/>
        <w:ind w:firstLine="709"/>
        <w:jc w:val="both"/>
        <w:rPr>
          <w:rFonts w:ascii="Times New Roman" w:hAnsi="Times New Roman" w:cs="Times New Roman"/>
        </w:rPr>
      </w:pPr>
    </w:p>
    <w:p w14:paraId="55DA06E9" w14:textId="77777777" w:rsidR="00C75AB7" w:rsidRPr="002E769E" w:rsidRDefault="00C75AB7" w:rsidP="00C75AB7">
      <w:pPr>
        <w:spacing w:after="0" w:line="240" w:lineRule="auto"/>
        <w:ind w:firstLine="709"/>
        <w:jc w:val="both"/>
        <w:rPr>
          <w:rFonts w:ascii="Times New Roman" w:hAnsi="Times New Roman" w:cs="Times New Roman"/>
        </w:rPr>
      </w:pPr>
    </w:p>
    <w:p w14:paraId="28480D29" w14:textId="77777777" w:rsidR="00C75AB7" w:rsidRPr="002E769E" w:rsidRDefault="00C75AB7" w:rsidP="00C75AB7">
      <w:pPr>
        <w:spacing w:after="0" w:line="240" w:lineRule="auto"/>
        <w:ind w:firstLine="709"/>
        <w:jc w:val="both"/>
        <w:rPr>
          <w:rFonts w:ascii="Times New Roman" w:hAnsi="Times New Roman" w:cs="Times New Roman"/>
        </w:rPr>
      </w:pPr>
    </w:p>
    <w:p w14:paraId="6F2DA2AD" w14:textId="77777777" w:rsidR="00C75AB7" w:rsidRPr="002E769E" w:rsidRDefault="00C75AB7" w:rsidP="00C75AB7">
      <w:pPr>
        <w:spacing w:after="0" w:line="240" w:lineRule="auto"/>
        <w:ind w:firstLine="709"/>
        <w:jc w:val="both"/>
        <w:rPr>
          <w:rFonts w:ascii="Times New Roman" w:hAnsi="Times New Roman" w:cs="Times New Roman"/>
        </w:rPr>
      </w:pPr>
    </w:p>
    <w:p w14:paraId="44C6BD4F" w14:textId="77777777" w:rsidR="00C75AB7" w:rsidRDefault="00C75AB7" w:rsidP="00C75AB7">
      <w:pPr>
        <w:spacing w:after="0" w:line="240" w:lineRule="auto"/>
        <w:ind w:firstLine="709"/>
        <w:jc w:val="both"/>
        <w:rPr>
          <w:rFonts w:ascii="Times New Roman" w:hAnsi="Times New Roman" w:cs="Times New Roman"/>
        </w:rPr>
      </w:pPr>
    </w:p>
    <w:p w14:paraId="17596049" w14:textId="77777777" w:rsidR="00C75AB7" w:rsidRDefault="00C75AB7" w:rsidP="00C75AB7">
      <w:pPr>
        <w:spacing w:after="0" w:line="240" w:lineRule="auto"/>
        <w:ind w:firstLine="709"/>
        <w:jc w:val="both"/>
        <w:rPr>
          <w:rFonts w:ascii="Times New Roman" w:hAnsi="Times New Roman" w:cs="Times New Roman"/>
        </w:rPr>
      </w:pPr>
    </w:p>
    <w:p w14:paraId="5ACF892A" w14:textId="77777777" w:rsidR="00C75AB7" w:rsidRDefault="00C75AB7" w:rsidP="00C75AB7">
      <w:pPr>
        <w:spacing w:after="0" w:line="240" w:lineRule="auto"/>
        <w:ind w:firstLine="709"/>
        <w:jc w:val="both"/>
        <w:rPr>
          <w:rFonts w:ascii="Times New Roman" w:hAnsi="Times New Roman" w:cs="Times New Roman"/>
        </w:rPr>
      </w:pPr>
    </w:p>
    <w:p w14:paraId="66CDF662" w14:textId="77777777" w:rsidR="00C75AB7" w:rsidRDefault="00C75AB7" w:rsidP="00C75AB7">
      <w:pPr>
        <w:spacing w:after="0" w:line="240" w:lineRule="auto"/>
        <w:ind w:firstLine="709"/>
        <w:jc w:val="both"/>
        <w:rPr>
          <w:rFonts w:ascii="Times New Roman" w:hAnsi="Times New Roman" w:cs="Times New Roman"/>
        </w:rPr>
      </w:pPr>
    </w:p>
    <w:p w14:paraId="0671FD8C" w14:textId="77777777" w:rsidR="00C75AB7" w:rsidRDefault="00C75AB7" w:rsidP="00C75AB7">
      <w:pPr>
        <w:spacing w:after="0" w:line="240" w:lineRule="auto"/>
        <w:ind w:firstLine="709"/>
        <w:jc w:val="both"/>
        <w:rPr>
          <w:rFonts w:ascii="Times New Roman" w:hAnsi="Times New Roman" w:cs="Times New Roman"/>
        </w:rPr>
      </w:pPr>
    </w:p>
    <w:p w14:paraId="5E18A592" w14:textId="77777777" w:rsidR="00C75AB7" w:rsidRDefault="00C75AB7" w:rsidP="00C75AB7">
      <w:pPr>
        <w:spacing w:after="0" w:line="240" w:lineRule="auto"/>
        <w:ind w:firstLine="709"/>
        <w:jc w:val="both"/>
        <w:rPr>
          <w:rFonts w:ascii="Times New Roman" w:hAnsi="Times New Roman" w:cs="Times New Roman"/>
        </w:rPr>
      </w:pPr>
    </w:p>
    <w:p w14:paraId="7294B757" w14:textId="77777777" w:rsidR="00C75AB7" w:rsidRDefault="00C75AB7" w:rsidP="00C75AB7">
      <w:pPr>
        <w:spacing w:after="0" w:line="240" w:lineRule="auto"/>
        <w:ind w:firstLine="709"/>
        <w:jc w:val="both"/>
        <w:rPr>
          <w:rFonts w:ascii="Times New Roman" w:hAnsi="Times New Roman" w:cs="Times New Roman"/>
        </w:rPr>
      </w:pPr>
    </w:p>
    <w:p w14:paraId="4E4A749F" w14:textId="77777777" w:rsidR="00C75AB7" w:rsidRDefault="00C75AB7" w:rsidP="00C75AB7">
      <w:pPr>
        <w:spacing w:after="0" w:line="240" w:lineRule="auto"/>
        <w:ind w:firstLine="709"/>
        <w:jc w:val="both"/>
        <w:rPr>
          <w:rFonts w:ascii="Times New Roman" w:hAnsi="Times New Roman" w:cs="Times New Roman"/>
        </w:rPr>
      </w:pPr>
    </w:p>
    <w:p w14:paraId="1968E6E2" w14:textId="77777777" w:rsidR="00C75AB7" w:rsidRDefault="00C75AB7" w:rsidP="00C75AB7">
      <w:pPr>
        <w:spacing w:after="0" w:line="240" w:lineRule="auto"/>
        <w:ind w:firstLine="709"/>
        <w:jc w:val="both"/>
        <w:rPr>
          <w:rFonts w:ascii="Times New Roman" w:hAnsi="Times New Roman" w:cs="Times New Roman"/>
        </w:rPr>
      </w:pPr>
    </w:p>
    <w:p w14:paraId="686E2DE3" w14:textId="77777777" w:rsidR="00C75AB7" w:rsidRDefault="00C75AB7" w:rsidP="00C75AB7">
      <w:pPr>
        <w:spacing w:after="0" w:line="240" w:lineRule="auto"/>
        <w:ind w:firstLine="709"/>
        <w:jc w:val="both"/>
        <w:rPr>
          <w:rFonts w:ascii="Times New Roman" w:hAnsi="Times New Roman" w:cs="Times New Roman"/>
        </w:rPr>
      </w:pPr>
    </w:p>
    <w:p w14:paraId="65E349BC" w14:textId="77777777" w:rsidR="00C75AB7" w:rsidRPr="002E769E" w:rsidRDefault="00C75AB7" w:rsidP="00C75AB7">
      <w:pPr>
        <w:spacing w:after="0" w:line="240" w:lineRule="auto"/>
        <w:ind w:firstLine="709"/>
        <w:jc w:val="both"/>
        <w:rPr>
          <w:rFonts w:ascii="Times New Roman" w:hAnsi="Times New Roman" w:cs="Times New Roman"/>
        </w:rPr>
      </w:pPr>
    </w:p>
    <w:p w14:paraId="5B909D31" w14:textId="77777777" w:rsidR="00C75AB7" w:rsidRPr="002E769E" w:rsidRDefault="00C75AB7" w:rsidP="00C75AB7">
      <w:pPr>
        <w:spacing w:after="0" w:line="240" w:lineRule="auto"/>
        <w:ind w:firstLine="709"/>
        <w:jc w:val="both"/>
        <w:rPr>
          <w:rFonts w:ascii="Times New Roman" w:hAnsi="Times New Roman" w:cs="Times New Roman"/>
        </w:rPr>
      </w:pPr>
    </w:p>
    <w:p w14:paraId="55EB5038" w14:textId="77777777" w:rsidR="00C75AB7" w:rsidRPr="002E769E" w:rsidRDefault="00C75AB7" w:rsidP="00C75AB7">
      <w:pPr>
        <w:spacing w:after="0" w:line="240" w:lineRule="auto"/>
        <w:ind w:firstLine="709"/>
        <w:jc w:val="right"/>
        <w:rPr>
          <w:rFonts w:ascii="Times New Roman" w:hAnsi="Times New Roman" w:cs="Times New Roman"/>
          <w:sz w:val="24"/>
          <w:szCs w:val="24"/>
        </w:rPr>
      </w:pPr>
      <w:r w:rsidRPr="002E769E">
        <w:rPr>
          <w:rFonts w:ascii="Times New Roman" w:hAnsi="Times New Roman" w:cs="Times New Roman"/>
        </w:rPr>
        <w:t xml:space="preserve"> </w:t>
      </w:r>
      <w:r w:rsidRPr="002E769E">
        <w:rPr>
          <w:rFonts w:ascii="Times New Roman" w:hAnsi="Times New Roman" w:cs="Times New Roman"/>
          <w:sz w:val="24"/>
          <w:szCs w:val="24"/>
        </w:rPr>
        <w:t>Приложение №6</w:t>
      </w:r>
    </w:p>
    <w:p w14:paraId="3F715201" w14:textId="77777777" w:rsidR="00C75AB7" w:rsidRPr="002E769E" w:rsidRDefault="00C75AB7" w:rsidP="00C75AB7">
      <w:pPr>
        <w:spacing w:after="0" w:line="240" w:lineRule="auto"/>
        <w:ind w:firstLine="709"/>
        <w:jc w:val="right"/>
        <w:rPr>
          <w:rFonts w:ascii="Times New Roman" w:hAnsi="Times New Roman" w:cs="Times New Roman"/>
          <w:sz w:val="24"/>
          <w:szCs w:val="24"/>
        </w:rPr>
      </w:pPr>
      <w:r w:rsidRPr="002E769E">
        <w:rPr>
          <w:rFonts w:ascii="Times New Roman" w:hAnsi="Times New Roman" w:cs="Times New Roman"/>
          <w:sz w:val="24"/>
          <w:szCs w:val="24"/>
        </w:rPr>
        <w:t xml:space="preserve"> к Договору № _____ от ______20__ г</w:t>
      </w:r>
    </w:p>
    <w:p w14:paraId="7963CC26" w14:textId="77777777" w:rsidR="00C75AB7" w:rsidRDefault="00C75AB7" w:rsidP="00C75AB7">
      <w:pPr>
        <w:spacing w:after="0" w:line="240" w:lineRule="auto"/>
        <w:ind w:firstLine="709"/>
        <w:jc w:val="center"/>
        <w:rPr>
          <w:rFonts w:ascii="Times New Roman" w:hAnsi="Times New Roman" w:cs="Times New Roman"/>
          <w:sz w:val="24"/>
          <w:szCs w:val="24"/>
        </w:rPr>
      </w:pPr>
    </w:p>
    <w:p w14:paraId="049BBB34" w14:textId="77777777" w:rsidR="00C75AB7" w:rsidRDefault="00C75AB7" w:rsidP="00C75AB7">
      <w:pPr>
        <w:spacing w:after="0" w:line="240" w:lineRule="auto"/>
        <w:ind w:firstLine="709"/>
        <w:jc w:val="center"/>
        <w:rPr>
          <w:rFonts w:ascii="Times New Roman" w:hAnsi="Times New Roman" w:cs="Times New Roman"/>
          <w:sz w:val="24"/>
          <w:szCs w:val="24"/>
        </w:rPr>
      </w:pPr>
    </w:p>
    <w:p w14:paraId="656974DB" w14:textId="77777777" w:rsidR="00C75AB7" w:rsidRPr="002E769E" w:rsidRDefault="00C75AB7" w:rsidP="00C75AB7">
      <w:pPr>
        <w:spacing w:after="0" w:line="240" w:lineRule="auto"/>
        <w:ind w:firstLine="709"/>
        <w:jc w:val="center"/>
        <w:rPr>
          <w:rFonts w:ascii="Times New Roman" w:hAnsi="Times New Roman" w:cs="Times New Roman"/>
          <w:sz w:val="24"/>
          <w:szCs w:val="24"/>
        </w:rPr>
      </w:pPr>
    </w:p>
    <w:p w14:paraId="19B4F3E4" w14:textId="77777777" w:rsidR="00C75AB7" w:rsidRPr="002E769E" w:rsidRDefault="00C75AB7" w:rsidP="00C75AB7">
      <w:pPr>
        <w:spacing w:after="0" w:line="240" w:lineRule="auto"/>
        <w:ind w:firstLine="709"/>
        <w:jc w:val="center"/>
        <w:rPr>
          <w:rFonts w:ascii="Times New Roman" w:hAnsi="Times New Roman" w:cs="Times New Roman"/>
        </w:rPr>
      </w:pPr>
      <w:r w:rsidRPr="002E769E">
        <w:rPr>
          <w:rFonts w:ascii="Times New Roman" w:hAnsi="Times New Roman" w:cs="Times New Roman"/>
        </w:rPr>
        <w:t>ФОРМА АКТА</w:t>
      </w:r>
    </w:p>
    <w:p w14:paraId="4DFD2EBF" w14:textId="77777777" w:rsidR="00C75AB7" w:rsidRPr="002E769E" w:rsidRDefault="00C75AB7" w:rsidP="00C75AB7">
      <w:pPr>
        <w:spacing w:after="0" w:line="240" w:lineRule="auto"/>
        <w:ind w:firstLine="709"/>
        <w:jc w:val="center"/>
        <w:rPr>
          <w:rFonts w:ascii="Times New Roman" w:hAnsi="Times New Roman" w:cs="Times New Roman"/>
        </w:rPr>
      </w:pPr>
      <w:r w:rsidRPr="002E769E">
        <w:rPr>
          <w:rFonts w:ascii="Times New Roman" w:hAnsi="Times New Roman" w:cs="Times New Roman"/>
        </w:rPr>
        <w:t>сдачи-приемки оказанных услуг</w:t>
      </w:r>
    </w:p>
    <w:p w14:paraId="04F722B7" w14:textId="77777777" w:rsidR="00C75AB7" w:rsidRPr="002E769E" w:rsidRDefault="00C75AB7" w:rsidP="00C75AB7">
      <w:pPr>
        <w:spacing w:after="0" w:line="240" w:lineRule="auto"/>
        <w:ind w:firstLine="709"/>
        <w:jc w:val="center"/>
        <w:rPr>
          <w:rFonts w:ascii="Times New Roman" w:hAnsi="Times New Roman" w:cs="Times New Roman"/>
        </w:rPr>
      </w:pPr>
      <w:r w:rsidRPr="002E769E">
        <w:rPr>
          <w:rFonts w:ascii="Times New Roman" w:hAnsi="Times New Roman" w:cs="Times New Roman"/>
        </w:rPr>
        <w:t>за____________20__года</w:t>
      </w:r>
    </w:p>
    <w:tbl>
      <w:tblPr>
        <w:tblpPr w:leftFromText="180" w:rightFromText="180" w:vertAnchor="text" w:horzAnchor="margin" w:tblpY="235"/>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1134"/>
        <w:gridCol w:w="850"/>
        <w:gridCol w:w="1701"/>
        <w:gridCol w:w="1417"/>
        <w:gridCol w:w="1276"/>
        <w:gridCol w:w="1276"/>
        <w:gridCol w:w="993"/>
      </w:tblGrid>
      <w:tr w:rsidR="001D358A" w:rsidRPr="002E769E" w14:paraId="6413F15C" w14:textId="77777777" w:rsidTr="001D358A">
        <w:tc>
          <w:tcPr>
            <w:tcW w:w="1696" w:type="dxa"/>
            <w:tcBorders>
              <w:top w:val="single" w:sz="4" w:space="0" w:color="auto"/>
              <w:left w:val="single" w:sz="4" w:space="0" w:color="auto"/>
              <w:bottom w:val="single" w:sz="4" w:space="0" w:color="auto"/>
              <w:right w:val="single" w:sz="4" w:space="0" w:color="auto"/>
            </w:tcBorders>
          </w:tcPr>
          <w:p w14:paraId="17FB8B58" w14:textId="77777777" w:rsidR="001D358A" w:rsidRPr="002E769E" w:rsidRDefault="001D358A" w:rsidP="00170D91">
            <w:pPr>
              <w:spacing w:after="0" w:line="240" w:lineRule="auto"/>
              <w:jc w:val="both"/>
              <w:rPr>
                <w:rFonts w:ascii="Times New Roman" w:hAnsi="Times New Roman" w:cs="Times New Roman"/>
              </w:rPr>
            </w:pPr>
            <w:r w:rsidRPr="002E769E">
              <w:rPr>
                <w:rFonts w:ascii="Times New Roman" w:hAnsi="Times New Roman" w:cs="Times New Roman"/>
              </w:rPr>
              <w:t xml:space="preserve">Наименование услуг </w:t>
            </w:r>
          </w:p>
          <w:p w14:paraId="281D5FAD" w14:textId="77777777" w:rsidR="001D358A" w:rsidRPr="002E769E" w:rsidRDefault="001D358A" w:rsidP="00170D91">
            <w:pPr>
              <w:spacing w:after="0" w:line="240" w:lineRule="auto"/>
              <w:jc w:val="both"/>
              <w:rPr>
                <w:rFonts w:ascii="Times New Roman" w:hAnsi="Times New Roman" w:cs="Times New Roman"/>
              </w:rPr>
            </w:pPr>
            <w:r w:rsidRPr="002E769E">
              <w:rPr>
                <w:rFonts w:ascii="Times New Roman" w:hAnsi="Times New Roman" w:cs="Times New Roman"/>
              </w:rPr>
              <w:t>(по видам)</w:t>
            </w:r>
          </w:p>
        </w:tc>
        <w:tc>
          <w:tcPr>
            <w:tcW w:w="1134" w:type="dxa"/>
            <w:tcBorders>
              <w:top w:val="single" w:sz="4" w:space="0" w:color="auto"/>
              <w:left w:val="single" w:sz="4" w:space="0" w:color="auto"/>
              <w:bottom w:val="single" w:sz="4" w:space="0" w:color="auto"/>
              <w:right w:val="single" w:sz="4" w:space="0" w:color="auto"/>
            </w:tcBorders>
          </w:tcPr>
          <w:p w14:paraId="09EC25E0" w14:textId="396F3D96" w:rsidR="001D358A" w:rsidRPr="002E769E" w:rsidRDefault="001D358A" w:rsidP="00170D91">
            <w:pPr>
              <w:spacing w:after="0" w:line="240" w:lineRule="auto"/>
              <w:jc w:val="both"/>
              <w:rPr>
                <w:rFonts w:ascii="Times New Roman" w:hAnsi="Times New Roman" w:cs="Times New Roman"/>
              </w:rPr>
            </w:pPr>
            <w:r w:rsidRPr="002E769E">
              <w:rPr>
                <w:rFonts w:ascii="Times New Roman" w:hAnsi="Times New Roman" w:cs="Times New Roman"/>
              </w:rPr>
              <w:t xml:space="preserve">Количество </w:t>
            </w:r>
          </w:p>
        </w:tc>
        <w:tc>
          <w:tcPr>
            <w:tcW w:w="850" w:type="dxa"/>
            <w:tcBorders>
              <w:top w:val="single" w:sz="4" w:space="0" w:color="auto"/>
              <w:left w:val="single" w:sz="4" w:space="0" w:color="auto"/>
              <w:bottom w:val="single" w:sz="4" w:space="0" w:color="auto"/>
              <w:right w:val="single" w:sz="4" w:space="0" w:color="auto"/>
            </w:tcBorders>
          </w:tcPr>
          <w:p w14:paraId="5DE536D4" w14:textId="2C0E3567" w:rsidR="001D358A" w:rsidRPr="002E769E" w:rsidRDefault="001D358A" w:rsidP="00170D91">
            <w:pPr>
              <w:spacing w:after="0" w:line="240" w:lineRule="auto"/>
              <w:jc w:val="both"/>
              <w:rPr>
                <w:rFonts w:ascii="Times New Roman" w:hAnsi="Times New Roman" w:cs="Times New Roman"/>
              </w:rPr>
            </w:pPr>
            <w:proofErr w:type="spellStart"/>
            <w:proofErr w:type="gramStart"/>
            <w:r>
              <w:rPr>
                <w:rFonts w:ascii="Times New Roman" w:hAnsi="Times New Roman" w:cs="Times New Roman"/>
              </w:rPr>
              <w:t>Ед.изм</w:t>
            </w:r>
            <w:proofErr w:type="spellEnd"/>
            <w:proofErr w:type="gramEnd"/>
          </w:p>
        </w:tc>
        <w:tc>
          <w:tcPr>
            <w:tcW w:w="1701" w:type="dxa"/>
            <w:tcBorders>
              <w:top w:val="single" w:sz="4" w:space="0" w:color="auto"/>
              <w:left w:val="single" w:sz="4" w:space="0" w:color="auto"/>
              <w:bottom w:val="single" w:sz="4" w:space="0" w:color="auto"/>
              <w:right w:val="single" w:sz="4" w:space="0" w:color="auto"/>
            </w:tcBorders>
          </w:tcPr>
          <w:p w14:paraId="4375B46D" w14:textId="2C5F44F5" w:rsidR="001D358A" w:rsidRPr="002E769E" w:rsidRDefault="001D358A" w:rsidP="00170D91">
            <w:pPr>
              <w:spacing w:after="0" w:line="240" w:lineRule="auto"/>
              <w:jc w:val="both"/>
              <w:rPr>
                <w:rFonts w:ascii="Times New Roman" w:hAnsi="Times New Roman" w:cs="Times New Roman"/>
              </w:rPr>
            </w:pPr>
            <w:r w:rsidRPr="002E769E">
              <w:rPr>
                <w:rFonts w:ascii="Times New Roman" w:hAnsi="Times New Roman" w:cs="Times New Roman"/>
              </w:rPr>
              <w:t>Вид подвижного состава (</w:t>
            </w:r>
            <w:proofErr w:type="gramStart"/>
            <w:r w:rsidRPr="002E769E">
              <w:rPr>
                <w:rFonts w:ascii="Times New Roman" w:hAnsi="Times New Roman" w:cs="Times New Roman"/>
              </w:rPr>
              <w:t>РА,  ЭР</w:t>
            </w:r>
            <w:proofErr w:type="gramEnd"/>
            <w:r w:rsidRPr="002E769E">
              <w:rPr>
                <w:rFonts w:ascii="Times New Roman" w:hAnsi="Times New Roman" w:cs="Times New Roman"/>
              </w:rPr>
              <w:t>-9Е, ЭД-9М,ЭД-9МК, МО)</w:t>
            </w:r>
          </w:p>
        </w:tc>
        <w:tc>
          <w:tcPr>
            <w:tcW w:w="1417" w:type="dxa"/>
            <w:tcBorders>
              <w:top w:val="single" w:sz="4" w:space="0" w:color="auto"/>
              <w:left w:val="single" w:sz="4" w:space="0" w:color="auto"/>
              <w:bottom w:val="single" w:sz="4" w:space="0" w:color="auto"/>
              <w:right w:val="single" w:sz="4" w:space="0" w:color="auto"/>
            </w:tcBorders>
          </w:tcPr>
          <w:p w14:paraId="1597A054" w14:textId="77777777" w:rsidR="001D358A" w:rsidRPr="002E769E" w:rsidRDefault="001D358A" w:rsidP="00170D91">
            <w:pPr>
              <w:spacing w:after="0" w:line="240" w:lineRule="auto"/>
              <w:jc w:val="both"/>
              <w:rPr>
                <w:rFonts w:ascii="Times New Roman" w:hAnsi="Times New Roman" w:cs="Times New Roman"/>
              </w:rPr>
            </w:pPr>
            <w:r w:rsidRPr="002E769E">
              <w:rPr>
                <w:rFonts w:ascii="Times New Roman" w:hAnsi="Times New Roman" w:cs="Times New Roman"/>
              </w:rPr>
              <w:t>Цена</w:t>
            </w:r>
          </w:p>
          <w:p w14:paraId="74EE6B1D" w14:textId="77777777" w:rsidR="001D358A" w:rsidRPr="002E769E" w:rsidRDefault="001D358A" w:rsidP="00170D91">
            <w:pPr>
              <w:spacing w:after="0" w:line="240" w:lineRule="auto"/>
              <w:jc w:val="both"/>
              <w:rPr>
                <w:rFonts w:ascii="Times New Roman" w:hAnsi="Times New Roman" w:cs="Times New Roman"/>
              </w:rPr>
            </w:pPr>
            <w:r w:rsidRPr="002E769E">
              <w:rPr>
                <w:rFonts w:ascii="Times New Roman" w:hAnsi="Times New Roman" w:cs="Times New Roman"/>
              </w:rPr>
              <w:t>за один вагон, руб., без НДС</w:t>
            </w:r>
          </w:p>
        </w:tc>
        <w:tc>
          <w:tcPr>
            <w:tcW w:w="1276" w:type="dxa"/>
            <w:tcBorders>
              <w:top w:val="single" w:sz="4" w:space="0" w:color="auto"/>
              <w:left w:val="single" w:sz="4" w:space="0" w:color="auto"/>
              <w:bottom w:val="single" w:sz="4" w:space="0" w:color="auto"/>
              <w:right w:val="single" w:sz="4" w:space="0" w:color="auto"/>
            </w:tcBorders>
          </w:tcPr>
          <w:p w14:paraId="79902501" w14:textId="77777777" w:rsidR="001D358A" w:rsidRPr="002E769E" w:rsidRDefault="001D358A" w:rsidP="00170D91">
            <w:pPr>
              <w:spacing w:after="0" w:line="240" w:lineRule="auto"/>
              <w:jc w:val="both"/>
              <w:rPr>
                <w:rFonts w:ascii="Times New Roman" w:hAnsi="Times New Roman" w:cs="Times New Roman"/>
              </w:rPr>
            </w:pPr>
            <w:r w:rsidRPr="002E769E">
              <w:rPr>
                <w:rFonts w:ascii="Times New Roman" w:hAnsi="Times New Roman" w:cs="Times New Roman"/>
              </w:rPr>
              <w:t>Стоимость услуг в месяц руб., без НДС</w:t>
            </w:r>
          </w:p>
        </w:tc>
        <w:tc>
          <w:tcPr>
            <w:tcW w:w="1276" w:type="dxa"/>
            <w:tcBorders>
              <w:top w:val="single" w:sz="4" w:space="0" w:color="auto"/>
              <w:left w:val="single" w:sz="4" w:space="0" w:color="auto"/>
              <w:bottom w:val="single" w:sz="4" w:space="0" w:color="auto"/>
              <w:right w:val="single" w:sz="4" w:space="0" w:color="auto"/>
            </w:tcBorders>
          </w:tcPr>
          <w:p w14:paraId="29E87FBD" w14:textId="77777777" w:rsidR="001D358A" w:rsidRPr="002E769E" w:rsidRDefault="001D358A" w:rsidP="00170D91">
            <w:pPr>
              <w:spacing w:after="0" w:line="240" w:lineRule="auto"/>
              <w:jc w:val="both"/>
              <w:rPr>
                <w:rFonts w:ascii="Times New Roman" w:hAnsi="Times New Roman" w:cs="Times New Roman"/>
              </w:rPr>
            </w:pPr>
            <w:r w:rsidRPr="002E769E">
              <w:rPr>
                <w:rFonts w:ascii="Times New Roman" w:hAnsi="Times New Roman" w:cs="Times New Roman"/>
              </w:rPr>
              <w:t>Сумма НДС в месяц, руб.</w:t>
            </w:r>
          </w:p>
        </w:tc>
        <w:tc>
          <w:tcPr>
            <w:tcW w:w="993" w:type="dxa"/>
            <w:tcBorders>
              <w:top w:val="single" w:sz="4" w:space="0" w:color="auto"/>
              <w:left w:val="single" w:sz="4" w:space="0" w:color="auto"/>
              <w:bottom w:val="single" w:sz="4" w:space="0" w:color="auto"/>
              <w:right w:val="single" w:sz="4" w:space="0" w:color="auto"/>
            </w:tcBorders>
          </w:tcPr>
          <w:p w14:paraId="5779508C" w14:textId="77777777" w:rsidR="001D358A" w:rsidRPr="002E769E" w:rsidRDefault="001D358A" w:rsidP="00170D91">
            <w:pPr>
              <w:spacing w:after="0" w:line="240" w:lineRule="auto"/>
              <w:jc w:val="both"/>
              <w:rPr>
                <w:rFonts w:ascii="Times New Roman" w:hAnsi="Times New Roman" w:cs="Times New Roman"/>
              </w:rPr>
            </w:pPr>
            <w:r w:rsidRPr="002E769E">
              <w:rPr>
                <w:rFonts w:ascii="Times New Roman" w:hAnsi="Times New Roman" w:cs="Times New Roman"/>
              </w:rPr>
              <w:t>Общая стоимость услуг в месяц руб., с НДС</w:t>
            </w:r>
          </w:p>
        </w:tc>
      </w:tr>
      <w:tr w:rsidR="001D358A" w:rsidRPr="002E769E" w14:paraId="6B264488" w14:textId="77777777" w:rsidTr="001D358A">
        <w:trPr>
          <w:trHeight w:val="510"/>
        </w:trPr>
        <w:tc>
          <w:tcPr>
            <w:tcW w:w="1696" w:type="dxa"/>
            <w:tcBorders>
              <w:top w:val="single" w:sz="4" w:space="0" w:color="auto"/>
              <w:left w:val="single" w:sz="4" w:space="0" w:color="auto"/>
              <w:bottom w:val="single" w:sz="4" w:space="0" w:color="auto"/>
              <w:right w:val="single" w:sz="4" w:space="0" w:color="auto"/>
            </w:tcBorders>
          </w:tcPr>
          <w:p w14:paraId="6C1F42D7" w14:textId="77777777" w:rsidR="001D358A" w:rsidRPr="002E769E" w:rsidRDefault="001D358A" w:rsidP="00170D91">
            <w:pPr>
              <w:spacing w:after="0" w:line="240" w:lineRule="auto"/>
              <w:jc w:val="both"/>
              <w:rPr>
                <w:rFonts w:ascii="Times New Roman" w:hAnsi="Times New Roman" w:cs="Times New Roman"/>
              </w:rPr>
            </w:pPr>
            <w:r w:rsidRPr="002E769E">
              <w:rPr>
                <w:rFonts w:ascii="Times New Roman" w:hAnsi="Times New Roman" w:cs="Times New Roman"/>
              </w:rPr>
              <w:t>Сухая уборка</w:t>
            </w:r>
          </w:p>
        </w:tc>
        <w:tc>
          <w:tcPr>
            <w:tcW w:w="1134" w:type="dxa"/>
            <w:tcBorders>
              <w:top w:val="single" w:sz="4" w:space="0" w:color="auto"/>
              <w:left w:val="single" w:sz="4" w:space="0" w:color="auto"/>
              <w:bottom w:val="single" w:sz="4" w:space="0" w:color="auto"/>
              <w:right w:val="single" w:sz="4" w:space="0" w:color="auto"/>
            </w:tcBorders>
          </w:tcPr>
          <w:p w14:paraId="06542BF1" w14:textId="77777777" w:rsidR="001D358A" w:rsidRPr="002E769E" w:rsidRDefault="001D358A" w:rsidP="00170D91">
            <w:pPr>
              <w:spacing w:after="0" w:line="240" w:lineRule="auto"/>
              <w:jc w:val="both"/>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5A63B8EA" w14:textId="77777777" w:rsidR="001D358A" w:rsidRPr="002E769E" w:rsidRDefault="001D358A" w:rsidP="00170D91">
            <w:pPr>
              <w:spacing w:after="0" w:line="240" w:lineRule="auto"/>
              <w:jc w:val="both"/>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66267D83" w14:textId="3D755C53" w:rsidR="001D358A" w:rsidRPr="002E769E" w:rsidRDefault="001D358A" w:rsidP="00170D91">
            <w:pPr>
              <w:spacing w:after="0" w:line="240" w:lineRule="auto"/>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6DA9F6EF" w14:textId="77777777" w:rsidR="001D358A" w:rsidRPr="002E769E" w:rsidRDefault="001D358A" w:rsidP="00170D91">
            <w:pPr>
              <w:spacing w:after="0" w:line="240" w:lineRule="auto"/>
              <w:jc w:val="both"/>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2C7321B1" w14:textId="77777777" w:rsidR="001D358A" w:rsidRPr="002E769E" w:rsidRDefault="001D358A" w:rsidP="00170D91">
            <w:pPr>
              <w:spacing w:after="0" w:line="240" w:lineRule="auto"/>
              <w:jc w:val="both"/>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57E0484F" w14:textId="77777777" w:rsidR="001D358A" w:rsidRPr="002E769E" w:rsidRDefault="001D358A" w:rsidP="00170D91">
            <w:pPr>
              <w:spacing w:after="0" w:line="240" w:lineRule="auto"/>
              <w:jc w:val="both"/>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14:paraId="5242E3B4" w14:textId="77777777" w:rsidR="001D358A" w:rsidRPr="002E769E" w:rsidRDefault="001D358A" w:rsidP="00170D91">
            <w:pPr>
              <w:spacing w:after="0" w:line="240" w:lineRule="auto"/>
              <w:jc w:val="both"/>
              <w:rPr>
                <w:rFonts w:ascii="Times New Roman" w:hAnsi="Times New Roman" w:cs="Times New Roman"/>
              </w:rPr>
            </w:pPr>
          </w:p>
        </w:tc>
      </w:tr>
      <w:tr w:rsidR="001D358A" w:rsidRPr="002E769E" w14:paraId="4DD98334" w14:textId="77777777" w:rsidTr="001D358A">
        <w:trPr>
          <w:trHeight w:val="712"/>
        </w:trPr>
        <w:tc>
          <w:tcPr>
            <w:tcW w:w="1696" w:type="dxa"/>
            <w:tcBorders>
              <w:top w:val="single" w:sz="4" w:space="0" w:color="auto"/>
              <w:left w:val="single" w:sz="4" w:space="0" w:color="auto"/>
              <w:bottom w:val="single" w:sz="4" w:space="0" w:color="auto"/>
              <w:right w:val="single" w:sz="4" w:space="0" w:color="auto"/>
            </w:tcBorders>
          </w:tcPr>
          <w:p w14:paraId="362014EF" w14:textId="77777777" w:rsidR="001D358A" w:rsidRPr="002E769E" w:rsidRDefault="001D358A" w:rsidP="00170D91">
            <w:pPr>
              <w:spacing w:after="0" w:line="240" w:lineRule="auto"/>
              <w:jc w:val="both"/>
              <w:rPr>
                <w:rFonts w:ascii="Times New Roman" w:hAnsi="Times New Roman" w:cs="Times New Roman"/>
              </w:rPr>
            </w:pPr>
            <w:r w:rsidRPr="002E769E">
              <w:rPr>
                <w:rFonts w:ascii="Times New Roman" w:hAnsi="Times New Roman" w:cs="Times New Roman"/>
              </w:rPr>
              <w:t>Влажная уборка</w:t>
            </w:r>
          </w:p>
        </w:tc>
        <w:tc>
          <w:tcPr>
            <w:tcW w:w="1134" w:type="dxa"/>
            <w:tcBorders>
              <w:top w:val="single" w:sz="4" w:space="0" w:color="auto"/>
              <w:left w:val="single" w:sz="4" w:space="0" w:color="auto"/>
              <w:bottom w:val="single" w:sz="4" w:space="0" w:color="auto"/>
              <w:right w:val="single" w:sz="4" w:space="0" w:color="auto"/>
            </w:tcBorders>
          </w:tcPr>
          <w:p w14:paraId="07CFF4A9" w14:textId="77777777" w:rsidR="001D358A" w:rsidRPr="002E769E" w:rsidRDefault="001D358A" w:rsidP="00170D91">
            <w:pPr>
              <w:spacing w:after="0" w:line="240" w:lineRule="auto"/>
              <w:jc w:val="both"/>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76B71909" w14:textId="77777777" w:rsidR="001D358A" w:rsidRPr="002E769E" w:rsidRDefault="001D358A" w:rsidP="00170D91">
            <w:pPr>
              <w:spacing w:after="0" w:line="240" w:lineRule="auto"/>
              <w:jc w:val="both"/>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4FE9B715" w14:textId="3EB9BDE7" w:rsidR="001D358A" w:rsidRPr="002E769E" w:rsidRDefault="001D358A" w:rsidP="00170D91">
            <w:pPr>
              <w:spacing w:after="0" w:line="240" w:lineRule="auto"/>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5421899A" w14:textId="77777777" w:rsidR="001D358A" w:rsidRPr="002E769E" w:rsidRDefault="001D358A" w:rsidP="00170D91">
            <w:pPr>
              <w:spacing w:after="0" w:line="240" w:lineRule="auto"/>
              <w:jc w:val="both"/>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25A8C525" w14:textId="77777777" w:rsidR="001D358A" w:rsidRPr="002E769E" w:rsidRDefault="001D358A" w:rsidP="00170D91">
            <w:pPr>
              <w:spacing w:after="0" w:line="240" w:lineRule="auto"/>
              <w:jc w:val="both"/>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569FDB01" w14:textId="77777777" w:rsidR="001D358A" w:rsidRPr="002E769E" w:rsidRDefault="001D358A" w:rsidP="00170D91">
            <w:pPr>
              <w:spacing w:after="0" w:line="240" w:lineRule="auto"/>
              <w:jc w:val="both"/>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14:paraId="4DA1A8E7" w14:textId="77777777" w:rsidR="001D358A" w:rsidRPr="002E769E" w:rsidRDefault="001D358A" w:rsidP="00170D91">
            <w:pPr>
              <w:spacing w:after="0" w:line="240" w:lineRule="auto"/>
              <w:jc w:val="both"/>
              <w:rPr>
                <w:rFonts w:ascii="Times New Roman" w:hAnsi="Times New Roman" w:cs="Times New Roman"/>
              </w:rPr>
            </w:pPr>
          </w:p>
        </w:tc>
      </w:tr>
      <w:tr w:rsidR="001D358A" w:rsidRPr="002E769E" w14:paraId="1A919ACE" w14:textId="77777777" w:rsidTr="001D358A">
        <w:trPr>
          <w:trHeight w:val="705"/>
        </w:trPr>
        <w:tc>
          <w:tcPr>
            <w:tcW w:w="1696" w:type="dxa"/>
            <w:tcBorders>
              <w:top w:val="single" w:sz="4" w:space="0" w:color="auto"/>
              <w:left w:val="single" w:sz="4" w:space="0" w:color="auto"/>
              <w:bottom w:val="single" w:sz="4" w:space="0" w:color="auto"/>
              <w:right w:val="single" w:sz="4" w:space="0" w:color="auto"/>
            </w:tcBorders>
          </w:tcPr>
          <w:p w14:paraId="2C8B4133" w14:textId="77777777" w:rsidR="001D358A" w:rsidRPr="002E769E" w:rsidRDefault="001D358A" w:rsidP="00170D91">
            <w:pPr>
              <w:spacing w:after="0" w:line="240" w:lineRule="auto"/>
              <w:jc w:val="both"/>
              <w:rPr>
                <w:rFonts w:ascii="Times New Roman" w:hAnsi="Times New Roman" w:cs="Times New Roman"/>
              </w:rPr>
            </w:pPr>
            <w:r w:rsidRPr="002E769E">
              <w:rPr>
                <w:rFonts w:ascii="Times New Roman" w:hAnsi="Times New Roman" w:cs="Times New Roman"/>
              </w:rPr>
              <w:t>Наружная уборка</w:t>
            </w:r>
          </w:p>
        </w:tc>
        <w:tc>
          <w:tcPr>
            <w:tcW w:w="1134" w:type="dxa"/>
            <w:tcBorders>
              <w:top w:val="single" w:sz="4" w:space="0" w:color="auto"/>
              <w:left w:val="single" w:sz="4" w:space="0" w:color="auto"/>
              <w:bottom w:val="single" w:sz="4" w:space="0" w:color="auto"/>
              <w:right w:val="single" w:sz="4" w:space="0" w:color="auto"/>
            </w:tcBorders>
          </w:tcPr>
          <w:p w14:paraId="75511D29" w14:textId="77777777" w:rsidR="001D358A" w:rsidRPr="002E769E" w:rsidRDefault="001D358A" w:rsidP="00170D91">
            <w:pPr>
              <w:spacing w:after="0" w:line="240" w:lineRule="auto"/>
              <w:jc w:val="both"/>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1B35E489" w14:textId="77777777" w:rsidR="001D358A" w:rsidRPr="002E769E" w:rsidRDefault="001D358A" w:rsidP="00170D91">
            <w:pPr>
              <w:spacing w:after="0" w:line="240" w:lineRule="auto"/>
              <w:jc w:val="both"/>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43D8B3B7" w14:textId="69487177" w:rsidR="001D358A" w:rsidRPr="002E769E" w:rsidRDefault="001D358A" w:rsidP="00170D91">
            <w:pPr>
              <w:spacing w:after="0" w:line="240" w:lineRule="auto"/>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6B735D34" w14:textId="77777777" w:rsidR="001D358A" w:rsidRPr="002E769E" w:rsidRDefault="001D358A" w:rsidP="00170D91">
            <w:pPr>
              <w:spacing w:after="0" w:line="240" w:lineRule="auto"/>
              <w:jc w:val="both"/>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43CB790B" w14:textId="77777777" w:rsidR="001D358A" w:rsidRPr="002E769E" w:rsidRDefault="001D358A" w:rsidP="00170D91">
            <w:pPr>
              <w:spacing w:after="0" w:line="240" w:lineRule="auto"/>
              <w:jc w:val="both"/>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6FEF7D39" w14:textId="77777777" w:rsidR="001D358A" w:rsidRPr="002E769E" w:rsidRDefault="001D358A" w:rsidP="00170D91">
            <w:pPr>
              <w:spacing w:after="0" w:line="240" w:lineRule="auto"/>
              <w:jc w:val="both"/>
              <w:rPr>
                <w:rFonts w:ascii="Times New Roman" w:hAnsi="Times New Roman" w:cs="Times New Roman"/>
              </w:rPr>
            </w:pPr>
          </w:p>
        </w:tc>
        <w:tc>
          <w:tcPr>
            <w:tcW w:w="993" w:type="dxa"/>
          </w:tcPr>
          <w:p w14:paraId="51A3F8EE" w14:textId="77777777" w:rsidR="001D358A" w:rsidRPr="002E769E" w:rsidRDefault="001D358A" w:rsidP="00170D91">
            <w:pPr>
              <w:spacing w:after="0" w:line="240" w:lineRule="auto"/>
              <w:jc w:val="both"/>
              <w:rPr>
                <w:rFonts w:ascii="Times New Roman" w:hAnsi="Times New Roman" w:cs="Times New Roman"/>
              </w:rPr>
            </w:pPr>
          </w:p>
        </w:tc>
      </w:tr>
      <w:tr w:rsidR="001D358A" w:rsidRPr="002E769E" w14:paraId="420214E5" w14:textId="77777777" w:rsidTr="001D358A">
        <w:trPr>
          <w:trHeight w:val="285"/>
        </w:trPr>
        <w:tc>
          <w:tcPr>
            <w:tcW w:w="1696" w:type="dxa"/>
            <w:tcBorders>
              <w:top w:val="single" w:sz="4" w:space="0" w:color="auto"/>
              <w:left w:val="single" w:sz="4" w:space="0" w:color="auto"/>
              <w:bottom w:val="single" w:sz="4" w:space="0" w:color="auto"/>
              <w:right w:val="single" w:sz="4" w:space="0" w:color="auto"/>
            </w:tcBorders>
          </w:tcPr>
          <w:p w14:paraId="5EEC8A3B" w14:textId="77777777" w:rsidR="001D358A" w:rsidRPr="002E769E" w:rsidRDefault="001D358A" w:rsidP="00170D91">
            <w:pPr>
              <w:spacing w:after="0" w:line="240" w:lineRule="auto"/>
              <w:jc w:val="both"/>
              <w:rPr>
                <w:rFonts w:ascii="Times New Roman" w:hAnsi="Times New Roman" w:cs="Times New Roman"/>
              </w:rPr>
            </w:pPr>
            <w:r w:rsidRPr="002E769E">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14:paraId="337FD885" w14:textId="77777777" w:rsidR="001D358A" w:rsidRPr="002E769E" w:rsidRDefault="001D358A" w:rsidP="00170D91">
            <w:pPr>
              <w:spacing w:after="0" w:line="240" w:lineRule="auto"/>
              <w:jc w:val="both"/>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26D3DDF7" w14:textId="77777777" w:rsidR="001D358A" w:rsidRPr="002E769E" w:rsidRDefault="001D358A" w:rsidP="00170D91">
            <w:pPr>
              <w:spacing w:after="0" w:line="240" w:lineRule="auto"/>
              <w:jc w:val="both"/>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4AA22D0C" w14:textId="7D8D0A5F" w:rsidR="001D358A" w:rsidRPr="002E769E" w:rsidRDefault="001D358A" w:rsidP="00170D91">
            <w:pPr>
              <w:spacing w:after="0" w:line="240" w:lineRule="auto"/>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4AA7112E" w14:textId="77777777" w:rsidR="001D358A" w:rsidRPr="002E769E" w:rsidRDefault="001D358A" w:rsidP="00170D91">
            <w:pPr>
              <w:spacing w:after="0" w:line="240" w:lineRule="auto"/>
              <w:jc w:val="both"/>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064AFA2A" w14:textId="77777777" w:rsidR="001D358A" w:rsidRPr="002E769E" w:rsidRDefault="001D358A" w:rsidP="00170D91">
            <w:pPr>
              <w:spacing w:after="0" w:line="240" w:lineRule="auto"/>
              <w:jc w:val="both"/>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056BD8AE" w14:textId="77777777" w:rsidR="001D358A" w:rsidRPr="002E769E" w:rsidRDefault="001D358A" w:rsidP="00170D91">
            <w:pPr>
              <w:spacing w:after="0" w:line="240" w:lineRule="auto"/>
              <w:jc w:val="both"/>
              <w:rPr>
                <w:rFonts w:ascii="Times New Roman" w:hAnsi="Times New Roman" w:cs="Times New Roman"/>
              </w:rPr>
            </w:pPr>
          </w:p>
        </w:tc>
        <w:tc>
          <w:tcPr>
            <w:tcW w:w="993" w:type="dxa"/>
          </w:tcPr>
          <w:p w14:paraId="15644043" w14:textId="77777777" w:rsidR="001D358A" w:rsidRPr="002E769E" w:rsidRDefault="001D358A" w:rsidP="00170D91">
            <w:pPr>
              <w:spacing w:after="0" w:line="240" w:lineRule="auto"/>
              <w:jc w:val="both"/>
              <w:rPr>
                <w:rFonts w:ascii="Times New Roman" w:hAnsi="Times New Roman" w:cs="Times New Roman"/>
              </w:rPr>
            </w:pPr>
          </w:p>
        </w:tc>
      </w:tr>
      <w:tr w:rsidR="001D358A" w:rsidRPr="002E769E" w14:paraId="7BE13698" w14:textId="77777777" w:rsidTr="001D358A">
        <w:trPr>
          <w:trHeight w:val="261"/>
        </w:trPr>
        <w:tc>
          <w:tcPr>
            <w:tcW w:w="1696" w:type="dxa"/>
            <w:tcBorders>
              <w:top w:val="single" w:sz="4" w:space="0" w:color="auto"/>
              <w:left w:val="single" w:sz="4" w:space="0" w:color="auto"/>
              <w:bottom w:val="single" w:sz="4" w:space="0" w:color="auto"/>
              <w:right w:val="single" w:sz="4" w:space="0" w:color="auto"/>
            </w:tcBorders>
          </w:tcPr>
          <w:p w14:paraId="64E864C3" w14:textId="77777777" w:rsidR="001D358A" w:rsidRPr="002E769E" w:rsidRDefault="001D358A" w:rsidP="00170D91">
            <w:pPr>
              <w:spacing w:after="0" w:line="240" w:lineRule="auto"/>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426E894C" w14:textId="77777777" w:rsidR="001D358A" w:rsidRPr="002E769E" w:rsidRDefault="001D358A" w:rsidP="00170D91">
            <w:pPr>
              <w:spacing w:after="0" w:line="240" w:lineRule="auto"/>
              <w:jc w:val="both"/>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2C674286" w14:textId="77777777" w:rsidR="001D358A" w:rsidRPr="002E769E" w:rsidRDefault="001D358A" w:rsidP="00170D91">
            <w:pPr>
              <w:spacing w:after="0" w:line="240" w:lineRule="auto"/>
              <w:jc w:val="both"/>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2595F723" w14:textId="28F72586" w:rsidR="001D358A" w:rsidRPr="002E769E" w:rsidRDefault="001D358A" w:rsidP="00170D91">
            <w:pPr>
              <w:spacing w:after="0" w:line="240" w:lineRule="auto"/>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0536BAFB" w14:textId="77777777" w:rsidR="001D358A" w:rsidRPr="002E769E" w:rsidRDefault="001D358A" w:rsidP="00170D91">
            <w:pPr>
              <w:spacing w:after="0" w:line="240" w:lineRule="auto"/>
              <w:jc w:val="both"/>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1FAFEAAE" w14:textId="77777777" w:rsidR="001D358A" w:rsidRPr="002E769E" w:rsidRDefault="001D358A" w:rsidP="00170D91">
            <w:pPr>
              <w:spacing w:after="0" w:line="240" w:lineRule="auto"/>
              <w:jc w:val="both"/>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3ACAD13B" w14:textId="77777777" w:rsidR="001D358A" w:rsidRPr="002E769E" w:rsidRDefault="001D358A" w:rsidP="00170D91">
            <w:pPr>
              <w:spacing w:after="0" w:line="240" w:lineRule="auto"/>
              <w:jc w:val="both"/>
              <w:rPr>
                <w:rFonts w:ascii="Times New Roman" w:hAnsi="Times New Roman" w:cs="Times New Roman"/>
              </w:rPr>
            </w:pPr>
          </w:p>
        </w:tc>
        <w:tc>
          <w:tcPr>
            <w:tcW w:w="993" w:type="dxa"/>
          </w:tcPr>
          <w:p w14:paraId="11C98ADF" w14:textId="77777777" w:rsidR="001D358A" w:rsidRPr="002E769E" w:rsidRDefault="001D358A" w:rsidP="00170D91">
            <w:pPr>
              <w:spacing w:after="0" w:line="240" w:lineRule="auto"/>
              <w:jc w:val="both"/>
              <w:rPr>
                <w:rFonts w:ascii="Times New Roman" w:hAnsi="Times New Roman" w:cs="Times New Roman"/>
              </w:rPr>
            </w:pPr>
          </w:p>
        </w:tc>
      </w:tr>
      <w:tr w:rsidR="001D358A" w:rsidRPr="002E769E" w14:paraId="59D5CE2F" w14:textId="77777777" w:rsidTr="001D358A">
        <w:trPr>
          <w:trHeight w:val="407"/>
        </w:trPr>
        <w:tc>
          <w:tcPr>
            <w:tcW w:w="1696" w:type="dxa"/>
            <w:tcBorders>
              <w:top w:val="single" w:sz="4" w:space="0" w:color="auto"/>
              <w:left w:val="single" w:sz="4" w:space="0" w:color="auto"/>
              <w:bottom w:val="single" w:sz="4" w:space="0" w:color="auto"/>
              <w:right w:val="single" w:sz="4" w:space="0" w:color="auto"/>
            </w:tcBorders>
          </w:tcPr>
          <w:p w14:paraId="09F85E28" w14:textId="77777777" w:rsidR="001D358A" w:rsidRPr="002E769E" w:rsidRDefault="001D358A" w:rsidP="00170D91">
            <w:pPr>
              <w:spacing w:after="0" w:line="240" w:lineRule="auto"/>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1840DE9A" w14:textId="77777777" w:rsidR="001D358A" w:rsidRPr="002E769E" w:rsidRDefault="001D358A" w:rsidP="00170D91">
            <w:pPr>
              <w:spacing w:after="0" w:line="240" w:lineRule="auto"/>
              <w:jc w:val="both"/>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2D4CA99D" w14:textId="77777777" w:rsidR="001D358A" w:rsidRPr="002E769E" w:rsidRDefault="001D358A" w:rsidP="00170D91">
            <w:pPr>
              <w:spacing w:after="0" w:line="240" w:lineRule="auto"/>
              <w:jc w:val="both"/>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0BA88B05" w14:textId="106FD50A" w:rsidR="001D358A" w:rsidRPr="002E769E" w:rsidRDefault="001D358A" w:rsidP="00170D91">
            <w:pPr>
              <w:spacing w:after="0" w:line="240" w:lineRule="auto"/>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5BEA06D2" w14:textId="77777777" w:rsidR="001D358A" w:rsidRPr="002E769E" w:rsidRDefault="001D358A" w:rsidP="00170D91">
            <w:pPr>
              <w:spacing w:after="0" w:line="240" w:lineRule="auto"/>
              <w:jc w:val="both"/>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3C14957C" w14:textId="77777777" w:rsidR="001D358A" w:rsidRPr="002E769E" w:rsidRDefault="001D358A" w:rsidP="00170D91">
            <w:pPr>
              <w:spacing w:after="0" w:line="240" w:lineRule="auto"/>
              <w:jc w:val="both"/>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7CB77ECD" w14:textId="77777777" w:rsidR="001D358A" w:rsidRPr="002E769E" w:rsidRDefault="001D358A" w:rsidP="00170D91">
            <w:pPr>
              <w:spacing w:after="0" w:line="240" w:lineRule="auto"/>
              <w:jc w:val="both"/>
              <w:rPr>
                <w:rFonts w:ascii="Times New Roman" w:hAnsi="Times New Roman" w:cs="Times New Roman"/>
              </w:rPr>
            </w:pPr>
          </w:p>
        </w:tc>
        <w:tc>
          <w:tcPr>
            <w:tcW w:w="993" w:type="dxa"/>
          </w:tcPr>
          <w:p w14:paraId="268866A0" w14:textId="77777777" w:rsidR="001D358A" w:rsidRPr="002E769E" w:rsidRDefault="001D358A" w:rsidP="00170D91">
            <w:pPr>
              <w:spacing w:after="0" w:line="240" w:lineRule="auto"/>
              <w:jc w:val="both"/>
              <w:rPr>
                <w:rFonts w:ascii="Times New Roman" w:hAnsi="Times New Roman" w:cs="Times New Roman"/>
              </w:rPr>
            </w:pPr>
          </w:p>
        </w:tc>
      </w:tr>
      <w:tr w:rsidR="001D358A" w:rsidRPr="002E769E" w14:paraId="0B4F6891" w14:textId="77777777" w:rsidTr="001D358A">
        <w:trPr>
          <w:trHeight w:val="130"/>
        </w:trPr>
        <w:tc>
          <w:tcPr>
            <w:tcW w:w="1696" w:type="dxa"/>
            <w:tcBorders>
              <w:top w:val="single" w:sz="4" w:space="0" w:color="auto"/>
              <w:left w:val="single" w:sz="4" w:space="0" w:color="auto"/>
              <w:bottom w:val="single" w:sz="4" w:space="0" w:color="auto"/>
              <w:right w:val="single" w:sz="4" w:space="0" w:color="auto"/>
            </w:tcBorders>
          </w:tcPr>
          <w:p w14:paraId="7A53B48B" w14:textId="77777777" w:rsidR="001D358A" w:rsidRPr="002E769E" w:rsidRDefault="001D358A" w:rsidP="00170D91">
            <w:pPr>
              <w:spacing w:after="0" w:line="240" w:lineRule="auto"/>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78421FAB" w14:textId="77777777" w:rsidR="001D358A" w:rsidRPr="002E769E" w:rsidRDefault="001D358A" w:rsidP="00170D91">
            <w:pPr>
              <w:spacing w:after="0" w:line="240" w:lineRule="auto"/>
              <w:jc w:val="both"/>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1E22397B" w14:textId="77777777" w:rsidR="001D358A" w:rsidRPr="002E769E" w:rsidRDefault="001D358A" w:rsidP="00170D91">
            <w:pPr>
              <w:spacing w:after="0" w:line="240" w:lineRule="auto"/>
              <w:jc w:val="both"/>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1BC5E7F9" w14:textId="7113C2B9" w:rsidR="001D358A" w:rsidRPr="002E769E" w:rsidRDefault="001D358A" w:rsidP="00170D91">
            <w:pPr>
              <w:spacing w:after="0" w:line="240" w:lineRule="auto"/>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1260F0E2" w14:textId="77777777" w:rsidR="001D358A" w:rsidRPr="002E769E" w:rsidRDefault="001D358A" w:rsidP="00170D91">
            <w:pPr>
              <w:spacing w:after="0" w:line="240" w:lineRule="auto"/>
              <w:jc w:val="both"/>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2C05D523" w14:textId="77777777" w:rsidR="001D358A" w:rsidRPr="002E769E" w:rsidRDefault="001D358A" w:rsidP="00170D91">
            <w:pPr>
              <w:spacing w:after="0" w:line="240" w:lineRule="auto"/>
              <w:jc w:val="both"/>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76CE5AAE" w14:textId="77777777" w:rsidR="001D358A" w:rsidRPr="002E769E" w:rsidRDefault="001D358A" w:rsidP="00170D91">
            <w:pPr>
              <w:spacing w:after="0" w:line="240" w:lineRule="auto"/>
              <w:jc w:val="both"/>
              <w:rPr>
                <w:rFonts w:ascii="Times New Roman" w:hAnsi="Times New Roman" w:cs="Times New Roman"/>
              </w:rPr>
            </w:pPr>
          </w:p>
        </w:tc>
        <w:tc>
          <w:tcPr>
            <w:tcW w:w="993" w:type="dxa"/>
          </w:tcPr>
          <w:p w14:paraId="6579C38A" w14:textId="77777777" w:rsidR="001D358A" w:rsidRPr="002E769E" w:rsidRDefault="001D358A" w:rsidP="00170D91">
            <w:pPr>
              <w:spacing w:after="0" w:line="240" w:lineRule="auto"/>
              <w:jc w:val="both"/>
              <w:rPr>
                <w:rFonts w:ascii="Times New Roman" w:hAnsi="Times New Roman" w:cs="Times New Roman"/>
              </w:rPr>
            </w:pPr>
          </w:p>
        </w:tc>
      </w:tr>
      <w:tr w:rsidR="001D358A" w:rsidRPr="002E769E" w14:paraId="1F696B58" w14:textId="77777777" w:rsidTr="001D358A">
        <w:trPr>
          <w:trHeight w:val="705"/>
        </w:trPr>
        <w:tc>
          <w:tcPr>
            <w:tcW w:w="1696" w:type="dxa"/>
            <w:tcBorders>
              <w:top w:val="single" w:sz="4" w:space="0" w:color="auto"/>
              <w:left w:val="single" w:sz="4" w:space="0" w:color="auto"/>
              <w:bottom w:val="single" w:sz="4" w:space="0" w:color="auto"/>
              <w:right w:val="single" w:sz="4" w:space="0" w:color="auto"/>
            </w:tcBorders>
          </w:tcPr>
          <w:p w14:paraId="006B3794" w14:textId="77777777" w:rsidR="001D358A" w:rsidRPr="002E769E" w:rsidRDefault="001D358A" w:rsidP="00170D91">
            <w:pPr>
              <w:spacing w:after="0" w:line="240" w:lineRule="auto"/>
              <w:jc w:val="both"/>
              <w:rPr>
                <w:rFonts w:ascii="Times New Roman" w:hAnsi="Times New Roman" w:cs="Times New Roman"/>
              </w:rPr>
            </w:pPr>
            <w:r w:rsidRPr="002E769E">
              <w:rPr>
                <w:rFonts w:ascii="Times New Roman" w:hAnsi="Times New Roman" w:cs="Times New Roman"/>
              </w:rPr>
              <w:t>ИТОГО в месяц</w:t>
            </w:r>
          </w:p>
        </w:tc>
        <w:tc>
          <w:tcPr>
            <w:tcW w:w="1134" w:type="dxa"/>
            <w:tcBorders>
              <w:top w:val="single" w:sz="4" w:space="0" w:color="auto"/>
              <w:left w:val="single" w:sz="4" w:space="0" w:color="auto"/>
              <w:bottom w:val="single" w:sz="4" w:space="0" w:color="auto"/>
              <w:right w:val="single" w:sz="4" w:space="0" w:color="auto"/>
            </w:tcBorders>
          </w:tcPr>
          <w:p w14:paraId="2C3FE562" w14:textId="77777777" w:rsidR="001D358A" w:rsidRPr="002E769E" w:rsidRDefault="001D358A" w:rsidP="00170D91">
            <w:pPr>
              <w:spacing w:after="0" w:line="240" w:lineRule="auto"/>
              <w:jc w:val="both"/>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0B41F076" w14:textId="77777777" w:rsidR="001D358A" w:rsidRPr="002E769E" w:rsidRDefault="001D358A" w:rsidP="00170D91">
            <w:pPr>
              <w:spacing w:after="0" w:line="240" w:lineRule="auto"/>
              <w:jc w:val="both"/>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2A4FB86C" w14:textId="2203EA58" w:rsidR="001D358A" w:rsidRPr="002E769E" w:rsidRDefault="001D358A" w:rsidP="00170D91">
            <w:pPr>
              <w:spacing w:after="0" w:line="240" w:lineRule="auto"/>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4F62C1B7" w14:textId="77777777" w:rsidR="001D358A" w:rsidRPr="002E769E" w:rsidRDefault="001D358A" w:rsidP="00170D91">
            <w:pPr>
              <w:spacing w:after="0" w:line="240" w:lineRule="auto"/>
              <w:jc w:val="both"/>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1AAE6DB3" w14:textId="77777777" w:rsidR="001D358A" w:rsidRPr="002E769E" w:rsidRDefault="001D358A" w:rsidP="00170D91">
            <w:pPr>
              <w:spacing w:after="0" w:line="240" w:lineRule="auto"/>
              <w:jc w:val="both"/>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30B33083" w14:textId="77777777" w:rsidR="001D358A" w:rsidRPr="002E769E" w:rsidRDefault="001D358A" w:rsidP="00170D91">
            <w:pPr>
              <w:spacing w:after="0" w:line="240" w:lineRule="auto"/>
              <w:jc w:val="both"/>
              <w:rPr>
                <w:rFonts w:ascii="Times New Roman" w:hAnsi="Times New Roman" w:cs="Times New Roman"/>
              </w:rPr>
            </w:pPr>
          </w:p>
        </w:tc>
        <w:tc>
          <w:tcPr>
            <w:tcW w:w="993" w:type="dxa"/>
          </w:tcPr>
          <w:p w14:paraId="6558EC2D" w14:textId="77777777" w:rsidR="001D358A" w:rsidRPr="002E769E" w:rsidRDefault="001D358A" w:rsidP="00170D91">
            <w:pPr>
              <w:spacing w:after="0" w:line="240" w:lineRule="auto"/>
              <w:jc w:val="both"/>
              <w:rPr>
                <w:rFonts w:ascii="Times New Roman" w:hAnsi="Times New Roman" w:cs="Times New Roman"/>
              </w:rPr>
            </w:pPr>
          </w:p>
        </w:tc>
      </w:tr>
    </w:tbl>
    <w:p w14:paraId="2A47BF26" w14:textId="77777777" w:rsidR="00C75AB7" w:rsidRPr="002E769E" w:rsidRDefault="00C75AB7" w:rsidP="00C75AB7">
      <w:pPr>
        <w:spacing w:after="0" w:line="240" w:lineRule="auto"/>
        <w:ind w:firstLine="709"/>
        <w:jc w:val="both"/>
        <w:rPr>
          <w:rFonts w:ascii="Times New Roman" w:hAnsi="Times New Roman" w:cs="Times New Roman"/>
        </w:rPr>
      </w:pPr>
    </w:p>
    <w:p w14:paraId="1D7CE6C7" w14:textId="77777777" w:rsidR="00C75AB7" w:rsidRPr="002E769E" w:rsidRDefault="00C75AB7" w:rsidP="00C75AB7">
      <w:pPr>
        <w:spacing w:after="0" w:line="240" w:lineRule="auto"/>
        <w:ind w:firstLine="709"/>
        <w:jc w:val="both"/>
        <w:rPr>
          <w:rFonts w:ascii="Times New Roman" w:hAnsi="Times New Roman" w:cs="Times New Roman"/>
        </w:rPr>
      </w:pPr>
      <w:r w:rsidRPr="002E769E">
        <w:rPr>
          <w:rFonts w:ascii="Times New Roman" w:hAnsi="Times New Roman" w:cs="Times New Roman"/>
        </w:rPr>
        <w:t>Услуги выполнены в соответствии с условиями договора, Техническим заданием и Технологией работ по ежедневной уборке.</w:t>
      </w:r>
    </w:p>
    <w:p w14:paraId="5BAE2F31" w14:textId="77777777" w:rsidR="00C75AB7" w:rsidRPr="002E769E" w:rsidRDefault="00C75AB7" w:rsidP="00C75AB7">
      <w:pPr>
        <w:spacing w:after="0" w:line="240" w:lineRule="auto"/>
        <w:ind w:firstLine="709"/>
        <w:jc w:val="both"/>
        <w:rPr>
          <w:rFonts w:ascii="Times New Roman" w:hAnsi="Times New Roman" w:cs="Times New Roman"/>
        </w:rPr>
      </w:pPr>
    </w:p>
    <w:p w14:paraId="44554EE8" w14:textId="77777777" w:rsidR="00C75AB7" w:rsidRPr="002E769E" w:rsidRDefault="00C75AB7" w:rsidP="00C75AB7">
      <w:pPr>
        <w:spacing w:after="0" w:line="240" w:lineRule="auto"/>
        <w:ind w:firstLine="709"/>
        <w:jc w:val="both"/>
        <w:rPr>
          <w:rFonts w:ascii="Times New Roman" w:hAnsi="Times New Roman" w:cs="Times New Roman"/>
        </w:rPr>
      </w:pPr>
      <w:r w:rsidRPr="002E769E">
        <w:rPr>
          <w:rFonts w:ascii="Times New Roman" w:hAnsi="Times New Roman" w:cs="Times New Roman"/>
        </w:rPr>
        <w:t>ПРИНЯЛ:</w:t>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t>СДАЛ:</w:t>
      </w:r>
    </w:p>
    <w:p w14:paraId="17C0E789" w14:textId="77777777" w:rsidR="00C75AB7" w:rsidRPr="002E769E" w:rsidRDefault="00C75AB7" w:rsidP="00C75AB7">
      <w:pPr>
        <w:spacing w:after="0" w:line="240" w:lineRule="auto"/>
        <w:ind w:firstLine="709"/>
        <w:jc w:val="both"/>
        <w:rPr>
          <w:rFonts w:ascii="Times New Roman" w:hAnsi="Times New Roman" w:cs="Times New Roman"/>
        </w:rPr>
      </w:pPr>
      <w:r w:rsidRPr="002E769E">
        <w:rPr>
          <w:rFonts w:ascii="Times New Roman" w:hAnsi="Times New Roman" w:cs="Times New Roman"/>
        </w:rPr>
        <w:t>______________________</w:t>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t>______________________</w:t>
      </w:r>
    </w:p>
    <w:p w14:paraId="5E7F30A9" w14:textId="77777777" w:rsidR="00C75AB7" w:rsidRPr="002E769E" w:rsidRDefault="00C75AB7" w:rsidP="00C75AB7">
      <w:pPr>
        <w:spacing w:after="0" w:line="240" w:lineRule="auto"/>
        <w:ind w:firstLine="709"/>
        <w:jc w:val="both"/>
        <w:rPr>
          <w:rFonts w:ascii="Times New Roman" w:hAnsi="Times New Roman" w:cs="Times New Roman"/>
        </w:rPr>
      </w:pPr>
      <w:r w:rsidRPr="002E769E">
        <w:rPr>
          <w:rFonts w:ascii="Times New Roman" w:hAnsi="Times New Roman" w:cs="Times New Roman"/>
        </w:rPr>
        <w:t>(Ф.И.О.)</w:t>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t>(Ф.И.О.)</w:t>
      </w:r>
    </w:p>
    <w:p w14:paraId="507A9E95" w14:textId="77777777" w:rsidR="00C75AB7" w:rsidRPr="002E769E" w:rsidRDefault="00C75AB7" w:rsidP="00C75AB7">
      <w:pPr>
        <w:spacing w:after="0" w:line="240" w:lineRule="auto"/>
        <w:ind w:firstLine="709"/>
        <w:jc w:val="both"/>
        <w:rPr>
          <w:rFonts w:ascii="Times New Roman" w:hAnsi="Times New Roman" w:cs="Times New Roman"/>
        </w:rPr>
      </w:pPr>
      <w:r w:rsidRPr="002E769E">
        <w:rPr>
          <w:rFonts w:ascii="Times New Roman" w:hAnsi="Times New Roman" w:cs="Times New Roman"/>
        </w:rPr>
        <w:t>______________________</w:t>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t>______________________</w:t>
      </w:r>
    </w:p>
    <w:p w14:paraId="0B229625" w14:textId="77777777" w:rsidR="00C75AB7" w:rsidRPr="002E769E" w:rsidRDefault="00C75AB7" w:rsidP="00C75AB7">
      <w:pPr>
        <w:spacing w:after="0" w:line="240" w:lineRule="auto"/>
        <w:ind w:firstLine="709"/>
        <w:jc w:val="both"/>
        <w:rPr>
          <w:rFonts w:ascii="Times New Roman" w:hAnsi="Times New Roman" w:cs="Times New Roman"/>
        </w:rPr>
      </w:pPr>
      <w:r w:rsidRPr="002E769E">
        <w:rPr>
          <w:rFonts w:ascii="Times New Roman" w:hAnsi="Times New Roman" w:cs="Times New Roman"/>
        </w:rPr>
        <w:t xml:space="preserve">Заказчик        </w:t>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t xml:space="preserve">                                                Исполнитель</w:t>
      </w:r>
    </w:p>
    <w:p w14:paraId="48E6BF04" w14:textId="77777777" w:rsidR="00C75AB7" w:rsidRPr="002E769E" w:rsidRDefault="00C75AB7" w:rsidP="00C75AB7">
      <w:pPr>
        <w:spacing w:after="0" w:line="240" w:lineRule="auto"/>
        <w:ind w:firstLine="709"/>
        <w:jc w:val="both"/>
        <w:rPr>
          <w:rFonts w:ascii="Times New Roman" w:hAnsi="Times New Roman" w:cs="Times New Roman"/>
        </w:rPr>
      </w:pPr>
    </w:p>
    <w:p w14:paraId="573AD16C" w14:textId="77777777" w:rsidR="00C75AB7" w:rsidRPr="002E769E" w:rsidRDefault="00C75AB7" w:rsidP="00C75AB7">
      <w:pPr>
        <w:spacing w:after="0" w:line="240" w:lineRule="auto"/>
        <w:ind w:firstLine="709"/>
        <w:jc w:val="both"/>
        <w:rPr>
          <w:rFonts w:ascii="Times New Roman" w:hAnsi="Times New Roman" w:cs="Times New Roman"/>
        </w:rPr>
      </w:pPr>
      <w:r w:rsidRPr="002E769E">
        <w:rPr>
          <w:rFonts w:ascii="Times New Roman" w:hAnsi="Times New Roman" w:cs="Times New Roman"/>
        </w:rPr>
        <w:t>ФОРМА СОГЛАСОВАНА:</w:t>
      </w:r>
    </w:p>
    <w:p w14:paraId="0680F554" w14:textId="77777777" w:rsidR="00C75AB7" w:rsidRPr="002E769E" w:rsidRDefault="00C75AB7" w:rsidP="00C75AB7">
      <w:pPr>
        <w:spacing w:after="0" w:line="240" w:lineRule="auto"/>
        <w:ind w:firstLine="709"/>
        <w:jc w:val="both"/>
        <w:rPr>
          <w:rFonts w:ascii="Times New Roman" w:hAnsi="Times New Roman" w:cs="Times New Roman"/>
        </w:rPr>
      </w:pPr>
      <w:r w:rsidRPr="002E769E">
        <w:rPr>
          <w:rFonts w:ascii="Times New Roman" w:hAnsi="Times New Roman" w:cs="Times New Roman"/>
        </w:rPr>
        <w:t>от Заказчика:</w:t>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t xml:space="preserve">         от Исполнителя:</w:t>
      </w:r>
    </w:p>
    <w:p w14:paraId="1C5049DF" w14:textId="77777777" w:rsidR="00C75AB7" w:rsidRPr="002E769E" w:rsidRDefault="00C75AB7" w:rsidP="00C75AB7">
      <w:pPr>
        <w:spacing w:after="0" w:line="240" w:lineRule="auto"/>
        <w:ind w:firstLine="709"/>
        <w:jc w:val="both"/>
        <w:rPr>
          <w:rFonts w:ascii="Times New Roman" w:hAnsi="Times New Roman" w:cs="Times New Roman"/>
        </w:rPr>
      </w:pPr>
    </w:p>
    <w:p w14:paraId="4F2EA5E2" w14:textId="77777777" w:rsidR="00C75AB7" w:rsidRPr="002E769E" w:rsidRDefault="00C75AB7" w:rsidP="00C75AB7">
      <w:pPr>
        <w:spacing w:after="0" w:line="240" w:lineRule="auto"/>
        <w:ind w:firstLine="709"/>
        <w:jc w:val="both"/>
        <w:rPr>
          <w:rFonts w:ascii="Times New Roman" w:hAnsi="Times New Roman" w:cs="Times New Roman"/>
        </w:rPr>
      </w:pPr>
      <w:r w:rsidRPr="002E769E">
        <w:rPr>
          <w:rFonts w:ascii="Times New Roman" w:hAnsi="Times New Roman" w:cs="Times New Roman"/>
        </w:rPr>
        <w:t>Генеральный директор</w:t>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p>
    <w:p w14:paraId="4B9EBFF1" w14:textId="77777777" w:rsidR="00C75AB7" w:rsidRPr="002E769E" w:rsidRDefault="00C75AB7" w:rsidP="00C75AB7">
      <w:pPr>
        <w:spacing w:after="0" w:line="240" w:lineRule="auto"/>
        <w:ind w:firstLine="709"/>
        <w:jc w:val="both"/>
        <w:rPr>
          <w:rFonts w:ascii="Times New Roman" w:hAnsi="Times New Roman" w:cs="Times New Roman"/>
        </w:rPr>
      </w:pPr>
    </w:p>
    <w:p w14:paraId="24366F86" w14:textId="77777777" w:rsidR="00C75AB7" w:rsidRPr="002E769E" w:rsidRDefault="00C75AB7" w:rsidP="00C75AB7">
      <w:pPr>
        <w:spacing w:after="0" w:line="240" w:lineRule="auto"/>
        <w:ind w:firstLine="709"/>
        <w:jc w:val="both"/>
        <w:rPr>
          <w:rFonts w:ascii="Times New Roman" w:hAnsi="Times New Roman" w:cs="Times New Roman"/>
        </w:rPr>
      </w:pPr>
      <w:r w:rsidRPr="002E769E">
        <w:rPr>
          <w:rFonts w:ascii="Times New Roman" w:hAnsi="Times New Roman" w:cs="Times New Roman"/>
        </w:rPr>
        <w:t>_________________А.И. Ахметшин</w:t>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t xml:space="preserve">          ___________/__________/</w:t>
      </w:r>
    </w:p>
    <w:p w14:paraId="136F01AE" w14:textId="77777777" w:rsidR="00C75AB7" w:rsidRDefault="00C75AB7" w:rsidP="00C75AB7">
      <w:pPr>
        <w:spacing w:after="0" w:line="240" w:lineRule="auto"/>
        <w:ind w:firstLine="709"/>
        <w:jc w:val="both"/>
        <w:rPr>
          <w:rFonts w:ascii="Times New Roman" w:hAnsi="Times New Roman" w:cs="Times New Roman"/>
        </w:rPr>
      </w:pPr>
    </w:p>
    <w:p w14:paraId="2F188204" w14:textId="77777777" w:rsidR="00FF14E9" w:rsidRDefault="00FF14E9" w:rsidP="00C75AB7">
      <w:pPr>
        <w:spacing w:after="0" w:line="240" w:lineRule="auto"/>
        <w:ind w:firstLine="709"/>
        <w:jc w:val="both"/>
        <w:rPr>
          <w:rFonts w:ascii="Times New Roman" w:hAnsi="Times New Roman" w:cs="Times New Roman"/>
        </w:rPr>
      </w:pPr>
    </w:p>
    <w:p w14:paraId="7B736860" w14:textId="77777777" w:rsidR="00FF14E9" w:rsidRDefault="00FF14E9" w:rsidP="00C75AB7">
      <w:pPr>
        <w:spacing w:after="0" w:line="240" w:lineRule="auto"/>
        <w:ind w:firstLine="709"/>
        <w:jc w:val="both"/>
        <w:rPr>
          <w:rFonts w:ascii="Times New Roman" w:hAnsi="Times New Roman" w:cs="Times New Roman"/>
        </w:rPr>
      </w:pPr>
    </w:p>
    <w:p w14:paraId="3DD19352" w14:textId="77777777" w:rsidR="00FF14E9" w:rsidRDefault="00FF14E9" w:rsidP="00C75AB7">
      <w:pPr>
        <w:spacing w:after="0" w:line="240" w:lineRule="auto"/>
        <w:ind w:firstLine="709"/>
        <w:jc w:val="both"/>
        <w:rPr>
          <w:rFonts w:ascii="Times New Roman" w:hAnsi="Times New Roman" w:cs="Times New Roman"/>
        </w:rPr>
      </w:pPr>
    </w:p>
    <w:p w14:paraId="1EC2B1B5" w14:textId="77777777" w:rsidR="00FF14E9" w:rsidRDefault="00FF14E9" w:rsidP="00C75AB7">
      <w:pPr>
        <w:spacing w:after="0" w:line="240" w:lineRule="auto"/>
        <w:ind w:firstLine="709"/>
        <w:jc w:val="both"/>
        <w:rPr>
          <w:rFonts w:ascii="Times New Roman" w:hAnsi="Times New Roman" w:cs="Times New Roman"/>
        </w:rPr>
      </w:pPr>
    </w:p>
    <w:p w14:paraId="541BAC99" w14:textId="77777777" w:rsidR="00FF14E9" w:rsidRDefault="00FF14E9" w:rsidP="00C75AB7">
      <w:pPr>
        <w:spacing w:after="0" w:line="240" w:lineRule="auto"/>
        <w:ind w:firstLine="709"/>
        <w:jc w:val="both"/>
        <w:rPr>
          <w:rFonts w:ascii="Times New Roman" w:hAnsi="Times New Roman" w:cs="Times New Roman"/>
        </w:rPr>
      </w:pPr>
    </w:p>
    <w:p w14:paraId="11B87F48" w14:textId="77777777" w:rsidR="00FF14E9" w:rsidRDefault="00FF14E9" w:rsidP="00C75AB7">
      <w:pPr>
        <w:spacing w:after="0" w:line="240" w:lineRule="auto"/>
        <w:ind w:firstLine="709"/>
        <w:jc w:val="both"/>
        <w:rPr>
          <w:rFonts w:ascii="Times New Roman" w:hAnsi="Times New Roman" w:cs="Times New Roman"/>
        </w:rPr>
      </w:pPr>
    </w:p>
    <w:p w14:paraId="507E1127" w14:textId="77777777" w:rsidR="00FF14E9" w:rsidRDefault="00FF14E9" w:rsidP="00C75AB7">
      <w:pPr>
        <w:spacing w:after="0" w:line="240" w:lineRule="auto"/>
        <w:ind w:firstLine="709"/>
        <w:jc w:val="both"/>
        <w:rPr>
          <w:rFonts w:ascii="Times New Roman" w:hAnsi="Times New Roman" w:cs="Times New Roman"/>
        </w:rPr>
      </w:pPr>
    </w:p>
    <w:p w14:paraId="2B08AA32" w14:textId="77777777" w:rsidR="00FF14E9" w:rsidRDefault="00FF14E9" w:rsidP="00C75AB7">
      <w:pPr>
        <w:spacing w:after="0" w:line="240" w:lineRule="auto"/>
        <w:ind w:firstLine="709"/>
        <w:jc w:val="both"/>
        <w:rPr>
          <w:rFonts w:ascii="Times New Roman" w:hAnsi="Times New Roman" w:cs="Times New Roman"/>
        </w:rPr>
      </w:pPr>
    </w:p>
    <w:p w14:paraId="3A0DD059" w14:textId="77777777" w:rsidR="00FF14E9" w:rsidRDefault="00FF14E9" w:rsidP="00FF14E9">
      <w:pPr>
        <w:spacing w:after="0" w:line="240" w:lineRule="auto"/>
        <w:jc w:val="right"/>
        <w:rPr>
          <w:rFonts w:ascii="Times New Roman" w:eastAsia="Courier New" w:hAnsi="Times New Roman" w:cs="Times New Roman"/>
          <w:sz w:val="24"/>
          <w:szCs w:val="24"/>
          <w:shd w:val="clear" w:color="auto" w:fill="FFFFFF"/>
        </w:rPr>
      </w:pPr>
      <w:r>
        <w:rPr>
          <w:rFonts w:ascii="Times New Roman" w:eastAsia="Courier New" w:hAnsi="Times New Roman" w:cs="Times New Roman"/>
          <w:sz w:val="24"/>
          <w:szCs w:val="24"/>
          <w:shd w:val="clear" w:color="auto" w:fill="FFFFFF"/>
        </w:rPr>
        <w:lastRenderedPageBreak/>
        <w:t>Приложение № 6.1</w:t>
      </w:r>
    </w:p>
    <w:p w14:paraId="3416402D" w14:textId="77777777" w:rsidR="00FF14E9" w:rsidRPr="002E769E" w:rsidRDefault="00FF14E9" w:rsidP="00FF14E9">
      <w:pPr>
        <w:spacing w:after="0" w:line="240" w:lineRule="auto"/>
        <w:ind w:firstLine="709"/>
        <w:jc w:val="right"/>
        <w:rPr>
          <w:rFonts w:ascii="Times New Roman" w:hAnsi="Times New Roman" w:cs="Times New Roman"/>
          <w:sz w:val="24"/>
          <w:szCs w:val="24"/>
        </w:rPr>
      </w:pPr>
      <w:r w:rsidRPr="002E769E">
        <w:rPr>
          <w:rFonts w:ascii="Times New Roman" w:hAnsi="Times New Roman" w:cs="Times New Roman"/>
          <w:sz w:val="24"/>
          <w:szCs w:val="24"/>
        </w:rPr>
        <w:t>к Договору № _____ от ______20__ г</w:t>
      </w:r>
    </w:p>
    <w:p w14:paraId="54A8C049" w14:textId="77777777" w:rsidR="00FF14E9" w:rsidRDefault="00FF14E9" w:rsidP="00FF14E9">
      <w:pPr>
        <w:spacing w:after="0" w:line="240" w:lineRule="auto"/>
        <w:ind w:firstLine="709"/>
        <w:jc w:val="center"/>
        <w:rPr>
          <w:rFonts w:ascii="Times New Roman" w:hAnsi="Times New Roman" w:cs="Times New Roman"/>
          <w:sz w:val="24"/>
          <w:szCs w:val="24"/>
        </w:rPr>
      </w:pPr>
    </w:p>
    <w:p w14:paraId="0E858A45" w14:textId="77777777" w:rsidR="00FF14E9" w:rsidRDefault="00FF14E9" w:rsidP="00FF14E9">
      <w:pPr>
        <w:spacing w:after="0" w:line="240" w:lineRule="auto"/>
        <w:jc w:val="right"/>
        <w:rPr>
          <w:rFonts w:ascii="Times New Roman" w:hAnsi="Times New Roman" w:cs="Times New Roman"/>
          <w:sz w:val="24"/>
          <w:szCs w:val="24"/>
        </w:rPr>
      </w:pPr>
    </w:p>
    <w:p w14:paraId="43AE7C70" w14:textId="77777777" w:rsidR="00FF14E9" w:rsidRPr="002E769E" w:rsidRDefault="00FF14E9" w:rsidP="00FF14E9">
      <w:pPr>
        <w:spacing w:after="0" w:line="240" w:lineRule="auto"/>
        <w:ind w:firstLine="709"/>
        <w:jc w:val="center"/>
        <w:rPr>
          <w:rFonts w:ascii="Times New Roman" w:hAnsi="Times New Roman" w:cs="Times New Roman"/>
          <w:sz w:val="24"/>
          <w:szCs w:val="24"/>
        </w:rPr>
      </w:pPr>
    </w:p>
    <w:p w14:paraId="17E8A277" w14:textId="77777777" w:rsidR="00FF14E9" w:rsidRPr="00FD510C" w:rsidRDefault="00FF14E9" w:rsidP="00FF14E9">
      <w:pPr>
        <w:spacing w:after="0" w:line="240" w:lineRule="auto"/>
        <w:ind w:firstLine="709"/>
        <w:jc w:val="center"/>
        <w:rPr>
          <w:rFonts w:ascii="Times New Roman" w:hAnsi="Times New Roman" w:cs="Times New Roman"/>
          <w:sz w:val="26"/>
          <w:szCs w:val="26"/>
        </w:rPr>
      </w:pPr>
      <w:r w:rsidRPr="00FD510C">
        <w:rPr>
          <w:rFonts w:ascii="Times New Roman" w:hAnsi="Times New Roman" w:cs="Times New Roman"/>
          <w:sz w:val="26"/>
          <w:szCs w:val="26"/>
        </w:rPr>
        <w:t>ФОРМА АКТА</w:t>
      </w:r>
    </w:p>
    <w:p w14:paraId="52AD7789" w14:textId="77777777" w:rsidR="00FF14E9" w:rsidRPr="00FD510C" w:rsidRDefault="00FF14E9" w:rsidP="00FF14E9">
      <w:pPr>
        <w:tabs>
          <w:tab w:val="left" w:pos="326"/>
        </w:tabs>
        <w:spacing w:after="0" w:line="240" w:lineRule="auto"/>
        <w:ind w:left="709"/>
        <w:jc w:val="center"/>
        <w:rPr>
          <w:rFonts w:ascii="Times New Roman" w:hAnsi="Times New Roman" w:cs="Times New Roman"/>
          <w:sz w:val="26"/>
          <w:szCs w:val="26"/>
        </w:rPr>
      </w:pPr>
      <w:r w:rsidRPr="00FD510C">
        <w:rPr>
          <w:rFonts w:ascii="Times New Roman" w:hAnsi="Times New Roman" w:cs="Times New Roman"/>
          <w:sz w:val="26"/>
          <w:szCs w:val="26"/>
        </w:rPr>
        <w:t xml:space="preserve">сдачи-приемки оказанных услуг по очистке от </w:t>
      </w:r>
      <w:proofErr w:type="spellStart"/>
      <w:r w:rsidRPr="00FD510C">
        <w:rPr>
          <w:rFonts w:ascii="Times New Roman" w:hAnsi="Times New Roman" w:cs="Times New Roman"/>
          <w:sz w:val="26"/>
          <w:szCs w:val="26"/>
        </w:rPr>
        <w:t>вандальных</w:t>
      </w:r>
      <w:proofErr w:type="spellEnd"/>
      <w:r w:rsidRPr="00FD510C">
        <w:rPr>
          <w:rFonts w:ascii="Times New Roman" w:hAnsi="Times New Roman" w:cs="Times New Roman"/>
          <w:sz w:val="26"/>
          <w:szCs w:val="26"/>
        </w:rPr>
        <w:t xml:space="preserve"> надписей (граффити) наружной поверхности кузова подвижного состава</w:t>
      </w:r>
    </w:p>
    <w:p w14:paraId="63CFA779" w14:textId="77777777" w:rsidR="00FF14E9" w:rsidRPr="00FD510C" w:rsidRDefault="00FF14E9" w:rsidP="00FF14E9">
      <w:pPr>
        <w:spacing w:after="0" w:line="240" w:lineRule="auto"/>
        <w:ind w:firstLine="709"/>
        <w:jc w:val="center"/>
        <w:rPr>
          <w:rFonts w:ascii="Times New Roman" w:hAnsi="Times New Roman" w:cs="Times New Roman"/>
          <w:sz w:val="26"/>
          <w:szCs w:val="26"/>
        </w:rPr>
      </w:pPr>
    </w:p>
    <w:p w14:paraId="3058AB98" w14:textId="77777777" w:rsidR="00FF14E9" w:rsidRPr="002E769E" w:rsidRDefault="00FF14E9" w:rsidP="00FF14E9">
      <w:pPr>
        <w:spacing w:after="0" w:line="240" w:lineRule="auto"/>
        <w:ind w:firstLine="709"/>
        <w:jc w:val="center"/>
        <w:rPr>
          <w:rFonts w:ascii="Times New Roman" w:hAnsi="Times New Roman" w:cs="Times New Roman"/>
        </w:rPr>
      </w:pPr>
      <w:r w:rsidRPr="002E769E">
        <w:rPr>
          <w:rFonts w:ascii="Times New Roman" w:hAnsi="Times New Roman" w:cs="Times New Roman"/>
        </w:rPr>
        <w:t>за____________20__года</w:t>
      </w:r>
    </w:p>
    <w:p w14:paraId="54BBA981" w14:textId="77777777" w:rsidR="00FF14E9" w:rsidRDefault="00FF14E9" w:rsidP="00FF14E9">
      <w:pPr>
        <w:rPr>
          <w:rFonts w:ascii="Times New Roman" w:eastAsia="MS Mincho" w:hAnsi="Times New Roman" w:cs="Times New Roman"/>
        </w:rPr>
      </w:pPr>
    </w:p>
    <w:p w14:paraId="3E62980C" w14:textId="77777777" w:rsidR="00FF14E9" w:rsidRDefault="00FF14E9" w:rsidP="00FF14E9">
      <w:pPr>
        <w:rPr>
          <w:rFonts w:ascii="Times New Roman" w:eastAsia="MS Mincho" w:hAnsi="Times New Roman" w:cs="Times New Roman"/>
        </w:rPr>
      </w:pPr>
    </w:p>
    <w:tbl>
      <w:tblPr>
        <w:tblStyle w:val="afb"/>
        <w:tblW w:w="9918" w:type="dxa"/>
        <w:tblLook w:val="04A0" w:firstRow="1" w:lastRow="0" w:firstColumn="1" w:lastColumn="0" w:noHBand="0" w:noVBand="1"/>
      </w:tblPr>
      <w:tblGrid>
        <w:gridCol w:w="612"/>
        <w:gridCol w:w="4316"/>
        <w:gridCol w:w="4990"/>
      </w:tblGrid>
      <w:tr w:rsidR="00FF14E9" w:rsidRPr="00387B86" w14:paraId="692D1C0D" w14:textId="77777777" w:rsidTr="00B43C56">
        <w:tc>
          <w:tcPr>
            <w:tcW w:w="612" w:type="dxa"/>
          </w:tcPr>
          <w:p w14:paraId="676FEA8F" w14:textId="77777777" w:rsidR="00FF14E9" w:rsidRPr="00387B86" w:rsidRDefault="00FF14E9" w:rsidP="00B43C56">
            <w:pPr>
              <w:tabs>
                <w:tab w:val="left" w:pos="326"/>
              </w:tabs>
              <w:jc w:val="both"/>
              <w:rPr>
                <w:rFonts w:ascii="Times New Roman" w:hAnsi="Times New Roman" w:cs="Times New Roman"/>
                <w:sz w:val="26"/>
                <w:szCs w:val="26"/>
              </w:rPr>
            </w:pPr>
            <w:r w:rsidRPr="00387B86">
              <w:rPr>
                <w:rFonts w:ascii="Times New Roman" w:hAnsi="Times New Roman" w:cs="Times New Roman"/>
                <w:sz w:val="26"/>
                <w:szCs w:val="26"/>
              </w:rPr>
              <w:t>№ п/п</w:t>
            </w:r>
          </w:p>
        </w:tc>
        <w:tc>
          <w:tcPr>
            <w:tcW w:w="4316" w:type="dxa"/>
            <w:vAlign w:val="center"/>
          </w:tcPr>
          <w:p w14:paraId="4B8666DC" w14:textId="77777777" w:rsidR="00FF14E9" w:rsidRPr="00387B86" w:rsidRDefault="00FF14E9" w:rsidP="00B43C56">
            <w:pPr>
              <w:tabs>
                <w:tab w:val="left" w:pos="326"/>
              </w:tabs>
              <w:jc w:val="center"/>
              <w:rPr>
                <w:rFonts w:ascii="Times New Roman" w:hAnsi="Times New Roman" w:cs="Times New Roman"/>
                <w:sz w:val="26"/>
                <w:szCs w:val="26"/>
              </w:rPr>
            </w:pPr>
            <w:r w:rsidRPr="00387B86">
              <w:rPr>
                <w:rFonts w:ascii="Times New Roman" w:hAnsi="Times New Roman" w:cs="Times New Roman"/>
                <w:sz w:val="26"/>
                <w:szCs w:val="26"/>
              </w:rPr>
              <w:t>наименование</w:t>
            </w:r>
          </w:p>
        </w:tc>
        <w:tc>
          <w:tcPr>
            <w:tcW w:w="4990" w:type="dxa"/>
            <w:vAlign w:val="center"/>
          </w:tcPr>
          <w:p w14:paraId="7E24E9DF" w14:textId="77777777" w:rsidR="00FF14E9" w:rsidRPr="00387B86" w:rsidRDefault="00FF14E9" w:rsidP="00B43C56">
            <w:pPr>
              <w:tabs>
                <w:tab w:val="left" w:pos="326"/>
              </w:tabs>
              <w:jc w:val="center"/>
              <w:rPr>
                <w:rFonts w:ascii="Times New Roman" w:hAnsi="Times New Roman" w:cs="Times New Roman"/>
                <w:sz w:val="26"/>
                <w:szCs w:val="26"/>
              </w:rPr>
            </w:pPr>
            <w:r w:rsidRPr="00387B86">
              <w:rPr>
                <w:rFonts w:ascii="Times New Roman" w:hAnsi="Times New Roman" w:cs="Times New Roman"/>
                <w:sz w:val="26"/>
                <w:szCs w:val="26"/>
              </w:rPr>
              <w:t>значение</w:t>
            </w:r>
          </w:p>
        </w:tc>
      </w:tr>
      <w:tr w:rsidR="00FF14E9" w:rsidRPr="00387B86" w14:paraId="6AB01DA7" w14:textId="77777777" w:rsidTr="00B43C56">
        <w:tc>
          <w:tcPr>
            <w:tcW w:w="9918" w:type="dxa"/>
            <w:gridSpan w:val="3"/>
          </w:tcPr>
          <w:p w14:paraId="029A0B4C" w14:textId="77777777" w:rsidR="00FF14E9" w:rsidRPr="00387B86" w:rsidRDefault="00FF14E9" w:rsidP="00B43C56">
            <w:pPr>
              <w:tabs>
                <w:tab w:val="left" w:pos="326"/>
              </w:tabs>
              <w:jc w:val="both"/>
              <w:rPr>
                <w:rFonts w:ascii="Times New Roman" w:hAnsi="Times New Roman" w:cs="Times New Roman"/>
                <w:i/>
                <w:iCs/>
                <w:sz w:val="26"/>
                <w:szCs w:val="26"/>
              </w:rPr>
            </w:pPr>
          </w:p>
        </w:tc>
      </w:tr>
      <w:tr w:rsidR="00FF14E9" w:rsidRPr="00387B86" w14:paraId="4C9F30DB" w14:textId="77777777" w:rsidTr="00B43C56">
        <w:tc>
          <w:tcPr>
            <w:tcW w:w="612" w:type="dxa"/>
          </w:tcPr>
          <w:p w14:paraId="016E6E9C" w14:textId="77777777" w:rsidR="00FF14E9" w:rsidRPr="00387B86" w:rsidRDefault="00FF14E9" w:rsidP="00B43C56">
            <w:pPr>
              <w:tabs>
                <w:tab w:val="left" w:pos="326"/>
              </w:tabs>
              <w:jc w:val="both"/>
              <w:rPr>
                <w:rFonts w:ascii="Times New Roman" w:hAnsi="Times New Roman" w:cs="Times New Roman"/>
                <w:sz w:val="26"/>
                <w:szCs w:val="26"/>
              </w:rPr>
            </w:pPr>
            <w:r>
              <w:rPr>
                <w:rFonts w:ascii="Times New Roman" w:hAnsi="Times New Roman" w:cs="Times New Roman"/>
                <w:sz w:val="26"/>
                <w:szCs w:val="26"/>
              </w:rPr>
              <w:t>1</w:t>
            </w:r>
          </w:p>
        </w:tc>
        <w:tc>
          <w:tcPr>
            <w:tcW w:w="4316" w:type="dxa"/>
          </w:tcPr>
          <w:p w14:paraId="0496001C" w14:textId="77777777" w:rsidR="00FF14E9" w:rsidRPr="00387B86" w:rsidRDefault="00FF14E9" w:rsidP="00B43C56">
            <w:pPr>
              <w:tabs>
                <w:tab w:val="left" w:pos="326"/>
              </w:tabs>
              <w:jc w:val="both"/>
              <w:rPr>
                <w:rFonts w:ascii="Times New Roman" w:hAnsi="Times New Roman" w:cs="Times New Roman"/>
                <w:sz w:val="26"/>
                <w:szCs w:val="26"/>
              </w:rPr>
            </w:pPr>
            <w:r>
              <w:rPr>
                <w:rFonts w:ascii="Times New Roman" w:hAnsi="Times New Roman" w:cs="Times New Roman"/>
                <w:sz w:val="26"/>
                <w:szCs w:val="26"/>
              </w:rPr>
              <w:t>Номер и дата заявки</w:t>
            </w:r>
          </w:p>
        </w:tc>
        <w:tc>
          <w:tcPr>
            <w:tcW w:w="4990" w:type="dxa"/>
          </w:tcPr>
          <w:p w14:paraId="098EF6D0" w14:textId="77777777" w:rsidR="00FF14E9" w:rsidRPr="00387B86" w:rsidRDefault="00FF14E9" w:rsidP="00B43C56">
            <w:pPr>
              <w:tabs>
                <w:tab w:val="left" w:pos="326"/>
              </w:tabs>
              <w:jc w:val="both"/>
              <w:rPr>
                <w:rFonts w:ascii="Times New Roman" w:hAnsi="Times New Roman" w:cs="Times New Roman"/>
                <w:sz w:val="26"/>
                <w:szCs w:val="26"/>
              </w:rPr>
            </w:pPr>
          </w:p>
        </w:tc>
      </w:tr>
      <w:tr w:rsidR="00FF14E9" w:rsidRPr="00387B86" w14:paraId="7467C66C" w14:textId="77777777" w:rsidTr="00B43C56">
        <w:tc>
          <w:tcPr>
            <w:tcW w:w="612" w:type="dxa"/>
          </w:tcPr>
          <w:p w14:paraId="12223156" w14:textId="77777777" w:rsidR="00FF14E9" w:rsidRPr="00387B86" w:rsidRDefault="00FF14E9" w:rsidP="00B43C56">
            <w:pPr>
              <w:tabs>
                <w:tab w:val="left" w:pos="326"/>
              </w:tabs>
              <w:jc w:val="both"/>
              <w:rPr>
                <w:rFonts w:ascii="Times New Roman" w:hAnsi="Times New Roman" w:cs="Times New Roman"/>
                <w:sz w:val="26"/>
                <w:szCs w:val="26"/>
              </w:rPr>
            </w:pPr>
            <w:r>
              <w:rPr>
                <w:rFonts w:ascii="Times New Roman" w:hAnsi="Times New Roman" w:cs="Times New Roman"/>
                <w:sz w:val="26"/>
                <w:szCs w:val="26"/>
              </w:rPr>
              <w:t>2</w:t>
            </w:r>
          </w:p>
        </w:tc>
        <w:tc>
          <w:tcPr>
            <w:tcW w:w="4316" w:type="dxa"/>
          </w:tcPr>
          <w:p w14:paraId="44CB6BE3" w14:textId="77777777" w:rsidR="00FF14E9" w:rsidRPr="00387B86" w:rsidRDefault="00FF14E9" w:rsidP="00B43C56">
            <w:pPr>
              <w:tabs>
                <w:tab w:val="left" w:pos="326"/>
              </w:tabs>
              <w:jc w:val="both"/>
              <w:rPr>
                <w:rFonts w:ascii="Times New Roman" w:hAnsi="Times New Roman" w:cs="Times New Roman"/>
                <w:sz w:val="26"/>
                <w:szCs w:val="26"/>
              </w:rPr>
            </w:pPr>
            <w:r w:rsidRPr="00387B86">
              <w:rPr>
                <w:rFonts w:ascii="Times New Roman" w:hAnsi="Times New Roman" w:cs="Times New Roman"/>
                <w:sz w:val="26"/>
                <w:szCs w:val="26"/>
              </w:rPr>
              <w:t>Вид подвижного состава:</w:t>
            </w:r>
          </w:p>
        </w:tc>
        <w:tc>
          <w:tcPr>
            <w:tcW w:w="4990" w:type="dxa"/>
          </w:tcPr>
          <w:p w14:paraId="4AF6AD6B" w14:textId="77777777" w:rsidR="00FF14E9" w:rsidRPr="00387B86" w:rsidRDefault="00FF14E9" w:rsidP="00B43C56">
            <w:pPr>
              <w:tabs>
                <w:tab w:val="left" w:pos="326"/>
              </w:tabs>
              <w:jc w:val="both"/>
              <w:rPr>
                <w:rFonts w:ascii="Times New Roman" w:hAnsi="Times New Roman" w:cs="Times New Roman"/>
                <w:sz w:val="26"/>
                <w:szCs w:val="26"/>
              </w:rPr>
            </w:pPr>
          </w:p>
        </w:tc>
      </w:tr>
      <w:tr w:rsidR="00FF14E9" w:rsidRPr="00387B86" w14:paraId="69697FF0" w14:textId="77777777" w:rsidTr="00B43C56">
        <w:tc>
          <w:tcPr>
            <w:tcW w:w="612" w:type="dxa"/>
          </w:tcPr>
          <w:p w14:paraId="4C34144C" w14:textId="77777777" w:rsidR="00FF14E9" w:rsidRPr="00387B86" w:rsidRDefault="00FF14E9" w:rsidP="00B43C56">
            <w:pPr>
              <w:tabs>
                <w:tab w:val="left" w:pos="326"/>
              </w:tabs>
              <w:jc w:val="both"/>
              <w:rPr>
                <w:rFonts w:ascii="Times New Roman" w:hAnsi="Times New Roman" w:cs="Times New Roman"/>
                <w:sz w:val="26"/>
                <w:szCs w:val="26"/>
              </w:rPr>
            </w:pPr>
            <w:r>
              <w:rPr>
                <w:rFonts w:ascii="Times New Roman" w:hAnsi="Times New Roman" w:cs="Times New Roman"/>
                <w:sz w:val="26"/>
                <w:szCs w:val="26"/>
              </w:rPr>
              <w:t>3</w:t>
            </w:r>
          </w:p>
        </w:tc>
        <w:tc>
          <w:tcPr>
            <w:tcW w:w="4316" w:type="dxa"/>
          </w:tcPr>
          <w:p w14:paraId="04FB7337" w14:textId="77777777" w:rsidR="00FF14E9" w:rsidRPr="00387B86" w:rsidRDefault="00FF14E9" w:rsidP="00B43C56">
            <w:pPr>
              <w:tabs>
                <w:tab w:val="left" w:pos="326"/>
              </w:tabs>
              <w:jc w:val="both"/>
              <w:rPr>
                <w:rFonts w:ascii="Times New Roman" w:hAnsi="Times New Roman" w:cs="Times New Roman"/>
                <w:sz w:val="26"/>
                <w:szCs w:val="26"/>
              </w:rPr>
            </w:pPr>
            <w:r w:rsidRPr="00387B86">
              <w:rPr>
                <w:rFonts w:ascii="Times New Roman" w:hAnsi="Times New Roman" w:cs="Times New Roman"/>
                <w:sz w:val="26"/>
                <w:szCs w:val="26"/>
              </w:rPr>
              <w:t>Номер вагона подвижного состава:</w:t>
            </w:r>
          </w:p>
        </w:tc>
        <w:tc>
          <w:tcPr>
            <w:tcW w:w="4990" w:type="dxa"/>
          </w:tcPr>
          <w:p w14:paraId="3D7FC306" w14:textId="77777777" w:rsidR="00FF14E9" w:rsidRPr="00387B86" w:rsidRDefault="00FF14E9" w:rsidP="00B43C56">
            <w:pPr>
              <w:tabs>
                <w:tab w:val="left" w:pos="326"/>
              </w:tabs>
              <w:jc w:val="both"/>
              <w:rPr>
                <w:rFonts w:ascii="Times New Roman" w:hAnsi="Times New Roman" w:cs="Times New Roman"/>
                <w:sz w:val="26"/>
                <w:szCs w:val="26"/>
              </w:rPr>
            </w:pPr>
          </w:p>
        </w:tc>
      </w:tr>
      <w:tr w:rsidR="00FF14E9" w:rsidRPr="00387B86" w14:paraId="0CE87F22" w14:textId="77777777" w:rsidTr="00B43C56">
        <w:tc>
          <w:tcPr>
            <w:tcW w:w="612" w:type="dxa"/>
          </w:tcPr>
          <w:p w14:paraId="0F5E1453" w14:textId="77777777" w:rsidR="00FF14E9" w:rsidRPr="00387B86" w:rsidRDefault="00FF14E9" w:rsidP="00B43C56">
            <w:pPr>
              <w:tabs>
                <w:tab w:val="left" w:pos="326"/>
              </w:tabs>
              <w:jc w:val="both"/>
              <w:rPr>
                <w:rFonts w:ascii="Times New Roman" w:hAnsi="Times New Roman" w:cs="Times New Roman"/>
                <w:sz w:val="26"/>
                <w:szCs w:val="26"/>
              </w:rPr>
            </w:pPr>
            <w:r>
              <w:rPr>
                <w:rFonts w:ascii="Times New Roman" w:hAnsi="Times New Roman" w:cs="Times New Roman"/>
                <w:sz w:val="26"/>
                <w:szCs w:val="26"/>
              </w:rPr>
              <w:t>4</w:t>
            </w:r>
          </w:p>
        </w:tc>
        <w:tc>
          <w:tcPr>
            <w:tcW w:w="4316" w:type="dxa"/>
          </w:tcPr>
          <w:p w14:paraId="273E6A7A" w14:textId="77777777" w:rsidR="00FF14E9" w:rsidRPr="00387B86" w:rsidRDefault="00FF14E9" w:rsidP="00B43C56">
            <w:pPr>
              <w:tabs>
                <w:tab w:val="left" w:pos="326"/>
              </w:tabs>
              <w:jc w:val="both"/>
              <w:rPr>
                <w:rFonts w:ascii="Times New Roman" w:hAnsi="Times New Roman" w:cs="Times New Roman"/>
                <w:sz w:val="26"/>
                <w:szCs w:val="26"/>
              </w:rPr>
            </w:pPr>
            <w:r w:rsidRPr="00387B86">
              <w:rPr>
                <w:rFonts w:ascii="Times New Roman" w:hAnsi="Times New Roman" w:cs="Times New Roman"/>
                <w:sz w:val="26"/>
                <w:szCs w:val="26"/>
              </w:rPr>
              <w:t>Дата начала оказания услуг:</w:t>
            </w:r>
          </w:p>
        </w:tc>
        <w:tc>
          <w:tcPr>
            <w:tcW w:w="4990" w:type="dxa"/>
          </w:tcPr>
          <w:p w14:paraId="2087983F" w14:textId="77777777" w:rsidR="00FF14E9" w:rsidRPr="00387B86" w:rsidRDefault="00FF14E9" w:rsidP="00B43C56">
            <w:pPr>
              <w:tabs>
                <w:tab w:val="left" w:pos="326"/>
              </w:tabs>
              <w:jc w:val="both"/>
              <w:rPr>
                <w:rFonts w:ascii="Times New Roman" w:hAnsi="Times New Roman" w:cs="Times New Roman"/>
                <w:sz w:val="26"/>
                <w:szCs w:val="26"/>
              </w:rPr>
            </w:pPr>
          </w:p>
        </w:tc>
      </w:tr>
      <w:tr w:rsidR="00FF14E9" w:rsidRPr="00387B86" w14:paraId="1CD77CD7" w14:textId="77777777" w:rsidTr="00B43C56">
        <w:trPr>
          <w:trHeight w:val="238"/>
        </w:trPr>
        <w:tc>
          <w:tcPr>
            <w:tcW w:w="612" w:type="dxa"/>
          </w:tcPr>
          <w:p w14:paraId="4E61F173" w14:textId="77777777" w:rsidR="00FF14E9" w:rsidRPr="00387B86" w:rsidRDefault="00FF14E9" w:rsidP="00B43C56">
            <w:pPr>
              <w:tabs>
                <w:tab w:val="left" w:pos="326"/>
              </w:tabs>
              <w:jc w:val="both"/>
              <w:rPr>
                <w:rFonts w:ascii="Times New Roman" w:hAnsi="Times New Roman" w:cs="Times New Roman"/>
                <w:sz w:val="26"/>
                <w:szCs w:val="26"/>
              </w:rPr>
            </w:pPr>
            <w:r>
              <w:rPr>
                <w:rFonts w:ascii="Times New Roman" w:hAnsi="Times New Roman" w:cs="Times New Roman"/>
                <w:sz w:val="26"/>
                <w:szCs w:val="26"/>
              </w:rPr>
              <w:t>5</w:t>
            </w:r>
          </w:p>
        </w:tc>
        <w:tc>
          <w:tcPr>
            <w:tcW w:w="4316" w:type="dxa"/>
          </w:tcPr>
          <w:p w14:paraId="1E78A82A" w14:textId="77777777" w:rsidR="00FF14E9" w:rsidRPr="00387B86" w:rsidRDefault="00FF14E9" w:rsidP="00B43C56">
            <w:pPr>
              <w:tabs>
                <w:tab w:val="left" w:pos="326"/>
              </w:tabs>
              <w:jc w:val="both"/>
              <w:rPr>
                <w:rFonts w:ascii="Times New Roman" w:hAnsi="Times New Roman" w:cs="Times New Roman"/>
                <w:sz w:val="26"/>
                <w:szCs w:val="26"/>
              </w:rPr>
            </w:pPr>
            <w:r w:rsidRPr="00387B86">
              <w:rPr>
                <w:rFonts w:ascii="Times New Roman" w:hAnsi="Times New Roman" w:cs="Times New Roman"/>
                <w:sz w:val="26"/>
                <w:szCs w:val="26"/>
              </w:rPr>
              <w:t>Дата окончания оказания услуг:</w:t>
            </w:r>
          </w:p>
        </w:tc>
        <w:tc>
          <w:tcPr>
            <w:tcW w:w="4990" w:type="dxa"/>
          </w:tcPr>
          <w:p w14:paraId="15D80F81" w14:textId="77777777" w:rsidR="00FF14E9" w:rsidRPr="00387B86" w:rsidRDefault="00FF14E9" w:rsidP="00B43C56">
            <w:pPr>
              <w:tabs>
                <w:tab w:val="left" w:pos="326"/>
              </w:tabs>
              <w:jc w:val="both"/>
              <w:rPr>
                <w:rFonts w:ascii="Times New Roman" w:hAnsi="Times New Roman" w:cs="Times New Roman"/>
                <w:sz w:val="26"/>
                <w:szCs w:val="26"/>
              </w:rPr>
            </w:pPr>
          </w:p>
        </w:tc>
      </w:tr>
      <w:tr w:rsidR="00FF14E9" w:rsidRPr="00387B86" w14:paraId="21D0D51B" w14:textId="77777777" w:rsidTr="00B43C56">
        <w:tc>
          <w:tcPr>
            <w:tcW w:w="612" w:type="dxa"/>
          </w:tcPr>
          <w:p w14:paraId="11DD07B2" w14:textId="77777777" w:rsidR="00FF14E9" w:rsidRPr="00387B86" w:rsidRDefault="00FF14E9" w:rsidP="00B43C56">
            <w:pPr>
              <w:tabs>
                <w:tab w:val="left" w:pos="326"/>
              </w:tabs>
              <w:jc w:val="both"/>
              <w:rPr>
                <w:rFonts w:ascii="Times New Roman" w:hAnsi="Times New Roman" w:cs="Times New Roman"/>
                <w:sz w:val="26"/>
                <w:szCs w:val="26"/>
              </w:rPr>
            </w:pPr>
            <w:r>
              <w:rPr>
                <w:rFonts w:ascii="Times New Roman" w:hAnsi="Times New Roman" w:cs="Times New Roman"/>
                <w:sz w:val="26"/>
                <w:szCs w:val="26"/>
              </w:rPr>
              <w:t>6</w:t>
            </w:r>
          </w:p>
        </w:tc>
        <w:tc>
          <w:tcPr>
            <w:tcW w:w="4316" w:type="dxa"/>
          </w:tcPr>
          <w:p w14:paraId="677CE4FE" w14:textId="77777777" w:rsidR="00FF14E9" w:rsidRPr="00387B86" w:rsidRDefault="00FF14E9" w:rsidP="00B43C56">
            <w:pPr>
              <w:tabs>
                <w:tab w:val="left" w:pos="326"/>
              </w:tabs>
              <w:jc w:val="both"/>
              <w:rPr>
                <w:rFonts w:ascii="Times New Roman" w:hAnsi="Times New Roman" w:cs="Times New Roman"/>
                <w:sz w:val="26"/>
                <w:szCs w:val="26"/>
              </w:rPr>
            </w:pPr>
            <w:r w:rsidRPr="00387B86">
              <w:rPr>
                <w:rFonts w:ascii="Times New Roman" w:hAnsi="Times New Roman" w:cs="Times New Roman"/>
                <w:sz w:val="26"/>
                <w:szCs w:val="26"/>
              </w:rPr>
              <w:t>Место оказания услуг:</w:t>
            </w:r>
          </w:p>
        </w:tc>
        <w:tc>
          <w:tcPr>
            <w:tcW w:w="4990" w:type="dxa"/>
          </w:tcPr>
          <w:p w14:paraId="3D69E05B" w14:textId="77777777" w:rsidR="00FF14E9" w:rsidRPr="00387B86" w:rsidRDefault="00FF14E9" w:rsidP="00B43C56">
            <w:pPr>
              <w:tabs>
                <w:tab w:val="left" w:pos="326"/>
              </w:tabs>
              <w:jc w:val="both"/>
              <w:rPr>
                <w:rFonts w:ascii="Times New Roman" w:hAnsi="Times New Roman" w:cs="Times New Roman"/>
                <w:sz w:val="26"/>
                <w:szCs w:val="26"/>
              </w:rPr>
            </w:pPr>
          </w:p>
        </w:tc>
      </w:tr>
      <w:tr w:rsidR="00FF14E9" w:rsidRPr="00387B86" w14:paraId="3321B219" w14:textId="77777777" w:rsidTr="00B43C56">
        <w:tc>
          <w:tcPr>
            <w:tcW w:w="612" w:type="dxa"/>
          </w:tcPr>
          <w:p w14:paraId="638C42AD" w14:textId="77777777" w:rsidR="00FF14E9" w:rsidRPr="00387B86" w:rsidRDefault="00FF14E9" w:rsidP="00B43C56">
            <w:pPr>
              <w:tabs>
                <w:tab w:val="left" w:pos="326"/>
              </w:tabs>
              <w:jc w:val="both"/>
              <w:rPr>
                <w:rFonts w:ascii="Times New Roman" w:hAnsi="Times New Roman" w:cs="Times New Roman"/>
                <w:sz w:val="26"/>
                <w:szCs w:val="26"/>
              </w:rPr>
            </w:pPr>
            <w:r>
              <w:rPr>
                <w:rFonts w:ascii="Times New Roman" w:hAnsi="Times New Roman" w:cs="Times New Roman"/>
                <w:sz w:val="26"/>
                <w:szCs w:val="26"/>
              </w:rPr>
              <w:t>7</w:t>
            </w:r>
          </w:p>
        </w:tc>
        <w:tc>
          <w:tcPr>
            <w:tcW w:w="4316" w:type="dxa"/>
          </w:tcPr>
          <w:p w14:paraId="16E6C6D5" w14:textId="77777777" w:rsidR="00FF14E9" w:rsidRPr="00387B86" w:rsidRDefault="00FF14E9" w:rsidP="00B43C56">
            <w:pPr>
              <w:tabs>
                <w:tab w:val="left" w:pos="326"/>
              </w:tabs>
              <w:jc w:val="both"/>
              <w:rPr>
                <w:rFonts w:ascii="Times New Roman" w:hAnsi="Times New Roman" w:cs="Times New Roman"/>
                <w:sz w:val="26"/>
                <w:szCs w:val="26"/>
              </w:rPr>
            </w:pPr>
            <w:r w:rsidRPr="00387B86">
              <w:rPr>
                <w:rFonts w:ascii="Times New Roman" w:hAnsi="Times New Roman" w:cs="Times New Roman"/>
                <w:sz w:val="26"/>
                <w:szCs w:val="26"/>
              </w:rPr>
              <w:t>Объем услуг (трудоемкость) чел/час</w:t>
            </w:r>
          </w:p>
        </w:tc>
        <w:tc>
          <w:tcPr>
            <w:tcW w:w="4990" w:type="dxa"/>
          </w:tcPr>
          <w:p w14:paraId="2E66A702" w14:textId="77777777" w:rsidR="00FF14E9" w:rsidRPr="00387B86" w:rsidRDefault="00FF14E9" w:rsidP="00B43C56">
            <w:pPr>
              <w:tabs>
                <w:tab w:val="left" w:pos="326"/>
              </w:tabs>
              <w:jc w:val="both"/>
              <w:rPr>
                <w:rFonts w:ascii="Times New Roman" w:hAnsi="Times New Roman" w:cs="Times New Roman"/>
                <w:sz w:val="26"/>
                <w:szCs w:val="26"/>
              </w:rPr>
            </w:pPr>
          </w:p>
        </w:tc>
      </w:tr>
      <w:tr w:rsidR="00FF14E9" w:rsidRPr="00387B86" w14:paraId="2D00661A" w14:textId="77777777" w:rsidTr="00B43C56">
        <w:tc>
          <w:tcPr>
            <w:tcW w:w="612" w:type="dxa"/>
          </w:tcPr>
          <w:p w14:paraId="2EBA2FAA" w14:textId="77777777" w:rsidR="00FF14E9" w:rsidRDefault="00FF14E9" w:rsidP="00B43C56">
            <w:pPr>
              <w:tabs>
                <w:tab w:val="left" w:pos="326"/>
              </w:tabs>
              <w:jc w:val="both"/>
              <w:rPr>
                <w:rFonts w:ascii="Times New Roman" w:hAnsi="Times New Roman" w:cs="Times New Roman"/>
                <w:sz w:val="26"/>
                <w:szCs w:val="26"/>
              </w:rPr>
            </w:pPr>
            <w:r>
              <w:rPr>
                <w:rFonts w:ascii="Times New Roman" w:hAnsi="Times New Roman" w:cs="Times New Roman"/>
                <w:sz w:val="26"/>
                <w:szCs w:val="26"/>
              </w:rPr>
              <w:t>8</w:t>
            </w:r>
          </w:p>
        </w:tc>
        <w:tc>
          <w:tcPr>
            <w:tcW w:w="4316" w:type="dxa"/>
          </w:tcPr>
          <w:p w14:paraId="37C36AA5" w14:textId="77777777" w:rsidR="00FF14E9" w:rsidRPr="00387B86" w:rsidRDefault="00FF14E9" w:rsidP="00B43C56">
            <w:pPr>
              <w:tabs>
                <w:tab w:val="left" w:pos="326"/>
              </w:tabs>
              <w:jc w:val="both"/>
              <w:rPr>
                <w:rFonts w:ascii="Times New Roman" w:hAnsi="Times New Roman" w:cs="Times New Roman"/>
                <w:sz w:val="26"/>
                <w:szCs w:val="26"/>
              </w:rPr>
            </w:pPr>
            <w:r w:rsidRPr="00387B86">
              <w:rPr>
                <w:rFonts w:ascii="Times New Roman" w:hAnsi="Times New Roman" w:cs="Times New Roman"/>
                <w:sz w:val="26"/>
                <w:szCs w:val="26"/>
              </w:rPr>
              <w:t>Стоимость услуг, руб.</w:t>
            </w:r>
            <w:r>
              <w:rPr>
                <w:rFonts w:ascii="Times New Roman" w:hAnsi="Times New Roman" w:cs="Times New Roman"/>
                <w:sz w:val="26"/>
                <w:szCs w:val="26"/>
              </w:rPr>
              <w:t xml:space="preserve"> за чел/час</w:t>
            </w:r>
          </w:p>
        </w:tc>
        <w:tc>
          <w:tcPr>
            <w:tcW w:w="4990" w:type="dxa"/>
          </w:tcPr>
          <w:p w14:paraId="5EDF0645" w14:textId="77777777" w:rsidR="00FF14E9" w:rsidRPr="00387B86" w:rsidRDefault="00FF14E9" w:rsidP="00B43C56">
            <w:pPr>
              <w:tabs>
                <w:tab w:val="left" w:pos="326"/>
              </w:tabs>
              <w:jc w:val="both"/>
              <w:rPr>
                <w:rFonts w:ascii="Times New Roman" w:hAnsi="Times New Roman" w:cs="Times New Roman"/>
                <w:sz w:val="26"/>
                <w:szCs w:val="26"/>
              </w:rPr>
            </w:pPr>
          </w:p>
        </w:tc>
      </w:tr>
      <w:tr w:rsidR="00FF14E9" w:rsidRPr="00387B86" w14:paraId="1121E588" w14:textId="77777777" w:rsidTr="00B43C56">
        <w:tc>
          <w:tcPr>
            <w:tcW w:w="612" w:type="dxa"/>
          </w:tcPr>
          <w:p w14:paraId="0359AF8B" w14:textId="77777777" w:rsidR="00FF14E9" w:rsidRPr="00387B86" w:rsidRDefault="00FF14E9" w:rsidP="00B43C56">
            <w:pPr>
              <w:tabs>
                <w:tab w:val="left" w:pos="326"/>
              </w:tabs>
              <w:jc w:val="both"/>
              <w:rPr>
                <w:rFonts w:ascii="Times New Roman" w:hAnsi="Times New Roman" w:cs="Times New Roman"/>
                <w:sz w:val="26"/>
                <w:szCs w:val="26"/>
              </w:rPr>
            </w:pPr>
            <w:r>
              <w:rPr>
                <w:rFonts w:ascii="Times New Roman" w:hAnsi="Times New Roman" w:cs="Times New Roman"/>
                <w:sz w:val="26"/>
                <w:szCs w:val="26"/>
              </w:rPr>
              <w:t>9</w:t>
            </w:r>
          </w:p>
        </w:tc>
        <w:tc>
          <w:tcPr>
            <w:tcW w:w="4316" w:type="dxa"/>
          </w:tcPr>
          <w:p w14:paraId="22B00E89" w14:textId="77777777" w:rsidR="00FF14E9" w:rsidRPr="00387B86" w:rsidRDefault="00FF14E9" w:rsidP="00B43C56">
            <w:pPr>
              <w:tabs>
                <w:tab w:val="left" w:pos="326"/>
              </w:tabs>
              <w:jc w:val="both"/>
              <w:rPr>
                <w:rFonts w:ascii="Times New Roman" w:hAnsi="Times New Roman" w:cs="Times New Roman"/>
                <w:sz w:val="26"/>
                <w:szCs w:val="26"/>
              </w:rPr>
            </w:pPr>
            <w:r w:rsidRPr="00387B86">
              <w:rPr>
                <w:rFonts w:ascii="Times New Roman" w:hAnsi="Times New Roman" w:cs="Times New Roman"/>
                <w:sz w:val="26"/>
                <w:szCs w:val="26"/>
              </w:rPr>
              <w:t>Стоимость услуг</w:t>
            </w:r>
            <w:r>
              <w:rPr>
                <w:rFonts w:ascii="Times New Roman" w:hAnsi="Times New Roman" w:cs="Times New Roman"/>
                <w:sz w:val="26"/>
                <w:szCs w:val="26"/>
              </w:rPr>
              <w:t xml:space="preserve"> всего</w:t>
            </w:r>
            <w:r w:rsidRPr="00387B86">
              <w:rPr>
                <w:rFonts w:ascii="Times New Roman" w:hAnsi="Times New Roman" w:cs="Times New Roman"/>
                <w:sz w:val="26"/>
                <w:szCs w:val="26"/>
              </w:rPr>
              <w:t>, руб.</w:t>
            </w:r>
          </w:p>
        </w:tc>
        <w:tc>
          <w:tcPr>
            <w:tcW w:w="4990" w:type="dxa"/>
          </w:tcPr>
          <w:p w14:paraId="572A6999" w14:textId="77777777" w:rsidR="00FF14E9" w:rsidRPr="00387B86" w:rsidRDefault="00FF14E9" w:rsidP="00B43C56">
            <w:pPr>
              <w:tabs>
                <w:tab w:val="left" w:pos="326"/>
              </w:tabs>
              <w:jc w:val="both"/>
              <w:rPr>
                <w:rFonts w:ascii="Times New Roman" w:hAnsi="Times New Roman" w:cs="Times New Roman"/>
                <w:sz w:val="26"/>
                <w:szCs w:val="26"/>
              </w:rPr>
            </w:pPr>
          </w:p>
        </w:tc>
      </w:tr>
    </w:tbl>
    <w:p w14:paraId="5C6F48CE" w14:textId="77777777" w:rsidR="00FF14E9" w:rsidRDefault="00FF14E9" w:rsidP="00FF14E9">
      <w:pPr>
        <w:rPr>
          <w:rFonts w:ascii="Times New Roman" w:eastAsia="MS Mincho" w:hAnsi="Times New Roman" w:cs="Times New Roman"/>
        </w:rPr>
      </w:pPr>
    </w:p>
    <w:p w14:paraId="3448DBBB" w14:textId="77777777" w:rsidR="00FF14E9" w:rsidRPr="002E769E" w:rsidRDefault="00FF14E9" w:rsidP="00FF14E9">
      <w:pPr>
        <w:spacing w:after="0" w:line="240" w:lineRule="auto"/>
        <w:ind w:firstLine="709"/>
        <w:jc w:val="both"/>
        <w:rPr>
          <w:rFonts w:ascii="Times New Roman" w:hAnsi="Times New Roman" w:cs="Times New Roman"/>
        </w:rPr>
      </w:pPr>
      <w:r w:rsidRPr="002E769E">
        <w:rPr>
          <w:rFonts w:ascii="Times New Roman" w:hAnsi="Times New Roman" w:cs="Times New Roman"/>
        </w:rPr>
        <w:t>Услуги выполнены в соответствии с условиями договора</w:t>
      </w:r>
      <w:r>
        <w:rPr>
          <w:rFonts w:ascii="Times New Roman" w:hAnsi="Times New Roman" w:cs="Times New Roman"/>
        </w:rPr>
        <w:t xml:space="preserve"> и заявкой Заказчика</w:t>
      </w:r>
    </w:p>
    <w:p w14:paraId="6A22670E" w14:textId="77777777" w:rsidR="00FF14E9" w:rsidRPr="002E769E" w:rsidRDefault="00FF14E9" w:rsidP="00FF14E9">
      <w:pPr>
        <w:spacing w:after="0" w:line="240" w:lineRule="auto"/>
        <w:ind w:firstLine="709"/>
        <w:jc w:val="both"/>
        <w:rPr>
          <w:rFonts w:ascii="Times New Roman" w:hAnsi="Times New Roman" w:cs="Times New Roman"/>
        </w:rPr>
      </w:pPr>
    </w:p>
    <w:p w14:paraId="44D860EC" w14:textId="77777777" w:rsidR="00FF14E9" w:rsidRPr="002E769E" w:rsidRDefault="00FF14E9" w:rsidP="00FF14E9">
      <w:pPr>
        <w:spacing w:after="0" w:line="240" w:lineRule="auto"/>
        <w:ind w:firstLine="709"/>
        <w:jc w:val="both"/>
        <w:rPr>
          <w:rFonts w:ascii="Times New Roman" w:hAnsi="Times New Roman" w:cs="Times New Roman"/>
        </w:rPr>
      </w:pPr>
      <w:r w:rsidRPr="002E769E">
        <w:rPr>
          <w:rFonts w:ascii="Times New Roman" w:hAnsi="Times New Roman" w:cs="Times New Roman"/>
        </w:rPr>
        <w:t>ПРИНЯЛ:</w:t>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t>СДАЛ:</w:t>
      </w:r>
    </w:p>
    <w:p w14:paraId="3C0B1999" w14:textId="77777777" w:rsidR="00FF14E9" w:rsidRPr="002E769E" w:rsidRDefault="00FF14E9" w:rsidP="00FF14E9">
      <w:pPr>
        <w:spacing w:after="0" w:line="240" w:lineRule="auto"/>
        <w:ind w:firstLine="709"/>
        <w:jc w:val="both"/>
        <w:rPr>
          <w:rFonts w:ascii="Times New Roman" w:hAnsi="Times New Roman" w:cs="Times New Roman"/>
        </w:rPr>
      </w:pPr>
      <w:r w:rsidRPr="002E769E">
        <w:rPr>
          <w:rFonts w:ascii="Times New Roman" w:hAnsi="Times New Roman" w:cs="Times New Roman"/>
        </w:rPr>
        <w:t>______________________</w:t>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t>______________________</w:t>
      </w:r>
    </w:p>
    <w:p w14:paraId="10E1D096" w14:textId="77777777" w:rsidR="00FF14E9" w:rsidRPr="002E769E" w:rsidRDefault="00FF14E9" w:rsidP="00FF14E9">
      <w:pPr>
        <w:spacing w:after="0" w:line="240" w:lineRule="auto"/>
        <w:ind w:firstLine="709"/>
        <w:jc w:val="both"/>
        <w:rPr>
          <w:rFonts w:ascii="Times New Roman" w:hAnsi="Times New Roman" w:cs="Times New Roman"/>
        </w:rPr>
      </w:pPr>
      <w:r w:rsidRPr="002E769E">
        <w:rPr>
          <w:rFonts w:ascii="Times New Roman" w:hAnsi="Times New Roman" w:cs="Times New Roman"/>
        </w:rPr>
        <w:t>(Ф.И.О.)</w:t>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t>(Ф.И.О.)</w:t>
      </w:r>
    </w:p>
    <w:p w14:paraId="420BC157" w14:textId="77777777" w:rsidR="00FF14E9" w:rsidRPr="002E769E" w:rsidRDefault="00FF14E9" w:rsidP="00FF14E9">
      <w:pPr>
        <w:spacing w:after="0" w:line="240" w:lineRule="auto"/>
        <w:ind w:firstLine="709"/>
        <w:jc w:val="both"/>
        <w:rPr>
          <w:rFonts w:ascii="Times New Roman" w:hAnsi="Times New Roman" w:cs="Times New Roman"/>
        </w:rPr>
      </w:pPr>
      <w:r w:rsidRPr="002E769E">
        <w:rPr>
          <w:rFonts w:ascii="Times New Roman" w:hAnsi="Times New Roman" w:cs="Times New Roman"/>
        </w:rPr>
        <w:t>______________________</w:t>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t>______________________</w:t>
      </w:r>
    </w:p>
    <w:p w14:paraId="5804FEF2" w14:textId="77777777" w:rsidR="00FF14E9" w:rsidRPr="002E769E" w:rsidRDefault="00FF14E9" w:rsidP="00FF14E9">
      <w:pPr>
        <w:spacing w:after="0" w:line="240" w:lineRule="auto"/>
        <w:ind w:firstLine="709"/>
        <w:jc w:val="both"/>
        <w:rPr>
          <w:rFonts w:ascii="Times New Roman" w:hAnsi="Times New Roman" w:cs="Times New Roman"/>
        </w:rPr>
      </w:pPr>
      <w:r w:rsidRPr="002E769E">
        <w:rPr>
          <w:rFonts w:ascii="Times New Roman" w:hAnsi="Times New Roman" w:cs="Times New Roman"/>
        </w:rPr>
        <w:t xml:space="preserve">Заказчик        </w:t>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t xml:space="preserve">                                                Исполнитель</w:t>
      </w:r>
    </w:p>
    <w:p w14:paraId="52B569AC" w14:textId="77777777" w:rsidR="00FF14E9" w:rsidRPr="002E769E" w:rsidRDefault="00FF14E9" w:rsidP="00FF14E9">
      <w:pPr>
        <w:spacing w:after="0" w:line="240" w:lineRule="auto"/>
        <w:ind w:firstLine="709"/>
        <w:jc w:val="both"/>
        <w:rPr>
          <w:rFonts w:ascii="Times New Roman" w:hAnsi="Times New Roman" w:cs="Times New Roman"/>
        </w:rPr>
      </w:pPr>
    </w:p>
    <w:p w14:paraId="14A3CA92" w14:textId="77777777" w:rsidR="00FF14E9" w:rsidRPr="002E769E" w:rsidRDefault="00FF14E9" w:rsidP="00FF14E9">
      <w:pPr>
        <w:spacing w:after="0" w:line="240" w:lineRule="auto"/>
        <w:ind w:firstLine="709"/>
        <w:jc w:val="both"/>
        <w:rPr>
          <w:rFonts w:ascii="Times New Roman" w:hAnsi="Times New Roman" w:cs="Times New Roman"/>
        </w:rPr>
      </w:pPr>
      <w:r w:rsidRPr="002E769E">
        <w:rPr>
          <w:rFonts w:ascii="Times New Roman" w:hAnsi="Times New Roman" w:cs="Times New Roman"/>
        </w:rPr>
        <w:t>ФОРМА СОГЛАСОВАНА:</w:t>
      </w:r>
    </w:p>
    <w:p w14:paraId="6A9F09C5" w14:textId="77777777" w:rsidR="00FF14E9" w:rsidRDefault="00FF14E9" w:rsidP="00FF14E9">
      <w:pPr>
        <w:spacing w:after="0" w:line="240" w:lineRule="auto"/>
        <w:ind w:firstLine="709"/>
        <w:jc w:val="both"/>
        <w:rPr>
          <w:rFonts w:ascii="Times New Roman" w:hAnsi="Times New Roman" w:cs="Times New Roman"/>
        </w:rPr>
      </w:pPr>
    </w:p>
    <w:p w14:paraId="7246B663" w14:textId="77777777" w:rsidR="00FF14E9" w:rsidRDefault="00FF14E9" w:rsidP="00FF14E9">
      <w:pPr>
        <w:spacing w:after="0" w:line="240" w:lineRule="auto"/>
        <w:ind w:firstLine="709"/>
        <w:jc w:val="both"/>
        <w:rPr>
          <w:rFonts w:ascii="Times New Roman" w:hAnsi="Times New Roman" w:cs="Times New Roman"/>
        </w:rPr>
      </w:pPr>
    </w:p>
    <w:p w14:paraId="1DCFDC6B" w14:textId="77777777" w:rsidR="00FF14E9" w:rsidRPr="00B65147" w:rsidRDefault="00FF14E9" w:rsidP="00FF14E9">
      <w:pPr>
        <w:spacing w:after="0" w:line="240" w:lineRule="auto"/>
        <w:ind w:firstLine="709"/>
        <w:jc w:val="both"/>
        <w:rPr>
          <w:rFonts w:ascii="Times New Roman" w:hAnsi="Times New Roman" w:cs="Times New Roman"/>
          <w:sz w:val="28"/>
          <w:szCs w:val="28"/>
        </w:rPr>
      </w:pPr>
      <w:r w:rsidRPr="00B65147">
        <w:rPr>
          <w:rFonts w:ascii="Times New Roman" w:hAnsi="Times New Roman" w:cs="Times New Roman"/>
          <w:sz w:val="28"/>
          <w:szCs w:val="28"/>
        </w:rPr>
        <w:t>от Заказчика:</w:t>
      </w:r>
      <w:r w:rsidRPr="00B65147">
        <w:rPr>
          <w:rFonts w:ascii="Times New Roman" w:hAnsi="Times New Roman" w:cs="Times New Roman"/>
          <w:sz w:val="28"/>
          <w:szCs w:val="28"/>
        </w:rPr>
        <w:tab/>
      </w:r>
      <w:r w:rsidRPr="00B65147">
        <w:rPr>
          <w:rFonts w:ascii="Times New Roman" w:hAnsi="Times New Roman" w:cs="Times New Roman"/>
          <w:sz w:val="28"/>
          <w:szCs w:val="28"/>
        </w:rPr>
        <w:tab/>
      </w:r>
      <w:r w:rsidRPr="00B65147">
        <w:rPr>
          <w:rFonts w:ascii="Times New Roman" w:hAnsi="Times New Roman" w:cs="Times New Roman"/>
          <w:sz w:val="28"/>
          <w:szCs w:val="28"/>
        </w:rPr>
        <w:tab/>
      </w:r>
      <w:r w:rsidRPr="00B65147">
        <w:rPr>
          <w:rFonts w:ascii="Times New Roman" w:hAnsi="Times New Roman" w:cs="Times New Roman"/>
          <w:sz w:val="28"/>
          <w:szCs w:val="28"/>
        </w:rPr>
        <w:tab/>
      </w:r>
      <w:r w:rsidRPr="00B65147">
        <w:rPr>
          <w:rFonts w:ascii="Times New Roman" w:hAnsi="Times New Roman" w:cs="Times New Roman"/>
          <w:sz w:val="28"/>
          <w:szCs w:val="28"/>
        </w:rPr>
        <w:tab/>
      </w:r>
      <w:r>
        <w:rPr>
          <w:rFonts w:ascii="Times New Roman" w:hAnsi="Times New Roman" w:cs="Times New Roman"/>
          <w:sz w:val="28"/>
          <w:szCs w:val="28"/>
        </w:rPr>
        <w:t xml:space="preserve">        </w:t>
      </w:r>
      <w:r w:rsidRPr="00B65147">
        <w:rPr>
          <w:rFonts w:ascii="Times New Roman" w:hAnsi="Times New Roman" w:cs="Times New Roman"/>
          <w:sz w:val="28"/>
          <w:szCs w:val="28"/>
        </w:rPr>
        <w:t xml:space="preserve"> от Исполнителя:</w:t>
      </w:r>
    </w:p>
    <w:p w14:paraId="4A47B070" w14:textId="77777777" w:rsidR="00FF14E9" w:rsidRPr="00B65147" w:rsidRDefault="00FF14E9" w:rsidP="00FF14E9">
      <w:pPr>
        <w:spacing w:after="0" w:line="240" w:lineRule="auto"/>
        <w:ind w:firstLine="709"/>
        <w:jc w:val="both"/>
        <w:rPr>
          <w:rFonts w:ascii="Times New Roman" w:hAnsi="Times New Roman" w:cs="Times New Roman"/>
          <w:sz w:val="28"/>
          <w:szCs w:val="28"/>
        </w:rPr>
      </w:pPr>
    </w:p>
    <w:p w14:paraId="3B48A20A" w14:textId="68E5845D" w:rsidR="00FF14E9" w:rsidRDefault="00FF14E9" w:rsidP="00FF14E9">
      <w:pPr>
        <w:spacing w:after="0" w:line="240" w:lineRule="auto"/>
        <w:ind w:firstLine="709"/>
        <w:jc w:val="both"/>
        <w:rPr>
          <w:rFonts w:ascii="Times New Roman" w:hAnsi="Times New Roman" w:cs="Times New Roman"/>
          <w:sz w:val="28"/>
          <w:szCs w:val="28"/>
        </w:rPr>
      </w:pPr>
      <w:r w:rsidRPr="00B65147">
        <w:rPr>
          <w:rFonts w:ascii="Times New Roman" w:hAnsi="Times New Roman" w:cs="Times New Roman"/>
          <w:sz w:val="28"/>
          <w:szCs w:val="28"/>
        </w:rPr>
        <w:t>Генеральный директор</w:t>
      </w:r>
      <w:r w:rsidRPr="00B65147">
        <w:rPr>
          <w:rFonts w:ascii="Times New Roman" w:hAnsi="Times New Roman" w:cs="Times New Roman"/>
          <w:sz w:val="28"/>
          <w:szCs w:val="28"/>
        </w:rPr>
        <w:tab/>
      </w:r>
      <w:r>
        <w:rPr>
          <w:rFonts w:ascii="Times New Roman" w:hAnsi="Times New Roman" w:cs="Times New Roman"/>
          <w:sz w:val="28"/>
          <w:szCs w:val="28"/>
        </w:rPr>
        <w:t xml:space="preserve">                                        </w:t>
      </w:r>
    </w:p>
    <w:p w14:paraId="6C7D1BF1" w14:textId="77777777" w:rsidR="00FF14E9" w:rsidRPr="00B65147" w:rsidRDefault="00FF14E9" w:rsidP="00FF14E9">
      <w:pPr>
        <w:spacing w:after="0" w:line="240" w:lineRule="auto"/>
        <w:ind w:firstLine="709"/>
        <w:jc w:val="both"/>
        <w:rPr>
          <w:rFonts w:ascii="Times New Roman" w:hAnsi="Times New Roman" w:cs="Times New Roman"/>
          <w:sz w:val="28"/>
          <w:szCs w:val="28"/>
        </w:rPr>
      </w:pPr>
      <w:r w:rsidRPr="00B65147">
        <w:rPr>
          <w:rFonts w:ascii="Times New Roman" w:hAnsi="Times New Roman" w:cs="Times New Roman"/>
          <w:sz w:val="28"/>
          <w:szCs w:val="28"/>
        </w:rPr>
        <w:tab/>
      </w:r>
      <w:r w:rsidRPr="00B65147">
        <w:rPr>
          <w:rFonts w:ascii="Times New Roman" w:hAnsi="Times New Roman" w:cs="Times New Roman"/>
          <w:sz w:val="28"/>
          <w:szCs w:val="28"/>
        </w:rPr>
        <w:tab/>
      </w:r>
      <w:r w:rsidRPr="00B65147">
        <w:rPr>
          <w:rFonts w:ascii="Times New Roman" w:hAnsi="Times New Roman" w:cs="Times New Roman"/>
          <w:sz w:val="28"/>
          <w:szCs w:val="28"/>
        </w:rPr>
        <w:tab/>
      </w:r>
      <w:r w:rsidRPr="00B65147">
        <w:rPr>
          <w:rFonts w:ascii="Times New Roman" w:hAnsi="Times New Roman" w:cs="Times New Roman"/>
          <w:sz w:val="28"/>
          <w:szCs w:val="28"/>
        </w:rPr>
        <w:tab/>
      </w:r>
      <w:r w:rsidRPr="00B65147">
        <w:rPr>
          <w:rFonts w:ascii="Times New Roman" w:hAnsi="Times New Roman" w:cs="Times New Roman"/>
          <w:sz w:val="28"/>
          <w:szCs w:val="28"/>
        </w:rPr>
        <w:tab/>
      </w:r>
    </w:p>
    <w:p w14:paraId="16A5E33D" w14:textId="51672924" w:rsidR="00FF14E9" w:rsidRPr="00B65147" w:rsidRDefault="00FF14E9" w:rsidP="00FF14E9">
      <w:pPr>
        <w:spacing w:after="0" w:line="240" w:lineRule="auto"/>
        <w:ind w:firstLine="709"/>
        <w:jc w:val="both"/>
        <w:rPr>
          <w:rFonts w:ascii="Times New Roman" w:hAnsi="Times New Roman" w:cs="Times New Roman"/>
          <w:sz w:val="28"/>
          <w:szCs w:val="28"/>
        </w:rPr>
      </w:pPr>
      <w:r w:rsidRPr="00B65147">
        <w:rPr>
          <w:rFonts w:ascii="Times New Roman" w:hAnsi="Times New Roman" w:cs="Times New Roman"/>
          <w:sz w:val="28"/>
          <w:szCs w:val="28"/>
        </w:rPr>
        <w:t>______________/А.И. Ахметшин/</w:t>
      </w:r>
      <w:r w:rsidRPr="00B65147">
        <w:rPr>
          <w:rFonts w:ascii="Times New Roman" w:hAnsi="Times New Roman" w:cs="Times New Roman"/>
          <w:sz w:val="28"/>
          <w:szCs w:val="28"/>
        </w:rPr>
        <w:tab/>
      </w:r>
      <w:r w:rsidRPr="00B65147">
        <w:rPr>
          <w:rFonts w:ascii="Times New Roman" w:hAnsi="Times New Roman" w:cs="Times New Roman"/>
          <w:sz w:val="28"/>
          <w:szCs w:val="28"/>
        </w:rPr>
        <w:tab/>
      </w:r>
      <w:r w:rsidRPr="00B65147">
        <w:rPr>
          <w:rFonts w:ascii="Times New Roman" w:hAnsi="Times New Roman" w:cs="Times New Roman"/>
          <w:sz w:val="28"/>
          <w:szCs w:val="28"/>
        </w:rPr>
        <w:tab/>
        <w:t>___________/</w:t>
      </w:r>
      <w:r>
        <w:rPr>
          <w:rFonts w:ascii="Times New Roman" w:hAnsi="Times New Roman" w:cs="Times New Roman"/>
          <w:sz w:val="28"/>
          <w:szCs w:val="28"/>
        </w:rPr>
        <w:t>___________</w:t>
      </w:r>
      <w:r w:rsidRPr="00B65147">
        <w:rPr>
          <w:rFonts w:ascii="Times New Roman" w:hAnsi="Times New Roman" w:cs="Times New Roman"/>
          <w:sz w:val="28"/>
          <w:szCs w:val="28"/>
        </w:rPr>
        <w:t>/</w:t>
      </w:r>
    </w:p>
    <w:p w14:paraId="750B6A35" w14:textId="77777777" w:rsidR="00FF14E9" w:rsidRPr="00B65147" w:rsidRDefault="00FF14E9" w:rsidP="00FF14E9">
      <w:pPr>
        <w:spacing w:after="0" w:line="240" w:lineRule="auto"/>
        <w:ind w:firstLine="709"/>
        <w:jc w:val="both"/>
        <w:rPr>
          <w:rFonts w:ascii="Times New Roman" w:hAnsi="Times New Roman" w:cs="Times New Roman"/>
          <w:sz w:val="28"/>
          <w:szCs w:val="28"/>
        </w:rPr>
      </w:pPr>
    </w:p>
    <w:p w14:paraId="51F6654B" w14:textId="77777777" w:rsidR="00FF14E9" w:rsidRDefault="00FF14E9" w:rsidP="00FF14E9">
      <w:pPr>
        <w:rPr>
          <w:rFonts w:ascii="Times New Roman" w:eastAsia="MS Mincho" w:hAnsi="Times New Roman" w:cs="Times New Roman"/>
        </w:rPr>
      </w:pPr>
    </w:p>
    <w:p w14:paraId="57611B87" w14:textId="77777777" w:rsidR="00FF14E9" w:rsidRPr="002E769E" w:rsidRDefault="00FF14E9" w:rsidP="00C75AB7">
      <w:pPr>
        <w:spacing w:after="0" w:line="240" w:lineRule="auto"/>
        <w:ind w:firstLine="709"/>
        <w:jc w:val="both"/>
        <w:rPr>
          <w:rFonts w:ascii="Times New Roman" w:hAnsi="Times New Roman" w:cs="Times New Roman"/>
        </w:rPr>
        <w:sectPr w:rsidR="00FF14E9" w:rsidRPr="002E769E" w:rsidSect="00073909">
          <w:headerReference w:type="even" r:id="rId29"/>
          <w:headerReference w:type="default" r:id="rId30"/>
          <w:headerReference w:type="first" r:id="rId31"/>
          <w:pgSz w:w="11906" w:h="16838"/>
          <w:pgMar w:top="1134" w:right="707" w:bottom="1134" w:left="1418" w:header="708" w:footer="708" w:gutter="0"/>
          <w:cols w:space="708"/>
          <w:docGrid w:linePitch="360"/>
        </w:sectPr>
      </w:pPr>
    </w:p>
    <w:p w14:paraId="4369FE8E" w14:textId="77777777" w:rsidR="00C75AB7" w:rsidRPr="007D7283" w:rsidRDefault="00C75AB7" w:rsidP="00C75AB7">
      <w:pPr>
        <w:spacing w:after="0" w:line="240" w:lineRule="auto"/>
        <w:ind w:firstLine="709"/>
        <w:jc w:val="right"/>
        <w:rPr>
          <w:rFonts w:ascii="Times New Roman" w:hAnsi="Times New Roman" w:cs="Times New Roman"/>
          <w:sz w:val="24"/>
          <w:szCs w:val="24"/>
        </w:rPr>
      </w:pPr>
      <w:r w:rsidRPr="007D7283">
        <w:rPr>
          <w:rFonts w:ascii="Times New Roman" w:hAnsi="Times New Roman" w:cs="Times New Roman"/>
          <w:sz w:val="24"/>
          <w:szCs w:val="24"/>
        </w:rPr>
        <w:lastRenderedPageBreak/>
        <w:t>Приложение №7</w:t>
      </w:r>
    </w:p>
    <w:p w14:paraId="545778BC" w14:textId="77777777" w:rsidR="00C75AB7" w:rsidRPr="007D7283" w:rsidRDefault="00C75AB7" w:rsidP="00C75AB7">
      <w:pPr>
        <w:spacing w:after="0" w:line="240" w:lineRule="auto"/>
        <w:ind w:firstLine="709"/>
        <w:jc w:val="right"/>
        <w:rPr>
          <w:rFonts w:ascii="Times New Roman" w:hAnsi="Times New Roman" w:cs="Times New Roman"/>
          <w:sz w:val="24"/>
          <w:szCs w:val="24"/>
        </w:rPr>
      </w:pPr>
      <w:r w:rsidRPr="007D7283">
        <w:rPr>
          <w:rFonts w:ascii="Times New Roman" w:hAnsi="Times New Roman" w:cs="Times New Roman"/>
          <w:sz w:val="24"/>
          <w:szCs w:val="24"/>
        </w:rPr>
        <w:t xml:space="preserve"> к Договору № _____ от ______20__ года </w:t>
      </w:r>
    </w:p>
    <w:p w14:paraId="3ABF9465" w14:textId="77777777" w:rsidR="00C75AB7" w:rsidRPr="002E769E" w:rsidRDefault="00C75AB7" w:rsidP="00C75AB7">
      <w:pPr>
        <w:spacing w:after="0" w:line="240" w:lineRule="auto"/>
        <w:ind w:firstLine="709"/>
        <w:jc w:val="both"/>
        <w:rPr>
          <w:rFonts w:ascii="Times New Roman" w:hAnsi="Times New Roman" w:cs="Times New Roman"/>
        </w:rPr>
      </w:pPr>
    </w:p>
    <w:p w14:paraId="62ACC732" w14:textId="77777777" w:rsidR="00C75AB7" w:rsidRPr="002E769E" w:rsidRDefault="00C75AB7" w:rsidP="00C75AB7">
      <w:pPr>
        <w:spacing w:after="0" w:line="240" w:lineRule="auto"/>
        <w:ind w:firstLine="709"/>
        <w:jc w:val="center"/>
        <w:rPr>
          <w:rFonts w:ascii="Times New Roman" w:hAnsi="Times New Roman" w:cs="Times New Roman"/>
        </w:rPr>
      </w:pPr>
      <w:r w:rsidRPr="002E769E">
        <w:rPr>
          <w:rFonts w:ascii="Times New Roman" w:hAnsi="Times New Roman" w:cs="Times New Roman"/>
        </w:rPr>
        <w:t>ФОРМА ТЕХНИЧЕСКОГО АКТА</w:t>
      </w:r>
    </w:p>
    <w:p w14:paraId="1962C792" w14:textId="77777777" w:rsidR="00C75AB7" w:rsidRPr="002E769E" w:rsidRDefault="00C75AB7" w:rsidP="00C75AB7">
      <w:pPr>
        <w:spacing w:after="0" w:line="240" w:lineRule="auto"/>
        <w:ind w:firstLine="709"/>
        <w:jc w:val="center"/>
        <w:rPr>
          <w:rFonts w:ascii="Times New Roman" w:hAnsi="Times New Roman" w:cs="Times New Roman"/>
        </w:rPr>
      </w:pPr>
      <w:r w:rsidRPr="002E769E">
        <w:rPr>
          <w:rFonts w:ascii="Times New Roman" w:hAnsi="Times New Roman" w:cs="Times New Roman"/>
        </w:rPr>
        <w:t>сдачи-приемки оказанных услуг</w:t>
      </w:r>
    </w:p>
    <w:p w14:paraId="7D8EEFEC" w14:textId="77777777" w:rsidR="00C75AB7" w:rsidRPr="002E769E" w:rsidRDefault="00C75AB7" w:rsidP="00C75AB7">
      <w:pPr>
        <w:spacing w:after="0" w:line="240" w:lineRule="auto"/>
        <w:ind w:firstLine="709"/>
        <w:jc w:val="center"/>
        <w:rPr>
          <w:rFonts w:ascii="Times New Roman" w:hAnsi="Times New Roman" w:cs="Times New Roman"/>
        </w:rPr>
      </w:pPr>
      <w:r w:rsidRPr="002E769E">
        <w:rPr>
          <w:rFonts w:ascii="Times New Roman" w:hAnsi="Times New Roman" w:cs="Times New Roman"/>
        </w:rPr>
        <w:t>За____________20__года</w:t>
      </w:r>
    </w:p>
    <w:p w14:paraId="6F97204D" w14:textId="77777777" w:rsidR="00C75AB7" w:rsidRPr="002E769E" w:rsidRDefault="00C75AB7" w:rsidP="00C75AB7">
      <w:pPr>
        <w:spacing w:after="0" w:line="240" w:lineRule="auto"/>
        <w:ind w:firstLine="709"/>
        <w:jc w:val="both"/>
        <w:rPr>
          <w:rFonts w:ascii="Times New Roman" w:hAnsi="Times New Roman" w:cs="Times New Roman"/>
        </w:rPr>
      </w:pPr>
    </w:p>
    <w:p w14:paraId="13BF15A6" w14:textId="77777777" w:rsidR="00C75AB7" w:rsidRPr="002E769E" w:rsidRDefault="00C75AB7" w:rsidP="00C75AB7">
      <w:pPr>
        <w:spacing w:after="0" w:line="240" w:lineRule="auto"/>
        <w:ind w:firstLine="709"/>
        <w:jc w:val="both"/>
        <w:rPr>
          <w:rFonts w:ascii="Times New Roman" w:hAnsi="Times New Roman" w:cs="Times New Roman"/>
        </w:rPr>
      </w:pPr>
      <w:r w:rsidRPr="002E769E">
        <w:rPr>
          <w:rFonts w:ascii="Times New Roman" w:hAnsi="Times New Roman" w:cs="Times New Roman"/>
          <w:noProof/>
          <w:lang w:eastAsia="ru-RU"/>
        </w:rPr>
        <w:drawing>
          <wp:inline distT="0" distB="0" distL="0" distR="0" wp14:anchorId="2F9EB84C" wp14:editId="7710F7C6">
            <wp:extent cx="6570980" cy="3046095"/>
            <wp:effectExtent l="0" t="0" r="1270" b="1905"/>
            <wp:docPr id="1930344880" name="Рисунок 1930344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2">
                      <a:extLst>
                        <a:ext uri="{28A0092B-C50C-407E-A947-70E740481C1C}">
                          <a14:useLocalDpi xmlns:a14="http://schemas.microsoft.com/office/drawing/2010/main" val="0"/>
                        </a:ext>
                      </a:extLst>
                    </a:blip>
                    <a:srcRect t="19075" r="12039" b="8478"/>
                    <a:stretch>
                      <a:fillRect/>
                    </a:stretch>
                  </pic:blipFill>
                  <pic:spPr bwMode="auto">
                    <a:xfrm>
                      <a:off x="0" y="0"/>
                      <a:ext cx="6570980" cy="3046095"/>
                    </a:xfrm>
                    <a:prstGeom prst="rect">
                      <a:avLst/>
                    </a:prstGeom>
                    <a:noFill/>
                    <a:ln>
                      <a:noFill/>
                    </a:ln>
                  </pic:spPr>
                </pic:pic>
              </a:graphicData>
            </a:graphic>
          </wp:inline>
        </w:drawing>
      </w:r>
    </w:p>
    <w:p w14:paraId="24AE3588" w14:textId="77777777" w:rsidR="00C75AB7" w:rsidRPr="002E769E" w:rsidRDefault="00C75AB7" w:rsidP="00C75AB7">
      <w:pPr>
        <w:spacing w:after="0" w:line="240" w:lineRule="auto"/>
        <w:ind w:firstLine="709"/>
        <w:jc w:val="both"/>
        <w:rPr>
          <w:rFonts w:ascii="Times New Roman" w:hAnsi="Times New Roman" w:cs="Times New Roman"/>
        </w:rPr>
      </w:pPr>
    </w:p>
    <w:p w14:paraId="4A486D09" w14:textId="77777777" w:rsidR="00C75AB7" w:rsidRPr="002E769E" w:rsidRDefault="00C75AB7" w:rsidP="00C75AB7">
      <w:pPr>
        <w:spacing w:after="0" w:line="240" w:lineRule="auto"/>
        <w:ind w:firstLine="709"/>
        <w:jc w:val="both"/>
        <w:rPr>
          <w:rFonts w:ascii="Times New Roman" w:hAnsi="Times New Roman" w:cs="Times New Roman"/>
        </w:rPr>
      </w:pPr>
      <w:r w:rsidRPr="002E769E">
        <w:rPr>
          <w:rFonts w:ascii="Times New Roman" w:hAnsi="Times New Roman" w:cs="Times New Roman"/>
        </w:rPr>
        <w:t xml:space="preserve">           Услуги выполнены в соответствии с условиями договора, Техническим заданием,  </w:t>
      </w:r>
    </w:p>
    <w:p w14:paraId="578BC8D0" w14:textId="77777777" w:rsidR="00C75AB7" w:rsidRPr="002E769E" w:rsidRDefault="00C75AB7" w:rsidP="00C75AB7">
      <w:pPr>
        <w:spacing w:after="0" w:line="240" w:lineRule="auto"/>
        <w:ind w:firstLine="709"/>
        <w:jc w:val="both"/>
        <w:rPr>
          <w:rFonts w:ascii="Times New Roman" w:hAnsi="Times New Roman" w:cs="Times New Roman"/>
        </w:rPr>
      </w:pPr>
      <w:r w:rsidRPr="002E769E">
        <w:rPr>
          <w:rFonts w:ascii="Times New Roman" w:hAnsi="Times New Roman" w:cs="Times New Roman"/>
        </w:rPr>
        <w:t xml:space="preserve">            Технологией </w:t>
      </w:r>
      <w:r>
        <w:rPr>
          <w:rFonts w:ascii="Times New Roman" w:hAnsi="Times New Roman" w:cs="Times New Roman"/>
        </w:rPr>
        <w:t>оказания услуг</w:t>
      </w:r>
      <w:r w:rsidRPr="002E769E">
        <w:rPr>
          <w:rFonts w:ascii="Times New Roman" w:hAnsi="Times New Roman" w:cs="Times New Roman"/>
        </w:rPr>
        <w:t>, Графиком оборота поездов.</w:t>
      </w:r>
    </w:p>
    <w:p w14:paraId="28A3A589" w14:textId="77777777" w:rsidR="00C75AB7" w:rsidRPr="002E769E" w:rsidRDefault="00C75AB7" w:rsidP="00C75AB7">
      <w:pPr>
        <w:spacing w:after="0" w:line="240" w:lineRule="auto"/>
        <w:ind w:firstLine="709"/>
        <w:jc w:val="both"/>
        <w:rPr>
          <w:rFonts w:ascii="Times New Roman" w:hAnsi="Times New Roman" w:cs="Times New Roman"/>
        </w:rPr>
      </w:pPr>
    </w:p>
    <w:p w14:paraId="291247AC" w14:textId="77777777" w:rsidR="00C75AB7" w:rsidRPr="002E769E" w:rsidRDefault="00C75AB7" w:rsidP="00C75AB7">
      <w:pPr>
        <w:spacing w:after="0" w:line="240" w:lineRule="auto"/>
        <w:ind w:firstLine="709"/>
        <w:jc w:val="both"/>
        <w:rPr>
          <w:rFonts w:ascii="Times New Roman" w:hAnsi="Times New Roman" w:cs="Times New Roman"/>
        </w:rPr>
      </w:pPr>
    </w:p>
    <w:p w14:paraId="3D544F3A" w14:textId="77777777" w:rsidR="00C75AB7" w:rsidRPr="002E769E" w:rsidRDefault="00C75AB7" w:rsidP="00C75AB7">
      <w:pPr>
        <w:spacing w:after="0" w:line="240" w:lineRule="auto"/>
        <w:ind w:firstLine="709"/>
        <w:jc w:val="both"/>
        <w:rPr>
          <w:rFonts w:ascii="Times New Roman" w:hAnsi="Times New Roman" w:cs="Times New Roman"/>
        </w:rPr>
      </w:pPr>
      <w:r w:rsidRPr="002E769E">
        <w:rPr>
          <w:rFonts w:ascii="Times New Roman" w:hAnsi="Times New Roman" w:cs="Times New Roman"/>
        </w:rPr>
        <w:t>ПРИНЯЛ:</w:t>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t>СДАЛ:</w:t>
      </w:r>
    </w:p>
    <w:p w14:paraId="66703152" w14:textId="77777777" w:rsidR="00C75AB7" w:rsidRPr="002E769E" w:rsidRDefault="00C75AB7" w:rsidP="00C75AB7">
      <w:pPr>
        <w:spacing w:after="0" w:line="240" w:lineRule="auto"/>
        <w:ind w:firstLine="709"/>
        <w:jc w:val="both"/>
        <w:rPr>
          <w:rFonts w:ascii="Times New Roman" w:hAnsi="Times New Roman" w:cs="Times New Roman"/>
        </w:rPr>
      </w:pPr>
    </w:p>
    <w:p w14:paraId="7920FB0A" w14:textId="77777777" w:rsidR="00C75AB7" w:rsidRPr="002E769E" w:rsidRDefault="00C75AB7" w:rsidP="00C75AB7">
      <w:pPr>
        <w:spacing w:after="0" w:line="240" w:lineRule="auto"/>
        <w:ind w:firstLine="709"/>
        <w:jc w:val="both"/>
        <w:rPr>
          <w:rFonts w:ascii="Times New Roman" w:hAnsi="Times New Roman" w:cs="Times New Roman"/>
        </w:rPr>
      </w:pPr>
      <w:r w:rsidRPr="002E769E">
        <w:rPr>
          <w:rFonts w:ascii="Times New Roman" w:hAnsi="Times New Roman" w:cs="Times New Roman"/>
        </w:rPr>
        <w:t>______________________</w:t>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t>______________________</w:t>
      </w:r>
    </w:p>
    <w:p w14:paraId="014BB030" w14:textId="77777777" w:rsidR="00C75AB7" w:rsidRPr="002E769E" w:rsidRDefault="00C75AB7" w:rsidP="00C75AB7">
      <w:pPr>
        <w:spacing w:after="0" w:line="240" w:lineRule="auto"/>
        <w:ind w:firstLine="709"/>
        <w:jc w:val="both"/>
        <w:rPr>
          <w:rFonts w:ascii="Times New Roman" w:hAnsi="Times New Roman" w:cs="Times New Roman"/>
        </w:rPr>
      </w:pPr>
      <w:r w:rsidRPr="002E769E">
        <w:rPr>
          <w:rFonts w:ascii="Times New Roman" w:hAnsi="Times New Roman" w:cs="Times New Roman"/>
        </w:rPr>
        <w:t>(Ф.И.О.)</w:t>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t>(Ф.И.О.)</w:t>
      </w:r>
    </w:p>
    <w:p w14:paraId="4FB2D729" w14:textId="77777777" w:rsidR="00C75AB7" w:rsidRPr="002E769E" w:rsidRDefault="00C75AB7" w:rsidP="00C75AB7">
      <w:pPr>
        <w:spacing w:after="0" w:line="240" w:lineRule="auto"/>
        <w:ind w:firstLine="709"/>
        <w:jc w:val="both"/>
        <w:rPr>
          <w:rFonts w:ascii="Times New Roman" w:hAnsi="Times New Roman" w:cs="Times New Roman"/>
        </w:rPr>
      </w:pPr>
    </w:p>
    <w:p w14:paraId="1AF522CE" w14:textId="77777777" w:rsidR="00C75AB7" w:rsidRPr="002E769E" w:rsidRDefault="00C75AB7" w:rsidP="00C75AB7">
      <w:pPr>
        <w:spacing w:after="0" w:line="240" w:lineRule="auto"/>
        <w:ind w:firstLine="709"/>
        <w:jc w:val="both"/>
        <w:rPr>
          <w:rFonts w:ascii="Times New Roman" w:hAnsi="Times New Roman" w:cs="Times New Roman"/>
        </w:rPr>
      </w:pPr>
      <w:r w:rsidRPr="002E769E">
        <w:rPr>
          <w:rFonts w:ascii="Times New Roman" w:hAnsi="Times New Roman" w:cs="Times New Roman"/>
        </w:rPr>
        <w:t>______________________</w:t>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t>______________________</w:t>
      </w:r>
    </w:p>
    <w:p w14:paraId="4944EEC9" w14:textId="77777777" w:rsidR="00C75AB7" w:rsidRPr="002E769E" w:rsidRDefault="00C75AB7" w:rsidP="00C75AB7">
      <w:pPr>
        <w:spacing w:after="0" w:line="240" w:lineRule="auto"/>
        <w:ind w:firstLine="709"/>
        <w:jc w:val="both"/>
        <w:rPr>
          <w:rFonts w:ascii="Times New Roman" w:hAnsi="Times New Roman" w:cs="Times New Roman"/>
        </w:rPr>
      </w:pPr>
      <w:r w:rsidRPr="002E769E">
        <w:rPr>
          <w:rFonts w:ascii="Times New Roman" w:hAnsi="Times New Roman" w:cs="Times New Roman"/>
        </w:rPr>
        <w:t>Руководитель структурного подразделения</w:t>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t>Исполнитель</w:t>
      </w:r>
    </w:p>
    <w:p w14:paraId="74896677" w14:textId="77777777" w:rsidR="00C75AB7" w:rsidRPr="002E769E" w:rsidRDefault="00C75AB7" w:rsidP="00C75AB7">
      <w:pPr>
        <w:spacing w:after="0" w:line="240" w:lineRule="auto"/>
        <w:ind w:firstLine="709"/>
        <w:jc w:val="both"/>
        <w:rPr>
          <w:rFonts w:ascii="Times New Roman" w:hAnsi="Times New Roman" w:cs="Times New Roman"/>
        </w:rPr>
      </w:pPr>
    </w:p>
    <w:p w14:paraId="562CCE14" w14:textId="77777777" w:rsidR="00C75AB7" w:rsidRPr="002E769E" w:rsidRDefault="00C75AB7" w:rsidP="00C75AB7">
      <w:pPr>
        <w:spacing w:after="0" w:line="240" w:lineRule="auto"/>
        <w:ind w:firstLine="709"/>
        <w:jc w:val="both"/>
        <w:rPr>
          <w:rFonts w:ascii="Times New Roman" w:hAnsi="Times New Roman" w:cs="Times New Roman"/>
        </w:rPr>
      </w:pPr>
      <w:r w:rsidRPr="002E769E">
        <w:rPr>
          <w:rFonts w:ascii="Times New Roman" w:hAnsi="Times New Roman" w:cs="Times New Roman"/>
        </w:rPr>
        <w:t xml:space="preserve"> </w:t>
      </w:r>
    </w:p>
    <w:p w14:paraId="0FEAB002" w14:textId="77777777" w:rsidR="00C75AB7" w:rsidRPr="002E769E" w:rsidRDefault="00C75AB7" w:rsidP="00C75AB7">
      <w:pPr>
        <w:spacing w:after="0" w:line="240" w:lineRule="auto"/>
        <w:ind w:firstLine="709"/>
        <w:jc w:val="both"/>
        <w:rPr>
          <w:rFonts w:ascii="Times New Roman" w:hAnsi="Times New Roman" w:cs="Times New Roman"/>
        </w:rPr>
      </w:pPr>
      <w:r w:rsidRPr="002E769E">
        <w:rPr>
          <w:rFonts w:ascii="Times New Roman" w:hAnsi="Times New Roman" w:cs="Times New Roman"/>
        </w:rPr>
        <w:t>ФОРМА СОГЛАСОВАНА:</w:t>
      </w:r>
    </w:p>
    <w:p w14:paraId="396EEEEE" w14:textId="77777777" w:rsidR="00C75AB7" w:rsidRPr="002E769E" w:rsidRDefault="00C75AB7" w:rsidP="00C75AB7">
      <w:pPr>
        <w:spacing w:after="0" w:line="240" w:lineRule="auto"/>
        <w:ind w:firstLine="709"/>
        <w:jc w:val="both"/>
        <w:rPr>
          <w:rFonts w:ascii="Times New Roman" w:hAnsi="Times New Roman" w:cs="Times New Roman"/>
        </w:rPr>
      </w:pPr>
    </w:p>
    <w:p w14:paraId="6FD0EEC2" w14:textId="77777777" w:rsidR="00C75AB7" w:rsidRPr="002E769E" w:rsidRDefault="00C75AB7" w:rsidP="00C75AB7">
      <w:pPr>
        <w:spacing w:after="0" w:line="240" w:lineRule="auto"/>
        <w:ind w:firstLine="709"/>
        <w:jc w:val="both"/>
        <w:rPr>
          <w:rFonts w:ascii="Times New Roman" w:hAnsi="Times New Roman" w:cs="Times New Roman"/>
        </w:rPr>
      </w:pPr>
      <w:r w:rsidRPr="002E769E">
        <w:rPr>
          <w:rFonts w:ascii="Times New Roman" w:hAnsi="Times New Roman" w:cs="Times New Roman"/>
        </w:rPr>
        <w:t>от Заказчика:</w:t>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t xml:space="preserve">         от Исполнителя:</w:t>
      </w:r>
    </w:p>
    <w:p w14:paraId="3D648190" w14:textId="77777777" w:rsidR="00C75AB7" w:rsidRPr="002E769E" w:rsidRDefault="00C75AB7" w:rsidP="00C75AB7">
      <w:pPr>
        <w:spacing w:after="0" w:line="240" w:lineRule="auto"/>
        <w:ind w:firstLine="709"/>
        <w:jc w:val="both"/>
        <w:rPr>
          <w:rFonts w:ascii="Times New Roman" w:hAnsi="Times New Roman" w:cs="Times New Roman"/>
        </w:rPr>
      </w:pPr>
    </w:p>
    <w:p w14:paraId="53CB392B" w14:textId="77777777" w:rsidR="00C75AB7" w:rsidRPr="002E769E" w:rsidRDefault="00C75AB7" w:rsidP="00C75AB7">
      <w:pPr>
        <w:spacing w:after="0" w:line="240" w:lineRule="auto"/>
        <w:ind w:firstLine="709"/>
        <w:jc w:val="both"/>
        <w:rPr>
          <w:rFonts w:ascii="Times New Roman" w:hAnsi="Times New Roman" w:cs="Times New Roman"/>
        </w:rPr>
      </w:pPr>
      <w:r w:rsidRPr="002E769E">
        <w:rPr>
          <w:rFonts w:ascii="Times New Roman" w:hAnsi="Times New Roman" w:cs="Times New Roman"/>
        </w:rPr>
        <w:t>Генеральный директор</w:t>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p>
    <w:p w14:paraId="365D07E1" w14:textId="77777777" w:rsidR="00C75AB7" w:rsidRPr="002E769E" w:rsidRDefault="00C75AB7" w:rsidP="00C75AB7">
      <w:pPr>
        <w:spacing w:after="0" w:line="240" w:lineRule="auto"/>
        <w:ind w:firstLine="709"/>
        <w:jc w:val="both"/>
        <w:rPr>
          <w:rFonts w:ascii="Times New Roman" w:hAnsi="Times New Roman" w:cs="Times New Roman"/>
        </w:rPr>
      </w:pPr>
    </w:p>
    <w:p w14:paraId="2A0413BD" w14:textId="77777777" w:rsidR="00C75AB7" w:rsidRPr="002E769E" w:rsidRDefault="00C75AB7" w:rsidP="00C75AB7">
      <w:pPr>
        <w:spacing w:after="0" w:line="240" w:lineRule="auto"/>
        <w:ind w:firstLine="709"/>
        <w:jc w:val="both"/>
        <w:rPr>
          <w:rFonts w:ascii="Times New Roman" w:hAnsi="Times New Roman" w:cs="Times New Roman"/>
        </w:rPr>
      </w:pPr>
      <w:r w:rsidRPr="002E769E">
        <w:rPr>
          <w:rFonts w:ascii="Times New Roman" w:hAnsi="Times New Roman" w:cs="Times New Roman"/>
        </w:rPr>
        <w:t>_________________А.И. Ахметшин</w:t>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t xml:space="preserve">          ___________/____________/</w:t>
      </w:r>
    </w:p>
    <w:p w14:paraId="7975FAB2" w14:textId="77777777" w:rsidR="00C75AB7" w:rsidRPr="002E769E" w:rsidRDefault="00C75AB7" w:rsidP="00C75AB7">
      <w:pPr>
        <w:spacing w:after="0" w:line="240" w:lineRule="auto"/>
        <w:ind w:firstLine="709"/>
        <w:jc w:val="both"/>
        <w:rPr>
          <w:rFonts w:ascii="Times New Roman" w:hAnsi="Times New Roman" w:cs="Times New Roman"/>
        </w:rPr>
        <w:sectPr w:rsidR="00C75AB7" w:rsidRPr="002E769E" w:rsidSect="00112B11">
          <w:pgSz w:w="16838" w:h="11906" w:orient="landscape"/>
          <w:pgMar w:top="851" w:right="1134" w:bottom="709" w:left="1134" w:header="709" w:footer="709" w:gutter="0"/>
          <w:cols w:space="708"/>
          <w:docGrid w:linePitch="360"/>
        </w:sectPr>
      </w:pPr>
    </w:p>
    <w:p w14:paraId="3E1F71FB" w14:textId="77777777" w:rsidR="00C75AB7" w:rsidRPr="007D7283" w:rsidRDefault="00C75AB7" w:rsidP="00C75AB7">
      <w:pPr>
        <w:spacing w:after="0" w:line="240" w:lineRule="auto"/>
        <w:ind w:firstLine="709"/>
        <w:jc w:val="right"/>
        <w:rPr>
          <w:rFonts w:ascii="Times New Roman" w:hAnsi="Times New Roman" w:cs="Times New Roman"/>
          <w:sz w:val="24"/>
          <w:szCs w:val="24"/>
        </w:rPr>
      </w:pPr>
      <w:r w:rsidRPr="007D7283">
        <w:rPr>
          <w:rFonts w:ascii="Times New Roman" w:hAnsi="Times New Roman" w:cs="Times New Roman"/>
          <w:sz w:val="24"/>
          <w:szCs w:val="24"/>
        </w:rPr>
        <w:lastRenderedPageBreak/>
        <w:t>Приложение №8</w:t>
      </w:r>
    </w:p>
    <w:p w14:paraId="576472A3" w14:textId="77777777" w:rsidR="00C75AB7" w:rsidRPr="007D7283" w:rsidRDefault="00C75AB7" w:rsidP="00C75AB7">
      <w:pPr>
        <w:spacing w:after="0" w:line="240" w:lineRule="auto"/>
        <w:ind w:firstLine="709"/>
        <w:jc w:val="right"/>
        <w:rPr>
          <w:rFonts w:ascii="Times New Roman" w:hAnsi="Times New Roman" w:cs="Times New Roman"/>
          <w:sz w:val="24"/>
          <w:szCs w:val="24"/>
        </w:rPr>
      </w:pPr>
      <w:r w:rsidRPr="007D7283">
        <w:rPr>
          <w:rFonts w:ascii="Times New Roman" w:hAnsi="Times New Roman" w:cs="Times New Roman"/>
          <w:sz w:val="24"/>
          <w:szCs w:val="24"/>
        </w:rPr>
        <w:t xml:space="preserve"> к Договору № _____ от ______20__ года </w:t>
      </w:r>
    </w:p>
    <w:p w14:paraId="438EC9DB" w14:textId="77777777" w:rsidR="00C75AB7" w:rsidRPr="002E769E" w:rsidRDefault="00C75AB7" w:rsidP="00C75AB7">
      <w:pPr>
        <w:spacing w:after="0" w:line="240" w:lineRule="auto"/>
        <w:ind w:firstLine="709"/>
        <w:jc w:val="both"/>
        <w:rPr>
          <w:rFonts w:ascii="Times New Roman" w:hAnsi="Times New Roman" w:cs="Times New Roman"/>
        </w:rPr>
      </w:pPr>
    </w:p>
    <w:p w14:paraId="57E2ACF3" w14:textId="77777777" w:rsidR="00C75AB7" w:rsidRDefault="00C75AB7" w:rsidP="00C75AB7">
      <w:pPr>
        <w:tabs>
          <w:tab w:val="left" w:pos="6750"/>
        </w:tabs>
        <w:jc w:val="right"/>
        <w:rPr>
          <w:rFonts w:ascii="Times New Roman" w:hAnsi="Times New Roman" w:cs="Times New Roman"/>
          <w:sz w:val="24"/>
          <w:szCs w:val="24"/>
        </w:rPr>
      </w:pPr>
    </w:p>
    <w:p w14:paraId="2E11D0AD" w14:textId="77777777" w:rsidR="00C75AB7" w:rsidRPr="007D7283" w:rsidRDefault="00C75AB7" w:rsidP="00C75AB7">
      <w:pPr>
        <w:spacing w:after="0" w:line="240" w:lineRule="auto"/>
        <w:ind w:firstLine="709"/>
        <w:jc w:val="center"/>
        <w:rPr>
          <w:rFonts w:ascii="Times New Roman" w:hAnsi="Times New Roman" w:cs="Times New Roman"/>
          <w:sz w:val="24"/>
          <w:szCs w:val="24"/>
        </w:rPr>
      </w:pPr>
      <w:r w:rsidRPr="007D7283">
        <w:rPr>
          <w:rFonts w:ascii="Times New Roman" w:hAnsi="Times New Roman" w:cs="Times New Roman"/>
          <w:sz w:val="24"/>
          <w:szCs w:val="24"/>
        </w:rPr>
        <w:t>РЕГЛАМЕНТ</w:t>
      </w:r>
    </w:p>
    <w:p w14:paraId="7C7F53FC" w14:textId="77777777" w:rsidR="00C75AB7" w:rsidRPr="007D7283" w:rsidRDefault="00C75AB7" w:rsidP="00C75AB7">
      <w:pPr>
        <w:spacing w:after="0" w:line="240" w:lineRule="auto"/>
        <w:ind w:firstLine="709"/>
        <w:jc w:val="center"/>
        <w:rPr>
          <w:rFonts w:ascii="Times New Roman" w:hAnsi="Times New Roman" w:cs="Times New Roman"/>
          <w:sz w:val="24"/>
          <w:szCs w:val="24"/>
        </w:rPr>
      </w:pPr>
      <w:r w:rsidRPr="007D7283">
        <w:rPr>
          <w:rFonts w:ascii="Times New Roman" w:hAnsi="Times New Roman" w:cs="Times New Roman"/>
          <w:sz w:val="24"/>
          <w:szCs w:val="24"/>
        </w:rPr>
        <w:t>взаимодействия при проведении уборки подвижного состава</w:t>
      </w:r>
    </w:p>
    <w:p w14:paraId="3BC5F444" w14:textId="77777777" w:rsidR="00C75AB7" w:rsidRPr="007D7283" w:rsidRDefault="00C75AB7" w:rsidP="00C75AB7">
      <w:pPr>
        <w:spacing w:after="0" w:line="240" w:lineRule="auto"/>
        <w:ind w:firstLine="709"/>
        <w:jc w:val="center"/>
        <w:rPr>
          <w:rFonts w:ascii="Times New Roman" w:hAnsi="Times New Roman" w:cs="Times New Roman"/>
          <w:sz w:val="24"/>
          <w:szCs w:val="24"/>
        </w:rPr>
      </w:pPr>
      <w:r w:rsidRPr="007D7283">
        <w:rPr>
          <w:rFonts w:ascii="Times New Roman" w:hAnsi="Times New Roman" w:cs="Times New Roman"/>
          <w:sz w:val="24"/>
          <w:szCs w:val="24"/>
        </w:rPr>
        <w:t xml:space="preserve">и приемке </w:t>
      </w:r>
      <w:r>
        <w:rPr>
          <w:rFonts w:ascii="Times New Roman" w:hAnsi="Times New Roman" w:cs="Times New Roman"/>
          <w:sz w:val="24"/>
          <w:szCs w:val="24"/>
        </w:rPr>
        <w:t>оказанных услуг</w:t>
      </w:r>
    </w:p>
    <w:p w14:paraId="3438A926" w14:textId="77777777" w:rsidR="00C75AB7" w:rsidRPr="007D7283" w:rsidRDefault="00C75AB7" w:rsidP="00C75AB7">
      <w:pPr>
        <w:spacing w:after="0" w:line="240" w:lineRule="auto"/>
        <w:ind w:firstLine="709"/>
        <w:jc w:val="both"/>
        <w:rPr>
          <w:rFonts w:ascii="Times New Roman" w:hAnsi="Times New Roman" w:cs="Times New Roman"/>
          <w:sz w:val="24"/>
          <w:szCs w:val="24"/>
        </w:rPr>
      </w:pPr>
    </w:p>
    <w:p w14:paraId="7CBDE57A" w14:textId="77777777" w:rsidR="00C75AB7" w:rsidRPr="007D7283" w:rsidRDefault="00C75AB7" w:rsidP="00F35F33">
      <w:pPr>
        <w:spacing w:after="0" w:line="240" w:lineRule="auto"/>
        <w:ind w:firstLine="709"/>
        <w:jc w:val="center"/>
        <w:rPr>
          <w:rFonts w:ascii="Times New Roman" w:hAnsi="Times New Roman" w:cs="Times New Roman"/>
          <w:sz w:val="24"/>
          <w:szCs w:val="24"/>
        </w:rPr>
      </w:pPr>
      <w:r w:rsidRPr="007D7283">
        <w:rPr>
          <w:rFonts w:ascii="Times New Roman" w:hAnsi="Times New Roman" w:cs="Times New Roman"/>
          <w:sz w:val="24"/>
          <w:szCs w:val="24"/>
        </w:rPr>
        <w:t>Основные положения</w:t>
      </w:r>
    </w:p>
    <w:p w14:paraId="1C196EE3" w14:textId="7C0C2CFC" w:rsidR="00C75AB7" w:rsidRPr="007D7283" w:rsidRDefault="00C75AB7" w:rsidP="00C75A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F35F33">
        <w:rPr>
          <w:rFonts w:ascii="Times New Roman" w:hAnsi="Times New Roman" w:cs="Times New Roman"/>
          <w:sz w:val="24"/>
          <w:szCs w:val="24"/>
        </w:rPr>
        <w:t xml:space="preserve"> </w:t>
      </w:r>
      <w:r w:rsidRPr="007D7283">
        <w:rPr>
          <w:rFonts w:ascii="Times New Roman" w:hAnsi="Times New Roman" w:cs="Times New Roman"/>
          <w:sz w:val="24"/>
          <w:szCs w:val="24"/>
        </w:rPr>
        <w:t>Регламент устанавливает порядок и регулирует вопросы взаимодействия и ответственности между АО «Содружество» (далее – Заказчик) и</w:t>
      </w:r>
      <w:r>
        <w:rPr>
          <w:rFonts w:ascii="Times New Roman" w:hAnsi="Times New Roman" w:cs="Times New Roman"/>
          <w:sz w:val="24"/>
          <w:szCs w:val="24"/>
        </w:rPr>
        <w:t xml:space="preserve"> _____________ </w:t>
      </w:r>
      <w:r w:rsidRPr="007D7283">
        <w:rPr>
          <w:rFonts w:ascii="Times New Roman" w:hAnsi="Times New Roman" w:cs="Times New Roman"/>
          <w:sz w:val="24"/>
          <w:szCs w:val="24"/>
        </w:rPr>
        <w:t>(далее - Исполнитель) по организации, выполнению, контролю над выполнением договорных обязательств, качества уборк</w:t>
      </w:r>
      <w:r>
        <w:rPr>
          <w:rFonts w:ascii="Times New Roman" w:hAnsi="Times New Roman" w:cs="Times New Roman"/>
          <w:sz w:val="24"/>
          <w:szCs w:val="24"/>
        </w:rPr>
        <w:t xml:space="preserve">и </w:t>
      </w:r>
      <w:r w:rsidRPr="007D7283">
        <w:rPr>
          <w:rFonts w:ascii="Times New Roman" w:hAnsi="Times New Roman" w:cs="Times New Roman"/>
          <w:sz w:val="24"/>
          <w:szCs w:val="24"/>
        </w:rPr>
        <w:t>подвижного состава в пунктах оборота.</w:t>
      </w:r>
    </w:p>
    <w:p w14:paraId="16BFADCB" w14:textId="77777777" w:rsidR="00C75AB7" w:rsidRPr="007D7283" w:rsidRDefault="00C75AB7" w:rsidP="00C75AB7">
      <w:pPr>
        <w:spacing w:after="0" w:line="240" w:lineRule="auto"/>
        <w:ind w:firstLine="709"/>
        <w:jc w:val="both"/>
        <w:rPr>
          <w:rFonts w:ascii="Times New Roman" w:hAnsi="Times New Roman" w:cs="Times New Roman"/>
          <w:sz w:val="24"/>
          <w:szCs w:val="24"/>
        </w:rPr>
      </w:pPr>
      <w:r w:rsidRPr="007D7283">
        <w:rPr>
          <w:rFonts w:ascii="Times New Roman" w:hAnsi="Times New Roman" w:cs="Times New Roman"/>
          <w:sz w:val="24"/>
          <w:szCs w:val="24"/>
        </w:rPr>
        <w:t>Регламент является обязательным для исполнения сотрудниками Заказчика и Исполнителя.</w:t>
      </w:r>
    </w:p>
    <w:p w14:paraId="527B087B" w14:textId="77777777" w:rsidR="00C75AB7" w:rsidRDefault="00C75AB7" w:rsidP="00C75AB7">
      <w:pPr>
        <w:spacing w:after="0" w:line="240" w:lineRule="auto"/>
        <w:ind w:firstLine="709"/>
        <w:jc w:val="both"/>
        <w:rPr>
          <w:rFonts w:ascii="Times New Roman" w:hAnsi="Times New Roman" w:cs="Times New Roman"/>
          <w:sz w:val="24"/>
          <w:szCs w:val="24"/>
        </w:rPr>
      </w:pPr>
      <w:r w:rsidRPr="007D7283">
        <w:rPr>
          <w:rFonts w:ascii="Times New Roman" w:hAnsi="Times New Roman" w:cs="Times New Roman"/>
          <w:sz w:val="24"/>
          <w:szCs w:val="24"/>
        </w:rPr>
        <w:t>Регламент определяет проведение единой политики в области содержания подвижного состава в надлежащем санитарно-техническом состоянии в соответствии с требованиями Санитарных правил по организации пассажирских перевозок на железнодорожном транспорте (СП.2.5.1198-03).</w:t>
      </w:r>
    </w:p>
    <w:p w14:paraId="55013850" w14:textId="77777777" w:rsidR="00C75AB7" w:rsidRPr="007D7283" w:rsidRDefault="00C75AB7" w:rsidP="00C75AB7">
      <w:pPr>
        <w:spacing w:after="0" w:line="240" w:lineRule="auto"/>
        <w:ind w:firstLine="709"/>
        <w:jc w:val="both"/>
        <w:rPr>
          <w:rFonts w:ascii="Times New Roman" w:hAnsi="Times New Roman" w:cs="Times New Roman"/>
          <w:sz w:val="24"/>
          <w:szCs w:val="24"/>
        </w:rPr>
      </w:pPr>
      <w:r w:rsidRPr="007D7283">
        <w:rPr>
          <w:rFonts w:ascii="Times New Roman" w:hAnsi="Times New Roman" w:cs="Times New Roman"/>
          <w:sz w:val="24"/>
          <w:szCs w:val="24"/>
        </w:rPr>
        <w:t xml:space="preserve">2. Порядок </w:t>
      </w:r>
      <w:r>
        <w:rPr>
          <w:rFonts w:ascii="Times New Roman" w:hAnsi="Times New Roman" w:cs="Times New Roman"/>
          <w:sz w:val="24"/>
          <w:szCs w:val="24"/>
        </w:rPr>
        <w:t>оказания услуг</w:t>
      </w:r>
      <w:r w:rsidRPr="007D7283">
        <w:rPr>
          <w:rFonts w:ascii="Times New Roman" w:hAnsi="Times New Roman" w:cs="Times New Roman"/>
          <w:sz w:val="24"/>
          <w:szCs w:val="24"/>
        </w:rPr>
        <w:t xml:space="preserve"> по сухой, влажной уборке и проведения    проверок качества </w:t>
      </w:r>
      <w:r>
        <w:rPr>
          <w:rFonts w:ascii="Times New Roman" w:hAnsi="Times New Roman" w:cs="Times New Roman"/>
          <w:sz w:val="24"/>
          <w:szCs w:val="24"/>
        </w:rPr>
        <w:t>оказания услуг</w:t>
      </w:r>
      <w:r w:rsidRPr="007D7283">
        <w:rPr>
          <w:rFonts w:ascii="Times New Roman" w:hAnsi="Times New Roman" w:cs="Times New Roman"/>
          <w:sz w:val="24"/>
          <w:szCs w:val="24"/>
        </w:rPr>
        <w:t>.</w:t>
      </w:r>
    </w:p>
    <w:p w14:paraId="2ADA48E7" w14:textId="77777777" w:rsidR="00C75AB7" w:rsidRPr="007D7283" w:rsidRDefault="00C75AB7" w:rsidP="00C75A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 С</w:t>
      </w:r>
      <w:r w:rsidRPr="007D7283">
        <w:rPr>
          <w:rFonts w:ascii="Times New Roman" w:hAnsi="Times New Roman" w:cs="Times New Roman"/>
          <w:sz w:val="24"/>
          <w:szCs w:val="24"/>
        </w:rPr>
        <w:t>ухая и влажная уборка подвижного состава должна производиться квалифицированным персоналом, с соблюдением требований действующих нормативных актов, в частности, «Санитарно-эпидемиологических правил. СП.2.5.1198-03»,</w:t>
      </w:r>
      <w:r>
        <w:rPr>
          <w:rFonts w:ascii="Times New Roman" w:hAnsi="Times New Roman" w:cs="Times New Roman"/>
          <w:sz w:val="24"/>
          <w:szCs w:val="24"/>
        </w:rPr>
        <w:t xml:space="preserve"> </w:t>
      </w:r>
      <w:r w:rsidRPr="007D7283">
        <w:rPr>
          <w:rFonts w:ascii="Times New Roman" w:hAnsi="Times New Roman" w:cs="Times New Roman"/>
          <w:sz w:val="24"/>
          <w:szCs w:val="24"/>
        </w:rPr>
        <w:t>с соблюдением правил техники безопасности и технологии оказания услуг по ежедневной уборке подвижного состава (приложение №3 к договору на оказание услуг).</w:t>
      </w:r>
    </w:p>
    <w:p w14:paraId="132B98B7" w14:textId="77777777" w:rsidR="00C75AB7" w:rsidRPr="007D7283" w:rsidRDefault="00C75AB7" w:rsidP="00C75A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w:t>
      </w:r>
      <w:r w:rsidRPr="007D7283">
        <w:rPr>
          <w:rFonts w:ascii="Times New Roman" w:hAnsi="Times New Roman" w:cs="Times New Roman"/>
          <w:sz w:val="24"/>
          <w:szCs w:val="24"/>
        </w:rPr>
        <w:t xml:space="preserve">  Осуществлять контроль за выполнением договорных обязательств по оказанию услуг по уборке, в том числе проводить проверки обязаны руководитель Исполнителя (менеджер по клинингу) совместно с представителями Заказчика, билетные кассиры в пунктах оборота, работники ОТК – по графику и руководители подразделений – при выезде на линию. </w:t>
      </w:r>
    </w:p>
    <w:p w14:paraId="0A8E734F" w14:textId="77777777" w:rsidR="00C75AB7" w:rsidRPr="007D7283" w:rsidRDefault="00C75AB7" w:rsidP="00C75A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2.3.</w:t>
      </w:r>
      <w:r w:rsidRPr="007D7283">
        <w:rPr>
          <w:rFonts w:ascii="Times New Roman" w:hAnsi="Times New Roman" w:cs="Times New Roman"/>
          <w:sz w:val="24"/>
          <w:szCs w:val="24"/>
        </w:rPr>
        <w:t xml:space="preserve">  При следовании поездов по </w:t>
      </w:r>
      <w:r w:rsidRPr="00112B11">
        <w:rPr>
          <w:rFonts w:ascii="Times New Roman" w:hAnsi="Times New Roman" w:cs="Times New Roman"/>
          <w:sz w:val="24"/>
          <w:szCs w:val="24"/>
        </w:rPr>
        <w:t>маршруту Казань – Аэропорт – Казань контроль за наличием санитарно-гигиенических принадлежностей возлагается на кассира билетного железнодорожного транспорта данного направления. При следовании поездов по маршрутам Казань-Кизнер/Кизнер-Ижевск, Нижний Новгород-Казань контроль за наличием санитарно-гигиенических принадлежностей возлагается на кассира билетного железнодорожного транспорта данного направления и/или дежурного по вагону.  В случае отсутствия санитарно-гигиенических принадлежностей, ненадлежащего санитарно-технического состояния подвижного состава, кассир билетный железнодорожного транспорта и /или дежурный по вагону обязан доложить диспетчеру</w:t>
      </w:r>
      <w:r>
        <w:rPr>
          <w:rFonts w:ascii="Times New Roman" w:hAnsi="Times New Roman" w:cs="Times New Roman"/>
          <w:sz w:val="24"/>
          <w:szCs w:val="24"/>
        </w:rPr>
        <w:t xml:space="preserve"> отдела эксплуатации</w:t>
      </w:r>
      <w:r w:rsidRPr="00112B11">
        <w:rPr>
          <w:rFonts w:ascii="Times New Roman" w:hAnsi="Times New Roman" w:cs="Times New Roman"/>
          <w:sz w:val="24"/>
          <w:szCs w:val="24"/>
        </w:rPr>
        <w:t xml:space="preserve"> о выявленных нарушениях. Диспетчер </w:t>
      </w:r>
      <w:r>
        <w:rPr>
          <w:rFonts w:ascii="Times New Roman" w:hAnsi="Times New Roman" w:cs="Times New Roman"/>
          <w:sz w:val="24"/>
          <w:szCs w:val="24"/>
        </w:rPr>
        <w:t>отдела эксплуатации</w:t>
      </w:r>
      <w:r w:rsidRPr="00112B11">
        <w:rPr>
          <w:rFonts w:ascii="Times New Roman" w:hAnsi="Times New Roman" w:cs="Times New Roman"/>
          <w:sz w:val="24"/>
          <w:szCs w:val="24"/>
        </w:rPr>
        <w:t>, получив сообщение о выявленном нарушении, извещает об этом начальника</w:t>
      </w:r>
      <w:r w:rsidRPr="007D7283">
        <w:rPr>
          <w:rFonts w:ascii="Times New Roman" w:hAnsi="Times New Roman" w:cs="Times New Roman"/>
          <w:sz w:val="24"/>
          <w:szCs w:val="24"/>
        </w:rPr>
        <w:t xml:space="preserve"> ООП и ОП и начальника </w:t>
      </w:r>
      <w:r>
        <w:rPr>
          <w:rFonts w:ascii="Times New Roman" w:hAnsi="Times New Roman" w:cs="Times New Roman"/>
          <w:sz w:val="24"/>
          <w:szCs w:val="24"/>
        </w:rPr>
        <w:t>отдела эксплуатации</w:t>
      </w:r>
      <w:r w:rsidRPr="007D7283">
        <w:rPr>
          <w:rFonts w:ascii="Times New Roman" w:hAnsi="Times New Roman" w:cs="Times New Roman"/>
          <w:sz w:val="24"/>
          <w:szCs w:val="24"/>
        </w:rPr>
        <w:t xml:space="preserve"> для принятия мер по устранению выявленных замечаний. </w:t>
      </w:r>
    </w:p>
    <w:p w14:paraId="15EA547A" w14:textId="77777777" w:rsidR="00C75AB7" w:rsidRDefault="00C75AB7" w:rsidP="00C75AB7">
      <w:pPr>
        <w:spacing w:after="0" w:line="240" w:lineRule="auto"/>
        <w:ind w:firstLine="709"/>
        <w:jc w:val="both"/>
        <w:rPr>
          <w:rFonts w:ascii="Times New Roman" w:hAnsi="Times New Roman" w:cs="Times New Roman"/>
          <w:sz w:val="24"/>
          <w:szCs w:val="24"/>
        </w:rPr>
      </w:pPr>
      <w:r w:rsidRPr="007D7283">
        <w:rPr>
          <w:rFonts w:ascii="Times New Roman" w:hAnsi="Times New Roman" w:cs="Times New Roman"/>
          <w:sz w:val="24"/>
          <w:szCs w:val="24"/>
        </w:rPr>
        <w:t>2.</w:t>
      </w:r>
      <w:r>
        <w:rPr>
          <w:rFonts w:ascii="Times New Roman" w:hAnsi="Times New Roman" w:cs="Times New Roman"/>
          <w:sz w:val="24"/>
          <w:szCs w:val="24"/>
        </w:rPr>
        <w:t>4</w:t>
      </w:r>
      <w:r w:rsidRPr="007D7283">
        <w:rPr>
          <w:rFonts w:ascii="Times New Roman" w:hAnsi="Times New Roman" w:cs="Times New Roman"/>
          <w:sz w:val="24"/>
          <w:szCs w:val="24"/>
        </w:rPr>
        <w:t xml:space="preserve">. Для контроля качества уборки применяется следующая двухуровневая технология:                                        </w:t>
      </w:r>
    </w:p>
    <w:p w14:paraId="59B77754" w14:textId="77777777" w:rsidR="00C75AB7" w:rsidRPr="007D7283" w:rsidRDefault="00C75AB7" w:rsidP="00C75AB7">
      <w:pPr>
        <w:spacing w:after="0" w:line="240" w:lineRule="auto"/>
        <w:ind w:firstLine="709"/>
        <w:jc w:val="right"/>
        <w:rPr>
          <w:rFonts w:ascii="Times New Roman" w:hAnsi="Times New Roman" w:cs="Times New Roman"/>
          <w:sz w:val="24"/>
          <w:szCs w:val="24"/>
        </w:rPr>
      </w:pPr>
      <w:r w:rsidRPr="007D7283">
        <w:rPr>
          <w:rFonts w:ascii="Times New Roman" w:hAnsi="Times New Roman" w:cs="Times New Roman"/>
          <w:sz w:val="24"/>
          <w:szCs w:val="24"/>
        </w:rPr>
        <w:t>Таблица 1</w:t>
      </w:r>
    </w:p>
    <w:p w14:paraId="6E69B564" w14:textId="77777777" w:rsidR="00C75AB7" w:rsidRPr="007D7283" w:rsidRDefault="00C75AB7" w:rsidP="00C75AB7">
      <w:pPr>
        <w:spacing w:after="0" w:line="240" w:lineRule="auto"/>
        <w:ind w:firstLine="709"/>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5"/>
        <w:gridCol w:w="2159"/>
        <w:gridCol w:w="2485"/>
        <w:gridCol w:w="2618"/>
      </w:tblGrid>
      <w:tr w:rsidR="00C75AB7" w:rsidRPr="004727F3" w14:paraId="276771B7" w14:textId="77777777" w:rsidTr="00170D91">
        <w:tc>
          <w:tcPr>
            <w:tcW w:w="2485" w:type="dxa"/>
          </w:tcPr>
          <w:p w14:paraId="6860C266" w14:textId="77777777" w:rsidR="00C75AB7" w:rsidRPr="004727F3" w:rsidRDefault="00C75AB7" w:rsidP="00170D91">
            <w:pPr>
              <w:pStyle w:val="ae"/>
              <w:tabs>
                <w:tab w:val="left" w:pos="1080"/>
              </w:tabs>
              <w:spacing w:after="0" w:line="240" w:lineRule="auto"/>
              <w:ind w:left="0"/>
              <w:jc w:val="both"/>
              <w:rPr>
                <w:rFonts w:ascii="Times New Roman" w:eastAsia="Times New Roman" w:hAnsi="Times New Roman"/>
                <w:spacing w:val="-5"/>
                <w:sz w:val="24"/>
                <w:szCs w:val="24"/>
              </w:rPr>
            </w:pPr>
            <w:bookmarkStart w:id="14" w:name="_MON_1517902790"/>
            <w:bookmarkEnd w:id="14"/>
          </w:p>
        </w:tc>
        <w:tc>
          <w:tcPr>
            <w:tcW w:w="2159" w:type="dxa"/>
          </w:tcPr>
          <w:p w14:paraId="630EB3AC" w14:textId="77777777" w:rsidR="00C75AB7" w:rsidRPr="004727F3" w:rsidRDefault="00C75AB7" w:rsidP="00170D91">
            <w:pPr>
              <w:pStyle w:val="ae"/>
              <w:tabs>
                <w:tab w:val="left" w:pos="1080"/>
              </w:tabs>
              <w:spacing w:after="0" w:line="240" w:lineRule="auto"/>
              <w:ind w:left="0"/>
              <w:jc w:val="both"/>
              <w:rPr>
                <w:rFonts w:ascii="Times New Roman" w:eastAsia="Times New Roman" w:hAnsi="Times New Roman"/>
                <w:spacing w:val="-5"/>
                <w:sz w:val="24"/>
                <w:szCs w:val="24"/>
              </w:rPr>
            </w:pPr>
            <w:r w:rsidRPr="004727F3">
              <w:rPr>
                <w:rFonts w:ascii="Times New Roman" w:eastAsia="Times New Roman" w:hAnsi="Times New Roman"/>
                <w:spacing w:val="-5"/>
                <w:sz w:val="24"/>
                <w:szCs w:val="24"/>
              </w:rPr>
              <w:t>когда</w:t>
            </w:r>
          </w:p>
        </w:tc>
        <w:tc>
          <w:tcPr>
            <w:tcW w:w="2485" w:type="dxa"/>
          </w:tcPr>
          <w:p w14:paraId="460FA78C" w14:textId="77777777" w:rsidR="00C75AB7" w:rsidRPr="004727F3" w:rsidRDefault="00C75AB7" w:rsidP="00170D91">
            <w:pPr>
              <w:pStyle w:val="ae"/>
              <w:tabs>
                <w:tab w:val="left" w:pos="1080"/>
              </w:tabs>
              <w:spacing w:after="0" w:line="240" w:lineRule="auto"/>
              <w:ind w:left="0"/>
              <w:jc w:val="both"/>
              <w:rPr>
                <w:rFonts w:ascii="Times New Roman" w:eastAsia="Times New Roman" w:hAnsi="Times New Roman"/>
                <w:spacing w:val="-5"/>
                <w:sz w:val="24"/>
                <w:szCs w:val="24"/>
              </w:rPr>
            </w:pPr>
            <w:r w:rsidRPr="004727F3">
              <w:rPr>
                <w:rFonts w:ascii="Times New Roman" w:eastAsia="Times New Roman" w:hAnsi="Times New Roman"/>
                <w:spacing w:val="-5"/>
                <w:sz w:val="24"/>
                <w:szCs w:val="24"/>
              </w:rPr>
              <w:t>кем</w:t>
            </w:r>
          </w:p>
        </w:tc>
        <w:tc>
          <w:tcPr>
            <w:tcW w:w="2618" w:type="dxa"/>
          </w:tcPr>
          <w:p w14:paraId="619B8C6F" w14:textId="77777777" w:rsidR="00C75AB7" w:rsidRPr="004727F3" w:rsidRDefault="00C75AB7" w:rsidP="00170D91">
            <w:pPr>
              <w:pStyle w:val="ae"/>
              <w:tabs>
                <w:tab w:val="left" w:pos="1080"/>
              </w:tabs>
              <w:spacing w:after="0" w:line="240" w:lineRule="auto"/>
              <w:ind w:left="0"/>
              <w:jc w:val="both"/>
              <w:rPr>
                <w:rFonts w:ascii="Times New Roman" w:eastAsia="Times New Roman" w:hAnsi="Times New Roman"/>
                <w:spacing w:val="-5"/>
                <w:sz w:val="24"/>
                <w:szCs w:val="24"/>
              </w:rPr>
            </w:pPr>
            <w:r w:rsidRPr="004727F3">
              <w:rPr>
                <w:rFonts w:ascii="Times New Roman" w:eastAsia="Times New Roman" w:hAnsi="Times New Roman"/>
                <w:spacing w:val="-5"/>
                <w:sz w:val="24"/>
                <w:szCs w:val="24"/>
              </w:rPr>
              <w:t>оформление поверки</w:t>
            </w:r>
          </w:p>
        </w:tc>
      </w:tr>
      <w:tr w:rsidR="00C75AB7" w:rsidRPr="004727F3" w14:paraId="0F30D492" w14:textId="77777777" w:rsidTr="00170D91">
        <w:tc>
          <w:tcPr>
            <w:tcW w:w="9747" w:type="dxa"/>
            <w:gridSpan w:val="4"/>
          </w:tcPr>
          <w:p w14:paraId="468248D4" w14:textId="77777777" w:rsidR="00C75AB7" w:rsidRPr="004727F3" w:rsidRDefault="00C75AB7" w:rsidP="00170D91">
            <w:pPr>
              <w:pStyle w:val="ae"/>
              <w:tabs>
                <w:tab w:val="left" w:pos="1080"/>
              </w:tabs>
              <w:spacing w:after="0" w:line="240" w:lineRule="auto"/>
              <w:ind w:left="0"/>
              <w:jc w:val="both"/>
              <w:rPr>
                <w:rFonts w:ascii="Times New Roman" w:eastAsia="Times New Roman" w:hAnsi="Times New Roman"/>
                <w:spacing w:val="-5"/>
                <w:sz w:val="24"/>
                <w:szCs w:val="24"/>
              </w:rPr>
            </w:pPr>
            <w:r w:rsidRPr="004727F3">
              <w:rPr>
                <w:rFonts w:ascii="Times New Roman" w:eastAsia="Times New Roman" w:hAnsi="Times New Roman"/>
                <w:spacing w:val="-5"/>
                <w:sz w:val="24"/>
                <w:szCs w:val="24"/>
              </w:rPr>
              <w:t>1 уровень: после выполнения услуг</w:t>
            </w:r>
          </w:p>
        </w:tc>
      </w:tr>
      <w:tr w:rsidR="00C75AB7" w:rsidRPr="004727F3" w14:paraId="4480B5A1" w14:textId="77777777" w:rsidTr="00170D91">
        <w:tc>
          <w:tcPr>
            <w:tcW w:w="2485" w:type="dxa"/>
          </w:tcPr>
          <w:p w14:paraId="5F579990" w14:textId="77777777" w:rsidR="00C75AB7" w:rsidRPr="004727F3" w:rsidRDefault="00C75AB7" w:rsidP="00170D91">
            <w:pPr>
              <w:pStyle w:val="ae"/>
              <w:tabs>
                <w:tab w:val="left" w:pos="1080"/>
              </w:tabs>
              <w:spacing w:after="0" w:line="240" w:lineRule="auto"/>
              <w:ind w:left="0"/>
              <w:jc w:val="both"/>
              <w:rPr>
                <w:rFonts w:ascii="Times New Roman" w:eastAsia="Times New Roman" w:hAnsi="Times New Roman"/>
                <w:spacing w:val="-5"/>
                <w:sz w:val="24"/>
                <w:szCs w:val="24"/>
              </w:rPr>
            </w:pPr>
            <w:r w:rsidRPr="004727F3">
              <w:rPr>
                <w:rFonts w:ascii="Times New Roman" w:eastAsia="Times New Roman" w:hAnsi="Times New Roman"/>
                <w:spacing w:val="-5"/>
                <w:sz w:val="24"/>
                <w:szCs w:val="24"/>
              </w:rPr>
              <w:t>- внутренняя уборка в пунктах оборота</w:t>
            </w:r>
          </w:p>
        </w:tc>
        <w:tc>
          <w:tcPr>
            <w:tcW w:w="2159" w:type="dxa"/>
          </w:tcPr>
          <w:p w14:paraId="3EAB0FD1" w14:textId="77777777" w:rsidR="00C75AB7" w:rsidRPr="004727F3" w:rsidRDefault="00C75AB7" w:rsidP="00170D91">
            <w:pPr>
              <w:pStyle w:val="ae"/>
              <w:tabs>
                <w:tab w:val="left" w:pos="1080"/>
              </w:tabs>
              <w:spacing w:after="0" w:line="240" w:lineRule="auto"/>
              <w:ind w:left="0"/>
              <w:jc w:val="both"/>
              <w:rPr>
                <w:rFonts w:ascii="Times New Roman" w:eastAsia="Times New Roman" w:hAnsi="Times New Roman"/>
                <w:spacing w:val="-5"/>
                <w:sz w:val="24"/>
                <w:szCs w:val="24"/>
              </w:rPr>
            </w:pPr>
            <w:r w:rsidRPr="004727F3">
              <w:rPr>
                <w:rFonts w:ascii="Times New Roman" w:eastAsia="Times New Roman" w:hAnsi="Times New Roman"/>
                <w:spacing w:val="-5"/>
                <w:sz w:val="24"/>
                <w:szCs w:val="24"/>
              </w:rPr>
              <w:t xml:space="preserve">после </w:t>
            </w:r>
            <w:r>
              <w:rPr>
                <w:rFonts w:ascii="Times New Roman" w:eastAsia="Times New Roman" w:hAnsi="Times New Roman"/>
                <w:spacing w:val="-5"/>
                <w:sz w:val="24"/>
                <w:szCs w:val="24"/>
              </w:rPr>
              <w:t>оказания</w:t>
            </w:r>
            <w:r w:rsidRPr="004727F3">
              <w:rPr>
                <w:rFonts w:ascii="Times New Roman" w:eastAsia="Times New Roman" w:hAnsi="Times New Roman"/>
                <w:spacing w:val="-5"/>
                <w:sz w:val="24"/>
                <w:szCs w:val="24"/>
              </w:rPr>
              <w:t xml:space="preserve"> услуг</w:t>
            </w:r>
          </w:p>
        </w:tc>
        <w:tc>
          <w:tcPr>
            <w:tcW w:w="2485" w:type="dxa"/>
          </w:tcPr>
          <w:p w14:paraId="438A8AFC" w14:textId="77777777" w:rsidR="00C75AB7" w:rsidRPr="004727F3" w:rsidRDefault="00C75AB7" w:rsidP="00170D91">
            <w:pPr>
              <w:pStyle w:val="ae"/>
              <w:tabs>
                <w:tab w:val="left" w:pos="1080"/>
              </w:tabs>
              <w:spacing w:after="0" w:line="240" w:lineRule="auto"/>
              <w:ind w:left="0"/>
              <w:jc w:val="both"/>
              <w:rPr>
                <w:rFonts w:ascii="Times New Roman" w:eastAsia="Times New Roman" w:hAnsi="Times New Roman"/>
                <w:spacing w:val="-5"/>
                <w:sz w:val="24"/>
                <w:szCs w:val="24"/>
              </w:rPr>
            </w:pPr>
            <w:r>
              <w:rPr>
                <w:rFonts w:ascii="Times New Roman" w:eastAsia="Times New Roman" w:hAnsi="Times New Roman"/>
                <w:spacing w:val="-5"/>
                <w:sz w:val="24"/>
                <w:szCs w:val="24"/>
              </w:rPr>
              <w:t xml:space="preserve">Кассиром билетным на железнодорожном транспорте / дежурным по вагону </w:t>
            </w:r>
            <w:r w:rsidRPr="004727F3">
              <w:rPr>
                <w:rFonts w:ascii="Times New Roman" w:eastAsia="Times New Roman" w:hAnsi="Times New Roman"/>
                <w:spacing w:val="-5"/>
                <w:sz w:val="24"/>
                <w:szCs w:val="24"/>
              </w:rPr>
              <w:t xml:space="preserve">или локомотивной </w:t>
            </w:r>
            <w:r w:rsidRPr="004727F3">
              <w:rPr>
                <w:rFonts w:ascii="Times New Roman" w:eastAsia="Times New Roman" w:hAnsi="Times New Roman"/>
                <w:spacing w:val="-5"/>
                <w:sz w:val="24"/>
                <w:szCs w:val="24"/>
              </w:rPr>
              <w:lastRenderedPageBreak/>
              <w:t>бригадой или</w:t>
            </w:r>
            <w:r w:rsidRPr="004727F3">
              <w:rPr>
                <w:rFonts w:ascii="Times New Roman" w:eastAsia="Times New Roman" w:hAnsi="Times New Roman"/>
                <w:sz w:val="24"/>
                <w:szCs w:val="24"/>
              </w:rPr>
              <w:t xml:space="preserve"> инспектором по качеству и приемке подвижного состава</w:t>
            </w:r>
          </w:p>
        </w:tc>
        <w:tc>
          <w:tcPr>
            <w:tcW w:w="2618" w:type="dxa"/>
          </w:tcPr>
          <w:p w14:paraId="3502B905" w14:textId="77777777" w:rsidR="00C75AB7" w:rsidRPr="004727F3" w:rsidRDefault="00C75AB7" w:rsidP="00170D91">
            <w:pPr>
              <w:pStyle w:val="ae"/>
              <w:tabs>
                <w:tab w:val="left" w:pos="1080"/>
              </w:tabs>
              <w:spacing w:after="0" w:line="240" w:lineRule="auto"/>
              <w:ind w:left="0"/>
              <w:jc w:val="both"/>
              <w:rPr>
                <w:rFonts w:ascii="Times New Roman" w:eastAsia="Times New Roman" w:hAnsi="Times New Roman"/>
                <w:spacing w:val="-5"/>
                <w:sz w:val="24"/>
                <w:szCs w:val="24"/>
              </w:rPr>
            </w:pPr>
            <w:r w:rsidRPr="004727F3">
              <w:rPr>
                <w:rFonts w:ascii="Times New Roman" w:eastAsia="Times New Roman" w:hAnsi="Times New Roman"/>
                <w:spacing w:val="-5"/>
                <w:sz w:val="24"/>
                <w:szCs w:val="24"/>
              </w:rPr>
              <w:lastRenderedPageBreak/>
              <w:t xml:space="preserve">в случае выявления некачественной уборки – с отражением замечаний в журнале </w:t>
            </w:r>
            <w:proofErr w:type="spellStart"/>
            <w:r w:rsidRPr="004727F3">
              <w:rPr>
                <w:rFonts w:ascii="Times New Roman" w:eastAsia="Times New Roman" w:hAnsi="Times New Roman"/>
                <w:spacing w:val="-5"/>
                <w:sz w:val="24"/>
                <w:szCs w:val="24"/>
              </w:rPr>
              <w:t>санитарно</w:t>
            </w:r>
            <w:proofErr w:type="spellEnd"/>
            <w:r w:rsidRPr="004727F3">
              <w:rPr>
                <w:rFonts w:ascii="Times New Roman" w:eastAsia="Times New Roman" w:hAnsi="Times New Roman"/>
                <w:spacing w:val="-5"/>
                <w:sz w:val="24"/>
                <w:szCs w:val="24"/>
              </w:rPr>
              <w:t xml:space="preserve"> – </w:t>
            </w:r>
            <w:r w:rsidRPr="004727F3">
              <w:rPr>
                <w:rFonts w:ascii="Times New Roman" w:eastAsia="Times New Roman" w:hAnsi="Times New Roman"/>
                <w:spacing w:val="-5"/>
                <w:sz w:val="24"/>
                <w:szCs w:val="24"/>
              </w:rPr>
              <w:lastRenderedPageBreak/>
              <w:t xml:space="preserve">технического состояния и протоколе </w:t>
            </w:r>
            <w:r>
              <w:rPr>
                <w:rFonts w:ascii="Times New Roman" w:eastAsia="Times New Roman" w:hAnsi="Times New Roman"/>
                <w:spacing w:val="-5"/>
                <w:sz w:val="24"/>
                <w:szCs w:val="24"/>
              </w:rPr>
              <w:t>оказанных услуг</w:t>
            </w:r>
          </w:p>
        </w:tc>
      </w:tr>
      <w:tr w:rsidR="00C75AB7" w:rsidRPr="004727F3" w14:paraId="09235BCA" w14:textId="77777777" w:rsidTr="00170D91">
        <w:tc>
          <w:tcPr>
            <w:tcW w:w="2485" w:type="dxa"/>
          </w:tcPr>
          <w:p w14:paraId="18C4BFE7" w14:textId="77777777" w:rsidR="00C75AB7" w:rsidRPr="004727F3" w:rsidRDefault="00C75AB7" w:rsidP="00170D91">
            <w:pPr>
              <w:pStyle w:val="ae"/>
              <w:tabs>
                <w:tab w:val="left" w:pos="1080"/>
              </w:tabs>
              <w:spacing w:after="0" w:line="240" w:lineRule="auto"/>
              <w:ind w:left="0"/>
              <w:jc w:val="both"/>
              <w:rPr>
                <w:rFonts w:ascii="Times New Roman" w:eastAsia="Times New Roman" w:hAnsi="Times New Roman"/>
                <w:spacing w:val="-5"/>
                <w:sz w:val="24"/>
                <w:szCs w:val="24"/>
              </w:rPr>
            </w:pPr>
            <w:r w:rsidRPr="004727F3">
              <w:rPr>
                <w:rFonts w:ascii="Times New Roman" w:eastAsia="Times New Roman" w:hAnsi="Times New Roman"/>
                <w:sz w:val="24"/>
                <w:szCs w:val="24"/>
              </w:rPr>
              <w:lastRenderedPageBreak/>
              <w:t>- наружная уборка</w:t>
            </w:r>
          </w:p>
        </w:tc>
        <w:tc>
          <w:tcPr>
            <w:tcW w:w="2159" w:type="dxa"/>
          </w:tcPr>
          <w:p w14:paraId="4F02AF4C" w14:textId="77777777" w:rsidR="00C75AB7" w:rsidRPr="004727F3" w:rsidRDefault="00C75AB7" w:rsidP="00170D91">
            <w:pPr>
              <w:pStyle w:val="ae"/>
              <w:tabs>
                <w:tab w:val="left" w:pos="1080"/>
              </w:tabs>
              <w:spacing w:after="0" w:line="240" w:lineRule="auto"/>
              <w:ind w:left="0"/>
              <w:jc w:val="both"/>
              <w:rPr>
                <w:rFonts w:ascii="Times New Roman" w:eastAsia="Times New Roman" w:hAnsi="Times New Roman"/>
                <w:spacing w:val="-5"/>
                <w:sz w:val="24"/>
                <w:szCs w:val="24"/>
              </w:rPr>
            </w:pPr>
            <w:r w:rsidRPr="004727F3">
              <w:rPr>
                <w:rFonts w:ascii="Times New Roman" w:eastAsia="Times New Roman" w:hAnsi="Times New Roman"/>
                <w:sz w:val="24"/>
                <w:szCs w:val="24"/>
              </w:rPr>
              <w:t>не позднее 1 часа после выполнения работ</w:t>
            </w:r>
          </w:p>
        </w:tc>
        <w:tc>
          <w:tcPr>
            <w:tcW w:w="2485" w:type="dxa"/>
          </w:tcPr>
          <w:p w14:paraId="350BE129" w14:textId="77777777" w:rsidR="00C75AB7" w:rsidRPr="004727F3" w:rsidRDefault="00C75AB7" w:rsidP="00170D91">
            <w:pPr>
              <w:pStyle w:val="ae"/>
              <w:tabs>
                <w:tab w:val="left" w:pos="1080"/>
              </w:tabs>
              <w:spacing w:after="0" w:line="240" w:lineRule="auto"/>
              <w:ind w:left="0"/>
              <w:jc w:val="both"/>
              <w:rPr>
                <w:rFonts w:ascii="Times New Roman" w:eastAsia="Times New Roman" w:hAnsi="Times New Roman"/>
                <w:spacing w:val="-5"/>
                <w:sz w:val="24"/>
                <w:szCs w:val="24"/>
              </w:rPr>
            </w:pPr>
            <w:r w:rsidRPr="004727F3">
              <w:rPr>
                <w:rFonts w:ascii="Times New Roman" w:eastAsia="Times New Roman" w:hAnsi="Times New Roman"/>
                <w:sz w:val="24"/>
                <w:szCs w:val="24"/>
              </w:rPr>
              <w:t xml:space="preserve">Инспектором по качеству и приемке подвижного состава или инструктором поездных бригад </w:t>
            </w:r>
          </w:p>
        </w:tc>
        <w:tc>
          <w:tcPr>
            <w:tcW w:w="2618" w:type="dxa"/>
          </w:tcPr>
          <w:p w14:paraId="23C9A09D" w14:textId="77777777" w:rsidR="00C75AB7" w:rsidRPr="004727F3" w:rsidRDefault="00C75AB7" w:rsidP="00170D91">
            <w:pPr>
              <w:pStyle w:val="ae"/>
              <w:tabs>
                <w:tab w:val="left" w:pos="1080"/>
              </w:tabs>
              <w:spacing w:after="0" w:line="240" w:lineRule="auto"/>
              <w:ind w:left="0"/>
              <w:jc w:val="both"/>
              <w:rPr>
                <w:rFonts w:ascii="Times New Roman" w:eastAsia="Times New Roman" w:hAnsi="Times New Roman"/>
                <w:spacing w:val="-5"/>
                <w:sz w:val="24"/>
                <w:szCs w:val="24"/>
              </w:rPr>
            </w:pPr>
            <w:r w:rsidRPr="004727F3">
              <w:rPr>
                <w:rFonts w:ascii="Times New Roman" w:eastAsia="Times New Roman" w:hAnsi="Times New Roman"/>
                <w:sz w:val="24"/>
                <w:szCs w:val="24"/>
              </w:rPr>
              <w:t xml:space="preserve">протокол </w:t>
            </w:r>
            <w:r>
              <w:rPr>
                <w:rFonts w:ascii="Times New Roman" w:eastAsia="Times New Roman" w:hAnsi="Times New Roman"/>
                <w:sz w:val="24"/>
                <w:szCs w:val="24"/>
              </w:rPr>
              <w:t>оказания услуг</w:t>
            </w:r>
            <w:r w:rsidRPr="004727F3">
              <w:rPr>
                <w:rFonts w:ascii="Times New Roman" w:eastAsia="Times New Roman" w:hAnsi="Times New Roman"/>
                <w:sz w:val="24"/>
                <w:szCs w:val="24"/>
              </w:rPr>
              <w:t xml:space="preserve"> с отметкой качества </w:t>
            </w:r>
            <w:r>
              <w:rPr>
                <w:rFonts w:ascii="Times New Roman" w:eastAsia="Times New Roman" w:hAnsi="Times New Roman"/>
                <w:sz w:val="24"/>
                <w:szCs w:val="24"/>
              </w:rPr>
              <w:t>оказанных услуг</w:t>
            </w:r>
          </w:p>
        </w:tc>
      </w:tr>
      <w:tr w:rsidR="00C75AB7" w:rsidRPr="004727F3" w14:paraId="05D35CE0" w14:textId="77777777" w:rsidTr="00170D91">
        <w:tc>
          <w:tcPr>
            <w:tcW w:w="9747" w:type="dxa"/>
            <w:gridSpan w:val="4"/>
          </w:tcPr>
          <w:p w14:paraId="2C850311" w14:textId="77777777" w:rsidR="00C75AB7" w:rsidRPr="004727F3" w:rsidRDefault="00C75AB7" w:rsidP="00170D91">
            <w:pPr>
              <w:pStyle w:val="ae"/>
              <w:tabs>
                <w:tab w:val="left" w:pos="1080"/>
              </w:tabs>
              <w:spacing w:after="0" w:line="240" w:lineRule="auto"/>
              <w:ind w:left="0"/>
              <w:jc w:val="both"/>
              <w:rPr>
                <w:rFonts w:ascii="Times New Roman" w:eastAsia="Times New Roman" w:hAnsi="Times New Roman"/>
                <w:spacing w:val="-5"/>
                <w:sz w:val="24"/>
                <w:szCs w:val="24"/>
              </w:rPr>
            </w:pPr>
            <w:r w:rsidRPr="004727F3">
              <w:rPr>
                <w:rFonts w:ascii="Times New Roman" w:eastAsia="Times New Roman" w:hAnsi="Times New Roman"/>
                <w:spacing w:val="-5"/>
                <w:sz w:val="24"/>
                <w:szCs w:val="24"/>
              </w:rPr>
              <w:t>2 уровень: контрольные проверки качества</w:t>
            </w:r>
          </w:p>
        </w:tc>
      </w:tr>
      <w:tr w:rsidR="00C75AB7" w:rsidRPr="004727F3" w14:paraId="3B4F82D8" w14:textId="77777777" w:rsidTr="00170D91">
        <w:tc>
          <w:tcPr>
            <w:tcW w:w="2485" w:type="dxa"/>
          </w:tcPr>
          <w:p w14:paraId="189EAB9C" w14:textId="77777777" w:rsidR="00C75AB7" w:rsidRPr="004727F3" w:rsidRDefault="00C75AB7" w:rsidP="00170D91">
            <w:pPr>
              <w:pStyle w:val="ae"/>
              <w:tabs>
                <w:tab w:val="left" w:pos="1080"/>
              </w:tabs>
              <w:spacing w:after="0" w:line="240" w:lineRule="auto"/>
              <w:ind w:left="0"/>
              <w:jc w:val="both"/>
              <w:rPr>
                <w:rFonts w:ascii="Times New Roman" w:eastAsia="Times New Roman" w:hAnsi="Times New Roman"/>
                <w:spacing w:val="-5"/>
                <w:sz w:val="24"/>
                <w:szCs w:val="24"/>
              </w:rPr>
            </w:pPr>
          </w:p>
        </w:tc>
        <w:tc>
          <w:tcPr>
            <w:tcW w:w="2159" w:type="dxa"/>
          </w:tcPr>
          <w:p w14:paraId="1A2A35EC" w14:textId="77777777" w:rsidR="00C75AB7" w:rsidRPr="004727F3" w:rsidRDefault="00C75AB7" w:rsidP="00170D91">
            <w:pPr>
              <w:pStyle w:val="ae"/>
              <w:tabs>
                <w:tab w:val="left" w:pos="1080"/>
              </w:tabs>
              <w:spacing w:after="0" w:line="240" w:lineRule="auto"/>
              <w:ind w:left="0"/>
              <w:jc w:val="both"/>
              <w:rPr>
                <w:rFonts w:ascii="Times New Roman" w:eastAsia="Times New Roman" w:hAnsi="Times New Roman"/>
                <w:spacing w:val="-5"/>
                <w:sz w:val="24"/>
                <w:szCs w:val="24"/>
              </w:rPr>
            </w:pPr>
            <w:r w:rsidRPr="004727F3">
              <w:rPr>
                <w:rFonts w:ascii="Times New Roman" w:eastAsia="Times New Roman" w:hAnsi="Times New Roman"/>
                <w:sz w:val="24"/>
                <w:szCs w:val="24"/>
              </w:rPr>
              <w:t>не реже 1 раза в месяц</w:t>
            </w:r>
          </w:p>
        </w:tc>
        <w:tc>
          <w:tcPr>
            <w:tcW w:w="2485" w:type="dxa"/>
          </w:tcPr>
          <w:p w14:paraId="606365B1" w14:textId="77777777" w:rsidR="00C75AB7" w:rsidRPr="004727F3" w:rsidRDefault="00C75AB7" w:rsidP="00170D91">
            <w:pPr>
              <w:pStyle w:val="ae"/>
              <w:tabs>
                <w:tab w:val="left" w:pos="1080"/>
              </w:tabs>
              <w:spacing w:after="0" w:line="240" w:lineRule="auto"/>
              <w:ind w:left="0"/>
              <w:jc w:val="both"/>
              <w:rPr>
                <w:rFonts w:ascii="Times New Roman" w:eastAsia="Times New Roman" w:hAnsi="Times New Roman"/>
                <w:spacing w:val="-5"/>
                <w:sz w:val="24"/>
                <w:szCs w:val="24"/>
              </w:rPr>
            </w:pPr>
            <w:r w:rsidRPr="004727F3">
              <w:rPr>
                <w:rFonts w:ascii="Times New Roman" w:eastAsia="Times New Roman" w:hAnsi="Times New Roman"/>
                <w:sz w:val="24"/>
                <w:szCs w:val="24"/>
              </w:rPr>
              <w:t>представитель Заказчика и Исполнителя (Комиссия)</w:t>
            </w:r>
          </w:p>
        </w:tc>
        <w:tc>
          <w:tcPr>
            <w:tcW w:w="2618" w:type="dxa"/>
          </w:tcPr>
          <w:p w14:paraId="604111AA" w14:textId="77777777" w:rsidR="00C75AB7" w:rsidRPr="004727F3" w:rsidRDefault="00C75AB7" w:rsidP="00170D91">
            <w:pPr>
              <w:pStyle w:val="ae"/>
              <w:tabs>
                <w:tab w:val="left" w:pos="1080"/>
              </w:tabs>
              <w:spacing w:after="0" w:line="240" w:lineRule="auto"/>
              <w:ind w:left="0"/>
              <w:jc w:val="both"/>
              <w:rPr>
                <w:rFonts w:ascii="Times New Roman" w:eastAsia="Times New Roman" w:hAnsi="Times New Roman"/>
                <w:spacing w:val="-5"/>
                <w:sz w:val="24"/>
                <w:szCs w:val="24"/>
              </w:rPr>
            </w:pPr>
            <w:r w:rsidRPr="004727F3">
              <w:rPr>
                <w:rFonts w:ascii="Times New Roman" w:eastAsia="Times New Roman" w:hAnsi="Times New Roman"/>
                <w:sz w:val="24"/>
                <w:szCs w:val="24"/>
              </w:rPr>
              <w:t xml:space="preserve">с заполнением листа </w:t>
            </w:r>
            <w:proofErr w:type="spellStart"/>
            <w:r w:rsidRPr="004727F3">
              <w:rPr>
                <w:rFonts w:ascii="Times New Roman" w:eastAsia="Times New Roman" w:hAnsi="Times New Roman"/>
                <w:sz w:val="24"/>
                <w:szCs w:val="24"/>
              </w:rPr>
              <w:t>АУДИТа</w:t>
            </w:r>
            <w:proofErr w:type="spellEnd"/>
            <w:r w:rsidRPr="004727F3">
              <w:rPr>
                <w:rFonts w:ascii="Times New Roman" w:eastAsia="Times New Roman" w:hAnsi="Times New Roman"/>
                <w:sz w:val="24"/>
                <w:szCs w:val="24"/>
              </w:rPr>
              <w:t xml:space="preserve"> контроля качества </w:t>
            </w:r>
            <w:r>
              <w:rPr>
                <w:rFonts w:ascii="Times New Roman" w:eastAsia="Times New Roman" w:hAnsi="Times New Roman"/>
                <w:sz w:val="24"/>
                <w:szCs w:val="24"/>
              </w:rPr>
              <w:t>оказанных услуг</w:t>
            </w:r>
            <w:r w:rsidRPr="004727F3">
              <w:rPr>
                <w:rFonts w:ascii="Times New Roman" w:eastAsia="Times New Roman" w:hAnsi="Times New Roman"/>
                <w:sz w:val="24"/>
                <w:szCs w:val="24"/>
              </w:rPr>
              <w:t xml:space="preserve"> по уборке и экипировке пригородных поездов</w:t>
            </w:r>
          </w:p>
        </w:tc>
      </w:tr>
    </w:tbl>
    <w:p w14:paraId="745B7B5F" w14:textId="77777777" w:rsidR="00C75AB7" w:rsidRPr="002E769E" w:rsidRDefault="00C75AB7" w:rsidP="00C75AB7">
      <w:pPr>
        <w:spacing w:after="0" w:line="240" w:lineRule="auto"/>
        <w:ind w:firstLine="709"/>
        <w:jc w:val="both"/>
        <w:rPr>
          <w:rFonts w:ascii="Times New Roman" w:hAnsi="Times New Roman" w:cs="Times New Roman"/>
        </w:rPr>
      </w:pPr>
    </w:p>
    <w:p w14:paraId="7498E2B8" w14:textId="77777777" w:rsidR="00C75AB7" w:rsidRPr="002E769E" w:rsidRDefault="00C75AB7" w:rsidP="00C75AB7">
      <w:pPr>
        <w:spacing w:after="0" w:line="240" w:lineRule="auto"/>
        <w:ind w:firstLine="709"/>
        <w:jc w:val="both"/>
        <w:rPr>
          <w:rFonts w:ascii="Times New Roman" w:hAnsi="Times New Roman" w:cs="Times New Roman"/>
        </w:rPr>
      </w:pPr>
    </w:p>
    <w:p w14:paraId="283EACC0" w14:textId="77777777" w:rsidR="00C75AB7" w:rsidRPr="002E769E" w:rsidRDefault="00C75AB7" w:rsidP="00C75AB7">
      <w:pPr>
        <w:spacing w:after="0" w:line="240" w:lineRule="auto"/>
        <w:ind w:firstLine="709"/>
        <w:jc w:val="both"/>
        <w:rPr>
          <w:rFonts w:ascii="Times New Roman" w:hAnsi="Times New Roman" w:cs="Times New Roman"/>
        </w:rPr>
      </w:pPr>
      <w:r w:rsidRPr="002E769E">
        <w:rPr>
          <w:rFonts w:ascii="Times New Roman" w:hAnsi="Times New Roman" w:cs="Times New Roman"/>
        </w:rPr>
        <w:t xml:space="preserve">Аудит качества </w:t>
      </w:r>
      <w:r>
        <w:rPr>
          <w:rFonts w:ascii="Times New Roman" w:hAnsi="Times New Roman" w:cs="Times New Roman"/>
        </w:rPr>
        <w:t>оказанных услуг</w:t>
      </w:r>
      <w:r w:rsidRPr="002E769E">
        <w:rPr>
          <w:rFonts w:ascii="Times New Roman" w:hAnsi="Times New Roman" w:cs="Times New Roman"/>
        </w:rPr>
        <w:t xml:space="preserve"> по уборке пригородных поездов 2 уровня организуется и проводится в соответствии с планом работ полномочным представителем компании. Аудит проводится путем визуального контроля состояния салона пригородного поезда, санитарных узлов, переходных площадок, тамбуров, внутри салонного оборудования. По результатам осмотра заполняется лист Аудита.</w:t>
      </w:r>
    </w:p>
    <w:p w14:paraId="0775F7A1" w14:textId="77777777" w:rsidR="00C75AB7" w:rsidRDefault="00C75AB7" w:rsidP="00C75AB7">
      <w:pPr>
        <w:spacing w:after="0" w:line="240" w:lineRule="auto"/>
        <w:ind w:firstLine="709"/>
        <w:jc w:val="right"/>
        <w:rPr>
          <w:rFonts w:ascii="Times New Roman" w:hAnsi="Times New Roman" w:cs="Times New Roman"/>
        </w:rPr>
      </w:pPr>
      <w:r w:rsidRPr="002E769E">
        <w:rPr>
          <w:rFonts w:ascii="Times New Roman" w:hAnsi="Times New Roman" w:cs="Times New Roman"/>
        </w:rPr>
        <w:t xml:space="preserve"> </w:t>
      </w:r>
    </w:p>
    <w:p w14:paraId="53A97F9A" w14:textId="77777777" w:rsidR="00C75AB7" w:rsidRPr="002E769E" w:rsidRDefault="00C75AB7" w:rsidP="00C75AB7">
      <w:pPr>
        <w:spacing w:after="0" w:line="240" w:lineRule="auto"/>
        <w:ind w:firstLine="709"/>
        <w:jc w:val="right"/>
        <w:rPr>
          <w:rFonts w:ascii="Times New Roman" w:hAnsi="Times New Roman" w:cs="Times New Roman"/>
        </w:rPr>
      </w:pPr>
      <w:r w:rsidRPr="002E769E">
        <w:rPr>
          <w:rFonts w:ascii="Times New Roman" w:hAnsi="Times New Roman" w:cs="Times New Roman"/>
        </w:rPr>
        <w:t xml:space="preserve">  Таблица 2</w:t>
      </w:r>
    </w:p>
    <w:p w14:paraId="289125EA" w14:textId="77777777" w:rsidR="00C75AB7" w:rsidRPr="002E769E" w:rsidRDefault="00C75AB7" w:rsidP="00C75AB7">
      <w:pPr>
        <w:spacing w:after="0" w:line="240" w:lineRule="auto"/>
        <w:ind w:firstLine="709"/>
        <w:jc w:val="center"/>
        <w:rPr>
          <w:rFonts w:ascii="Times New Roman" w:hAnsi="Times New Roman" w:cs="Times New Roman"/>
        </w:rPr>
      </w:pPr>
      <w:r w:rsidRPr="002E769E">
        <w:rPr>
          <w:rFonts w:ascii="Times New Roman" w:hAnsi="Times New Roman" w:cs="Times New Roman"/>
        </w:rPr>
        <w:t>АУДИТ</w:t>
      </w:r>
    </w:p>
    <w:p w14:paraId="63685C38" w14:textId="77777777" w:rsidR="00C75AB7" w:rsidRPr="002E769E" w:rsidRDefault="00C75AB7" w:rsidP="00C75AB7">
      <w:pPr>
        <w:spacing w:after="0" w:line="240" w:lineRule="auto"/>
        <w:ind w:firstLine="709"/>
        <w:jc w:val="center"/>
        <w:rPr>
          <w:rFonts w:ascii="Times New Roman" w:hAnsi="Times New Roman" w:cs="Times New Roman"/>
        </w:rPr>
      </w:pPr>
      <w:r w:rsidRPr="002E769E">
        <w:rPr>
          <w:rFonts w:ascii="Times New Roman" w:hAnsi="Times New Roman" w:cs="Times New Roman"/>
        </w:rPr>
        <w:t xml:space="preserve">контроля качества </w:t>
      </w:r>
      <w:proofErr w:type="gramStart"/>
      <w:r>
        <w:rPr>
          <w:rFonts w:ascii="Times New Roman" w:hAnsi="Times New Roman" w:cs="Times New Roman"/>
        </w:rPr>
        <w:t xml:space="preserve">услуг </w:t>
      </w:r>
      <w:r w:rsidRPr="002E769E">
        <w:rPr>
          <w:rFonts w:ascii="Times New Roman" w:hAnsi="Times New Roman" w:cs="Times New Roman"/>
        </w:rPr>
        <w:t xml:space="preserve"> по</w:t>
      </w:r>
      <w:proofErr w:type="gramEnd"/>
      <w:r w:rsidRPr="002E769E">
        <w:rPr>
          <w:rFonts w:ascii="Times New Roman" w:hAnsi="Times New Roman" w:cs="Times New Roman"/>
        </w:rPr>
        <w:t xml:space="preserve"> уборке пригородных поездов</w:t>
      </w:r>
    </w:p>
    <w:p w14:paraId="35A6C4DC" w14:textId="77777777" w:rsidR="00C75AB7" w:rsidRPr="002E769E" w:rsidRDefault="00C75AB7" w:rsidP="00C75AB7">
      <w:pPr>
        <w:spacing w:after="0" w:line="240" w:lineRule="auto"/>
        <w:ind w:firstLine="709"/>
        <w:jc w:val="both"/>
        <w:rPr>
          <w:rFonts w:ascii="Times New Roman" w:hAnsi="Times New Roman" w:cs="Times New Roman"/>
        </w:rPr>
      </w:pPr>
    </w:p>
    <w:p w14:paraId="59DAF0B4" w14:textId="77777777" w:rsidR="00C75AB7" w:rsidRPr="002E769E" w:rsidRDefault="00C75AB7" w:rsidP="00C75AB7">
      <w:pPr>
        <w:spacing w:after="0" w:line="240" w:lineRule="auto"/>
        <w:ind w:firstLine="709"/>
        <w:jc w:val="both"/>
        <w:rPr>
          <w:rFonts w:ascii="Times New Roman" w:hAnsi="Times New Roman" w:cs="Times New Roman"/>
        </w:rPr>
      </w:pPr>
      <w:r w:rsidRPr="002E769E">
        <w:rPr>
          <w:rFonts w:ascii="Times New Roman" w:hAnsi="Times New Roman" w:cs="Times New Roman"/>
        </w:rPr>
        <w:t xml:space="preserve">№ поезда   ____              Место проведения_____                    Дата проведения____ </w:t>
      </w:r>
    </w:p>
    <w:p w14:paraId="3F511FDA" w14:textId="77777777" w:rsidR="00C75AB7" w:rsidRPr="002E769E" w:rsidRDefault="00C75AB7" w:rsidP="00C75AB7">
      <w:pPr>
        <w:spacing w:after="0" w:line="240" w:lineRule="auto"/>
        <w:ind w:firstLine="709"/>
        <w:jc w:val="both"/>
        <w:rPr>
          <w:rFonts w:ascii="Times New Roman" w:hAnsi="Times New Roman" w:cs="Times New Roman"/>
        </w:rPr>
      </w:pPr>
    </w:p>
    <w:p w14:paraId="263FCEB4" w14:textId="77777777" w:rsidR="00C75AB7" w:rsidRPr="002E769E" w:rsidRDefault="00C75AB7" w:rsidP="00C75AB7">
      <w:pPr>
        <w:spacing w:after="0" w:line="240" w:lineRule="auto"/>
        <w:ind w:firstLine="709"/>
        <w:jc w:val="both"/>
        <w:rPr>
          <w:rFonts w:ascii="Times New Roman" w:hAnsi="Times New Roman" w:cs="Times New Roman"/>
        </w:rPr>
      </w:pPr>
      <w:r w:rsidRPr="002E769E">
        <w:rPr>
          <w:rFonts w:ascii="Times New Roman" w:hAnsi="Times New Roman" w:cs="Times New Roman"/>
        </w:rPr>
        <w:t>Ф.И.О. и должность лиц, проводивших аудит__________________________________</w:t>
      </w:r>
    </w:p>
    <w:p w14:paraId="78E9A76E" w14:textId="77777777" w:rsidR="00C75AB7" w:rsidRDefault="00C75AB7" w:rsidP="00C75AB7">
      <w:pPr>
        <w:spacing w:after="0" w:line="240" w:lineRule="auto"/>
        <w:ind w:firstLine="709"/>
        <w:jc w:val="both"/>
        <w:rPr>
          <w:rFonts w:ascii="Times New Roman" w:hAnsi="Times New Roman" w:cs="Times New Roman"/>
        </w:rPr>
      </w:pPr>
      <w:r w:rsidRPr="002E769E">
        <w:rPr>
          <w:rFonts w:ascii="Times New Roman" w:hAnsi="Times New Roman" w:cs="Times New Roman"/>
        </w:rPr>
        <w:t>Время начала/ время окончания аудита              _____ /________</w:t>
      </w:r>
    </w:p>
    <w:p w14:paraId="36C91136" w14:textId="77777777" w:rsidR="00C75AB7" w:rsidRPr="002E769E" w:rsidRDefault="00C75AB7" w:rsidP="00C75AB7">
      <w:pPr>
        <w:spacing w:after="0" w:line="240" w:lineRule="auto"/>
        <w:ind w:firstLine="709"/>
        <w:jc w:val="both"/>
        <w:rPr>
          <w:rFonts w:ascii="Times New Roman" w:hAnsi="Times New Roman" w:cs="Times New Roman"/>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3119"/>
        <w:gridCol w:w="1914"/>
        <w:gridCol w:w="1914"/>
        <w:gridCol w:w="1587"/>
      </w:tblGrid>
      <w:tr w:rsidR="00C75AB7" w:rsidRPr="002E769E" w14:paraId="47BEEFB1" w14:textId="77777777" w:rsidTr="00170D91">
        <w:tc>
          <w:tcPr>
            <w:tcW w:w="1242" w:type="dxa"/>
          </w:tcPr>
          <w:p w14:paraId="5AA60DF8" w14:textId="77777777" w:rsidR="00C75AB7" w:rsidRPr="002E769E" w:rsidRDefault="00C75AB7" w:rsidP="00170D91">
            <w:pPr>
              <w:spacing w:after="0" w:line="240" w:lineRule="auto"/>
              <w:jc w:val="both"/>
              <w:rPr>
                <w:rFonts w:ascii="Times New Roman" w:hAnsi="Times New Roman" w:cs="Times New Roman"/>
              </w:rPr>
            </w:pPr>
            <w:r w:rsidRPr="002E769E">
              <w:rPr>
                <w:rFonts w:ascii="Times New Roman" w:hAnsi="Times New Roman" w:cs="Times New Roman"/>
              </w:rPr>
              <w:t>№</w:t>
            </w:r>
          </w:p>
          <w:p w14:paraId="2F72DCA1" w14:textId="77777777" w:rsidR="00C75AB7" w:rsidRPr="002E769E" w:rsidRDefault="00C75AB7" w:rsidP="00170D91">
            <w:pPr>
              <w:spacing w:after="0" w:line="240" w:lineRule="auto"/>
              <w:jc w:val="both"/>
              <w:rPr>
                <w:rFonts w:ascii="Times New Roman" w:hAnsi="Times New Roman" w:cs="Times New Roman"/>
              </w:rPr>
            </w:pPr>
            <w:r w:rsidRPr="002E769E">
              <w:rPr>
                <w:rFonts w:ascii="Times New Roman" w:hAnsi="Times New Roman" w:cs="Times New Roman"/>
              </w:rPr>
              <w:t>вагона</w:t>
            </w:r>
          </w:p>
        </w:tc>
        <w:tc>
          <w:tcPr>
            <w:tcW w:w="3119" w:type="dxa"/>
          </w:tcPr>
          <w:p w14:paraId="6486D7CA" w14:textId="77777777" w:rsidR="00C75AB7" w:rsidRPr="002E769E" w:rsidRDefault="00C75AB7" w:rsidP="00170D91">
            <w:pPr>
              <w:spacing w:after="0" w:line="240" w:lineRule="auto"/>
              <w:jc w:val="both"/>
              <w:rPr>
                <w:rFonts w:ascii="Times New Roman" w:hAnsi="Times New Roman" w:cs="Times New Roman"/>
              </w:rPr>
            </w:pPr>
            <w:r w:rsidRPr="002E769E">
              <w:rPr>
                <w:rFonts w:ascii="Times New Roman" w:hAnsi="Times New Roman" w:cs="Times New Roman"/>
              </w:rPr>
              <w:t>Предмет контроля</w:t>
            </w:r>
          </w:p>
        </w:tc>
        <w:tc>
          <w:tcPr>
            <w:tcW w:w="1914" w:type="dxa"/>
          </w:tcPr>
          <w:p w14:paraId="24114F47" w14:textId="77777777" w:rsidR="00C75AB7" w:rsidRPr="002E769E" w:rsidRDefault="00C75AB7" w:rsidP="00170D91">
            <w:pPr>
              <w:spacing w:after="0" w:line="240" w:lineRule="auto"/>
              <w:jc w:val="both"/>
              <w:rPr>
                <w:rFonts w:ascii="Times New Roman" w:hAnsi="Times New Roman" w:cs="Times New Roman"/>
              </w:rPr>
            </w:pPr>
            <w:r w:rsidRPr="002E769E">
              <w:rPr>
                <w:rFonts w:ascii="Times New Roman" w:hAnsi="Times New Roman" w:cs="Times New Roman"/>
              </w:rPr>
              <w:t>Показатель качества</w:t>
            </w:r>
          </w:p>
        </w:tc>
        <w:tc>
          <w:tcPr>
            <w:tcW w:w="1914" w:type="dxa"/>
          </w:tcPr>
          <w:p w14:paraId="471B2A0A" w14:textId="77777777" w:rsidR="00C75AB7" w:rsidRPr="002E769E" w:rsidRDefault="00C75AB7" w:rsidP="00170D91">
            <w:pPr>
              <w:spacing w:after="0" w:line="240" w:lineRule="auto"/>
              <w:jc w:val="both"/>
              <w:rPr>
                <w:rFonts w:ascii="Times New Roman" w:hAnsi="Times New Roman" w:cs="Times New Roman"/>
              </w:rPr>
            </w:pPr>
            <w:r w:rsidRPr="002E769E">
              <w:rPr>
                <w:rFonts w:ascii="Times New Roman" w:hAnsi="Times New Roman" w:cs="Times New Roman"/>
              </w:rPr>
              <w:t>Выявленные отклонения</w:t>
            </w:r>
          </w:p>
        </w:tc>
        <w:tc>
          <w:tcPr>
            <w:tcW w:w="1587" w:type="dxa"/>
          </w:tcPr>
          <w:p w14:paraId="782893E7" w14:textId="77777777" w:rsidR="00C75AB7" w:rsidRPr="002E769E" w:rsidRDefault="00C75AB7" w:rsidP="00170D91">
            <w:pPr>
              <w:spacing w:after="0" w:line="240" w:lineRule="auto"/>
              <w:jc w:val="both"/>
              <w:rPr>
                <w:rFonts w:ascii="Times New Roman" w:hAnsi="Times New Roman" w:cs="Times New Roman"/>
              </w:rPr>
            </w:pPr>
            <w:r w:rsidRPr="002E769E">
              <w:rPr>
                <w:rFonts w:ascii="Times New Roman" w:hAnsi="Times New Roman" w:cs="Times New Roman"/>
              </w:rPr>
              <w:t>Примечания</w:t>
            </w:r>
          </w:p>
        </w:tc>
      </w:tr>
      <w:tr w:rsidR="00C75AB7" w:rsidRPr="002E769E" w14:paraId="49C5E858" w14:textId="77777777" w:rsidTr="00170D91">
        <w:tc>
          <w:tcPr>
            <w:tcW w:w="1242" w:type="dxa"/>
          </w:tcPr>
          <w:p w14:paraId="02FE2D00" w14:textId="77777777" w:rsidR="00C75AB7" w:rsidRPr="002E769E" w:rsidRDefault="00C75AB7" w:rsidP="00170D91">
            <w:pPr>
              <w:spacing w:after="0" w:line="240" w:lineRule="auto"/>
              <w:jc w:val="both"/>
              <w:rPr>
                <w:rFonts w:ascii="Times New Roman" w:hAnsi="Times New Roman" w:cs="Times New Roman"/>
              </w:rPr>
            </w:pPr>
          </w:p>
        </w:tc>
        <w:tc>
          <w:tcPr>
            <w:tcW w:w="3119" w:type="dxa"/>
          </w:tcPr>
          <w:p w14:paraId="6C11085A" w14:textId="77777777" w:rsidR="00C75AB7" w:rsidRPr="002E769E" w:rsidRDefault="00C75AB7" w:rsidP="00170D91">
            <w:pPr>
              <w:spacing w:after="0" w:line="240" w:lineRule="auto"/>
              <w:jc w:val="both"/>
              <w:rPr>
                <w:rFonts w:ascii="Times New Roman" w:hAnsi="Times New Roman" w:cs="Times New Roman"/>
              </w:rPr>
            </w:pPr>
            <w:r w:rsidRPr="002E769E">
              <w:rPr>
                <w:rFonts w:ascii="Times New Roman" w:hAnsi="Times New Roman" w:cs="Times New Roman"/>
              </w:rPr>
              <w:t>Очистка подметание</w:t>
            </w:r>
          </w:p>
          <w:p w14:paraId="647A5D1B" w14:textId="77777777" w:rsidR="00C75AB7" w:rsidRPr="002E769E" w:rsidRDefault="00C75AB7" w:rsidP="00170D91">
            <w:pPr>
              <w:spacing w:after="0" w:line="240" w:lineRule="auto"/>
              <w:jc w:val="both"/>
              <w:rPr>
                <w:rFonts w:ascii="Times New Roman" w:hAnsi="Times New Roman" w:cs="Times New Roman"/>
              </w:rPr>
            </w:pPr>
            <w:r w:rsidRPr="002E769E">
              <w:rPr>
                <w:rFonts w:ascii="Times New Roman" w:hAnsi="Times New Roman" w:cs="Times New Roman"/>
              </w:rPr>
              <w:t xml:space="preserve"> переходных площадок</w:t>
            </w:r>
          </w:p>
        </w:tc>
        <w:tc>
          <w:tcPr>
            <w:tcW w:w="1914" w:type="dxa"/>
          </w:tcPr>
          <w:p w14:paraId="4552C1AE" w14:textId="77777777" w:rsidR="00C75AB7" w:rsidRPr="002E769E" w:rsidRDefault="00C75AB7" w:rsidP="00170D91">
            <w:pPr>
              <w:spacing w:after="0" w:line="240" w:lineRule="auto"/>
              <w:jc w:val="both"/>
              <w:rPr>
                <w:rFonts w:ascii="Times New Roman" w:hAnsi="Times New Roman" w:cs="Times New Roman"/>
              </w:rPr>
            </w:pPr>
            <w:r w:rsidRPr="002E769E">
              <w:rPr>
                <w:rFonts w:ascii="Times New Roman" w:hAnsi="Times New Roman" w:cs="Times New Roman"/>
              </w:rPr>
              <w:t>Отсутствие загрязнений</w:t>
            </w:r>
          </w:p>
        </w:tc>
        <w:tc>
          <w:tcPr>
            <w:tcW w:w="1914" w:type="dxa"/>
          </w:tcPr>
          <w:p w14:paraId="12DD0721" w14:textId="77777777" w:rsidR="00C75AB7" w:rsidRPr="002E769E" w:rsidRDefault="00C75AB7" w:rsidP="00170D91">
            <w:pPr>
              <w:spacing w:after="0" w:line="240" w:lineRule="auto"/>
              <w:jc w:val="both"/>
              <w:rPr>
                <w:rFonts w:ascii="Times New Roman" w:hAnsi="Times New Roman" w:cs="Times New Roman"/>
              </w:rPr>
            </w:pPr>
          </w:p>
        </w:tc>
        <w:tc>
          <w:tcPr>
            <w:tcW w:w="1587" w:type="dxa"/>
          </w:tcPr>
          <w:p w14:paraId="44674B70" w14:textId="77777777" w:rsidR="00C75AB7" w:rsidRPr="002E769E" w:rsidRDefault="00C75AB7" w:rsidP="00170D91">
            <w:pPr>
              <w:spacing w:after="0" w:line="240" w:lineRule="auto"/>
              <w:jc w:val="both"/>
              <w:rPr>
                <w:rFonts w:ascii="Times New Roman" w:hAnsi="Times New Roman" w:cs="Times New Roman"/>
              </w:rPr>
            </w:pPr>
          </w:p>
        </w:tc>
      </w:tr>
      <w:tr w:rsidR="00C75AB7" w:rsidRPr="002E769E" w14:paraId="152D7687" w14:textId="77777777" w:rsidTr="00170D91">
        <w:tc>
          <w:tcPr>
            <w:tcW w:w="1242" w:type="dxa"/>
          </w:tcPr>
          <w:p w14:paraId="486F5DF2" w14:textId="77777777" w:rsidR="00C75AB7" w:rsidRPr="002E769E" w:rsidRDefault="00C75AB7" w:rsidP="00170D91">
            <w:pPr>
              <w:spacing w:after="0" w:line="240" w:lineRule="auto"/>
              <w:jc w:val="both"/>
              <w:rPr>
                <w:rFonts w:ascii="Times New Roman" w:hAnsi="Times New Roman" w:cs="Times New Roman"/>
              </w:rPr>
            </w:pPr>
          </w:p>
        </w:tc>
        <w:tc>
          <w:tcPr>
            <w:tcW w:w="3119" w:type="dxa"/>
          </w:tcPr>
          <w:p w14:paraId="7373EEEB" w14:textId="77777777" w:rsidR="00C75AB7" w:rsidRPr="002E769E" w:rsidRDefault="00C75AB7" w:rsidP="00170D91">
            <w:pPr>
              <w:spacing w:after="0" w:line="240" w:lineRule="auto"/>
              <w:jc w:val="both"/>
              <w:rPr>
                <w:rFonts w:ascii="Times New Roman" w:hAnsi="Times New Roman" w:cs="Times New Roman"/>
              </w:rPr>
            </w:pPr>
            <w:r w:rsidRPr="002E769E">
              <w:rPr>
                <w:rFonts w:ascii="Times New Roman" w:hAnsi="Times New Roman" w:cs="Times New Roman"/>
              </w:rPr>
              <w:t>Сбор и удаление мусора</w:t>
            </w:r>
          </w:p>
        </w:tc>
        <w:tc>
          <w:tcPr>
            <w:tcW w:w="1914" w:type="dxa"/>
          </w:tcPr>
          <w:p w14:paraId="41A19DB0" w14:textId="77777777" w:rsidR="00C75AB7" w:rsidRPr="002E769E" w:rsidRDefault="00C75AB7" w:rsidP="00170D91">
            <w:pPr>
              <w:spacing w:after="0" w:line="240" w:lineRule="auto"/>
              <w:jc w:val="both"/>
              <w:rPr>
                <w:rFonts w:ascii="Times New Roman" w:hAnsi="Times New Roman" w:cs="Times New Roman"/>
              </w:rPr>
            </w:pPr>
            <w:r w:rsidRPr="002E769E">
              <w:rPr>
                <w:rFonts w:ascii="Times New Roman" w:hAnsi="Times New Roman" w:cs="Times New Roman"/>
              </w:rPr>
              <w:t>Отсутствие загрязнений</w:t>
            </w:r>
          </w:p>
        </w:tc>
        <w:tc>
          <w:tcPr>
            <w:tcW w:w="1914" w:type="dxa"/>
          </w:tcPr>
          <w:p w14:paraId="702B4D90" w14:textId="77777777" w:rsidR="00C75AB7" w:rsidRPr="002E769E" w:rsidRDefault="00C75AB7" w:rsidP="00170D91">
            <w:pPr>
              <w:spacing w:after="0" w:line="240" w:lineRule="auto"/>
              <w:jc w:val="both"/>
              <w:rPr>
                <w:rFonts w:ascii="Times New Roman" w:hAnsi="Times New Roman" w:cs="Times New Roman"/>
              </w:rPr>
            </w:pPr>
          </w:p>
        </w:tc>
        <w:tc>
          <w:tcPr>
            <w:tcW w:w="1587" w:type="dxa"/>
          </w:tcPr>
          <w:p w14:paraId="484B8B57" w14:textId="77777777" w:rsidR="00C75AB7" w:rsidRPr="002E769E" w:rsidRDefault="00C75AB7" w:rsidP="00170D91">
            <w:pPr>
              <w:spacing w:after="0" w:line="240" w:lineRule="auto"/>
              <w:jc w:val="both"/>
              <w:rPr>
                <w:rFonts w:ascii="Times New Roman" w:hAnsi="Times New Roman" w:cs="Times New Roman"/>
              </w:rPr>
            </w:pPr>
          </w:p>
        </w:tc>
      </w:tr>
      <w:tr w:rsidR="00C75AB7" w:rsidRPr="002E769E" w14:paraId="74316EC5" w14:textId="77777777" w:rsidTr="00170D91">
        <w:tc>
          <w:tcPr>
            <w:tcW w:w="1242" w:type="dxa"/>
          </w:tcPr>
          <w:p w14:paraId="0C28DE6E" w14:textId="77777777" w:rsidR="00C75AB7" w:rsidRPr="002E769E" w:rsidRDefault="00C75AB7" w:rsidP="00170D91">
            <w:pPr>
              <w:spacing w:after="0" w:line="240" w:lineRule="auto"/>
              <w:jc w:val="both"/>
              <w:rPr>
                <w:rFonts w:ascii="Times New Roman" w:hAnsi="Times New Roman" w:cs="Times New Roman"/>
              </w:rPr>
            </w:pPr>
          </w:p>
        </w:tc>
        <w:tc>
          <w:tcPr>
            <w:tcW w:w="3119" w:type="dxa"/>
          </w:tcPr>
          <w:p w14:paraId="16E9DD15" w14:textId="77777777" w:rsidR="00C75AB7" w:rsidRPr="002E769E" w:rsidRDefault="00C75AB7" w:rsidP="00170D91">
            <w:pPr>
              <w:spacing w:after="0" w:line="240" w:lineRule="auto"/>
              <w:jc w:val="both"/>
              <w:rPr>
                <w:rFonts w:ascii="Times New Roman" w:hAnsi="Times New Roman" w:cs="Times New Roman"/>
              </w:rPr>
            </w:pPr>
            <w:r w:rsidRPr="002E769E">
              <w:rPr>
                <w:rFonts w:ascii="Times New Roman" w:hAnsi="Times New Roman" w:cs="Times New Roman"/>
              </w:rPr>
              <w:t>…</w:t>
            </w:r>
          </w:p>
        </w:tc>
        <w:tc>
          <w:tcPr>
            <w:tcW w:w="1914" w:type="dxa"/>
          </w:tcPr>
          <w:p w14:paraId="24D32E2C" w14:textId="77777777" w:rsidR="00C75AB7" w:rsidRPr="002E769E" w:rsidRDefault="00C75AB7" w:rsidP="00170D91">
            <w:pPr>
              <w:spacing w:after="0" w:line="240" w:lineRule="auto"/>
              <w:jc w:val="both"/>
              <w:rPr>
                <w:rFonts w:ascii="Times New Roman" w:hAnsi="Times New Roman" w:cs="Times New Roman"/>
              </w:rPr>
            </w:pPr>
          </w:p>
        </w:tc>
        <w:tc>
          <w:tcPr>
            <w:tcW w:w="1914" w:type="dxa"/>
          </w:tcPr>
          <w:p w14:paraId="549F02A8" w14:textId="77777777" w:rsidR="00C75AB7" w:rsidRPr="002E769E" w:rsidRDefault="00C75AB7" w:rsidP="00170D91">
            <w:pPr>
              <w:spacing w:after="0" w:line="240" w:lineRule="auto"/>
              <w:jc w:val="both"/>
              <w:rPr>
                <w:rFonts w:ascii="Times New Roman" w:hAnsi="Times New Roman" w:cs="Times New Roman"/>
              </w:rPr>
            </w:pPr>
          </w:p>
        </w:tc>
        <w:tc>
          <w:tcPr>
            <w:tcW w:w="1587" w:type="dxa"/>
          </w:tcPr>
          <w:p w14:paraId="7335DB78" w14:textId="77777777" w:rsidR="00C75AB7" w:rsidRPr="002E769E" w:rsidRDefault="00C75AB7" w:rsidP="00170D91">
            <w:pPr>
              <w:spacing w:after="0" w:line="240" w:lineRule="auto"/>
              <w:jc w:val="both"/>
              <w:rPr>
                <w:rFonts w:ascii="Times New Roman" w:hAnsi="Times New Roman" w:cs="Times New Roman"/>
              </w:rPr>
            </w:pPr>
          </w:p>
        </w:tc>
      </w:tr>
    </w:tbl>
    <w:p w14:paraId="2773763A" w14:textId="77777777" w:rsidR="00C75AB7" w:rsidRPr="002E769E" w:rsidRDefault="00C75AB7" w:rsidP="00C75AB7">
      <w:pPr>
        <w:spacing w:after="0" w:line="240" w:lineRule="auto"/>
        <w:ind w:firstLine="709"/>
        <w:jc w:val="both"/>
        <w:rPr>
          <w:rFonts w:ascii="Times New Roman" w:hAnsi="Times New Roman" w:cs="Times New Roman"/>
        </w:rPr>
      </w:pPr>
    </w:p>
    <w:p w14:paraId="138B4FE3" w14:textId="77777777" w:rsidR="00C75AB7" w:rsidRPr="00FF14E9" w:rsidRDefault="00C75AB7" w:rsidP="00FF14E9">
      <w:pPr>
        <w:spacing w:after="0" w:line="240" w:lineRule="auto"/>
        <w:ind w:firstLine="709"/>
        <w:jc w:val="both"/>
        <w:rPr>
          <w:rFonts w:ascii="Times New Roman" w:hAnsi="Times New Roman" w:cs="Times New Roman"/>
        </w:rPr>
      </w:pPr>
      <w:r w:rsidRPr="00FF14E9">
        <w:rPr>
          <w:rFonts w:ascii="Times New Roman" w:hAnsi="Times New Roman" w:cs="Times New Roman"/>
        </w:rPr>
        <w:t>2.5. Замечания, отраженные в протоколах выполненных работ, подписанный лист «Аудита контроля качества работ по уборке пригородных поездов» является подтверждением нарушения санитарных правил и основанием для выставления штрафных санкций Исполнителю, предусмотренных договором оказания услуг.</w:t>
      </w:r>
    </w:p>
    <w:p w14:paraId="62846F82" w14:textId="77777777" w:rsidR="00C75AB7" w:rsidRPr="00FF14E9" w:rsidRDefault="00C75AB7" w:rsidP="00FF14E9">
      <w:pPr>
        <w:spacing w:after="0" w:line="240" w:lineRule="auto"/>
        <w:ind w:firstLine="709"/>
        <w:jc w:val="both"/>
        <w:rPr>
          <w:rFonts w:ascii="Times New Roman" w:hAnsi="Times New Roman" w:cs="Times New Roman"/>
        </w:rPr>
      </w:pPr>
      <w:r w:rsidRPr="00FF14E9">
        <w:rPr>
          <w:rFonts w:ascii="Times New Roman" w:hAnsi="Times New Roman" w:cs="Times New Roman"/>
        </w:rPr>
        <w:t xml:space="preserve">2.6. За невыполнение обязательств по уборке подвижного состава, вызванное несвоевременным предоставлением Заказчиком информации об изменении оборота подвижного состава в период действия договора, Исполнитель ответственности не несет.  </w:t>
      </w:r>
    </w:p>
    <w:p w14:paraId="0DB6C956" w14:textId="77777777" w:rsidR="00C75AB7" w:rsidRPr="00FF14E9" w:rsidRDefault="00C75AB7" w:rsidP="00FF14E9">
      <w:pPr>
        <w:spacing w:after="0" w:line="240" w:lineRule="auto"/>
        <w:ind w:firstLine="709"/>
        <w:jc w:val="both"/>
        <w:rPr>
          <w:rFonts w:ascii="Times New Roman" w:hAnsi="Times New Roman" w:cs="Times New Roman"/>
        </w:rPr>
      </w:pPr>
      <w:r w:rsidRPr="00FF14E9">
        <w:rPr>
          <w:rFonts w:ascii="Times New Roman" w:hAnsi="Times New Roman" w:cs="Times New Roman"/>
        </w:rPr>
        <w:t xml:space="preserve"> 2.7.</w:t>
      </w:r>
      <w:r w:rsidRPr="00FF14E9">
        <w:rPr>
          <w:rFonts w:ascii="Times New Roman" w:hAnsi="Times New Roman"/>
        </w:rPr>
        <w:t xml:space="preserve"> При изменении графика движения поездов и оборота подвижного состава Заказчик уведомляет об этом Исполнителя в письменном виде не позднее суток до даты внесения таких изменений</w:t>
      </w:r>
      <w:r w:rsidRPr="00FF14E9">
        <w:rPr>
          <w:rFonts w:ascii="Times New Roman" w:hAnsi="Times New Roman" w:cs="Times New Roman"/>
        </w:rPr>
        <w:t>.</w:t>
      </w:r>
    </w:p>
    <w:p w14:paraId="3856AC6D" w14:textId="77777777" w:rsidR="00C75AB7" w:rsidRPr="00FF14E9" w:rsidRDefault="00C75AB7" w:rsidP="00FF14E9">
      <w:pPr>
        <w:spacing w:after="0" w:line="240" w:lineRule="auto"/>
        <w:ind w:firstLine="709"/>
        <w:jc w:val="both"/>
        <w:rPr>
          <w:rFonts w:ascii="Times New Roman" w:hAnsi="Times New Roman" w:cs="Times New Roman"/>
        </w:rPr>
      </w:pPr>
    </w:p>
    <w:p w14:paraId="7021B6AC" w14:textId="77777777" w:rsidR="00C75AB7" w:rsidRPr="00FF14E9" w:rsidRDefault="00C75AB7" w:rsidP="00FF14E9">
      <w:pPr>
        <w:spacing w:after="0" w:line="240" w:lineRule="auto"/>
        <w:ind w:firstLine="709"/>
        <w:rPr>
          <w:rFonts w:ascii="Times New Roman" w:hAnsi="Times New Roman" w:cs="Times New Roman"/>
        </w:rPr>
      </w:pPr>
      <w:r w:rsidRPr="00FF14E9">
        <w:rPr>
          <w:rFonts w:ascii="Times New Roman" w:hAnsi="Times New Roman" w:cs="Times New Roman"/>
        </w:rPr>
        <w:t>3.      Проверка и подписание ответственными лицами документов</w:t>
      </w:r>
    </w:p>
    <w:p w14:paraId="5869E5F6" w14:textId="77777777" w:rsidR="00C75AB7" w:rsidRPr="00FF14E9" w:rsidRDefault="00C75AB7" w:rsidP="00FF14E9">
      <w:pPr>
        <w:spacing w:after="0" w:line="240" w:lineRule="auto"/>
        <w:ind w:firstLine="709"/>
        <w:jc w:val="both"/>
        <w:rPr>
          <w:rFonts w:ascii="Times New Roman" w:hAnsi="Times New Roman" w:cs="Times New Roman"/>
        </w:rPr>
      </w:pPr>
      <w:r w:rsidRPr="00FF14E9">
        <w:rPr>
          <w:rFonts w:ascii="Times New Roman" w:hAnsi="Times New Roman" w:cs="Times New Roman"/>
        </w:rPr>
        <w:t xml:space="preserve">3.1. </w:t>
      </w:r>
      <w:r w:rsidRPr="00FF14E9">
        <w:rPr>
          <w:rFonts w:ascii="Times New Roman" w:hAnsi="Times New Roman"/>
          <w:bCs/>
        </w:rPr>
        <w:t>Ежедневные протоколы оказанных услуг (приложение 1 к Регламенту) предоставляются для принятия услуг вместе с техническим актом сдачи приемки оказанных услуг.</w:t>
      </w:r>
    </w:p>
    <w:p w14:paraId="71A7E368" w14:textId="77777777" w:rsidR="00C75AB7" w:rsidRPr="00FF14E9" w:rsidRDefault="00C75AB7" w:rsidP="00FF14E9">
      <w:pPr>
        <w:spacing w:after="0" w:line="240" w:lineRule="auto"/>
        <w:ind w:firstLine="709"/>
        <w:jc w:val="both"/>
        <w:rPr>
          <w:rFonts w:ascii="Times New Roman" w:hAnsi="Times New Roman" w:cs="Times New Roman"/>
        </w:rPr>
      </w:pPr>
      <w:r w:rsidRPr="00FF14E9">
        <w:rPr>
          <w:rFonts w:ascii="Times New Roman" w:hAnsi="Times New Roman" w:cs="Times New Roman"/>
        </w:rPr>
        <w:t>3.2. На основании ежедневных протоколов оказанных услуг Исполнителем составляется технический акт сдачи - приемки оказанных услуг, и представляется Заказчику для проверки не позднее 5 (пятого числа) месяца следующего за отчетным.</w:t>
      </w:r>
    </w:p>
    <w:p w14:paraId="50CC1334" w14:textId="77777777" w:rsidR="00C75AB7" w:rsidRPr="00FF14E9" w:rsidRDefault="00C75AB7" w:rsidP="00FF14E9">
      <w:pPr>
        <w:spacing w:after="0" w:line="240" w:lineRule="auto"/>
        <w:ind w:firstLine="709"/>
        <w:jc w:val="both"/>
        <w:rPr>
          <w:rFonts w:ascii="Times New Roman" w:hAnsi="Times New Roman" w:cs="Times New Roman"/>
        </w:rPr>
      </w:pPr>
      <w:r w:rsidRPr="00FF14E9">
        <w:rPr>
          <w:rFonts w:ascii="Times New Roman" w:hAnsi="Times New Roman" w:cs="Times New Roman"/>
        </w:rPr>
        <w:lastRenderedPageBreak/>
        <w:t xml:space="preserve">3.3.  </w:t>
      </w:r>
      <w:r w:rsidRPr="00FF14E9">
        <w:rPr>
          <w:rFonts w:ascii="Times New Roman" w:hAnsi="Times New Roman"/>
        </w:rPr>
        <w:t>Проверка и возврат Технического акта сдачи-приемки оказанных услуг Исполнителю (приложение №7 к Договору) производится Заказчиком. В случае выявления несоответствия фактического объема или качества оказанных услуг с данными, отраженными в Техническом акте оказанных услуг, составляется отдельный акт с указанием выявленных недостатков в течение 3 (трех) календарных дней.</w:t>
      </w:r>
    </w:p>
    <w:p w14:paraId="44F15EEA" w14:textId="77777777" w:rsidR="00FF14E9" w:rsidRPr="00FF14E9" w:rsidRDefault="00C75AB7" w:rsidP="00FF14E9">
      <w:pPr>
        <w:spacing w:after="0" w:line="240" w:lineRule="auto"/>
        <w:ind w:firstLine="709"/>
        <w:jc w:val="both"/>
        <w:rPr>
          <w:rFonts w:ascii="Times New Roman" w:hAnsi="Times New Roman" w:cs="Times New Roman"/>
        </w:rPr>
      </w:pPr>
      <w:r w:rsidRPr="00FF14E9">
        <w:rPr>
          <w:rFonts w:ascii="Times New Roman" w:hAnsi="Times New Roman" w:cs="Times New Roman"/>
        </w:rPr>
        <w:t xml:space="preserve">3.4. </w:t>
      </w:r>
      <w:r w:rsidR="00FF14E9" w:rsidRPr="00FF14E9">
        <w:rPr>
          <w:rFonts w:ascii="Times New Roman" w:hAnsi="Times New Roman" w:cs="Times New Roman"/>
        </w:rPr>
        <w:t>Исполнитель предоставляет Заказчику следующие документы, подтверждающие факт оказания Услуг:</w:t>
      </w:r>
    </w:p>
    <w:p w14:paraId="7AD3211A" w14:textId="77777777" w:rsidR="00FF14E9" w:rsidRPr="00FF14E9" w:rsidRDefault="00FF14E9" w:rsidP="00FF14E9">
      <w:pPr>
        <w:spacing w:after="0" w:line="240" w:lineRule="auto"/>
        <w:ind w:firstLine="709"/>
        <w:jc w:val="both"/>
        <w:rPr>
          <w:rFonts w:ascii="Times New Roman" w:hAnsi="Times New Roman" w:cs="Times New Roman"/>
        </w:rPr>
      </w:pPr>
      <w:r w:rsidRPr="00FF14E9">
        <w:rPr>
          <w:rFonts w:ascii="Times New Roman" w:hAnsi="Times New Roman" w:cs="Times New Roman"/>
        </w:rPr>
        <w:t xml:space="preserve">- ежемесячно в срок до 5 числа месяца, следующего за отчетным, подписанный Акт сдачи-приемки оказанных услуг, за исключением услуг </w:t>
      </w:r>
      <w:r w:rsidRPr="00FF14E9">
        <w:rPr>
          <w:rFonts w:ascii="Times New Roman" w:hAnsi="Times New Roman" w:cs="Times New Roman"/>
          <w:color w:val="000000"/>
        </w:rPr>
        <w:t xml:space="preserve">по удалению </w:t>
      </w:r>
      <w:proofErr w:type="spellStart"/>
      <w:r w:rsidRPr="00FF14E9">
        <w:rPr>
          <w:rFonts w:ascii="Times New Roman" w:hAnsi="Times New Roman" w:cs="Times New Roman"/>
          <w:color w:val="000000"/>
        </w:rPr>
        <w:t>вандальных</w:t>
      </w:r>
      <w:proofErr w:type="spellEnd"/>
      <w:r w:rsidRPr="00FF14E9">
        <w:rPr>
          <w:rFonts w:ascii="Times New Roman" w:hAnsi="Times New Roman" w:cs="Times New Roman"/>
          <w:color w:val="000000"/>
        </w:rPr>
        <w:t xml:space="preserve"> надписей (граффити) с наружной поверхности кузова вагонов подвижного состава, </w:t>
      </w:r>
      <w:r w:rsidRPr="00FF14E9">
        <w:rPr>
          <w:rFonts w:ascii="Times New Roman" w:hAnsi="Times New Roman" w:cs="Times New Roman"/>
        </w:rPr>
        <w:t>по форме, указанной в Приложении № 6 к настоящему Договору, и Технический акт по форме, указанной в Приложении № 7 к настоящему Договору, а также счет и счет-фактуру;</w:t>
      </w:r>
    </w:p>
    <w:p w14:paraId="10A9EA72" w14:textId="77777777" w:rsidR="00FF14E9" w:rsidRPr="00FF14E9" w:rsidRDefault="00FF14E9" w:rsidP="00FF14E9">
      <w:pPr>
        <w:spacing w:after="0" w:line="240" w:lineRule="auto"/>
        <w:ind w:firstLine="709"/>
        <w:jc w:val="both"/>
        <w:rPr>
          <w:rFonts w:ascii="Times New Roman" w:hAnsi="Times New Roman" w:cs="Times New Roman"/>
        </w:rPr>
      </w:pPr>
      <w:r w:rsidRPr="00FF14E9">
        <w:rPr>
          <w:rFonts w:ascii="Times New Roman" w:hAnsi="Times New Roman" w:cs="Times New Roman"/>
        </w:rPr>
        <w:t xml:space="preserve">- в течении одного рабочего дня после оказания услуг </w:t>
      </w:r>
      <w:r w:rsidRPr="00FF14E9">
        <w:rPr>
          <w:rFonts w:ascii="Times New Roman" w:hAnsi="Times New Roman" w:cs="Times New Roman"/>
          <w:color w:val="000000"/>
        </w:rPr>
        <w:t xml:space="preserve">по удалению </w:t>
      </w:r>
      <w:proofErr w:type="spellStart"/>
      <w:r w:rsidRPr="00FF14E9">
        <w:rPr>
          <w:rFonts w:ascii="Times New Roman" w:hAnsi="Times New Roman" w:cs="Times New Roman"/>
          <w:color w:val="000000"/>
        </w:rPr>
        <w:t>вандальных</w:t>
      </w:r>
      <w:proofErr w:type="spellEnd"/>
      <w:r w:rsidRPr="00FF14E9">
        <w:rPr>
          <w:rFonts w:ascii="Times New Roman" w:hAnsi="Times New Roman" w:cs="Times New Roman"/>
          <w:color w:val="000000"/>
        </w:rPr>
        <w:t xml:space="preserve"> надписей (граффити) с наружной поверхности кузова вагонов подвижного </w:t>
      </w:r>
      <w:proofErr w:type="gramStart"/>
      <w:r w:rsidRPr="00FF14E9">
        <w:rPr>
          <w:rFonts w:ascii="Times New Roman" w:hAnsi="Times New Roman" w:cs="Times New Roman"/>
          <w:color w:val="000000"/>
        </w:rPr>
        <w:t>состава</w:t>
      </w:r>
      <w:r w:rsidRPr="00FF14E9">
        <w:rPr>
          <w:rFonts w:ascii="Times New Roman" w:hAnsi="Times New Roman" w:cs="Times New Roman"/>
        </w:rPr>
        <w:t xml:space="preserve">  Акт</w:t>
      </w:r>
      <w:proofErr w:type="gramEnd"/>
      <w:r w:rsidRPr="00FF14E9">
        <w:rPr>
          <w:rFonts w:ascii="Times New Roman" w:hAnsi="Times New Roman" w:cs="Times New Roman"/>
        </w:rPr>
        <w:t xml:space="preserve"> сдачи-приемки оказанных услуг по форме, указанной в Приложении № 6.1 к настоящему Договору, счет и счет-фактуру.</w:t>
      </w:r>
    </w:p>
    <w:p w14:paraId="400986A3" w14:textId="6193BE9A" w:rsidR="00C75AB7" w:rsidRPr="00FF14E9" w:rsidRDefault="00C75AB7" w:rsidP="00FF14E9">
      <w:pPr>
        <w:spacing w:after="0" w:line="240" w:lineRule="auto"/>
        <w:ind w:firstLine="709"/>
        <w:jc w:val="both"/>
        <w:rPr>
          <w:rFonts w:ascii="Times New Roman" w:hAnsi="Times New Roman" w:cs="Times New Roman"/>
        </w:rPr>
      </w:pPr>
    </w:p>
    <w:p w14:paraId="219C5137" w14:textId="77777777" w:rsidR="00FF14E9" w:rsidRPr="00FF14E9" w:rsidRDefault="00C75AB7" w:rsidP="00FF14E9">
      <w:pPr>
        <w:spacing w:after="0" w:line="240" w:lineRule="auto"/>
        <w:ind w:firstLine="709"/>
        <w:jc w:val="both"/>
        <w:rPr>
          <w:rFonts w:ascii="Times New Roman" w:hAnsi="Times New Roman" w:cs="Times New Roman"/>
        </w:rPr>
      </w:pPr>
      <w:r w:rsidRPr="00FF14E9">
        <w:rPr>
          <w:rFonts w:ascii="Times New Roman" w:hAnsi="Times New Roman" w:cs="Times New Roman"/>
        </w:rPr>
        <w:t xml:space="preserve">3.5.  </w:t>
      </w:r>
      <w:r w:rsidR="00FF14E9" w:rsidRPr="00FF14E9">
        <w:rPr>
          <w:rFonts w:ascii="Times New Roman" w:hAnsi="Times New Roman" w:cs="Times New Roman"/>
        </w:rPr>
        <w:t>Отделом эксплуатации Заказчика в срок:</w:t>
      </w:r>
    </w:p>
    <w:p w14:paraId="04E45E16" w14:textId="77777777" w:rsidR="00FF14E9" w:rsidRPr="00FF14E9" w:rsidRDefault="00FF14E9" w:rsidP="00FF14E9">
      <w:pPr>
        <w:spacing w:after="0" w:line="240" w:lineRule="auto"/>
        <w:ind w:firstLine="709"/>
        <w:jc w:val="both"/>
        <w:rPr>
          <w:rFonts w:ascii="Times New Roman" w:hAnsi="Times New Roman" w:cs="Times New Roman"/>
        </w:rPr>
      </w:pPr>
      <w:r w:rsidRPr="00FF14E9">
        <w:rPr>
          <w:rFonts w:ascii="Times New Roman" w:hAnsi="Times New Roman" w:cs="Times New Roman"/>
        </w:rPr>
        <w:t>- до 10 (десятого) числа месяца, следующего за отчетным, производится проверка правильности расчетов оригинальных Актов сдачи-приемки оказанных услуг по форме Приложения № 6 к настоящему Договору и Технического акта сдачи-приемки, проверка правильности применения тарифов и соответствие объемов оказанных услуг в Акте сдачи-приемки оказанных услуг. Проводится ежемесячный контроль за соответствием фактической суммы расходов, отраженных в Актах сдачи-приемки оказанных услуг, предельным расходам, зафиксированным в договоре;</w:t>
      </w:r>
    </w:p>
    <w:p w14:paraId="487EDF66" w14:textId="47FA20D2" w:rsidR="00C75AB7" w:rsidRPr="00FF14E9" w:rsidRDefault="00FF14E9" w:rsidP="00FF14E9">
      <w:pPr>
        <w:spacing w:after="0" w:line="240" w:lineRule="auto"/>
        <w:ind w:firstLine="709"/>
        <w:jc w:val="both"/>
        <w:rPr>
          <w:rFonts w:ascii="Times New Roman" w:hAnsi="Times New Roman" w:cs="Times New Roman"/>
        </w:rPr>
      </w:pPr>
      <w:r w:rsidRPr="00FF14E9">
        <w:rPr>
          <w:rFonts w:ascii="Times New Roman" w:hAnsi="Times New Roman" w:cs="Times New Roman"/>
        </w:rPr>
        <w:t>- в день получения Акт сдачи-приемки оказанных услуг по форме, указанной в Приложении № 6.1 к настоящему Договору производится проверка правильности расчетов, правильности применения тарифов и соответствие объемов оказанных услуг</w:t>
      </w:r>
    </w:p>
    <w:p w14:paraId="464D3122" w14:textId="77777777" w:rsidR="00C75AB7" w:rsidRPr="00FF14E9" w:rsidRDefault="00C75AB7" w:rsidP="00FF14E9">
      <w:pPr>
        <w:spacing w:after="0" w:line="240" w:lineRule="auto"/>
        <w:ind w:firstLine="709"/>
        <w:jc w:val="both"/>
        <w:rPr>
          <w:rFonts w:ascii="Times New Roman" w:hAnsi="Times New Roman" w:cs="Times New Roman"/>
        </w:rPr>
      </w:pPr>
      <w:r w:rsidRPr="00FF14E9">
        <w:rPr>
          <w:rFonts w:ascii="Times New Roman" w:hAnsi="Times New Roman" w:cs="Times New Roman"/>
        </w:rPr>
        <w:t>3.6. Представитель Заказчика в течение 5 (пяти) календарных дней с даты получения Акта сдачи-приемки оказанных услуг направляет Исполнителю на электронный адрес_______________________, подписанный Акт сдачи-приемки оказанных услуг или мотивированный отказ от приемки услуги.</w:t>
      </w:r>
    </w:p>
    <w:p w14:paraId="1A62C078" w14:textId="77777777" w:rsidR="00C75AB7" w:rsidRPr="00FF14E9" w:rsidRDefault="00C75AB7" w:rsidP="00FF14E9">
      <w:pPr>
        <w:spacing w:after="0" w:line="240" w:lineRule="auto"/>
        <w:ind w:firstLine="709"/>
        <w:jc w:val="both"/>
        <w:rPr>
          <w:rFonts w:ascii="Times New Roman" w:hAnsi="Times New Roman" w:cs="Times New Roman"/>
        </w:rPr>
      </w:pPr>
      <w:r w:rsidRPr="00FF14E9">
        <w:rPr>
          <w:rFonts w:ascii="Times New Roman" w:hAnsi="Times New Roman" w:cs="Times New Roman"/>
        </w:rPr>
        <w:t xml:space="preserve">3.7. На основании двусторонних подписанных Актов сдачи-приемки оказанных услуг, с учетом корректировок Заказчика Исполнитель формирует счет и счет-фактуру для оплаты оказанных услуг. Предоставление вышеуказанных документов отправляются в сканированном виде на электронный адрес Заказчика  </w:t>
      </w:r>
      <w:hyperlink r:id="rId33" w:anchor="compose?to=%22%D0%91%D1%83%D1%85%D0%B3%D0%B0%D0%BB%D1%82%D0%B5%D1%80%D0%B8%D1%8F%20%D0%90%D0%9E%20%5C%22%D0%A1%D0%BE%D0%B4%D1%80%D1%83%D0%B6%D0%B5%D1%81%D1%82%D0%B2%D0%BE%5C%22%22%20%3Cbukh2022%40sodrppk.ru%3E" w:history="1">
        <w:r w:rsidRPr="00FF14E9">
          <w:rPr>
            <w:rStyle w:val="ad"/>
            <w:rFonts w:ascii="Arial" w:hAnsi="Arial" w:cs="Arial"/>
            <w:color w:val="666699"/>
            <w:shd w:val="clear" w:color="auto" w:fill="FFFFFF"/>
          </w:rPr>
          <w:t>bukh2022@sodrppk.ru</w:t>
        </w:r>
      </w:hyperlink>
      <w:r w:rsidRPr="00FF14E9">
        <w:rPr>
          <w:rFonts w:ascii="Times New Roman" w:hAnsi="Times New Roman" w:cs="Times New Roman"/>
        </w:rPr>
        <w:t>, оригиналы - письмом на адрес Заказчика не позднее 5 (пяти) календарных дней с момента подписания Акта сдачи-приемки оказанных услуг.</w:t>
      </w:r>
    </w:p>
    <w:p w14:paraId="597E6A46" w14:textId="77777777" w:rsidR="00C75AB7" w:rsidRPr="00FF14E9" w:rsidRDefault="00C75AB7" w:rsidP="00FF14E9">
      <w:pPr>
        <w:spacing w:after="0" w:line="240" w:lineRule="auto"/>
        <w:ind w:firstLine="709"/>
        <w:jc w:val="both"/>
        <w:rPr>
          <w:rFonts w:ascii="Times New Roman" w:hAnsi="Times New Roman" w:cs="Times New Roman"/>
        </w:rPr>
      </w:pPr>
      <w:r w:rsidRPr="00FF14E9">
        <w:rPr>
          <w:rFonts w:ascii="Times New Roman" w:hAnsi="Times New Roman" w:cs="Times New Roman"/>
        </w:rPr>
        <w:t>3.8. Расчет за фактически оказанные услуги осуществляется Заказчиком ежемесячно, в течение 7 (семи) рабочих дней с даты подписания сторонами Акта сдачи-приемки оказанных услуг на основании, выставленной Исполнителем счета-фактуры.</w:t>
      </w:r>
    </w:p>
    <w:p w14:paraId="61BFDF7C" w14:textId="77777777" w:rsidR="00C75AB7" w:rsidRPr="002E769E" w:rsidRDefault="00C75AB7" w:rsidP="00C75AB7">
      <w:pPr>
        <w:spacing w:after="0" w:line="240" w:lineRule="auto"/>
        <w:ind w:firstLine="709"/>
        <w:jc w:val="both"/>
        <w:rPr>
          <w:rFonts w:ascii="Times New Roman" w:hAnsi="Times New Roman" w:cs="Times New Roman"/>
        </w:rPr>
      </w:pPr>
    </w:p>
    <w:p w14:paraId="18ED9302" w14:textId="77777777" w:rsidR="00C75AB7" w:rsidRPr="002E769E" w:rsidRDefault="00C75AB7" w:rsidP="00C75AB7">
      <w:pPr>
        <w:spacing w:after="0" w:line="240" w:lineRule="auto"/>
        <w:ind w:firstLine="709"/>
        <w:jc w:val="both"/>
        <w:rPr>
          <w:rFonts w:ascii="Times New Roman" w:hAnsi="Times New Roman" w:cs="Times New Roman"/>
        </w:rPr>
      </w:pPr>
      <w:r w:rsidRPr="002E769E">
        <w:rPr>
          <w:rFonts w:ascii="Times New Roman" w:hAnsi="Times New Roman" w:cs="Times New Roman"/>
        </w:rPr>
        <w:t>от Заказчика:</w:t>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t xml:space="preserve">         от Исполнителя:</w:t>
      </w:r>
    </w:p>
    <w:p w14:paraId="6D2D69F9" w14:textId="77777777" w:rsidR="00C75AB7" w:rsidRPr="002E769E" w:rsidRDefault="00C75AB7" w:rsidP="00C75AB7">
      <w:pPr>
        <w:spacing w:after="0" w:line="240" w:lineRule="auto"/>
        <w:ind w:firstLine="709"/>
        <w:jc w:val="both"/>
        <w:rPr>
          <w:rFonts w:ascii="Times New Roman" w:hAnsi="Times New Roman" w:cs="Times New Roman"/>
        </w:rPr>
      </w:pPr>
      <w:r w:rsidRPr="002E769E">
        <w:rPr>
          <w:rFonts w:ascii="Times New Roman" w:hAnsi="Times New Roman" w:cs="Times New Roman"/>
        </w:rPr>
        <w:tab/>
      </w:r>
    </w:p>
    <w:p w14:paraId="024762C8" w14:textId="77777777" w:rsidR="00C75AB7" w:rsidRPr="002E769E" w:rsidRDefault="00C75AB7" w:rsidP="00C75AB7">
      <w:pPr>
        <w:spacing w:after="0" w:line="240" w:lineRule="auto"/>
        <w:ind w:firstLine="709"/>
        <w:jc w:val="both"/>
        <w:rPr>
          <w:rFonts w:ascii="Times New Roman" w:hAnsi="Times New Roman" w:cs="Times New Roman"/>
        </w:rPr>
      </w:pPr>
    </w:p>
    <w:p w14:paraId="07A546BC" w14:textId="77777777" w:rsidR="00C75AB7" w:rsidRDefault="00C75AB7" w:rsidP="00C75AB7">
      <w:pPr>
        <w:spacing w:after="0" w:line="240" w:lineRule="auto"/>
        <w:ind w:firstLine="709"/>
        <w:jc w:val="both"/>
        <w:rPr>
          <w:rFonts w:ascii="Times New Roman" w:hAnsi="Times New Roman" w:cs="Times New Roman"/>
        </w:rPr>
      </w:pPr>
      <w:r w:rsidRPr="002E769E">
        <w:rPr>
          <w:rFonts w:ascii="Times New Roman" w:hAnsi="Times New Roman" w:cs="Times New Roman"/>
        </w:rPr>
        <w:t>_________________А.И. Ахметшин</w:t>
      </w:r>
      <w:r w:rsidRPr="002E769E">
        <w:rPr>
          <w:rFonts w:ascii="Times New Roman" w:hAnsi="Times New Roman" w:cs="Times New Roman"/>
        </w:rPr>
        <w:tab/>
      </w:r>
      <w:r w:rsidRPr="002E769E">
        <w:rPr>
          <w:rFonts w:ascii="Times New Roman" w:hAnsi="Times New Roman" w:cs="Times New Roman"/>
        </w:rPr>
        <w:tab/>
      </w:r>
      <w:r w:rsidRPr="002E769E">
        <w:rPr>
          <w:rFonts w:ascii="Times New Roman" w:hAnsi="Times New Roman" w:cs="Times New Roman"/>
        </w:rPr>
        <w:tab/>
        <w:t xml:space="preserve">          __________</w:t>
      </w:r>
      <w:r>
        <w:rPr>
          <w:rFonts w:ascii="Times New Roman" w:hAnsi="Times New Roman" w:cs="Times New Roman"/>
        </w:rPr>
        <w:t>________</w:t>
      </w:r>
    </w:p>
    <w:p w14:paraId="6A9756FD" w14:textId="77777777" w:rsidR="00C75AB7" w:rsidRDefault="00C75AB7" w:rsidP="00C75AB7">
      <w:pPr>
        <w:spacing w:after="0" w:line="240" w:lineRule="auto"/>
        <w:ind w:firstLine="709"/>
        <w:jc w:val="both"/>
        <w:rPr>
          <w:rFonts w:ascii="Times New Roman" w:hAnsi="Times New Roman" w:cs="Times New Roman"/>
        </w:rPr>
      </w:pPr>
    </w:p>
    <w:p w14:paraId="4AF11DB0" w14:textId="77777777" w:rsidR="00C75AB7" w:rsidRDefault="00C75AB7" w:rsidP="00C75AB7">
      <w:pPr>
        <w:spacing w:after="0" w:line="240" w:lineRule="auto"/>
        <w:ind w:firstLine="709"/>
        <w:jc w:val="both"/>
        <w:rPr>
          <w:rFonts w:ascii="Times New Roman" w:hAnsi="Times New Roman" w:cs="Times New Roman"/>
        </w:rPr>
      </w:pPr>
    </w:p>
    <w:p w14:paraId="1F0CC82C" w14:textId="77777777" w:rsidR="00C75AB7" w:rsidRDefault="00C75AB7" w:rsidP="00C75AB7">
      <w:pPr>
        <w:spacing w:after="0" w:line="240" w:lineRule="auto"/>
        <w:ind w:firstLine="709"/>
        <w:jc w:val="both"/>
        <w:rPr>
          <w:rFonts w:ascii="Times New Roman" w:hAnsi="Times New Roman" w:cs="Times New Roman"/>
        </w:rPr>
      </w:pPr>
    </w:p>
    <w:p w14:paraId="486814A7" w14:textId="77777777" w:rsidR="00C75AB7" w:rsidRDefault="00C75AB7" w:rsidP="00C75AB7">
      <w:pPr>
        <w:spacing w:after="0" w:line="240" w:lineRule="auto"/>
        <w:ind w:firstLine="709"/>
        <w:jc w:val="both"/>
        <w:rPr>
          <w:rFonts w:ascii="Times New Roman" w:hAnsi="Times New Roman" w:cs="Times New Roman"/>
        </w:rPr>
      </w:pPr>
    </w:p>
    <w:p w14:paraId="5BED2E3F" w14:textId="77777777" w:rsidR="00C75AB7" w:rsidRDefault="00C75AB7" w:rsidP="00C75AB7">
      <w:pPr>
        <w:spacing w:after="0" w:line="240" w:lineRule="auto"/>
        <w:ind w:firstLine="709"/>
        <w:jc w:val="both"/>
        <w:rPr>
          <w:rFonts w:ascii="Times New Roman" w:hAnsi="Times New Roman" w:cs="Times New Roman"/>
        </w:rPr>
      </w:pPr>
    </w:p>
    <w:p w14:paraId="35141016" w14:textId="77777777" w:rsidR="00C75AB7" w:rsidRDefault="00C75AB7" w:rsidP="00C75AB7">
      <w:pPr>
        <w:spacing w:after="0" w:line="240" w:lineRule="auto"/>
        <w:ind w:firstLine="709"/>
        <w:jc w:val="both"/>
        <w:rPr>
          <w:rFonts w:ascii="Times New Roman" w:hAnsi="Times New Roman" w:cs="Times New Roman"/>
        </w:rPr>
      </w:pPr>
    </w:p>
    <w:p w14:paraId="5DB9F6BB" w14:textId="77777777" w:rsidR="00C75AB7" w:rsidRDefault="00C75AB7" w:rsidP="00C75AB7">
      <w:pPr>
        <w:spacing w:after="0" w:line="240" w:lineRule="auto"/>
        <w:ind w:firstLine="709"/>
        <w:jc w:val="both"/>
        <w:rPr>
          <w:rFonts w:ascii="Times New Roman" w:hAnsi="Times New Roman" w:cs="Times New Roman"/>
        </w:rPr>
      </w:pPr>
    </w:p>
    <w:p w14:paraId="423B3C80" w14:textId="77777777" w:rsidR="00C75AB7" w:rsidRDefault="00C75AB7" w:rsidP="00C75AB7">
      <w:pPr>
        <w:spacing w:after="0" w:line="240" w:lineRule="auto"/>
        <w:ind w:firstLine="709"/>
        <w:jc w:val="both"/>
        <w:rPr>
          <w:rFonts w:ascii="Times New Roman" w:hAnsi="Times New Roman" w:cs="Times New Roman"/>
        </w:rPr>
      </w:pPr>
    </w:p>
    <w:p w14:paraId="758CC8CC" w14:textId="77777777" w:rsidR="00C75AB7" w:rsidRDefault="00C75AB7" w:rsidP="00C75AB7">
      <w:pPr>
        <w:spacing w:after="0" w:line="240" w:lineRule="auto"/>
        <w:ind w:firstLine="709"/>
        <w:jc w:val="both"/>
        <w:rPr>
          <w:rFonts w:ascii="Times New Roman" w:hAnsi="Times New Roman" w:cs="Times New Roman"/>
        </w:rPr>
      </w:pPr>
    </w:p>
    <w:p w14:paraId="35003332" w14:textId="77777777" w:rsidR="00C75AB7" w:rsidRDefault="00C75AB7" w:rsidP="00C75AB7">
      <w:pPr>
        <w:spacing w:after="0" w:line="240" w:lineRule="auto"/>
        <w:ind w:firstLine="709"/>
        <w:jc w:val="both"/>
        <w:rPr>
          <w:rFonts w:ascii="Times New Roman" w:hAnsi="Times New Roman" w:cs="Times New Roman"/>
        </w:rPr>
      </w:pPr>
    </w:p>
    <w:p w14:paraId="63B8CD05" w14:textId="77777777" w:rsidR="00C75AB7" w:rsidRDefault="00C75AB7" w:rsidP="00C75AB7">
      <w:pPr>
        <w:spacing w:after="0" w:line="240" w:lineRule="auto"/>
        <w:ind w:firstLine="709"/>
        <w:jc w:val="both"/>
        <w:rPr>
          <w:rFonts w:ascii="Times New Roman" w:hAnsi="Times New Roman" w:cs="Times New Roman"/>
        </w:rPr>
      </w:pPr>
    </w:p>
    <w:p w14:paraId="439E1A13" w14:textId="77777777" w:rsidR="00C75AB7" w:rsidRDefault="00C75AB7" w:rsidP="00C75AB7">
      <w:pPr>
        <w:spacing w:after="0" w:line="240" w:lineRule="auto"/>
        <w:ind w:firstLine="709"/>
        <w:jc w:val="both"/>
        <w:rPr>
          <w:rFonts w:ascii="Times New Roman" w:hAnsi="Times New Roman" w:cs="Times New Roman"/>
        </w:rPr>
      </w:pPr>
    </w:p>
    <w:p w14:paraId="235B1BE7" w14:textId="77777777" w:rsidR="00C75AB7" w:rsidRDefault="00C75AB7" w:rsidP="00C75AB7">
      <w:pPr>
        <w:spacing w:after="0" w:line="240" w:lineRule="auto"/>
        <w:ind w:firstLine="709"/>
        <w:jc w:val="both"/>
        <w:rPr>
          <w:rFonts w:ascii="Times New Roman" w:hAnsi="Times New Roman" w:cs="Times New Roman"/>
        </w:rPr>
      </w:pPr>
    </w:p>
    <w:p w14:paraId="794A2DF4" w14:textId="77777777" w:rsidR="00C75AB7" w:rsidRDefault="00C75AB7" w:rsidP="00C75AB7">
      <w:pPr>
        <w:spacing w:after="0" w:line="240" w:lineRule="auto"/>
        <w:ind w:firstLine="709"/>
        <w:jc w:val="both"/>
        <w:rPr>
          <w:rFonts w:ascii="Times New Roman" w:hAnsi="Times New Roman" w:cs="Times New Roman"/>
        </w:rPr>
      </w:pPr>
    </w:p>
    <w:p w14:paraId="2DD1DCF5" w14:textId="77777777" w:rsidR="00C75AB7" w:rsidRDefault="00C75AB7" w:rsidP="00C75AB7">
      <w:pPr>
        <w:spacing w:after="0" w:line="240" w:lineRule="auto"/>
        <w:ind w:firstLine="709"/>
        <w:jc w:val="both"/>
        <w:rPr>
          <w:rFonts w:ascii="Times New Roman" w:hAnsi="Times New Roman" w:cs="Times New Roman"/>
        </w:rPr>
      </w:pPr>
    </w:p>
    <w:p w14:paraId="67166B75" w14:textId="77777777" w:rsidR="00C75AB7" w:rsidRDefault="00C75AB7" w:rsidP="00C75AB7">
      <w:pPr>
        <w:spacing w:after="0" w:line="240" w:lineRule="auto"/>
        <w:ind w:firstLine="709"/>
        <w:jc w:val="both"/>
        <w:rPr>
          <w:rFonts w:ascii="Times New Roman" w:hAnsi="Times New Roman" w:cs="Times New Roman"/>
        </w:rPr>
      </w:pPr>
    </w:p>
    <w:p w14:paraId="7CF3F316" w14:textId="77777777" w:rsidR="00C75AB7" w:rsidRDefault="00C75AB7" w:rsidP="00C75AB7">
      <w:pPr>
        <w:pStyle w:val="34"/>
        <w:shd w:val="clear" w:color="auto" w:fill="auto"/>
        <w:spacing w:before="0" w:after="0" w:line="240" w:lineRule="auto"/>
        <w:jc w:val="right"/>
        <w:rPr>
          <w:sz w:val="24"/>
          <w:szCs w:val="24"/>
        </w:rPr>
      </w:pPr>
      <w:r>
        <w:rPr>
          <w:sz w:val="24"/>
          <w:szCs w:val="24"/>
        </w:rPr>
        <w:lastRenderedPageBreak/>
        <w:t xml:space="preserve">Приложение 1 к Регламенту </w:t>
      </w:r>
    </w:p>
    <w:p w14:paraId="35C18ACE" w14:textId="77777777" w:rsidR="00C75AB7" w:rsidRDefault="00C75AB7" w:rsidP="00C75AB7">
      <w:pPr>
        <w:pStyle w:val="34"/>
        <w:shd w:val="clear" w:color="auto" w:fill="auto"/>
        <w:spacing w:before="0" w:after="0" w:line="240" w:lineRule="auto"/>
        <w:jc w:val="right"/>
      </w:pPr>
      <w:r>
        <w:t xml:space="preserve">взаимодействия при проведении уборки подвижного состава </w:t>
      </w:r>
    </w:p>
    <w:p w14:paraId="5CF6C565" w14:textId="77777777" w:rsidR="00C75AB7" w:rsidRDefault="00C75AB7" w:rsidP="00C75AB7">
      <w:pPr>
        <w:pStyle w:val="34"/>
        <w:shd w:val="clear" w:color="auto" w:fill="auto"/>
        <w:spacing w:before="0" w:after="0" w:line="240" w:lineRule="auto"/>
        <w:jc w:val="right"/>
      </w:pPr>
      <w:r>
        <w:t>и приемке оказанных услуг</w:t>
      </w:r>
    </w:p>
    <w:p w14:paraId="01FF9541" w14:textId="77777777" w:rsidR="00C75AB7" w:rsidRDefault="00C75AB7" w:rsidP="00C75AB7">
      <w:pPr>
        <w:autoSpaceDE w:val="0"/>
        <w:autoSpaceDN w:val="0"/>
        <w:adjustRightInd w:val="0"/>
        <w:spacing w:after="0" w:line="240" w:lineRule="auto"/>
        <w:rPr>
          <w:rFonts w:ascii="Times New Roman" w:hAnsi="Times New Roman"/>
          <w:sz w:val="24"/>
          <w:szCs w:val="24"/>
        </w:rPr>
      </w:pPr>
    </w:p>
    <w:p w14:paraId="450D7EC2" w14:textId="77777777" w:rsidR="00C75AB7" w:rsidRDefault="00C75AB7" w:rsidP="00C75AB7">
      <w:pPr>
        <w:autoSpaceDE w:val="0"/>
        <w:autoSpaceDN w:val="0"/>
        <w:adjustRightInd w:val="0"/>
        <w:spacing w:after="0" w:line="240" w:lineRule="auto"/>
        <w:rPr>
          <w:rFonts w:ascii="Times New Roman" w:hAnsi="Times New Roman"/>
          <w:sz w:val="24"/>
          <w:szCs w:val="24"/>
        </w:rPr>
      </w:pPr>
    </w:p>
    <w:p w14:paraId="31C4AF66" w14:textId="77777777" w:rsidR="00C75AB7" w:rsidRDefault="00C75AB7" w:rsidP="00C75AB7">
      <w:pPr>
        <w:autoSpaceDE w:val="0"/>
        <w:autoSpaceDN w:val="0"/>
        <w:adjustRightInd w:val="0"/>
        <w:spacing w:after="0" w:line="240" w:lineRule="auto"/>
        <w:rPr>
          <w:rFonts w:ascii="Times New Roman" w:hAnsi="Times New Roman"/>
          <w:sz w:val="24"/>
          <w:szCs w:val="24"/>
        </w:rPr>
      </w:pPr>
    </w:p>
    <w:p w14:paraId="61899B25" w14:textId="77777777" w:rsidR="00C75AB7" w:rsidRPr="001A57DC" w:rsidRDefault="00C75AB7" w:rsidP="00C75AB7">
      <w:pPr>
        <w:autoSpaceDE w:val="0"/>
        <w:autoSpaceDN w:val="0"/>
        <w:adjustRightInd w:val="0"/>
        <w:spacing w:after="0" w:line="240" w:lineRule="auto"/>
        <w:rPr>
          <w:rFonts w:ascii="Times New Roman" w:hAnsi="Times New Roman"/>
          <w:sz w:val="24"/>
          <w:szCs w:val="24"/>
        </w:rPr>
      </w:pPr>
    </w:p>
    <w:p w14:paraId="7711B208" w14:textId="77777777" w:rsidR="00C75AB7" w:rsidRDefault="00C75AB7" w:rsidP="00C75AB7">
      <w:pPr>
        <w:jc w:val="center"/>
        <w:rPr>
          <w:rFonts w:ascii="Times New Roman" w:hAnsi="Times New Roman"/>
          <w:b/>
          <w:sz w:val="28"/>
          <w:szCs w:val="28"/>
        </w:rPr>
      </w:pPr>
      <w:r w:rsidRPr="005C49EE">
        <w:rPr>
          <w:rFonts w:ascii="Times New Roman" w:hAnsi="Times New Roman"/>
          <w:b/>
          <w:sz w:val="28"/>
          <w:szCs w:val="28"/>
        </w:rPr>
        <w:t xml:space="preserve">Протокол </w:t>
      </w:r>
      <w:r>
        <w:rPr>
          <w:rFonts w:ascii="Times New Roman" w:hAnsi="Times New Roman"/>
          <w:b/>
          <w:sz w:val="28"/>
          <w:szCs w:val="28"/>
        </w:rPr>
        <w:t>оказанных услуг</w:t>
      </w:r>
      <w:r w:rsidRPr="005C49EE">
        <w:rPr>
          <w:rFonts w:ascii="Times New Roman" w:hAnsi="Times New Roman"/>
          <w:b/>
          <w:sz w:val="28"/>
          <w:szCs w:val="28"/>
        </w:rPr>
        <w:t xml:space="preserve"> по</w:t>
      </w:r>
      <w:r>
        <w:rPr>
          <w:rFonts w:ascii="Times New Roman" w:hAnsi="Times New Roman"/>
          <w:b/>
          <w:sz w:val="28"/>
          <w:szCs w:val="28"/>
        </w:rPr>
        <w:t xml:space="preserve"> </w:t>
      </w:r>
      <w:r w:rsidRPr="005C49EE">
        <w:rPr>
          <w:rFonts w:ascii="Times New Roman" w:hAnsi="Times New Roman"/>
          <w:b/>
          <w:sz w:val="28"/>
          <w:szCs w:val="28"/>
        </w:rPr>
        <w:t xml:space="preserve">уборке </w:t>
      </w:r>
      <w:r>
        <w:rPr>
          <w:rFonts w:ascii="Times New Roman" w:hAnsi="Times New Roman"/>
          <w:b/>
          <w:sz w:val="28"/>
          <w:szCs w:val="28"/>
        </w:rPr>
        <w:t xml:space="preserve">подвижного состава, в пункте оборота станции___________ </w:t>
      </w:r>
    </w:p>
    <w:p w14:paraId="7CE7C3B4" w14:textId="77777777" w:rsidR="00C75AB7" w:rsidRDefault="00C75AB7" w:rsidP="00C75AB7">
      <w:pPr>
        <w:jc w:val="center"/>
        <w:rPr>
          <w:rFonts w:ascii="Times New Roman" w:hAnsi="Times New Roman"/>
          <w:b/>
          <w:sz w:val="28"/>
          <w:szCs w:val="28"/>
        </w:rPr>
      </w:pPr>
      <w:r w:rsidRPr="005C49EE">
        <w:rPr>
          <w:rFonts w:ascii="Times New Roman" w:hAnsi="Times New Roman"/>
          <w:b/>
          <w:sz w:val="28"/>
          <w:szCs w:val="28"/>
        </w:rPr>
        <w:t>период с</w:t>
      </w:r>
      <w:r>
        <w:rPr>
          <w:rFonts w:ascii="Times New Roman" w:hAnsi="Times New Roman"/>
          <w:b/>
          <w:sz w:val="28"/>
          <w:szCs w:val="28"/>
        </w:rPr>
        <w:t xml:space="preserve"> «_</w:t>
      </w:r>
      <w:proofErr w:type="gramStart"/>
      <w:r>
        <w:rPr>
          <w:rFonts w:ascii="Times New Roman" w:hAnsi="Times New Roman"/>
          <w:b/>
          <w:sz w:val="28"/>
          <w:szCs w:val="28"/>
        </w:rPr>
        <w:t>_</w:t>
      </w:r>
      <w:r w:rsidRPr="005C49EE">
        <w:rPr>
          <w:rFonts w:ascii="Times New Roman" w:hAnsi="Times New Roman"/>
          <w:b/>
          <w:sz w:val="28"/>
          <w:szCs w:val="28"/>
        </w:rPr>
        <w:t xml:space="preserve">»  </w:t>
      </w:r>
      <w:r>
        <w:rPr>
          <w:rFonts w:ascii="Times New Roman" w:hAnsi="Times New Roman"/>
          <w:b/>
          <w:sz w:val="28"/>
          <w:szCs w:val="28"/>
        </w:rPr>
        <w:t>_</w:t>
      </w:r>
      <w:proofErr w:type="gramEnd"/>
      <w:r>
        <w:rPr>
          <w:rFonts w:ascii="Times New Roman" w:hAnsi="Times New Roman"/>
          <w:b/>
          <w:sz w:val="28"/>
          <w:szCs w:val="28"/>
        </w:rPr>
        <w:t>_________202__</w:t>
      </w:r>
      <w:r w:rsidRPr="005C49EE">
        <w:rPr>
          <w:rFonts w:ascii="Times New Roman" w:hAnsi="Times New Roman"/>
          <w:b/>
          <w:sz w:val="28"/>
          <w:szCs w:val="28"/>
        </w:rPr>
        <w:t xml:space="preserve"> г. по «</w:t>
      </w:r>
      <w:r>
        <w:rPr>
          <w:rFonts w:ascii="Times New Roman" w:hAnsi="Times New Roman"/>
          <w:b/>
          <w:sz w:val="28"/>
          <w:szCs w:val="28"/>
        </w:rPr>
        <w:t>__</w:t>
      </w:r>
      <w:r w:rsidRPr="005C49EE">
        <w:rPr>
          <w:rFonts w:ascii="Times New Roman" w:hAnsi="Times New Roman"/>
          <w:b/>
          <w:sz w:val="28"/>
          <w:szCs w:val="28"/>
        </w:rPr>
        <w:t>»</w:t>
      </w:r>
      <w:r>
        <w:rPr>
          <w:rFonts w:ascii="Times New Roman" w:hAnsi="Times New Roman"/>
          <w:b/>
          <w:sz w:val="28"/>
          <w:szCs w:val="28"/>
        </w:rPr>
        <w:t>_________202___</w:t>
      </w:r>
      <w:r w:rsidRPr="005C49EE">
        <w:rPr>
          <w:rFonts w:ascii="Times New Roman" w:hAnsi="Times New Roman"/>
          <w:b/>
          <w:sz w:val="28"/>
          <w:szCs w:val="28"/>
        </w:rPr>
        <w:t xml:space="preserve"> г.</w:t>
      </w:r>
    </w:p>
    <w:p w14:paraId="624BD8AF" w14:textId="77777777" w:rsidR="00C75AB7" w:rsidRPr="005B3C7D" w:rsidRDefault="00C75AB7" w:rsidP="00C75AB7">
      <w:pPr>
        <w:rPr>
          <w:rFonts w:ascii="Times New Roman" w:hAnsi="Times New Roman"/>
          <w:b/>
          <w:sz w:val="32"/>
          <w:szCs w:val="32"/>
        </w:rPr>
      </w:pPr>
    </w:p>
    <w:tbl>
      <w:tblPr>
        <w:tblW w:w="1049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94"/>
        <w:gridCol w:w="820"/>
        <w:gridCol w:w="1446"/>
        <w:gridCol w:w="1056"/>
        <w:gridCol w:w="787"/>
        <w:gridCol w:w="851"/>
        <w:gridCol w:w="992"/>
        <w:gridCol w:w="850"/>
        <w:gridCol w:w="1276"/>
        <w:gridCol w:w="957"/>
      </w:tblGrid>
      <w:tr w:rsidR="00C75AB7" w:rsidRPr="00B24BC7" w14:paraId="26AD8788" w14:textId="77777777" w:rsidTr="00170D91">
        <w:trPr>
          <w:trHeight w:val="270"/>
        </w:trPr>
        <w:tc>
          <w:tcPr>
            <w:tcW w:w="562" w:type="dxa"/>
            <w:vMerge w:val="restart"/>
          </w:tcPr>
          <w:p w14:paraId="12C49B00" w14:textId="77777777" w:rsidR="00C75AB7" w:rsidRPr="001A57DC" w:rsidRDefault="00C75AB7" w:rsidP="00170D91">
            <w:pPr>
              <w:spacing w:after="0" w:line="240" w:lineRule="auto"/>
              <w:rPr>
                <w:rFonts w:ascii="Times New Roman" w:hAnsi="Times New Roman"/>
                <w:bCs/>
                <w:sz w:val="24"/>
                <w:szCs w:val="24"/>
              </w:rPr>
            </w:pPr>
            <w:r w:rsidRPr="001A57DC">
              <w:rPr>
                <w:rFonts w:ascii="Times New Roman" w:hAnsi="Times New Roman"/>
                <w:bCs/>
                <w:sz w:val="24"/>
                <w:szCs w:val="24"/>
              </w:rPr>
              <w:t>Дата</w:t>
            </w:r>
          </w:p>
          <w:p w14:paraId="1B7B1848" w14:textId="77777777" w:rsidR="00C75AB7" w:rsidRPr="001A57DC" w:rsidRDefault="00C75AB7" w:rsidP="00170D91">
            <w:pPr>
              <w:spacing w:after="0" w:line="240" w:lineRule="auto"/>
              <w:jc w:val="center"/>
              <w:rPr>
                <w:rFonts w:ascii="Times New Roman" w:hAnsi="Times New Roman"/>
                <w:bCs/>
                <w:sz w:val="24"/>
                <w:szCs w:val="24"/>
              </w:rPr>
            </w:pPr>
          </w:p>
        </w:tc>
        <w:tc>
          <w:tcPr>
            <w:tcW w:w="894" w:type="dxa"/>
            <w:vMerge w:val="restart"/>
          </w:tcPr>
          <w:p w14:paraId="5C5F4E5B" w14:textId="77777777" w:rsidR="00C75AB7" w:rsidRPr="001A57DC" w:rsidRDefault="00C75AB7" w:rsidP="00170D91">
            <w:pPr>
              <w:spacing w:after="0" w:line="240" w:lineRule="auto"/>
              <w:jc w:val="center"/>
              <w:rPr>
                <w:rFonts w:ascii="Times New Roman" w:hAnsi="Times New Roman"/>
                <w:bCs/>
              </w:rPr>
            </w:pPr>
            <w:r w:rsidRPr="001A57DC">
              <w:rPr>
                <w:rFonts w:ascii="Times New Roman" w:hAnsi="Times New Roman"/>
                <w:bCs/>
              </w:rPr>
              <w:t>Номер поезда</w:t>
            </w:r>
          </w:p>
        </w:tc>
        <w:tc>
          <w:tcPr>
            <w:tcW w:w="820" w:type="dxa"/>
            <w:vMerge w:val="restart"/>
          </w:tcPr>
          <w:p w14:paraId="4F4DEED8" w14:textId="77777777" w:rsidR="00C75AB7" w:rsidRPr="001A57DC" w:rsidRDefault="00C75AB7" w:rsidP="00170D91">
            <w:pPr>
              <w:spacing w:after="0" w:line="240" w:lineRule="auto"/>
              <w:jc w:val="center"/>
              <w:rPr>
                <w:rFonts w:ascii="Times New Roman" w:hAnsi="Times New Roman"/>
                <w:bCs/>
              </w:rPr>
            </w:pPr>
            <w:r w:rsidRPr="001A57DC">
              <w:rPr>
                <w:rFonts w:ascii="Times New Roman" w:hAnsi="Times New Roman"/>
                <w:bCs/>
              </w:rPr>
              <w:t>Время     прибытия</w:t>
            </w:r>
          </w:p>
          <w:p w14:paraId="7BD0C2FC" w14:textId="77777777" w:rsidR="00C75AB7" w:rsidRPr="001A57DC" w:rsidRDefault="00C75AB7" w:rsidP="00170D91">
            <w:pPr>
              <w:spacing w:after="0" w:line="240" w:lineRule="auto"/>
              <w:jc w:val="center"/>
              <w:rPr>
                <w:rFonts w:ascii="Times New Roman" w:hAnsi="Times New Roman"/>
                <w:bCs/>
              </w:rPr>
            </w:pPr>
          </w:p>
        </w:tc>
        <w:tc>
          <w:tcPr>
            <w:tcW w:w="1446" w:type="dxa"/>
            <w:vMerge w:val="restart"/>
          </w:tcPr>
          <w:p w14:paraId="12D53AAE" w14:textId="77777777" w:rsidR="00C75AB7" w:rsidRPr="001A57DC" w:rsidRDefault="00C75AB7" w:rsidP="00170D91">
            <w:pPr>
              <w:spacing w:after="0" w:line="240" w:lineRule="auto"/>
              <w:jc w:val="center"/>
              <w:rPr>
                <w:rFonts w:ascii="Times New Roman" w:hAnsi="Times New Roman"/>
                <w:bCs/>
              </w:rPr>
            </w:pPr>
            <w:r w:rsidRPr="001A57DC">
              <w:rPr>
                <w:rFonts w:ascii="Times New Roman" w:hAnsi="Times New Roman"/>
                <w:bCs/>
              </w:rPr>
              <w:t>Сообщение</w:t>
            </w:r>
          </w:p>
        </w:tc>
        <w:tc>
          <w:tcPr>
            <w:tcW w:w="1056" w:type="dxa"/>
            <w:vMerge w:val="restart"/>
          </w:tcPr>
          <w:p w14:paraId="1938E5E0" w14:textId="77777777" w:rsidR="00C75AB7" w:rsidRPr="001A57DC" w:rsidRDefault="00C75AB7" w:rsidP="00170D91">
            <w:pPr>
              <w:spacing w:after="0" w:line="240" w:lineRule="auto"/>
              <w:jc w:val="center"/>
              <w:rPr>
                <w:rFonts w:ascii="Times New Roman" w:hAnsi="Times New Roman"/>
                <w:bCs/>
              </w:rPr>
            </w:pPr>
            <w:r w:rsidRPr="001A57DC">
              <w:rPr>
                <w:rFonts w:ascii="Times New Roman" w:hAnsi="Times New Roman"/>
                <w:bCs/>
              </w:rPr>
              <w:t>Заводской №</w:t>
            </w:r>
          </w:p>
          <w:p w14:paraId="36D792D9" w14:textId="77777777" w:rsidR="00C75AB7" w:rsidRPr="001A57DC" w:rsidRDefault="00C75AB7" w:rsidP="00170D91">
            <w:pPr>
              <w:spacing w:after="0" w:line="240" w:lineRule="auto"/>
              <w:jc w:val="center"/>
              <w:rPr>
                <w:rFonts w:ascii="Times New Roman" w:hAnsi="Times New Roman"/>
                <w:bCs/>
              </w:rPr>
            </w:pPr>
            <w:r w:rsidRPr="001A57DC">
              <w:rPr>
                <w:rFonts w:ascii="Times New Roman" w:hAnsi="Times New Roman"/>
                <w:bCs/>
              </w:rPr>
              <w:t>Состава</w:t>
            </w:r>
          </w:p>
          <w:p w14:paraId="07296BD2" w14:textId="77777777" w:rsidR="00C75AB7" w:rsidRPr="001A57DC" w:rsidRDefault="00C75AB7" w:rsidP="00170D91">
            <w:pPr>
              <w:spacing w:after="0" w:line="240" w:lineRule="auto"/>
              <w:jc w:val="center"/>
              <w:rPr>
                <w:rFonts w:ascii="Times New Roman" w:hAnsi="Times New Roman"/>
                <w:bCs/>
              </w:rPr>
            </w:pPr>
          </w:p>
        </w:tc>
        <w:tc>
          <w:tcPr>
            <w:tcW w:w="787" w:type="dxa"/>
            <w:vMerge w:val="restart"/>
          </w:tcPr>
          <w:p w14:paraId="5B1A1AB9" w14:textId="77777777" w:rsidR="00C75AB7" w:rsidRPr="001A57DC" w:rsidRDefault="00C75AB7" w:rsidP="00170D91">
            <w:pPr>
              <w:spacing w:after="0" w:line="240" w:lineRule="auto"/>
              <w:jc w:val="center"/>
              <w:rPr>
                <w:rFonts w:ascii="Times New Roman" w:hAnsi="Times New Roman"/>
                <w:bCs/>
              </w:rPr>
            </w:pPr>
            <w:r w:rsidRPr="001A57DC">
              <w:rPr>
                <w:rFonts w:ascii="Times New Roman" w:hAnsi="Times New Roman"/>
                <w:bCs/>
              </w:rPr>
              <w:t>Кол-во вагонов</w:t>
            </w:r>
          </w:p>
        </w:tc>
        <w:tc>
          <w:tcPr>
            <w:tcW w:w="851" w:type="dxa"/>
            <w:vMerge w:val="restart"/>
          </w:tcPr>
          <w:p w14:paraId="13801755" w14:textId="77777777" w:rsidR="00C75AB7" w:rsidRPr="001A57DC" w:rsidRDefault="00C75AB7" w:rsidP="00170D91">
            <w:pPr>
              <w:spacing w:after="0" w:line="240" w:lineRule="auto"/>
              <w:jc w:val="center"/>
              <w:rPr>
                <w:rFonts w:ascii="Times New Roman" w:hAnsi="Times New Roman"/>
                <w:bCs/>
              </w:rPr>
            </w:pPr>
          </w:p>
          <w:p w14:paraId="340BCF7A" w14:textId="77777777" w:rsidR="00C75AB7" w:rsidRPr="001A57DC" w:rsidRDefault="00C75AB7" w:rsidP="00170D91">
            <w:pPr>
              <w:spacing w:after="0" w:line="240" w:lineRule="auto"/>
              <w:jc w:val="center"/>
              <w:rPr>
                <w:rFonts w:ascii="Times New Roman" w:hAnsi="Times New Roman"/>
                <w:bCs/>
              </w:rPr>
            </w:pPr>
            <w:r w:rsidRPr="001A57DC">
              <w:rPr>
                <w:rFonts w:ascii="Times New Roman" w:hAnsi="Times New Roman"/>
                <w:bCs/>
                <w:sz w:val="24"/>
                <w:szCs w:val="24"/>
              </w:rPr>
              <w:t>Вид уборки</w:t>
            </w:r>
          </w:p>
        </w:tc>
        <w:tc>
          <w:tcPr>
            <w:tcW w:w="992" w:type="dxa"/>
            <w:vMerge w:val="restart"/>
          </w:tcPr>
          <w:p w14:paraId="44234C9E" w14:textId="77777777" w:rsidR="00C75AB7" w:rsidRPr="001A57DC" w:rsidRDefault="00C75AB7" w:rsidP="00170D91">
            <w:pPr>
              <w:spacing w:after="0" w:line="240" w:lineRule="auto"/>
              <w:jc w:val="center"/>
              <w:rPr>
                <w:rFonts w:ascii="Times New Roman" w:hAnsi="Times New Roman"/>
                <w:bCs/>
              </w:rPr>
            </w:pPr>
            <w:r w:rsidRPr="001A57DC">
              <w:rPr>
                <w:rFonts w:ascii="Times New Roman" w:hAnsi="Times New Roman"/>
                <w:bCs/>
              </w:rPr>
              <w:t>Время окончания уборки</w:t>
            </w:r>
          </w:p>
        </w:tc>
        <w:tc>
          <w:tcPr>
            <w:tcW w:w="3083" w:type="dxa"/>
            <w:gridSpan w:val="3"/>
          </w:tcPr>
          <w:p w14:paraId="193F2650" w14:textId="77777777" w:rsidR="00C75AB7" w:rsidRPr="001A57DC" w:rsidRDefault="00C75AB7" w:rsidP="00170D91">
            <w:pPr>
              <w:spacing w:after="0" w:line="240" w:lineRule="auto"/>
              <w:jc w:val="center"/>
              <w:rPr>
                <w:rFonts w:ascii="Times New Roman" w:hAnsi="Times New Roman"/>
                <w:bCs/>
              </w:rPr>
            </w:pPr>
            <w:r w:rsidRPr="001A57DC">
              <w:rPr>
                <w:rFonts w:ascii="Times New Roman" w:hAnsi="Times New Roman"/>
                <w:bCs/>
              </w:rPr>
              <w:t xml:space="preserve"> Представитель АО «Содружество», </w:t>
            </w:r>
            <w:r w:rsidRPr="00B24BC7">
              <w:rPr>
                <w:rFonts w:ascii="Times New Roman" w:hAnsi="Times New Roman"/>
                <w:bCs/>
              </w:rPr>
              <w:t>локомотивная бригада</w:t>
            </w:r>
            <w:r w:rsidRPr="001A57DC">
              <w:rPr>
                <w:rFonts w:ascii="Times New Roman" w:hAnsi="Times New Roman"/>
                <w:bCs/>
              </w:rPr>
              <w:t xml:space="preserve"> ** </w:t>
            </w:r>
          </w:p>
        </w:tc>
      </w:tr>
      <w:tr w:rsidR="00C75AB7" w:rsidRPr="00B24BC7" w14:paraId="718A3B8A" w14:textId="77777777" w:rsidTr="00170D91">
        <w:trPr>
          <w:trHeight w:val="306"/>
        </w:trPr>
        <w:tc>
          <w:tcPr>
            <w:tcW w:w="562" w:type="dxa"/>
            <w:vMerge/>
          </w:tcPr>
          <w:p w14:paraId="6A353649" w14:textId="77777777" w:rsidR="00C75AB7" w:rsidRPr="001A57DC" w:rsidRDefault="00C75AB7" w:rsidP="00170D91">
            <w:pPr>
              <w:spacing w:after="0" w:line="240" w:lineRule="auto"/>
              <w:jc w:val="center"/>
              <w:rPr>
                <w:rFonts w:ascii="Times New Roman" w:hAnsi="Times New Roman"/>
                <w:bCs/>
                <w:sz w:val="24"/>
                <w:szCs w:val="24"/>
              </w:rPr>
            </w:pPr>
          </w:p>
        </w:tc>
        <w:tc>
          <w:tcPr>
            <w:tcW w:w="894" w:type="dxa"/>
            <w:vMerge/>
            <w:tcBorders>
              <w:bottom w:val="single" w:sz="4" w:space="0" w:color="auto"/>
            </w:tcBorders>
          </w:tcPr>
          <w:p w14:paraId="16706C1C" w14:textId="77777777" w:rsidR="00C75AB7" w:rsidRPr="001A57DC" w:rsidRDefault="00C75AB7" w:rsidP="00170D91">
            <w:pPr>
              <w:spacing w:after="0" w:line="240" w:lineRule="auto"/>
              <w:jc w:val="center"/>
              <w:rPr>
                <w:rFonts w:ascii="Times New Roman" w:hAnsi="Times New Roman"/>
                <w:bCs/>
                <w:sz w:val="24"/>
                <w:szCs w:val="24"/>
              </w:rPr>
            </w:pPr>
          </w:p>
        </w:tc>
        <w:tc>
          <w:tcPr>
            <w:tcW w:w="820" w:type="dxa"/>
            <w:vMerge/>
            <w:tcBorders>
              <w:bottom w:val="single" w:sz="4" w:space="0" w:color="auto"/>
            </w:tcBorders>
          </w:tcPr>
          <w:p w14:paraId="71F01CA0" w14:textId="77777777" w:rsidR="00C75AB7" w:rsidRPr="001A57DC" w:rsidRDefault="00C75AB7" w:rsidP="00170D91">
            <w:pPr>
              <w:spacing w:after="0" w:line="240" w:lineRule="auto"/>
              <w:jc w:val="center"/>
              <w:rPr>
                <w:rFonts w:ascii="Times New Roman" w:hAnsi="Times New Roman"/>
                <w:bCs/>
                <w:sz w:val="24"/>
                <w:szCs w:val="24"/>
              </w:rPr>
            </w:pPr>
          </w:p>
        </w:tc>
        <w:tc>
          <w:tcPr>
            <w:tcW w:w="1446" w:type="dxa"/>
            <w:vMerge/>
            <w:tcBorders>
              <w:bottom w:val="single" w:sz="4" w:space="0" w:color="auto"/>
            </w:tcBorders>
          </w:tcPr>
          <w:p w14:paraId="238717A5" w14:textId="77777777" w:rsidR="00C75AB7" w:rsidRPr="001A57DC" w:rsidRDefault="00C75AB7" w:rsidP="00170D91">
            <w:pPr>
              <w:spacing w:after="0" w:line="240" w:lineRule="auto"/>
              <w:jc w:val="center"/>
              <w:rPr>
                <w:rFonts w:ascii="Times New Roman" w:hAnsi="Times New Roman"/>
                <w:bCs/>
                <w:sz w:val="24"/>
                <w:szCs w:val="24"/>
              </w:rPr>
            </w:pPr>
          </w:p>
        </w:tc>
        <w:tc>
          <w:tcPr>
            <w:tcW w:w="1056" w:type="dxa"/>
            <w:vMerge/>
            <w:tcBorders>
              <w:bottom w:val="single" w:sz="4" w:space="0" w:color="auto"/>
            </w:tcBorders>
          </w:tcPr>
          <w:p w14:paraId="10A2CF9D" w14:textId="77777777" w:rsidR="00C75AB7" w:rsidRPr="001A57DC" w:rsidRDefault="00C75AB7" w:rsidP="00170D91">
            <w:pPr>
              <w:spacing w:after="0" w:line="240" w:lineRule="auto"/>
              <w:jc w:val="center"/>
              <w:rPr>
                <w:rFonts w:ascii="Times New Roman" w:hAnsi="Times New Roman"/>
                <w:bCs/>
                <w:sz w:val="24"/>
                <w:szCs w:val="24"/>
              </w:rPr>
            </w:pPr>
          </w:p>
        </w:tc>
        <w:tc>
          <w:tcPr>
            <w:tcW w:w="787" w:type="dxa"/>
            <w:vMerge/>
            <w:tcBorders>
              <w:bottom w:val="single" w:sz="4" w:space="0" w:color="auto"/>
            </w:tcBorders>
          </w:tcPr>
          <w:p w14:paraId="51037620" w14:textId="77777777" w:rsidR="00C75AB7" w:rsidRPr="001A57DC" w:rsidRDefault="00C75AB7" w:rsidP="00170D91">
            <w:pPr>
              <w:spacing w:after="0" w:line="240" w:lineRule="auto"/>
              <w:jc w:val="center"/>
              <w:rPr>
                <w:rFonts w:ascii="Times New Roman" w:hAnsi="Times New Roman"/>
                <w:bCs/>
                <w:sz w:val="24"/>
                <w:szCs w:val="24"/>
              </w:rPr>
            </w:pPr>
          </w:p>
        </w:tc>
        <w:tc>
          <w:tcPr>
            <w:tcW w:w="851" w:type="dxa"/>
            <w:vMerge/>
          </w:tcPr>
          <w:p w14:paraId="0CD79D65" w14:textId="77777777" w:rsidR="00C75AB7" w:rsidRPr="001A57DC" w:rsidRDefault="00C75AB7" w:rsidP="00170D91">
            <w:pPr>
              <w:spacing w:after="0" w:line="240" w:lineRule="auto"/>
              <w:jc w:val="center"/>
              <w:rPr>
                <w:rFonts w:ascii="Times New Roman" w:hAnsi="Times New Roman"/>
                <w:bCs/>
                <w:sz w:val="24"/>
                <w:szCs w:val="24"/>
              </w:rPr>
            </w:pPr>
          </w:p>
        </w:tc>
        <w:tc>
          <w:tcPr>
            <w:tcW w:w="992" w:type="dxa"/>
            <w:vMerge/>
          </w:tcPr>
          <w:p w14:paraId="46BDD128" w14:textId="77777777" w:rsidR="00C75AB7" w:rsidRPr="001A57DC" w:rsidRDefault="00C75AB7" w:rsidP="00170D91">
            <w:pPr>
              <w:spacing w:after="0" w:line="240" w:lineRule="auto"/>
              <w:jc w:val="center"/>
              <w:rPr>
                <w:rFonts w:ascii="Times New Roman" w:hAnsi="Times New Roman"/>
                <w:bCs/>
                <w:sz w:val="24"/>
                <w:szCs w:val="24"/>
              </w:rPr>
            </w:pPr>
          </w:p>
        </w:tc>
        <w:tc>
          <w:tcPr>
            <w:tcW w:w="850" w:type="dxa"/>
          </w:tcPr>
          <w:p w14:paraId="7B0DBE79" w14:textId="77777777" w:rsidR="00C75AB7" w:rsidRPr="001A57DC" w:rsidRDefault="00C75AB7" w:rsidP="00170D91">
            <w:pPr>
              <w:spacing w:after="0" w:line="240" w:lineRule="auto"/>
              <w:jc w:val="center"/>
              <w:rPr>
                <w:rFonts w:ascii="Times New Roman" w:hAnsi="Times New Roman"/>
                <w:bCs/>
                <w:sz w:val="24"/>
                <w:szCs w:val="24"/>
              </w:rPr>
            </w:pPr>
            <w:r w:rsidRPr="001A57DC">
              <w:rPr>
                <w:rFonts w:ascii="Times New Roman" w:hAnsi="Times New Roman"/>
                <w:bCs/>
                <w:sz w:val="24"/>
                <w:szCs w:val="24"/>
              </w:rPr>
              <w:t>замечание</w:t>
            </w:r>
          </w:p>
        </w:tc>
        <w:tc>
          <w:tcPr>
            <w:tcW w:w="1276" w:type="dxa"/>
          </w:tcPr>
          <w:p w14:paraId="59512B15" w14:textId="77777777" w:rsidR="00C75AB7" w:rsidRPr="001A57DC" w:rsidRDefault="00C75AB7" w:rsidP="00170D91">
            <w:pPr>
              <w:spacing w:after="0" w:line="240" w:lineRule="auto"/>
              <w:jc w:val="center"/>
              <w:rPr>
                <w:rFonts w:ascii="Times New Roman" w:hAnsi="Times New Roman"/>
                <w:bCs/>
                <w:sz w:val="24"/>
                <w:szCs w:val="24"/>
              </w:rPr>
            </w:pPr>
            <w:r w:rsidRPr="001A57DC">
              <w:rPr>
                <w:rFonts w:ascii="Times New Roman" w:hAnsi="Times New Roman"/>
                <w:bCs/>
                <w:sz w:val="24"/>
                <w:szCs w:val="24"/>
              </w:rPr>
              <w:t>Отметка об устранении</w:t>
            </w:r>
          </w:p>
        </w:tc>
        <w:tc>
          <w:tcPr>
            <w:tcW w:w="957" w:type="dxa"/>
          </w:tcPr>
          <w:p w14:paraId="19EE99AD" w14:textId="77777777" w:rsidR="00C75AB7" w:rsidRPr="001A57DC" w:rsidRDefault="00C75AB7" w:rsidP="00170D91">
            <w:pPr>
              <w:spacing w:after="0" w:line="240" w:lineRule="auto"/>
              <w:jc w:val="center"/>
              <w:rPr>
                <w:rFonts w:ascii="Times New Roman" w:hAnsi="Times New Roman"/>
                <w:sz w:val="24"/>
                <w:szCs w:val="24"/>
              </w:rPr>
            </w:pPr>
            <w:r w:rsidRPr="001A57DC">
              <w:rPr>
                <w:rFonts w:ascii="Times New Roman" w:hAnsi="Times New Roman"/>
                <w:sz w:val="24"/>
                <w:szCs w:val="24"/>
              </w:rPr>
              <w:t>Ф.И.О.  (подпись)</w:t>
            </w:r>
          </w:p>
        </w:tc>
      </w:tr>
      <w:tr w:rsidR="00C75AB7" w:rsidRPr="00B24BC7" w14:paraId="357DC664" w14:textId="77777777" w:rsidTr="00170D91">
        <w:tc>
          <w:tcPr>
            <w:tcW w:w="562" w:type="dxa"/>
          </w:tcPr>
          <w:p w14:paraId="5F1B1817" w14:textId="77777777" w:rsidR="00C75AB7" w:rsidRPr="001A57DC" w:rsidRDefault="00C75AB7" w:rsidP="00170D91">
            <w:pPr>
              <w:spacing w:after="0" w:line="240" w:lineRule="auto"/>
              <w:jc w:val="center"/>
              <w:rPr>
                <w:rFonts w:ascii="Times New Roman" w:hAnsi="Times New Roman"/>
                <w:sz w:val="24"/>
                <w:szCs w:val="24"/>
              </w:rPr>
            </w:pPr>
            <w:r w:rsidRPr="001A57DC">
              <w:rPr>
                <w:rFonts w:ascii="Times New Roman" w:hAnsi="Times New Roman"/>
                <w:sz w:val="24"/>
                <w:szCs w:val="24"/>
              </w:rPr>
              <w:t>1</w:t>
            </w:r>
          </w:p>
        </w:tc>
        <w:tc>
          <w:tcPr>
            <w:tcW w:w="894" w:type="dxa"/>
          </w:tcPr>
          <w:p w14:paraId="2D78070B" w14:textId="77777777" w:rsidR="00C75AB7" w:rsidRPr="001A57DC" w:rsidRDefault="00C75AB7" w:rsidP="00170D91">
            <w:pPr>
              <w:spacing w:after="0" w:line="240" w:lineRule="auto"/>
              <w:jc w:val="center"/>
              <w:rPr>
                <w:rFonts w:ascii="Times New Roman" w:hAnsi="Times New Roman"/>
                <w:sz w:val="24"/>
                <w:szCs w:val="24"/>
              </w:rPr>
            </w:pPr>
            <w:r w:rsidRPr="001A57DC">
              <w:rPr>
                <w:rFonts w:ascii="Times New Roman" w:hAnsi="Times New Roman"/>
                <w:sz w:val="24"/>
                <w:szCs w:val="24"/>
              </w:rPr>
              <w:t>2</w:t>
            </w:r>
          </w:p>
        </w:tc>
        <w:tc>
          <w:tcPr>
            <w:tcW w:w="820" w:type="dxa"/>
          </w:tcPr>
          <w:p w14:paraId="70B2FEEB" w14:textId="77777777" w:rsidR="00C75AB7" w:rsidRPr="001A57DC" w:rsidRDefault="00C75AB7" w:rsidP="00170D91">
            <w:pPr>
              <w:spacing w:after="0" w:line="240" w:lineRule="auto"/>
              <w:ind w:left="-88" w:right="-102"/>
              <w:jc w:val="center"/>
              <w:rPr>
                <w:rFonts w:ascii="Times New Roman" w:hAnsi="Times New Roman"/>
                <w:sz w:val="24"/>
                <w:szCs w:val="24"/>
              </w:rPr>
            </w:pPr>
            <w:r w:rsidRPr="001A57DC">
              <w:rPr>
                <w:rFonts w:ascii="Times New Roman" w:hAnsi="Times New Roman"/>
                <w:sz w:val="24"/>
                <w:szCs w:val="24"/>
              </w:rPr>
              <w:t>3</w:t>
            </w:r>
          </w:p>
        </w:tc>
        <w:tc>
          <w:tcPr>
            <w:tcW w:w="1446" w:type="dxa"/>
          </w:tcPr>
          <w:p w14:paraId="1DEA79FB" w14:textId="77777777" w:rsidR="00C75AB7" w:rsidRPr="001A57DC" w:rsidRDefault="00C75AB7" w:rsidP="00170D91">
            <w:pPr>
              <w:spacing w:after="0" w:line="240" w:lineRule="auto"/>
              <w:jc w:val="center"/>
              <w:rPr>
                <w:rFonts w:ascii="Times New Roman" w:hAnsi="Times New Roman"/>
                <w:sz w:val="24"/>
                <w:szCs w:val="24"/>
              </w:rPr>
            </w:pPr>
            <w:r w:rsidRPr="001A57DC">
              <w:rPr>
                <w:rFonts w:ascii="Times New Roman" w:hAnsi="Times New Roman"/>
                <w:sz w:val="24"/>
                <w:szCs w:val="24"/>
              </w:rPr>
              <w:t>4</w:t>
            </w:r>
          </w:p>
        </w:tc>
        <w:tc>
          <w:tcPr>
            <w:tcW w:w="1056" w:type="dxa"/>
          </w:tcPr>
          <w:p w14:paraId="4756485B" w14:textId="77777777" w:rsidR="00C75AB7" w:rsidRPr="001A57DC" w:rsidRDefault="00C75AB7" w:rsidP="00170D91">
            <w:pPr>
              <w:spacing w:after="0" w:line="240" w:lineRule="auto"/>
              <w:jc w:val="center"/>
              <w:rPr>
                <w:rFonts w:ascii="Times New Roman" w:hAnsi="Times New Roman"/>
                <w:sz w:val="24"/>
                <w:szCs w:val="24"/>
              </w:rPr>
            </w:pPr>
            <w:r w:rsidRPr="001A57DC">
              <w:rPr>
                <w:rFonts w:ascii="Times New Roman" w:hAnsi="Times New Roman"/>
                <w:sz w:val="24"/>
                <w:szCs w:val="24"/>
              </w:rPr>
              <w:t>5</w:t>
            </w:r>
          </w:p>
        </w:tc>
        <w:tc>
          <w:tcPr>
            <w:tcW w:w="787" w:type="dxa"/>
          </w:tcPr>
          <w:p w14:paraId="5422B169" w14:textId="77777777" w:rsidR="00C75AB7" w:rsidRPr="001A57DC" w:rsidRDefault="00C75AB7" w:rsidP="00170D91">
            <w:pPr>
              <w:spacing w:after="0" w:line="240" w:lineRule="auto"/>
              <w:jc w:val="center"/>
              <w:rPr>
                <w:rFonts w:ascii="Times New Roman" w:hAnsi="Times New Roman"/>
                <w:sz w:val="24"/>
                <w:szCs w:val="24"/>
              </w:rPr>
            </w:pPr>
            <w:r w:rsidRPr="001A57DC">
              <w:rPr>
                <w:rFonts w:ascii="Times New Roman" w:hAnsi="Times New Roman"/>
                <w:sz w:val="24"/>
                <w:szCs w:val="24"/>
              </w:rPr>
              <w:t>6</w:t>
            </w:r>
          </w:p>
        </w:tc>
        <w:tc>
          <w:tcPr>
            <w:tcW w:w="851" w:type="dxa"/>
          </w:tcPr>
          <w:p w14:paraId="51FCE7A1" w14:textId="77777777" w:rsidR="00C75AB7" w:rsidRPr="001A57DC" w:rsidRDefault="00C75AB7" w:rsidP="00170D91">
            <w:pPr>
              <w:spacing w:after="0" w:line="240" w:lineRule="auto"/>
              <w:jc w:val="center"/>
              <w:rPr>
                <w:rFonts w:ascii="Times New Roman" w:hAnsi="Times New Roman"/>
                <w:sz w:val="24"/>
                <w:szCs w:val="24"/>
              </w:rPr>
            </w:pPr>
            <w:r w:rsidRPr="001A57DC">
              <w:rPr>
                <w:rFonts w:ascii="Times New Roman" w:hAnsi="Times New Roman"/>
                <w:sz w:val="24"/>
                <w:szCs w:val="24"/>
              </w:rPr>
              <w:t>7</w:t>
            </w:r>
          </w:p>
        </w:tc>
        <w:tc>
          <w:tcPr>
            <w:tcW w:w="992" w:type="dxa"/>
          </w:tcPr>
          <w:p w14:paraId="6E4EE733" w14:textId="77777777" w:rsidR="00C75AB7" w:rsidRPr="001A57DC" w:rsidRDefault="00C75AB7" w:rsidP="00170D91">
            <w:pPr>
              <w:spacing w:after="0" w:line="240" w:lineRule="auto"/>
              <w:jc w:val="center"/>
              <w:rPr>
                <w:rFonts w:ascii="Times New Roman" w:hAnsi="Times New Roman"/>
                <w:sz w:val="24"/>
                <w:szCs w:val="24"/>
              </w:rPr>
            </w:pPr>
            <w:r w:rsidRPr="001A57DC">
              <w:rPr>
                <w:rFonts w:ascii="Times New Roman" w:hAnsi="Times New Roman"/>
                <w:sz w:val="24"/>
                <w:szCs w:val="24"/>
              </w:rPr>
              <w:t>8</w:t>
            </w:r>
          </w:p>
        </w:tc>
        <w:tc>
          <w:tcPr>
            <w:tcW w:w="850" w:type="dxa"/>
          </w:tcPr>
          <w:p w14:paraId="640875F4" w14:textId="77777777" w:rsidR="00C75AB7" w:rsidRPr="001A57DC" w:rsidRDefault="00C75AB7" w:rsidP="00170D91">
            <w:pPr>
              <w:spacing w:after="0" w:line="240" w:lineRule="auto"/>
              <w:jc w:val="center"/>
              <w:rPr>
                <w:rFonts w:ascii="Times New Roman" w:hAnsi="Times New Roman"/>
                <w:sz w:val="24"/>
                <w:szCs w:val="24"/>
              </w:rPr>
            </w:pPr>
            <w:r w:rsidRPr="001A57DC">
              <w:rPr>
                <w:rFonts w:ascii="Times New Roman" w:hAnsi="Times New Roman"/>
                <w:sz w:val="24"/>
                <w:szCs w:val="24"/>
              </w:rPr>
              <w:t>9</w:t>
            </w:r>
          </w:p>
        </w:tc>
        <w:tc>
          <w:tcPr>
            <w:tcW w:w="1276" w:type="dxa"/>
          </w:tcPr>
          <w:p w14:paraId="33A1F72B" w14:textId="77777777" w:rsidR="00C75AB7" w:rsidRPr="001A57DC" w:rsidRDefault="00C75AB7" w:rsidP="00170D91">
            <w:pPr>
              <w:spacing w:after="0" w:line="240" w:lineRule="auto"/>
              <w:jc w:val="center"/>
              <w:rPr>
                <w:rFonts w:ascii="Times New Roman" w:hAnsi="Times New Roman"/>
                <w:sz w:val="24"/>
                <w:szCs w:val="24"/>
              </w:rPr>
            </w:pPr>
            <w:r w:rsidRPr="001A57DC">
              <w:rPr>
                <w:rFonts w:ascii="Times New Roman" w:hAnsi="Times New Roman"/>
                <w:sz w:val="24"/>
                <w:szCs w:val="24"/>
              </w:rPr>
              <w:t>10</w:t>
            </w:r>
          </w:p>
        </w:tc>
        <w:tc>
          <w:tcPr>
            <w:tcW w:w="957" w:type="dxa"/>
          </w:tcPr>
          <w:p w14:paraId="67940B2E" w14:textId="77777777" w:rsidR="00C75AB7" w:rsidRPr="001A57DC" w:rsidRDefault="00C75AB7" w:rsidP="00170D91">
            <w:pPr>
              <w:spacing w:after="0" w:line="240" w:lineRule="auto"/>
              <w:jc w:val="center"/>
              <w:rPr>
                <w:rFonts w:ascii="Times New Roman" w:hAnsi="Times New Roman"/>
                <w:sz w:val="24"/>
                <w:szCs w:val="24"/>
              </w:rPr>
            </w:pPr>
            <w:r w:rsidRPr="001A57DC">
              <w:rPr>
                <w:rFonts w:ascii="Times New Roman" w:hAnsi="Times New Roman"/>
                <w:sz w:val="24"/>
                <w:szCs w:val="24"/>
              </w:rPr>
              <w:t>11</w:t>
            </w:r>
          </w:p>
        </w:tc>
      </w:tr>
      <w:tr w:rsidR="00C75AB7" w:rsidRPr="00B24BC7" w14:paraId="192F20C0" w14:textId="77777777" w:rsidTr="00170D91">
        <w:tc>
          <w:tcPr>
            <w:tcW w:w="562" w:type="dxa"/>
          </w:tcPr>
          <w:p w14:paraId="3530CCA3" w14:textId="77777777" w:rsidR="00C75AB7" w:rsidRPr="001A57DC" w:rsidRDefault="00C75AB7" w:rsidP="00170D91">
            <w:pPr>
              <w:spacing w:after="0" w:line="240" w:lineRule="auto"/>
              <w:jc w:val="both"/>
              <w:rPr>
                <w:rFonts w:ascii="Times New Roman" w:hAnsi="Times New Roman"/>
                <w:sz w:val="24"/>
                <w:szCs w:val="24"/>
              </w:rPr>
            </w:pPr>
          </w:p>
        </w:tc>
        <w:tc>
          <w:tcPr>
            <w:tcW w:w="894" w:type="dxa"/>
          </w:tcPr>
          <w:p w14:paraId="2C2748AE" w14:textId="77777777" w:rsidR="00C75AB7" w:rsidRPr="001A57DC" w:rsidRDefault="00C75AB7" w:rsidP="00170D91">
            <w:pPr>
              <w:spacing w:after="0" w:line="240" w:lineRule="auto"/>
              <w:jc w:val="center"/>
              <w:rPr>
                <w:rFonts w:ascii="Times New Roman" w:hAnsi="Times New Roman"/>
                <w:sz w:val="24"/>
                <w:szCs w:val="24"/>
              </w:rPr>
            </w:pPr>
          </w:p>
        </w:tc>
        <w:tc>
          <w:tcPr>
            <w:tcW w:w="820" w:type="dxa"/>
          </w:tcPr>
          <w:p w14:paraId="7A1C0F47" w14:textId="77777777" w:rsidR="00C75AB7" w:rsidRPr="001A57DC" w:rsidRDefault="00C75AB7" w:rsidP="00170D91">
            <w:pPr>
              <w:spacing w:after="0" w:line="240" w:lineRule="auto"/>
              <w:jc w:val="center"/>
              <w:rPr>
                <w:rFonts w:ascii="Times New Roman" w:hAnsi="Times New Roman"/>
                <w:sz w:val="24"/>
                <w:szCs w:val="24"/>
              </w:rPr>
            </w:pPr>
          </w:p>
        </w:tc>
        <w:tc>
          <w:tcPr>
            <w:tcW w:w="1446" w:type="dxa"/>
          </w:tcPr>
          <w:p w14:paraId="21830F5B" w14:textId="77777777" w:rsidR="00C75AB7" w:rsidRPr="001A57DC" w:rsidRDefault="00C75AB7" w:rsidP="00170D91">
            <w:pPr>
              <w:spacing w:after="0" w:line="240" w:lineRule="auto"/>
              <w:jc w:val="center"/>
              <w:rPr>
                <w:rFonts w:ascii="Times New Roman" w:hAnsi="Times New Roman"/>
                <w:sz w:val="24"/>
                <w:szCs w:val="24"/>
              </w:rPr>
            </w:pPr>
          </w:p>
        </w:tc>
        <w:tc>
          <w:tcPr>
            <w:tcW w:w="1056" w:type="dxa"/>
          </w:tcPr>
          <w:p w14:paraId="3BF0D393" w14:textId="77777777" w:rsidR="00C75AB7" w:rsidRPr="001A57DC" w:rsidRDefault="00C75AB7" w:rsidP="00170D91">
            <w:pPr>
              <w:spacing w:after="0" w:line="240" w:lineRule="auto"/>
              <w:jc w:val="both"/>
              <w:rPr>
                <w:rFonts w:ascii="Times New Roman" w:hAnsi="Times New Roman"/>
                <w:sz w:val="24"/>
                <w:szCs w:val="24"/>
              </w:rPr>
            </w:pPr>
          </w:p>
        </w:tc>
        <w:tc>
          <w:tcPr>
            <w:tcW w:w="787" w:type="dxa"/>
          </w:tcPr>
          <w:p w14:paraId="20F18D1D" w14:textId="77777777" w:rsidR="00C75AB7" w:rsidRPr="001A57DC" w:rsidRDefault="00C75AB7" w:rsidP="00170D91">
            <w:pPr>
              <w:spacing w:after="0" w:line="240" w:lineRule="auto"/>
              <w:jc w:val="center"/>
              <w:rPr>
                <w:rFonts w:ascii="Times New Roman" w:hAnsi="Times New Roman"/>
                <w:sz w:val="24"/>
                <w:szCs w:val="24"/>
              </w:rPr>
            </w:pPr>
          </w:p>
        </w:tc>
        <w:tc>
          <w:tcPr>
            <w:tcW w:w="851" w:type="dxa"/>
          </w:tcPr>
          <w:p w14:paraId="6DBF5BC9" w14:textId="77777777" w:rsidR="00C75AB7" w:rsidRPr="001A57DC" w:rsidRDefault="00C75AB7" w:rsidP="00170D91">
            <w:pPr>
              <w:spacing w:after="0" w:line="240" w:lineRule="auto"/>
              <w:jc w:val="both"/>
              <w:rPr>
                <w:rFonts w:ascii="Times New Roman" w:hAnsi="Times New Roman"/>
                <w:sz w:val="24"/>
                <w:szCs w:val="24"/>
              </w:rPr>
            </w:pPr>
          </w:p>
        </w:tc>
        <w:tc>
          <w:tcPr>
            <w:tcW w:w="992" w:type="dxa"/>
          </w:tcPr>
          <w:p w14:paraId="61312E72" w14:textId="77777777" w:rsidR="00C75AB7" w:rsidRPr="001A57DC" w:rsidRDefault="00C75AB7" w:rsidP="00170D91">
            <w:pPr>
              <w:spacing w:after="0" w:line="240" w:lineRule="auto"/>
              <w:jc w:val="both"/>
              <w:rPr>
                <w:rFonts w:ascii="Times New Roman" w:hAnsi="Times New Roman"/>
                <w:sz w:val="24"/>
                <w:szCs w:val="24"/>
              </w:rPr>
            </w:pPr>
          </w:p>
        </w:tc>
        <w:tc>
          <w:tcPr>
            <w:tcW w:w="850" w:type="dxa"/>
          </w:tcPr>
          <w:p w14:paraId="36CFB224" w14:textId="77777777" w:rsidR="00C75AB7" w:rsidRPr="001A57DC" w:rsidRDefault="00C75AB7" w:rsidP="00170D91">
            <w:pPr>
              <w:spacing w:after="0" w:line="240" w:lineRule="auto"/>
              <w:jc w:val="both"/>
              <w:rPr>
                <w:rFonts w:ascii="Times New Roman" w:hAnsi="Times New Roman"/>
                <w:sz w:val="24"/>
                <w:szCs w:val="24"/>
              </w:rPr>
            </w:pPr>
          </w:p>
        </w:tc>
        <w:tc>
          <w:tcPr>
            <w:tcW w:w="1276" w:type="dxa"/>
          </w:tcPr>
          <w:p w14:paraId="58F1EA0A" w14:textId="77777777" w:rsidR="00C75AB7" w:rsidRPr="001A57DC" w:rsidRDefault="00C75AB7" w:rsidP="00170D91">
            <w:pPr>
              <w:spacing w:after="0" w:line="240" w:lineRule="auto"/>
              <w:jc w:val="both"/>
              <w:rPr>
                <w:rFonts w:ascii="Times New Roman" w:hAnsi="Times New Roman"/>
                <w:sz w:val="24"/>
                <w:szCs w:val="24"/>
              </w:rPr>
            </w:pPr>
          </w:p>
        </w:tc>
        <w:tc>
          <w:tcPr>
            <w:tcW w:w="957" w:type="dxa"/>
          </w:tcPr>
          <w:p w14:paraId="53AC6F1A" w14:textId="77777777" w:rsidR="00C75AB7" w:rsidRPr="001A57DC" w:rsidRDefault="00C75AB7" w:rsidP="00170D91">
            <w:pPr>
              <w:spacing w:after="0" w:line="240" w:lineRule="auto"/>
              <w:jc w:val="both"/>
              <w:rPr>
                <w:rFonts w:ascii="Times New Roman" w:hAnsi="Times New Roman"/>
                <w:sz w:val="24"/>
                <w:szCs w:val="24"/>
              </w:rPr>
            </w:pPr>
          </w:p>
        </w:tc>
      </w:tr>
      <w:tr w:rsidR="00C75AB7" w:rsidRPr="00B24BC7" w14:paraId="7A08BD6C" w14:textId="77777777" w:rsidTr="00170D91">
        <w:tc>
          <w:tcPr>
            <w:tcW w:w="562" w:type="dxa"/>
          </w:tcPr>
          <w:p w14:paraId="4008133B" w14:textId="77777777" w:rsidR="00C75AB7" w:rsidRPr="001A57DC" w:rsidRDefault="00C75AB7" w:rsidP="00170D91">
            <w:pPr>
              <w:spacing w:after="0" w:line="240" w:lineRule="auto"/>
              <w:jc w:val="both"/>
              <w:rPr>
                <w:rFonts w:ascii="Times New Roman" w:hAnsi="Times New Roman"/>
                <w:b/>
                <w:sz w:val="24"/>
                <w:szCs w:val="24"/>
              </w:rPr>
            </w:pPr>
          </w:p>
        </w:tc>
        <w:tc>
          <w:tcPr>
            <w:tcW w:w="894" w:type="dxa"/>
          </w:tcPr>
          <w:p w14:paraId="10D6A217" w14:textId="77777777" w:rsidR="00C75AB7" w:rsidRPr="001A57DC" w:rsidRDefault="00C75AB7" w:rsidP="00170D91">
            <w:pPr>
              <w:spacing w:after="0" w:line="240" w:lineRule="auto"/>
              <w:jc w:val="center"/>
              <w:rPr>
                <w:rFonts w:ascii="Times New Roman" w:hAnsi="Times New Roman"/>
                <w:sz w:val="24"/>
                <w:szCs w:val="24"/>
              </w:rPr>
            </w:pPr>
          </w:p>
        </w:tc>
        <w:tc>
          <w:tcPr>
            <w:tcW w:w="820" w:type="dxa"/>
          </w:tcPr>
          <w:p w14:paraId="1515162A" w14:textId="77777777" w:rsidR="00C75AB7" w:rsidRPr="001A57DC" w:rsidRDefault="00C75AB7" w:rsidP="00170D91">
            <w:pPr>
              <w:spacing w:after="0" w:line="240" w:lineRule="auto"/>
              <w:jc w:val="center"/>
              <w:rPr>
                <w:rFonts w:ascii="Times New Roman" w:hAnsi="Times New Roman"/>
                <w:sz w:val="24"/>
                <w:szCs w:val="24"/>
              </w:rPr>
            </w:pPr>
          </w:p>
        </w:tc>
        <w:tc>
          <w:tcPr>
            <w:tcW w:w="1446" w:type="dxa"/>
          </w:tcPr>
          <w:p w14:paraId="64FFF982" w14:textId="77777777" w:rsidR="00C75AB7" w:rsidRPr="001A57DC" w:rsidRDefault="00C75AB7" w:rsidP="00170D91">
            <w:pPr>
              <w:spacing w:after="0" w:line="240" w:lineRule="auto"/>
              <w:jc w:val="center"/>
              <w:rPr>
                <w:rFonts w:ascii="Times New Roman" w:hAnsi="Times New Roman"/>
                <w:sz w:val="24"/>
                <w:szCs w:val="24"/>
              </w:rPr>
            </w:pPr>
          </w:p>
        </w:tc>
        <w:tc>
          <w:tcPr>
            <w:tcW w:w="1056" w:type="dxa"/>
          </w:tcPr>
          <w:p w14:paraId="4B13EF88" w14:textId="77777777" w:rsidR="00C75AB7" w:rsidRPr="001A57DC" w:rsidRDefault="00C75AB7" w:rsidP="00170D91">
            <w:pPr>
              <w:spacing w:after="0" w:line="240" w:lineRule="auto"/>
              <w:jc w:val="both"/>
              <w:rPr>
                <w:rFonts w:ascii="Times New Roman" w:hAnsi="Times New Roman"/>
                <w:sz w:val="24"/>
                <w:szCs w:val="24"/>
              </w:rPr>
            </w:pPr>
          </w:p>
        </w:tc>
        <w:tc>
          <w:tcPr>
            <w:tcW w:w="787" w:type="dxa"/>
          </w:tcPr>
          <w:p w14:paraId="56D8FF2F" w14:textId="77777777" w:rsidR="00C75AB7" w:rsidRPr="001A57DC" w:rsidRDefault="00C75AB7" w:rsidP="00170D91">
            <w:pPr>
              <w:spacing w:after="0" w:line="240" w:lineRule="auto"/>
              <w:jc w:val="center"/>
              <w:rPr>
                <w:rFonts w:ascii="Times New Roman" w:hAnsi="Times New Roman"/>
                <w:sz w:val="24"/>
                <w:szCs w:val="24"/>
              </w:rPr>
            </w:pPr>
          </w:p>
        </w:tc>
        <w:tc>
          <w:tcPr>
            <w:tcW w:w="851" w:type="dxa"/>
          </w:tcPr>
          <w:p w14:paraId="5DC2928D" w14:textId="77777777" w:rsidR="00C75AB7" w:rsidRPr="001A57DC" w:rsidRDefault="00C75AB7" w:rsidP="00170D91">
            <w:pPr>
              <w:spacing w:after="0" w:line="240" w:lineRule="auto"/>
              <w:jc w:val="both"/>
              <w:rPr>
                <w:rFonts w:ascii="Times New Roman" w:hAnsi="Times New Roman"/>
                <w:sz w:val="24"/>
                <w:szCs w:val="24"/>
              </w:rPr>
            </w:pPr>
          </w:p>
        </w:tc>
        <w:tc>
          <w:tcPr>
            <w:tcW w:w="992" w:type="dxa"/>
          </w:tcPr>
          <w:p w14:paraId="0C7D1B52" w14:textId="77777777" w:rsidR="00C75AB7" w:rsidRPr="001A57DC" w:rsidRDefault="00C75AB7" w:rsidP="00170D91">
            <w:pPr>
              <w:spacing w:after="0" w:line="240" w:lineRule="auto"/>
              <w:jc w:val="both"/>
              <w:rPr>
                <w:rFonts w:ascii="Times New Roman" w:hAnsi="Times New Roman"/>
                <w:sz w:val="24"/>
                <w:szCs w:val="24"/>
              </w:rPr>
            </w:pPr>
          </w:p>
        </w:tc>
        <w:tc>
          <w:tcPr>
            <w:tcW w:w="850" w:type="dxa"/>
          </w:tcPr>
          <w:p w14:paraId="368DC213" w14:textId="77777777" w:rsidR="00C75AB7" w:rsidRPr="001A57DC" w:rsidRDefault="00C75AB7" w:rsidP="00170D91">
            <w:pPr>
              <w:spacing w:after="0" w:line="240" w:lineRule="auto"/>
              <w:jc w:val="both"/>
              <w:rPr>
                <w:rFonts w:ascii="Times New Roman" w:hAnsi="Times New Roman"/>
                <w:sz w:val="24"/>
                <w:szCs w:val="24"/>
              </w:rPr>
            </w:pPr>
          </w:p>
        </w:tc>
        <w:tc>
          <w:tcPr>
            <w:tcW w:w="1276" w:type="dxa"/>
          </w:tcPr>
          <w:p w14:paraId="775B2FF6" w14:textId="77777777" w:rsidR="00C75AB7" w:rsidRPr="001A57DC" w:rsidRDefault="00C75AB7" w:rsidP="00170D91">
            <w:pPr>
              <w:spacing w:after="0" w:line="240" w:lineRule="auto"/>
              <w:jc w:val="both"/>
              <w:rPr>
                <w:rFonts w:ascii="Times New Roman" w:hAnsi="Times New Roman"/>
                <w:sz w:val="24"/>
                <w:szCs w:val="24"/>
              </w:rPr>
            </w:pPr>
          </w:p>
        </w:tc>
        <w:tc>
          <w:tcPr>
            <w:tcW w:w="957" w:type="dxa"/>
          </w:tcPr>
          <w:p w14:paraId="004BE123" w14:textId="77777777" w:rsidR="00C75AB7" w:rsidRPr="001A57DC" w:rsidRDefault="00C75AB7" w:rsidP="00170D91">
            <w:pPr>
              <w:spacing w:after="0" w:line="240" w:lineRule="auto"/>
              <w:jc w:val="both"/>
              <w:rPr>
                <w:rFonts w:ascii="Times New Roman" w:hAnsi="Times New Roman"/>
                <w:sz w:val="24"/>
                <w:szCs w:val="24"/>
              </w:rPr>
            </w:pPr>
          </w:p>
        </w:tc>
      </w:tr>
      <w:tr w:rsidR="00C75AB7" w:rsidRPr="00B24BC7" w14:paraId="1383E993" w14:textId="77777777" w:rsidTr="00170D91">
        <w:tc>
          <w:tcPr>
            <w:tcW w:w="562" w:type="dxa"/>
          </w:tcPr>
          <w:p w14:paraId="3C57E3E7" w14:textId="77777777" w:rsidR="00C75AB7" w:rsidRPr="001A57DC" w:rsidRDefault="00C75AB7" w:rsidP="00170D91">
            <w:pPr>
              <w:spacing w:after="0" w:line="240" w:lineRule="auto"/>
              <w:jc w:val="both"/>
              <w:rPr>
                <w:rFonts w:ascii="Times New Roman" w:hAnsi="Times New Roman"/>
                <w:b/>
                <w:sz w:val="24"/>
                <w:szCs w:val="24"/>
              </w:rPr>
            </w:pPr>
          </w:p>
        </w:tc>
        <w:tc>
          <w:tcPr>
            <w:tcW w:w="894" w:type="dxa"/>
          </w:tcPr>
          <w:p w14:paraId="12CEECF6" w14:textId="77777777" w:rsidR="00C75AB7" w:rsidRPr="001A57DC" w:rsidRDefault="00C75AB7" w:rsidP="00170D91">
            <w:pPr>
              <w:spacing w:after="0" w:line="240" w:lineRule="auto"/>
              <w:jc w:val="center"/>
              <w:rPr>
                <w:rFonts w:ascii="Times New Roman" w:hAnsi="Times New Roman"/>
                <w:sz w:val="24"/>
                <w:szCs w:val="24"/>
              </w:rPr>
            </w:pPr>
          </w:p>
        </w:tc>
        <w:tc>
          <w:tcPr>
            <w:tcW w:w="820" w:type="dxa"/>
          </w:tcPr>
          <w:p w14:paraId="27655D41" w14:textId="77777777" w:rsidR="00C75AB7" w:rsidRPr="001A57DC" w:rsidRDefault="00C75AB7" w:rsidP="00170D91">
            <w:pPr>
              <w:spacing w:after="0" w:line="240" w:lineRule="auto"/>
              <w:jc w:val="center"/>
              <w:rPr>
                <w:rFonts w:ascii="Times New Roman" w:hAnsi="Times New Roman"/>
                <w:sz w:val="24"/>
                <w:szCs w:val="24"/>
              </w:rPr>
            </w:pPr>
          </w:p>
        </w:tc>
        <w:tc>
          <w:tcPr>
            <w:tcW w:w="1446" w:type="dxa"/>
          </w:tcPr>
          <w:p w14:paraId="76B74FD1" w14:textId="77777777" w:rsidR="00C75AB7" w:rsidRPr="001A57DC" w:rsidRDefault="00C75AB7" w:rsidP="00170D91">
            <w:pPr>
              <w:spacing w:after="0" w:line="240" w:lineRule="auto"/>
              <w:jc w:val="center"/>
              <w:rPr>
                <w:rFonts w:ascii="Times New Roman" w:hAnsi="Times New Roman"/>
                <w:sz w:val="24"/>
                <w:szCs w:val="24"/>
              </w:rPr>
            </w:pPr>
          </w:p>
        </w:tc>
        <w:tc>
          <w:tcPr>
            <w:tcW w:w="1056" w:type="dxa"/>
          </w:tcPr>
          <w:p w14:paraId="717DF085" w14:textId="77777777" w:rsidR="00C75AB7" w:rsidRPr="001A57DC" w:rsidRDefault="00C75AB7" w:rsidP="00170D91">
            <w:pPr>
              <w:spacing w:after="0" w:line="240" w:lineRule="auto"/>
              <w:jc w:val="both"/>
              <w:rPr>
                <w:rFonts w:ascii="Times New Roman" w:hAnsi="Times New Roman"/>
                <w:sz w:val="24"/>
                <w:szCs w:val="24"/>
              </w:rPr>
            </w:pPr>
          </w:p>
        </w:tc>
        <w:tc>
          <w:tcPr>
            <w:tcW w:w="787" w:type="dxa"/>
          </w:tcPr>
          <w:p w14:paraId="0781183A" w14:textId="77777777" w:rsidR="00C75AB7" w:rsidRPr="001A57DC" w:rsidRDefault="00C75AB7" w:rsidP="00170D91">
            <w:pPr>
              <w:spacing w:after="0" w:line="240" w:lineRule="auto"/>
              <w:jc w:val="center"/>
              <w:rPr>
                <w:rFonts w:ascii="Times New Roman" w:hAnsi="Times New Roman"/>
                <w:sz w:val="24"/>
                <w:szCs w:val="24"/>
              </w:rPr>
            </w:pPr>
          </w:p>
        </w:tc>
        <w:tc>
          <w:tcPr>
            <w:tcW w:w="851" w:type="dxa"/>
          </w:tcPr>
          <w:p w14:paraId="7E8B30EC" w14:textId="77777777" w:rsidR="00C75AB7" w:rsidRPr="001A57DC" w:rsidRDefault="00C75AB7" w:rsidP="00170D91">
            <w:pPr>
              <w:spacing w:after="0" w:line="240" w:lineRule="auto"/>
              <w:jc w:val="both"/>
              <w:rPr>
                <w:rFonts w:ascii="Times New Roman" w:hAnsi="Times New Roman"/>
                <w:sz w:val="24"/>
                <w:szCs w:val="24"/>
              </w:rPr>
            </w:pPr>
          </w:p>
        </w:tc>
        <w:tc>
          <w:tcPr>
            <w:tcW w:w="992" w:type="dxa"/>
          </w:tcPr>
          <w:p w14:paraId="3CE0D55B" w14:textId="77777777" w:rsidR="00C75AB7" w:rsidRPr="001A57DC" w:rsidRDefault="00C75AB7" w:rsidP="00170D91">
            <w:pPr>
              <w:spacing w:after="0" w:line="240" w:lineRule="auto"/>
              <w:jc w:val="both"/>
              <w:rPr>
                <w:rFonts w:ascii="Times New Roman" w:hAnsi="Times New Roman"/>
                <w:sz w:val="24"/>
                <w:szCs w:val="24"/>
              </w:rPr>
            </w:pPr>
          </w:p>
        </w:tc>
        <w:tc>
          <w:tcPr>
            <w:tcW w:w="850" w:type="dxa"/>
          </w:tcPr>
          <w:p w14:paraId="1865D535" w14:textId="77777777" w:rsidR="00C75AB7" w:rsidRPr="001A57DC" w:rsidRDefault="00C75AB7" w:rsidP="00170D91">
            <w:pPr>
              <w:spacing w:after="0" w:line="240" w:lineRule="auto"/>
              <w:jc w:val="both"/>
              <w:rPr>
                <w:rFonts w:ascii="Times New Roman" w:hAnsi="Times New Roman"/>
                <w:sz w:val="24"/>
                <w:szCs w:val="24"/>
              </w:rPr>
            </w:pPr>
          </w:p>
        </w:tc>
        <w:tc>
          <w:tcPr>
            <w:tcW w:w="1276" w:type="dxa"/>
          </w:tcPr>
          <w:p w14:paraId="15B1213B" w14:textId="77777777" w:rsidR="00C75AB7" w:rsidRPr="001A57DC" w:rsidRDefault="00C75AB7" w:rsidP="00170D91">
            <w:pPr>
              <w:spacing w:after="0" w:line="240" w:lineRule="auto"/>
              <w:jc w:val="both"/>
              <w:rPr>
                <w:rFonts w:ascii="Times New Roman" w:hAnsi="Times New Roman"/>
                <w:sz w:val="24"/>
                <w:szCs w:val="24"/>
              </w:rPr>
            </w:pPr>
          </w:p>
        </w:tc>
        <w:tc>
          <w:tcPr>
            <w:tcW w:w="957" w:type="dxa"/>
          </w:tcPr>
          <w:p w14:paraId="47549925" w14:textId="77777777" w:rsidR="00C75AB7" w:rsidRPr="001A57DC" w:rsidRDefault="00C75AB7" w:rsidP="00170D91">
            <w:pPr>
              <w:spacing w:after="0" w:line="240" w:lineRule="auto"/>
              <w:jc w:val="both"/>
              <w:rPr>
                <w:rFonts w:ascii="Times New Roman" w:hAnsi="Times New Roman"/>
                <w:sz w:val="24"/>
                <w:szCs w:val="24"/>
              </w:rPr>
            </w:pPr>
          </w:p>
        </w:tc>
      </w:tr>
      <w:tr w:rsidR="00C75AB7" w:rsidRPr="00B24BC7" w14:paraId="395D3734" w14:textId="77777777" w:rsidTr="00170D91">
        <w:tc>
          <w:tcPr>
            <w:tcW w:w="562" w:type="dxa"/>
          </w:tcPr>
          <w:p w14:paraId="46A46AAB" w14:textId="77777777" w:rsidR="00C75AB7" w:rsidRPr="001A57DC" w:rsidRDefault="00C75AB7" w:rsidP="00170D91">
            <w:pPr>
              <w:spacing w:after="0" w:line="240" w:lineRule="auto"/>
              <w:jc w:val="both"/>
              <w:rPr>
                <w:rFonts w:ascii="Times New Roman" w:hAnsi="Times New Roman"/>
                <w:sz w:val="24"/>
                <w:szCs w:val="24"/>
              </w:rPr>
            </w:pPr>
          </w:p>
        </w:tc>
        <w:tc>
          <w:tcPr>
            <w:tcW w:w="894" w:type="dxa"/>
          </w:tcPr>
          <w:p w14:paraId="2C9CF9CA" w14:textId="77777777" w:rsidR="00C75AB7" w:rsidRPr="001A57DC" w:rsidRDefault="00C75AB7" w:rsidP="00170D91">
            <w:pPr>
              <w:spacing w:after="0" w:line="240" w:lineRule="auto"/>
              <w:jc w:val="center"/>
              <w:rPr>
                <w:rFonts w:ascii="Times New Roman" w:hAnsi="Times New Roman"/>
                <w:sz w:val="24"/>
                <w:szCs w:val="24"/>
              </w:rPr>
            </w:pPr>
          </w:p>
        </w:tc>
        <w:tc>
          <w:tcPr>
            <w:tcW w:w="820" w:type="dxa"/>
          </w:tcPr>
          <w:p w14:paraId="1D2781CB" w14:textId="77777777" w:rsidR="00C75AB7" w:rsidRPr="001A57DC" w:rsidRDefault="00C75AB7" w:rsidP="00170D91">
            <w:pPr>
              <w:spacing w:after="0" w:line="240" w:lineRule="auto"/>
              <w:jc w:val="center"/>
              <w:rPr>
                <w:rFonts w:ascii="Times New Roman" w:hAnsi="Times New Roman"/>
                <w:sz w:val="24"/>
                <w:szCs w:val="24"/>
              </w:rPr>
            </w:pPr>
          </w:p>
        </w:tc>
        <w:tc>
          <w:tcPr>
            <w:tcW w:w="1446" w:type="dxa"/>
          </w:tcPr>
          <w:p w14:paraId="0FAB0032" w14:textId="77777777" w:rsidR="00C75AB7" w:rsidRPr="001A57DC" w:rsidRDefault="00C75AB7" w:rsidP="00170D91">
            <w:pPr>
              <w:spacing w:after="0" w:line="240" w:lineRule="auto"/>
              <w:jc w:val="center"/>
              <w:rPr>
                <w:rFonts w:ascii="Times New Roman" w:hAnsi="Times New Roman"/>
                <w:sz w:val="24"/>
                <w:szCs w:val="24"/>
              </w:rPr>
            </w:pPr>
          </w:p>
        </w:tc>
        <w:tc>
          <w:tcPr>
            <w:tcW w:w="1056" w:type="dxa"/>
          </w:tcPr>
          <w:p w14:paraId="2E334187" w14:textId="77777777" w:rsidR="00C75AB7" w:rsidRPr="001A57DC" w:rsidRDefault="00C75AB7" w:rsidP="00170D91">
            <w:pPr>
              <w:spacing w:after="0" w:line="240" w:lineRule="auto"/>
              <w:jc w:val="both"/>
              <w:rPr>
                <w:rFonts w:ascii="Times New Roman" w:hAnsi="Times New Roman"/>
                <w:sz w:val="24"/>
                <w:szCs w:val="24"/>
              </w:rPr>
            </w:pPr>
          </w:p>
        </w:tc>
        <w:tc>
          <w:tcPr>
            <w:tcW w:w="787" w:type="dxa"/>
          </w:tcPr>
          <w:p w14:paraId="7F6596D4" w14:textId="77777777" w:rsidR="00C75AB7" w:rsidRPr="001A57DC" w:rsidRDefault="00C75AB7" w:rsidP="00170D91">
            <w:pPr>
              <w:spacing w:after="0" w:line="240" w:lineRule="auto"/>
              <w:jc w:val="center"/>
              <w:rPr>
                <w:rFonts w:ascii="Times New Roman" w:hAnsi="Times New Roman"/>
                <w:sz w:val="24"/>
                <w:szCs w:val="24"/>
              </w:rPr>
            </w:pPr>
          </w:p>
        </w:tc>
        <w:tc>
          <w:tcPr>
            <w:tcW w:w="851" w:type="dxa"/>
          </w:tcPr>
          <w:p w14:paraId="77584B75" w14:textId="77777777" w:rsidR="00C75AB7" w:rsidRPr="001A57DC" w:rsidRDefault="00C75AB7" w:rsidP="00170D91">
            <w:pPr>
              <w:spacing w:after="0" w:line="240" w:lineRule="auto"/>
              <w:jc w:val="both"/>
              <w:rPr>
                <w:rFonts w:ascii="Times New Roman" w:hAnsi="Times New Roman"/>
                <w:sz w:val="24"/>
                <w:szCs w:val="24"/>
              </w:rPr>
            </w:pPr>
          </w:p>
        </w:tc>
        <w:tc>
          <w:tcPr>
            <w:tcW w:w="992" w:type="dxa"/>
          </w:tcPr>
          <w:p w14:paraId="1153BEDE" w14:textId="77777777" w:rsidR="00C75AB7" w:rsidRPr="001A57DC" w:rsidRDefault="00C75AB7" w:rsidP="00170D91">
            <w:pPr>
              <w:spacing w:after="0" w:line="240" w:lineRule="auto"/>
              <w:jc w:val="both"/>
              <w:rPr>
                <w:rFonts w:ascii="Times New Roman" w:hAnsi="Times New Roman"/>
                <w:sz w:val="24"/>
                <w:szCs w:val="24"/>
              </w:rPr>
            </w:pPr>
          </w:p>
        </w:tc>
        <w:tc>
          <w:tcPr>
            <w:tcW w:w="850" w:type="dxa"/>
          </w:tcPr>
          <w:p w14:paraId="54CE0BC3" w14:textId="77777777" w:rsidR="00C75AB7" w:rsidRPr="001A57DC" w:rsidRDefault="00C75AB7" w:rsidP="00170D91">
            <w:pPr>
              <w:spacing w:after="0" w:line="240" w:lineRule="auto"/>
              <w:jc w:val="both"/>
              <w:rPr>
                <w:rFonts w:ascii="Times New Roman" w:hAnsi="Times New Roman"/>
                <w:sz w:val="24"/>
                <w:szCs w:val="24"/>
              </w:rPr>
            </w:pPr>
          </w:p>
        </w:tc>
        <w:tc>
          <w:tcPr>
            <w:tcW w:w="1276" w:type="dxa"/>
          </w:tcPr>
          <w:p w14:paraId="7FA60BC2" w14:textId="77777777" w:rsidR="00C75AB7" w:rsidRPr="001A57DC" w:rsidRDefault="00C75AB7" w:rsidP="00170D91">
            <w:pPr>
              <w:spacing w:after="0" w:line="240" w:lineRule="auto"/>
              <w:jc w:val="both"/>
              <w:rPr>
                <w:rFonts w:ascii="Times New Roman" w:hAnsi="Times New Roman"/>
                <w:sz w:val="24"/>
                <w:szCs w:val="24"/>
              </w:rPr>
            </w:pPr>
          </w:p>
        </w:tc>
        <w:tc>
          <w:tcPr>
            <w:tcW w:w="957" w:type="dxa"/>
          </w:tcPr>
          <w:p w14:paraId="201DFC1A" w14:textId="77777777" w:rsidR="00C75AB7" w:rsidRPr="001A57DC" w:rsidRDefault="00C75AB7" w:rsidP="00170D91">
            <w:pPr>
              <w:spacing w:after="0" w:line="240" w:lineRule="auto"/>
              <w:jc w:val="both"/>
              <w:rPr>
                <w:rFonts w:ascii="Times New Roman" w:hAnsi="Times New Roman"/>
                <w:sz w:val="24"/>
                <w:szCs w:val="24"/>
              </w:rPr>
            </w:pPr>
          </w:p>
        </w:tc>
      </w:tr>
      <w:tr w:rsidR="00C75AB7" w:rsidRPr="00B24BC7" w14:paraId="2EA60163" w14:textId="77777777" w:rsidTr="00170D91">
        <w:tc>
          <w:tcPr>
            <w:tcW w:w="562" w:type="dxa"/>
          </w:tcPr>
          <w:p w14:paraId="481BA3DA" w14:textId="77777777" w:rsidR="00C75AB7" w:rsidRPr="001A57DC" w:rsidRDefault="00C75AB7" w:rsidP="00170D91">
            <w:pPr>
              <w:spacing w:after="0" w:line="240" w:lineRule="auto"/>
              <w:jc w:val="both"/>
              <w:rPr>
                <w:rFonts w:ascii="Times New Roman" w:hAnsi="Times New Roman"/>
                <w:sz w:val="24"/>
                <w:szCs w:val="24"/>
              </w:rPr>
            </w:pPr>
          </w:p>
        </w:tc>
        <w:tc>
          <w:tcPr>
            <w:tcW w:w="894" w:type="dxa"/>
          </w:tcPr>
          <w:p w14:paraId="6769B37E" w14:textId="77777777" w:rsidR="00C75AB7" w:rsidRPr="001A57DC" w:rsidRDefault="00C75AB7" w:rsidP="00170D91">
            <w:pPr>
              <w:spacing w:after="0" w:line="240" w:lineRule="auto"/>
              <w:jc w:val="center"/>
              <w:rPr>
                <w:rFonts w:ascii="Times New Roman" w:hAnsi="Times New Roman"/>
                <w:sz w:val="24"/>
                <w:szCs w:val="24"/>
              </w:rPr>
            </w:pPr>
          </w:p>
        </w:tc>
        <w:tc>
          <w:tcPr>
            <w:tcW w:w="820" w:type="dxa"/>
          </w:tcPr>
          <w:p w14:paraId="5D17C5AF" w14:textId="77777777" w:rsidR="00C75AB7" w:rsidRPr="001A57DC" w:rsidRDefault="00C75AB7" w:rsidP="00170D91">
            <w:pPr>
              <w:spacing w:after="0" w:line="240" w:lineRule="auto"/>
              <w:jc w:val="center"/>
              <w:rPr>
                <w:rFonts w:ascii="Times New Roman" w:hAnsi="Times New Roman"/>
                <w:sz w:val="24"/>
                <w:szCs w:val="24"/>
              </w:rPr>
            </w:pPr>
          </w:p>
        </w:tc>
        <w:tc>
          <w:tcPr>
            <w:tcW w:w="1446" w:type="dxa"/>
          </w:tcPr>
          <w:p w14:paraId="7407AD67" w14:textId="77777777" w:rsidR="00C75AB7" w:rsidRPr="001A57DC" w:rsidRDefault="00C75AB7" w:rsidP="00170D91">
            <w:pPr>
              <w:spacing w:after="0" w:line="240" w:lineRule="auto"/>
              <w:jc w:val="center"/>
              <w:rPr>
                <w:rFonts w:ascii="Times New Roman" w:hAnsi="Times New Roman"/>
                <w:sz w:val="24"/>
                <w:szCs w:val="24"/>
              </w:rPr>
            </w:pPr>
          </w:p>
        </w:tc>
        <w:tc>
          <w:tcPr>
            <w:tcW w:w="1056" w:type="dxa"/>
          </w:tcPr>
          <w:p w14:paraId="659438A9" w14:textId="77777777" w:rsidR="00C75AB7" w:rsidRPr="001A57DC" w:rsidRDefault="00C75AB7" w:rsidP="00170D91">
            <w:pPr>
              <w:spacing w:after="0" w:line="240" w:lineRule="auto"/>
              <w:jc w:val="both"/>
              <w:rPr>
                <w:rFonts w:ascii="Times New Roman" w:hAnsi="Times New Roman"/>
                <w:sz w:val="24"/>
                <w:szCs w:val="24"/>
              </w:rPr>
            </w:pPr>
          </w:p>
        </w:tc>
        <w:tc>
          <w:tcPr>
            <w:tcW w:w="787" w:type="dxa"/>
          </w:tcPr>
          <w:p w14:paraId="024E8922" w14:textId="77777777" w:rsidR="00C75AB7" w:rsidRPr="001A57DC" w:rsidRDefault="00C75AB7" w:rsidP="00170D91">
            <w:pPr>
              <w:spacing w:after="0" w:line="240" w:lineRule="auto"/>
              <w:jc w:val="center"/>
              <w:rPr>
                <w:rFonts w:ascii="Times New Roman" w:hAnsi="Times New Roman"/>
                <w:sz w:val="24"/>
                <w:szCs w:val="24"/>
              </w:rPr>
            </w:pPr>
          </w:p>
        </w:tc>
        <w:tc>
          <w:tcPr>
            <w:tcW w:w="851" w:type="dxa"/>
          </w:tcPr>
          <w:p w14:paraId="19EF99BF" w14:textId="77777777" w:rsidR="00C75AB7" w:rsidRPr="001A57DC" w:rsidRDefault="00C75AB7" w:rsidP="00170D91">
            <w:pPr>
              <w:spacing w:after="0" w:line="240" w:lineRule="auto"/>
              <w:jc w:val="both"/>
              <w:rPr>
                <w:rFonts w:ascii="Times New Roman" w:hAnsi="Times New Roman"/>
                <w:sz w:val="24"/>
                <w:szCs w:val="24"/>
              </w:rPr>
            </w:pPr>
          </w:p>
        </w:tc>
        <w:tc>
          <w:tcPr>
            <w:tcW w:w="992" w:type="dxa"/>
          </w:tcPr>
          <w:p w14:paraId="17E9F74E" w14:textId="77777777" w:rsidR="00C75AB7" w:rsidRPr="001A57DC" w:rsidRDefault="00C75AB7" w:rsidP="00170D91">
            <w:pPr>
              <w:spacing w:after="0" w:line="240" w:lineRule="auto"/>
              <w:jc w:val="both"/>
              <w:rPr>
                <w:rFonts w:ascii="Times New Roman" w:hAnsi="Times New Roman"/>
                <w:sz w:val="24"/>
                <w:szCs w:val="24"/>
              </w:rPr>
            </w:pPr>
          </w:p>
        </w:tc>
        <w:tc>
          <w:tcPr>
            <w:tcW w:w="850" w:type="dxa"/>
          </w:tcPr>
          <w:p w14:paraId="05C11753" w14:textId="77777777" w:rsidR="00C75AB7" w:rsidRPr="001A57DC" w:rsidRDefault="00C75AB7" w:rsidP="00170D91">
            <w:pPr>
              <w:spacing w:after="0" w:line="240" w:lineRule="auto"/>
              <w:jc w:val="both"/>
              <w:rPr>
                <w:rFonts w:ascii="Times New Roman" w:hAnsi="Times New Roman"/>
                <w:sz w:val="24"/>
                <w:szCs w:val="24"/>
              </w:rPr>
            </w:pPr>
          </w:p>
        </w:tc>
        <w:tc>
          <w:tcPr>
            <w:tcW w:w="1276" w:type="dxa"/>
          </w:tcPr>
          <w:p w14:paraId="5BA8702A" w14:textId="77777777" w:rsidR="00C75AB7" w:rsidRPr="001A57DC" w:rsidRDefault="00C75AB7" w:rsidP="00170D91">
            <w:pPr>
              <w:spacing w:after="0" w:line="240" w:lineRule="auto"/>
              <w:jc w:val="both"/>
              <w:rPr>
                <w:rFonts w:ascii="Times New Roman" w:hAnsi="Times New Roman"/>
                <w:sz w:val="24"/>
                <w:szCs w:val="24"/>
              </w:rPr>
            </w:pPr>
          </w:p>
        </w:tc>
        <w:tc>
          <w:tcPr>
            <w:tcW w:w="957" w:type="dxa"/>
          </w:tcPr>
          <w:p w14:paraId="67E3F11E" w14:textId="77777777" w:rsidR="00C75AB7" w:rsidRPr="001A57DC" w:rsidRDefault="00C75AB7" w:rsidP="00170D91">
            <w:pPr>
              <w:spacing w:after="0" w:line="240" w:lineRule="auto"/>
              <w:jc w:val="both"/>
              <w:rPr>
                <w:rFonts w:ascii="Times New Roman" w:hAnsi="Times New Roman"/>
                <w:sz w:val="24"/>
                <w:szCs w:val="24"/>
              </w:rPr>
            </w:pPr>
          </w:p>
        </w:tc>
      </w:tr>
    </w:tbl>
    <w:p w14:paraId="3190059D" w14:textId="77777777" w:rsidR="00C75AB7" w:rsidRDefault="00C75AB7" w:rsidP="00C75AB7">
      <w:r>
        <w:t xml:space="preserve">**- заполняется в случае выявления нарушений условий договора на оказание услуг по уборке подвижного состава </w:t>
      </w:r>
    </w:p>
    <w:p w14:paraId="7D3418EB" w14:textId="77777777" w:rsidR="00C75AB7" w:rsidRDefault="00C75AB7" w:rsidP="00C75AB7"/>
    <w:p w14:paraId="52ACFB1D" w14:textId="77777777" w:rsidR="00C75AB7" w:rsidRDefault="00C75AB7" w:rsidP="00C75AB7"/>
    <w:p w14:paraId="512A583B" w14:textId="77777777" w:rsidR="00C75AB7" w:rsidRDefault="00C75AB7" w:rsidP="00C75AB7"/>
    <w:p w14:paraId="6087C153" w14:textId="77777777" w:rsidR="00C75AB7" w:rsidRDefault="00C75AB7" w:rsidP="00C75AB7">
      <w:r>
        <w:t xml:space="preserve">Руководитель обособленного подразделения </w:t>
      </w:r>
      <w:proofErr w:type="gramStart"/>
      <w:r>
        <w:t>исполнителя:_</w:t>
      </w:r>
      <w:proofErr w:type="gramEnd"/>
      <w:r>
        <w:t>_________________</w:t>
      </w:r>
    </w:p>
    <w:p w14:paraId="53106A96" w14:textId="77777777" w:rsidR="00C75AB7" w:rsidRDefault="00C75AB7" w:rsidP="00C75AB7">
      <w:pPr>
        <w:pStyle w:val="34"/>
        <w:shd w:val="clear" w:color="auto" w:fill="auto"/>
        <w:spacing w:before="0" w:line="240" w:lineRule="auto"/>
        <w:jc w:val="center"/>
        <w:rPr>
          <w:sz w:val="24"/>
          <w:szCs w:val="24"/>
        </w:rPr>
      </w:pPr>
    </w:p>
    <w:p w14:paraId="37D5E9BD" w14:textId="77777777" w:rsidR="00C75AB7" w:rsidRPr="002E769E" w:rsidRDefault="00C75AB7" w:rsidP="00C75AB7">
      <w:pPr>
        <w:spacing w:after="0" w:line="240" w:lineRule="auto"/>
        <w:ind w:firstLine="709"/>
        <w:jc w:val="both"/>
        <w:rPr>
          <w:rFonts w:ascii="Times New Roman" w:hAnsi="Times New Roman" w:cs="Times New Roman"/>
        </w:rPr>
      </w:pPr>
    </w:p>
    <w:p w14:paraId="2474CB0F" w14:textId="77777777" w:rsidR="00C75AB7" w:rsidRDefault="00C75AB7" w:rsidP="00C75AB7"/>
    <w:p w14:paraId="20851019" w14:textId="77777777" w:rsidR="00C75AB7" w:rsidRDefault="00C75AB7" w:rsidP="007A7735">
      <w:pPr>
        <w:pStyle w:val="57"/>
        <w:shd w:val="clear" w:color="auto" w:fill="auto"/>
        <w:spacing w:before="0" w:after="0" w:line="240" w:lineRule="auto"/>
        <w:ind w:firstLine="709"/>
        <w:jc w:val="right"/>
        <w:rPr>
          <w:color w:val="000000"/>
          <w:sz w:val="28"/>
          <w:szCs w:val="28"/>
        </w:rPr>
      </w:pPr>
    </w:p>
    <w:p w14:paraId="6D3D943A" w14:textId="77777777" w:rsidR="00387B86" w:rsidRDefault="00387B86" w:rsidP="007A7735">
      <w:pPr>
        <w:pStyle w:val="57"/>
        <w:shd w:val="clear" w:color="auto" w:fill="auto"/>
        <w:spacing w:before="0" w:after="0" w:line="240" w:lineRule="auto"/>
        <w:ind w:firstLine="709"/>
        <w:jc w:val="right"/>
        <w:rPr>
          <w:color w:val="000000"/>
          <w:sz w:val="28"/>
          <w:szCs w:val="28"/>
        </w:rPr>
      </w:pPr>
    </w:p>
    <w:p w14:paraId="4E834241" w14:textId="77777777" w:rsidR="00387B86" w:rsidRDefault="00387B86" w:rsidP="007A7735">
      <w:pPr>
        <w:pStyle w:val="57"/>
        <w:shd w:val="clear" w:color="auto" w:fill="auto"/>
        <w:spacing w:before="0" w:after="0" w:line="240" w:lineRule="auto"/>
        <w:ind w:firstLine="709"/>
        <w:jc w:val="right"/>
        <w:rPr>
          <w:color w:val="000000"/>
          <w:sz w:val="28"/>
          <w:szCs w:val="28"/>
        </w:rPr>
      </w:pPr>
    </w:p>
    <w:p w14:paraId="186BD678" w14:textId="77777777" w:rsidR="00387B86" w:rsidRDefault="00387B86" w:rsidP="007A7735">
      <w:pPr>
        <w:pStyle w:val="57"/>
        <w:shd w:val="clear" w:color="auto" w:fill="auto"/>
        <w:spacing w:before="0" w:after="0" w:line="240" w:lineRule="auto"/>
        <w:ind w:firstLine="709"/>
        <w:jc w:val="right"/>
        <w:rPr>
          <w:color w:val="000000"/>
          <w:sz w:val="28"/>
          <w:szCs w:val="28"/>
        </w:rPr>
      </w:pPr>
    </w:p>
    <w:p w14:paraId="791CC315" w14:textId="77777777" w:rsidR="00387B86" w:rsidRDefault="00387B86" w:rsidP="007A7735">
      <w:pPr>
        <w:pStyle w:val="57"/>
        <w:shd w:val="clear" w:color="auto" w:fill="auto"/>
        <w:spacing w:before="0" w:after="0" w:line="240" w:lineRule="auto"/>
        <w:ind w:firstLine="709"/>
        <w:jc w:val="right"/>
        <w:rPr>
          <w:color w:val="000000"/>
          <w:sz w:val="28"/>
          <w:szCs w:val="28"/>
        </w:rPr>
      </w:pPr>
    </w:p>
    <w:p w14:paraId="27BDB5FD" w14:textId="77777777" w:rsidR="00387B86" w:rsidRDefault="00387B86" w:rsidP="007A7735">
      <w:pPr>
        <w:pStyle w:val="57"/>
        <w:shd w:val="clear" w:color="auto" w:fill="auto"/>
        <w:spacing w:before="0" w:after="0" w:line="240" w:lineRule="auto"/>
        <w:ind w:firstLine="709"/>
        <w:jc w:val="right"/>
        <w:rPr>
          <w:color w:val="000000"/>
          <w:sz w:val="28"/>
          <w:szCs w:val="28"/>
        </w:rPr>
      </w:pPr>
    </w:p>
    <w:p w14:paraId="4EF05BA9" w14:textId="77777777" w:rsidR="00387B86" w:rsidRDefault="00387B86" w:rsidP="007A7735">
      <w:pPr>
        <w:pStyle w:val="57"/>
        <w:shd w:val="clear" w:color="auto" w:fill="auto"/>
        <w:spacing w:before="0" w:after="0" w:line="240" w:lineRule="auto"/>
        <w:ind w:firstLine="709"/>
        <w:jc w:val="right"/>
        <w:rPr>
          <w:color w:val="000000"/>
          <w:sz w:val="28"/>
          <w:szCs w:val="28"/>
        </w:rPr>
      </w:pPr>
    </w:p>
    <w:p w14:paraId="75DBF7B7" w14:textId="77777777" w:rsidR="00387B86" w:rsidRDefault="00387B86" w:rsidP="007A7735">
      <w:pPr>
        <w:pStyle w:val="57"/>
        <w:shd w:val="clear" w:color="auto" w:fill="auto"/>
        <w:spacing w:before="0" w:after="0" w:line="240" w:lineRule="auto"/>
        <w:ind w:firstLine="709"/>
        <w:jc w:val="right"/>
        <w:rPr>
          <w:color w:val="000000"/>
          <w:sz w:val="28"/>
          <w:szCs w:val="28"/>
        </w:rPr>
      </w:pPr>
    </w:p>
    <w:p w14:paraId="30363E99" w14:textId="77777777" w:rsidR="00387B86" w:rsidRPr="00387B86" w:rsidRDefault="00387B86" w:rsidP="007A7735">
      <w:pPr>
        <w:pStyle w:val="57"/>
        <w:shd w:val="clear" w:color="auto" w:fill="auto"/>
        <w:spacing w:before="0" w:after="0" w:line="240" w:lineRule="auto"/>
        <w:ind w:firstLine="709"/>
        <w:jc w:val="right"/>
        <w:rPr>
          <w:color w:val="000000"/>
          <w:sz w:val="28"/>
          <w:szCs w:val="28"/>
        </w:rPr>
      </w:pPr>
    </w:p>
    <w:p w14:paraId="488D9628" w14:textId="269418D5" w:rsidR="00387B86" w:rsidRPr="00387B86" w:rsidRDefault="00387B86" w:rsidP="00387B86">
      <w:pPr>
        <w:tabs>
          <w:tab w:val="left" w:pos="326"/>
        </w:tabs>
        <w:spacing w:after="0" w:line="240" w:lineRule="auto"/>
        <w:ind w:left="709"/>
        <w:jc w:val="right"/>
        <w:rPr>
          <w:rFonts w:ascii="Times New Roman" w:hAnsi="Times New Roman" w:cs="Times New Roman"/>
          <w:sz w:val="24"/>
          <w:szCs w:val="24"/>
        </w:rPr>
      </w:pPr>
      <w:r w:rsidRPr="00387B86">
        <w:rPr>
          <w:rFonts w:ascii="Times New Roman" w:hAnsi="Times New Roman" w:cs="Times New Roman"/>
          <w:sz w:val="24"/>
          <w:szCs w:val="24"/>
        </w:rPr>
        <w:t xml:space="preserve">Приложение № </w:t>
      </w:r>
      <w:r>
        <w:rPr>
          <w:rFonts w:ascii="Times New Roman" w:hAnsi="Times New Roman" w:cs="Times New Roman"/>
          <w:sz w:val="24"/>
          <w:szCs w:val="24"/>
        </w:rPr>
        <w:t>9</w:t>
      </w:r>
    </w:p>
    <w:p w14:paraId="7AC6535F" w14:textId="1A896A44" w:rsidR="00387B86" w:rsidRPr="00387B86" w:rsidRDefault="00387B86" w:rsidP="00387B86">
      <w:pPr>
        <w:tabs>
          <w:tab w:val="left" w:pos="326"/>
        </w:tabs>
        <w:spacing w:after="0" w:line="240" w:lineRule="auto"/>
        <w:ind w:left="709"/>
        <w:jc w:val="right"/>
        <w:rPr>
          <w:rFonts w:ascii="Times New Roman" w:hAnsi="Times New Roman" w:cs="Times New Roman"/>
          <w:sz w:val="24"/>
          <w:szCs w:val="24"/>
        </w:rPr>
      </w:pPr>
      <w:r w:rsidRPr="00387B86">
        <w:rPr>
          <w:rFonts w:ascii="Times New Roman" w:hAnsi="Times New Roman" w:cs="Times New Roman"/>
          <w:sz w:val="24"/>
          <w:szCs w:val="24"/>
        </w:rPr>
        <w:t xml:space="preserve">к договору </w:t>
      </w:r>
    </w:p>
    <w:p w14:paraId="2579515C" w14:textId="77777777" w:rsidR="00387B86" w:rsidRPr="00387B86" w:rsidRDefault="00387B86" w:rsidP="00387B86">
      <w:pPr>
        <w:tabs>
          <w:tab w:val="left" w:pos="326"/>
        </w:tabs>
        <w:spacing w:after="0" w:line="240" w:lineRule="auto"/>
        <w:ind w:left="709"/>
        <w:jc w:val="right"/>
        <w:rPr>
          <w:rFonts w:ascii="Times New Roman" w:hAnsi="Times New Roman" w:cs="Times New Roman"/>
          <w:sz w:val="24"/>
          <w:szCs w:val="24"/>
        </w:rPr>
      </w:pPr>
      <w:r w:rsidRPr="00387B86">
        <w:rPr>
          <w:rFonts w:ascii="Times New Roman" w:hAnsi="Times New Roman" w:cs="Times New Roman"/>
          <w:sz w:val="24"/>
          <w:szCs w:val="24"/>
        </w:rPr>
        <w:t>от «___» ________20__</w:t>
      </w:r>
      <w:proofErr w:type="gramStart"/>
      <w:r w:rsidRPr="00387B86">
        <w:rPr>
          <w:rFonts w:ascii="Times New Roman" w:hAnsi="Times New Roman" w:cs="Times New Roman"/>
          <w:sz w:val="24"/>
          <w:szCs w:val="24"/>
        </w:rPr>
        <w:t>_  №</w:t>
      </w:r>
      <w:proofErr w:type="gramEnd"/>
      <w:r w:rsidRPr="00387B86">
        <w:rPr>
          <w:rFonts w:ascii="Times New Roman" w:hAnsi="Times New Roman" w:cs="Times New Roman"/>
          <w:sz w:val="24"/>
          <w:szCs w:val="24"/>
        </w:rPr>
        <w:t>__________</w:t>
      </w:r>
    </w:p>
    <w:p w14:paraId="3A32F4FD" w14:textId="77777777" w:rsidR="00387B86" w:rsidRPr="00387B86" w:rsidRDefault="00387B86" w:rsidP="00387B86">
      <w:pPr>
        <w:tabs>
          <w:tab w:val="left" w:pos="326"/>
        </w:tabs>
        <w:spacing w:after="0" w:line="240" w:lineRule="auto"/>
        <w:ind w:left="709"/>
        <w:jc w:val="right"/>
        <w:rPr>
          <w:rFonts w:ascii="Times New Roman" w:hAnsi="Times New Roman" w:cs="Times New Roman"/>
          <w:sz w:val="24"/>
          <w:szCs w:val="24"/>
        </w:rPr>
      </w:pPr>
    </w:p>
    <w:p w14:paraId="4FED5B16" w14:textId="77777777" w:rsidR="00387B86" w:rsidRPr="00387B86" w:rsidRDefault="00387B86" w:rsidP="00387B86">
      <w:pPr>
        <w:tabs>
          <w:tab w:val="left" w:pos="326"/>
        </w:tabs>
        <w:spacing w:after="0" w:line="240" w:lineRule="auto"/>
        <w:ind w:left="709"/>
        <w:jc w:val="right"/>
        <w:rPr>
          <w:rFonts w:ascii="Times New Roman" w:hAnsi="Times New Roman" w:cs="Times New Roman"/>
          <w:sz w:val="24"/>
          <w:szCs w:val="24"/>
        </w:rPr>
      </w:pPr>
    </w:p>
    <w:p w14:paraId="5FCC3847" w14:textId="77777777" w:rsidR="00387B86" w:rsidRPr="00387B86" w:rsidRDefault="00387B86" w:rsidP="00387B86">
      <w:pPr>
        <w:tabs>
          <w:tab w:val="left" w:pos="326"/>
        </w:tabs>
        <w:spacing w:after="0" w:line="240" w:lineRule="auto"/>
        <w:ind w:left="709"/>
        <w:rPr>
          <w:rFonts w:ascii="Times New Roman" w:hAnsi="Times New Roman" w:cs="Times New Roman"/>
          <w:sz w:val="24"/>
          <w:szCs w:val="24"/>
        </w:rPr>
      </w:pPr>
      <w:r w:rsidRPr="00387B86">
        <w:rPr>
          <w:rFonts w:ascii="Times New Roman" w:hAnsi="Times New Roman" w:cs="Times New Roman"/>
          <w:sz w:val="24"/>
          <w:szCs w:val="24"/>
        </w:rPr>
        <w:t xml:space="preserve">ФОРМА </w:t>
      </w:r>
    </w:p>
    <w:p w14:paraId="3897DB1A" w14:textId="77777777" w:rsidR="00387B86" w:rsidRPr="00387B86" w:rsidRDefault="00387B86" w:rsidP="00387B86">
      <w:pPr>
        <w:tabs>
          <w:tab w:val="left" w:pos="326"/>
        </w:tabs>
        <w:spacing w:after="0" w:line="240" w:lineRule="auto"/>
        <w:ind w:left="709"/>
        <w:jc w:val="center"/>
        <w:rPr>
          <w:rFonts w:ascii="Times New Roman" w:hAnsi="Times New Roman" w:cs="Times New Roman"/>
          <w:sz w:val="28"/>
          <w:szCs w:val="28"/>
        </w:rPr>
      </w:pPr>
      <w:r w:rsidRPr="00387B86">
        <w:rPr>
          <w:rFonts w:ascii="Times New Roman" w:hAnsi="Times New Roman" w:cs="Times New Roman"/>
          <w:sz w:val="28"/>
          <w:szCs w:val="28"/>
        </w:rPr>
        <w:t xml:space="preserve">Заявка на оказание услуг </w:t>
      </w:r>
    </w:p>
    <w:p w14:paraId="34BD5015" w14:textId="77777777" w:rsidR="00387B86" w:rsidRPr="00387B86" w:rsidRDefault="00387B86" w:rsidP="00387B86">
      <w:pPr>
        <w:tabs>
          <w:tab w:val="left" w:pos="326"/>
        </w:tabs>
        <w:spacing w:after="0" w:line="240" w:lineRule="auto"/>
        <w:ind w:left="709"/>
        <w:jc w:val="center"/>
        <w:rPr>
          <w:rFonts w:ascii="Times New Roman" w:hAnsi="Times New Roman" w:cs="Times New Roman"/>
          <w:sz w:val="28"/>
          <w:szCs w:val="28"/>
        </w:rPr>
      </w:pPr>
      <w:r w:rsidRPr="00387B86">
        <w:rPr>
          <w:rFonts w:ascii="Times New Roman" w:hAnsi="Times New Roman" w:cs="Times New Roman"/>
          <w:sz w:val="28"/>
          <w:szCs w:val="28"/>
        </w:rPr>
        <w:t xml:space="preserve">услуги по очистке от </w:t>
      </w:r>
      <w:proofErr w:type="spellStart"/>
      <w:r w:rsidRPr="00387B86">
        <w:rPr>
          <w:rFonts w:ascii="Times New Roman" w:hAnsi="Times New Roman" w:cs="Times New Roman"/>
          <w:sz w:val="28"/>
          <w:szCs w:val="28"/>
        </w:rPr>
        <w:t>вандальных</w:t>
      </w:r>
      <w:proofErr w:type="spellEnd"/>
      <w:r w:rsidRPr="00387B86">
        <w:rPr>
          <w:rFonts w:ascii="Times New Roman" w:hAnsi="Times New Roman" w:cs="Times New Roman"/>
          <w:sz w:val="28"/>
          <w:szCs w:val="28"/>
        </w:rPr>
        <w:t xml:space="preserve"> надписей (граффити) наружной поверхности кузова подвижного состава</w:t>
      </w:r>
    </w:p>
    <w:p w14:paraId="5DB61516" w14:textId="77777777" w:rsidR="00387B86" w:rsidRPr="00387B86" w:rsidRDefault="00387B86" w:rsidP="00387B86">
      <w:pPr>
        <w:tabs>
          <w:tab w:val="left" w:pos="326"/>
        </w:tabs>
        <w:spacing w:after="0" w:line="240" w:lineRule="auto"/>
        <w:ind w:left="709"/>
        <w:jc w:val="center"/>
        <w:rPr>
          <w:rFonts w:ascii="Times New Roman" w:hAnsi="Times New Roman" w:cs="Times New Roman"/>
          <w:sz w:val="28"/>
          <w:szCs w:val="28"/>
        </w:rPr>
      </w:pPr>
    </w:p>
    <w:p w14:paraId="2D53D691" w14:textId="77777777" w:rsidR="00387B86" w:rsidRPr="00387B86" w:rsidRDefault="00387B86" w:rsidP="00387B86">
      <w:pPr>
        <w:tabs>
          <w:tab w:val="left" w:pos="326"/>
        </w:tabs>
        <w:spacing w:after="0" w:line="240" w:lineRule="auto"/>
        <w:ind w:left="709"/>
        <w:rPr>
          <w:rFonts w:ascii="Times New Roman" w:hAnsi="Times New Roman" w:cs="Times New Roman"/>
          <w:sz w:val="28"/>
          <w:szCs w:val="28"/>
        </w:rPr>
      </w:pPr>
      <w:r w:rsidRPr="00387B86">
        <w:rPr>
          <w:rFonts w:ascii="Times New Roman" w:hAnsi="Times New Roman" w:cs="Times New Roman"/>
          <w:sz w:val="28"/>
          <w:szCs w:val="28"/>
        </w:rPr>
        <w:t>«__</w:t>
      </w:r>
      <w:proofErr w:type="gramStart"/>
      <w:r w:rsidRPr="00387B86">
        <w:rPr>
          <w:rFonts w:ascii="Times New Roman" w:hAnsi="Times New Roman" w:cs="Times New Roman"/>
          <w:sz w:val="28"/>
          <w:szCs w:val="28"/>
        </w:rPr>
        <w:t>_»  _</w:t>
      </w:r>
      <w:proofErr w:type="gramEnd"/>
      <w:r w:rsidRPr="00387B86">
        <w:rPr>
          <w:rFonts w:ascii="Times New Roman" w:hAnsi="Times New Roman" w:cs="Times New Roman"/>
          <w:sz w:val="28"/>
          <w:szCs w:val="28"/>
        </w:rPr>
        <w:t>_____  202__ г.                                                                   г. Казань</w:t>
      </w:r>
    </w:p>
    <w:p w14:paraId="045B4FE5" w14:textId="77777777" w:rsidR="00387B86" w:rsidRPr="00387B86" w:rsidRDefault="00387B86" w:rsidP="00387B86">
      <w:pPr>
        <w:tabs>
          <w:tab w:val="left" w:pos="326"/>
        </w:tabs>
        <w:spacing w:after="0" w:line="240" w:lineRule="auto"/>
        <w:ind w:left="709"/>
        <w:jc w:val="center"/>
        <w:rPr>
          <w:rFonts w:ascii="Times New Roman" w:hAnsi="Times New Roman" w:cs="Times New Roman"/>
          <w:sz w:val="28"/>
          <w:szCs w:val="28"/>
        </w:rPr>
      </w:pPr>
    </w:p>
    <w:p w14:paraId="3E14C827" w14:textId="77777777" w:rsidR="00387B86" w:rsidRPr="00387B86" w:rsidRDefault="00387B86" w:rsidP="00387B86">
      <w:pPr>
        <w:tabs>
          <w:tab w:val="left" w:pos="326"/>
        </w:tabs>
        <w:spacing w:after="0" w:line="240" w:lineRule="auto"/>
        <w:ind w:firstLine="323"/>
        <w:jc w:val="both"/>
        <w:rPr>
          <w:rFonts w:ascii="Times New Roman" w:hAnsi="Times New Roman" w:cs="Times New Roman"/>
          <w:sz w:val="28"/>
          <w:szCs w:val="28"/>
        </w:rPr>
      </w:pPr>
    </w:p>
    <w:p w14:paraId="3E4F5057" w14:textId="77777777" w:rsidR="00387B86" w:rsidRPr="00387B86" w:rsidRDefault="00387B86" w:rsidP="00387B86">
      <w:pPr>
        <w:tabs>
          <w:tab w:val="left" w:pos="326"/>
        </w:tabs>
        <w:spacing w:after="0" w:line="240" w:lineRule="auto"/>
        <w:ind w:firstLine="323"/>
        <w:jc w:val="both"/>
        <w:rPr>
          <w:rFonts w:ascii="Times New Roman" w:hAnsi="Times New Roman" w:cs="Times New Roman"/>
          <w:sz w:val="28"/>
          <w:szCs w:val="28"/>
        </w:rPr>
      </w:pPr>
    </w:p>
    <w:tbl>
      <w:tblPr>
        <w:tblStyle w:val="afb"/>
        <w:tblW w:w="9918" w:type="dxa"/>
        <w:tblLook w:val="04A0" w:firstRow="1" w:lastRow="0" w:firstColumn="1" w:lastColumn="0" w:noHBand="0" w:noVBand="1"/>
      </w:tblPr>
      <w:tblGrid>
        <w:gridCol w:w="612"/>
        <w:gridCol w:w="4316"/>
        <w:gridCol w:w="4990"/>
      </w:tblGrid>
      <w:tr w:rsidR="00387B86" w:rsidRPr="00387B86" w14:paraId="068711CF" w14:textId="77777777" w:rsidTr="00387B86">
        <w:tc>
          <w:tcPr>
            <w:tcW w:w="612" w:type="dxa"/>
          </w:tcPr>
          <w:p w14:paraId="03CA0116" w14:textId="77777777" w:rsidR="00387B86" w:rsidRPr="00387B86" w:rsidRDefault="00387B86" w:rsidP="00170D91">
            <w:pPr>
              <w:tabs>
                <w:tab w:val="left" w:pos="326"/>
              </w:tabs>
              <w:jc w:val="both"/>
              <w:rPr>
                <w:rFonts w:ascii="Times New Roman" w:hAnsi="Times New Roman" w:cs="Times New Roman"/>
                <w:sz w:val="26"/>
                <w:szCs w:val="26"/>
              </w:rPr>
            </w:pPr>
            <w:r w:rsidRPr="00387B86">
              <w:rPr>
                <w:rFonts w:ascii="Times New Roman" w:hAnsi="Times New Roman" w:cs="Times New Roman"/>
                <w:sz w:val="26"/>
                <w:szCs w:val="26"/>
              </w:rPr>
              <w:t>№ п/п</w:t>
            </w:r>
          </w:p>
        </w:tc>
        <w:tc>
          <w:tcPr>
            <w:tcW w:w="4316" w:type="dxa"/>
            <w:vAlign w:val="center"/>
          </w:tcPr>
          <w:p w14:paraId="7798568C" w14:textId="77777777" w:rsidR="00387B86" w:rsidRPr="00387B86" w:rsidRDefault="00387B86" w:rsidP="00170D91">
            <w:pPr>
              <w:tabs>
                <w:tab w:val="left" w:pos="326"/>
              </w:tabs>
              <w:jc w:val="center"/>
              <w:rPr>
                <w:rFonts w:ascii="Times New Roman" w:hAnsi="Times New Roman" w:cs="Times New Roman"/>
                <w:sz w:val="26"/>
                <w:szCs w:val="26"/>
              </w:rPr>
            </w:pPr>
            <w:r w:rsidRPr="00387B86">
              <w:rPr>
                <w:rFonts w:ascii="Times New Roman" w:hAnsi="Times New Roman" w:cs="Times New Roman"/>
                <w:sz w:val="26"/>
                <w:szCs w:val="26"/>
              </w:rPr>
              <w:t>наименование</w:t>
            </w:r>
          </w:p>
        </w:tc>
        <w:tc>
          <w:tcPr>
            <w:tcW w:w="4990" w:type="dxa"/>
            <w:vAlign w:val="center"/>
          </w:tcPr>
          <w:p w14:paraId="2A3D237C" w14:textId="77777777" w:rsidR="00387B86" w:rsidRPr="00387B86" w:rsidRDefault="00387B86" w:rsidP="00170D91">
            <w:pPr>
              <w:tabs>
                <w:tab w:val="left" w:pos="326"/>
              </w:tabs>
              <w:jc w:val="center"/>
              <w:rPr>
                <w:rFonts w:ascii="Times New Roman" w:hAnsi="Times New Roman" w:cs="Times New Roman"/>
                <w:sz w:val="26"/>
                <w:szCs w:val="26"/>
              </w:rPr>
            </w:pPr>
            <w:r w:rsidRPr="00387B86">
              <w:rPr>
                <w:rFonts w:ascii="Times New Roman" w:hAnsi="Times New Roman" w:cs="Times New Roman"/>
                <w:sz w:val="26"/>
                <w:szCs w:val="26"/>
              </w:rPr>
              <w:t>значение</w:t>
            </w:r>
          </w:p>
        </w:tc>
      </w:tr>
      <w:tr w:rsidR="00387B86" w:rsidRPr="00387B86" w14:paraId="7E900867" w14:textId="77777777" w:rsidTr="00387B86">
        <w:tc>
          <w:tcPr>
            <w:tcW w:w="9918" w:type="dxa"/>
            <w:gridSpan w:val="3"/>
          </w:tcPr>
          <w:p w14:paraId="06C2E9CD" w14:textId="77777777" w:rsidR="00387B86" w:rsidRPr="00387B86" w:rsidRDefault="00387B86" w:rsidP="00170D91">
            <w:pPr>
              <w:tabs>
                <w:tab w:val="left" w:pos="326"/>
              </w:tabs>
              <w:jc w:val="both"/>
              <w:rPr>
                <w:rFonts w:ascii="Times New Roman" w:hAnsi="Times New Roman" w:cs="Times New Roman"/>
                <w:i/>
                <w:iCs/>
                <w:sz w:val="26"/>
                <w:szCs w:val="26"/>
              </w:rPr>
            </w:pPr>
            <w:r w:rsidRPr="00387B86">
              <w:rPr>
                <w:rFonts w:ascii="Times New Roman" w:hAnsi="Times New Roman" w:cs="Times New Roman"/>
                <w:i/>
                <w:iCs/>
                <w:color w:val="FF0000"/>
                <w:sz w:val="26"/>
                <w:szCs w:val="26"/>
              </w:rPr>
              <w:t>Заполняется Заказчиком:</w:t>
            </w:r>
          </w:p>
        </w:tc>
      </w:tr>
      <w:tr w:rsidR="00387B86" w:rsidRPr="00387B86" w14:paraId="5706E1E3" w14:textId="77777777" w:rsidTr="00387B86">
        <w:tc>
          <w:tcPr>
            <w:tcW w:w="612" w:type="dxa"/>
          </w:tcPr>
          <w:p w14:paraId="769F5AB0" w14:textId="77777777" w:rsidR="00387B86" w:rsidRPr="00387B86" w:rsidRDefault="00387B86" w:rsidP="00170D91">
            <w:pPr>
              <w:tabs>
                <w:tab w:val="left" w:pos="326"/>
              </w:tabs>
              <w:jc w:val="both"/>
              <w:rPr>
                <w:rFonts w:ascii="Times New Roman" w:hAnsi="Times New Roman" w:cs="Times New Roman"/>
                <w:sz w:val="26"/>
                <w:szCs w:val="26"/>
              </w:rPr>
            </w:pPr>
            <w:r w:rsidRPr="00387B86">
              <w:rPr>
                <w:rFonts w:ascii="Times New Roman" w:hAnsi="Times New Roman" w:cs="Times New Roman"/>
                <w:sz w:val="26"/>
                <w:szCs w:val="26"/>
              </w:rPr>
              <w:t>1</w:t>
            </w:r>
          </w:p>
        </w:tc>
        <w:tc>
          <w:tcPr>
            <w:tcW w:w="4316" w:type="dxa"/>
            <w:vAlign w:val="center"/>
          </w:tcPr>
          <w:p w14:paraId="5A671B21" w14:textId="77777777" w:rsidR="00387B86" w:rsidRPr="00387B86" w:rsidRDefault="00387B86" w:rsidP="00170D91">
            <w:pPr>
              <w:tabs>
                <w:tab w:val="left" w:pos="326"/>
              </w:tabs>
              <w:jc w:val="both"/>
              <w:rPr>
                <w:rFonts w:ascii="Times New Roman" w:hAnsi="Times New Roman" w:cs="Times New Roman"/>
                <w:sz w:val="26"/>
                <w:szCs w:val="26"/>
              </w:rPr>
            </w:pPr>
            <w:r w:rsidRPr="00387B86">
              <w:rPr>
                <w:rFonts w:ascii="Times New Roman" w:hAnsi="Times New Roman" w:cs="Times New Roman"/>
                <w:sz w:val="26"/>
                <w:szCs w:val="26"/>
              </w:rPr>
              <w:t>Заказчик:</w:t>
            </w:r>
          </w:p>
        </w:tc>
        <w:tc>
          <w:tcPr>
            <w:tcW w:w="4990" w:type="dxa"/>
            <w:vAlign w:val="center"/>
          </w:tcPr>
          <w:p w14:paraId="4088B14E" w14:textId="77777777" w:rsidR="00387B86" w:rsidRPr="00387B86" w:rsidRDefault="00387B86" w:rsidP="00170D91">
            <w:pPr>
              <w:tabs>
                <w:tab w:val="left" w:pos="326"/>
              </w:tabs>
              <w:jc w:val="both"/>
              <w:rPr>
                <w:rFonts w:ascii="Times New Roman" w:hAnsi="Times New Roman" w:cs="Times New Roman"/>
                <w:sz w:val="26"/>
                <w:szCs w:val="26"/>
              </w:rPr>
            </w:pPr>
          </w:p>
        </w:tc>
      </w:tr>
      <w:tr w:rsidR="00387B86" w:rsidRPr="00387B86" w14:paraId="55756334" w14:textId="77777777" w:rsidTr="00387B86">
        <w:tc>
          <w:tcPr>
            <w:tcW w:w="612" w:type="dxa"/>
          </w:tcPr>
          <w:p w14:paraId="3E14B887" w14:textId="77777777" w:rsidR="00387B86" w:rsidRPr="00387B86" w:rsidRDefault="00387B86" w:rsidP="00170D91">
            <w:pPr>
              <w:tabs>
                <w:tab w:val="left" w:pos="326"/>
              </w:tabs>
              <w:jc w:val="both"/>
              <w:rPr>
                <w:rFonts w:ascii="Times New Roman" w:hAnsi="Times New Roman" w:cs="Times New Roman"/>
                <w:sz w:val="26"/>
                <w:szCs w:val="26"/>
              </w:rPr>
            </w:pPr>
            <w:r w:rsidRPr="00387B86">
              <w:rPr>
                <w:rFonts w:ascii="Times New Roman" w:hAnsi="Times New Roman" w:cs="Times New Roman"/>
                <w:sz w:val="26"/>
                <w:szCs w:val="26"/>
              </w:rPr>
              <w:t>2</w:t>
            </w:r>
          </w:p>
        </w:tc>
        <w:tc>
          <w:tcPr>
            <w:tcW w:w="4316" w:type="dxa"/>
          </w:tcPr>
          <w:p w14:paraId="3BF7DE92" w14:textId="77777777" w:rsidR="00387B86" w:rsidRPr="00387B86" w:rsidRDefault="00387B86" w:rsidP="00170D91">
            <w:pPr>
              <w:tabs>
                <w:tab w:val="left" w:pos="326"/>
              </w:tabs>
              <w:jc w:val="both"/>
              <w:rPr>
                <w:rFonts w:ascii="Times New Roman" w:hAnsi="Times New Roman" w:cs="Times New Roman"/>
                <w:sz w:val="26"/>
                <w:szCs w:val="26"/>
              </w:rPr>
            </w:pPr>
            <w:r w:rsidRPr="00387B86">
              <w:rPr>
                <w:rFonts w:ascii="Times New Roman" w:hAnsi="Times New Roman" w:cs="Times New Roman"/>
                <w:sz w:val="26"/>
                <w:szCs w:val="26"/>
              </w:rPr>
              <w:t>Исполнитель:</w:t>
            </w:r>
          </w:p>
        </w:tc>
        <w:tc>
          <w:tcPr>
            <w:tcW w:w="4990" w:type="dxa"/>
          </w:tcPr>
          <w:p w14:paraId="2F22647A" w14:textId="77777777" w:rsidR="00387B86" w:rsidRPr="00387B86" w:rsidRDefault="00387B86" w:rsidP="00170D91">
            <w:pPr>
              <w:tabs>
                <w:tab w:val="left" w:pos="326"/>
              </w:tabs>
              <w:jc w:val="both"/>
              <w:rPr>
                <w:rFonts w:ascii="Times New Roman" w:hAnsi="Times New Roman" w:cs="Times New Roman"/>
                <w:sz w:val="26"/>
                <w:szCs w:val="26"/>
              </w:rPr>
            </w:pPr>
          </w:p>
        </w:tc>
      </w:tr>
      <w:tr w:rsidR="00387B86" w:rsidRPr="00387B86" w14:paraId="4C6F6CD0" w14:textId="77777777" w:rsidTr="00387B86">
        <w:tc>
          <w:tcPr>
            <w:tcW w:w="612" w:type="dxa"/>
          </w:tcPr>
          <w:p w14:paraId="136B954A" w14:textId="77777777" w:rsidR="00387B86" w:rsidRPr="00387B86" w:rsidRDefault="00387B86" w:rsidP="00170D91">
            <w:pPr>
              <w:tabs>
                <w:tab w:val="left" w:pos="326"/>
              </w:tabs>
              <w:jc w:val="both"/>
              <w:rPr>
                <w:rFonts w:ascii="Times New Roman" w:hAnsi="Times New Roman" w:cs="Times New Roman"/>
                <w:sz w:val="26"/>
                <w:szCs w:val="26"/>
              </w:rPr>
            </w:pPr>
            <w:r w:rsidRPr="00387B86">
              <w:rPr>
                <w:rFonts w:ascii="Times New Roman" w:hAnsi="Times New Roman" w:cs="Times New Roman"/>
                <w:sz w:val="26"/>
                <w:szCs w:val="26"/>
              </w:rPr>
              <w:t>3</w:t>
            </w:r>
          </w:p>
        </w:tc>
        <w:tc>
          <w:tcPr>
            <w:tcW w:w="4316" w:type="dxa"/>
          </w:tcPr>
          <w:p w14:paraId="214AF1BB" w14:textId="77777777" w:rsidR="00387B86" w:rsidRPr="00387B86" w:rsidRDefault="00387B86" w:rsidP="00170D91">
            <w:pPr>
              <w:tabs>
                <w:tab w:val="left" w:pos="326"/>
              </w:tabs>
              <w:jc w:val="both"/>
              <w:rPr>
                <w:rFonts w:ascii="Times New Roman" w:hAnsi="Times New Roman" w:cs="Times New Roman"/>
                <w:sz w:val="26"/>
                <w:szCs w:val="26"/>
              </w:rPr>
            </w:pPr>
            <w:r w:rsidRPr="00387B86">
              <w:rPr>
                <w:rFonts w:ascii="Times New Roman" w:hAnsi="Times New Roman" w:cs="Times New Roman"/>
                <w:sz w:val="26"/>
                <w:szCs w:val="26"/>
              </w:rPr>
              <w:t>Вид подвижного состава:</w:t>
            </w:r>
          </w:p>
        </w:tc>
        <w:tc>
          <w:tcPr>
            <w:tcW w:w="4990" w:type="dxa"/>
          </w:tcPr>
          <w:p w14:paraId="53284F1A" w14:textId="77777777" w:rsidR="00387B86" w:rsidRPr="00387B86" w:rsidRDefault="00387B86" w:rsidP="00170D91">
            <w:pPr>
              <w:tabs>
                <w:tab w:val="left" w:pos="326"/>
              </w:tabs>
              <w:jc w:val="both"/>
              <w:rPr>
                <w:rFonts w:ascii="Times New Roman" w:hAnsi="Times New Roman" w:cs="Times New Roman"/>
                <w:sz w:val="26"/>
                <w:szCs w:val="26"/>
              </w:rPr>
            </w:pPr>
          </w:p>
        </w:tc>
      </w:tr>
      <w:tr w:rsidR="00387B86" w:rsidRPr="00387B86" w14:paraId="400E915C" w14:textId="77777777" w:rsidTr="00387B86">
        <w:tc>
          <w:tcPr>
            <w:tcW w:w="612" w:type="dxa"/>
          </w:tcPr>
          <w:p w14:paraId="69AE55A1" w14:textId="77777777" w:rsidR="00387B86" w:rsidRPr="00387B86" w:rsidRDefault="00387B86" w:rsidP="00170D91">
            <w:pPr>
              <w:tabs>
                <w:tab w:val="left" w:pos="326"/>
              </w:tabs>
              <w:jc w:val="both"/>
              <w:rPr>
                <w:rFonts w:ascii="Times New Roman" w:hAnsi="Times New Roman" w:cs="Times New Roman"/>
                <w:sz w:val="26"/>
                <w:szCs w:val="26"/>
              </w:rPr>
            </w:pPr>
            <w:r w:rsidRPr="00387B86">
              <w:rPr>
                <w:rFonts w:ascii="Times New Roman" w:hAnsi="Times New Roman" w:cs="Times New Roman"/>
                <w:sz w:val="26"/>
                <w:szCs w:val="26"/>
              </w:rPr>
              <w:t>4</w:t>
            </w:r>
          </w:p>
        </w:tc>
        <w:tc>
          <w:tcPr>
            <w:tcW w:w="4316" w:type="dxa"/>
          </w:tcPr>
          <w:p w14:paraId="6017FB2C" w14:textId="77777777" w:rsidR="00387B86" w:rsidRPr="00387B86" w:rsidRDefault="00387B86" w:rsidP="00170D91">
            <w:pPr>
              <w:tabs>
                <w:tab w:val="left" w:pos="326"/>
              </w:tabs>
              <w:jc w:val="both"/>
              <w:rPr>
                <w:rFonts w:ascii="Times New Roman" w:hAnsi="Times New Roman" w:cs="Times New Roman"/>
                <w:sz w:val="26"/>
                <w:szCs w:val="26"/>
              </w:rPr>
            </w:pPr>
            <w:r w:rsidRPr="00387B86">
              <w:rPr>
                <w:rFonts w:ascii="Times New Roman" w:hAnsi="Times New Roman" w:cs="Times New Roman"/>
                <w:sz w:val="26"/>
                <w:szCs w:val="26"/>
              </w:rPr>
              <w:t>Номер вагона подвижного состава:</w:t>
            </w:r>
          </w:p>
        </w:tc>
        <w:tc>
          <w:tcPr>
            <w:tcW w:w="4990" w:type="dxa"/>
          </w:tcPr>
          <w:p w14:paraId="130BA03A" w14:textId="77777777" w:rsidR="00387B86" w:rsidRPr="00387B86" w:rsidRDefault="00387B86" w:rsidP="00170D91">
            <w:pPr>
              <w:tabs>
                <w:tab w:val="left" w:pos="326"/>
              </w:tabs>
              <w:jc w:val="both"/>
              <w:rPr>
                <w:rFonts w:ascii="Times New Roman" w:hAnsi="Times New Roman" w:cs="Times New Roman"/>
                <w:sz w:val="26"/>
                <w:szCs w:val="26"/>
              </w:rPr>
            </w:pPr>
          </w:p>
        </w:tc>
      </w:tr>
      <w:tr w:rsidR="00387B86" w:rsidRPr="00387B86" w14:paraId="2872B518" w14:textId="77777777" w:rsidTr="00387B86">
        <w:tc>
          <w:tcPr>
            <w:tcW w:w="612" w:type="dxa"/>
          </w:tcPr>
          <w:p w14:paraId="09EB4A6C" w14:textId="77777777" w:rsidR="00387B86" w:rsidRPr="00387B86" w:rsidRDefault="00387B86" w:rsidP="00170D91">
            <w:pPr>
              <w:tabs>
                <w:tab w:val="left" w:pos="326"/>
              </w:tabs>
              <w:jc w:val="both"/>
              <w:rPr>
                <w:rFonts w:ascii="Times New Roman" w:hAnsi="Times New Roman" w:cs="Times New Roman"/>
                <w:sz w:val="26"/>
                <w:szCs w:val="26"/>
              </w:rPr>
            </w:pPr>
            <w:r w:rsidRPr="00387B86">
              <w:rPr>
                <w:rFonts w:ascii="Times New Roman" w:hAnsi="Times New Roman" w:cs="Times New Roman"/>
                <w:sz w:val="26"/>
                <w:szCs w:val="26"/>
              </w:rPr>
              <w:t>5</w:t>
            </w:r>
          </w:p>
        </w:tc>
        <w:tc>
          <w:tcPr>
            <w:tcW w:w="4316" w:type="dxa"/>
          </w:tcPr>
          <w:p w14:paraId="2292B61A" w14:textId="77777777" w:rsidR="00387B86" w:rsidRPr="00387B86" w:rsidRDefault="00387B86" w:rsidP="00170D91">
            <w:pPr>
              <w:tabs>
                <w:tab w:val="left" w:pos="326"/>
              </w:tabs>
              <w:jc w:val="both"/>
              <w:rPr>
                <w:rFonts w:ascii="Times New Roman" w:hAnsi="Times New Roman" w:cs="Times New Roman"/>
                <w:sz w:val="26"/>
                <w:szCs w:val="26"/>
              </w:rPr>
            </w:pPr>
            <w:r w:rsidRPr="00387B86">
              <w:rPr>
                <w:rFonts w:ascii="Times New Roman" w:hAnsi="Times New Roman" w:cs="Times New Roman"/>
                <w:sz w:val="26"/>
                <w:szCs w:val="26"/>
              </w:rPr>
              <w:t>Дата начала оказания услуг:</w:t>
            </w:r>
          </w:p>
        </w:tc>
        <w:tc>
          <w:tcPr>
            <w:tcW w:w="4990" w:type="dxa"/>
          </w:tcPr>
          <w:p w14:paraId="7160C501" w14:textId="77777777" w:rsidR="00387B86" w:rsidRPr="00387B86" w:rsidRDefault="00387B86" w:rsidP="00170D91">
            <w:pPr>
              <w:tabs>
                <w:tab w:val="left" w:pos="326"/>
              </w:tabs>
              <w:jc w:val="both"/>
              <w:rPr>
                <w:rFonts w:ascii="Times New Roman" w:hAnsi="Times New Roman" w:cs="Times New Roman"/>
                <w:sz w:val="26"/>
                <w:szCs w:val="26"/>
              </w:rPr>
            </w:pPr>
          </w:p>
        </w:tc>
      </w:tr>
      <w:tr w:rsidR="00387B86" w:rsidRPr="00387B86" w14:paraId="4C54604E" w14:textId="77777777" w:rsidTr="00387B86">
        <w:trPr>
          <w:trHeight w:val="238"/>
        </w:trPr>
        <w:tc>
          <w:tcPr>
            <w:tcW w:w="612" w:type="dxa"/>
          </w:tcPr>
          <w:p w14:paraId="539A2BC4" w14:textId="77777777" w:rsidR="00387B86" w:rsidRPr="00387B86" w:rsidRDefault="00387B86" w:rsidP="00170D91">
            <w:pPr>
              <w:tabs>
                <w:tab w:val="left" w:pos="326"/>
              </w:tabs>
              <w:jc w:val="both"/>
              <w:rPr>
                <w:rFonts w:ascii="Times New Roman" w:hAnsi="Times New Roman" w:cs="Times New Roman"/>
                <w:sz w:val="26"/>
                <w:szCs w:val="26"/>
              </w:rPr>
            </w:pPr>
            <w:r w:rsidRPr="00387B86">
              <w:rPr>
                <w:rFonts w:ascii="Times New Roman" w:hAnsi="Times New Roman" w:cs="Times New Roman"/>
                <w:sz w:val="26"/>
                <w:szCs w:val="26"/>
              </w:rPr>
              <w:t>6</w:t>
            </w:r>
          </w:p>
        </w:tc>
        <w:tc>
          <w:tcPr>
            <w:tcW w:w="4316" w:type="dxa"/>
          </w:tcPr>
          <w:p w14:paraId="5C8DD412" w14:textId="77777777" w:rsidR="00387B86" w:rsidRPr="00387B86" w:rsidRDefault="00387B86" w:rsidP="00170D91">
            <w:pPr>
              <w:tabs>
                <w:tab w:val="left" w:pos="326"/>
              </w:tabs>
              <w:jc w:val="both"/>
              <w:rPr>
                <w:rFonts w:ascii="Times New Roman" w:hAnsi="Times New Roman" w:cs="Times New Roman"/>
                <w:sz w:val="26"/>
                <w:szCs w:val="26"/>
              </w:rPr>
            </w:pPr>
            <w:r w:rsidRPr="00387B86">
              <w:rPr>
                <w:rFonts w:ascii="Times New Roman" w:hAnsi="Times New Roman" w:cs="Times New Roman"/>
                <w:sz w:val="26"/>
                <w:szCs w:val="26"/>
              </w:rPr>
              <w:t>Дата окончания оказания услуг:</w:t>
            </w:r>
          </w:p>
        </w:tc>
        <w:tc>
          <w:tcPr>
            <w:tcW w:w="4990" w:type="dxa"/>
          </w:tcPr>
          <w:p w14:paraId="480D9686" w14:textId="77777777" w:rsidR="00387B86" w:rsidRPr="00387B86" w:rsidRDefault="00387B86" w:rsidP="00170D91">
            <w:pPr>
              <w:tabs>
                <w:tab w:val="left" w:pos="326"/>
              </w:tabs>
              <w:jc w:val="both"/>
              <w:rPr>
                <w:rFonts w:ascii="Times New Roman" w:hAnsi="Times New Roman" w:cs="Times New Roman"/>
                <w:sz w:val="26"/>
                <w:szCs w:val="26"/>
              </w:rPr>
            </w:pPr>
          </w:p>
        </w:tc>
      </w:tr>
      <w:tr w:rsidR="00387B86" w:rsidRPr="00387B86" w14:paraId="7BA14935" w14:textId="77777777" w:rsidTr="00387B86">
        <w:tc>
          <w:tcPr>
            <w:tcW w:w="612" w:type="dxa"/>
          </w:tcPr>
          <w:p w14:paraId="5BFF7111" w14:textId="77777777" w:rsidR="00387B86" w:rsidRPr="00387B86" w:rsidRDefault="00387B86" w:rsidP="00170D91">
            <w:pPr>
              <w:tabs>
                <w:tab w:val="left" w:pos="326"/>
              </w:tabs>
              <w:jc w:val="both"/>
              <w:rPr>
                <w:rFonts w:ascii="Times New Roman" w:hAnsi="Times New Roman" w:cs="Times New Roman"/>
                <w:sz w:val="26"/>
                <w:szCs w:val="26"/>
              </w:rPr>
            </w:pPr>
            <w:r w:rsidRPr="00387B86">
              <w:rPr>
                <w:rFonts w:ascii="Times New Roman" w:hAnsi="Times New Roman" w:cs="Times New Roman"/>
                <w:sz w:val="26"/>
                <w:szCs w:val="26"/>
              </w:rPr>
              <w:t>7</w:t>
            </w:r>
          </w:p>
        </w:tc>
        <w:tc>
          <w:tcPr>
            <w:tcW w:w="4316" w:type="dxa"/>
          </w:tcPr>
          <w:p w14:paraId="71A1861E" w14:textId="77777777" w:rsidR="00387B86" w:rsidRPr="00387B86" w:rsidRDefault="00387B86" w:rsidP="00170D91">
            <w:pPr>
              <w:tabs>
                <w:tab w:val="left" w:pos="326"/>
              </w:tabs>
              <w:jc w:val="both"/>
              <w:rPr>
                <w:rFonts w:ascii="Times New Roman" w:hAnsi="Times New Roman" w:cs="Times New Roman"/>
                <w:sz w:val="26"/>
                <w:szCs w:val="26"/>
              </w:rPr>
            </w:pPr>
            <w:r w:rsidRPr="00387B86">
              <w:rPr>
                <w:rFonts w:ascii="Times New Roman" w:hAnsi="Times New Roman" w:cs="Times New Roman"/>
                <w:sz w:val="26"/>
                <w:szCs w:val="26"/>
              </w:rPr>
              <w:t>Место оказания услуг:</w:t>
            </w:r>
          </w:p>
        </w:tc>
        <w:tc>
          <w:tcPr>
            <w:tcW w:w="4990" w:type="dxa"/>
          </w:tcPr>
          <w:p w14:paraId="5CA33125" w14:textId="77777777" w:rsidR="00387B86" w:rsidRPr="00387B86" w:rsidRDefault="00387B86" w:rsidP="00170D91">
            <w:pPr>
              <w:tabs>
                <w:tab w:val="left" w:pos="326"/>
              </w:tabs>
              <w:jc w:val="both"/>
              <w:rPr>
                <w:rFonts w:ascii="Times New Roman" w:hAnsi="Times New Roman" w:cs="Times New Roman"/>
                <w:sz w:val="26"/>
                <w:szCs w:val="26"/>
              </w:rPr>
            </w:pPr>
          </w:p>
        </w:tc>
      </w:tr>
      <w:tr w:rsidR="00387B86" w:rsidRPr="00387B86" w14:paraId="2566C1F3" w14:textId="77777777" w:rsidTr="00387B86">
        <w:tc>
          <w:tcPr>
            <w:tcW w:w="9918" w:type="dxa"/>
            <w:gridSpan w:val="3"/>
          </w:tcPr>
          <w:p w14:paraId="75825E40" w14:textId="77777777" w:rsidR="00387B86" w:rsidRPr="00387B86" w:rsidRDefault="00387B86" w:rsidP="00170D91">
            <w:pPr>
              <w:tabs>
                <w:tab w:val="left" w:pos="326"/>
              </w:tabs>
              <w:jc w:val="both"/>
              <w:rPr>
                <w:rFonts w:ascii="Times New Roman" w:hAnsi="Times New Roman" w:cs="Times New Roman"/>
                <w:i/>
                <w:iCs/>
                <w:sz w:val="26"/>
                <w:szCs w:val="26"/>
              </w:rPr>
            </w:pPr>
            <w:r w:rsidRPr="00387B86">
              <w:rPr>
                <w:rFonts w:ascii="Times New Roman" w:hAnsi="Times New Roman" w:cs="Times New Roman"/>
                <w:i/>
                <w:iCs/>
                <w:color w:val="FF0000"/>
                <w:sz w:val="26"/>
                <w:szCs w:val="26"/>
              </w:rPr>
              <w:t>Заполняется Исполнителем:</w:t>
            </w:r>
          </w:p>
        </w:tc>
      </w:tr>
      <w:tr w:rsidR="00387B86" w:rsidRPr="00387B86" w14:paraId="58F3307C" w14:textId="77777777" w:rsidTr="00387B86">
        <w:tc>
          <w:tcPr>
            <w:tcW w:w="612" w:type="dxa"/>
          </w:tcPr>
          <w:p w14:paraId="722B5520" w14:textId="77777777" w:rsidR="00387B86" w:rsidRPr="00387B86" w:rsidRDefault="00387B86" w:rsidP="00170D91">
            <w:pPr>
              <w:tabs>
                <w:tab w:val="left" w:pos="326"/>
              </w:tabs>
              <w:jc w:val="both"/>
              <w:rPr>
                <w:rFonts w:ascii="Times New Roman" w:hAnsi="Times New Roman" w:cs="Times New Roman"/>
                <w:sz w:val="26"/>
                <w:szCs w:val="26"/>
              </w:rPr>
            </w:pPr>
            <w:r w:rsidRPr="00387B86">
              <w:rPr>
                <w:rFonts w:ascii="Times New Roman" w:hAnsi="Times New Roman" w:cs="Times New Roman"/>
                <w:sz w:val="26"/>
                <w:szCs w:val="26"/>
              </w:rPr>
              <w:t>8</w:t>
            </w:r>
          </w:p>
        </w:tc>
        <w:tc>
          <w:tcPr>
            <w:tcW w:w="4316" w:type="dxa"/>
          </w:tcPr>
          <w:p w14:paraId="036DA244" w14:textId="77777777" w:rsidR="00387B86" w:rsidRPr="00387B86" w:rsidRDefault="00387B86" w:rsidP="00170D91">
            <w:pPr>
              <w:tabs>
                <w:tab w:val="left" w:pos="326"/>
              </w:tabs>
              <w:jc w:val="both"/>
              <w:rPr>
                <w:rFonts w:ascii="Times New Roman" w:hAnsi="Times New Roman" w:cs="Times New Roman"/>
                <w:sz w:val="26"/>
                <w:szCs w:val="26"/>
              </w:rPr>
            </w:pPr>
            <w:r w:rsidRPr="00387B86">
              <w:rPr>
                <w:rFonts w:ascii="Times New Roman" w:hAnsi="Times New Roman" w:cs="Times New Roman"/>
                <w:sz w:val="26"/>
                <w:szCs w:val="26"/>
              </w:rPr>
              <w:t>Объем услуг (трудоемкость) чел/час</w:t>
            </w:r>
          </w:p>
        </w:tc>
        <w:tc>
          <w:tcPr>
            <w:tcW w:w="4990" w:type="dxa"/>
          </w:tcPr>
          <w:p w14:paraId="1FF6C513" w14:textId="77777777" w:rsidR="00387B86" w:rsidRPr="00387B86" w:rsidRDefault="00387B86" w:rsidP="00170D91">
            <w:pPr>
              <w:tabs>
                <w:tab w:val="left" w:pos="326"/>
              </w:tabs>
              <w:jc w:val="both"/>
              <w:rPr>
                <w:rFonts w:ascii="Times New Roman" w:hAnsi="Times New Roman" w:cs="Times New Roman"/>
                <w:sz w:val="26"/>
                <w:szCs w:val="26"/>
              </w:rPr>
            </w:pPr>
          </w:p>
        </w:tc>
      </w:tr>
      <w:tr w:rsidR="00387B86" w:rsidRPr="00387B86" w14:paraId="1E77D8FC" w14:textId="77777777" w:rsidTr="00387B86">
        <w:tc>
          <w:tcPr>
            <w:tcW w:w="612" w:type="dxa"/>
          </w:tcPr>
          <w:p w14:paraId="0497E2F0" w14:textId="77777777" w:rsidR="00387B86" w:rsidRPr="00387B86" w:rsidRDefault="00387B86" w:rsidP="00170D91">
            <w:pPr>
              <w:tabs>
                <w:tab w:val="left" w:pos="326"/>
              </w:tabs>
              <w:jc w:val="both"/>
              <w:rPr>
                <w:rFonts w:ascii="Times New Roman" w:hAnsi="Times New Roman" w:cs="Times New Roman"/>
                <w:sz w:val="26"/>
                <w:szCs w:val="26"/>
              </w:rPr>
            </w:pPr>
            <w:r w:rsidRPr="00387B86">
              <w:rPr>
                <w:rFonts w:ascii="Times New Roman" w:hAnsi="Times New Roman" w:cs="Times New Roman"/>
                <w:sz w:val="26"/>
                <w:szCs w:val="26"/>
              </w:rPr>
              <w:t>9</w:t>
            </w:r>
          </w:p>
        </w:tc>
        <w:tc>
          <w:tcPr>
            <w:tcW w:w="4316" w:type="dxa"/>
          </w:tcPr>
          <w:p w14:paraId="51E9B527" w14:textId="77777777" w:rsidR="00387B86" w:rsidRPr="00387B86" w:rsidRDefault="00387B86" w:rsidP="00170D91">
            <w:pPr>
              <w:tabs>
                <w:tab w:val="left" w:pos="326"/>
              </w:tabs>
              <w:jc w:val="both"/>
              <w:rPr>
                <w:rFonts w:ascii="Times New Roman" w:hAnsi="Times New Roman" w:cs="Times New Roman"/>
                <w:sz w:val="26"/>
                <w:szCs w:val="26"/>
              </w:rPr>
            </w:pPr>
            <w:r w:rsidRPr="00387B86">
              <w:rPr>
                <w:rFonts w:ascii="Times New Roman" w:hAnsi="Times New Roman" w:cs="Times New Roman"/>
                <w:sz w:val="26"/>
                <w:szCs w:val="26"/>
              </w:rPr>
              <w:t>Стоимость услуг, руб.</w:t>
            </w:r>
          </w:p>
        </w:tc>
        <w:tc>
          <w:tcPr>
            <w:tcW w:w="4990" w:type="dxa"/>
          </w:tcPr>
          <w:p w14:paraId="0DD77A34" w14:textId="77777777" w:rsidR="00387B86" w:rsidRPr="00387B86" w:rsidRDefault="00387B86" w:rsidP="00170D91">
            <w:pPr>
              <w:tabs>
                <w:tab w:val="left" w:pos="326"/>
              </w:tabs>
              <w:jc w:val="both"/>
              <w:rPr>
                <w:rFonts w:ascii="Times New Roman" w:hAnsi="Times New Roman" w:cs="Times New Roman"/>
                <w:sz w:val="26"/>
                <w:szCs w:val="26"/>
              </w:rPr>
            </w:pPr>
          </w:p>
        </w:tc>
      </w:tr>
    </w:tbl>
    <w:p w14:paraId="76CC08F2" w14:textId="77777777" w:rsidR="00387B86" w:rsidRPr="00387B86" w:rsidRDefault="00387B86" w:rsidP="00387B86">
      <w:pPr>
        <w:tabs>
          <w:tab w:val="left" w:pos="326"/>
        </w:tabs>
        <w:spacing w:after="0" w:line="240" w:lineRule="auto"/>
        <w:ind w:firstLine="323"/>
        <w:jc w:val="both"/>
        <w:rPr>
          <w:rFonts w:ascii="Times New Roman" w:hAnsi="Times New Roman" w:cs="Times New Roman"/>
          <w:sz w:val="28"/>
          <w:szCs w:val="28"/>
        </w:rPr>
      </w:pPr>
    </w:p>
    <w:p w14:paraId="0C801E1C" w14:textId="77777777" w:rsidR="00387B86" w:rsidRPr="00387B86" w:rsidRDefault="00387B86" w:rsidP="00387B86">
      <w:pPr>
        <w:tabs>
          <w:tab w:val="left" w:pos="326"/>
        </w:tabs>
        <w:spacing w:after="0" w:line="240" w:lineRule="auto"/>
        <w:ind w:firstLine="323"/>
        <w:jc w:val="both"/>
        <w:rPr>
          <w:rFonts w:ascii="Times New Roman" w:hAnsi="Times New Roman" w:cs="Times New Roman"/>
          <w:sz w:val="28"/>
          <w:szCs w:val="28"/>
        </w:rPr>
      </w:pPr>
      <w:r w:rsidRPr="00387B86">
        <w:rPr>
          <w:rFonts w:ascii="Times New Roman" w:hAnsi="Times New Roman" w:cs="Times New Roman"/>
          <w:sz w:val="28"/>
          <w:szCs w:val="28"/>
        </w:rPr>
        <w:t>К заявке прилагаются фотоматериалы (</w:t>
      </w:r>
      <w:r w:rsidRPr="00387B86">
        <w:rPr>
          <w:rFonts w:ascii="Times New Roman" w:hAnsi="Times New Roman" w:cs="Times New Roman"/>
          <w:i/>
          <w:iCs/>
          <w:sz w:val="28"/>
          <w:szCs w:val="28"/>
        </w:rPr>
        <w:t xml:space="preserve">фотоматериал, прилагаемый </w:t>
      </w:r>
      <w:proofErr w:type="gramStart"/>
      <w:r w:rsidRPr="00387B86">
        <w:rPr>
          <w:rFonts w:ascii="Times New Roman" w:hAnsi="Times New Roman" w:cs="Times New Roman"/>
          <w:i/>
          <w:iCs/>
          <w:sz w:val="28"/>
          <w:szCs w:val="28"/>
        </w:rPr>
        <w:t>к заявке</w:t>
      </w:r>
      <w:proofErr w:type="gramEnd"/>
      <w:r w:rsidRPr="00387B86">
        <w:rPr>
          <w:rFonts w:ascii="Times New Roman" w:hAnsi="Times New Roman" w:cs="Times New Roman"/>
          <w:i/>
          <w:iCs/>
          <w:sz w:val="28"/>
          <w:szCs w:val="28"/>
        </w:rPr>
        <w:t xml:space="preserve"> должен иметь привязку к дате фотофиксации, содержать изображение индивидуальных признаков- бортовой номера вагона, вида и серии подвижного состава, общий ракурс и детальную информацию для определения объемов услуг, быть цветным</w:t>
      </w:r>
      <w:r w:rsidRPr="00387B86">
        <w:rPr>
          <w:rFonts w:ascii="Times New Roman" w:hAnsi="Times New Roman" w:cs="Times New Roman"/>
          <w:sz w:val="28"/>
          <w:szCs w:val="28"/>
        </w:rPr>
        <w:t>) в электронном виде и бумажном носителе.</w:t>
      </w:r>
    </w:p>
    <w:p w14:paraId="2A0FC4C2" w14:textId="77777777" w:rsidR="00387B86" w:rsidRPr="00387B86" w:rsidRDefault="00387B86" w:rsidP="00387B86">
      <w:pPr>
        <w:tabs>
          <w:tab w:val="left" w:pos="326"/>
        </w:tabs>
        <w:spacing w:after="0" w:line="240" w:lineRule="auto"/>
        <w:ind w:firstLine="323"/>
        <w:jc w:val="both"/>
        <w:rPr>
          <w:rFonts w:ascii="Times New Roman" w:hAnsi="Times New Roman" w:cs="Times New Roman"/>
          <w:sz w:val="28"/>
          <w:szCs w:val="28"/>
        </w:rPr>
      </w:pPr>
    </w:p>
    <w:p w14:paraId="39FBFCE0" w14:textId="77777777" w:rsidR="00387B86" w:rsidRPr="00387B86" w:rsidRDefault="00387B86" w:rsidP="00387B86">
      <w:pPr>
        <w:rPr>
          <w:rFonts w:ascii="Times New Roman" w:hAnsi="Times New Roman" w:cs="Times New Roman"/>
          <w:sz w:val="28"/>
          <w:szCs w:val="28"/>
        </w:rPr>
      </w:pPr>
      <w:r w:rsidRPr="00387B86">
        <w:rPr>
          <w:rFonts w:ascii="Times New Roman" w:hAnsi="Times New Roman" w:cs="Times New Roman"/>
          <w:sz w:val="28"/>
          <w:szCs w:val="28"/>
        </w:rPr>
        <w:t>ФОРМА согласована:</w:t>
      </w:r>
    </w:p>
    <w:p w14:paraId="0393DBA4" w14:textId="77777777" w:rsidR="00387B86" w:rsidRPr="00387B86" w:rsidRDefault="00387B86" w:rsidP="00387B86">
      <w:pPr>
        <w:spacing w:after="0" w:line="240" w:lineRule="auto"/>
        <w:ind w:firstLine="709"/>
        <w:jc w:val="both"/>
        <w:rPr>
          <w:rFonts w:ascii="Times New Roman" w:hAnsi="Times New Roman" w:cs="Times New Roman"/>
          <w:sz w:val="28"/>
          <w:szCs w:val="28"/>
        </w:rPr>
      </w:pPr>
      <w:r w:rsidRPr="00387B86">
        <w:rPr>
          <w:rFonts w:ascii="Times New Roman" w:hAnsi="Times New Roman" w:cs="Times New Roman"/>
          <w:sz w:val="28"/>
          <w:szCs w:val="28"/>
        </w:rPr>
        <w:t>от Заказчика:</w:t>
      </w:r>
      <w:r w:rsidRPr="00387B86">
        <w:rPr>
          <w:rFonts w:ascii="Times New Roman" w:hAnsi="Times New Roman" w:cs="Times New Roman"/>
          <w:sz w:val="28"/>
          <w:szCs w:val="28"/>
        </w:rPr>
        <w:tab/>
      </w:r>
      <w:r w:rsidRPr="00387B86">
        <w:rPr>
          <w:rFonts w:ascii="Times New Roman" w:hAnsi="Times New Roman" w:cs="Times New Roman"/>
          <w:sz w:val="28"/>
          <w:szCs w:val="28"/>
        </w:rPr>
        <w:tab/>
      </w:r>
      <w:r w:rsidRPr="00387B86">
        <w:rPr>
          <w:rFonts w:ascii="Times New Roman" w:hAnsi="Times New Roman" w:cs="Times New Roman"/>
          <w:sz w:val="28"/>
          <w:szCs w:val="28"/>
        </w:rPr>
        <w:tab/>
      </w:r>
      <w:r w:rsidRPr="00387B86">
        <w:rPr>
          <w:rFonts w:ascii="Times New Roman" w:hAnsi="Times New Roman" w:cs="Times New Roman"/>
          <w:sz w:val="28"/>
          <w:szCs w:val="28"/>
        </w:rPr>
        <w:tab/>
      </w:r>
      <w:r w:rsidRPr="00387B86">
        <w:rPr>
          <w:rFonts w:ascii="Times New Roman" w:hAnsi="Times New Roman" w:cs="Times New Roman"/>
          <w:sz w:val="28"/>
          <w:szCs w:val="28"/>
        </w:rPr>
        <w:tab/>
      </w:r>
      <w:r w:rsidRPr="00387B86">
        <w:rPr>
          <w:rFonts w:ascii="Times New Roman" w:hAnsi="Times New Roman" w:cs="Times New Roman"/>
          <w:sz w:val="28"/>
          <w:szCs w:val="28"/>
        </w:rPr>
        <w:tab/>
        <w:t xml:space="preserve">         от Исполнителя:</w:t>
      </w:r>
    </w:p>
    <w:p w14:paraId="5A5DD574" w14:textId="77777777" w:rsidR="00387B86" w:rsidRPr="00387B86" w:rsidRDefault="00387B86" w:rsidP="00387B86">
      <w:pPr>
        <w:spacing w:after="0" w:line="240" w:lineRule="auto"/>
        <w:ind w:firstLine="709"/>
        <w:jc w:val="both"/>
        <w:rPr>
          <w:rFonts w:ascii="Times New Roman" w:hAnsi="Times New Roman" w:cs="Times New Roman"/>
          <w:sz w:val="28"/>
          <w:szCs w:val="28"/>
        </w:rPr>
      </w:pPr>
      <w:r w:rsidRPr="00387B86">
        <w:rPr>
          <w:rFonts w:ascii="Times New Roman" w:hAnsi="Times New Roman" w:cs="Times New Roman"/>
          <w:sz w:val="28"/>
          <w:szCs w:val="28"/>
        </w:rPr>
        <w:tab/>
      </w:r>
    </w:p>
    <w:p w14:paraId="5CD2A9CA" w14:textId="77777777" w:rsidR="00387B86" w:rsidRPr="00387B86" w:rsidRDefault="00387B86" w:rsidP="00387B86">
      <w:pPr>
        <w:spacing w:after="0" w:line="240" w:lineRule="auto"/>
        <w:ind w:firstLine="709"/>
        <w:jc w:val="both"/>
        <w:rPr>
          <w:rFonts w:ascii="Times New Roman" w:hAnsi="Times New Roman" w:cs="Times New Roman"/>
          <w:sz w:val="28"/>
          <w:szCs w:val="28"/>
        </w:rPr>
      </w:pPr>
    </w:p>
    <w:p w14:paraId="18C8A4BE" w14:textId="3804C99E" w:rsidR="00387B86" w:rsidRPr="00387B86" w:rsidRDefault="00387B86" w:rsidP="00387B86">
      <w:pPr>
        <w:spacing w:after="0" w:line="240" w:lineRule="auto"/>
        <w:jc w:val="both"/>
        <w:rPr>
          <w:rFonts w:ascii="Times New Roman" w:hAnsi="Times New Roman" w:cs="Times New Roman"/>
          <w:sz w:val="28"/>
          <w:szCs w:val="28"/>
        </w:rPr>
      </w:pPr>
      <w:r w:rsidRPr="00387B86">
        <w:rPr>
          <w:rFonts w:ascii="Times New Roman" w:hAnsi="Times New Roman" w:cs="Times New Roman"/>
          <w:sz w:val="28"/>
          <w:szCs w:val="28"/>
        </w:rPr>
        <w:t>________________А.И. Ахметшин</w:t>
      </w:r>
      <w:r w:rsidRPr="00387B86">
        <w:rPr>
          <w:rFonts w:ascii="Times New Roman" w:hAnsi="Times New Roman" w:cs="Times New Roman"/>
          <w:sz w:val="28"/>
          <w:szCs w:val="28"/>
        </w:rPr>
        <w:tab/>
      </w:r>
      <w:r>
        <w:rPr>
          <w:rFonts w:ascii="Times New Roman" w:hAnsi="Times New Roman" w:cs="Times New Roman"/>
          <w:sz w:val="28"/>
          <w:szCs w:val="28"/>
        </w:rPr>
        <w:t xml:space="preserve">             </w:t>
      </w:r>
      <w:r w:rsidRPr="00387B86">
        <w:rPr>
          <w:rFonts w:ascii="Times New Roman" w:hAnsi="Times New Roman" w:cs="Times New Roman"/>
          <w:sz w:val="28"/>
          <w:szCs w:val="28"/>
        </w:rPr>
        <w:t>__________________</w:t>
      </w:r>
      <w:r>
        <w:rPr>
          <w:rFonts w:ascii="Times New Roman" w:hAnsi="Times New Roman" w:cs="Times New Roman"/>
          <w:sz w:val="28"/>
          <w:szCs w:val="28"/>
        </w:rPr>
        <w:t>/___________/</w:t>
      </w:r>
    </w:p>
    <w:p w14:paraId="6464D840" w14:textId="77777777" w:rsidR="00387B86" w:rsidRPr="00387B86" w:rsidRDefault="00387B86" w:rsidP="00387B86">
      <w:pPr>
        <w:spacing w:after="0" w:line="240" w:lineRule="auto"/>
        <w:ind w:firstLine="709"/>
        <w:jc w:val="both"/>
        <w:rPr>
          <w:rFonts w:ascii="Times New Roman" w:hAnsi="Times New Roman" w:cs="Times New Roman"/>
          <w:sz w:val="28"/>
          <w:szCs w:val="28"/>
        </w:rPr>
      </w:pPr>
    </w:p>
    <w:p w14:paraId="6F4516EE" w14:textId="77777777" w:rsidR="00387B86" w:rsidRDefault="00387B86" w:rsidP="007A7735">
      <w:pPr>
        <w:pStyle w:val="57"/>
        <w:shd w:val="clear" w:color="auto" w:fill="auto"/>
        <w:spacing w:before="0" w:after="0" w:line="240" w:lineRule="auto"/>
        <w:ind w:firstLine="709"/>
        <w:jc w:val="right"/>
        <w:rPr>
          <w:color w:val="000000"/>
          <w:sz w:val="28"/>
          <w:szCs w:val="28"/>
        </w:rPr>
      </w:pPr>
    </w:p>
    <w:sectPr w:rsidR="00387B86" w:rsidSect="006E2FBC">
      <w:headerReference w:type="even" r:id="rId34"/>
      <w:headerReference w:type="default" r:id="rId35"/>
      <w:headerReference w:type="first" r:id="rId36"/>
      <w:pgSz w:w="11906" w:h="16838"/>
      <w:pgMar w:top="851" w:right="709" w:bottom="567" w:left="1276" w:header="709" w:footer="5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5FA5B6" w14:textId="77777777" w:rsidR="00823081" w:rsidRDefault="00823081">
      <w:pPr>
        <w:spacing w:after="0" w:line="240" w:lineRule="auto"/>
      </w:pPr>
      <w:r>
        <w:separator/>
      </w:r>
    </w:p>
  </w:endnote>
  <w:endnote w:type="continuationSeparator" w:id="0">
    <w:p w14:paraId="0DF1F10D" w14:textId="77777777" w:rsidR="00823081" w:rsidRDefault="008230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Andale Sans UI">
    <w:charset w:val="00"/>
    <w:family w:val="auto"/>
    <w:pitch w:val="variable"/>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CC"/>
    <w:family w:val="roman"/>
    <w:notTrueType/>
    <w:pitch w:val="default"/>
    <w:sig w:usb0="00000203" w:usb1="00000000" w:usb2="00000000" w:usb3="00000000" w:csb0="00000005" w:csb1="00000000"/>
  </w:font>
  <w:font w:name="EuropeExt08">
    <w:altName w:val="Segoe UI"/>
    <w:panose1 w:val="00000000000000000000"/>
    <w:charset w:val="CC"/>
    <w:family w:val="auto"/>
    <w:notTrueType/>
    <w:pitch w:val="variable"/>
    <w:sig w:usb0="00000203" w:usb1="00000000" w:usb2="00000000" w:usb3="00000000" w:csb0="00000005" w:csb1="00000000"/>
  </w:font>
  <w:font w:name="OpenSymbol">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5DB377" w14:textId="77777777" w:rsidR="001823BA" w:rsidRDefault="001823BA">
    <w:pPr>
      <w:pStyle w:val="af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6B02B6" w14:textId="77777777" w:rsidR="001823BA" w:rsidRPr="00CB2DAC" w:rsidRDefault="001823BA" w:rsidP="003222D7">
    <w:pPr>
      <w:pStyle w:val="af9"/>
      <w:jc w:val="right"/>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4CEE9A" w14:textId="77777777" w:rsidR="001823BA" w:rsidRDefault="001823BA">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382F45" w14:textId="77777777" w:rsidR="00823081" w:rsidRDefault="00823081">
      <w:pPr>
        <w:spacing w:after="0" w:line="240" w:lineRule="auto"/>
      </w:pPr>
      <w:r>
        <w:separator/>
      </w:r>
    </w:p>
  </w:footnote>
  <w:footnote w:type="continuationSeparator" w:id="0">
    <w:p w14:paraId="269845FD" w14:textId="77777777" w:rsidR="00823081" w:rsidRDefault="00823081">
      <w:pPr>
        <w:spacing w:after="0" w:line="240" w:lineRule="auto"/>
      </w:pPr>
      <w:r>
        <w:continuationSeparator/>
      </w:r>
    </w:p>
  </w:footnote>
  <w:footnote w:id="1">
    <w:p w14:paraId="694D01BE" w14:textId="77777777" w:rsidR="005964EC" w:rsidRDefault="00000000">
      <w:pPr>
        <w:pStyle w:val="afd"/>
        <w:jc w:val="both"/>
      </w:pPr>
      <w:r>
        <w:rPr>
          <w:rStyle w:val="aff"/>
        </w:rPr>
        <w:footnoteRef/>
      </w:r>
      <w:r>
        <w:t xml:space="preserve"> В соответствии с Положением о правилах осуществления перевода денежных средств (утв. Банком России </w:t>
      </w:r>
      <w:r>
        <w:br/>
        <w:t>19 июня 2012 г. № 383-П), максимальное количество символов по реквизиту «назначение платежа», в реквизитах платежного поручения (в электронном виде), должно составлять не более 210 символов. В назначении платежа указывается ОКПО и адрес участника. Для участников – физических лиц строка ОКПО не заполняется.</w:t>
      </w:r>
    </w:p>
  </w:footnote>
  <w:footnote w:id="2">
    <w:p w14:paraId="4A48D254" w14:textId="77777777" w:rsidR="005964EC" w:rsidRDefault="00000000">
      <w:pPr>
        <w:pStyle w:val="afd"/>
      </w:pPr>
      <w:r>
        <w:rPr>
          <w:rStyle w:val="aff"/>
        </w:rPr>
        <w:footnoteRef/>
      </w:r>
      <w:r>
        <w:t xml:space="preserve"> Номер аукциона указан в извещении и соответствует реестровому номеру процедуры в единой информационной системе. </w:t>
      </w:r>
    </w:p>
  </w:footnote>
  <w:footnote w:id="3">
    <w:p w14:paraId="66B9C777" w14:textId="77777777" w:rsidR="005964EC" w:rsidRDefault="00000000">
      <w:pPr>
        <w:pStyle w:val="afd"/>
      </w:pPr>
      <w:r>
        <w:rPr>
          <w:rStyle w:val="aff"/>
        </w:rPr>
        <w:footnoteRef/>
      </w:r>
      <w:r>
        <w:t xml:space="preserve"> Номер открытого аукциона указан в извещении и соответствует реестровому номеру процедуры в единой информационной системе. </w:t>
      </w:r>
    </w:p>
  </w:footnote>
  <w:footnote w:id="4">
    <w:p w14:paraId="0026101A" w14:textId="77777777" w:rsidR="005964EC" w:rsidRDefault="00000000">
      <w:pPr>
        <w:pStyle w:val="afd"/>
        <w:jc w:val="both"/>
      </w:pPr>
      <w:r>
        <w:rPr>
          <w:rStyle w:val="aff"/>
        </w:rPr>
        <w:footnoteRef/>
      </w:r>
      <w:r>
        <w:t xml:space="preserve"> Если объем информации большой, то сведения, содержащиеся в данном пункте таблицы, участник может указать в приложении, при условии указания в данном разделе технического предложения следующей формулировки: «наименование, количество (объем) товаров, работ, услуг указаны в приложении № __ к техническому предложению».</w:t>
      </w:r>
    </w:p>
  </w:footnote>
  <w:footnote w:id="5">
    <w:p w14:paraId="4F447030" w14:textId="77777777" w:rsidR="005964EC" w:rsidRDefault="00000000">
      <w:pPr>
        <w:pStyle w:val="afd"/>
        <w:spacing w:line="200" w:lineRule="exact"/>
        <w:jc w:val="both"/>
      </w:pPr>
      <w:r>
        <w:rPr>
          <w:rStyle w:val="aff"/>
        </w:rPr>
        <w:footnoteRef/>
      </w:r>
      <w:r>
        <w:t xml:space="preserve"> Если объем информации большой, то сведения, содержащиеся в данном пункте таблицы, участник может указать в приложении, при условии указания в данном разделе технического предложения следующей формулировки: «характеристики к товарам, работам услугам указаны в приложении № __ к техническому предложению»</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50AEB7" w14:textId="77777777" w:rsidR="001823BA" w:rsidRDefault="001823BA">
    <w:pPr>
      <w:pStyle w:val="af7"/>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0C77E8" w14:textId="77777777" w:rsidR="005964EC" w:rsidRDefault="005964E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369BC" w14:textId="77777777" w:rsidR="001823BA" w:rsidRDefault="001823BA">
    <w:pPr>
      <w:pStyle w:val="af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44AD84" w14:textId="77777777" w:rsidR="001823BA" w:rsidRDefault="001823BA">
    <w:pPr>
      <w:pStyle w:val="af7"/>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84434247"/>
      <w:docPartObj>
        <w:docPartGallery w:val="Page Numbers (Top of Page)"/>
        <w:docPartUnique/>
      </w:docPartObj>
    </w:sdtPr>
    <w:sdtContent>
      <w:p w14:paraId="6DCA793B" w14:textId="77777777" w:rsidR="005964EC" w:rsidRDefault="00000000">
        <w:pPr>
          <w:pStyle w:val="af7"/>
          <w:jc w:val="cente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Pr>
            <w:rFonts w:ascii="Times New Roman" w:hAnsi="Times New Roman"/>
          </w:rPr>
          <w:t>107</w:t>
        </w:r>
        <w:r>
          <w:rPr>
            <w:rFonts w:ascii="Times New Roman" w:hAnsi="Times New Roman"/>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FE61A9" w14:textId="77777777" w:rsidR="00C75AB7" w:rsidRPr="00B65147" w:rsidRDefault="00C75AB7" w:rsidP="00B65147">
    <w:r w:rsidRPr="00B65147">
      <w:fldChar w:fldCharType="begin"/>
    </w:r>
    <w:r w:rsidRPr="00B65147">
      <w:instrText xml:space="preserve">PAGE  </w:instrText>
    </w:r>
    <w:r w:rsidRPr="00B65147">
      <w:fldChar w:fldCharType="end"/>
    </w:r>
  </w:p>
  <w:p w14:paraId="19F57E9E" w14:textId="77777777" w:rsidR="00C75AB7" w:rsidRPr="00B65147" w:rsidRDefault="00C75AB7" w:rsidP="00B6514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87C43F" w14:textId="77777777" w:rsidR="00C75AB7" w:rsidRPr="00B65147" w:rsidRDefault="00C75AB7" w:rsidP="00B65147"/>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D5E1EC" w14:textId="77777777" w:rsidR="00C75AB7" w:rsidRPr="00B65147" w:rsidRDefault="00C75AB7" w:rsidP="00B65147"/>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865AD5" w14:textId="77777777" w:rsidR="005964EC" w:rsidRDefault="00000000">
    <w:r>
      <w:fldChar w:fldCharType="begin"/>
    </w:r>
    <w:r>
      <w:instrText xml:space="preserve">PAGE  </w:instrText>
    </w:r>
    <w:r>
      <w:fldChar w:fldCharType="separate"/>
    </w:r>
    <w:r>
      <w:t>63</w:t>
    </w:r>
    <w:r>
      <w:fldChar w:fldCharType="end"/>
    </w:r>
  </w:p>
  <w:p w14:paraId="745764DC" w14:textId="77777777" w:rsidR="005964EC" w:rsidRDefault="005964EC"/>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EA28B5" w14:textId="77777777" w:rsidR="005964EC" w:rsidRDefault="005964E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AFED62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9887A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104053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64A6C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B5AB8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C1803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D72238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C63E2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D490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1322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650167"/>
    <w:multiLevelType w:val="multilevel"/>
    <w:tmpl w:val="1A8A703A"/>
    <w:lvl w:ilvl="0">
      <w:start w:val="1"/>
      <w:numFmt w:val="decimal"/>
      <w:lvlText w:val="%1."/>
      <w:lvlJc w:val="left"/>
      <w:pPr>
        <w:ind w:left="928" w:hanging="360"/>
      </w:pPr>
      <w:rPr>
        <w:rFonts w:hint="default"/>
        <w:b/>
        <w:bCs/>
      </w:rPr>
    </w:lvl>
    <w:lvl w:ilvl="1">
      <w:start w:val="1"/>
      <w:numFmt w:val="decimal"/>
      <w:lvlText w:val="%1.%2."/>
      <w:lvlJc w:val="left"/>
      <w:pPr>
        <w:ind w:left="107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506" w:hanging="1080"/>
      </w:pPr>
      <w:rPr>
        <w:rFonts w:hint="default"/>
      </w:rPr>
    </w:lvl>
    <w:lvl w:ilvl="5">
      <w:start w:val="1"/>
      <w:numFmt w:val="decimal"/>
      <w:lvlText w:val="%1.%2.%3.%4.%5.%6."/>
      <w:lvlJc w:val="left"/>
      <w:pPr>
        <w:ind w:left="1506"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866" w:hanging="1440"/>
      </w:pPr>
      <w:rPr>
        <w:rFonts w:hint="default"/>
      </w:rPr>
    </w:lvl>
    <w:lvl w:ilvl="8">
      <w:start w:val="1"/>
      <w:numFmt w:val="decimal"/>
      <w:lvlText w:val="%1.%2.%3.%4.%5.%6.%7.%8.%9."/>
      <w:lvlJc w:val="left"/>
      <w:pPr>
        <w:ind w:left="2226" w:hanging="1800"/>
      </w:pPr>
      <w:rPr>
        <w:rFonts w:hint="default"/>
      </w:rPr>
    </w:lvl>
  </w:abstractNum>
  <w:abstractNum w:abstractNumId="11" w15:restartNumberingAfterBreak="0">
    <w:nsid w:val="03D23F38"/>
    <w:multiLevelType w:val="hybridMultilevel"/>
    <w:tmpl w:val="9BCA1100"/>
    <w:lvl w:ilvl="0" w:tplc="BA1E85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063837CA"/>
    <w:multiLevelType w:val="multilevel"/>
    <w:tmpl w:val="0E90F4DC"/>
    <w:lvl w:ilvl="0">
      <w:start w:val="6"/>
      <w:numFmt w:val="decimal"/>
      <w:lvlText w:val="%1."/>
      <w:lvlJc w:val="left"/>
      <w:pPr>
        <w:ind w:left="450" w:hanging="45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13" w15:restartNumberingAfterBreak="0">
    <w:nsid w:val="066D38DC"/>
    <w:multiLevelType w:val="multilevel"/>
    <w:tmpl w:val="1A94F3CE"/>
    <w:lvl w:ilvl="0">
      <w:start w:val="5"/>
      <w:numFmt w:val="decimal"/>
      <w:lvlText w:val="%1."/>
      <w:lvlJc w:val="left"/>
      <w:pPr>
        <w:ind w:left="534" w:hanging="675"/>
      </w:pPr>
      <w:rPr>
        <w:rFonts w:hint="default"/>
      </w:rPr>
    </w:lvl>
    <w:lvl w:ilvl="1">
      <w:start w:val="4"/>
      <w:numFmt w:val="decimal"/>
      <w:lvlText w:val="%1.%2."/>
      <w:lvlJc w:val="left"/>
      <w:pPr>
        <w:ind w:left="1989" w:hanging="720"/>
      </w:pPr>
      <w:rPr>
        <w:rFonts w:hint="default"/>
      </w:rPr>
    </w:lvl>
    <w:lvl w:ilvl="2">
      <w:start w:val="2"/>
      <w:numFmt w:val="decimal"/>
      <w:lvlText w:val="%1.%2.%3."/>
      <w:lvlJc w:val="left"/>
      <w:pPr>
        <w:ind w:left="1147" w:hanging="720"/>
      </w:pPr>
      <w:rPr>
        <w:rFonts w:hint="default"/>
      </w:rPr>
    </w:lvl>
    <w:lvl w:ilvl="3">
      <w:start w:val="1"/>
      <w:numFmt w:val="decimal"/>
      <w:lvlText w:val="%1.%2.%3.%4."/>
      <w:lvlJc w:val="left"/>
      <w:pPr>
        <w:ind w:left="5169" w:hanging="1080"/>
      </w:pPr>
      <w:rPr>
        <w:rFonts w:hint="default"/>
      </w:rPr>
    </w:lvl>
    <w:lvl w:ilvl="4">
      <w:start w:val="1"/>
      <w:numFmt w:val="decimal"/>
      <w:lvlText w:val="%1.%2.%3.%4.%5."/>
      <w:lvlJc w:val="left"/>
      <w:pPr>
        <w:ind w:left="6579" w:hanging="1080"/>
      </w:pPr>
      <w:rPr>
        <w:rFonts w:hint="default"/>
      </w:rPr>
    </w:lvl>
    <w:lvl w:ilvl="5">
      <w:start w:val="1"/>
      <w:numFmt w:val="decimal"/>
      <w:lvlText w:val="%1.%2.%3.%4.%5.%6."/>
      <w:lvlJc w:val="left"/>
      <w:pPr>
        <w:ind w:left="8349" w:hanging="1440"/>
      </w:pPr>
      <w:rPr>
        <w:rFonts w:hint="default"/>
      </w:rPr>
    </w:lvl>
    <w:lvl w:ilvl="6">
      <w:start w:val="1"/>
      <w:numFmt w:val="decimal"/>
      <w:lvlText w:val="%1.%2.%3.%4.%5.%6.%7."/>
      <w:lvlJc w:val="left"/>
      <w:pPr>
        <w:ind w:left="10119" w:hanging="1800"/>
      </w:pPr>
      <w:rPr>
        <w:rFonts w:hint="default"/>
      </w:rPr>
    </w:lvl>
    <w:lvl w:ilvl="7">
      <w:start w:val="1"/>
      <w:numFmt w:val="decimal"/>
      <w:lvlText w:val="%1.%2.%3.%4.%5.%6.%7.%8."/>
      <w:lvlJc w:val="left"/>
      <w:pPr>
        <w:ind w:left="11529" w:hanging="1800"/>
      </w:pPr>
      <w:rPr>
        <w:rFonts w:hint="default"/>
      </w:rPr>
    </w:lvl>
    <w:lvl w:ilvl="8">
      <w:start w:val="1"/>
      <w:numFmt w:val="decimal"/>
      <w:lvlText w:val="%1.%2.%3.%4.%5.%6.%7.%8.%9."/>
      <w:lvlJc w:val="left"/>
      <w:pPr>
        <w:ind w:left="13299" w:hanging="2160"/>
      </w:pPr>
      <w:rPr>
        <w:rFonts w:hint="default"/>
      </w:rPr>
    </w:lvl>
  </w:abstractNum>
  <w:abstractNum w:abstractNumId="14" w15:restartNumberingAfterBreak="0">
    <w:nsid w:val="06841E10"/>
    <w:multiLevelType w:val="hybridMultilevel"/>
    <w:tmpl w:val="05DC19B4"/>
    <w:styleLink w:val="WWNum21"/>
    <w:lvl w:ilvl="0" w:tplc="6036516A">
      <w:start w:val="1"/>
      <w:numFmt w:val="bullet"/>
      <w:pStyle w:val="WWNum21"/>
      <w:lvlText w:val="-"/>
      <w:lvlJc w:val="left"/>
      <w:rPr>
        <w:rFonts w:ascii="Symbol" w:hAnsi="Symbol"/>
      </w:rPr>
    </w:lvl>
    <w:lvl w:ilvl="1" w:tplc="A79CB7FC">
      <w:start w:val="1"/>
      <w:numFmt w:val="bullet"/>
      <w:lvlText w:val="o"/>
      <w:lvlJc w:val="left"/>
      <w:rPr>
        <w:rFonts w:ascii="Courier New" w:hAnsi="Courier New" w:cs="Courier New"/>
      </w:rPr>
    </w:lvl>
    <w:lvl w:ilvl="2" w:tplc="F01C2732">
      <w:start w:val="1"/>
      <w:numFmt w:val="bullet"/>
      <w:lvlText w:val=""/>
      <w:lvlJc w:val="left"/>
      <w:rPr>
        <w:rFonts w:ascii="Wingdings" w:hAnsi="Wingdings"/>
      </w:rPr>
    </w:lvl>
    <w:lvl w:ilvl="3" w:tplc="FB8CDC20">
      <w:start w:val="1"/>
      <w:numFmt w:val="bullet"/>
      <w:lvlText w:val=""/>
      <w:lvlJc w:val="left"/>
      <w:rPr>
        <w:rFonts w:ascii="Symbol" w:hAnsi="Symbol"/>
      </w:rPr>
    </w:lvl>
    <w:lvl w:ilvl="4" w:tplc="4B10F93A">
      <w:start w:val="1"/>
      <w:numFmt w:val="bullet"/>
      <w:lvlText w:val="o"/>
      <w:lvlJc w:val="left"/>
      <w:rPr>
        <w:rFonts w:ascii="Courier New" w:hAnsi="Courier New" w:cs="Courier New"/>
      </w:rPr>
    </w:lvl>
    <w:lvl w:ilvl="5" w:tplc="CC906A92">
      <w:start w:val="1"/>
      <w:numFmt w:val="bullet"/>
      <w:lvlText w:val=""/>
      <w:lvlJc w:val="left"/>
      <w:rPr>
        <w:rFonts w:ascii="Wingdings" w:hAnsi="Wingdings"/>
      </w:rPr>
    </w:lvl>
    <w:lvl w:ilvl="6" w:tplc="C6EC0020">
      <w:start w:val="1"/>
      <w:numFmt w:val="bullet"/>
      <w:lvlText w:val=""/>
      <w:lvlJc w:val="left"/>
      <w:rPr>
        <w:rFonts w:ascii="Symbol" w:hAnsi="Symbol"/>
      </w:rPr>
    </w:lvl>
    <w:lvl w:ilvl="7" w:tplc="06AA0718">
      <w:start w:val="1"/>
      <w:numFmt w:val="bullet"/>
      <w:lvlText w:val="o"/>
      <w:lvlJc w:val="left"/>
      <w:rPr>
        <w:rFonts w:ascii="Courier New" w:hAnsi="Courier New" w:cs="Courier New"/>
      </w:rPr>
    </w:lvl>
    <w:lvl w:ilvl="8" w:tplc="6B8EA6A2">
      <w:start w:val="1"/>
      <w:numFmt w:val="bullet"/>
      <w:lvlText w:val=""/>
      <w:lvlJc w:val="left"/>
      <w:rPr>
        <w:rFonts w:ascii="Wingdings" w:hAnsi="Wingdings"/>
      </w:rPr>
    </w:lvl>
  </w:abstractNum>
  <w:abstractNum w:abstractNumId="15" w15:restartNumberingAfterBreak="0">
    <w:nsid w:val="0A4951D0"/>
    <w:multiLevelType w:val="hybridMultilevel"/>
    <w:tmpl w:val="9DE4D162"/>
    <w:lvl w:ilvl="0" w:tplc="158C1D14">
      <w:start w:val="1"/>
      <w:numFmt w:val="bullet"/>
      <w:pStyle w:val="4"/>
      <w:lvlText w:val=""/>
      <w:lvlJc w:val="left"/>
      <w:pPr>
        <w:tabs>
          <w:tab w:val="num" w:pos="1209"/>
        </w:tabs>
        <w:ind w:left="1209" w:hanging="360"/>
      </w:pPr>
      <w:rPr>
        <w:rFonts w:ascii="Symbol" w:hAnsi="Symbol" w:hint="default"/>
      </w:rPr>
    </w:lvl>
    <w:lvl w:ilvl="1" w:tplc="DF82349E">
      <w:start w:val="1"/>
      <w:numFmt w:val="bullet"/>
      <w:lvlText w:val="o"/>
      <w:lvlJc w:val="left"/>
      <w:pPr>
        <w:ind w:left="1440" w:hanging="360"/>
      </w:pPr>
      <w:rPr>
        <w:rFonts w:ascii="Courier New" w:eastAsia="Courier New" w:hAnsi="Courier New" w:cs="Courier New" w:hint="default"/>
      </w:rPr>
    </w:lvl>
    <w:lvl w:ilvl="2" w:tplc="0ED432D4">
      <w:start w:val="1"/>
      <w:numFmt w:val="bullet"/>
      <w:lvlText w:val="§"/>
      <w:lvlJc w:val="left"/>
      <w:pPr>
        <w:ind w:left="2160" w:hanging="360"/>
      </w:pPr>
      <w:rPr>
        <w:rFonts w:ascii="Wingdings" w:eastAsia="Wingdings" w:hAnsi="Wingdings" w:cs="Wingdings" w:hint="default"/>
      </w:rPr>
    </w:lvl>
    <w:lvl w:ilvl="3" w:tplc="7326139C">
      <w:start w:val="1"/>
      <w:numFmt w:val="bullet"/>
      <w:lvlText w:val="·"/>
      <w:lvlJc w:val="left"/>
      <w:pPr>
        <w:ind w:left="2880" w:hanging="360"/>
      </w:pPr>
      <w:rPr>
        <w:rFonts w:ascii="Symbol" w:eastAsia="Symbol" w:hAnsi="Symbol" w:cs="Symbol" w:hint="default"/>
      </w:rPr>
    </w:lvl>
    <w:lvl w:ilvl="4" w:tplc="991AED68">
      <w:start w:val="1"/>
      <w:numFmt w:val="bullet"/>
      <w:lvlText w:val="o"/>
      <w:lvlJc w:val="left"/>
      <w:pPr>
        <w:ind w:left="3600" w:hanging="360"/>
      </w:pPr>
      <w:rPr>
        <w:rFonts w:ascii="Courier New" w:eastAsia="Courier New" w:hAnsi="Courier New" w:cs="Courier New" w:hint="default"/>
      </w:rPr>
    </w:lvl>
    <w:lvl w:ilvl="5" w:tplc="683AEAFA">
      <w:start w:val="1"/>
      <w:numFmt w:val="bullet"/>
      <w:lvlText w:val="§"/>
      <w:lvlJc w:val="left"/>
      <w:pPr>
        <w:ind w:left="4320" w:hanging="360"/>
      </w:pPr>
      <w:rPr>
        <w:rFonts w:ascii="Wingdings" w:eastAsia="Wingdings" w:hAnsi="Wingdings" w:cs="Wingdings" w:hint="default"/>
      </w:rPr>
    </w:lvl>
    <w:lvl w:ilvl="6" w:tplc="287A3714">
      <w:start w:val="1"/>
      <w:numFmt w:val="bullet"/>
      <w:lvlText w:val="·"/>
      <w:lvlJc w:val="left"/>
      <w:pPr>
        <w:ind w:left="5040" w:hanging="360"/>
      </w:pPr>
      <w:rPr>
        <w:rFonts w:ascii="Symbol" w:eastAsia="Symbol" w:hAnsi="Symbol" w:cs="Symbol" w:hint="default"/>
      </w:rPr>
    </w:lvl>
    <w:lvl w:ilvl="7" w:tplc="60DC5C82">
      <w:start w:val="1"/>
      <w:numFmt w:val="bullet"/>
      <w:lvlText w:val="o"/>
      <w:lvlJc w:val="left"/>
      <w:pPr>
        <w:ind w:left="5760" w:hanging="360"/>
      </w:pPr>
      <w:rPr>
        <w:rFonts w:ascii="Courier New" w:eastAsia="Courier New" w:hAnsi="Courier New" w:cs="Courier New" w:hint="default"/>
      </w:rPr>
    </w:lvl>
    <w:lvl w:ilvl="8" w:tplc="7ADE128A">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0A981C22"/>
    <w:multiLevelType w:val="hybridMultilevel"/>
    <w:tmpl w:val="FBE29090"/>
    <w:lvl w:ilvl="0" w:tplc="6A4AFFC4">
      <w:start w:val="5"/>
      <w:numFmt w:val="decimal"/>
      <w:lvlText w:val="%1."/>
      <w:lvlJc w:val="left"/>
      <w:pPr>
        <w:ind w:left="720" w:hanging="360"/>
      </w:pPr>
      <w:rPr>
        <w:rFonts w:hint="default"/>
      </w:rPr>
    </w:lvl>
    <w:lvl w:ilvl="1" w:tplc="A6B86E56">
      <w:start w:val="1"/>
      <w:numFmt w:val="lowerLetter"/>
      <w:lvlText w:val="%2."/>
      <w:lvlJc w:val="left"/>
      <w:pPr>
        <w:ind w:left="1440" w:hanging="360"/>
      </w:pPr>
    </w:lvl>
    <w:lvl w:ilvl="2" w:tplc="7B282CD0">
      <w:start w:val="1"/>
      <w:numFmt w:val="lowerRoman"/>
      <w:lvlText w:val="%3."/>
      <w:lvlJc w:val="right"/>
      <w:pPr>
        <w:ind w:left="2160" w:hanging="180"/>
      </w:pPr>
    </w:lvl>
    <w:lvl w:ilvl="3" w:tplc="8C2CDD5C">
      <w:start w:val="1"/>
      <w:numFmt w:val="decimal"/>
      <w:lvlText w:val="%4."/>
      <w:lvlJc w:val="left"/>
      <w:pPr>
        <w:ind w:left="2880" w:hanging="360"/>
      </w:pPr>
    </w:lvl>
    <w:lvl w:ilvl="4" w:tplc="CD909C9C">
      <w:start w:val="1"/>
      <w:numFmt w:val="lowerLetter"/>
      <w:lvlText w:val="%5."/>
      <w:lvlJc w:val="left"/>
      <w:pPr>
        <w:ind w:left="3600" w:hanging="360"/>
      </w:pPr>
    </w:lvl>
    <w:lvl w:ilvl="5" w:tplc="B662693E">
      <w:start w:val="1"/>
      <w:numFmt w:val="lowerRoman"/>
      <w:lvlText w:val="%6."/>
      <w:lvlJc w:val="right"/>
      <w:pPr>
        <w:ind w:left="4320" w:hanging="180"/>
      </w:pPr>
    </w:lvl>
    <w:lvl w:ilvl="6" w:tplc="D966C264">
      <w:start w:val="1"/>
      <w:numFmt w:val="decimal"/>
      <w:lvlText w:val="%7."/>
      <w:lvlJc w:val="left"/>
      <w:pPr>
        <w:ind w:left="5040" w:hanging="360"/>
      </w:pPr>
    </w:lvl>
    <w:lvl w:ilvl="7" w:tplc="13006AB8">
      <w:start w:val="1"/>
      <w:numFmt w:val="lowerLetter"/>
      <w:lvlText w:val="%8."/>
      <w:lvlJc w:val="left"/>
      <w:pPr>
        <w:ind w:left="5760" w:hanging="360"/>
      </w:pPr>
    </w:lvl>
    <w:lvl w:ilvl="8" w:tplc="ACB2C09A">
      <w:start w:val="1"/>
      <w:numFmt w:val="lowerRoman"/>
      <w:lvlText w:val="%9."/>
      <w:lvlJc w:val="right"/>
      <w:pPr>
        <w:ind w:left="6480" w:hanging="180"/>
      </w:pPr>
    </w:lvl>
  </w:abstractNum>
  <w:abstractNum w:abstractNumId="17" w15:restartNumberingAfterBreak="0">
    <w:nsid w:val="0B601C6D"/>
    <w:multiLevelType w:val="hybridMultilevel"/>
    <w:tmpl w:val="76CA8D84"/>
    <w:lvl w:ilvl="0" w:tplc="8DFC8B22">
      <w:start w:val="1"/>
      <w:numFmt w:val="decimal"/>
      <w:lvlText w:val="%1."/>
      <w:lvlJc w:val="left"/>
      <w:pPr>
        <w:ind w:left="720" w:hanging="360"/>
      </w:pPr>
      <w:rPr>
        <w:rFonts w:hint="default"/>
      </w:rPr>
    </w:lvl>
    <w:lvl w:ilvl="1" w:tplc="2B3CE678">
      <w:start w:val="1"/>
      <w:numFmt w:val="lowerLetter"/>
      <w:lvlText w:val="%2."/>
      <w:lvlJc w:val="left"/>
      <w:pPr>
        <w:ind w:left="1440" w:hanging="360"/>
      </w:pPr>
    </w:lvl>
    <w:lvl w:ilvl="2" w:tplc="4BAED2C2">
      <w:start w:val="1"/>
      <w:numFmt w:val="lowerRoman"/>
      <w:lvlText w:val="%3."/>
      <w:lvlJc w:val="right"/>
      <w:pPr>
        <w:ind w:left="2160" w:hanging="180"/>
      </w:pPr>
    </w:lvl>
    <w:lvl w:ilvl="3" w:tplc="1D00D17A">
      <w:start w:val="1"/>
      <w:numFmt w:val="decimal"/>
      <w:lvlText w:val="%4."/>
      <w:lvlJc w:val="left"/>
      <w:pPr>
        <w:ind w:left="2880" w:hanging="360"/>
      </w:pPr>
    </w:lvl>
    <w:lvl w:ilvl="4" w:tplc="D6029AE6">
      <w:start w:val="1"/>
      <w:numFmt w:val="lowerLetter"/>
      <w:lvlText w:val="%5."/>
      <w:lvlJc w:val="left"/>
      <w:pPr>
        <w:ind w:left="3600" w:hanging="360"/>
      </w:pPr>
    </w:lvl>
    <w:lvl w:ilvl="5" w:tplc="E91C6A28">
      <w:start w:val="1"/>
      <w:numFmt w:val="lowerRoman"/>
      <w:lvlText w:val="%6."/>
      <w:lvlJc w:val="right"/>
      <w:pPr>
        <w:ind w:left="4320" w:hanging="180"/>
      </w:pPr>
    </w:lvl>
    <w:lvl w:ilvl="6" w:tplc="DA548ABC">
      <w:start w:val="1"/>
      <w:numFmt w:val="decimal"/>
      <w:lvlText w:val="%7."/>
      <w:lvlJc w:val="left"/>
      <w:pPr>
        <w:ind w:left="5040" w:hanging="360"/>
      </w:pPr>
    </w:lvl>
    <w:lvl w:ilvl="7" w:tplc="C888B104">
      <w:start w:val="1"/>
      <w:numFmt w:val="lowerLetter"/>
      <w:lvlText w:val="%8."/>
      <w:lvlJc w:val="left"/>
      <w:pPr>
        <w:ind w:left="5760" w:hanging="360"/>
      </w:pPr>
    </w:lvl>
    <w:lvl w:ilvl="8" w:tplc="9B74526E">
      <w:start w:val="1"/>
      <w:numFmt w:val="lowerRoman"/>
      <w:lvlText w:val="%9."/>
      <w:lvlJc w:val="right"/>
      <w:pPr>
        <w:ind w:left="6480" w:hanging="180"/>
      </w:pPr>
    </w:lvl>
  </w:abstractNum>
  <w:abstractNum w:abstractNumId="18" w15:restartNumberingAfterBreak="0">
    <w:nsid w:val="0B741A37"/>
    <w:multiLevelType w:val="hybridMultilevel"/>
    <w:tmpl w:val="A88C7804"/>
    <w:lvl w:ilvl="0" w:tplc="50B813E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 w15:restartNumberingAfterBreak="0">
    <w:nsid w:val="0E730915"/>
    <w:multiLevelType w:val="hybridMultilevel"/>
    <w:tmpl w:val="54AE2A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F5445BA"/>
    <w:multiLevelType w:val="multilevel"/>
    <w:tmpl w:val="5F9AF4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1093318"/>
    <w:multiLevelType w:val="multilevel"/>
    <w:tmpl w:val="A8B6DEF8"/>
    <w:lvl w:ilvl="0">
      <w:start w:val="8"/>
      <w:numFmt w:val="decimal"/>
      <w:lvlText w:val="%1."/>
      <w:lvlJc w:val="left"/>
      <w:pPr>
        <w:ind w:left="675" w:hanging="675"/>
      </w:pPr>
      <w:rPr>
        <w:rFonts w:hint="default"/>
        <w:color w:val="000000"/>
      </w:rPr>
    </w:lvl>
    <w:lvl w:ilvl="1">
      <w:start w:val="7"/>
      <w:numFmt w:val="decimal"/>
      <w:lvlText w:val="%1.%2."/>
      <w:lvlJc w:val="left"/>
      <w:pPr>
        <w:ind w:left="720" w:hanging="720"/>
      </w:pPr>
      <w:rPr>
        <w:rFonts w:hint="default"/>
        <w:color w:val="000000"/>
      </w:rPr>
    </w:lvl>
    <w:lvl w:ilvl="2">
      <w:start w:val="2"/>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22" w15:restartNumberingAfterBreak="0">
    <w:nsid w:val="11341FFF"/>
    <w:multiLevelType w:val="multilevel"/>
    <w:tmpl w:val="3E1AEDE4"/>
    <w:lvl w:ilvl="0">
      <w:start w:val="7"/>
      <w:numFmt w:val="decimal"/>
      <w:lvlText w:val="%1."/>
      <w:lvlJc w:val="left"/>
      <w:pPr>
        <w:ind w:left="885" w:hanging="885"/>
      </w:pPr>
      <w:rPr>
        <w:rFonts w:hint="default"/>
        <w:color w:val="000000"/>
      </w:rPr>
    </w:lvl>
    <w:lvl w:ilvl="1">
      <w:start w:val="1"/>
      <w:numFmt w:val="decimal"/>
      <w:lvlText w:val="%1.%2."/>
      <w:lvlJc w:val="left"/>
      <w:pPr>
        <w:ind w:left="1121" w:hanging="885"/>
      </w:pPr>
      <w:rPr>
        <w:rFonts w:hint="default"/>
        <w:color w:val="000000"/>
      </w:rPr>
    </w:lvl>
    <w:lvl w:ilvl="2">
      <w:start w:val="9"/>
      <w:numFmt w:val="decimal"/>
      <w:lvlText w:val="%1.%2.%3."/>
      <w:lvlJc w:val="left"/>
      <w:pPr>
        <w:ind w:left="1357" w:hanging="885"/>
      </w:pPr>
      <w:rPr>
        <w:rFonts w:hint="default"/>
        <w:color w:val="000000"/>
      </w:rPr>
    </w:lvl>
    <w:lvl w:ilvl="3">
      <w:start w:val="1"/>
      <w:numFmt w:val="decimal"/>
      <w:lvlText w:val="%1.%2.%3.%4."/>
      <w:lvlJc w:val="left"/>
      <w:pPr>
        <w:ind w:left="1788" w:hanging="1080"/>
      </w:pPr>
      <w:rPr>
        <w:rFonts w:hint="default"/>
        <w:color w:val="000000"/>
      </w:rPr>
    </w:lvl>
    <w:lvl w:ilvl="4">
      <w:start w:val="1"/>
      <w:numFmt w:val="decimal"/>
      <w:lvlText w:val="%1.%2.%3.%4.%5."/>
      <w:lvlJc w:val="left"/>
      <w:pPr>
        <w:ind w:left="2024" w:hanging="1080"/>
      </w:pPr>
      <w:rPr>
        <w:rFonts w:hint="default"/>
        <w:color w:val="000000"/>
      </w:rPr>
    </w:lvl>
    <w:lvl w:ilvl="5">
      <w:start w:val="1"/>
      <w:numFmt w:val="decimal"/>
      <w:lvlText w:val="%1.%2.%3.%4.%5.%6."/>
      <w:lvlJc w:val="left"/>
      <w:pPr>
        <w:ind w:left="2620" w:hanging="1440"/>
      </w:pPr>
      <w:rPr>
        <w:rFonts w:hint="default"/>
        <w:color w:val="000000"/>
      </w:rPr>
    </w:lvl>
    <w:lvl w:ilvl="6">
      <w:start w:val="1"/>
      <w:numFmt w:val="decimal"/>
      <w:lvlText w:val="%1.%2.%3.%4.%5.%6.%7."/>
      <w:lvlJc w:val="left"/>
      <w:pPr>
        <w:ind w:left="3216" w:hanging="1800"/>
      </w:pPr>
      <w:rPr>
        <w:rFonts w:hint="default"/>
        <w:color w:val="000000"/>
      </w:rPr>
    </w:lvl>
    <w:lvl w:ilvl="7">
      <w:start w:val="1"/>
      <w:numFmt w:val="decimal"/>
      <w:lvlText w:val="%1.%2.%3.%4.%5.%6.%7.%8."/>
      <w:lvlJc w:val="left"/>
      <w:pPr>
        <w:ind w:left="3452" w:hanging="1800"/>
      </w:pPr>
      <w:rPr>
        <w:rFonts w:hint="default"/>
        <w:color w:val="000000"/>
      </w:rPr>
    </w:lvl>
    <w:lvl w:ilvl="8">
      <w:start w:val="1"/>
      <w:numFmt w:val="decimal"/>
      <w:lvlText w:val="%1.%2.%3.%4.%5.%6.%7.%8.%9."/>
      <w:lvlJc w:val="left"/>
      <w:pPr>
        <w:ind w:left="4048" w:hanging="2160"/>
      </w:pPr>
      <w:rPr>
        <w:rFonts w:hint="default"/>
        <w:color w:val="000000"/>
      </w:rPr>
    </w:lvl>
  </w:abstractNum>
  <w:abstractNum w:abstractNumId="23" w15:restartNumberingAfterBreak="0">
    <w:nsid w:val="12214078"/>
    <w:multiLevelType w:val="multilevel"/>
    <w:tmpl w:val="DFD6C33C"/>
    <w:lvl w:ilvl="0">
      <w:start w:val="6"/>
      <w:numFmt w:val="decimal"/>
      <w:lvlText w:val="%1."/>
      <w:lvlJc w:val="left"/>
      <w:pPr>
        <w:ind w:left="1018" w:hanging="450"/>
      </w:pPr>
      <w:rPr>
        <w:rFonts w:hint="default"/>
        <w:color w:val="auto"/>
      </w:rPr>
    </w:lvl>
    <w:lvl w:ilvl="1">
      <w:start w:val="1"/>
      <w:numFmt w:val="decimal"/>
      <w:lvlText w:val="%1.%2."/>
      <w:lvlJc w:val="left"/>
      <w:pPr>
        <w:ind w:left="956" w:hanging="720"/>
      </w:pPr>
      <w:rPr>
        <w:rFonts w:hint="default"/>
        <w:color w:val="auto"/>
      </w:rPr>
    </w:lvl>
    <w:lvl w:ilvl="2">
      <w:start w:val="1"/>
      <w:numFmt w:val="decimal"/>
      <w:lvlText w:val="%1.%2.%3."/>
      <w:lvlJc w:val="left"/>
      <w:pPr>
        <w:ind w:left="2988" w:hanging="720"/>
      </w:pPr>
      <w:rPr>
        <w:rFonts w:hint="default"/>
        <w:color w:val="auto"/>
        <w:sz w:val="24"/>
        <w:szCs w:val="24"/>
      </w:rPr>
    </w:lvl>
    <w:lvl w:ilvl="3">
      <w:start w:val="1"/>
      <w:numFmt w:val="decimal"/>
      <w:lvlText w:val="%1.%2.%3.%4."/>
      <w:lvlJc w:val="left"/>
      <w:pPr>
        <w:ind w:left="1648" w:hanging="1080"/>
      </w:pPr>
      <w:rPr>
        <w:rFonts w:hint="default"/>
        <w:i w:val="0"/>
        <w:color w:val="auto"/>
      </w:rPr>
    </w:lvl>
    <w:lvl w:ilvl="4">
      <w:start w:val="1"/>
      <w:numFmt w:val="decimal"/>
      <w:lvlText w:val="%1.%2.%3.%4.%5."/>
      <w:lvlJc w:val="left"/>
      <w:pPr>
        <w:ind w:left="2024" w:hanging="1080"/>
      </w:pPr>
      <w:rPr>
        <w:rFonts w:hint="default"/>
        <w:color w:val="auto"/>
      </w:rPr>
    </w:lvl>
    <w:lvl w:ilvl="5">
      <w:start w:val="1"/>
      <w:numFmt w:val="decimal"/>
      <w:lvlText w:val="%1.%2.%3.%4.%5.%6."/>
      <w:lvlJc w:val="left"/>
      <w:pPr>
        <w:ind w:left="2620" w:hanging="1440"/>
      </w:pPr>
      <w:rPr>
        <w:rFonts w:hint="default"/>
        <w:color w:val="auto"/>
      </w:rPr>
    </w:lvl>
    <w:lvl w:ilvl="6">
      <w:start w:val="1"/>
      <w:numFmt w:val="decimal"/>
      <w:lvlText w:val="%1.%2.%3.%4.%5.%6.%7."/>
      <w:lvlJc w:val="left"/>
      <w:pPr>
        <w:ind w:left="3216" w:hanging="1800"/>
      </w:pPr>
      <w:rPr>
        <w:rFonts w:hint="default"/>
        <w:color w:val="auto"/>
      </w:rPr>
    </w:lvl>
    <w:lvl w:ilvl="7">
      <w:start w:val="1"/>
      <w:numFmt w:val="decimal"/>
      <w:lvlText w:val="%1.%2.%3.%4.%5.%6.%7.%8."/>
      <w:lvlJc w:val="left"/>
      <w:pPr>
        <w:ind w:left="3452" w:hanging="1800"/>
      </w:pPr>
      <w:rPr>
        <w:rFonts w:hint="default"/>
        <w:color w:val="auto"/>
      </w:rPr>
    </w:lvl>
    <w:lvl w:ilvl="8">
      <w:start w:val="1"/>
      <w:numFmt w:val="decimal"/>
      <w:lvlText w:val="%1.%2.%3.%4.%5.%6.%7.%8.%9."/>
      <w:lvlJc w:val="left"/>
      <w:pPr>
        <w:ind w:left="4048" w:hanging="2160"/>
      </w:pPr>
      <w:rPr>
        <w:rFonts w:hint="default"/>
        <w:color w:val="auto"/>
      </w:rPr>
    </w:lvl>
  </w:abstractNum>
  <w:abstractNum w:abstractNumId="24" w15:restartNumberingAfterBreak="0">
    <w:nsid w:val="14AB2A9E"/>
    <w:multiLevelType w:val="hybridMultilevel"/>
    <w:tmpl w:val="59102F04"/>
    <w:styleLink w:val="WWNum19"/>
    <w:lvl w:ilvl="0" w:tplc="1E8649DE">
      <w:start w:val="1"/>
      <w:numFmt w:val="bullet"/>
      <w:pStyle w:val="WWNum19"/>
      <w:lvlText w:val="-"/>
      <w:lvlJc w:val="left"/>
      <w:rPr>
        <w:rFonts w:ascii="Symbol" w:hAnsi="Symbol"/>
      </w:rPr>
    </w:lvl>
    <w:lvl w:ilvl="1" w:tplc="475CF716">
      <w:start w:val="1"/>
      <w:numFmt w:val="bullet"/>
      <w:lvlText w:val="o"/>
      <w:lvlJc w:val="left"/>
      <w:rPr>
        <w:rFonts w:ascii="Courier New" w:hAnsi="Courier New" w:cs="Courier New"/>
      </w:rPr>
    </w:lvl>
    <w:lvl w:ilvl="2" w:tplc="B11AD5EE">
      <w:start w:val="1"/>
      <w:numFmt w:val="bullet"/>
      <w:lvlText w:val=""/>
      <w:lvlJc w:val="left"/>
      <w:rPr>
        <w:rFonts w:ascii="Wingdings" w:hAnsi="Wingdings"/>
      </w:rPr>
    </w:lvl>
    <w:lvl w:ilvl="3" w:tplc="8C3A24D0">
      <w:start w:val="1"/>
      <w:numFmt w:val="bullet"/>
      <w:lvlText w:val=""/>
      <w:lvlJc w:val="left"/>
      <w:rPr>
        <w:rFonts w:ascii="Symbol" w:hAnsi="Symbol"/>
      </w:rPr>
    </w:lvl>
    <w:lvl w:ilvl="4" w:tplc="ABB853E8">
      <w:start w:val="1"/>
      <w:numFmt w:val="bullet"/>
      <w:lvlText w:val="o"/>
      <w:lvlJc w:val="left"/>
      <w:rPr>
        <w:rFonts w:ascii="Courier New" w:hAnsi="Courier New" w:cs="Courier New"/>
      </w:rPr>
    </w:lvl>
    <w:lvl w:ilvl="5" w:tplc="796A756C">
      <w:start w:val="1"/>
      <w:numFmt w:val="bullet"/>
      <w:lvlText w:val=""/>
      <w:lvlJc w:val="left"/>
      <w:rPr>
        <w:rFonts w:ascii="Wingdings" w:hAnsi="Wingdings"/>
      </w:rPr>
    </w:lvl>
    <w:lvl w:ilvl="6" w:tplc="173A678C">
      <w:start w:val="1"/>
      <w:numFmt w:val="bullet"/>
      <w:lvlText w:val=""/>
      <w:lvlJc w:val="left"/>
      <w:rPr>
        <w:rFonts w:ascii="Symbol" w:hAnsi="Symbol"/>
      </w:rPr>
    </w:lvl>
    <w:lvl w:ilvl="7" w:tplc="F1C0EA60">
      <w:start w:val="1"/>
      <w:numFmt w:val="bullet"/>
      <w:lvlText w:val="o"/>
      <w:lvlJc w:val="left"/>
      <w:rPr>
        <w:rFonts w:ascii="Courier New" w:hAnsi="Courier New" w:cs="Courier New"/>
      </w:rPr>
    </w:lvl>
    <w:lvl w:ilvl="8" w:tplc="18BE9BA0">
      <w:start w:val="1"/>
      <w:numFmt w:val="bullet"/>
      <w:lvlText w:val=""/>
      <w:lvlJc w:val="left"/>
      <w:rPr>
        <w:rFonts w:ascii="Wingdings" w:hAnsi="Wingdings"/>
      </w:rPr>
    </w:lvl>
  </w:abstractNum>
  <w:abstractNum w:abstractNumId="25" w15:restartNumberingAfterBreak="0">
    <w:nsid w:val="15E23FAF"/>
    <w:multiLevelType w:val="hybridMultilevel"/>
    <w:tmpl w:val="B80AC64C"/>
    <w:lvl w:ilvl="0" w:tplc="FA2AD64E">
      <w:start w:val="1"/>
      <w:numFmt w:val="decimal"/>
      <w:pStyle w:val="2"/>
      <w:lvlText w:val="%1."/>
      <w:lvlJc w:val="left"/>
      <w:pPr>
        <w:tabs>
          <w:tab w:val="num" w:pos="643"/>
        </w:tabs>
        <w:ind w:left="643" w:hanging="360"/>
      </w:pPr>
    </w:lvl>
    <w:lvl w:ilvl="1" w:tplc="314466A8">
      <w:start w:val="1"/>
      <w:numFmt w:val="bullet"/>
      <w:lvlText w:val="o"/>
      <w:lvlJc w:val="left"/>
      <w:pPr>
        <w:ind w:left="1440" w:hanging="360"/>
      </w:pPr>
      <w:rPr>
        <w:rFonts w:ascii="Courier New" w:eastAsia="Courier New" w:hAnsi="Courier New" w:cs="Courier New" w:hint="default"/>
      </w:rPr>
    </w:lvl>
    <w:lvl w:ilvl="2" w:tplc="CB784354">
      <w:start w:val="1"/>
      <w:numFmt w:val="bullet"/>
      <w:lvlText w:val="§"/>
      <w:lvlJc w:val="left"/>
      <w:pPr>
        <w:ind w:left="2160" w:hanging="360"/>
      </w:pPr>
      <w:rPr>
        <w:rFonts w:ascii="Wingdings" w:eastAsia="Wingdings" w:hAnsi="Wingdings" w:cs="Wingdings" w:hint="default"/>
      </w:rPr>
    </w:lvl>
    <w:lvl w:ilvl="3" w:tplc="58F089DA">
      <w:start w:val="1"/>
      <w:numFmt w:val="bullet"/>
      <w:lvlText w:val="·"/>
      <w:lvlJc w:val="left"/>
      <w:pPr>
        <w:ind w:left="2880" w:hanging="360"/>
      </w:pPr>
      <w:rPr>
        <w:rFonts w:ascii="Symbol" w:eastAsia="Symbol" w:hAnsi="Symbol" w:cs="Symbol" w:hint="default"/>
      </w:rPr>
    </w:lvl>
    <w:lvl w:ilvl="4" w:tplc="E43ED79E">
      <w:start w:val="1"/>
      <w:numFmt w:val="bullet"/>
      <w:lvlText w:val="o"/>
      <w:lvlJc w:val="left"/>
      <w:pPr>
        <w:ind w:left="3600" w:hanging="360"/>
      </w:pPr>
      <w:rPr>
        <w:rFonts w:ascii="Courier New" w:eastAsia="Courier New" w:hAnsi="Courier New" w:cs="Courier New" w:hint="default"/>
      </w:rPr>
    </w:lvl>
    <w:lvl w:ilvl="5" w:tplc="67EC36B2">
      <w:start w:val="1"/>
      <w:numFmt w:val="bullet"/>
      <w:lvlText w:val="§"/>
      <w:lvlJc w:val="left"/>
      <w:pPr>
        <w:ind w:left="4320" w:hanging="360"/>
      </w:pPr>
      <w:rPr>
        <w:rFonts w:ascii="Wingdings" w:eastAsia="Wingdings" w:hAnsi="Wingdings" w:cs="Wingdings" w:hint="default"/>
      </w:rPr>
    </w:lvl>
    <w:lvl w:ilvl="6" w:tplc="A918875E">
      <w:start w:val="1"/>
      <w:numFmt w:val="bullet"/>
      <w:lvlText w:val="·"/>
      <w:lvlJc w:val="left"/>
      <w:pPr>
        <w:ind w:left="5040" w:hanging="360"/>
      </w:pPr>
      <w:rPr>
        <w:rFonts w:ascii="Symbol" w:eastAsia="Symbol" w:hAnsi="Symbol" w:cs="Symbol" w:hint="default"/>
      </w:rPr>
    </w:lvl>
    <w:lvl w:ilvl="7" w:tplc="A58A2662">
      <w:start w:val="1"/>
      <w:numFmt w:val="bullet"/>
      <w:lvlText w:val="o"/>
      <w:lvlJc w:val="left"/>
      <w:pPr>
        <w:ind w:left="5760" w:hanging="360"/>
      </w:pPr>
      <w:rPr>
        <w:rFonts w:ascii="Courier New" w:eastAsia="Courier New" w:hAnsi="Courier New" w:cs="Courier New" w:hint="default"/>
      </w:rPr>
    </w:lvl>
    <w:lvl w:ilvl="8" w:tplc="C41022E0">
      <w:start w:val="1"/>
      <w:numFmt w:val="bullet"/>
      <w:lvlText w:val="§"/>
      <w:lvlJc w:val="left"/>
      <w:pPr>
        <w:ind w:left="6480" w:hanging="360"/>
      </w:pPr>
      <w:rPr>
        <w:rFonts w:ascii="Wingdings" w:eastAsia="Wingdings" w:hAnsi="Wingdings" w:cs="Wingdings" w:hint="default"/>
      </w:rPr>
    </w:lvl>
  </w:abstractNum>
  <w:abstractNum w:abstractNumId="26" w15:restartNumberingAfterBreak="0">
    <w:nsid w:val="15FB6FB2"/>
    <w:multiLevelType w:val="hybridMultilevel"/>
    <w:tmpl w:val="9F1ED8D4"/>
    <w:styleLink w:val="WWNum20"/>
    <w:lvl w:ilvl="0" w:tplc="D6808D52">
      <w:start w:val="1"/>
      <w:numFmt w:val="bullet"/>
      <w:pStyle w:val="WWNum20"/>
      <w:lvlText w:val="-"/>
      <w:lvlJc w:val="left"/>
      <w:rPr>
        <w:rFonts w:ascii="Symbol" w:hAnsi="Symbol"/>
      </w:rPr>
    </w:lvl>
    <w:lvl w:ilvl="1" w:tplc="283A967C">
      <w:start w:val="1"/>
      <w:numFmt w:val="bullet"/>
      <w:lvlText w:val="o"/>
      <w:lvlJc w:val="left"/>
      <w:rPr>
        <w:rFonts w:ascii="Courier New" w:hAnsi="Courier New" w:cs="Courier New"/>
      </w:rPr>
    </w:lvl>
    <w:lvl w:ilvl="2" w:tplc="C186CD28">
      <w:start w:val="1"/>
      <w:numFmt w:val="bullet"/>
      <w:lvlText w:val=""/>
      <w:lvlJc w:val="left"/>
      <w:rPr>
        <w:rFonts w:ascii="Wingdings" w:hAnsi="Wingdings"/>
      </w:rPr>
    </w:lvl>
    <w:lvl w:ilvl="3" w:tplc="F63C1F02">
      <w:start w:val="1"/>
      <w:numFmt w:val="bullet"/>
      <w:lvlText w:val=""/>
      <w:lvlJc w:val="left"/>
      <w:rPr>
        <w:rFonts w:ascii="Symbol" w:hAnsi="Symbol"/>
      </w:rPr>
    </w:lvl>
    <w:lvl w:ilvl="4" w:tplc="DA14CF58">
      <w:start w:val="1"/>
      <w:numFmt w:val="bullet"/>
      <w:lvlText w:val="o"/>
      <w:lvlJc w:val="left"/>
      <w:rPr>
        <w:rFonts w:ascii="Courier New" w:hAnsi="Courier New" w:cs="Courier New"/>
      </w:rPr>
    </w:lvl>
    <w:lvl w:ilvl="5" w:tplc="0BAE661E">
      <w:start w:val="1"/>
      <w:numFmt w:val="bullet"/>
      <w:lvlText w:val=""/>
      <w:lvlJc w:val="left"/>
      <w:rPr>
        <w:rFonts w:ascii="Wingdings" w:hAnsi="Wingdings"/>
      </w:rPr>
    </w:lvl>
    <w:lvl w:ilvl="6" w:tplc="16B43B84">
      <w:start w:val="1"/>
      <w:numFmt w:val="bullet"/>
      <w:lvlText w:val=""/>
      <w:lvlJc w:val="left"/>
      <w:rPr>
        <w:rFonts w:ascii="Symbol" w:hAnsi="Symbol"/>
      </w:rPr>
    </w:lvl>
    <w:lvl w:ilvl="7" w:tplc="7EF86D04">
      <w:start w:val="1"/>
      <w:numFmt w:val="bullet"/>
      <w:lvlText w:val="o"/>
      <w:lvlJc w:val="left"/>
      <w:rPr>
        <w:rFonts w:ascii="Courier New" w:hAnsi="Courier New" w:cs="Courier New"/>
      </w:rPr>
    </w:lvl>
    <w:lvl w:ilvl="8" w:tplc="CD3CEC38">
      <w:start w:val="1"/>
      <w:numFmt w:val="bullet"/>
      <w:lvlText w:val=""/>
      <w:lvlJc w:val="left"/>
      <w:rPr>
        <w:rFonts w:ascii="Wingdings" w:hAnsi="Wingdings"/>
      </w:rPr>
    </w:lvl>
  </w:abstractNum>
  <w:abstractNum w:abstractNumId="27" w15:restartNumberingAfterBreak="0">
    <w:nsid w:val="166A1B94"/>
    <w:multiLevelType w:val="hybridMultilevel"/>
    <w:tmpl w:val="7BC2291A"/>
    <w:lvl w:ilvl="0" w:tplc="9A647F02">
      <w:start w:val="1"/>
      <w:numFmt w:val="decimal"/>
      <w:lvlText w:val="%1."/>
      <w:lvlJc w:val="left"/>
      <w:pPr>
        <w:tabs>
          <w:tab w:val="num" w:pos="1065"/>
        </w:tabs>
        <w:ind w:left="1065" w:hanging="705"/>
      </w:pPr>
      <w:rPr>
        <w:rFonts w:hint="default"/>
      </w:rPr>
    </w:lvl>
    <w:lvl w:ilvl="1" w:tplc="DD165590" w:tentative="1">
      <w:start w:val="1"/>
      <w:numFmt w:val="lowerLetter"/>
      <w:lvlText w:val="%2."/>
      <w:lvlJc w:val="left"/>
      <w:pPr>
        <w:tabs>
          <w:tab w:val="num" w:pos="1440"/>
        </w:tabs>
        <w:ind w:left="1440" w:hanging="360"/>
      </w:pPr>
    </w:lvl>
    <w:lvl w:ilvl="2" w:tplc="0DD85F6A" w:tentative="1">
      <w:start w:val="1"/>
      <w:numFmt w:val="lowerRoman"/>
      <w:lvlText w:val="%3."/>
      <w:lvlJc w:val="right"/>
      <w:pPr>
        <w:tabs>
          <w:tab w:val="num" w:pos="2160"/>
        </w:tabs>
        <w:ind w:left="2160" w:hanging="180"/>
      </w:pPr>
    </w:lvl>
    <w:lvl w:ilvl="3" w:tplc="E060470A" w:tentative="1">
      <w:start w:val="1"/>
      <w:numFmt w:val="decimal"/>
      <w:lvlText w:val="%4."/>
      <w:lvlJc w:val="left"/>
      <w:pPr>
        <w:tabs>
          <w:tab w:val="num" w:pos="2880"/>
        </w:tabs>
        <w:ind w:left="2880" w:hanging="360"/>
      </w:pPr>
    </w:lvl>
    <w:lvl w:ilvl="4" w:tplc="C578FFC8" w:tentative="1">
      <w:start w:val="1"/>
      <w:numFmt w:val="lowerLetter"/>
      <w:lvlText w:val="%5."/>
      <w:lvlJc w:val="left"/>
      <w:pPr>
        <w:tabs>
          <w:tab w:val="num" w:pos="3600"/>
        </w:tabs>
        <w:ind w:left="3600" w:hanging="360"/>
      </w:pPr>
    </w:lvl>
    <w:lvl w:ilvl="5" w:tplc="65F4DF0C" w:tentative="1">
      <w:start w:val="1"/>
      <w:numFmt w:val="lowerRoman"/>
      <w:lvlText w:val="%6."/>
      <w:lvlJc w:val="right"/>
      <w:pPr>
        <w:tabs>
          <w:tab w:val="num" w:pos="4320"/>
        </w:tabs>
        <w:ind w:left="4320" w:hanging="180"/>
      </w:pPr>
    </w:lvl>
    <w:lvl w:ilvl="6" w:tplc="82D0F83E" w:tentative="1">
      <w:start w:val="1"/>
      <w:numFmt w:val="decimal"/>
      <w:lvlText w:val="%7."/>
      <w:lvlJc w:val="left"/>
      <w:pPr>
        <w:tabs>
          <w:tab w:val="num" w:pos="5040"/>
        </w:tabs>
        <w:ind w:left="5040" w:hanging="360"/>
      </w:pPr>
    </w:lvl>
    <w:lvl w:ilvl="7" w:tplc="23828A64" w:tentative="1">
      <w:start w:val="1"/>
      <w:numFmt w:val="lowerLetter"/>
      <w:lvlText w:val="%8."/>
      <w:lvlJc w:val="left"/>
      <w:pPr>
        <w:tabs>
          <w:tab w:val="num" w:pos="5760"/>
        </w:tabs>
        <w:ind w:left="5760" w:hanging="360"/>
      </w:pPr>
    </w:lvl>
    <w:lvl w:ilvl="8" w:tplc="C3ECCBE4" w:tentative="1">
      <w:start w:val="1"/>
      <w:numFmt w:val="lowerRoman"/>
      <w:lvlText w:val="%9."/>
      <w:lvlJc w:val="right"/>
      <w:pPr>
        <w:tabs>
          <w:tab w:val="num" w:pos="6480"/>
        </w:tabs>
        <w:ind w:left="6480" w:hanging="180"/>
      </w:pPr>
    </w:lvl>
  </w:abstractNum>
  <w:abstractNum w:abstractNumId="28" w15:restartNumberingAfterBreak="0">
    <w:nsid w:val="1679556E"/>
    <w:multiLevelType w:val="multilevel"/>
    <w:tmpl w:val="A9E65BF4"/>
    <w:lvl w:ilvl="0">
      <w:start w:val="5"/>
      <w:numFmt w:val="decimal"/>
      <w:lvlText w:val="%1."/>
      <w:lvlJc w:val="left"/>
      <w:pPr>
        <w:ind w:left="675" w:hanging="675"/>
      </w:pPr>
      <w:rPr>
        <w:rFonts w:hint="default"/>
      </w:rPr>
    </w:lvl>
    <w:lvl w:ilvl="1">
      <w:start w:val="1"/>
      <w:numFmt w:val="decimal"/>
      <w:lvlText w:val="%1.%2."/>
      <w:lvlJc w:val="left"/>
      <w:pPr>
        <w:ind w:left="1074" w:hanging="720"/>
      </w:pPr>
      <w:rPr>
        <w:rFonts w:hint="default"/>
        <w:color w:val="auto"/>
      </w:rPr>
    </w:lvl>
    <w:lvl w:ilvl="2">
      <w:start w:val="1"/>
      <w:numFmt w:val="decimal"/>
      <w:lvlText w:val="%1.%2.%3."/>
      <w:lvlJc w:val="left"/>
      <w:pPr>
        <w:ind w:left="1571"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9" w15:restartNumberingAfterBreak="0">
    <w:nsid w:val="16840119"/>
    <w:multiLevelType w:val="hybridMultilevel"/>
    <w:tmpl w:val="9E8CD06E"/>
    <w:lvl w:ilvl="0" w:tplc="A554F762">
      <w:start w:val="1"/>
      <w:numFmt w:val="bullet"/>
      <w:lvlText w:val=""/>
      <w:lvlJc w:val="left"/>
      <w:pPr>
        <w:ind w:left="720" w:hanging="360"/>
      </w:pPr>
      <w:rPr>
        <w:rFonts w:ascii="Symbol" w:hAnsi="Symbol" w:hint="default"/>
      </w:rPr>
    </w:lvl>
    <w:lvl w:ilvl="1" w:tplc="F28A4BDA">
      <w:start w:val="1"/>
      <w:numFmt w:val="bullet"/>
      <w:lvlText w:val="o"/>
      <w:lvlJc w:val="left"/>
      <w:pPr>
        <w:ind w:left="1440" w:hanging="360"/>
      </w:pPr>
      <w:rPr>
        <w:rFonts w:ascii="Courier New" w:hAnsi="Courier New" w:cs="Courier New" w:hint="default"/>
      </w:rPr>
    </w:lvl>
    <w:lvl w:ilvl="2" w:tplc="6BF64956">
      <w:start w:val="1"/>
      <w:numFmt w:val="bullet"/>
      <w:lvlText w:val=""/>
      <w:lvlJc w:val="left"/>
      <w:pPr>
        <w:ind w:left="2160" w:hanging="360"/>
      </w:pPr>
      <w:rPr>
        <w:rFonts w:ascii="Wingdings" w:hAnsi="Wingdings" w:hint="default"/>
      </w:rPr>
    </w:lvl>
    <w:lvl w:ilvl="3" w:tplc="BC92C06A">
      <w:start w:val="1"/>
      <w:numFmt w:val="bullet"/>
      <w:lvlText w:val=""/>
      <w:lvlJc w:val="left"/>
      <w:pPr>
        <w:ind w:left="2880" w:hanging="360"/>
      </w:pPr>
      <w:rPr>
        <w:rFonts w:ascii="Symbol" w:hAnsi="Symbol" w:hint="default"/>
      </w:rPr>
    </w:lvl>
    <w:lvl w:ilvl="4" w:tplc="432439C6">
      <w:start w:val="1"/>
      <w:numFmt w:val="bullet"/>
      <w:lvlText w:val="o"/>
      <w:lvlJc w:val="left"/>
      <w:pPr>
        <w:ind w:left="3600" w:hanging="360"/>
      </w:pPr>
      <w:rPr>
        <w:rFonts w:ascii="Courier New" w:hAnsi="Courier New" w:cs="Courier New" w:hint="default"/>
      </w:rPr>
    </w:lvl>
    <w:lvl w:ilvl="5" w:tplc="D6B69CBC">
      <w:start w:val="1"/>
      <w:numFmt w:val="bullet"/>
      <w:lvlText w:val=""/>
      <w:lvlJc w:val="left"/>
      <w:pPr>
        <w:ind w:left="4320" w:hanging="360"/>
      </w:pPr>
      <w:rPr>
        <w:rFonts w:ascii="Wingdings" w:hAnsi="Wingdings" w:hint="default"/>
      </w:rPr>
    </w:lvl>
    <w:lvl w:ilvl="6" w:tplc="5FA0F52A">
      <w:start w:val="1"/>
      <w:numFmt w:val="bullet"/>
      <w:lvlText w:val=""/>
      <w:lvlJc w:val="left"/>
      <w:pPr>
        <w:ind w:left="5040" w:hanging="360"/>
      </w:pPr>
      <w:rPr>
        <w:rFonts w:ascii="Symbol" w:hAnsi="Symbol" w:hint="default"/>
      </w:rPr>
    </w:lvl>
    <w:lvl w:ilvl="7" w:tplc="186E8D76">
      <w:start w:val="1"/>
      <w:numFmt w:val="bullet"/>
      <w:lvlText w:val="o"/>
      <w:lvlJc w:val="left"/>
      <w:pPr>
        <w:ind w:left="5760" w:hanging="360"/>
      </w:pPr>
      <w:rPr>
        <w:rFonts w:ascii="Courier New" w:hAnsi="Courier New" w:cs="Courier New" w:hint="default"/>
      </w:rPr>
    </w:lvl>
    <w:lvl w:ilvl="8" w:tplc="64C2D8D8">
      <w:start w:val="1"/>
      <w:numFmt w:val="bullet"/>
      <w:lvlText w:val=""/>
      <w:lvlJc w:val="left"/>
      <w:pPr>
        <w:ind w:left="6480" w:hanging="360"/>
      </w:pPr>
      <w:rPr>
        <w:rFonts w:ascii="Wingdings" w:hAnsi="Wingdings" w:hint="default"/>
      </w:rPr>
    </w:lvl>
  </w:abstractNum>
  <w:abstractNum w:abstractNumId="30" w15:restartNumberingAfterBreak="0">
    <w:nsid w:val="17572311"/>
    <w:multiLevelType w:val="hybridMultilevel"/>
    <w:tmpl w:val="16FC2220"/>
    <w:lvl w:ilvl="0" w:tplc="AE14D6AA">
      <w:start w:val="1"/>
      <w:numFmt w:val="bullet"/>
      <w:pStyle w:val="20"/>
      <w:lvlText w:val=""/>
      <w:lvlJc w:val="left"/>
      <w:pPr>
        <w:tabs>
          <w:tab w:val="num" w:pos="643"/>
        </w:tabs>
        <w:ind w:left="643" w:hanging="360"/>
      </w:pPr>
      <w:rPr>
        <w:rFonts w:ascii="Symbol" w:hAnsi="Symbol" w:hint="default"/>
      </w:rPr>
    </w:lvl>
    <w:lvl w:ilvl="1" w:tplc="DF94F58C">
      <w:start w:val="1"/>
      <w:numFmt w:val="bullet"/>
      <w:lvlText w:val="o"/>
      <w:lvlJc w:val="left"/>
      <w:pPr>
        <w:ind w:left="1440" w:hanging="360"/>
      </w:pPr>
      <w:rPr>
        <w:rFonts w:ascii="Courier New" w:eastAsia="Courier New" w:hAnsi="Courier New" w:cs="Courier New" w:hint="default"/>
      </w:rPr>
    </w:lvl>
    <w:lvl w:ilvl="2" w:tplc="AA10C252">
      <w:start w:val="1"/>
      <w:numFmt w:val="bullet"/>
      <w:lvlText w:val="§"/>
      <w:lvlJc w:val="left"/>
      <w:pPr>
        <w:ind w:left="2160" w:hanging="360"/>
      </w:pPr>
      <w:rPr>
        <w:rFonts w:ascii="Wingdings" w:eastAsia="Wingdings" w:hAnsi="Wingdings" w:cs="Wingdings" w:hint="default"/>
      </w:rPr>
    </w:lvl>
    <w:lvl w:ilvl="3" w:tplc="63A2C012">
      <w:start w:val="1"/>
      <w:numFmt w:val="bullet"/>
      <w:lvlText w:val="·"/>
      <w:lvlJc w:val="left"/>
      <w:pPr>
        <w:ind w:left="2880" w:hanging="360"/>
      </w:pPr>
      <w:rPr>
        <w:rFonts w:ascii="Symbol" w:eastAsia="Symbol" w:hAnsi="Symbol" w:cs="Symbol" w:hint="default"/>
      </w:rPr>
    </w:lvl>
    <w:lvl w:ilvl="4" w:tplc="16425380">
      <w:start w:val="1"/>
      <w:numFmt w:val="bullet"/>
      <w:lvlText w:val="o"/>
      <w:lvlJc w:val="left"/>
      <w:pPr>
        <w:ind w:left="3600" w:hanging="360"/>
      </w:pPr>
      <w:rPr>
        <w:rFonts w:ascii="Courier New" w:eastAsia="Courier New" w:hAnsi="Courier New" w:cs="Courier New" w:hint="default"/>
      </w:rPr>
    </w:lvl>
    <w:lvl w:ilvl="5" w:tplc="AEF22E64">
      <w:start w:val="1"/>
      <w:numFmt w:val="bullet"/>
      <w:lvlText w:val="§"/>
      <w:lvlJc w:val="left"/>
      <w:pPr>
        <w:ind w:left="4320" w:hanging="360"/>
      </w:pPr>
      <w:rPr>
        <w:rFonts w:ascii="Wingdings" w:eastAsia="Wingdings" w:hAnsi="Wingdings" w:cs="Wingdings" w:hint="default"/>
      </w:rPr>
    </w:lvl>
    <w:lvl w:ilvl="6" w:tplc="215E535C">
      <w:start w:val="1"/>
      <w:numFmt w:val="bullet"/>
      <w:lvlText w:val="·"/>
      <w:lvlJc w:val="left"/>
      <w:pPr>
        <w:ind w:left="5040" w:hanging="360"/>
      </w:pPr>
      <w:rPr>
        <w:rFonts w:ascii="Symbol" w:eastAsia="Symbol" w:hAnsi="Symbol" w:cs="Symbol" w:hint="default"/>
      </w:rPr>
    </w:lvl>
    <w:lvl w:ilvl="7" w:tplc="498CE6D2">
      <w:start w:val="1"/>
      <w:numFmt w:val="bullet"/>
      <w:lvlText w:val="o"/>
      <w:lvlJc w:val="left"/>
      <w:pPr>
        <w:ind w:left="5760" w:hanging="360"/>
      </w:pPr>
      <w:rPr>
        <w:rFonts w:ascii="Courier New" w:eastAsia="Courier New" w:hAnsi="Courier New" w:cs="Courier New" w:hint="default"/>
      </w:rPr>
    </w:lvl>
    <w:lvl w:ilvl="8" w:tplc="C2C46C88">
      <w:start w:val="1"/>
      <w:numFmt w:val="bullet"/>
      <w:lvlText w:val="§"/>
      <w:lvlJc w:val="left"/>
      <w:pPr>
        <w:ind w:left="6480" w:hanging="360"/>
      </w:pPr>
      <w:rPr>
        <w:rFonts w:ascii="Wingdings" w:eastAsia="Wingdings" w:hAnsi="Wingdings" w:cs="Wingdings" w:hint="default"/>
      </w:rPr>
    </w:lvl>
  </w:abstractNum>
  <w:abstractNum w:abstractNumId="31" w15:restartNumberingAfterBreak="0">
    <w:nsid w:val="1B78079E"/>
    <w:multiLevelType w:val="hybridMultilevel"/>
    <w:tmpl w:val="6DF0EC8E"/>
    <w:lvl w:ilvl="0" w:tplc="02F8207A">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1C46534A"/>
    <w:multiLevelType w:val="hybridMultilevel"/>
    <w:tmpl w:val="25A0B536"/>
    <w:lvl w:ilvl="0" w:tplc="04190001">
      <w:start w:val="1"/>
      <w:numFmt w:val="bullet"/>
      <w:lvlText w:val=""/>
      <w:lvlJc w:val="left"/>
      <w:pPr>
        <w:ind w:left="1121" w:hanging="360"/>
      </w:pPr>
      <w:rPr>
        <w:rFonts w:ascii="Symbol" w:hAnsi="Symbol" w:hint="default"/>
      </w:rPr>
    </w:lvl>
    <w:lvl w:ilvl="1" w:tplc="04190003" w:tentative="1">
      <w:start w:val="1"/>
      <w:numFmt w:val="bullet"/>
      <w:lvlText w:val="o"/>
      <w:lvlJc w:val="left"/>
      <w:pPr>
        <w:ind w:left="1841" w:hanging="360"/>
      </w:pPr>
      <w:rPr>
        <w:rFonts w:ascii="Courier New" w:hAnsi="Courier New" w:cs="Courier New" w:hint="default"/>
      </w:rPr>
    </w:lvl>
    <w:lvl w:ilvl="2" w:tplc="04190005" w:tentative="1">
      <w:start w:val="1"/>
      <w:numFmt w:val="bullet"/>
      <w:lvlText w:val=""/>
      <w:lvlJc w:val="left"/>
      <w:pPr>
        <w:ind w:left="2561" w:hanging="360"/>
      </w:pPr>
      <w:rPr>
        <w:rFonts w:ascii="Wingdings" w:hAnsi="Wingdings" w:hint="default"/>
      </w:rPr>
    </w:lvl>
    <w:lvl w:ilvl="3" w:tplc="04190001" w:tentative="1">
      <w:start w:val="1"/>
      <w:numFmt w:val="bullet"/>
      <w:lvlText w:val=""/>
      <w:lvlJc w:val="left"/>
      <w:pPr>
        <w:ind w:left="3281" w:hanging="360"/>
      </w:pPr>
      <w:rPr>
        <w:rFonts w:ascii="Symbol" w:hAnsi="Symbol" w:hint="default"/>
      </w:rPr>
    </w:lvl>
    <w:lvl w:ilvl="4" w:tplc="04190003" w:tentative="1">
      <w:start w:val="1"/>
      <w:numFmt w:val="bullet"/>
      <w:lvlText w:val="o"/>
      <w:lvlJc w:val="left"/>
      <w:pPr>
        <w:ind w:left="4001" w:hanging="360"/>
      </w:pPr>
      <w:rPr>
        <w:rFonts w:ascii="Courier New" w:hAnsi="Courier New" w:cs="Courier New" w:hint="default"/>
      </w:rPr>
    </w:lvl>
    <w:lvl w:ilvl="5" w:tplc="04190005" w:tentative="1">
      <w:start w:val="1"/>
      <w:numFmt w:val="bullet"/>
      <w:lvlText w:val=""/>
      <w:lvlJc w:val="left"/>
      <w:pPr>
        <w:ind w:left="4721" w:hanging="360"/>
      </w:pPr>
      <w:rPr>
        <w:rFonts w:ascii="Wingdings" w:hAnsi="Wingdings" w:hint="default"/>
      </w:rPr>
    </w:lvl>
    <w:lvl w:ilvl="6" w:tplc="04190001" w:tentative="1">
      <w:start w:val="1"/>
      <w:numFmt w:val="bullet"/>
      <w:lvlText w:val=""/>
      <w:lvlJc w:val="left"/>
      <w:pPr>
        <w:ind w:left="5441" w:hanging="360"/>
      </w:pPr>
      <w:rPr>
        <w:rFonts w:ascii="Symbol" w:hAnsi="Symbol" w:hint="default"/>
      </w:rPr>
    </w:lvl>
    <w:lvl w:ilvl="7" w:tplc="04190003" w:tentative="1">
      <w:start w:val="1"/>
      <w:numFmt w:val="bullet"/>
      <w:lvlText w:val="o"/>
      <w:lvlJc w:val="left"/>
      <w:pPr>
        <w:ind w:left="6161" w:hanging="360"/>
      </w:pPr>
      <w:rPr>
        <w:rFonts w:ascii="Courier New" w:hAnsi="Courier New" w:cs="Courier New" w:hint="default"/>
      </w:rPr>
    </w:lvl>
    <w:lvl w:ilvl="8" w:tplc="04190005" w:tentative="1">
      <w:start w:val="1"/>
      <w:numFmt w:val="bullet"/>
      <w:lvlText w:val=""/>
      <w:lvlJc w:val="left"/>
      <w:pPr>
        <w:ind w:left="6881" w:hanging="360"/>
      </w:pPr>
      <w:rPr>
        <w:rFonts w:ascii="Wingdings" w:hAnsi="Wingdings" w:hint="default"/>
      </w:rPr>
    </w:lvl>
  </w:abstractNum>
  <w:abstractNum w:abstractNumId="33" w15:restartNumberingAfterBreak="0">
    <w:nsid w:val="1DFC060A"/>
    <w:multiLevelType w:val="multilevel"/>
    <w:tmpl w:val="A3EE9546"/>
    <w:lvl w:ilvl="0">
      <w:start w:val="7"/>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1F925CA7"/>
    <w:multiLevelType w:val="multilevel"/>
    <w:tmpl w:val="B252716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6"/>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FF0000"/>
        <w:spacing w:val="6"/>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FF0000"/>
        <w:spacing w:val="6"/>
        <w:position w:val="0"/>
        <w:sz w:val="28"/>
        <w:szCs w:val="28"/>
        <w:u w:val="none"/>
        <w:lang w:val="ru-RU"/>
      </w:rPr>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5" w15:restartNumberingAfterBreak="0">
    <w:nsid w:val="215F73B0"/>
    <w:multiLevelType w:val="multilevel"/>
    <w:tmpl w:val="08840E60"/>
    <w:lvl w:ilvl="0">
      <w:start w:val="7"/>
      <w:numFmt w:val="decimal"/>
      <w:lvlText w:val="%1."/>
      <w:lvlJc w:val="left"/>
      <w:pPr>
        <w:ind w:left="885" w:hanging="885"/>
      </w:pPr>
      <w:rPr>
        <w:rFonts w:hint="default"/>
        <w:color w:val="000000"/>
      </w:rPr>
    </w:lvl>
    <w:lvl w:ilvl="1">
      <w:start w:val="1"/>
      <w:numFmt w:val="decimal"/>
      <w:lvlText w:val="%1.%2."/>
      <w:lvlJc w:val="left"/>
      <w:pPr>
        <w:ind w:left="1121" w:hanging="885"/>
      </w:pPr>
      <w:rPr>
        <w:rFonts w:hint="default"/>
        <w:color w:val="000000"/>
      </w:rPr>
    </w:lvl>
    <w:lvl w:ilvl="2">
      <w:start w:val="9"/>
      <w:numFmt w:val="decimal"/>
      <w:lvlText w:val="%1.%2.%3."/>
      <w:lvlJc w:val="left"/>
      <w:pPr>
        <w:ind w:left="1357" w:hanging="885"/>
      </w:pPr>
      <w:rPr>
        <w:rFonts w:hint="default"/>
        <w:color w:val="000000"/>
      </w:rPr>
    </w:lvl>
    <w:lvl w:ilvl="3">
      <w:start w:val="1"/>
      <w:numFmt w:val="decimal"/>
      <w:lvlText w:val="%1.%2.%3.%4."/>
      <w:lvlJc w:val="left"/>
      <w:pPr>
        <w:ind w:left="1788" w:hanging="1080"/>
      </w:pPr>
      <w:rPr>
        <w:rFonts w:hint="default"/>
        <w:color w:val="000000"/>
      </w:rPr>
    </w:lvl>
    <w:lvl w:ilvl="4">
      <w:start w:val="1"/>
      <w:numFmt w:val="decimal"/>
      <w:lvlText w:val="%1.%2.%3.%4.%5."/>
      <w:lvlJc w:val="left"/>
      <w:pPr>
        <w:ind w:left="2024" w:hanging="1080"/>
      </w:pPr>
      <w:rPr>
        <w:rFonts w:hint="default"/>
        <w:color w:val="000000"/>
      </w:rPr>
    </w:lvl>
    <w:lvl w:ilvl="5">
      <w:start w:val="1"/>
      <w:numFmt w:val="decimal"/>
      <w:lvlText w:val="%1.%2.%3.%4.%5.%6."/>
      <w:lvlJc w:val="left"/>
      <w:pPr>
        <w:ind w:left="2620" w:hanging="1440"/>
      </w:pPr>
      <w:rPr>
        <w:rFonts w:hint="default"/>
        <w:color w:val="000000"/>
      </w:rPr>
    </w:lvl>
    <w:lvl w:ilvl="6">
      <w:start w:val="1"/>
      <w:numFmt w:val="decimal"/>
      <w:lvlText w:val="%1.%2.%3.%4.%5.%6.%7."/>
      <w:lvlJc w:val="left"/>
      <w:pPr>
        <w:ind w:left="3216" w:hanging="1800"/>
      </w:pPr>
      <w:rPr>
        <w:rFonts w:hint="default"/>
        <w:color w:val="000000"/>
      </w:rPr>
    </w:lvl>
    <w:lvl w:ilvl="7">
      <w:start w:val="1"/>
      <w:numFmt w:val="decimal"/>
      <w:lvlText w:val="%1.%2.%3.%4.%5.%6.%7.%8."/>
      <w:lvlJc w:val="left"/>
      <w:pPr>
        <w:ind w:left="3452" w:hanging="1800"/>
      </w:pPr>
      <w:rPr>
        <w:rFonts w:hint="default"/>
        <w:color w:val="000000"/>
      </w:rPr>
    </w:lvl>
    <w:lvl w:ilvl="8">
      <w:start w:val="1"/>
      <w:numFmt w:val="decimal"/>
      <w:lvlText w:val="%1.%2.%3.%4.%5.%6.%7.%8.%9."/>
      <w:lvlJc w:val="left"/>
      <w:pPr>
        <w:ind w:left="4048" w:hanging="2160"/>
      </w:pPr>
      <w:rPr>
        <w:rFonts w:hint="default"/>
        <w:color w:val="000000"/>
      </w:rPr>
    </w:lvl>
  </w:abstractNum>
  <w:abstractNum w:abstractNumId="36" w15:restartNumberingAfterBreak="0">
    <w:nsid w:val="21E74A48"/>
    <w:multiLevelType w:val="hybridMultilevel"/>
    <w:tmpl w:val="C754838A"/>
    <w:lvl w:ilvl="0" w:tplc="D61226C4">
      <w:start w:val="1"/>
      <w:numFmt w:val="bullet"/>
      <w:lvlText w:val=""/>
      <w:lvlJc w:val="left"/>
      <w:pPr>
        <w:ind w:left="720" w:hanging="360"/>
      </w:pPr>
      <w:rPr>
        <w:rFonts w:ascii="Symbol" w:hAnsi="Symbol" w:hint="default"/>
      </w:rPr>
    </w:lvl>
    <w:lvl w:ilvl="1" w:tplc="7344620A">
      <w:start w:val="1"/>
      <w:numFmt w:val="bullet"/>
      <w:lvlText w:val="o"/>
      <w:lvlJc w:val="left"/>
      <w:pPr>
        <w:ind w:left="1440" w:hanging="360"/>
      </w:pPr>
      <w:rPr>
        <w:rFonts w:ascii="Courier New" w:hAnsi="Courier New" w:cs="Courier New" w:hint="default"/>
      </w:rPr>
    </w:lvl>
    <w:lvl w:ilvl="2" w:tplc="748207A6">
      <w:start w:val="1"/>
      <w:numFmt w:val="bullet"/>
      <w:lvlText w:val=""/>
      <w:lvlJc w:val="left"/>
      <w:pPr>
        <w:ind w:left="2160" w:hanging="360"/>
      </w:pPr>
      <w:rPr>
        <w:rFonts w:ascii="Wingdings" w:hAnsi="Wingdings" w:hint="default"/>
      </w:rPr>
    </w:lvl>
    <w:lvl w:ilvl="3" w:tplc="B25A9416">
      <w:start w:val="1"/>
      <w:numFmt w:val="bullet"/>
      <w:lvlText w:val=""/>
      <w:lvlJc w:val="left"/>
      <w:pPr>
        <w:ind w:left="2880" w:hanging="360"/>
      </w:pPr>
      <w:rPr>
        <w:rFonts w:ascii="Symbol" w:hAnsi="Symbol" w:hint="default"/>
      </w:rPr>
    </w:lvl>
    <w:lvl w:ilvl="4" w:tplc="B4304988">
      <w:start w:val="1"/>
      <w:numFmt w:val="bullet"/>
      <w:lvlText w:val="o"/>
      <w:lvlJc w:val="left"/>
      <w:pPr>
        <w:ind w:left="3600" w:hanging="360"/>
      </w:pPr>
      <w:rPr>
        <w:rFonts w:ascii="Courier New" w:hAnsi="Courier New" w:cs="Courier New" w:hint="default"/>
      </w:rPr>
    </w:lvl>
    <w:lvl w:ilvl="5" w:tplc="46E64E1E">
      <w:start w:val="1"/>
      <w:numFmt w:val="bullet"/>
      <w:lvlText w:val=""/>
      <w:lvlJc w:val="left"/>
      <w:pPr>
        <w:ind w:left="4320" w:hanging="360"/>
      </w:pPr>
      <w:rPr>
        <w:rFonts w:ascii="Wingdings" w:hAnsi="Wingdings" w:hint="default"/>
      </w:rPr>
    </w:lvl>
    <w:lvl w:ilvl="6" w:tplc="2F9A8064">
      <w:start w:val="1"/>
      <w:numFmt w:val="bullet"/>
      <w:lvlText w:val=""/>
      <w:lvlJc w:val="left"/>
      <w:pPr>
        <w:ind w:left="5040" w:hanging="360"/>
      </w:pPr>
      <w:rPr>
        <w:rFonts w:ascii="Symbol" w:hAnsi="Symbol" w:hint="default"/>
      </w:rPr>
    </w:lvl>
    <w:lvl w:ilvl="7" w:tplc="DB107190">
      <w:start w:val="1"/>
      <w:numFmt w:val="bullet"/>
      <w:lvlText w:val="o"/>
      <w:lvlJc w:val="left"/>
      <w:pPr>
        <w:ind w:left="5760" w:hanging="360"/>
      </w:pPr>
      <w:rPr>
        <w:rFonts w:ascii="Courier New" w:hAnsi="Courier New" w:cs="Courier New" w:hint="default"/>
      </w:rPr>
    </w:lvl>
    <w:lvl w:ilvl="8" w:tplc="1A4E7006">
      <w:start w:val="1"/>
      <w:numFmt w:val="bullet"/>
      <w:lvlText w:val=""/>
      <w:lvlJc w:val="left"/>
      <w:pPr>
        <w:ind w:left="6480" w:hanging="360"/>
      </w:pPr>
      <w:rPr>
        <w:rFonts w:ascii="Wingdings" w:hAnsi="Wingdings" w:hint="default"/>
      </w:rPr>
    </w:lvl>
  </w:abstractNum>
  <w:abstractNum w:abstractNumId="37" w15:restartNumberingAfterBreak="0">
    <w:nsid w:val="22CE7782"/>
    <w:multiLevelType w:val="hybridMultilevel"/>
    <w:tmpl w:val="14A67502"/>
    <w:lvl w:ilvl="0" w:tplc="A510EA3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250612E1"/>
    <w:multiLevelType w:val="hybridMultilevel"/>
    <w:tmpl w:val="FCBC602E"/>
    <w:lvl w:ilvl="0" w:tplc="5C6E6C6A">
      <w:start w:val="1"/>
      <w:numFmt w:val="bullet"/>
      <w:pStyle w:val="1"/>
      <w:lvlText w:val=""/>
      <w:lvlJc w:val="left"/>
      <w:pPr>
        <w:ind w:left="1080" w:hanging="360"/>
      </w:pPr>
      <w:rPr>
        <w:rFonts w:ascii="Symbol" w:hAnsi="Symbol" w:hint="default"/>
      </w:rPr>
    </w:lvl>
    <w:lvl w:ilvl="1" w:tplc="A44C75AE">
      <w:start w:val="1"/>
      <w:numFmt w:val="bullet"/>
      <w:lvlText w:val="o"/>
      <w:lvlJc w:val="left"/>
      <w:pPr>
        <w:ind w:left="1800" w:hanging="360"/>
      </w:pPr>
      <w:rPr>
        <w:rFonts w:ascii="Courier New" w:hAnsi="Courier New" w:cs="Courier New" w:hint="default"/>
      </w:rPr>
    </w:lvl>
    <w:lvl w:ilvl="2" w:tplc="1E0E6D94">
      <w:start w:val="1"/>
      <w:numFmt w:val="bullet"/>
      <w:lvlText w:val=""/>
      <w:lvlJc w:val="left"/>
      <w:pPr>
        <w:ind w:left="2520" w:hanging="360"/>
      </w:pPr>
      <w:rPr>
        <w:rFonts w:ascii="Wingdings" w:hAnsi="Wingdings" w:hint="default"/>
      </w:rPr>
    </w:lvl>
    <w:lvl w:ilvl="3" w:tplc="684EDB72">
      <w:start w:val="1"/>
      <w:numFmt w:val="bullet"/>
      <w:lvlText w:val=""/>
      <w:lvlJc w:val="left"/>
      <w:pPr>
        <w:ind w:left="3240" w:hanging="360"/>
      </w:pPr>
      <w:rPr>
        <w:rFonts w:ascii="Symbol" w:hAnsi="Symbol" w:hint="default"/>
      </w:rPr>
    </w:lvl>
    <w:lvl w:ilvl="4" w:tplc="4ABA44BC">
      <w:start w:val="1"/>
      <w:numFmt w:val="bullet"/>
      <w:lvlText w:val="o"/>
      <w:lvlJc w:val="left"/>
      <w:pPr>
        <w:ind w:left="3960" w:hanging="360"/>
      </w:pPr>
      <w:rPr>
        <w:rFonts w:ascii="Courier New" w:hAnsi="Courier New" w:cs="Courier New" w:hint="default"/>
      </w:rPr>
    </w:lvl>
    <w:lvl w:ilvl="5" w:tplc="5C1E606A">
      <w:start w:val="1"/>
      <w:numFmt w:val="bullet"/>
      <w:lvlText w:val=""/>
      <w:lvlJc w:val="left"/>
      <w:pPr>
        <w:ind w:left="4680" w:hanging="360"/>
      </w:pPr>
      <w:rPr>
        <w:rFonts w:ascii="Wingdings" w:hAnsi="Wingdings" w:hint="default"/>
      </w:rPr>
    </w:lvl>
    <w:lvl w:ilvl="6" w:tplc="478E7D14">
      <w:start w:val="1"/>
      <w:numFmt w:val="bullet"/>
      <w:lvlText w:val=""/>
      <w:lvlJc w:val="left"/>
      <w:pPr>
        <w:ind w:left="5400" w:hanging="360"/>
      </w:pPr>
      <w:rPr>
        <w:rFonts w:ascii="Symbol" w:hAnsi="Symbol" w:hint="default"/>
      </w:rPr>
    </w:lvl>
    <w:lvl w:ilvl="7" w:tplc="CE6EFBAA">
      <w:start w:val="1"/>
      <w:numFmt w:val="bullet"/>
      <w:lvlText w:val="o"/>
      <w:lvlJc w:val="left"/>
      <w:pPr>
        <w:ind w:left="6120" w:hanging="360"/>
      </w:pPr>
      <w:rPr>
        <w:rFonts w:ascii="Courier New" w:hAnsi="Courier New" w:cs="Courier New" w:hint="default"/>
      </w:rPr>
    </w:lvl>
    <w:lvl w:ilvl="8" w:tplc="6A06F8C4">
      <w:start w:val="1"/>
      <w:numFmt w:val="bullet"/>
      <w:lvlText w:val=""/>
      <w:lvlJc w:val="left"/>
      <w:pPr>
        <w:ind w:left="6840" w:hanging="360"/>
      </w:pPr>
      <w:rPr>
        <w:rFonts w:ascii="Wingdings" w:hAnsi="Wingdings" w:hint="default"/>
      </w:rPr>
    </w:lvl>
  </w:abstractNum>
  <w:abstractNum w:abstractNumId="39" w15:restartNumberingAfterBreak="0">
    <w:nsid w:val="25E86957"/>
    <w:multiLevelType w:val="hybridMultilevel"/>
    <w:tmpl w:val="541ADD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25FE43BD"/>
    <w:multiLevelType w:val="multilevel"/>
    <w:tmpl w:val="E41EFE5A"/>
    <w:lvl w:ilvl="0">
      <w:start w:val="3"/>
      <w:numFmt w:val="decimal"/>
      <w:lvlText w:val="%1."/>
      <w:lvlJc w:val="left"/>
      <w:pPr>
        <w:ind w:left="675" w:hanging="675"/>
      </w:pPr>
      <w:rPr>
        <w:rFonts w:hint="default"/>
        <w:color w:val="000000"/>
      </w:rPr>
    </w:lvl>
    <w:lvl w:ilvl="1">
      <w:start w:val="3"/>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41" w15:restartNumberingAfterBreak="0">
    <w:nsid w:val="27907C27"/>
    <w:multiLevelType w:val="multilevel"/>
    <w:tmpl w:val="62ACD000"/>
    <w:lvl w:ilvl="0">
      <w:start w:val="4"/>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27E778A5"/>
    <w:multiLevelType w:val="hybridMultilevel"/>
    <w:tmpl w:val="5C688D16"/>
    <w:lvl w:ilvl="0" w:tplc="15AA8074">
      <w:start w:val="1"/>
      <w:numFmt w:val="decimal"/>
      <w:pStyle w:val="a"/>
      <w:lvlText w:val="%1."/>
      <w:lvlJc w:val="left"/>
      <w:pPr>
        <w:tabs>
          <w:tab w:val="num" w:pos="720"/>
        </w:tabs>
        <w:ind w:left="720" w:hanging="360"/>
      </w:pPr>
      <w:rPr>
        <w:rFonts w:hint="default"/>
        <w:i w:val="0"/>
        <w:sz w:val="24"/>
      </w:rPr>
    </w:lvl>
    <w:lvl w:ilvl="1" w:tplc="87BEFAA4">
      <w:start w:val="1"/>
      <w:numFmt w:val="lowerLetter"/>
      <w:lvlText w:val="%2."/>
      <w:lvlJc w:val="left"/>
      <w:pPr>
        <w:tabs>
          <w:tab w:val="num" w:pos="1440"/>
        </w:tabs>
        <w:ind w:left="1440" w:hanging="360"/>
      </w:pPr>
    </w:lvl>
    <w:lvl w:ilvl="2" w:tplc="2C02996E">
      <w:start w:val="1"/>
      <w:numFmt w:val="lowerRoman"/>
      <w:lvlText w:val="%3."/>
      <w:lvlJc w:val="right"/>
      <w:pPr>
        <w:tabs>
          <w:tab w:val="num" w:pos="2160"/>
        </w:tabs>
        <w:ind w:left="2160" w:hanging="180"/>
      </w:pPr>
    </w:lvl>
    <w:lvl w:ilvl="3" w:tplc="886AD730">
      <w:start w:val="1"/>
      <w:numFmt w:val="decimal"/>
      <w:lvlText w:val="%4."/>
      <w:lvlJc w:val="left"/>
      <w:pPr>
        <w:tabs>
          <w:tab w:val="num" w:pos="2880"/>
        </w:tabs>
        <w:ind w:left="2880" w:hanging="360"/>
      </w:pPr>
    </w:lvl>
    <w:lvl w:ilvl="4" w:tplc="E9481DD0">
      <w:start w:val="1"/>
      <w:numFmt w:val="lowerLetter"/>
      <w:lvlText w:val="%5."/>
      <w:lvlJc w:val="left"/>
      <w:pPr>
        <w:tabs>
          <w:tab w:val="num" w:pos="3600"/>
        </w:tabs>
        <w:ind w:left="3600" w:hanging="360"/>
      </w:pPr>
    </w:lvl>
    <w:lvl w:ilvl="5" w:tplc="213ECE4C">
      <w:start w:val="1"/>
      <w:numFmt w:val="lowerRoman"/>
      <w:lvlText w:val="%6."/>
      <w:lvlJc w:val="right"/>
      <w:pPr>
        <w:tabs>
          <w:tab w:val="num" w:pos="4320"/>
        </w:tabs>
        <w:ind w:left="4320" w:hanging="180"/>
      </w:pPr>
    </w:lvl>
    <w:lvl w:ilvl="6" w:tplc="BC06ACD2">
      <w:start w:val="1"/>
      <w:numFmt w:val="decimal"/>
      <w:lvlText w:val="%7."/>
      <w:lvlJc w:val="left"/>
      <w:pPr>
        <w:tabs>
          <w:tab w:val="num" w:pos="5040"/>
        </w:tabs>
        <w:ind w:left="5040" w:hanging="360"/>
      </w:pPr>
    </w:lvl>
    <w:lvl w:ilvl="7" w:tplc="8E06DF82">
      <w:start w:val="1"/>
      <w:numFmt w:val="lowerLetter"/>
      <w:lvlText w:val="%8."/>
      <w:lvlJc w:val="left"/>
      <w:pPr>
        <w:tabs>
          <w:tab w:val="num" w:pos="5760"/>
        </w:tabs>
        <w:ind w:left="5760" w:hanging="360"/>
      </w:pPr>
    </w:lvl>
    <w:lvl w:ilvl="8" w:tplc="25A6A638">
      <w:start w:val="1"/>
      <w:numFmt w:val="lowerRoman"/>
      <w:lvlText w:val="%9."/>
      <w:lvlJc w:val="right"/>
      <w:pPr>
        <w:tabs>
          <w:tab w:val="num" w:pos="6480"/>
        </w:tabs>
        <w:ind w:left="6480" w:hanging="180"/>
      </w:pPr>
    </w:lvl>
  </w:abstractNum>
  <w:abstractNum w:abstractNumId="43" w15:restartNumberingAfterBreak="0">
    <w:nsid w:val="285E5606"/>
    <w:multiLevelType w:val="hybridMultilevel"/>
    <w:tmpl w:val="FBB01F48"/>
    <w:lvl w:ilvl="0" w:tplc="7B2CADAC">
      <w:start w:val="1"/>
      <w:numFmt w:val="bullet"/>
      <w:lvlText w:val=""/>
      <w:lvlJc w:val="left"/>
      <w:pPr>
        <w:ind w:left="1440" w:hanging="360"/>
      </w:pPr>
      <w:rPr>
        <w:rFonts w:ascii="Symbol" w:hAnsi="Symbol" w:hint="default"/>
      </w:rPr>
    </w:lvl>
    <w:lvl w:ilvl="1" w:tplc="3AF411B6">
      <w:start w:val="1"/>
      <w:numFmt w:val="bullet"/>
      <w:lvlText w:val="o"/>
      <w:lvlJc w:val="left"/>
      <w:pPr>
        <w:ind w:left="2160" w:hanging="360"/>
      </w:pPr>
      <w:rPr>
        <w:rFonts w:ascii="Courier New" w:hAnsi="Courier New" w:cs="Courier New" w:hint="default"/>
      </w:rPr>
    </w:lvl>
    <w:lvl w:ilvl="2" w:tplc="F928F4F0">
      <w:start w:val="1"/>
      <w:numFmt w:val="bullet"/>
      <w:lvlText w:val=""/>
      <w:lvlJc w:val="left"/>
      <w:pPr>
        <w:ind w:left="2880" w:hanging="360"/>
      </w:pPr>
      <w:rPr>
        <w:rFonts w:ascii="Wingdings" w:hAnsi="Wingdings" w:hint="default"/>
      </w:rPr>
    </w:lvl>
    <w:lvl w:ilvl="3" w:tplc="5A34DC56">
      <w:start w:val="1"/>
      <w:numFmt w:val="bullet"/>
      <w:lvlText w:val=""/>
      <w:lvlJc w:val="left"/>
      <w:pPr>
        <w:ind w:left="3600" w:hanging="360"/>
      </w:pPr>
      <w:rPr>
        <w:rFonts w:ascii="Symbol" w:hAnsi="Symbol" w:hint="default"/>
      </w:rPr>
    </w:lvl>
    <w:lvl w:ilvl="4" w:tplc="813EC5D6">
      <w:start w:val="1"/>
      <w:numFmt w:val="bullet"/>
      <w:lvlText w:val="o"/>
      <w:lvlJc w:val="left"/>
      <w:pPr>
        <w:ind w:left="4320" w:hanging="360"/>
      </w:pPr>
      <w:rPr>
        <w:rFonts w:ascii="Courier New" w:hAnsi="Courier New" w:cs="Courier New" w:hint="default"/>
      </w:rPr>
    </w:lvl>
    <w:lvl w:ilvl="5" w:tplc="18DCEF52">
      <w:start w:val="1"/>
      <w:numFmt w:val="bullet"/>
      <w:lvlText w:val=""/>
      <w:lvlJc w:val="left"/>
      <w:pPr>
        <w:ind w:left="5040" w:hanging="360"/>
      </w:pPr>
      <w:rPr>
        <w:rFonts w:ascii="Wingdings" w:hAnsi="Wingdings" w:hint="default"/>
      </w:rPr>
    </w:lvl>
    <w:lvl w:ilvl="6" w:tplc="B0B6D150">
      <w:start w:val="1"/>
      <w:numFmt w:val="bullet"/>
      <w:lvlText w:val=""/>
      <w:lvlJc w:val="left"/>
      <w:pPr>
        <w:ind w:left="5760" w:hanging="360"/>
      </w:pPr>
      <w:rPr>
        <w:rFonts w:ascii="Symbol" w:hAnsi="Symbol" w:hint="default"/>
      </w:rPr>
    </w:lvl>
    <w:lvl w:ilvl="7" w:tplc="7EFAA0FE">
      <w:start w:val="1"/>
      <w:numFmt w:val="bullet"/>
      <w:lvlText w:val="o"/>
      <w:lvlJc w:val="left"/>
      <w:pPr>
        <w:ind w:left="6480" w:hanging="360"/>
      </w:pPr>
      <w:rPr>
        <w:rFonts w:ascii="Courier New" w:hAnsi="Courier New" w:cs="Courier New" w:hint="default"/>
      </w:rPr>
    </w:lvl>
    <w:lvl w:ilvl="8" w:tplc="B4CC7194">
      <w:start w:val="1"/>
      <w:numFmt w:val="bullet"/>
      <w:lvlText w:val=""/>
      <w:lvlJc w:val="left"/>
      <w:pPr>
        <w:ind w:left="7200" w:hanging="360"/>
      </w:pPr>
      <w:rPr>
        <w:rFonts w:ascii="Wingdings" w:hAnsi="Wingdings" w:hint="default"/>
      </w:rPr>
    </w:lvl>
  </w:abstractNum>
  <w:abstractNum w:abstractNumId="44" w15:restartNumberingAfterBreak="0">
    <w:nsid w:val="28975672"/>
    <w:multiLevelType w:val="multilevel"/>
    <w:tmpl w:val="53C07878"/>
    <w:lvl w:ilvl="0">
      <w:start w:val="12"/>
      <w:numFmt w:val="decimal"/>
      <w:lvlText w:val="%1."/>
      <w:lvlJc w:val="left"/>
      <w:pPr>
        <w:ind w:left="600" w:hanging="600"/>
      </w:pPr>
      <w:rPr>
        <w:rFonts w:hint="default"/>
        <w:color w:val="000000"/>
      </w:rPr>
    </w:lvl>
    <w:lvl w:ilvl="1">
      <w:start w:val="1"/>
      <w:numFmt w:val="decimal"/>
      <w:lvlText w:val="%1.%2."/>
      <w:lvlJc w:val="left"/>
      <w:pPr>
        <w:ind w:left="1429" w:hanging="72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3207" w:hanging="108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6054" w:hanging="180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832" w:hanging="2160"/>
      </w:pPr>
      <w:rPr>
        <w:rFonts w:hint="default"/>
        <w:color w:val="000000"/>
      </w:rPr>
    </w:lvl>
  </w:abstractNum>
  <w:abstractNum w:abstractNumId="45" w15:restartNumberingAfterBreak="0">
    <w:nsid w:val="295D031E"/>
    <w:multiLevelType w:val="hybridMultilevel"/>
    <w:tmpl w:val="76B8D764"/>
    <w:lvl w:ilvl="0" w:tplc="B69043C2">
      <w:start w:val="14"/>
      <w:numFmt w:val="lowerLetter"/>
      <w:pStyle w:val="10"/>
      <w:lvlText w:val="%1."/>
      <w:lvlJc w:val="left"/>
      <w:pPr>
        <w:ind w:left="1069" w:hanging="360"/>
      </w:pPr>
      <w:rPr>
        <w:rFonts w:cs="Times New Roman" w:hint="default"/>
      </w:rPr>
    </w:lvl>
    <w:lvl w:ilvl="1" w:tplc="DFF67C4A">
      <w:start w:val="1"/>
      <w:numFmt w:val="lowerLetter"/>
      <w:lvlText w:val="%2."/>
      <w:lvlJc w:val="left"/>
      <w:pPr>
        <w:ind w:left="1789" w:hanging="360"/>
      </w:pPr>
      <w:rPr>
        <w:rFonts w:cs="Times New Roman"/>
      </w:rPr>
    </w:lvl>
    <w:lvl w:ilvl="2" w:tplc="80DE4CC2">
      <w:start w:val="1"/>
      <w:numFmt w:val="lowerRoman"/>
      <w:lvlText w:val="%3."/>
      <w:lvlJc w:val="right"/>
      <w:pPr>
        <w:ind w:left="2509" w:hanging="180"/>
      </w:pPr>
      <w:rPr>
        <w:rFonts w:cs="Times New Roman"/>
      </w:rPr>
    </w:lvl>
    <w:lvl w:ilvl="3" w:tplc="FC80713C">
      <w:start w:val="1"/>
      <w:numFmt w:val="decimal"/>
      <w:lvlText w:val="%4."/>
      <w:lvlJc w:val="left"/>
      <w:pPr>
        <w:ind w:left="3229" w:hanging="360"/>
      </w:pPr>
      <w:rPr>
        <w:rFonts w:cs="Times New Roman"/>
      </w:rPr>
    </w:lvl>
    <w:lvl w:ilvl="4" w:tplc="9E9A05CA">
      <w:start w:val="1"/>
      <w:numFmt w:val="lowerLetter"/>
      <w:lvlText w:val="%5."/>
      <w:lvlJc w:val="left"/>
      <w:pPr>
        <w:ind w:left="3949" w:hanging="360"/>
      </w:pPr>
      <w:rPr>
        <w:rFonts w:cs="Times New Roman"/>
      </w:rPr>
    </w:lvl>
    <w:lvl w:ilvl="5" w:tplc="53DCB6B4">
      <w:start w:val="1"/>
      <w:numFmt w:val="lowerRoman"/>
      <w:lvlText w:val="%6."/>
      <w:lvlJc w:val="right"/>
      <w:pPr>
        <w:ind w:left="4669" w:hanging="180"/>
      </w:pPr>
      <w:rPr>
        <w:rFonts w:cs="Times New Roman"/>
      </w:rPr>
    </w:lvl>
    <w:lvl w:ilvl="6" w:tplc="8CD8E62E">
      <w:start w:val="1"/>
      <w:numFmt w:val="decimal"/>
      <w:lvlText w:val="%7."/>
      <w:lvlJc w:val="left"/>
      <w:pPr>
        <w:ind w:left="5389" w:hanging="360"/>
      </w:pPr>
      <w:rPr>
        <w:rFonts w:cs="Times New Roman"/>
      </w:rPr>
    </w:lvl>
    <w:lvl w:ilvl="7" w:tplc="F53A35AE">
      <w:start w:val="1"/>
      <w:numFmt w:val="lowerLetter"/>
      <w:lvlText w:val="%8."/>
      <w:lvlJc w:val="left"/>
      <w:pPr>
        <w:ind w:left="6109" w:hanging="360"/>
      </w:pPr>
      <w:rPr>
        <w:rFonts w:cs="Times New Roman"/>
      </w:rPr>
    </w:lvl>
    <w:lvl w:ilvl="8" w:tplc="C67405A4">
      <w:start w:val="1"/>
      <w:numFmt w:val="lowerRoman"/>
      <w:lvlText w:val="%9."/>
      <w:lvlJc w:val="right"/>
      <w:pPr>
        <w:ind w:left="6829" w:hanging="180"/>
      </w:pPr>
      <w:rPr>
        <w:rFonts w:cs="Times New Roman"/>
      </w:rPr>
    </w:lvl>
  </w:abstractNum>
  <w:abstractNum w:abstractNumId="46" w15:restartNumberingAfterBreak="0">
    <w:nsid w:val="2A4E3426"/>
    <w:multiLevelType w:val="hybridMultilevel"/>
    <w:tmpl w:val="ADD2C888"/>
    <w:lvl w:ilvl="0" w:tplc="95E4D40E">
      <w:start w:val="1"/>
      <w:numFmt w:val="decimal"/>
      <w:pStyle w:val="3"/>
      <w:lvlText w:val="%1."/>
      <w:lvlJc w:val="left"/>
      <w:pPr>
        <w:tabs>
          <w:tab w:val="num" w:pos="926"/>
        </w:tabs>
        <w:ind w:left="926" w:hanging="360"/>
      </w:pPr>
    </w:lvl>
    <w:lvl w:ilvl="1" w:tplc="DE0C0E36">
      <w:start w:val="1"/>
      <w:numFmt w:val="bullet"/>
      <w:lvlText w:val="o"/>
      <w:lvlJc w:val="left"/>
      <w:pPr>
        <w:ind w:left="1440" w:hanging="360"/>
      </w:pPr>
      <w:rPr>
        <w:rFonts w:ascii="Courier New" w:eastAsia="Courier New" w:hAnsi="Courier New" w:cs="Courier New" w:hint="default"/>
      </w:rPr>
    </w:lvl>
    <w:lvl w:ilvl="2" w:tplc="925EC58A">
      <w:start w:val="1"/>
      <w:numFmt w:val="bullet"/>
      <w:lvlText w:val="§"/>
      <w:lvlJc w:val="left"/>
      <w:pPr>
        <w:ind w:left="2160" w:hanging="360"/>
      </w:pPr>
      <w:rPr>
        <w:rFonts w:ascii="Wingdings" w:eastAsia="Wingdings" w:hAnsi="Wingdings" w:cs="Wingdings" w:hint="default"/>
      </w:rPr>
    </w:lvl>
    <w:lvl w:ilvl="3" w:tplc="BD701F7C">
      <w:start w:val="1"/>
      <w:numFmt w:val="bullet"/>
      <w:lvlText w:val="·"/>
      <w:lvlJc w:val="left"/>
      <w:pPr>
        <w:ind w:left="2880" w:hanging="360"/>
      </w:pPr>
      <w:rPr>
        <w:rFonts w:ascii="Symbol" w:eastAsia="Symbol" w:hAnsi="Symbol" w:cs="Symbol" w:hint="default"/>
      </w:rPr>
    </w:lvl>
    <w:lvl w:ilvl="4" w:tplc="4956BF7E">
      <w:start w:val="1"/>
      <w:numFmt w:val="bullet"/>
      <w:lvlText w:val="o"/>
      <w:lvlJc w:val="left"/>
      <w:pPr>
        <w:ind w:left="3600" w:hanging="360"/>
      </w:pPr>
      <w:rPr>
        <w:rFonts w:ascii="Courier New" w:eastAsia="Courier New" w:hAnsi="Courier New" w:cs="Courier New" w:hint="default"/>
      </w:rPr>
    </w:lvl>
    <w:lvl w:ilvl="5" w:tplc="C5CA783A">
      <w:start w:val="1"/>
      <w:numFmt w:val="bullet"/>
      <w:lvlText w:val="§"/>
      <w:lvlJc w:val="left"/>
      <w:pPr>
        <w:ind w:left="4320" w:hanging="360"/>
      </w:pPr>
      <w:rPr>
        <w:rFonts w:ascii="Wingdings" w:eastAsia="Wingdings" w:hAnsi="Wingdings" w:cs="Wingdings" w:hint="default"/>
      </w:rPr>
    </w:lvl>
    <w:lvl w:ilvl="6" w:tplc="AEBCE288">
      <w:start w:val="1"/>
      <w:numFmt w:val="bullet"/>
      <w:lvlText w:val="·"/>
      <w:lvlJc w:val="left"/>
      <w:pPr>
        <w:ind w:left="5040" w:hanging="360"/>
      </w:pPr>
      <w:rPr>
        <w:rFonts w:ascii="Symbol" w:eastAsia="Symbol" w:hAnsi="Symbol" w:cs="Symbol" w:hint="default"/>
      </w:rPr>
    </w:lvl>
    <w:lvl w:ilvl="7" w:tplc="3E5493DC">
      <w:start w:val="1"/>
      <w:numFmt w:val="bullet"/>
      <w:lvlText w:val="o"/>
      <w:lvlJc w:val="left"/>
      <w:pPr>
        <w:ind w:left="5760" w:hanging="360"/>
      </w:pPr>
      <w:rPr>
        <w:rFonts w:ascii="Courier New" w:eastAsia="Courier New" w:hAnsi="Courier New" w:cs="Courier New" w:hint="default"/>
      </w:rPr>
    </w:lvl>
    <w:lvl w:ilvl="8" w:tplc="C1820DA2">
      <w:start w:val="1"/>
      <w:numFmt w:val="bullet"/>
      <w:lvlText w:val="§"/>
      <w:lvlJc w:val="left"/>
      <w:pPr>
        <w:ind w:left="6480" w:hanging="360"/>
      </w:pPr>
      <w:rPr>
        <w:rFonts w:ascii="Wingdings" w:eastAsia="Wingdings" w:hAnsi="Wingdings" w:cs="Wingdings" w:hint="default"/>
      </w:rPr>
    </w:lvl>
  </w:abstractNum>
  <w:abstractNum w:abstractNumId="47" w15:restartNumberingAfterBreak="0">
    <w:nsid w:val="2A6231B1"/>
    <w:multiLevelType w:val="hybridMultilevel"/>
    <w:tmpl w:val="02D0417A"/>
    <w:lvl w:ilvl="0" w:tplc="0F6850D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8" w15:restartNumberingAfterBreak="0">
    <w:nsid w:val="2B7C6EEF"/>
    <w:multiLevelType w:val="hybridMultilevel"/>
    <w:tmpl w:val="DDE07E76"/>
    <w:lvl w:ilvl="0" w:tplc="D89462C0">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9" w15:restartNumberingAfterBreak="0">
    <w:nsid w:val="2BA06465"/>
    <w:multiLevelType w:val="hybridMultilevel"/>
    <w:tmpl w:val="22DA8CA8"/>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0" w15:restartNumberingAfterBreak="0">
    <w:nsid w:val="2F383BE7"/>
    <w:multiLevelType w:val="hybridMultilevel"/>
    <w:tmpl w:val="B65C9AC2"/>
    <w:lvl w:ilvl="0" w:tplc="A3D481EA">
      <w:start w:val="1"/>
      <w:numFmt w:val="bullet"/>
      <w:pStyle w:val="30"/>
      <w:lvlText w:val=""/>
      <w:lvlJc w:val="left"/>
      <w:pPr>
        <w:tabs>
          <w:tab w:val="num" w:pos="926"/>
        </w:tabs>
        <w:ind w:left="926" w:hanging="360"/>
      </w:pPr>
      <w:rPr>
        <w:rFonts w:ascii="Symbol" w:hAnsi="Symbol" w:hint="default"/>
      </w:rPr>
    </w:lvl>
    <w:lvl w:ilvl="1" w:tplc="8A6E3390">
      <w:start w:val="1"/>
      <w:numFmt w:val="bullet"/>
      <w:lvlText w:val="o"/>
      <w:lvlJc w:val="left"/>
      <w:pPr>
        <w:ind w:left="1440" w:hanging="360"/>
      </w:pPr>
      <w:rPr>
        <w:rFonts w:ascii="Courier New" w:eastAsia="Courier New" w:hAnsi="Courier New" w:cs="Courier New" w:hint="default"/>
      </w:rPr>
    </w:lvl>
    <w:lvl w:ilvl="2" w:tplc="9C8078B2">
      <w:start w:val="1"/>
      <w:numFmt w:val="bullet"/>
      <w:lvlText w:val="§"/>
      <w:lvlJc w:val="left"/>
      <w:pPr>
        <w:ind w:left="2160" w:hanging="360"/>
      </w:pPr>
      <w:rPr>
        <w:rFonts w:ascii="Wingdings" w:eastAsia="Wingdings" w:hAnsi="Wingdings" w:cs="Wingdings" w:hint="default"/>
      </w:rPr>
    </w:lvl>
    <w:lvl w:ilvl="3" w:tplc="E2B871D8">
      <w:start w:val="1"/>
      <w:numFmt w:val="bullet"/>
      <w:lvlText w:val="·"/>
      <w:lvlJc w:val="left"/>
      <w:pPr>
        <w:ind w:left="2880" w:hanging="360"/>
      </w:pPr>
      <w:rPr>
        <w:rFonts w:ascii="Symbol" w:eastAsia="Symbol" w:hAnsi="Symbol" w:cs="Symbol" w:hint="default"/>
      </w:rPr>
    </w:lvl>
    <w:lvl w:ilvl="4" w:tplc="D5B2CACA">
      <w:start w:val="1"/>
      <w:numFmt w:val="bullet"/>
      <w:lvlText w:val="o"/>
      <w:lvlJc w:val="left"/>
      <w:pPr>
        <w:ind w:left="3600" w:hanging="360"/>
      </w:pPr>
      <w:rPr>
        <w:rFonts w:ascii="Courier New" w:eastAsia="Courier New" w:hAnsi="Courier New" w:cs="Courier New" w:hint="default"/>
      </w:rPr>
    </w:lvl>
    <w:lvl w:ilvl="5" w:tplc="628E5A44">
      <w:start w:val="1"/>
      <w:numFmt w:val="bullet"/>
      <w:lvlText w:val="§"/>
      <w:lvlJc w:val="left"/>
      <w:pPr>
        <w:ind w:left="4320" w:hanging="360"/>
      </w:pPr>
      <w:rPr>
        <w:rFonts w:ascii="Wingdings" w:eastAsia="Wingdings" w:hAnsi="Wingdings" w:cs="Wingdings" w:hint="default"/>
      </w:rPr>
    </w:lvl>
    <w:lvl w:ilvl="6" w:tplc="5156AF4E">
      <w:start w:val="1"/>
      <w:numFmt w:val="bullet"/>
      <w:lvlText w:val="·"/>
      <w:lvlJc w:val="left"/>
      <w:pPr>
        <w:ind w:left="5040" w:hanging="360"/>
      </w:pPr>
      <w:rPr>
        <w:rFonts w:ascii="Symbol" w:eastAsia="Symbol" w:hAnsi="Symbol" w:cs="Symbol" w:hint="default"/>
      </w:rPr>
    </w:lvl>
    <w:lvl w:ilvl="7" w:tplc="F73083A0">
      <w:start w:val="1"/>
      <w:numFmt w:val="bullet"/>
      <w:lvlText w:val="o"/>
      <w:lvlJc w:val="left"/>
      <w:pPr>
        <w:ind w:left="5760" w:hanging="360"/>
      </w:pPr>
      <w:rPr>
        <w:rFonts w:ascii="Courier New" w:eastAsia="Courier New" w:hAnsi="Courier New" w:cs="Courier New" w:hint="default"/>
      </w:rPr>
    </w:lvl>
    <w:lvl w:ilvl="8" w:tplc="053AFD34">
      <w:start w:val="1"/>
      <w:numFmt w:val="bullet"/>
      <w:lvlText w:val="§"/>
      <w:lvlJc w:val="left"/>
      <w:pPr>
        <w:ind w:left="6480" w:hanging="360"/>
      </w:pPr>
      <w:rPr>
        <w:rFonts w:ascii="Wingdings" w:eastAsia="Wingdings" w:hAnsi="Wingdings" w:cs="Wingdings" w:hint="default"/>
      </w:rPr>
    </w:lvl>
  </w:abstractNum>
  <w:abstractNum w:abstractNumId="51" w15:restartNumberingAfterBreak="0">
    <w:nsid w:val="2FB86E11"/>
    <w:multiLevelType w:val="hybridMultilevel"/>
    <w:tmpl w:val="C4347686"/>
    <w:lvl w:ilvl="0" w:tplc="63681ABE">
      <w:start w:val="1"/>
      <w:numFmt w:val="bullet"/>
      <w:lvlText w:val=""/>
      <w:lvlJc w:val="left"/>
      <w:pPr>
        <w:ind w:left="720" w:hanging="360"/>
      </w:pPr>
      <w:rPr>
        <w:rFonts w:ascii="Symbol" w:hAnsi="Symbol" w:hint="default"/>
      </w:rPr>
    </w:lvl>
    <w:lvl w:ilvl="1" w:tplc="6598EA18">
      <w:start w:val="1"/>
      <w:numFmt w:val="bullet"/>
      <w:lvlText w:val="o"/>
      <w:lvlJc w:val="left"/>
      <w:pPr>
        <w:ind w:left="1440" w:hanging="360"/>
      </w:pPr>
      <w:rPr>
        <w:rFonts w:ascii="Courier New" w:hAnsi="Courier New" w:cs="Courier New" w:hint="default"/>
      </w:rPr>
    </w:lvl>
    <w:lvl w:ilvl="2" w:tplc="45727B22">
      <w:start w:val="1"/>
      <w:numFmt w:val="bullet"/>
      <w:lvlText w:val=""/>
      <w:lvlJc w:val="left"/>
      <w:pPr>
        <w:ind w:left="2160" w:hanging="360"/>
      </w:pPr>
      <w:rPr>
        <w:rFonts w:ascii="Wingdings" w:hAnsi="Wingdings" w:hint="default"/>
      </w:rPr>
    </w:lvl>
    <w:lvl w:ilvl="3" w:tplc="41DA9CDE">
      <w:start w:val="1"/>
      <w:numFmt w:val="bullet"/>
      <w:lvlText w:val=""/>
      <w:lvlJc w:val="left"/>
      <w:pPr>
        <w:ind w:left="2880" w:hanging="360"/>
      </w:pPr>
      <w:rPr>
        <w:rFonts w:ascii="Symbol" w:hAnsi="Symbol" w:hint="default"/>
      </w:rPr>
    </w:lvl>
    <w:lvl w:ilvl="4" w:tplc="707A98A4">
      <w:start w:val="1"/>
      <w:numFmt w:val="bullet"/>
      <w:lvlText w:val="o"/>
      <w:lvlJc w:val="left"/>
      <w:pPr>
        <w:ind w:left="3600" w:hanging="360"/>
      </w:pPr>
      <w:rPr>
        <w:rFonts w:ascii="Courier New" w:hAnsi="Courier New" w:cs="Courier New" w:hint="default"/>
      </w:rPr>
    </w:lvl>
    <w:lvl w:ilvl="5" w:tplc="453C6840">
      <w:start w:val="1"/>
      <w:numFmt w:val="bullet"/>
      <w:lvlText w:val=""/>
      <w:lvlJc w:val="left"/>
      <w:pPr>
        <w:ind w:left="4320" w:hanging="360"/>
      </w:pPr>
      <w:rPr>
        <w:rFonts w:ascii="Wingdings" w:hAnsi="Wingdings" w:hint="default"/>
      </w:rPr>
    </w:lvl>
    <w:lvl w:ilvl="6" w:tplc="CFBCDC06">
      <w:start w:val="1"/>
      <w:numFmt w:val="bullet"/>
      <w:lvlText w:val=""/>
      <w:lvlJc w:val="left"/>
      <w:pPr>
        <w:ind w:left="5040" w:hanging="360"/>
      </w:pPr>
      <w:rPr>
        <w:rFonts w:ascii="Symbol" w:hAnsi="Symbol" w:hint="default"/>
      </w:rPr>
    </w:lvl>
    <w:lvl w:ilvl="7" w:tplc="57C24966">
      <w:start w:val="1"/>
      <w:numFmt w:val="bullet"/>
      <w:lvlText w:val="o"/>
      <w:lvlJc w:val="left"/>
      <w:pPr>
        <w:ind w:left="5760" w:hanging="360"/>
      </w:pPr>
      <w:rPr>
        <w:rFonts w:ascii="Courier New" w:hAnsi="Courier New" w:cs="Courier New" w:hint="default"/>
      </w:rPr>
    </w:lvl>
    <w:lvl w:ilvl="8" w:tplc="4902615A">
      <w:start w:val="1"/>
      <w:numFmt w:val="bullet"/>
      <w:lvlText w:val=""/>
      <w:lvlJc w:val="left"/>
      <w:pPr>
        <w:ind w:left="6480" w:hanging="360"/>
      </w:pPr>
      <w:rPr>
        <w:rFonts w:ascii="Wingdings" w:hAnsi="Wingdings" w:hint="default"/>
      </w:rPr>
    </w:lvl>
  </w:abstractNum>
  <w:abstractNum w:abstractNumId="52" w15:restartNumberingAfterBreak="0">
    <w:nsid w:val="30FB515D"/>
    <w:multiLevelType w:val="multilevel"/>
    <w:tmpl w:val="BA4A56C4"/>
    <w:lvl w:ilvl="0">
      <w:start w:val="1"/>
      <w:numFmt w:val="decimal"/>
      <w:lvlText w:val="%1."/>
      <w:lvlJc w:val="left"/>
      <w:pPr>
        <w:ind w:left="720" w:hanging="360"/>
      </w:pPr>
      <w:rPr>
        <w:rFonts w:hint="default"/>
      </w:r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53" w15:restartNumberingAfterBreak="0">
    <w:nsid w:val="32BB61FA"/>
    <w:multiLevelType w:val="multilevel"/>
    <w:tmpl w:val="FB2C875E"/>
    <w:lvl w:ilvl="0">
      <w:start w:val="3"/>
      <w:numFmt w:val="decimal"/>
      <w:lvlText w:val="%1."/>
      <w:lvlJc w:val="left"/>
      <w:pPr>
        <w:ind w:left="450" w:hanging="45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4" w15:restartNumberingAfterBreak="0">
    <w:nsid w:val="3466663C"/>
    <w:multiLevelType w:val="hybridMultilevel"/>
    <w:tmpl w:val="AAD2C040"/>
    <w:lvl w:ilvl="0" w:tplc="E9921F0A">
      <w:start w:val="1"/>
      <w:numFmt w:val="bullet"/>
      <w:lvlText w:val=""/>
      <w:lvlJc w:val="left"/>
      <w:pPr>
        <w:ind w:left="1440" w:hanging="360"/>
      </w:pPr>
      <w:rPr>
        <w:rFonts w:ascii="Symbol" w:hAnsi="Symbol" w:hint="default"/>
      </w:rPr>
    </w:lvl>
    <w:lvl w:ilvl="1" w:tplc="31749254">
      <w:start w:val="1"/>
      <w:numFmt w:val="bullet"/>
      <w:lvlText w:val="o"/>
      <w:lvlJc w:val="left"/>
      <w:pPr>
        <w:ind w:left="2160" w:hanging="360"/>
      </w:pPr>
      <w:rPr>
        <w:rFonts w:ascii="Courier New" w:hAnsi="Courier New" w:cs="Courier New" w:hint="default"/>
      </w:rPr>
    </w:lvl>
    <w:lvl w:ilvl="2" w:tplc="3FEA5BFC">
      <w:start w:val="1"/>
      <w:numFmt w:val="bullet"/>
      <w:lvlText w:val=""/>
      <w:lvlJc w:val="left"/>
      <w:pPr>
        <w:ind w:left="2880" w:hanging="360"/>
      </w:pPr>
      <w:rPr>
        <w:rFonts w:ascii="Wingdings" w:hAnsi="Wingdings" w:hint="default"/>
      </w:rPr>
    </w:lvl>
    <w:lvl w:ilvl="3" w:tplc="442EED12">
      <w:start w:val="1"/>
      <w:numFmt w:val="bullet"/>
      <w:lvlText w:val=""/>
      <w:lvlJc w:val="left"/>
      <w:pPr>
        <w:ind w:left="3600" w:hanging="360"/>
      </w:pPr>
      <w:rPr>
        <w:rFonts w:ascii="Symbol" w:hAnsi="Symbol" w:hint="default"/>
      </w:rPr>
    </w:lvl>
    <w:lvl w:ilvl="4" w:tplc="8F6486CC">
      <w:start w:val="1"/>
      <w:numFmt w:val="bullet"/>
      <w:lvlText w:val="o"/>
      <w:lvlJc w:val="left"/>
      <w:pPr>
        <w:ind w:left="4320" w:hanging="360"/>
      </w:pPr>
      <w:rPr>
        <w:rFonts w:ascii="Courier New" w:hAnsi="Courier New" w:cs="Courier New" w:hint="default"/>
      </w:rPr>
    </w:lvl>
    <w:lvl w:ilvl="5" w:tplc="ACF60680">
      <w:start w:val="1"/>
      <w:numFmt w:val="bullet"/>
      <w:lvlText w:val=""/>
      <w:lvlJc w:val="left"/>
      <w:pPr>
        <w:ind w:left="5040" w:hanging="360"/>
      </w:pPr>
      <w:rPr>
        <w:rFonts w:ascii="Wingdings" w:hAnsi="Wingdings" w:hint="default"/>
      </w:rPr>
    </w:lvl>
    <w:lvl w:ilvl="6" w:tplc="9548840E">
      <w:start w:val="1"/>
      <w:numFmt w:val="bullet"/>
      <w:lvlText w:val=""/>
      <w:lvlJc w:val="left"/>
      <w:pPr>
        <w:ind w:left="5760" w:hanging="360"/>
      </w:pPr>
      <w:rPr>
        <w:rFonts w:ascii="Symbol" w:hAnsi="Symbol" w:hint="default"/>
      </w:rPr>
    </w:lvl>
    <w:lvl w:ilvl="7" w:tplc="8FD2DE26">
      <w:start w:val="1"/>
      <w:numFmt w:val="bullet"/>
      <w:lvlText w:val="o"/>
      <w:lvlJc w:val="left"/>
      <w:pPr>
        <w:ind w:left="6480" w:hanging="360"/>
      </w:pPr>
      <w:rPr>
        <w:rFonts w:ascii="Courier New" w:hAnsi="Courier New" w:cs="Courier New" w:hint="default"/>
      </w:rPr>
    </w:lvl>
    <w:lvl w:ilvl="8" w:tplc="D764C1F8">
      <w:start w:val="1"/>
      <w:numFmt w:val="bullet"/>
      <w:lvlText w:val=""/>
      <w:lvlJc w:val="left"/>
      <w:pPr>
        <w:ind w:left="7200" w:hanging="360"/>
      </w:pPr>
      <w:rPr>
        <w:rFonts w:ascii="Wingdings" w:hAnsi="Wingdings" w:hint="default"/>
      </w:rPr>
    </w:lvl>
  </w:abstractNum>
  <w:abstractNum w:abstractNumId="55" w15:restartNumberingAfterBreak="0">
    <w:nsid w:val="349C1390"/>
    <w:multiLevelType w:val="multilevel"/>
    <w:tmpl w:val="9490D53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36017504"/>
    <w:multiLevelType w:val="multilevel"/>
    <w:tmpl w:val="E620E346"/>
    <w:lvl w:ilvl="0">
      <w:start w:val="3"/>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7" w15:restartNumberingAfterBreak="0">
    <w:nsid w:val="36B27738"/>
    <w:multiLevelType w:val="multilevel"/>
    <w:tmpl w:val="7D906562"/>
    <w:lvl w:ilvl="0">
      <w:start w:val="2"/>
      <w:numFmt w:val="upperRoman"/>
      <w:lvlText w:val="%1."/>
      <w:lvlJc w:val="left"/>
      <w:pPr>
        <w:ind w:left="1080" w:hanging="720"/>
      </w:pPr>
      <w:rPr>
        <w:rFonts w:hint="default"/>
      </w:rPr>
    </w:lvl>
    <w:lvl w:ilvl="1">
      <w:start w:val="2"/>
      <w:numFmt w:val="decimal"/>
      <w:isLgl/>
      <w:lvlText w:val="%1.%2."/>
      <w:lvlJc w:val="left"/>
      <w:pPr>
        <w:ind w:left="128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58" w15:restartNumberingAfterBreak="0">
    <w:nsid w:val="36C2799D"/>
    <w:multiLevelType w:val="hybridMultilevel"/>
    <w:tmpl w:val="B6845F48"/>
    <w:lvl w:ilvl="0" w:tplc="460CB808">
      <w:start w:val="14"/>
      <w:numFmt w:val="lowerLetter"/>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59" w15:restartNumberingAfterBreak="0">
    <w:nsid w:val="37307378"/>
    <w:multiLevelType w:val="hybridMultilevel"/>
    <w:tmpl w:val="2FB0D066"/>
    <w:lvl w:ilvl="0" w:tplc="6EF40148">
      <w:start w:val="1"/>
      <w:numFmt w:val="bullet"/>
      <w:lvlText w:val=""/>
      <w:lvlJc w:val="left"/>
      <w:pPr>
        <w:ind w:left="720" w:hanging="360"/>
      </w:pPr>
      <w:rPr>
        <w:rFonts w:ascii="Symbol" w:hAnsi="Symbol" w:hint="default"/>
      </w:rPr>
    </w:lvl>
    <w:lvl w:ilvl="1" w:tplc="86CA8B08">
      <w:start w:val="1"/>
      <w:numFmt w:val="bullet"/>
      <w:lvlText w:val="o"/>
      <w:lvlJc w:val="left"/>
      <w:pPr>
        <w:ind w:left="1440" w:hanging="360"/>
      </w:pPr>
      <w:rPr>
        <w:rFonts w:ascii="Courier New" w:hAnsi="Courier New" w:cs="Courier New" w:hint="default"/>
      </w:rPr>
    </w:lvl>
    <w:lvl w:ilvl="2" w:tplc="5396213E">
      <w:start w:val="1"/>
      <w:numFmt w:val="bullet"/>
      <w:lvlText w:val=""/>
      <w:lvlJc w:val="left"/>
      <w:pPr>
        <w:ind w:left="2160" w:hanging="360"/>
      </w:pPr>
      <w:rPr>
        <w:rFonts w:ascii="Wingdings" w:hAnsi="Wingdings" w:hint="default"/>
      </w:rPr>
    </w:lvl>
    <w:lvl w:ilvl="3" w:tplc="CA607226">
      <w:start w:val="1"/>
      <w:numFmt w:val="bullet"/>
      <w:lvlText w:val=""/>
      <w:lvlJc w:val="left"/>
      <w:pPr>
        <w:ind w:left="2880" w:hanging="360"/>
      </w:pPr>
      <w:rPr>
        <w:rFonts w:ascii="Symbol" w:hAnsi="Symbol" w:hint="default"/>
      </w:rPr>
    </w:lvl>
    <w:lvl w:ilvl="4" w:tplc="7892EB64">
      <w:start w:val="1"/>
      <w:numFmt w:val="bullet"/>
      <w:lvlText w:val="o"/>
      <w:lvlJc w:val="left"/>
      <w:pPr>
        <w:ind w:left="3600" w:hanging="360"/>
      </w:pPr>
      <w:rPr>
        <w:rFonts w:ascii="Courier New" w:hAnsi="Courier New" w:cs="Courier New" w:hint="default"/>
      </w:rPr>
    </w:lvl>
    <w:lvl w:ilvl="5" w:tplc="1C06815E">
      <w:start w:val="1"/>
      <w:numFmt w:val="bullet"/>
      <w:lvlText w:val=""/>
      <w:lvlJc w:val="left"/>
      <w:pPr>
        <w:ind w:left="4320" w:hanging="360"/>
      </w:pPr>
      <w:rPr>
        <w:rFonts w:ascii="Wingdings" w:hAnsi="Wingdings" w:hint="default"/>
      </w:rPr>
    </w:lvl>
    <w:lvl w:ilvl="6" w:tplc="9656E8BE">
      <w:start w:val="1"/>
      <w:numFmt w:val="bullet"/>
      <w:lvlText w:val=""/>
      <w:lvlJc w:val="left"/>
      <w:pPr>
        <w:ind w:left="5040" w:hanging="360"/>
      </w:pPr>
      <w:rPr>
        <w:rFonts w:ascii="Symbol" w:hAnsi="Symbol" w:hint="default"/>
      </w:rPr>
    </w:lvl>
    <w:lvl w:ilvl="7" w:tplc="4A4A8320">
      <w:start w:val="1"/>
      <w:numFmt w:val="bullet"/>
      <w:lvlText w:val="o"/>
      <w:lvlJc w:val="left"/>
      <w:pPr>
        <w:ind w:left="5760" w:hanging="360"/>
      </w:pPr>
      <w:rPr>
        <w:rFonts w:ascii="Courier New" w:hAnsi="Courier New" w:cs="Courier New" w:hint="default"/>
      </w:rPr>
    </w:lvl>
    <w:lvl w:ilvl="8" w:tplc="C8B44F78">
      <w:start w:val="1"/>
      <w:numFmt w:val="bullet"/>
      <w:lvlText w:val=""/>
      <w:lvlJc w:val="left"/>
      <w:pPr>
        <w:ind w:left="6480" w:hanging="360"/>
      </w:pPr>
      <w:rPr>
        <w:rFonts w:ascii="Wingdings" w:hAnsi="Wingdings" w:hint="default"/>
      </w:rPr>
    </w:lvl>
  </w:abstractNum>
  <w:abstractNum w:abstractNumId="60" w15:restartNumberingAfterBreak="0">
    <w:nsid w:val="37585C66"/>
    <w:multiLevelType w:val="hybridMultilevel"/>
    <w:tmpl w:val="8A08D73A"/>
    <w:lvl w:ilvl="0" w:tplc="CBD08136">
      <w:start w:val="4"/>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1" w15:restartNumberingAfterBreak="0">
    <w:nsid w:val="38677B17"/>
    <w:multiLevelType w:val="hybridMultilevel"/>
    <w:tmpl w:val="FADEA22E"/>
    <w:lvl w:ilvl="0" w:tplc="6B82EB2C">
      <w:start w:val="4"/>
      <w:numFmt w:val="decimal"/>
      <w:lvlText w:val="%1"/>
      <w:lvlJc w:val="left"/>
      <w:pPr>
        <w:ind w:left="1069" w:hanging="360"/>
      </w:pPr>
      <w:rPr>
        <w:rFonts w:hint="default"/>
      </w:rPr>
    </w:lvl>
    <w:lvl w:ilvl="1" w:tplc="7B840170">
      <w:start w:val="1"/>
      <w:numFmt w:val="lowerLetter"/>
      <w:lvlText w:val="%2."/>
      <w:lvlJc w:val="left"/>
      <w:pPr>
        <w:ind w:left="1789" w:hanging="360"/>
      </w:pPr>
    </w:lvl>
    <w:lvl w:ilvl="2" w:tplc="9154AE02">
      <w:start w:val="1"/>
      <w:numFmt w:val="lowerRoman"/>
      <w:lvlText w:val="%3."/>
      <w:lvlJc w:val="right"/>
      <w:pPr>
        <w:ind w:left="2509" w:hanging="180"/>
      </w:pPr>
    </w:lvl>
    <w:lvl w:ilvl="3" w:tplc="30C20052">
      <w:start w:val="1"/>
      <w:numFmt w:val="decimal"/>
      <w:lvlText w:val="%4."/>
      <w:lvlJc w:val="left"/>
      <w:pPr>
        <w:ind w:left="3229" w:hanging="360"/>
      </w:pPr>
    </w:lvl>
    <w:lvl w:ilvl="4" w:tplc="92AC5354">
      <w:start w:val="1"/>
      <w:numFmt w:val="lowerLetter"/>
      <w:lvlText w:val="%5."/>
      <w:lvlJc w:val="left"/>
      <w:pPr>
        <w:ind w:left="3949" w:hanging="360"/>
      </w:pPr>
    </w:lvl>
    <w:lvl w:ilvl="5" w:tplc="0DFCFF46">
      <w:start w:val="1"/>
      <w:numFmt w:val="lowerRoman"/>
      <w:lvlText w:val="%6."/>
      <w:lvlJc w:val="right"/>
      <w:pPr>
        <w:ind w:left="4669" w:hanging="180"/>
      </w:pPr>
    </w:lvl>
    <w:lvl w:ilvl="6" w:tplc="AF20EF76">
      <w:start w:val="1"/>
      <w:numFmt w:val="decimal"/>
      <w:lvlText w:val="%7."/>
      <w:lvlJc w:val="left"/>
      <w:pPr>
        <w:ind w:left="5389" w:hanging="360"/>
      </w:pPr>
    </w:lvl>
    <w:lvl w:ilvl="7" w:tplc="0760667C">
      <w:start w:val="1"/>
      <w:numFmt w:val="lowerLetter"/>
      <w:lvlText w:val="%8."/>
      <w:lvlJc w:val="left"/>
      <w:pPr>
        <w:ind w:left="6109" w:hanging="360"/>
      </w:pPr>
    </w:lvl>
    <w:lvl w:ilvl="8" w:tplc="FD9AC464">
      <w:start w:val="1"/>
      <w:numFmt w:val="lowerRoman"/>
      <w:lvlText w:val="%9."/>
      <w:lvlJc w:val="right"/>
      <w:pPr>
        <w:ind w:left="6829" w:hanging="180"/>
      </w:pPr>
    </w:lvl>
  </w:abstractNum>
  <w:abstractNum w:abstractNumId="62" w15:restartNumberingAfterBreak="0">
    <w:nsid w:val="38C81E38"/>
    <w:multiLevelType w:val="multilevel"/>
    <w:tmpl w:val="0A6054D4"/>
    <w:lvl w:ilvl="0">
      <w:start w:val="3"/>
      <w:numFmt w:val="decimal"/>
      <w:lvlText w:val="%1."/>
      <w:lvlJc w:val="left"/>
      <w:pPr>
        <w:ind w:left="600" w:hanging="600"/>
      </w:pPr>
      <w:rPr>
        <w:rFonts w:hint="default"/>
        <w:b/>
      </w:rPr>
    </w:lvl>
    <w:lvl w:ilvl="1">
      <w:start w:val="1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63" w15:restartNumberingAfterBreak="0">
    <w:nsid w:val="3ADD6E3F"/>
    <w:multiLevelType w:val="hybridMultilevel"/>
    <w:tmpl w:val="B8E01D84"/>
    <w:lvl w:ilvl="0" w:tplc="12ACAB5C">
      <w:start w:val="5"/>
      <w:numFmt w:val="decimal"/>
      <w:lvlText w:val="%1."/>
      <w:lvlJc w:val="left"/>
      <w:pPr>
        <w:tabs>
          <w:tab w:val="num" w:pos="644"/>
        </w:tabs>
        <w:ind w:left="644" w:hanging="360"/>
      </w:pPr>
      <w:rPr>
        <w:rFonts w:hint="default"/>
      </w:rPr>
    </w:lvl>
    <w:lvl w:ilvl="1" w:tplc="6AEECCBC" w:tentative="1">
      <w:start w:val="1"/>
      <w:numFmt w:val="lowerLetter"/>
      <w:lvlText w:val="%2."/>
      <w:lvlJc w:val="left"/>
      <w:pPr>
        <w:tabs>
          <w:tab w:val="num" w:pos="1440"/>
        </w:tabs>
        <w:ind w:left="1440" w:hanging="360"/>
      </w:pPr>
    </w:lvl>
    <w:lvl w:ilvl="2" w:tplc="E7205E4E" w:tentative="1">
      <w:start w:val="1"/>
      <w:numFmt w:val="lowerRoman"/>
      <w:lvlText w:val="%3."/>
      <w:lvlJc w:val="right"/>
      <w:pPr>
        <w:tabs>
          <w:tab w:val="num" w:pos="2160"/>
        </w:tabs>
        <w:ind w:left="2160" w:hanging="180"/>
      </w:pPr>
    </w:lvl>
    <w:lvl w:ilvl="3" w:tplc="69B01A96" w:tentative="1">
      <w:start w:val="1"/>
      <w:numFmt w:val="decimal"/>
      <w:lvlText w:val="%4."/>
      <w:lvlJc w:val="left"/>
      <w:pPr>
        <w:tabs>
          <w:tab w:val="num" w:pos="2880"/>
        </w:tabs>
        <w:ind w:left="2880" w:hanging="360"/>
      </w:pPr>
    </w:lvl>
    <w:lvl w:ilvl="4" w:tplc="5ADAD0A2" w:tentative="1">
      <w:start w:val="1"/>
      <w:numFmt w:val="lowerLetter"/>
      <w:lvlText w:val="%5."/>
      <w:lvlJc w:val="left"/>
      <w:pPr>
        <w:tabs>
          <w:tab w:val="num" w:pos="3600"/>
        </w:tabs>
        <w:ind w:left="3600" w:hanging="360"/>
      </w:pPr>
    </w:lvl>
    <w:lvl w:ilvl="5" w:tplc="4D74B76A" w:tentative="1">
      <w:start w:val="1"/>
      <w:numFmt w:val="lowerRoman"/>
      <w:lvlText w:val="%6."/>
      <w:lvlJc w:val="right"/>
      <w:pPr>
        <w:tabs>
          <w:tab w:val="num" w:pos="4320"/>
        </w:tabs>
        <w:ind w:left="4320" w:hanging="180"/>
      </w:pPr>
    </w:lvl>
    <w:lvl w:ilvl="6" w:tplc="EEA6EA82" w:tentative="1">
      <w:start w:val="1"/>
      <w:numFmt w:val="decimal"/>
      <w:lvlText w:val="%7."/>
      <w:lvlJc w:val="left"/>
      <w:pPr>
        <w:tabs>
          <w:tab w:val="num" w:pos="5040"/>
        </w:tabs>
        <w:ind w:left="5040" w:hanging="360"/>
      </w:pPr>
    </w:lvl>
    <w:lvl w:ilvl="7" w:tplc="244AB41E" w:tentative="1">
      <w:start w:val="1"/>
      <w:numFmt w:val="lowerLetter"/>
      <w:lvlText w:val="%8."/>
      <w:lvlJc w:val="left"/>
      <w:pPr>
        <w:tabs>
          <w:tab w:val="num" w:pos="5760"/>
        </w:tabs>
        <w:ind w:left="5760" w:hanging="360"/>
      </w:pPr>
    </w:lvl>
    <w:lvl w:ilvl="8" w:tplc="6B9A4AB0" w:tentative="1">
      <w:start w:val="1"/>
      <w:numFmt w:val="lowerRoman"/>
      <w:lvlText w:val="%9."/>
      <w:lvlJc w:val="right"/>
      <w:pPr>
        <w:tabs>
          <w:tab w:val="num" w:pos="6480"/>
        </w:tabs>
        <w:ind w:left="6480" w:hanging="180"/>
      </w:pPr>
    </w:lvl>
  </w:abstractNum>
  <w:abstractNum w:abstractNumId="64" w15:restartNumberingAfterBreak="0">
    <w:nsid w:val="3B9F7E53"/>
    <w:multiLevelType w:val="multilevel"/>
    <w:tmpl w:val="1CF8D0FA"/>
    <w:lvl w:ilvl="0">
      <w:start w:val="5"/>
      <w:numFmt w:val="decimal"/>
      <w:lvlText w:val="%1."/>
      <w:lvlJc w:val="left"/>
      <w:pPr>
        <w:ind w:left="450" w:hanging="45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65" w15:restartNumberingAfterBreak="0">
    <w:nsid w:val="3BDC2B7B"/>
    <w:multiLevelType w:val="hybridMultilevel"/>
    <w:tmpl w:val="919696B0"/>
    <w:lvl w:ilvl="0" w:tplc="4A8071DC">
      <w:start w:val="1"/>
      <w:numFmt w:val="decimal"/>
      <w:pStyle w:val="a0"/>
      <w:lvlText w:val="%1."/>
      <w:lvlJc w:val="left"/>
      <w:pPr>
        <w:tabs>
          <w:tab w:val="num" w:pos="360"/>
        </w:tabs>
        <w:ind w:left="360" w:hanging="360"/>
      </w:pPr>
    </w:lvl>
    <w:lvl w:ilvl="1" w:tplc="8F820DE8">
      <w:start w:val="1"/>
      <w:numFmt w:val="bullet"/>
      <w:lvlText w:val="o"/>
      <w:lvlJc w:val="left"/>
      <w:pPr>
        <w:ind w:left="1440" w:hanging="360"/>
      </w:pPr>
      <w:rPr>
        <w:rFonts w:ascii="Courier New" w:eastAsia="Courier New" w:hAnsi="Courier New" w:cs="Courier New" w:hint="default"/>
      </w:rPr>
    </w:lvl>
    <w:lvl w:ilvl="2" w:tplc="D5DCDAB4">
      <w:start w:val="1"/>
      <w:numFmt w:val="bullet"/>
      <w:lvlText w:val="§"/>
      <w:lvlJc w:val="left"/>
      <w:pPr>
        <w:ind w:left="2160" w:hanging="360"/>
      </w:pPr>
      <w:rPr>
        <w:rFonts w:ascii="Wingdings" w:eastAsia="Wingdings" w:hAnsi="Wingdings" w:cs="Wingdings" w:hint="default"/>
      </w:rPr>
    </w:lvl>
    <w:lvl w:ilvl="3" w:tplc="ABC078E6">
      <w:start w:val="1"/>
      <w:numFmt w:val="bullet"/>
      <w:lvlText w:val="·"/>
      <w:lvlJc w:val="left"/>
      <w:pPr>
        <w:ind w:left="2880" w:hanging="360"/>
      </w:pPr>
      <w:rPr>
        <w:rFonts w:ascii="Symbol" w:eastAsia="Symbol" w:hAnsi="Symbol" w:cs="Symbol" w:hint="default"/>
      </w:rPr>
    </w:lvl>
    <w:lvl w:ilvl="4" w:tplc="B1F82B5E">
      <w:start w:val="1"/>
      <w:numFmt w:val="bullet"/>
      <w:lvlText w:val="o"/>
      <w:lvlJc w:val="left"/>
      <w:pPr>
        <w:ind w:left="3600" w:hanging="360"/>
      </w:pPr>
      <w:rPr>
        <w:rFonts w:ascii="Courier New" w:eastAsia="Courier New" w:hAnsi="Courier New" w:cs="Courier New" w:hint="default"/>
      </w:rPr>
    </w:lvl>
    <w:lvl w:ilvl="5" w:tplc="FAA05DB6">
      <w:start w:val="1"/>
      <w:numFmt w:val="bullet"/>
      <w:lvlText w:val="§"/>
      <w:lvlJc w:val="left"/>
      <w:pPr>
        <w:ind w:left="4320" w:hanging="360"/>
      </w:pPr>
      <w:rPr>
        <w:rFonts w:ascii="Wingdings" w:eastAsia="Wingdings" w:hAnsi="Wingdings" w:cs="Wingdings" w:hint="default"/>
      </w:rPr>
    </w:lvl>
    <w:lvl w:ilvl="6" w:tplc="9F0E46E4">
      <w:start w:val="1"/>
      <w:numFmt w:val="bullet"/>
      <w:lvlText w:val="·"/>
      <w:lvlJc w:val="left"/>
      <w:pPr>
        <w:ind w:left="5040" w:hanging="360"/>
      </w:pPr>
      <w:rPr>
        <w:rFonts w:ascii="Symbol" w:eastAsia="Symbol" w:hAnsi="Symbol" w:cs="Symbol" w:hint="default"/>
      </w:rPr>
    </w:lvl>
    <w:lvl w:ilvl="7" w:tplc="2B8863CA">
      <w:start w:val="1"/>
      <w:numFmt w:val="bullet"/>
      <w:lvlText w:val="o"/>
      <w:lvlJc w:val="left"/>
      <w:pPr>
        <w:ind w:left="5760" w:hanging="360"/>
      </w:pPr>
      <w:rPr>
        <w:rFonts w:ascii="Courier New" w:eastAsia="Courier New" w:hAnsi="Courier New" w:cs="Courier New" w:hint="default"/>
      </w:rPr>
    </w:lvl>
    <w:lvl w:ilvl="8" w:tplc="C8889A48">
      <w:start w:val="1"/>
      <w:numFmt w:val="bullet"/>
      <w:lvlText w:val="§"/>
      <w:lvlJc w:val="left"/>
      <w:pPr>
        <w:ind w:left="6480" w:hanging="360"/>
      </w:pPr>
      <w:rPr>
        <w:rFonts w:ascii="Wingdings" w:eastAsia="Wingdings" w:hAnsi="Wingdings" w:cs="Wingdings" w:hint="default"/>
      </w:rPr>
    </w:lvl>
  </w:abstractNum>
  <w:abstractNum w:abstractNumId="66" w15:restartNumberingAfterBreak="0">
    <w:nsid w:val="3C7D4A11"/>
    <w:multiLevelType w:val="hybridMultilevel"/>
    <w:tmpl w:val="71869992"/>
    <w:lvl w:ilvl="0" w:tplc="154EB892">
      <w:start w:val="1"/>
      <w:numFmt w:val="bullet"/>
      <w:pStyle w:val="a1"/>
      <w:lvlText w:val=""/>
      <w:lvlJc w:val="left"/>
      <w:pPr>
        <w:ind w:left="1121" w:hanging="360"/>
      </w:pPr>
      <w:rPr>
        <w:rFonts w:ascii="Symbol" w:hAnsi="Symbol" w:hint="default"/>
      </w:rPr>
    </w:lvl>
    <w:lvl w:ilvl="1" w:tplc="62F25EAC">
      <w:start w:val="1"/>
      <w:numFmt w:val="bullet"/>
      <w:lvlText w:val="o"/>
      <w:lvlJc w:val="left"/>
      <w:pPr>
        <w:ind w:left="1841" w:hanging="360"/>
      </w:pPr>
      <w:rPr>
        <w:rFonts w:ascii="Courier New" w:hAnsi="Courier New" w:cs="Courier New" w:hint="default"/>
      </w:rPr>
    </w:lvl>
    <w:lvl w:ilvl="2" w:tplc="66148ECC">
      <w:start w:val="1"/>
      <w:numFmt w:val="bullet"/>
      <w:lvlText w:val=""/>
      <w:lvlJc w:val="left"/>
      <w:pPr>
        <w:ind w:left="2561" w:hanging="360"/>
      </w:pPr>
      <w:rPr>
        <w:rFonts w:ascii="Wingdings" w:hAnsi="Wingdings" w:hint="default"/>
      </w:rPr>
    </w:lvl>
    <w:lvl w:ilvl="3" w:tplc="B7C478E6">
      <w:start w:val="1"/>
      <w:numFmt w:val="bullet"/>
      <w:lvlText w:val=""/>
      <w:lvlJc w:val="left"/>
      <w:pPr>
        <w:ind w:left="3281" w:hanging="360"/>
      </w:pPr>
      <w:rPr>
        <w:rFonts w:ascii="Symbol" w:hAnsi="Symbol" w:hint="default"/>
      </w:rPr>
    </w:lvl>
    <w:lvl w:ilvl="4" w:tplc="9640A574">
      <w:start w:val="1"/>
      <w:numFmt w:val="bullet"/>
      <w:lvlText w:val="o"/>
      <w:lvlJc w:val="left"/>
      <w:pPr>
        <w:ind w:left="4001" w:hanging="360"/>
      </w:pPr>
      <w:rPr>
        <w:rFonts w:ascii="Courier New" w:hAnsi="Courier New" w:cs="Courier New" w:hint="default"/>
      </w:rPr>
    </w:lvl>
    <w:lvl w:ilvl="5" w:tplc="C9EE328E">
      <w:start w:val="1"/>
      <w:numFmt w:val="bullet"/>
      <w:lvlText w:val=""/>
      <w:lvlJc w:val="left"/>
      <w:pPr>
        <w:ind w:left="4721" w:hanging="360"/>
      </w:pPr>
      <w:rPr>
        <w:rFonts w:ascii="Wingdings" w:hAnsi="Wingdings" w:hint="default"/>
      </w:rPr>
    </w:lvl>
    <w:lvl w:ilvl="6" w:tplc="F5847FCA">
      <w:start w:val="1"/>
      <w:numFmt w:val="bullet"/>
      <w:lvlText w:val=""/>
      <w:lvlJc w:val="left"/>
      <w:pPr>
        <w:ind w:left="5441" w:hanging="360"/>
      </w:pPr>
      <w:rPr>
        <w:rFonts w:ascii="Symbol" w:hAnsi="Symbol" w:hint="default"/>
      </w:rPr>
    </w:lvl>
    <w:lvl w:ilvl="7" w:tplc="0FC2D782">
      <w:start w:val="1"/>
      <w:numFmt w:val="bullet"/>
      <w:lvlText w:val="o"/>
      <w:lvlJc w:val="left"/>
      <w:pPr>
        <w:ind w:left="6161" w:hanging="360"/>
      </w:pPr>
      <w:rPr>
        <w:rFonts w:ascii="Courier New" w:hAnsi="Courier New" w:cs="Courier New" w:hint="default"/>
      </w:rPr>
    </w:lvl>
    <w:lvl w:ilvl="8" w:tplc="41944736">
      <w:start w:val="1"/>
      <w:numFmt w:val="bullet"/>
      <w:lvlText w:val=""/>
      <w:lvlJc w:val="left"/>
      <w:pPr>
        <w:ind w:left="6881" w:hanging="360"/>
      </w:pPr>
      <w:rPr>
        <w:rFonts w:ascii="Wingdings" w:hAnsi="Wingdings" w:hint="default"/>
      </w:rPr>
    </w:lvl>
  </w:abstractNum>
  <w:abstractNum w:abstractNumId="67" w15:restartNumberingAfterBreak="0">
    <w:nsid w:val="3CE1401E"/>
    <w:multiLevelType w:val="hybridMultilevel"/>
    <w:tmpl w:val="D99A99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3CF24956"/>
    <w:multiLevelType w:val="hybridMultilevel"/>
    <w:tmpl w:val="3402B1CE"/>
    <w:lvl w:ilvl="0" w:tplc="DDC8D3CC">
      <w:start w:val="1"/>
      <w:numFmt w:val="bullet"/>
      <w:lvlText w:val=""/>
      <w:lvlJc w:val="left"/>
      <w:pPr>
        <w:ind w:left="720" w:hanging="360"/>
      </w:pPr>
      <w:rPr>
        <w:rFonts w:ascii="Symbol" w:hAnsi="Symbol" w:hint="default"/>
      </w:rPr>
    </w:lvl>
    <w:lvl w:ilvl="1" w:tplc="DDA4936A">
      <w:start w:val="1"/>
      <w:numFmt w:val="bullet"/>
      <w:lvlText w:val="o"/>
      <w:lvlJc w:val="left"/>
      <w:pPr>
        <w:ind w:left="1440" w:hanging="360"/>
      </w:pPr>
      <w:rPr>
        <w:rFonts w:ascii="Courier New" w:hAnsi="Courier New" w:cs="Courier New" w:hint="default"/>
      </w:rPr>
    </w:lvl>
    <w:lvl w:ilvl="2" w:tplc="BAEA2242">
      <w:start w:val="1"/>
      <w:numFmt w:val="bullet"/>
      <w:lvlText w:val=""/>
      <w:lvlJc w:val="left"/>
      <w:pPr>
        <w:ind w:left="2160" w:hanging="360"/>
      </w:pPr>
      <w:rPr>
        <w:rFonts w:ascii="Wingdings" w:hAnsi="Wingdings" w:hint="default"/>
      </w:rPr>
    </w:lvl>
    <w:lvl w:ilvl="3" w:tplc="959643E4">
      <w:start w:val="1"/>
      <w:numFmt w:val="bullet"/>
      <w:lvlText w:val=""/>
      <w:lvlJc w:val="left"/>
      <w:pPr>
        <w:ind w:left="2880" w:hanging="360"/>
      </w:pPr>
      <w:rPr>
        <w:rFonts w:ascii="Symbol" w:hAnsi="Symbol" w:hint="default"/>
      </w:rPr>
    </w:lvl>
    <w:lvl w:ilvl="4" w:tplc="DE1C7356">
      <w:start w:val="1"/>
      <w:numFmt w:val="bullet"/>
      <w:lvlText w:val="o"/>
      <w:lvlJc w:val="left"/>
      <w:pPr>
        <w:ind w:left="3600" w:hanging="360"/>
      </w:pPr>
      <w:rPr>
        <w:rFonts w:ascii="Courier New" w:hAnsi="Courier New" w:cs="Courier New" w:hint="default"/>
      </w:rPr>
    </w:lvl>
    <w:lvl w:ilvl="5" w:tplc="4BC4EEE2">
      <w:start w:val="1"/>
      <w:numFmt w:val="bullet"/>
      <w:lvlText w:val=""/>
      <w:lvlJc w:val="left"/>
      <w:pPr>
        <w:ind w:left="4320" w:hanging="360"/>
      </w:pPr>
      <w:rPr>
        <w:rFonts w:ascii="Wingdings" w:hAnsi="Wingdings" w:hint="default"/>
      </w:rPr>
    </w:lvl>
    <w:lvl w:ilvl="6" w:tplc="DD00CED2">
      <w:start w:val="1"/>
      <w:numFmt w:val="bullet"/>
      <w:lvlText w:val=""/>
      <w:lvlJc w:val="left"/>
      <w:pPr>
        <w:ind w:left="5040" w:hanging="360"/>
      </w:pPr>
      <w:rPr>
        <w:rFonts w:ascii="Symbol" w:hAnsi="Symbol" w:hint="default"/>
      </w:rPr>
    </w:lvl>
    <w:lvl w:ilvl="7" w:tplc="CEE84D7A">
      <w:start w:val="1"/>
      <w:numFmt w:val="bullet"/>
      <w:lvlText w:val="o"/>
      <w:lvlJc w:val="left"/>
      <w:pPr>
        <w:ind w:left="5760" w:hanging="360"/>
      </w:pPr>
      <w:rPr>
        <w:rFonts w:ascii="Courier New" w:hAnsi="Courier New" w:cs="Courier New" w:hint="default"/>
      </w:rPr>
    </w:lvl>
    <w:lvl w:ilvl="8" w:tplc="9E326556">
      <w:start w:val="1"/>
      <w:numFmt w:val="bullet"/>
      <w:lvlText w:val=""/>
      <w:lvlJc w:val="left"/>
      <w:pPr>
        <w:ind w:left="6480" w:hanging="360"/>
      </w:pPr>
      <w:rPr>
        <w:rFonts w:ascii="Wingdings" w:hAnsi="Wingdings" w:hint="default"/>
      </w:rPr>
    </w:lvl>
  </w:abstractNum>
  <w:abstractNum w:abstractNumId="69" w15:restartNumberingAfterBreak="0">
    <w:nsid w:val="3D040F14"/>
    <w:multiLevelType w:val="hybridMultilevel"/>
    <w:tmpl w:val="22DA8CA8"/>
    <w:lvl w:ilvl="0" w:tplc="2E5620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0" w15:restartNumberingAfterBreak="0">
    <w:nsid w:val="3E353A88"/>
    <w:multiLevelType w:val="multilevel"/>
    <w:tmpl w:val="7160E26E"/>
    <w:lvl w:ilvl="0">
      <w:start w:val="1"/>
      <w:numFmt w:val="decimal"/>
      <w:lvlText w:val="%1."/>
      <w:lvlJc w:val="left"/>
      <w:rPr>
        <w:rFonts w:ascii="Times New Roman" w:eastAsia="Times New Roman" w:hAnsi="Times New Roman" w:cs="Times New Roman"/>
        <w:b/>
        <w:bCs/>
        <w:i w:val="0"/>
        <w:iCs w:val="0"/>
        <w:smallCaps w:val="0"/>
        <w:strike w:val="0"/>
        <w:color w:val="000000"/>
        <w:spacing w:val="-1"/>
        <w:position w:val="0"/>
        <w:sz w:val="27"/>
        <w:szCs w:val="27"/>
        <w:u w:val="none"/>
        <w:lang w:val="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1"/>
        <w:position w:val="0"/>
        <w:sz w:val="27"/>
        <w:szCs w:val="27"/>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position w:val="0"/>
        <w:sz w:val="26"/>
        <w:szCs w:val="26"/>
        <w:u w:val="none"/>
        <w:lang w:val="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position w:val="0"/>
        <w:sz w:val="26"/>
        <w:szCs w:val="26"/>
        <w:u w:val="none"/>
        <w:lang w:val="ru-RU"/>
      </w:rPr>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71" w15:restartNumberingAfterBreak="0">
    <w:nsid w:val="3EE34219"/>
    <w:multiLevelType w:val="hybridMultilevel"/>
    <w:tmpl w:val="DAC2ED34"/>
    <w:lvl w:ilvl="0" w:tplc="74402388">
      <w:start w:val="9"/>
      <w:numFmt w:val="decimal"/>
      <w:lvlText w:val="%1."/>
      <w:lvlJc w:val="left"/>
      <w:pPr>
        <w:ind w:left="1080" w:hanging="360"/>
      </w:pPr>
      <w:rPr>
        <w:rFonts w:hint="default"/>
      </w:rPr>
    </w:lvl>
    <w:lvl w:ilvl="1" w:tplc="9FDA0182">
      <w:start w:val="1"/>
      <w:numFmt w:val="lowerLetter"/>
      <w:lvlText w:val="%2."/>
      <w:lvlJc w:val="left"/>
      <w:pPr>
        <w:ind w:left="1800" w:hanging="360"/>
      </w:pPr>
    </w:lvl>
    <w:lvl w:ilvl="2" w:tplc="3AA67652">
      <w:start w:val="1"/>
      <w:numFmt w:val="lowerRoman"/>
      <w:lvlText w:val="%3."/>
      <w:lvlJc w:val="right"/>
      <w:pPr>
        <w:ind w:left="2520" w:hanging="180"/>
      </w:pPr>
    </w:lvl>
    <w:lvl w:ilvl="3" w:tplc="B728133E">
      <w:start w:val="1"/>
      <w:numFmt w:val="decimal"/>
      <w:lvlText w:val="%4."/>
      <w:lvlJc w:val="left"/>
      <w:pPr>
        <w:ind w:left="3240" w:hanging="360"/>
      </w:pPr>
    </w:lvl>
    <w:lvl w:ilvl="4" w:tplc="6E4AAE32">
      <w:start w:val="1"/>
      <w:numFmt w:val="lowerLetter"/>
      <w:lvlText w:val="%5."/>
      <w:lvlJc w:val="left"/>
      <w:pPr>
        <w:ind w:left="3960" w:hanging="360"/>
      </w:pPr>
    </w:lvl>
    <w:lvl w:ilvl="5" w:tplc="57BE6BFC">
      <w:start w:val="1"/>
      <w:numFmt w:val="lowerRoman"/>
      <w:lvlText w:val="%6."/>
      <w:lvlJc w:val="right"/>
      <w:pPr>
        <w:ind w:left="4680" w:hanging="180"/>
      </w:pPr>
    </w:lvl>
    <w:lvl w:ilvl="6" w:tplc="108E887C">
      <w:start w:val="1"/>
      <w:numFmt w:val="decimal"/>
      <w:lvlText w:val="%7."/>
      <w:lvlJc w:val="left"/>
      <w:pPr>
        <w:ind w:left="5400" w:hanging="360"/>
      </w:pPr>
    </w:lvl>
    <w:lvl w:ilvl="7" w:tplc="850ECABA">
      <w:start w:val="1"/>
      <w:numFmt w:val="lowerLetter"/>
      <w:lvlText w:val="%8."/>
      <w:lvlJc w:val="left"/>
      <w:pPr>
        <w:ind w:left="6120" w:hanging="360"/>
      </w:pPr>
    </w:lvl>
    <w:lvl w:ilvl="8" w:tplc="C9D45422">
      <w:start w:val="1"/>
      <w:numFmt w:val="lowerRoman"/>
      <w:lvlText w:val="%9."/>
      <w:lvlJc w:val="right"/>
      <w:pPr>
        <w:ind w:left="6840" w:hanging="180"/>
      </w:pPr>
    </w:lvl>
  </w:abstractNum>
  <w:abstractNum w:abstractNumId="72" w15:restartNumberingAfterBreak="0">
    <w:nsid w:val="3F4B5EC2"/>
    <w:multiLevelType w:val="hybridMultilevel"/>
    <w:tmpl w:val="E92E3E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3FA14095"/>
    <w:multiLevelType w:val="hybridMultilevel"/>
    <w:tmpl w:val="F664E1F8"/>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4" w15:restartNumberingAfterBreak="0">
    <w:nsid w:val="3FF96FB9"/>
    <w:multiLevelType w:val="hybridMultilevel"/>
    <w:tmpl w:val="AE94D848"/>
    <w:lvl w:ilvl="0" w:tplc="EB047F76">
      <w:start w:val="1"/>
      <w:numFmt w:val="bullet"/>
      <w:pStyle w:val="11"/>
      <w:lvlText w:val=""/>
      <w:lvlJc w:val="left"/>
      <w:pPr>
        <w:ind w:left="1287" w:hanging="360"/>
      </w:pPr>
      <w:rPr>
        <w:rFonts w:ascii="Symbol" w:hAnsi="Symbol" w:hint="default"/>
      </w:rPr>
    </w:lvl>
    <w:lvl w:ilvl="1" w:tplc="69A415B0">
      <w:start w:val="1"/>
      <w:numFmt w:val="bullet"/>
      <w:lvlText w:val="o"/>
      <w:lvlJc w:val="left"/>
      <w:pPr>
        <w:ind w:left="2007" w:hanging="360"/>
      </w:pPr>
      <w:rPr>
        <w:rFonts w:ascii="Courier New" w:hAnsi="Courier New" w:cs="Courier New" w:hint="default"/>
      </w:rPr>
    </w:lvl>
    <w:lvl w:ilvl="2" w:tplc="51440D96">
      <w:start w:val="1"/>
      <w:numFmt w:val="bullet"/>
      <w:lvlText w:val=""/>
      <w:lvlJc w:val="left"/>
      <w:pPr>
        <w:ind w:left="2727" w:hanging="360"/>
      </w:pPr>
      <w:rPr>
        <w:rFonts w:ascii="Wingdings" w:hAnsi="Wingdings" w:hint="default"/>
      </w:rPr>
    </w:lvl>
    <w:lvl w:ilvl="3" w:tplc="AE6266CE">
      <w:start w:val="1"/>
      <w:numFmt w:val="bullet"/>
      <w:lvlText w:val=""/>
      <w:lvlJc w:val="left"/>
      <w:pPr>
        <w:ind w:left="3447" w:hanging="360"/>
      </w:pPr>
      <w:rPr>
        <w:rFonts w:ascii="Symbol" w:hAnsi="Symbol" w:hint="default"/>
      </w:rPr>
    </w:lvl>
    <w:lvl w:ilvl="4" w:tplc="724E9A0A">
      <w:start w:val="1"/>
      <w:numFmt w:val="bullet"/>
      <w:lvlText w:val="o"/>
      <w:lvlJc w:val="left"/>
      <w:pPr>
        <w:ind w:left="4167" w:hanging="360"/>
      </w:pPr>
      <w:rPr>
        <w:rFonts w:ascii="Courier New" w:hAnsi="Courier New" w:cs="Courier New" w:hint="default"/>
      </w:rPr>
    </w:lvl>
    <w:lvl w:ilvl="5" w:tplc="E6B094CA">
      <w:start w:val="1"/>
      <w:numFmt w:val="bullet"/>
      <w:lvlText w:val=""/>
      <w:lvlJc w:val="left"/>
      <w:pPr>
        <w:ind w:left="4887" w:hanging="360"/>
      </w:pPr>
      <w:rPr>
        <w:rFonts w:ascii="Wingdings" w:hAnsi="Wingdings" w:hint="default"/>
      </w:rPr>
    </w:lvl>
    <w:lvl w:ilvl="6" w:tplc="8CAC2084">
      <w:start w:val="1"/>
      <w:numFmt w:val="bullet"/>
      <w:lvlText w:val=""/>
      <w:lvlJc w:val="left"/>
      <w:pPr>
        <w:ind w:left="5607" w:hanging="360"/>
      </w:pPr>
      <w:rPr>
        <w:rFonts w:ascii="Symbol" w:hAnsi="Symbol" w:hint="default"/>
      </w:rPr>
    </w:lvl>
    <w:lvl w:ilvl="7" w:tplc="D0C240C8">
      <w:start w:val="1"/>
      <w:numFmt w:val="bullet"/>
      <w:lvlText w:val="o"/>
      <w:lvlJc w:val="left"/>
      <w:pPr>
        <w:ind w:left="6327" w:hanging="360"/>
      </w:pPr>
      <w:rPr>
        <w:rFonts w:ascii="Courier New" w:hAnsi="Courier New" w:cs="Courier New" w:hint="default"/>
      </w:rPr>
    </w:lvl>
    <w:lvl w:ilvl="8" w:tplc="ACD4B1E0">
      <w:start w:val="1"/>
      <w:numFmt w:val="bullet"/>
      <w:lvlText w:val=""/>
      <w:lvlJc w:val="left"/>
      <w:pPr>
        <w:ind w:left="7047" w:hanging="360"/>
      </w:pPr>
      <w:rPr>
        <w:rFonts w:ascii="Wingdings" w:hAnsi="Wingdings" w:hint="default"/>
      </w:rPr>
    </w:lvl>
  </w:abstractNum>
  <w:abstractNum w:abstractNumId="75" w15:restartNumberingAfterBreak="0">
    <w:nsid w:val="41576696"/>
    <w:multiLevelType w:val="hybridMultilevel"/>
    <w:tmpl w:val="FDD6A8F4"/>
    <w:lvl w:ilvl="0" w:tplc="242ADD94">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41692B45"/>
    <w:multiLevelType w:val="hybridMultilevel"/>
    <w:tmpl w:val="4EAA373A"/>
    <w:lvl w:ilvl="0" w:tplc="CC92A64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7" w15:restartNumberingAfterBreak="0">
    <w:nsid w:val="42394F66"/>
    <w:multiLevelType w:val="hybridMultilevel"/>
    <w:tmpl w:val="A7AAD8CE"/>
    <w:styleLink w:val="WWNum22"/>
    <w:lvl w:ilvl="0" w:tplc="DFE4E85A">
      <w:start w:val="1"/>
      <w:numFmt w:val="bullet"/>
      <w:pStyle w:val="WWNum22"/>
      <w:lvlText w:val="-"/>
      <w:lvlJc w:val="left"/>
      <w:rPr>
        <w:rFonts w:ascii="Symbol" w:hAnsi="Symbol"/>
      </w:rPr>
    </w:lvl>
    <w:lvl w:ilvl="1" w:tplc="657A833E">
      <w:start w:val="1"/>
      <w:numFmt w:val="bullet"/>
      <w:lvlText w:val="o"/>
      <w:lvlJc w:val="left"/>
      <w:rPr>
        <w:rFonts w:ascii="Courier New" w:hAnsi="Courier New" w:cs="Courier New"/>
      </w:rPr>
    </w:lvl>
    <w:lvl w:ilvl="2" w:tplc="78664F52">
      <w:start w:val="1"/>
      <w:numFmt w:val="bullet"/>
      <w:lvlText w:val=""/>
      <w:lvlJc w:val="left"/>
      <w:rPr>
        <w:rFonts w:ascii="Wingdings" w:hAnsi="Wingdings"/>
      </w:rPr>
    </w:lvl>
    <w:lvl w:ilvl="3" w:tplc="5EA671F6">
      <w:start w:val="1"/>
      <w:numFmt w:val="bullet"/>
      <w:lvlText w:val=""/>
      <w:lvlJc w:val="left"/>
      <w:rPr>
        <w:rFonts w:ascii="Symbol" w:hAnsi="Symbol"/>
      </w:rPr>
    </w:lvl>
    <w:lvl w:ilvl="4" w:tplc="6BE6EA18">
      <w:start w:val="1"/>
      <w:numFmt w:val="bullet"/>
      <w:lvlText w:val="o"/>
      <w:lvlJc w:val="left"/>
      <w:rPr>
        <w:rFonts w:ascii="Courier New" w:hAnsi="Courier New" w:cs="Courier New"/>
      </w:rPr>
    </w:lvl>
    <w:lvl w:ilvl="5" w:tplc="4F7CACE6">
      <w:start w:val="1"/>
      <w:numFmt w:val="bullet"/>
      <w:lvlText w:val=""/>
      <w:lvlJc w:val="left"/>
      <w:rPr>
        <w:rFonts w:ascii="Wingdings" w:hAnsi="Wingdings"/>
      </w:rPr>
    </w:lvl>
    <w:lvl w:ilvl="6" w:tplc="93106D36">
      <w:start w:val="1"/>
      <w:numFmt w:val="bullet"/>
      <w:lvlText w:val=""/>
      <w:lvlJc w:val="left"/>
      <w:rPr>
        <w:rFonts w:ascii="Symbol" w:hAnsi="Symbol"/>
      </w:rPr>
    </w:lvl>
    <w:lvl w:ilvl="7" w:tplc="442491D6">
      <w:start w:val="1"/>
      <w:numFmt w:val="bullet"/>
      <w:lvlText w:val="o"/>
      <w:lvlJc w:val="left"/>
      <w:rPr>
        <w:rFonts w:ascii="Courier New" w:hAnsi="Courier New" w:cs="Courier New"/>
      </w:rPr>
    </w:lvl>
    <w:lvl w:ilvl="8" w:tplc="6AB4EC84">
      <w:start w:val="1"/>
      <w:numFmt w:val="bullet"/>
      <w:lvlText w:val=""/>
      <w:lvlJc w:val="left"/>
      <w:rPr>
        <w:rFonts w:ascii="Wingdings" w:hAnsi="Wingdings"/>
      </w:rPr>
    </w:lvl>
  </w:abstractNum>
  <w:abstractNum w:abstractNumId="78" w15:restartNumberingAfterBreak="0">
    <w:nsid w:val="42753A6B"/>
    <w:multiLevelType w:val="hybridMultilevel"/>
    <w:tmpl w:val="40A0CF5E"/>
    <w:lvl w:ilvl="0" w:tplc="B56EEFE8">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442D372E"/>
    <w:multiLevelType w:val="multilevel"/>
    <w:tmpl w:val="1F3A716C"/>
    <w:lvl w:ilvl="0">
      <w:start w:val="5"/>
      <w:numFmt w:val="decimal"/>
      <w:lvlText w:val="%1."/>
      <w:lvlJc w:val="left"/>
      <w:pPr>
        <w:ind w:left="675" w:hanging="675"/>
      </w:pPr>
      <w:rPr>
        <w:rFonts w:hint="default"/>
      </w:rPr>
    </w:lvl>
    <w:lvl w:ilvl="1">
      <w:start w:val="1"/>
      <w:numFmt w:val="decimal"/>
      <w:lvlText w:val="%1.%2."/>
      <w:lvlJc w:val="left"/>
      <w:pPr>
        <w:ind w:left="1074" w:hanging="720"/>
      </w:pPr>
      <w:rPr>
        <w:rFonts w:hint="default"/>
        <w:color w:val="auto"/>
      </w:rPr>
    </w:lvl>
    <w:lvl w:ilvl="2">
      <w:start w:val="1"/>
      <w:numFmt w:val="decimal"/>
      <w:lvlText w:val="%1.%2.%3."/>
      <w:lvlJc w:val="left"/>
      <w:pPr>
        <w:ind w:left="1571" w:hanging="720"/>
      </w:pPr>
      <w:rPr>
        <w:rFonts w:hint="default"/>
        <w:i w:val="0"/>
        <w:iCs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80" w15:restartNumberingAfterBreak="0">
    <w:nsid w:val="44D01C62"/>
    <w:multiLevelType w:val="hybridMultilevel"/>
    <w:tmpl w:val="569CFE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4761161E"/>
    <w:multiLevelType w:val="multilevel"/>
    <w:tmpl w:val="6C822EFE"/>
    <w:lvl w:ilvl="0">
      <w:start w:val="3"/>
      <w:numFmt w:val="decimal"/>
      <w:lvlText w:val="%1."/>
      <w:lvlJc w:val="left"/>
      <w:pPr>
        <w:ind w:left="360" w:hanging="360"/>
      </w:pPr>
      <w:rPr>
        <w:rFonts w:hint="default"/>
      </w:rPr>
    </w:lvl>
    <w:lvl w:ilvl="1">
      <w:start w:val="4"/>
      <w:numFmt w:val="decimal"/>
      <w:lvlText w:val="%1.%2."/>
      <w:lvlJc w:val="left"/>
      <w:pPr>
        <w:ind w:left="2366" w:hanging="360"/>
      </w:pPr>
      <w:rPr>
        <w:rFonts w:hint="default"/>
      </w:rPr>
    </w:lvl>
    <w:lvl w:ilvl="2">
      <w:start w:val="1"/>
      <w:numFmt w:val="decimal"/>
      <w:lvlText w:val="%1.%2.%3."/>
      <w:lvlJc w:val="left"/>
      <w:pPr>
        <w:ind w:left="4732" w:hanging="720"/>
      </w:pPr>
      <w:rPr>
        <w:rFonts w:hint="default"/>
      </w:rPr>
    </w:lvl>
    <w:lvl w:ilvl="3">
      <w:start w:val="1"/>
      <w:numFmt w:val="decimal"/>
      <w:lvlText w:val="%1.%2.%3.%4."/>
      <w:lvlJc w:val="left"/>
      <w:pPr>
        <w:ind w:left="6738" w:hanging="720"/>
      </w:pPr>
      <w:rPr>
        <w:rFonts w:hint="default"/>
      </w:rPr>
    </w:lvl>
    <w:lvl w:ilvl="4">
      <w:start w:val="1"/>
      <w:numFmt w:val="decimal"/>
      <w:lvlText w:val="%1.%2.%3.%4.%5."/>
      <w:lvlJc w:val="left"/>
      <w:pPr>
        <w:ind w:left="9104" w:hanging="1080"/>
      </w:pPr>
      <w:rPr>
        <w:rFonts w:hint="default"/>
      </w:rPr>
    </w:lvl>
    <w:lvl w:ilvl="5">
      <w:start w:val="1"/>
      <w:numFmt w:val="decimal"/>
      <w:lvlText w:val="%1.%2.%3.%4.%5.%6."/>
      <w:lvlJc w:val="left"/>
      <w:pPr>
        <w:ind w:left="11110" w:hanging="1080"/>
      </w:pPr>
      <w:rPr>
        <w:rFonts w:hint="default"/>
      </w:rPr>
    </w:lvl>
    <w:lvl w:ilvl="6">
      <w:start w:val="1"/>
      <w:numFmt w:val="decimal"/>
      <w:lvlText w:val="%1.%2.%3.%4.%5.%6.%7."/>
      <w:lvlJc w:val="left"/>
      <w:pPr>
        <w:ind w:left="13476" w:hanging="1440"/>
      </w:pPr>
      <w:rPr>
        <w:rFonts w:hint="default"/>
      </w:rPr>
    </w:lvl>
    <w:lvl w:ilvl="7">
      <w:start w:val="1"/>
      <w:numFmt w:val="decimal"/>
      <w:lvlText w:val="%1.%2.%3.%4.%5.%6.%7.%8."/>
      <w:lvlJc w:val="left"/>
      <w:pPr>
        <w:ind w:left="15482" w:hanging="1440"/>
      </w:pPr>
      <w:rPr>
        <w:rFonts w:hint="default"/>
      </w:rPr>
    </w:lvl>
    <w:lvl w:ilvl="8">
      <w:start w:val="1"/>
      <w:numFmt w:val="decimal"/>
      <w:lvlText w:val="%1.%2.%3.%4.%5.%6.%7.%8.%9."/>
      <w:lvlJc w:val="left"/>
      <w:pPr>
        <w:ind w:left="17848" w:hanging="1800"/>
      </w:pPr>
      <w:rPr>
        <w:rFonts w:hint="default"/>
      </w:rPr>
    </w:lvl>
  </w:abstractNum>
  <w:abstractNum w:abstractNumId="82" w15:restartNumberingAfterBreak="0">
    <w:nsid w:val="4B553434"/>
    <w:multiLevelType w:val="hybridMultilevel"/>
    <w:tmpl w:val="EA763800"/>
    <w:lvl w:ilvl="0" w:tplc="D5D0471C">
      <w:start w:val="1"/>
      <w:numFmt w:val="decimal"/>
      <w:pStyle w:val="a2"/>
      <w:lvlText w:val="%1."/>
      <w:lvlJc w:val="left"/>
      <w:pPr>
        <w:ind w:left="720" w:hanging="360"/>
      </w:pPr>
    </w:lvl>
    <w:lvl w:ilvl="1" w:tplc="7DDE3152">
      <w:start w:val="1"/>
      <w:numFmt w:val="lowerLetter"/>
      <w:lvlText w:val="%2."/>
      <w:lvlJc w:val="left"/>
      <w:pPr>
        <w:ind w:left="1440" w:hanging="360"/>
      </w:pPr>
    </w:lvl>
    <w:lvl w:ilvl="2" w:tplc="9E8E2FE2">
      <w:start w:val="1"/>
      <w:numFmt w:val="lowerRoman"/>
      <w:lvlText w:val="%3."/>
      <w:lvlJc w:val="right"/>
      <w:pPr>
        <w:ind w:left="2160" w:hanging="180"/>
      </w:pPr>
    </w:lvl>
    <w:lvl w:ilvl="3" w:tplc="6616D846">
      <w:start w:val="1"/>
      <w:numFmt w:val="decimal"/>
      <w:lvlText w:val="%4."/>
      <w:lvlJc w:val="left"/>
      <w:pPr>
        <w:ind w:left="2880" w:hanging="360"/>
      </w:pPr>
    </w:lvl>
    <w:lvl w:ilvl="4" w:tplc="74A08400">
      <w:start w:val="1"/>
      <w:numFmt w:val="lowerLetter"/>
      <w:lvlText w:val="%5."/>
      <w:lvlJc w:val="left"/>
      <w:pPr>
        <w:ind w:left="3600" w:hanging="360"/>
      </w:pPr>
    </w:lvl>
    <w:lvl w:ilvl="5" w:tplc="93ACD8B2">
      <w:start w:val="1"/>
      <w:numFmt w:val="lowerRoman"/>
      <w:lvlText w:val="%6."/>
      <w:lvlJc w:val="right"/>
      <w:pPr>
        <w:ind w:left="4320" w:hanging="180"/>
      </w:pPr>
    </w:lvl>
    <w:lvl w:ilvl="6" w:tplc="A5D8BF6A">
      <w:start w:val="1"/>
      <w:numFmt w:val="decimal"/>
      <w:lvlText w:val="%7."/>
      <w:lvlJc w:val="left"/>
      <w:pPr>
        <w:ind w:left="5040" w:hanging="360"/>
      </w:pPr>
    </w:lvl>
    <w:lvl w:ilvl="7" w:tplc="F80C90EC">
      <w:start w:val="1"/>
      <w:numFmt w:val="lowerLetter"/>
      <w:lvlText w:val="%8."/>
      <w:lvlJc w:val="left"/>
      <w:pPr>
        <w:ind w:left="5760" w:hanging="360"/>
      </w:pPr>
    </w:lvl>
    <w:lvl w:ilvl="8" w:tplc="2A624EC2">
      <w:start w:val="1"/>
      <w:numFmt w:val="lowerRoman"/>
      <w:lvlText w:val="%9."/>
      <w:lvlJc w:val="right"/>
      <w:pPr>
        <w:ind w:left="6480" w:hanging="180"/>
      </w:pPr>
    </w:lvl>
  </w:abstractNum>
  <w:abstractNum w:abstractNumId="83" w15:restartNumberingAfterBreak="0">
    <w:nsid w:val="51310440"/>
    <w:multiLevelType w:val="hybridMultilevel"/>
    <w:tmpl w:val="3BE29B4C"/>
    <w:lvl w:ilvl="0" w:tplc="6582B278">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4" w15:restartNumberingAfterBreak="0">
    <w:nsid w:val="51416DFE"/>
    <w:multiLevelType w:val="hybridMultilevel"/>
    <w:tmpl w:val="EE34E296"/>
    <w:lvl w:ilvl="0" w:tplc="58D8D9B6">
      <w:start w:val="4"/>
      <w:numFmt w:val="decimal"/>
      <w:lvlText w:val="%1."/>
      <w:lvlJc w:val="left"/>
      <w:pPr>
        <w:ind w:left="1069" w:hanging="360"/>
      </w:pPr>
      <w:rPr>
        <w:rFonts w:hint="default"/>
      </w:rPr>
    </w:lvl>
    <w:lvl w:ilvl="1" w:tplc="C0D68470">
      <w:start w:val="1"/>
      <w:numFmt w:val="lowerLetter"/>
      <w:lvlText w:val="%2."/>
      <w:lvlJc w:val="left"/>
      <w:pPr>
        <w:ind w:left="1789" w:hanging="360"/>
      </w:pPr>
    </w:lvl>
    <w:lvl w:ilvl="2" w:tplc="4A482CC6">
      <w:start w:val="1"/>
      <w:numFmt w:val="lowerRoman"/>
      <w:lvlText w:val="%3."/>
      <w:lvlJc w:val="right"/>
      <w:pPr>
        <w:ind w:left="2509" w:hanging="180"/>
      </w:pPr>
    </w:lvl>
    <w:lvl w:ilvl="3" w:tplc="0F22D1F0">
      <w:start w:val="1"/>
      <w:numFmt w:val="decimal"/>
      <w:lvlText w:val="%4."/>
      <w:lvlJc w:val="left"/>
      <w:pPr>
        <w:ind w:left="3229" w:hanging="360"/>
      </w:pPr>
    </w:lvl>
    <w:lvl w:ilvl="4" w:tplc="7924C06E">
      <w:start w:val="1"/>
      <w:numFmt w:val="lowerLetter"/>
      <w:lvlText w:val="%5."/>
      <w:lvlJc w:val="left"/>
      <w:pPr>
        <w:ind w:left="3949" w:hanging="360"/>
      </w:pPr>
    </w:lvl>
    <w:lvl w:ilvl="5" w:tplc="B2C0FEE0">
      <w:start w:val="1"/>
      <w:numFmt w:val="lowerRoman"/>
      <w:lvlText w:val="%6."/>
      <w:lvlJc w:val="right"/>
      <w:pPr>
        <w:ind w:left="4669" w:hanging="180"/>
      </w:pPr>
    </w:lvl>
    <w:lvl w:ilvl="6" w:tplc="9342EB74">
      <w:start w:val="1"/>
      <w:numFmt w:val="decimal"/>
      <w:lvlText w:val="%7."/>
      <w:lvlJc w:val="left"/>
      <w:pPr>
        <w:ind w:left="5389" w:hanging="360"/>
      </w:pPr>
    </w:lvl>
    <w:lvl w:ilvl="7" w:tplc="62C47F3A">
      <w:start w:val="1"/>
      <w:numFmt w:val="lowerLetter"/>
      <w:lvlText w:val="%8."/>
      <w:lvlJc w:val="left"/>
      <w:pPr>
        <w:ind w:left="6109" w:hanging="360"/>
      </w:pPr>
    </w:lvl>
    <w:lvl w:ilvl="8" w:tplc="35AA4D18">
      <w:start w:val="1"/>
      <w:numFmt w:val="lowerRoman"/>
      <w:lvlText w:val="%9."/>
      <w:lvlJc w:val="right"/>
      <w:pPr>
        <w:ind w:left="6829" w:hanging="180"/>
      </w:pPr>
    </w:lvl>
  </w:abstractNum>
  <w:abstractNum w:abstractNumId="85" w15:restartNumberingAfterBreak="0">
    <w:nsid w:val="544401BE"/>
    <w:multiLevelType w:val="multilevel"/>
    <w:tmpl w:val="F4201A70"/>
    <w:lvl w:ilvl="0">
      <w:start w:val="5"/>
      <w:numFmt w:val="decimal"/>
      <w:lvlText w:val="%1."/>
      <w:lvlJc w:val="left"/>
      <w:pPr>
        <w:ind w:left="675" w:hanging="675"/>
      </w:pPr>
      <w:rPr>
        <w:rFonts w:hint="default"/>
      </w:rPr>
    </w:lvl>
    <w:lvl w:ilvl="1">
      <w:start w:val="4"/>
      <w:numFmt w:val="decimal"/>
      <w:lvlText w:val="%1.%2."/>
      <w:lvlJc w:val="left"/>
      <w:pPr>
        <w:ind w:left="2130" w:hanging="72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5310" w:hanging="108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10260" w:hanging="180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440" w:hanging="2160"/>
      </w:pPr>
      <w:rPr>
        <w:rFonts w:hint="default"/>
      </w:rPr>
    </w:lvl>
  </w:abstractNum>
  <w:abstractNum w:abstractNumId="86" w15:restartNumberingAfterBreak="0">
    <w:nsid w:val="54877551"/>
    <w:multiLevelType w:val="multilevel"/>
    <w:tmpl w:val="C5DC19A8"/>
    <w:styleLink w:val="a3"/>
    <w:lvl w:ilvl="0">
      <w:start w:val="1"/>
      <w:numFmt w:val="decimal"/>
      <w:pStyle w:val="12"/>
      <w:lvlText w:val="%1."/>
      <w:lvlJc w:val="center"/>
      <w:pPr>
        <w:ind w:left="0" w:firstLine="0"/>
      </w:pPr>
      <w:rPr>
        <w:rFonts w:hint="default"/>
      </w:rPr>
    </w:lvl>
    <w:lvl w:ilvl="1">
      <w:start w:val="1"/>
      <w:numFmt w:val="decimal"/>
      <w:pStyle w:val="110"/>
      <w:lvlText w:val="%1.%2."/>
      <w:lvlJc w:val="left"/>
      <w:pPr>
        <w:tabs>
          <w:tab w:val="num" w:pos="1134"/>
        </w:tabs>
        <w:ind w:left="1134" w:hanging="1134"/>
      </w:pPr>
      <w:rPr>
        <w:rFonts w:hint="default"/>
      </w:rPr>
    </w:lvl>
    <w:lvl w:ilvl="2">
      <w:start w:val="1"/>
      <w:numFmt w:val="decimal"/>
      <w:pStyle w:val="111"/>
      <w:lvlText w:val="%1.%2.%3."/>
      <w:lvlJc w:val="left"/>
      <w:pPr>
        <w:tabs>
          <w:tab w:val="num" w:pos="1134"/>
        </w:tabs>
        <w:ind w:left="1134" w:hanging="1134"/>
      </w:pPr>
      <w:rPr>
        <w:rFonts w:hint="default"/>
      </w:rPr>
    </w:lvl>
    <w:lvl w:ilvl="3">
      <w:start w:val="1"/>
      <w:numFmt w:val="decimal"/>
      <w:pStyle w:val="13"/>
      <w:lvlText w:val="%4)"/>
      <w:lvlJc w:val="left"/>
      <w:pPr>
        <w:tabs>
          <w:tab w:val="num" w:pos="1701"/>
        </w:tabs>
        <w:ind w:left="1701" w:hanging="567"/>
      </w:pPr>
      <w:rPr>
        <w:rFonts w:hint="default"/>
      </w:rPr>
    </w:lvl>
    <w:lvl w:ilvl="4">
      <w:start w:val="1"/>
      <w:numFmt w:val="russianLower"/>
      <w:pStyle w:val="a4"/>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15:restartNumberingAfterBreak="0">
    <w:nsid w:val="54E22997"/>
    <w:multiLevelType w:val="multilevel"/>
    <w:tmpl w:val="A23C78FE"/>
    <w:lvl w:ilvl="0">
      <w:start w:val="3"/>
      <w:numFmt w:val="decimal"/>
      <w:lvlText w:val="%1."/>
      <w:lvlJc w:val="left"/>
      <w:pPr>
        <w:ind w:left="450" w:hanging="45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88" w15:restartNumberingAfterBreak="0">
    <w:nsid w:val="556A0FA8"/>
    <w:multiLevelType w:val="multilevel"/>
    <w:tmpl w:val="122A1412"/>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56041BE1"/>
    <w:multiLevelType w:val="multilevel"/>
    <w:tmpl w:val="D744E7D8"/>
    <w:lvl w:ilvl="0">
      <w:start w:val="6"/>
      <w:numFmt w:val="decimal"/>
      <w:lvlText w:val="%1."/>
      <w:lvlJc w:val="left"/>
      <w:pPr>
        <w:ind w:left="1018" w:hanging="45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1192" w:hanging="720"/>
      </w:pPr>
      <w:rPr>
        <w:rFonts w:hint="default"/>
        <w:color w:val="auto"/>
        <w:sz w:val="28"/>
        <w:szCs w:val="28"/>
      </w:rPr>
    </w:lvl>
    <w:lvl w:ilvl="3">
      <w:start w:val="1"/>
      <w:numFmt w:val="decimal"/>
      <w:lvlText w:val="%1.%2.%3.%4."/>
      <w:lvlJc w:val="left"/>
      <w:pPr>
        <w:ind w:left="1648" w:hanging="1080"/>
      </w:pPr>
      <w:rPr>
        <w:rFonts w:hint="default"/>
        <w:i w:val="0"/>
        <w:color w:val="auto"/>
      </w:rPr>
    </w:lvl>
    <w:lvl w:ilvl="4">
      <w:start w:val="1"/>
      <w:numFmt w:val="decimal"/>
      <w:lvlText w:val="%1.%2.%3.%4.%5."/>
      <w:lvlJc w:val="left"/>
      <w:pPr>
        <w:ind w:left="2024" w:hanging="1080"/>
      </w:pPr>
      <w:rPr>
        <w:rFonts w:hint="default"/>
        <w:color w:val="auto"/>
      </w:rPr>
    </w:lvl>
    <w:lvl w:ilvl="5">
      <w:start w:val="1"/>
      <w:numFmt w:val="decimal"/>
      <w:lvlText w:val="%1.%2.%3.%4.%5.%6."/>
      <w:lvlJc w:val="left"/>
      <w:pPr>
        <w:ind w:left="2620" w:hanging="1440"/>
      </w:pPr>
      <w:rPr>
        <w:rFonts w:hint="default"/>
        <w:color w:val="auto"/>
      </w:rPr>
    </w:lvl>
    <w:lvl w:ilvl="6">
      <w:start w:val="1"/>
      <w:numFmt w:val="decimal"/>
      <w:lvlText w:val="%1.%2.%3.%4.%5.%6.%7."/>
      <w:lvlJc w:val="left"/>
      <w:pPr>
        <w:ind w:left="3216" w:hanging="1800"/>
      </w:pPr>
      <w:rPr>
        <w:rFonts w:hint="default"/>
        <w:color w:val="auto"/>
      </w:rPr>
    </w:lvl>
    <w:lvl w:ilvl="7">
      <w:start w:val="1"/>
      <w:numFmt w:val="decimal"/>
      <w:lvlText w:val="%1.%2.%3.%4.%5.%6.%7.%8."/>
      <w:lvlJc w:val="left"/>
      <w:pPr>
        <w:ind w:left="3452" w:hanging="1800"/>
      </w:pPr>
      <w:rPr>
        <w:rFonts w:hint="default"/>
        <w:color w:val="auto"/>
      </w:rPr>
    </w:lvl>
    <w:lvl w:ilvl="8">
      <w:start w:val="1"/>
      <w:numFmt w:val="decimal"/>
      <w:lvlText w:val="%1.%2.%3.%4.%5.%6.%7.%8.%9."/>
      <w:lvlJc w:val="left"/>
      <w:pPr>
        <w:ind w:left="4048" w:hanging="2160"/>
      </w:pPr>
      <w:rPr>
        <w:rFonts w:hint="default"/>
        <w:color w:val="auto"/>
      </w:rPr>
    </w:lvl>
  </w:abstractNum>
  <w:abstractNum w:abstractNumId="90" w15:restartNumberingAfterBreak="0">
    <w:nsid w:val="563739D6"/>
    <w:multiLevelType w:val="hybridMultilevel"/>
    <w:tmpl w:val="0AB87606"/>
    <w:lvl w:ilvl="0" w:tplc="249260DA">
      <w:start w:val="1"/>
      <w:numFmt w:val="bullet"/>
      <w:lvlText w:val="–"/>
      <w:lvlJc w:val="left"/>
      <w:pPr>
        <w:ind w:left="1070" w:hanging="360"/>
      </w:pPr>
      <w:rPr>
        <w:rFonts w:ascii="Times New Roman" w:hAnsi="Times New Roman" w:cs="Times New Roman" w:hint="default"/>
      </w:rPr>
    </w:lvl>
    <w:lvl w:ilvl="1" w:tplc="F84AD0FC">
      <w:start w:val="1"/>
      <w:numFmt w:val="lowerLetter"/>
      <w:lvlText w:val="%2."/>
      <w:lvlJc w:val="left"/>
      <w:pPr>
        <w:ind w:left="1440" w:hanging="360"/>
      </w:pPr>
    </w:lvl>
    <w:lvl w:ilvl="2" w:tplc="11FE910A">
      <w:start w:val="1"/>
      <w:numFmt w:val="lowerRoman"/>
      <w:lvlText w:val="%3."/>
      <w:lvlJc w:val="right"/>
      <w:pPr>
        <w:ind w:left="2160" w:hanging="180"/>
      </w:pPr>
    </w:lvl>
    <w:lvl w:ilvl="3" w:tplc="CC3A8A3A">
      <w:start w:val="1"/>
      <w:numFmt w:val="decimal"/>
      <w:lvlText w:val="%4."/>
      <w:lvlJc w:val="left"/>
      <w:pPr>
        <w:ind w:left="2880" w:hanging="360"/>
      </w:pPr>
    </w:lvl>
    <w:lvl w:ilvl="4" w:tplc="3FA2AB42">
      <w:start w:val="1"/>
      <w:numFmt w:val="lowerLetter"/>
      <w:lvlText w:val="%5."/>
      <w:lvlJc w:val="left"/>
      <w:pPr>
        <w:ind w:left="3600" w:hanging="360"/>
      </w:pPr>
    </w:lvl>
    <w:lvl w:ilvl="5" w:tplc="86362C58">
      <w:start w:val="1"/>
      <w:numFmt w:val="lowerRoman"/>
      <w:lvlText w:val="%6."/>
      <w:lvlJc w:val="right"/>
      <w:pPr>
        <w:ind w:left="4320" w:hanging="180"/>
      </w:pPr>
    </w:lvl>
    <w:lvl w:ilvl="6" w:tplc="89BEE73C">
      <w:start w:val="1"/>
      <w:numFmt w:val="decimal"/>
      <w:lvlText w:val="%7."/>
      <w:lvlJc w:val="left"/>
      <w:pPr>
        <w:ind w:left="5040" w:hanging="360"/>
      </w:pPr>
    </w:lvl>
    <w:lvl w:ilvl="7" w:tplc="6568E36C">
      <w:start w:val="1"/>
      <w:numFmt w:val="lowerLetter"/>
      <w:lvlText w:val="%8."/>
      <w:lvlJc w:val="left"/>
      <w:pPr>
        <w:ind w:left="5760" w:hanging="360"/>
      </w:pPr>
    </w:lvl>
    <w:lvl w:ilvl="8" w:tplc="4B78CAC6">
      <w:start w:val="1"/>
      <w:numFmt w:val="lowerRoman"/>
      <w:lvlText w:val="%9."/>
      <w:lvlJc w:val="right"/>
      <w:pPr>
        <w:ind w:left="6480" w:hanging="180"/>
      </w:pPr>
    </w:lvl>
  </w:abstractNum>
  <w:abstractNum w:abstractNumId="91" w15:restartNumberingAfterBreak="0">
    <w:nsid w:val="58602691"/>
    <w:multiLevelType w:val="multilevel"/>
    <w:tmpl w:val="900216E0"/>
    <w:lvl w:ilvl="0">
      <w:start w:val="5"/>
      <w:numFmt w:val="decimal"/>
      <w:lvlText w:val="%1."/>
      <w:lvlJc w:val="left"/>
      <w:pPr>
        <w:ind w:left="660" w:hanging="660"/>
      </w:pPr>
      <w:rPr>
        <w:rFonts w:hint="default"/>
      </w:rPr>
    </w:lvl>
    <w:lvl w:ilvl="1">
      <w:start w:val="3"/>
      <w:numFmt w:val="decimal"/>
      <w:lvlText w:val="%1.%2."/>
      <w:lvlJc w:val="left"/>
      <w:pPr>
        <w:ind w:left="885" w:hanging="660"/>
      </w:pPr>
      <w:rPr>
        <w:rFonts w:hint="default"/>
      </w:rPr>
    </w:lvl>
    <w:lvl w:ilvl="2">
      <w:start w:val="3"/>
      <w:numFmt w:val="decimal"/>
      <w:lvlText w:val="%1.%2.%3."/>
      <w:lvlJc w:val="left"/>
      <w:pPr>
        <w:ind w:left="1170" w:hanging="720"/>
      </w:pPr>
      <w:rPr>
        <w:rFonts w:hint="default"/>
      </w:rPr>
    </w:lvl>
    <w:lvl w:ilvl="3">
      <w:start w:val="8"/>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92" w15:restartNumberingAfterBreak="0">
    <w:nsid w:val="58945E2B"/>
    <w:multiLevelType w:val="multilevel"/>
    <w:tmpl w:val="7DD844A2"/>
    <w:lvl w:ilvl="0">
      <w:start w:val="2"/>
      <w:numFmt w:val="decimal"/>
      <w:lvlText w:val="%1."/>
      <w:lvlJc w:val="left"/>
      <w:pPr>
        <w:ind w:left="450" w:hanging="450"/>
      </w:pPr>
      <w:rPr>
        <w:rFonts w:hint="default"/>
        <w:b/>
      </w:rPr>
    </w:lvl>
    <w:lvl w:ilvl="1">
      <w:start w:val="1"/>
      <w:numFmt w:val="decimal"/>
      <w:lvlText w:val="%1.%2."/>
      <w:lvlJc w:val="left"/>
      <w:pPr>
        <w:ind w:left="1789" w:hanging="720"/>
      </w:pPr>
      <w:rPr>
        <w:rFonts w:hint="default"/>
        <w:b/>
      </w:rPr>
    </w:lvl>
    <w:lvl w:ilvl="2">
      <w:start w:val="1"/>
      <w:numFmt w:val="decimal"/>
      <w:lvlText w:val="%1.%2.%3."/>
      <w:lvlJc w:val="left"/>
      <w:pPr>
        <w:ind w:left="2858" w:hanging="720"/>
      </w:pPr>
      <w:rPr>
        <w:rFonts w:hint="default"/>
        <w:b/>
      </w:rPr>
    </w:lvl>
    <w:lvl w:ilvl="3">
      <w:start w:val="1"/>
      <w:numFmt w:val="decimal"/>
      <w:lvlText w:val="%1.%2.%3.%4."/>
      <w:lvlJc w:val="left"/>
      <w:pPr>
        <w:ind w:left="4287" w:hanging="1080"/>
      </w:pPr>
      <w:rPr>
        <w:rFonts w:hint="default"/>
        <w:b/>
      </w:rPr>
    </w:lvl>
    <w:lvl w:ilvl="4">
      <w:start w:val="1"/>
      <w:numFmt w:val="decimal"/>
      <w:lvlText w:val="%1.%2.%3.%4.%5."/>
      <w:lvlJc w:val="left"/>
      <w:pPr>
        <w:ind w:left="5356" w:hanging="1080"/>
      </w:pPr>
      <w:rPr>
        <w:rFonts w:hint="default"/>
        <w:b/>
      </w:rPr>
    </w:lvl>
    <w:lvl w:ilvl="5">
      <w:start w:val="1"/>
      <w:numFmt w:val="decimal"/>
      <w:lvlText w:val="%1.%2.%3.%4.%5.%6."/>
      <w:lvlJc w:val="left"/>
      <w:pPr>
        <w:ind w:left="6785" w:hanging="1440"/>
      </w:pPr>
      <w:rPr>
        <w:rFonts w:hint="default"/>
        <w:b/>
      </w:rPr>
    </w:lvl>
    <w:lvl w:ilvl="6">
      <w:start w:val="1"/>
      <w:numFmt w:val="decimal"/>
      <w:lvlText w:val="%1.%2.%3.%4.%5.%6.%7."/>
      <w:lvlJc w:val="left"/>
      <w:pPr>
        <w:ind w:left="8214" w:hanging="1800"/>
      </w:pPr>
      <w:rPr>
        <w:rFonts w:hint="default"/>
        <w:b/>
      </w:rPr>
    </w:lvl>
    <w:lvl w:ilvl="7">
      <w:start w:val="1"/>
      <w:numFmt w:val="decimal"/>
      <w:lvlText w:val="%1.%2.%3.%4.%5.%6.%7.%8."/>
      <w:lvlJc w:val="left"/>
      <w:pPr>
        <w:ind w:left="9283" w:hanging="1800"/>
      </w:pPr>
      <w:rPr>
        <w:rFonts w:hint="default"/>
        <w:b/>
      </w:rPr>
    </w:lvl>
    <w:lvl w:ilvl="8">
      <w:start w:val="1"/>
      <w:numFmt w:val="decimal"/>
      <w:lvlText w:val="%1.%2.%3.%4.%5.%6.%7.%8.%9."/>
      <w:lvlJc w:val="left"/>
      <w:pPr>
        <w:ind w:left="10712" w:hanging="2160"/>
      </w:pPr>
      <w:rPr>
        <w:rFonts w:hint="default"/>
        <w:b/>
      </w:rPr>
    </w:lvl>
  </w:abstractNum>
  <w:abstractNum w:abstractNumId="93" w15:restartNumberingAfterBreak="0">
    <w:nsid w:val="5A8F6D22"/>
    <w:multiLevelType w:val="multilevel"/>
    <w:tmpl w:val="3584783C"/>
    <w:lvl w:ilvl="0">
      <w:start w:val="9"/>
      <w:numFmt w:val="decimal"/>
      <w:lvlText w:val="%1."/>
      <w:lvlJc w:val="left"/>
      <w:pPr>
        <w:ind w:left="876" w:hanging="450"/>
      </w:pPr>
      <w:rPr>
        <w:rFonts w:hint="default"/>
      </w:rPr>
    </w:lvl>
    <w:lvl w:ilvl="1">
      <w:start w:val="1"/>
      <w:numFmt w:val="decimal"/>
      <w:lvlText w:val="%1.%2."/>
      <w:lvlJc w:val="left"/>
      <w:pPr>
        <w:ind w:left="1571" w:hanging="720"/>
      </w:pPr>
      <w:rPr>
        <w:rFonts w:hint="default"/>
        <w:i w:val="0"/>
        <w:iCs w:val="0"/>
        <w:sz w:val="28"/>
        <w:szCs w:val="28"/>
      </w:rPr>
    </w:lvl>
    <w:lvl w:ilvl="2">
      <w:start w:val="1"/>
      <w:numFmt w:val="decimal"/>
      <w:lvlText w:val="%1.%2.%3."/>
      <w:lvlJc w:val="left"/>
      <w:pPr>
        <w:ind w:left="2160" w:hanging="720"/>
      </w:pPr>
      <w:rPr>
        <w:rFonts w:ascii="Times New Roman" w:hAnsi="Times New Roman" w:cs="Times New Roman"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4" w15:restartNumberingAfterBreak="0">
    <w:nsid w:val="5CE16127"/>
    <w:multiLevelType w:val="multilevel"/>
    <w:tmpl w:val="A330E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i w:val="0"/>
        <w:iCs/>
        <w:sz w:val="28"/>
        <w:szCs w:val="2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5E28737B"/>
    <w:multiLevelType w:val="multilevel"/>
    <w:tmpl w:val="0AF4A56E"/>
    <w:lvl w:ilvl="0">
      <w:start w:val="7"/>
      <w:numFmt w:val="decimal"/>
      <w:lvlText w:val="%1."/>
      <w:lvlJc w:val="left"/>
      <w:pPr>
        <w:ind w:left="675" w:hanging="675"/>
      </w:pPr>
      <w:rPr>
        <w:rFonts w:hint="default"/>
      </w:rPr>
    </w:lvl>
    <w:lvl w:ilvl="1">
      <w:start w:val="2"/>
      <w:numFmt w:val="decimal"/>
      <w:lvlText w:val="%1.%2."/>
      <w:lvlJc w:val="left"/>
      <w:pPr>
        <w:ind w:left="956" w:hanging="72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96" w15:restartNumberingAfterBreak="0">
    <w:nsid w:val="5EBE6F25"/>
    <w:multiLevelType w:val="multilevel"/>
    <w:tmpl w:val="7AA6A6D2"/>
    <w:lvl w:ilvl="0">
      <w:start w:val="11"/>
      <w:numFmt w:val="decimal"/>
      <w:lvlText w:val="%1."/>
      <w:lvlJc w:val="left"/>
      <w:pPr>
        <w:ind w:left="600" w:hanging="60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7" w15:restartNumberingAfterBreak="0">
    <w:nsid w:val="61681FA9"/>
    <w:multiLevelType w:val="hybridMultilevel"/>
    <w:tmpl w:val="52B68C26"/>
    <w:lvl w:ilvl="0" w:tplc="1144A938">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8" w15:restartNumberingAfterBreak="0">
    <w:nsid w:val="61C458DB"/>
    <w:multiLevelType w:val="multilevel"/>
    <w:tmpl w:val="7B2CD842"/>
    <w:lvl w:ilvl="0">
      <w:start w:val="1"/>
      <w:numFmt w:val="decimal"/>
      <w:lvlText w:val="%1."/>
      <w:lvlJc w:val="left"/>
      <w:rPr>
        <w:rFonts w:ascii="Times New Roman" w:eastAsia="Calibri" w:hAnsi="Times New Roman" w:cs="Times New Roman"/>
        <w:b/>
        <w:bCs/>
        <w:i w:val="0"/>
        <w:iCs w:val="0"/>
        <w:smallCaps w:val="0"/>
        <w:strike w:val="0"/>
        <w:color w:val="000000"/>
        <w:spacing w:val="-1"/>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62925749"/>
    <w:multiLevelType w:val="hybridMultilevel"/>
    <w:tmpl w:val="89C494C6"/>
    <w:lvl w:ilvl="0" w:tplc="F86859B2">
      <w:start w:val="1"/>
      <w:numFmt w:val="decimal"/>
      <w:pStyle w:val="a5"/>
      <w:lvlText w:val="%1."/>
      <w:lvlJc w:val="left"/>
      <w:pPr>
        <w:tabs>
          <w:tab w:val="num" w:pos="1065"/>
        </w:tabs>
        <w:ind w:left="1065" w:hanging="705"/>
      </w:pPr>
      <w:rPr>
        <w:rFonts w:hint="default"/>
      </w:rPr>
    </w:lvl>
    <w:lvl w:ilvl="1" w:tplc="9CDE831E">
      <w:start w:val="1"/>
      <w:numFmt w:val="lowerLetter"/>
      <w:lvlText w:val="%2."/>
      <w:lvlJc w:val="left"/>
      <w:pPr>
        <w:tabs>
          <w:tab w:val="num" w:pos="1440"/>
        </w:tabs>
        <w:ind w:left="1440" w:hanging="360"/>
      </w:pPr>
    </w:lvl>
    <w:lvl w:ilvl="2" w:tplc="B9AA4AC0">
      <w:start w:val="1"/>
      <w:numFmt w:val="lowerRoman"/>
      <w:lvlText w:val="%3."/>
      <w:lvlJc w:val="right"/>
      <w:pPr>
        <w:tabs>
          <w:tab w:val="num" w:pos="2160"/>
        </w:tabs>
        <w:ind w:left="2160" w:hanging="180"/>
      </w:pPr>
    </w:lvl>
    <w:lvl w:ilvl="3" w:tplc="3FA02EA6">
      <w:start w:val="1"/>
      <w:numFmt w:val="decimal"/>
      <w:lvlText w:val="%4."/>
      <w:lvlJc w:val="left"/>
      <w:pPr>
        <w:tabs>
          <w:tab w:val="num" w:pos="2880"/>
        </w:tabs>
        <w:ind w:left="2880" w:hanging="360"/>
      </w:pPr>
    </w:lvl>
    <w:lvl w:ilvl="4" w:tplc="FF62F012">
      <w:start w:val="1"/>
      <w:numFmt w:val="lowerLetter"/>
      <w:lvlText w:val="%5."/>
      <w:lvlJc w:val="left"/>
      <w:pPr>
        <w:tabs>
          <w:tab w:val="num" w:pos="3600"/>
        </w:tabs>
        <w:ind w:left="3600" w:hanging="360"/>
      </w:pPr>
    </w:lvl>
    <w:lvl w:ilvl="5" w:tplc="856C217C">
      <w:start w:val="1"/>
      <w:numFmt w:val="lowerRoman"/>
      <w:lvlText w:val="%6."/>
      <w:lvlJc w:val="right"/>
      <w:pPr>
        <w:tabs>
          <w:tab w:val="num" w:pos="4320"/>
        </w:tabs>
        <w:ind w:left="4320" w:hanging="180"/>
      </w:pPr>
    </w:lvl>
    <w:lvl w:ilvl="6" w:tplc="EA346854">
      <w:start w:val="1"/>
      <w:numFmt w:val="decimal"/>
      <w:lvlText w:val="%7."/>
      <w:lvlJc w:val="left"/>
      <w:pPr>
        <w:tabs>
          <w:tab w:val="num" w:pos="5040"/>
        </w:tabs>
        <w:ind w:left="5040" w:hanging="360"/>
      </w:pPr>
    </w:lvl>
    <w:lvl w:ilvl="7" w:tplc="D568A184">
      <w:start w:val="1"/>
      <w:numFmt w:val="lowerLetter"/>
      <w:lvlText w:val="%8."/>
      <w:lvlJc w:val="left"/>
      <w:pPr>
        <w:tabs>
          <w:tab w:val="num" w:pos="5760"/>
        </w:tabs>
        <w:ind w:left="5760" w:hanging="360"/>
      </w:pPr>
    </w:lvl>
    <w:lvl w:ilvl="8" w:tplc="CC5CA3AA">
      <w:start w:val="1"/>
      <w:numFmt w:val="lowerRoman"/>
      <w:lvlText w:val="%9."/>
      <w:lvlJc w:val="right"/>
      <w:pPr>
        <w:tabs>
          <w:tab w:val="num" w:pos="6480"/>
        </w:tabs>
        <w:ind w:left="6480" w:hanging="180"/>
      </w:pPr>
    </w:lvl>
  </w:abstractNum>
  <w:abstractNum w:abstractNumId="100" w15:restartNumberingAfterBreak="0">
    <w:nsid w:val="62A10E6B"/>
    <w:multiLevelType w:val="hybridMultilevel"/>
    <w:tmpl w:val="053E96FE"/>
    <w:lvl w:ilvl="0" w:tplc="091230F2">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1" w15:restartNumberingAfterBreak="0">
    <w:nsid w:val="62F05E21"/>
    <w:multiLevelType w:val="multilevel"/>
    <w:tmpl w:val="B9D84D94"/>
    <w:lvl w:ilvl="0">
      <w:start w:val="3"/>
      <w:numFmt w:val="decimal"/>
      <w:lvlText w:val="%1."/>
      <w:lvlJc w:val="left"/>
      <w:pPr>
        <w:ind w:left="72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02" w15:restartNumberingAfterBreak="0">
    <w:nsid w:val="648F1309"/>
    <w:multiLevelType w:val="hybridMultilevel"/>
    <w:tmpl w:val="F464257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3" w15:restartNumberingAfterBreak="0">
    <w:nsid w:val="649854B3"/>
    <w:multiLevelType w:val="hybridMultilevel"/>
    <w:tmpl w:val="292497C4"/>
    <w:lvl w:ilvl="0" w:tplc="B6C63964">
      <w:start w:val="1"/>
      <w:numFmt w:val="decimal"/>
      <w:pStyle w:val="40"/>
      <w:lvlText w:val="%1."/>
      <w:lvlJc w:val="left"/>
      <w:pPr>
        <w:tabs>
          <w:tab w:val="num" w:pos="1209"/>
        </w:tabs>
        <w:ind w:left="1209" w:hanging="360"/>
      </w:pPr>
    </w:lvl>
    <w:lvl w:ilvl="1" w:tplc="31D2C2DE">
      <w:start w:val="1"/>
      <w:numFmt w:val="bullet"/>
      <w:lvlText w:val="o"/>
      <w:lvlJc w:val="left"/>
      <w:pPr>
        <w:ind w:left="1440" w:hanging="360"/>
      </w:pPr>
      <w:rPr>
        <w:rFonts w:ascii="Courier New" w:eastAsia="Courier New" w:hAnsi="Courier New" w:cs="Courier New" w:hint="default"/>
      </w:rPr>
    </w:lvl>
    <w:lvl w:ilvl="2" w:tplc="3DD217AC">
      <w:start w:val="1"/>
      <w:numFmt w:val="bullet"/>
      <w:lvlText w:val="§"/>
      <w:lvlJc w:val="left"/>
      <w:pPr>
        <w:ind w:left="2160" w:hanging="360"/>
      </w:pPr>
      <w:rPr>
        <w:rFonts w:ascii="Wingdings" w:eastAsia="Wingdings" w:hAnsi="Wingdings" w:cs="Wingdings" w:hint="default"/>
      </w:rPr>
    </w:lvl>
    <w:lvl w:ilvl="3" w:tplc="825C7F6C">
      <w:start w:val="1"/>
      <w:numFmt w:val="bullet"/>
      <w:lvlText w:val="·"/>
      <w:lvlJc w:val="left"/>
      <w:pPr>
        <w:ind w:left="2880" w:hanging="360"/>
      </w:pPr>
      <w:rPr>
        <w:rFonts w:ascii="Symbol" w:eastAsia="Symbol" w:hAnsi="Symbol" w:cs="Symbol" w:hint="default"/>
      </w:rPr>
    </w:lvl>
    <w:lvl w:ilvl="4" w:tplc="B5AC3950">
      <w:start w:val="1"/>
      <w:numFmt w:val="bullet"/>
      <w:lvlText w:val="o"/>
      <w:lvlJc w:val="left"/>
      <w:pPr>
        <w:ind w:left="3600" w:hanging="360"/>
      </w:pPr>
      <w:rPr>
        <w:rFonts w:ascii="Courier New" w:eastAsia="Courier New" w:hAnsi="Courier New" w:cs="Courier New" w:hint="default"/>
      </w:rPr>
    </w:lvl>
    <w:lvl w:ilvl="5" w:tplc="352AEC00">
      <w:start w:val="1"/>
      <w:numFmt w:val="bullet"/>
      <w:lvlText w:val="§"/>
      <w:lvlJc w:val="left"/>
      <w:pPr>
        <w:ind w:left="4320" w:hanging="360"/>
      </w:pPr>
      <w:rPr>
        <w:rFonts w:ascii="Wingdings" w:eastAsia="Wingdings" w:hAnsi="Wingdings" w:cs="Wingdings" w:hint="default"/>
      </w:rPr>
    </w:lvl>
    <w:lvl w:ilvl="6" w:tplc="49A6EEE4">
      <w:start w:val="1"/>
      <w:numFmt w:val="bullet"/>
      <w:lvlText w:val="·"/>
      <w:lvlJc w:val="left"/>
      <w:pPr>
        <w:ind w:left="5040" w:hanging="360"/>
      </w:pPr>
      <w:rPr>
        <w:rFonts w:ascii="Symbol" w:eastAsia="Symbol" w:hAnsi="Symbol" w:cs="Symbol" w:hint="default"/>
      </w:rPr>
    </w:lvl>
    <w:lvl w:ilvl="7" w:tplc="656090BE">
      <w:start w:val="1"/>
      <w:numFmt w:val="bullet"/>
      <w:lvlText w:val="o"/>
      <w:lvlJc w:val="left"/>
      <w:pPr>
        <w:ind w:left="5760" w:hanging="360"/>
      </w:pPr>
      <w:rPr>
        <w:rFonts w:ascii="Courier New" w:eastAsia="Courier New" w:hAnsi="Courier New" w:cs="Courier New" w:hint="default"/>
      </w:rPr>
    </w:lvl>
    <w:lvl w:ilvl="8" w:tplc="51825392">
      <w:start w:val="1"/>
      <w:numFmt w:val="bullet"/>
      <w:lvlText w:val="§"/>
      <w:lvlJc w:val="left"/>
      <w:pPr>
        <w:ind w:left="6480" w:hanging="360"/>
      </w:pPr>
      <w:rPr>
        <w:rFonts w:ascii="Wingdings" w:eastAsia="Wingdings" w:hAnsi="Wingdings" w:cs="Wingdings" w:hint="default"/>
      </w:rPr>
    </w:lvl>
  </w:abstractNum>
  <w:abstractNum w:abstractNumId="104" w15:restartNumberingAfterBreak="0">
    <w:nsid w:val="64B96592"/>
    <w:multiLevelType w:val="multilevel"/>
    <w:tmpl w:val="E200D346"/>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65B64F96"/>
    <w:multiLevelType w:val="hybridMultilevel"/>
    <w:tmpl w:val="F44CBEB6"/>
    <w:lvl w:ilvl="0" w:tplc="F8D80774">
      <w:start w:val="1"/>
      <w:numFmt w:val="bullet"/>
      <w:lvlText w:val=""/>
      <w:lvlJc w:val="left"/>
      <w:pPr>
        <w:ind w:left="720" w:hanging="360"/>
      </w:pPr>
      <w:rPr>
        <w:rFonts w:ascii="Symbol" w:hAnsi="Symbol" w:hint="default"/>
      </w:rPr>
    </w:lvl>
    <w:lvl w:ilvl="1" w:tplc="2780C0A0">
      <w:start w:val="1"/>
      <w:numFmt w:val="bullet"/>
      <w:lvlText w:val="o"/>
      <w:lvlJc w:val="left"/>
      <w:pPr>
        <w:ind w:left="1440" w:hanging="360"/>
      </w:pPr>
      <w:rPr>
        <w:rFonts w:ascii="Courier New" w:hAnsi="Courier New" w:cs="Courier New" w:hint="default"/>
      </w:rPr>
    </w:lvl>
    <w:lvl w:ilvl="2" w:tplc="573872D8">
      <w:start w:val="1"/>
      <w:numFmt w:val="bullet"/>
      <w:lvlText w:val=""/>
      <w:lvlJc w:val="left"/>
      <w:pPr>
        <w:ind w:left="2160" w:hanging="360"/>
      </w:pPr>
      <w:rPr>
        <w:rFonts w:ascii="Wingdings" w:hAnsi="Wingdings" w:hint="default"/>
      </w:rPr>
    </w:lvl>
    <w:lvl w:ilvl="3" w:tplc="3326A534">
      <w:start w:val="1"/>
      <w:numFmt w:val="bullet"/>
      <w:lvlText w:val=""/>
      <w:lvlJc w:val="left"/>
      <w:pPr>
        <w:ind w:left="2880" w:hanging="360"/>
      </w:pPr>
      <w:rPr>
        <w:rFonts w:ascii="Symbol" w:hAnsi="Symbol" w:hint="default"/>
      </w:rPr>
    </w:lvl>
    <w:lvl w:ilvl="4" w:tplc="60AE7C32">
      <w:start w:val="1"/>
      <w:numFmt w:val="bullet"/>
      <w:lvlText w:val="o"/>
      <w:lvlJc w:val="left"/>
      <w:pPr>
        <w:ind w:left="3600" w:hanging="360"/>
      </w:pPr>
      <w:rPr>
        <w:rFonts w:ascii="Courier New" w:hAnsi="Courier New" w:cs="Courier New" w:hint="default"/>
      </w:rPr>
    </w:lvl>
    <w:lvl w:ilvl="5" w:tplc="EE086EC4">
      <w:start w:val="1"/>
      <w:numFmt w:val="bullet"/>
      <w:lvlText w:val=""/>
      <w:lvlJc w:val="left"/>
      <w:pPr>
        <w:ind w:left="4320" w:hanging="360"/>
      </w:pPr>
      <w:rPr>
        <w:rFonts w:ascii="Wingdings" w:hAnsi="Wingdings" w:hint="default"/>
      </w:rPr>
    </w:lvl>
    <w:lvl w:ilvl="6" w:tplc="D7E4C6C8">
      <w:start w:val="1"/>
      <w:numFmt w:val="bullet"/>
      <w:lvlText w:val=""/>
      <w:lvlJc w:val="left"/>
      <w:pPr>
        <w:ind w:left="5040" w:hanging="360"/>
      </w:pPr>
      <w:rPr>
        <w:rFonts w:ascii="Symbol" w:hAnsi="Symbol" w:hint="default"/>
      </w:rPr>
    </w:lvl>
    <w:lvl w:ilvl="7" w:tplc="693C92F6">
      <w:start w:val="1"/>
      <w:numFmt w:val="bullet"/>
      <w:lvlText w:val="o"/>
      <w:lvlJc w:val="left"/>
      <w:pPr>
        <w:ind w:left="5760" w:hanging="360"/>
      </w:pPr>
      <w:rPr>
        <w:rFonts w:ascii="Courier New" w:hAnsi="Courier New" w:cs="Courier New" w:hint="default"/>
      </w:rPr>
    </w:lvl>
    <w:lvl w:ilvl="8" w:tplc="6D224EE8">
      <w:start w:val="1"/>
      <w:numFmt w:val="bullet"/>
      <w:lvlText w:val=""/>
      <w:lvlJc w:val="left"/>
      <w:pPr>
        <w:ind w:left="6480" w:hanging="360"/>
      </w:pPr>
      <w:rPr>
        <w:rFonts w:ascii="Wingdings" w:hAnsi="Wingdings" w:hint="default"/>
      </w:rPr>
    </w:lvl>
  </w:abstractNum>
  <w:abstractNum w:abstractNumId="106" w15:restartNumberingAfterBreak="0">
    <w:nsid w:val="6636652E"/>
    <w:multiLevelType w:val="hybridMultilevel"/>
    <w:tmpl w:val="DBC6D952"/>
    <w:lvl w:ilvl="0" w:tplc="BFAEFAEA">
      <w:start w:val="5"/>
      <w:numFmt w:val="decimal"/>
      <w:pStyle w:val="51"/>
      <w:lvlText w:val="%1."/>
      <w:lvlJc w:val="left"/>
      <w:pPr>
        <w:tabs>
          <w:tab w:val="num" w:pos="644"/>
        </w:tabs>
        <w:ind w:left="644" w:hanging="360"/>
      </w:pPr>
      <w:rPr>
        <w:rFonts w:hint="default"/>
      </w:rPr>
    </w:lvl>
    <w:lvl w:ilvl="1" w:tplc="76504CCA">
      <w:start w:val="1"/>
      <w:numFmt w:val="lowerLetter"/>
      <w:lvlText w:val="%2."/>
      <w:lvlJc w:val="left"/>
      <w:pPr>
        <w:tabs>
          <w:tab w:val="num" w:pos="1440"/>
        </w:tabs>
        <w:ind w:left="1440" w:hanging="360"/>
      </w:pPr>
    </w:lvl>
    <w:lvl w:ilvl="2" w:tplc="7924BFB8">
      <w:start w:val="1"/>
      <w:numFmt w:val="lowerRoman"/>
      <w:lvlText w:val="%3."/>
      <w:lvlJc w:val="right"/>
      <w:pPr>
        <w:tabs>
          <w:tab w:val="num" w:pos="2160"/>
        </w:tabs>
        <w:ind w:left="2160" w:hanging="180"/>
      </w:pPr>
    </w:lvl>
    <w:lvl w:ilvl="3" w:tplc="8A1235E8">
      <w:start w:val="1"/>
      <w:numFmt w:val="decimal"/>
      <w:lvlText w:val="%4."/>
      <w:lvlJc w:val="left"/>
      <w:pPr>
        <w:tabs>
          <w:tab w:val="num" w:pos="2880"/>
        </w:tabs>
        <w:ind w:left="2880" w:hanging="360"/>
      </w:pPr>
    </w:lvl>
    <w:lvl w:ilvl="4" w:tplc="4C7CC098">
      <w:start w:val="1"/>
      <w:numFmt w:val="lowerLetter"/>
      <w:lvlText w:val="%5."/>
      <w:lvlJc w:val="left"/>
      <w:pPr>
        <w:tabs>
          <w:tab w:val="num" w:pos="3600"/>
        </w:tabs>
        <w:ind w:left="3600" w:hanging="360"/>
      </w:pPr>
    </w:lvl>
    <w:lvl w:ilvl="5" w:tplc="3214779A">
      <w:start w:val="1"/>
      <w:numFmt w:val="lowerRoman"/>
      <w:lvlText w:val="%6."/>
      <w:lvlJc w:val="right"/>
      <w:pPr>
        <w:tabs>
          <w:tab w:val="num" w:pos="4320"/>
        </w:tabs>
        <w:ind w:left="4320" w:hanging="180"/>
      </w:pPr>
    </w:lvl>
    <w:lvl w:ilvl="6" w:tplc="CD5CC14C">
      <w:start w:val="1"/>
      <w:numFmt w:val="decimal"/>
      <w:lvlText w:val="%7."/>
      <w:lvlJc w:val="left"/>
      <w:pPr>
        <w:tabs>
          <w:tab w:val="num" w:pos="5040"/>
        </w:tabs>
        <w:ind w:left="5040" w:hanging="360"/>
      </w:pPr>
    </w:lvl>
    <w:lvl w:ilvl="7" w:tplc="F32A306C">
      <w:start w:val="1"/>
      <w:numFmt w:val="lowerLetter"/>
      <w:lvlText w:val="%8."/>
      <w:lvlJc w:val="left"/>
      <w:pPr>
        <w:tabs>
          <w:tab w:val="num" w:pos="5760"/>
        </w:tabs>
        <w:ind w:left="5760" w:hanging="360"/>
      </w:pPr>
    </w:lvl>
    <w:lvl w:ilvl="8" w:tplc="1A020CAA">
      <w:start w:val="1"/>
      <w:numFmt w:val="lowerRoman"/>
      <w:lvlText w:val="%9."/>
      <w:lvlJc w:val="right"/>
      <w:pPr>
        <w:tabs>
          <w:tab w:val="num" w:pos="6480"/>
        </w:tabs>
        <w:ind w:left="6480" w:hanging="180"/>
      </w:pPr>
    </w:lvl>
  </w:abstractNum>
  <w:abstractNum w:abstractNumId="107" w15:restartNumberingAfterBreak="0">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8" w15:restartNumberingAfterBreak="0">
    <w:nsid w:val="69244A1B"/>
    <w:multiLevelType w:val="multilevel"/>
    <w:tmpl w:val="84E484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69727B43"/>
    <w:multiLevelType w:val="hybridMultilevel"/>
    <w:tmpl w:val="4860EE34"/>
    <w:lvl w:ilvl="0" w:tplc="33D49E3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10" w15:restartNumberingAfterBreak="0">
    <w:nsid w:val="6A4B0A76"/>
    <w:multiLevelType w:val="hybridMultilevel"/>
    <w:tmpl w:val="0470B304"/>
    <w:lvl w:ilvl="0" w:tplc="16AC0EC4">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6"/>
        <w:szCs w:val="26"/>
        <w:u w:val="none"/>
        <w:lang w:val="ru-RU"/>
      </w:rPr>
    </w:lvl>
    <w:lvl w:ilvl="1" w:tplc="B54A5C06">
      <w:start w:val="1"/>
      <w:numFmt w:val="decimal"/>
      <w:lvlText w:val=""/>
      <w:lvlJc w:val="left"/>
    </w:lvl>
    <w:lvl w:ilvl="2" w:tplc="D7B26F9E">
      <w:start w:val="1"/>
      <w:numFmt w:val="decimal"/>
      <w:lvlText w:val=""/>
      <w:lvlJc w:val="left"/>
    </w:lvl>
    <w:lvl w:ilvl="3" w:tplc="87C2B1F2">
      <w:start w:val="1"/>
      <w:numFmt w:val="decimal"/>
      <w:lvlText w:val=""/>
      <w:lvlJc w:val="left"/>
    </w:lvl>
    <w:lvl w:ilvl="4" w:tplc="0D086464">
      <w:start w:val="1"/>
      <w:numFmt w:val="decimal"/>
      <w:lvlText w:val=""/>
      <w:lvlJc w:val="left"/>
    </w:lvl>
    <w:lvl w:ilvl="5" w:tplc="D31A0DCA">
      <w:start w:val="1"/>
      <w:numFmt w:val="decimal"/>
      <w:lvlText w:val=""/>
      <w:lvlJc w:val="left"/>
    </w:lvl>
    <w:lvl w:ilvl="6" w:tplc="815C4B92">
      <w:start w:val="1"/>
      <w:numFmt w:val="decimal"/>
      <w:lvlText w:val=""/>
      <w:lvlJc w:val="left"/>
    </w:lvl>
    <w:lvl w:ilvl="7" w:tplc="A84A959C">
      <w:start w:val="1"/>
      <w:numFmt w:val="decimal"/>
      <w:lvlText w:val=""/>
      <w:lvlJc w:val="left"/>
    </w:lvl>
    <w:lvl w:ilvl="8" w:tplc="F68AD36C">
      <w:start w:val="1"/>
      <w:numFmt w:val="decimal"/>
      <w:lvlText w:val=""/>
      <w:lvlJc w:val="left"/>
    </w:lvl>
  </w:abstractNum>
  <w:abstractNum w:abstractNumId="111" w15:restartNumberingAfterBreak="0">
    <w:nsid w:val="6AA515BD"/>
    <w:multiLevelType w:val="multilevel"/>
    <w:tmpl w:val="5EDCA8A2"/>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6AC26F9A"/>
    <w:multiLevelType w:val="multilevel"/>
    <w:tmpl w:val="67B4000A"/>
    <w:lvl w:ilvl="0">
      <w:start w:val="7"/>
      <w:numFmt w:val="decimal"/>
      <w:lvlText w:val="%1."/>
      <w:lvlJc w:val="left"/>
      <w:pPr>
        <w:ind w:left="675" w:hanging="675"/>
      </w:pPr>
      <w:rPr>
        <w:rFonts w:hint="default"/>
      </w:rPr>
    </w:lvl>
    <w:lvl w:ilvl="1">
      <w:start w:val="1"/>
      <w:numFmt w:val="decimal"/>
      <w:lvlText w:val="%1.%2."/>
      <w:lvlJc w:val="left"/>
      <w:pPr>
        <w:ind w:left="956" w:hanging="72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113" w15:restartNumberingAfterBreak="0">
    <w:nsid w:val="6BF03073"/>
    <w:multiLevelType w:val="multilevel"/>
    <w:tmpl w:val="E45AD214"/>
    <w:lvl w:ilvl="0">
      <w:start w:val="13"/>
      <w:numFmt w:val="decimal"/>
      <w:lvlText w:val="%1."/>
      <w:lvlJc w:val="left"/>
      <w:pPr>
        <w:ind w:left="480" w:hanging="480"/>
      </w:pPr>
      <w:rPr>
        <w:rFonts w:hint="default"/>
      </w:rPr>
    </w:lvl>
    <w:lvl w:ilvl="1">
      <w:start w:val="1"/>
      <w:numFmt w:val="decimal"/>
      <w:lvlText w:val="%1.%2."/>
      <w:lvlJc w:val="left"/>
      <w:pPr>
        <w:ind w:left="9695" w:hanging="48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114" w15:restartNumberingAfterBreak="0">
    <w:nsid w:val="6C170170"/>
    <w:multiLevelType w:val="hybridMultilevel"/>
    <w:tmpl w:val="B1DE2F24"/>
    <w:lvl w:ilvl="0" w:tplc="D262ADFC">
      <w:start w:val="1"/>
      <w:numFmt w:val="decimal"/>
      <w:lvlText w:val="%1."/>
      <w:lvlJc w:val="left"/>
      <w:pPr>
        <w:ind w:left="1069" w:hanging="360"/>
      </w:pPr>
      <w:rPr>
        <w:rFonts w:hint="default"/>
        <w:b/>
      </w:rPr>
    </w:lvl>
    <w:lvl w:ilvl="1" w:tplc="29B4346C">
      <w:start w:val="1"/>
      <w:numFmt w:val="lowerLetter"/>
      <w:lvlText w:val="%2."/>
      <w:lvlJc w:val="left"/>
      <w:pPr>
        <w:ind w:left="1789" w:hanging="360"/>
      </w:pPr>
    </w:lvl>
    <w:lvl w:ilvl="2" w:tplc="6FFA545C">
      <w:start w:val="1"/>
      <w:numFmt w:val="lowerRoman"/>
      <w:lvlText w:val="%3."/>
      <w:lvlJc w:val="right"/>
      <w:pPr>
        <w:ind w:left="2509" w:hanging="180"/>
      </w:pPr>
    </w:lvl>
    <w:lvl w:ilvl="3" w:tplc="D542EB98">
      <w:start w:val="1"/>
      <w:numFmt w:val="decimal"/>
      <w:lvlText w:val="%4."/>
      <w:lvlJc w:val="left"/>
      <w:pPr>
        <w:ind w:left="3229" w:hanging="360"/>
      </w:pPr>
    </w:lvl>
    <w:lvl w:ilvl="4" w:tplc="D6947490">
      <w:start w:val="1"/>
      <w:numFmt w:val="lowerLetter"/>
      <w:lvlText w:val="%5."/>
      <w:lvlJc w:val="left"/>
      <w:pPr>
        <w:ind w:left="3949" w:hanging="360"/>
      </w:pPr>
    </w:lvl>
    <w:lvl w:ilvl="5" w:tplc="50683BA6">
      <w:start w:val="1"/>
      <w:numFmt w:val="lowerRoman"/>
      <w:lvlText w:val="%6."/>
      <w:lvlJc w:val="right"/>
      <w:pPr>
        <w:ind w:left="4669" w:hanging="180"/>
      </w:pPr>
    </w:lvl>
    <w:lvl w:ilvl="6" w:tplc="9C5C1C5C">
      <w:start w:val="1"/>
      <w:numFmt w:val="decimal"/>
      <w:lvlText w:val="%7."/>
      <w:lvlJc w:val="left"/>
      <w:pPr>
        <w:ind w:left="5389" w:hanging="360"/>
      </w:pPr>
    </w:lvl>
    <w:lvl w:ilvl="7" w:tplc="6CC08246">
      <w:start w:val="1"/>
      <w:numFmt w:val="lowerLetter"/>
      <w:lvlText w:val="%8."/>
      <w:lvlJc w:val="left"/>
      <w:pPr>
        <w:ind w:left="6109" w:hanging="360"/>
      </w:pPr>
    </w:lvl>
    <w:lvl w:ilvl="8" w:tplc="423447D6">
      <w:start w:val="1"/>
      <w:numFmt w:val="lowerRoman"/>
      <w:lvlText w:val="%9."/>
      <w:lvlJc w:val="right"/>
      <w:pPr>
        <w:ind w:left="6829" w:hanging="180"/>
      </w:pPr>
    </w:lvl>
  </w:abstractNum>
  <w:abstractNum w:abstractNumId="115" w15:restartNumberingAfterBreak="0">
    <w:nsid w:val="6CA82BCA"/>
    <w:multiLevelType w:val="hybridMultilevel"/>
    <w:tmpl w:val="51AA4D74"/>
    <w:lvl w:ilvl="0" w:tplc="D7EAD1E4">
      <w:start w:val="1"/>
      <w:numFmt w:val="bullet"/>
      <w:pStyle w:val="5"/>
      <w:lvlText w:val=""/>
      <w:lvlJc w:val="left"/>
      <w:pPr>
        <w:tabs>
          <w:tab w:val="num" w:pos="1492"/>
        </w:tabs>
        <w:ind w:left="1492" w:hanging="360"/>
      </w:pPr>
      <w:rPr>
        <w:rFonts w:ascii="Symbol" w:hAnsi="Symbol" w:hint="default"/>
      </w:rPr>
    </w:lvl>
    <w:lvl w:ilvl="1" w:tplc="9A3A3792">
      <w:start w:val="1"/>
      <w:numFmt w:val="bullet"/>
      <w:lvlText w:val="o"/>
      <w:lvlJc w:val="left"/>
      <w:pPr>
        <w:ind w:left="1440" w:hanging="360"/>
      </w:pPr>
      <w:rPr>
        <w:rFonts w:ascii="Courier New" w:eastAsia="Courier New" w:hAnsi="Courier New" w:cs="Courier New" w:hint="default"/>
      </w:rPr>
    </w:lvl>
    <w:lvl w:ilvl="2" w:tplc="324A8F02">
      <w:start w:val="1"/>
      <w:numFmt w:val="bullet"/>
      <w:lvlText w:val="§"/>
      <w:lvlJc w:val="left"/>
      <w:pPr>
        <w:ind w:left="2160" w:hanging="360"/>
      </w:pPr>
      <w:rPr>
        <w:rFonts w:ascii="Wingdings" w:eastAsia="Wingdings" w:hAnsi="Wingdings" w:cs="Wingdings" w:hint="default"/>
      </w:rPr>
    </w:lvl>
    <w:lvl w:ilvl="3" w:tplc="DD84A49E">
      <w:start w:val="1"/>
      <w:numFmt w:val="bullet"/>
      <w:lvlText w:val="·"/>
      <w:lvlJc w:val="left"/>
      <w:pPr>
        <w:ind w:left="2880" w:hanging="360"/>
      </w:pPr>
      <w:rPr>
        <w:rFonts w:ascii="Symbol" w:eastAsia="Symbol" w:hAnsi="Symbol" w:cs="Symbol" w:hint="default"/>
      </w:rPr>
    </w:lvl>
    <w:lvl w:ilvl="4" w:tplc="F21A7596">
      <w:start w:val="1"/>
      <w:numFmt w:val="bullet"/>
      <w:lvlText w:val="o"/>
      <w:lvlJc w:val="left"/>
      <w:pPr>
        <w:ind w:left="3600" w:hanging="360"/>
      </w:pPr>
      <w:rPr>
        <w:rFonts w:ascii="Courier New" w:eastAsia="Courier New" w:hAnsi="Courier New" w:cs="Courier New" w:hint="default"/>
      </w:rPr>
    </w:lvl>
    <w:lvl w:ilvl="5" w:tplc="81FC1E14">
      <w:start w:val="1"/>
      <w:numFmt w:val="bullet"/>
      <w:lvlText w:val="§"/>
      <w:lvlJc w:val="left"/>
      <w:pPr>
        <w:ind w:left="4320" w:hanging="360"/>
      </w:pPr>
      <w:rPr>
        <w:rFonts w:ascii="Wingdings" w:eastAsia="Wingdings" w:hAnsi="Wingdings" w:cs="Wingdings" w:hint="default"/>
      </w:rPr>
    </w:lvl>
    <w:lvl w:ilvl="6" w:tplc="692A0362">
      <w:start w:val="1"/>
      <w:numFmt w:val="bullet"/>
      <w:lvlText w:val="·"/>
      <w:lvlJc w:val="left"/>
      <w:pPr>
        <w:ind w:left="5040" w:hanging="360"/>
      </w:pPr>
      <w:rPr>
        <w:rFonts w:ascii="Symbol" w:eastAsia="Symbol" w:hAnsi="Symbol" w:cs="Symbol" w:hint="default"/>
      </w:rPr>
    </w:lvl>
    <w:lvl w:ilvl="7" w:tplc="1466EBB2">
      <w:start w:val="1"/>
      <w:numFmt w:val="bullet"/>
      <w:lvlText w:val="o"/>
      <w:lvlJc w:val="left"/>
      <w:pPr>
        <w:ind w:left="5760" w:hanging="360"/>
      </w:pPr>
      <w:rPr>
        <w:rFonts w:ascii="Courier New" w:eastAsia="Courier New" w:hAnsi="Courier New" w:cs="Courier New" w:hint="default"/>
      </w:rPr>
    </w:lvl>
    <w:lvl w:ilvl="8" w:tplc="C88E7A84">
      <w:start w:val="1"/>
      <w:numFmt w:val="bullet"/>
      <w:lvlText w:val="§"/>
      <w:lvlJc w:val="left"/>
      <w:pPr>
        <w:ind w:left="6480" w:hanging="360"/>
      </w:pPr>
      <w:rPr>
        <w:rFonts w:ascii="Wingdings" w:eastAsia="Wingdings" w:hAnsi="Wingdings" w:cs="Wingdings" w:hint="default"/>
      </w:rPr>
    </w:lvl>
  </w:abstractNum>
  <w:abstractNum w:abstractNumId="116" w15:restartNumberingAfterBreak="0">
    <w:nsid w:val="6EA0360F"/>
    <w:multiLevelType w:val="multilevel"/>
    <w:tmpl w:val="5A4A4EA2"/>
    <w:lvl w:ilvl="0">
      <w:start w:val="7"/>
      <w:numFmt w:val="decimal"/>
      <w:lvlText w:val="%1."/>
      <w:lvlJc w:val="left"/>
      <w:pPr>
        <w:ind w:left="675" w:hanging="675"/>
      </w:pPr>
      <w:rPr>
        <w:rFonts w:hint="default"/>
      </w:rPr>
    </w:lvl>
    <w:lvl w:ilvl="1">
      <w:start w:val="1"/>
      <w:numFmt w:val="decimal"/>
      <w:lvlText w:val="%1.%2."/>
      <w:lvlJc w:val="left"/>
      <w:pPr>
        <w:ind w:left="956" w:hanging="72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117" w15:restartNumberingAfterBreak="0">
    <w:nsid w:val="6F2D52FB"/>
    <w:multiLevelType w:val="hybridMultilevel"/>
    <w:tmpl w:val="79E49484"/>
    <w:lvl w:ilvl="0" w:tplc="34C4AFAE">
      <w:start w:val="1"/>
      <w:numFmt w:val="decimal"/>
      <w:lvlText w:val="%1."/>
      <w:lvlJc w:val="left"/>
      <w:pPr>
        <w:ind w:left="720" w:hanging="360"/>
      </w:pPr>
      <w:rPr>
        <w:rFonts w:hint="default"/>
      </w:rPr>
    </w:lvl>
    <w:lvl w:ilvl="1" w:tplc="43E88962">
      <w:start w:val="1"/>
      <w:numFmt w:val="lowerLetter"/>
      <w:lvlText w:val="%2."/>
      <w:lvlJc w:val="left"/>
      <w:pPr>
        <w:ind w:left="1440" w:hanging="360"/>
      </w:pPr>
    </w:lvl>
    <w:lvl w:ilvl="2" w:tplc="0352D504">
      <w:start w:val="1"/>
      <w:numFmt w:val="lowerRoman"/>
      <w:lvlText w:val="%3."/>
      <w:lvlJc w:val="right"/>
      <w:pPr>
        <w:ind w:left="2160" w:hanging="180"/>
      </w:pPr>
    </w:lvl>
    <w:lvl w:ilvl="3" w:tplc="A3A8D642">
      <w:start w:val="1"/>
      <w:numFmt w:val="decimal"/>
      <w:lvlText w:val="%4."/>
      <w:lvlJc w:val="left"/>
      <w:pPr>
        <w:ind w:left="2880" w:hanging="360"/>
      </w:pPr>
    </w:lvl>
    <w:lvl w:ilvl="4" w:tplc="355EC71C">
      <w:start w:val="1"/>
      <w:numFmt w:val="lowerLetter"/>
      <w:lvlText w:val="%5."/>
      <w:lvlJc w:val="left"/>
      <w:pPr>
        <w:ind w:left="3600" w:hanging="360"/>
      </w:pPr>
    </w:lvl>
    <w:lvl w:ilvl="5" w:tplc="190E925C">
      <w:start w:val="1"/>
      <w:numFmt w:val="lowerRoman"/>
      <w:lvlText w:val="%6."/>
      <w:lvlJc w:val="right"/>
      <w:pPr>
        <w:ind w:left="4320" w:hanging="180"/>
      </w:pPr>
    </w:lvl>
    <w:lvl w:ilvl="6" w:tplc="51082C12">
      <w:start w:val="1"/>
      <w:numFmt w:val="decimal"/>
      <w:lvlText w:val="%7."/>
      <w:lvlJc w:val="left"/>
      <w:pPr>
        <w:ind w:left="5040" w:hanging="360"/>
      </w:pPr>
    </w:lvl>
    <w:lvl w:ilvl="7" w:tplc="32A2E3DA">
      <w:start w:val="1"/>
      <w:numFmt w:val="lowerLetter"/>
      <w:lvlText w:val="%8."/>
      <w:lvlJc w:val="left"/>
      <w:pPr>
        <w:ind w:left="5760" w:hanging="360"/>
      </w:pPr>
    </w:lvl>
    <w:lvl w:ilvl="8" w:tplc="DF0C87BA">
      <w:start w:val="1"/>
      <w:numFmt w:val="lowerRoman"/>
      <w:lvlText w:val="%9."/>
      <w:lvlJc w:val="right"/>
      <w:pPr>
        <w:ind w:left="6480" w:hanging="180"/>
      </w:pPr>
    </w:lvl>
  </w:abstractNum>
  <w:abstractNum w:abstractNumId="118" w15:restartNumberingAfterBreak="0">
    <w:nsid w:val="71B04F36"/>
    <w:multiLevelType w:val="multilevel"/>
    <w:tmpl w:val="62723DB0"/>
    <w:lvl w:ilvl="0">
      <w:start w:val="3"/>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9" w15:restartNumberingAfterBreak="0">
    <w:nsid w:val="736A0088"/>
    <w:multiLevelType w:val="hybridMultilevel"/>
    <w:tmpl w:val="1018EC5C"/>
    <w:lvl w:ilvl="0" w:tplc="48B6D27C">
      <w:start w:val="1"/>
      <w:numFmt w:val="bullet"/>
      <w:lvlText w:val=""/>
      <w:lvlJc w:val="left"/>
      <w:pPr>
        <w:ind w:left="1146" w:hanging="360"/>
      </w:pPr>
      <w:rPr>
        <w:rFonts w:ascii="Symbol" w:hAnsi="Symbol" w:hint="default"/>
      </w:rPr>
    </w:lvl>
    <w:lvl w:ilvl="1" w:tplc="84341CE8">
      <w:start w:val="1"/>
      <w:numFmt w:val="bullet"/>
      <w:lvlText w:val="o"/>
      <w:lvlJc w:val="left"/>
      <w:pPr>
        <w:ind w:left="1866" w:hanging="360"/>
      </w:pPr>
      <w:rPr>
        <w:rFonts w:ascii="Courier New" w:hAnsi="Courier New" w:cs="Courier New" w:hint="default"/>
      </w:rPr>
    </w:lvl>
    <w:lvl w:ilvl="2" w:tplc="7832A56E">
      <w:start w:val="1"/>
      <w:numFmt w:val="bullet"/>
      <w:lvlText w:val=""/>
      <w:lvlJc w:val="left"/>
      <w:pPr>
        <w:ind w:left="2586" w:hanging="360"/>
      </w:pPr>
      <w:rPr>
        <w:rFonts w:ascii="Wingdings" w:hAnsi="Wingdings" w:hint="default"/>
      </w:rPr>
    </w:lvl>
    <w:lvl w:ilvl="3" w:tplc="F8240C82">
      <w:start w:val="1"/>
      <w:numFmt w:val="bullet"/>
      <w:lvlText w:val=""/>
      <w:lvlJc w:val="left"/>
      <w:pPr>
        <w:ind w:left="3306" w:hanging="360"/>
      </w:pPr>
      <w:rPr>
        <w:rFonts w:ascii="Symbol" w:hAnsi="Symbol" w:hint="default"/>
      </w:rPr>
    </w:lvl>
    <w:lvl w:ilvl="4" w:tplc="2B329922">
      <w:start w:val="1"/>
      <w:numFmt w:val="bullet"/>
      <w:lvlText w:val="o"/>
      <w:lvlJc w:val="left"/>
      <w:pPr>
        <w:ind w:left="4026" w:hanging="360"/>
      </w:pPr>
      <w:rPr>
        <w:rFonts w:ascii="Courier New" w:hAnsi="Courier New" w:cs="Courier New" w:hint="default"/>
      </w:rPr>
    </w:lvl>
    <w:lvl w:ilvl="5" w:tplc="34DADEA8">
      <w:start w:val="1"/>
      <w:numFmt w:val="bullet"/>
      <w:lvlText w:val=""/>
      <w:lvlJc w:val="left"/>
      <w:pPr>
        <w:ind w:left="4746" w:hanging="360"/>
      </w:pPr>
      <w:rPr>
        <w:rFonts w:ascii="Wingdings" w:hAnsi="Wingdings" w:hint="default"/>
      </w:rPr>
    </w:lvl>
    <w:lvl w:ilvl="6" w:tplc="6122D298">
      <w:start w:val="1"/>
      <w:numFmt w:val="bullet"/>
      <w:lvlText w:val=""/>
      <w:lvlJc w:val="left"/>
      <w:pPr>
        <w:ind w:left="5466" w:hanging="360"/>
      </w:pPr>
      <w:rPr>
        <w:rFonts w:ascii="Symbol" w:hAnsi="Symbol" w:hint="default"/>
      </w:rPr>
    </w:lvl>
    <w:lvl w:ilvl="7" w:tplc="B2D62DC0">
      <w:start w:val="1"/>
      <w:numFmt w:val="bullet"/>
      <w:lvlText w:val="o"/>
      <w:lvlJc w:val="left"/>
      <w:pPr>
        <w:ind w:left="6186" w:hanging="360"/>
      </w:pPr>
      <w:rPr>
        <w:rFonts w:ascii="Courier New" w:hAnsi="Courier New" w:cs="Courier New" w:hint="default"/>
      </w:rPr>
    </w:lvl>
    <w:lvl w:ilvl="8" w:tplc="6778C3F6">
      <w:start w:val="1"/>
      <w:numFmt w:val="bullet"/>
      <w:lvlText w:val=""/>
      <w:lvlJc w:val="left"/>
      <w:pPr>
        <w:ind w:left="6906" w:hanging="360"/>
      </w:pPr>
      <w:rPr>
        <w:rFonts w:ascii="Wingdings" w:hAnsi="Wingdings" w:hint="default"/>
      </w:rPr>
    </w:lvl>
  </w:abstractNum>
  <w:abstractNum w:abstractNumId="120" w15:restartNumberingAfterBreak="0">
    <w:nsid w:val="73AA0B61"/>
    <w:multiLevelType w:val="multilevel"/>
    <w:tmpl w:val="6BF05994"/>
    <w:lvl w:ilvl="0">
      <w:start w:val="4"/>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21" w15:restartNumberingAfterBreak="0">
    <w:nsid w:val="760C7766"/>
    <w:multiLevelType w:val="multilevel"/>
    <w:tmpl w:val="3EEAFC50"/>
    <w:lvl w:ilvl="0">
      <w:start w:val="3"/>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2" w15:restartNumberingAfterBreak="0">
    <w:nsid w:val="77DA3EF0"/>
    <w:multiLevelType w:val="hybridMultilevel"/>
    <w:tmpl w:val="6CF457CA"/>
    <w:lvl w:ilvl="0" w:tplc="518CD582">
      <w:start w:val="1"/>
      <w:numFmt w:val="bullet"/>
      <w:pStyle w:val="a6"/>
      <w:lvlText w:val=""/>
      <w:lvlJc w:val="left"/>
      <w:pPr>
        <w:tabs>
          <w:tab w:val="num" w:pos="360"/>
        </w:tabs>
        <w:ind w:left="360" w:hanging="360"/>
      </w:pPr>
      <w:rPr>
        <w:rFonts w:ascii="Symbol" w:hAnsi="Symbol" w:hint="default"/>
      </w:rPr>
    </w:lvl>
    <w:lvl w:ilvl="1" w:tplc="8C32FD2A">
      <w:start w:val="1"/>
      <w:numFmt w:val="bullet"/>
      <w:lvlText w:val="o"/>
      <w:lvlJc w:val="left"/>
      <w:pPr>
        <w:ind w:left="1440" w:hanging="360"/>
      </w:pPr>
      <w:rPr>
        <w:rFonts w:ascii="Courier New" w:eastAsia="Courier New" w:hAnsi="Courier New" w:cs="Courier New" w:hint="default"/>
      </w:rPr>
    </w:lvl>
    <w:lvl w:ilvl="2" w:tplc="F93405E4">
      <w:start w:val="1"/>
      <w:numFmt w:val="bullet"/>
      <w:lvlText w:val="§"/>
      <w:lvlJc w:val="left"/>
      <w:pPr>
        <w:ind w:left="2160" w:hanging="360"/>
      </w:pPr>
      <w:rPr>
        <w:rFonts w:ascii="Wingdings" w:eastAsia="Wingdings" w:hAnsi="Wingdings" w:cs="Wingdings" w:hint="default"/>
      </w:rPr>
    </w:lvl>
    <w:lvl w:ilvl="3" w:tplc="5A68E50C">
      <w:start w:val="1"/>
      <w:numFmt w:val="bullet"/>
      <w:lvlText w:val="·"/>
      <w:lvlJc w:val="left"/>
      <w:pPr>
        <w:ind w:left="2880" w:hanging="360"/>
      </w:pPr>
      <w:rPr>
        <w:rFonts w:ascii="Symbol" w:eastAsia="Symbol" w:hAnsi="Symbol" w:cs="Symbol" w:hint="default"/>
      </w:rPr>
    </w:lvl>
    <w:lvl w:ilvl="4" w:tplc="8C7A9856">
      <w:start w:val="1"/>
      <w:numFmt w:val="bullet"/>
      <w:lvlText w:val="o"/>
      <w:lvlJc w:val="left"/>
      <w:pPr>
        <w:ind w:left="3600" w:hanging="360"/>
      </w:pPr>
      <w:rPr>
        <w:rFonts w:ascii="Courier New" w:eastAsia="Courier New" w:hAnsi="Courier New" w:cs="Courier New" w:hint="default"/>
      </w:rPr>
    </w:lvl>
    <w:lvl w:ilvl="5" w:tplc="92EE40D4">
      <w:start w:val="1"/>
      <w:numFmt w:val="bullet"/>
      <w:lvlText w:val="§"/>
      <w:lvlJc w:val="left"/>
      <w:pPr>
        <w:ind w:left="4320" w:hanging="360"/>
      </w:pPr>
      <w:rPr>
        <w:rFonts w:ascii="Wingdings" w:eastAsia="Wingdings" w:hAnsi="Wingdings" w:cs="Wingdings" w:hint="default"/>
      </w:rPr>
    </w:lvl>
    <w:lvl w:ilvl="6" w:tplc="8CF035EE">
      <w:start w:val="1"/>
      <w:numFmt w:val="bullet"/>
      <w:lvlText w:val="·"/>
      <w:lvlJc w:val="left"/>
      <w:pPr>
        <w:ind w:left="5040" w:hanging="360"/>
      </w:pPr>
      <w:rPr>
        <w:rFonts w:ascii="Symbol" w:eastAsia="Symbol" w:hAnsi="Symbol" w:cs="Symbol" w:hint="default"/>
      </w:rPr>
    </w:lvl>
    <w:lvl w:ilvl="7" w:tplc="789A4720">
      <w:start w:val="1"/>
      <w:numFmt w:val="bullet"/>
      <w:lvlText w:val="o"/>
      <w:lvlJc w:val="left"/>
      <w:pPr>
        <w:ind w:left="5760" w:hanging="360"/>
      </w:pPr>
      <w:rPr>
        <w:rFonts w:ascii="Courier New" w:eastAsia="Courier New" w:hAnsi="Courier New" w:cs="Courier New" w:hint="default"/>
      </w:rPr>
    </w:lvl>
    <w:lvl w:ilvl="8" w:tplc="FE9AF4CE">
      <w:start w:val="1"/>
      <w:numFmt w:val="bullet"/>
      <w:lvlText w:val="§"/>
      <w:lvlJc w:val="left"/>
      <w:pPr>
        <w:ind w:left="6480" w:hanging="360"/>
      </w:pPr>
      <w:rPr>
        <w:rFonts w:ascii="Wingdings" w:eastAsia="Wingdings" w:hAnsi="Wingdings" w:cs="Wingdings" w:hint="default"/>
      </w:rPr>
    </w:lvl>
  </w:abstractNum>
  <w:abstractNum w:abstractNumId="123" w15:restartNumberingAfterBreak="0">
    <w:nsid w:val="784B33BC"/>
    <w:multiLevelType w:val="multilevel"/>
    <w:tmpl w:val="0DFCDCF2"/>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4" w15:restartNumberingAfterBreak="0">
    <w:nsid w:val="79131D61"/>
    <w:multiLevelType w:val="multilevel"/>
    <w:tmpl w:val="77E2B85A"/>
    <w:lvl w:ilvl="0">
      <w:start w:val="5"/>
      <w:numFmt w:val="decimal"/>
      <w:lvlText w:val="%1."/>
      <w:lvlJc w:val="left"/>
      <w:pPr>
        <w:ind w:left="660" w:hanging="660"/>
      </w:pPr>
      <w:rPr>
        <w:rFonts w:hint="default"/>
      </w:rPr>
    </w:lvl>
    <w:lvl w:ilvl="1">
      <w:start w:val="3"/>
      <w:numFmt w:val="decimal"/>
      <w:lvlText w:val="%1.%2."/>
      <w:lvlJc w:val="left"/>
      <w:pPr>
        <w:ind w:left="885" w:hanging="660"/>
      </w:pPr>
      <w:rPr>
        <w:rFonts w:hint="default"/>
      </w:rPr>
    </w:lvl>
    <w:lvl w:ilvl="2">
      <w:start w:val="3"/>
      <w:numFmt w:val="decimal"/>
      <w:lvlText w:val="%1.%2.%3."/>
      <w:lvlJc w:val="left"/>
      <w:pPr>
        <w:ind w:left="1170" w:hanging="720"/>
      </w:pPr>
      <w:rPr>
        <w:rFonts w:hint="default"/>
      </w:rPr>
    </w:lvl>
    <w:lvl w:ilvl="3">
      <w:start w:val="8"/>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125" w15:restartNumberingAfterBreak="0">
    <w:nsid w:val="79284B08"/>
    <w:multiLevelType w:val="multilevel"/>
    <w:tmpl w:val="66ECC680"/>
    <w:lvl w:ilvl="0">
      <w:start w:val="9"/>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6" w15:restartNumberingAfterBreak="0">
    <w:nsid w:val="7BEB4506"/>
    <w:multiLevelType w:val="hybridMultilevel"/>
    <w:tmpl w:val="F89071F0"/>
    <w:lvl w:ilvl="0" w:tplc="D3340EE2">
      <w:start w:val="1"/>
      <w:numFmt w:val="decimal"/>
      <w:lvlText w:val="%1."/>
      <w:lvlJc w:val="left"/>
      <w:pPr>
        <w:tabs>
          <w:tab w:val="num" w:pos="720"/>
        </w:tabs>
        <w:ind w:left="720" w:hanging="360"/>
      </w:pPr>
      <w:rPr>
        <w:rFonts w:hint="default"/>
        <w:i w:val="0"/>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7" w15:restartNumberingAfterBreak="0">
    <w:nsid w:val="7D416F17"/>
    <w:multiLevelType w:val="multilevel"/>
    <w:tmpl w:val="09DEDC24"/>
    <w:lvl w:ilvl="0">
      <w:start w:val="3"/>
      <w:numFmt w:val="decimal"/>
      <w:lvlText w:val="%1."/>
      <w:lvlJc w:val="left"/>
      <w:pPr>
        <w:ind w:left="675" w:hanging="675"/>
      </w:pPr>
      <w:rPr>
        <w:rFonts w:hint="default"/>
        <w:color w:val="000000"/>
      </w:rPr>
    </w:lvl>
    <w:lvl w:ilvl="1">
      <w:start w:val="4"/>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128" w15:restartNumberingAfterBreak="0">
    <w:nsid w:val="7E9866F0"/>
    <w:multiLevelType w:val="multilevel"/>
    <w:tmpl w:val="A30A39AE"/>
    <w:lvl w:ilvl="0">
      <w:start w:val="1"/>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27"/>
        <w:szCs w:val="27"/>
        <w:u w:val="none"/>
        <w:lang w:val="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1"/>
        <w:w w:val="100"/>
        <w:position w:val="0"/>
        <w:sz w:val="27"/>
        <w:szCs w:val="27"/>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7F135B3D"/>
    <w:multiLevelType w:val="hybridMultilevel"/>
    <w:tmpl w:val="FAE85B56"/>
    <w:lvl w:ilvl="0" w:tplc="8524305A">
      <w:start w:val="1"/>
      <w:numFmt w:val="decimal"/>
      <w:pStyle w:val="50"/>
      <w:lvlText w:val="%1."/>
      <w:lvlJc w:val="left"/>
      <w:pPr>
        <w:tabs>
          <w:tab w:val="num" w:pos="1492"/>
        </w:tabs>
        <w:ind w:left="1492" w:hanging="360"/>
      </w:pPr>
    </w:lvl>
    <w:lvl w:ilvl="1" w:tplc="32AC4118">
      <w:start w:val="1"/>
      <w:numFmt w:val="bullet"/>
      <w:lvlText w:val="o"/>
      <w:lvlJc w:val="left"/>
      <w:pPr>
        <w:ind w:left="1440" w:hanging="360"/>
      </w:pPr>
      <w:rPr>
        <w:rFonts w:ascii="Courier New" w:eastAsia="Courier New" w:hAnsi="Courier New" w:cs="Courier New" w:hint="default"/>
      </w:rPr>
    </w:lvl>
    <w:lvl w:ilvl="2" w:tplc="BBE85390">
      <w:start w:val="1"/>
      <w:numFmt w:val="bullet"/>
      <w:lvlText w:val="§"/>
      <w:lvlJc w:val="left"/>
      <w:pPr>
        <w:ind w:left="2160" w:hanging="360"/>
      </w:pPr>
      <w:rPr>
        <w:rFonts w:ascii="Wingdings" w:eastAsia="Wingdings" w:hAnsi="Wingdings" w:cs="Wingdings" w:hint="default"/>
      </w:rPr>
    </w:lvl>
    <w:lvl w:ilvl="3" w:tplc="41AE074A">
      <w:start w:val="1"/>
      <w:numFmt w:val="bullet"/>
      <w:lvlText w:val="·"/>
      <w:lvlJc w:val="left"/>
      <w:pPr>
        <w:ind w:left="2880" w:hanging="360"/>
      </w:pPr>
      <w:rPr>
        <w:rFonts w:ascii="Symbol" w:eastAsia="Symbol" w:hAnsi="Symbol" w:cs="Symbol" w:hint="default"/>
      </w:rPr>
    </w:lvl>
    <w:lvl w:ilvl="4" w:tplc="11262A0E">
      <w:start w:val="1"/>
      <w:numFmt w:val="bullet"/>
      <w:lvlText w:val="o"/>
      <w:lvlJc w:val="left"/>
      <w:pPr>
        <w:ind w:left="3600" w:hanging="360"/>
      </w:pPr>
      <w:rPr>
        <w:rFonts w:ascii="Courier New" w:eastAsia="Courier New" w:hAnsi="Courier New" w:cs="Courier New" w:hint="default"/>
      </w:rPr>
    </w:lvl>
    <w:lvl w:ilvl="5" w:tplc="B9CA27CA">
      <w:start w:val="1"/>
      <w:numFmt w:val="bullet"/>
      <w:lvlText w:val="§"/>
      <w:lvlJc w:val="left"/>
      <w:pPr>
        <w:ind w:left="4320" w:hanging="360"/>
      </w:pPr>
      <w:rPr>
        <w:rFonts w:ascii="Wingdings" w:eastAsia="Wingdings" w:hAnsi="Wingdings" w:cs="Wingdings" w:hint="default"/>
      </w:rPr>
    </w:lvl>
    <w:lvl w:ilvl="6" w:tplc="B464098A">
      <w:start w:val="1"/>
      <w:numFmt w:val="bullet"/>
      <w:lvlText w:val="·"/>
      <w:lvlJc w:val="left"/>
      <w:pPr>
        <w:ind w:left="5040" w:hanging="360"/>
      </w:pPr>
      <w:rPr>
        <w:rFonts w:ascii="Symbol" w:eastAsia="Symbol" w:hAnsi="Symbol" w:cs="Symbol" w:hint="default"/>
      </w:rPr>
    </w:lvl>
    <w:lvl w:ilvl="7" w:tplc="62E69E02">
      <w:start w:val="1"/>
      <w:numFmt w:val="bullet"/>
      <w:lvlText w:val="o"/>
      <w:lvlJc w:val="left"/>
      <w:pPr>
        <w:ind w:left="5760" w:hanging="360"/>
      </w:pPr>
      <w:rPr>
        <w:rFonts w:ascii="Courier New" w:eastAsia="Courier New" w:hAnsi="Courier New" w:cs="Courier New" w:hint="default"/>
      </w:rPr>
    </w:lvl>
    <w:lvl w:ilvl="8" w:tplc="29F2B326">
      <w:start w:val="1"/>
      <w:numFmt w:val="bullet"/>
      <w:lvlText w:val="§"/>
      <w:lvlJc w:val="left"/>
      <w:pPr>
        <w:ind w:left="6480" w:hanging="360"/>
      </w:pPr>
      <w:rPr>
        <w:rFonts w:ascii="Wingdings" w:eastAsia="Wingdings" w:hAnsi="Wingdings" w:cs="Wingdings" w:hint="default"/>
      </w:rPr>
    </w:lvl>
  </w:abstractNum>
  <w:abstractNum w:abstractNumId="130" w15:restartNumberingAfterBreak="0">
    <w:nsid w:val="7F861C63"/>
    <w:multiLevelType w:val="multilevel"/>
    <w:tmpl w:val="B8CE4B8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1727990404">
    <w:abstractNumId w:val="70"/>
  </w:num>
  <w:num w:numId="2" w16cid:durableId="1020474757">
    <w:abstractNumId w:val="30"/>
  </w:num>
  <w:num w:numId="3" w16cid:durableId="627779451">
    <w:abstractNumId w:val="24"/>
  </w:num>
  <w:num w:numId="4" w16cid:durableId="1169296454">
    <w:abstractNumId w:val="26"/>
  </w:num>
  <w:num w:numId="5" w16cid:durableId="769201218">
    <w:abstractNumId w:val="14"/>
  </w:num>
  <w:num w:numId="6" w16cid:durableId="283385615">
    <w:abstractNumId w:val="77"/>
  </w:num>
  <w:num w:numId="7" w16cid:durableId="122431932">
    <w:abstractNumId w:val="84"/>
  </w:num>
  <w:num w:numId="8" w16cid:durableId="689259806">
    <w:abstractNumId w:val="122"/>
  </w:num>
  <w:num w:numId="9" w16cid:durableId="837230449">
    <w:abstractNumId w:val="79"/>
  </w:num>
  <w:num w:numId="10" w16cid:durableId="912861788">
    <w:abstractNumId w:val="23"/>
  </w:num>
  <w:num w:numId="11" w16cid:durableId="1867253505">
    <w:abstractNumId w:val="13"/>
  </w:num>
  <w:num w:numId="12" w16cid:durableId="979768524">
    <w:abstractNumId w:val="91"/>
  </w:num>
  <w:num w:numId="13" w16cid:durableId="598947707">
    <w:abstractNumId w:val="110"/>
  </w:num>
  <w:num w:numId="14" w16cid:durableId="290210904">
    <w:abstractNumId w:val="35"/>
  </w:num>
  <w:num w:numId="15" w16cid:durableId="1856767893">
    <w:abstractNumId w:val="45"/>
  </w:num>
  <w:num w:numId="16" w16cid:durableId="222300594">
    <w:abstractNumId w:val="42"/>
  </w:num>
  <w:num w:numId="17" w16cid:durableId="615672968">
    <w:abstractNumId w:val="82"/>
  </w:num>
  <w:num w:numId="18" w16cid:durableId="391347641">
    <w:abstractNumId w:val="38"/>
  </w:num>
  <w:num w:numId="19" w16cid:durableId="790133109">
    <w:abstractNumId w:val="66"/>
  </w:num>
  <w:num w:numId="20" w16cid:durableId="1336956681">
    <w:abstractNumId w:val="99"/>
  </w:num>
  <w:num w:numId="21" w16cid:durableId="240604008">
    <w:abstractNumId w:val="106"/>
  </w:num>
  <w:num w:numId="22" w16cid:durableId="601381800">
    <w:abstractNumId w:val="50"/>
  </w:num>
  <w:num w:numId="23" w16cid:durableId="1423574377">
    <w:abstractNumId w:val="15"/>
  </w:num>
  <w:num w:numId="24" w16cid:durableId="103421514">
    <w:abstractNumId w:val="115"/>
  </w:num>
  <w:num w:numId="25" w16cid:durableId="1581258547">
    <w:abstractNumId w:val="65"/>
  </w:num>
  <w:num w:numId="26" w16cid:durableId="1001854670">
    <w:abstractNumId w:val="25"/>
  </w:num>
  <w:num w:numId="27" w16cid:durableId="319771856">
    <w:abstractNumId w:val="46"/>
  </w:num>
  <w:num w:numId="28" w16cid:durableId="591007156">
    <w:abstractNumId w:val="103"/>
  </w:num>
  <w:num w:numId="29" w16cid:durableId="1761026619">
    <w:abstractNumId w:val="129"/>
  </w:num>
  <w:num w:numId="30" w16cid:durableId="1444232489">
    <w:abstractNumId w:val="33"/>
  </w:num>
  <w:num w:numId="31" w16cid:durableId="1920139966">
    <w:abstractNumId w:val="86"/>
    <w:lvlOverride w:ilvl="0">
      <w:lvl w:ilvl="0">
        <w:start w:val="1"/>
        <w:numFmt w:val="decimal"/>
        <w:pStyle w:val="12"/>
        <w:lvlText w:val="%1."/>
        <w:lvlJc w:val="center"/>
        <w:pPr>
          <w:ind w:left="0" w:firstLine="0"/>
        </w:pPr>
        <w:rPr>
          <w:rFonts w:hint="default"/>
        </w:rPr>
      </w:lvl>
    </w:lvlOverride>
    <w:lvlOverride w:ilvl="1">
      <w:lvl w:ilvl="1">
        <w:start w:val="1"/>
        <w:numFmt w:val="decimal"/>
        <w:pStyle w:val="110"/>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rPr>
      </w:lvl>
    </w:lvlOverride>
    <w:lvlOverride w:ilvl="3">
      <w:lvl w:ilvl="3">
        <w:start w:val="1"/>
        <w:numFmt w:val="decimal"/>
        <w:pStyle w:val="13"/>
        <w:lvlText w:val="%4)"/>
        <w:lvlJc w:val="left"/>
        <w:pPr>
          <w:tabs>
            <w:tab w:val="num" w:pos="1560"/>
          </w:tabs>
          <w:ind w:left="1560" w:hanging="567"/>
        </w:pPr>
        <w:rPr>
          <w:rFonts w:hint="default"/>
        </w:rPr>
      </w:lvl>
    </w:lvlOverride>
    <w:lvlOverride w:ilvl="4">
      <w:lvl w:ilvl="4">
        <w:start w:val="1"/>
        <w:numFmt w:val="russianLower"/>
        <w:pStyle w:val="a4"/>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2" w16cid:durableId="1784152120">
    <w:abstractNumId w:val="74"/>
  </w:num>
  <w:num w:numId="33" w16cid:durableId="1247299670">
    <w:abstractNumId w:val="113"/>
  </w:num>
  <w:num w:numId="34" w16cid:durableId="137185188">
    <w:abstractNumId w:val="56"/>
  </w:num>
  <w:num w:numId="35" w16cid:durableId="2129859336">
    <w:abstractNumId w:val="86"/>
  </w:num>
  <w:num w:numId="36" w16cid:durableId="1515921095">
    <w:abstractNumId w:val="21"/>
  </w:num>
  <w:num w:numId="37" w16cid:durableId="277494416">
    <w:abstractNumId w:val="93"/>
  </w:num>
  <w:num w:numId="38" w16cid:durableId="157114928">
    <w:abstractNumId w:val="94"/>
  </w:num>
  <w:num w:numId="39" w16cid:durableId="1473250007">
    <w:abstractNumId w:val="36"/>
  </w:num>
  <w:num w:numId="40" w16cid:durableId="528682917">
    <w:abstractNumId w:val="68"/>
  </w:num>
  <w:num w:numId="41" w16cid:durableId="481627465">
    <w:abstractNumId w:val="105"/>
  </w:num>
  <w:num w:numId="42" w16cid:durableId="1229727339">
    <w:abstractNumId w:val="54"/>
  </w:num>
  <w:num w:numId="43" w16cid:durableId="40329580">
    <w:abstractNumId w:val="121"/>
  </w:num>
  <w:num w:numId="44" w16cid:durableId="914510444">
    <w:abstractNumId w:val="51"/>
  </w:num>
  <w:num w:numId="45" w16cid:durableId="1169902141">
    <w:abstractNumId w:val="29"/>
  </w:num>
  <w:num w:numId="46" w16cid:durableId="1360204050">
    <w:abstractNumId w:val="59"/>
  </w:num>
  <w:num w:numId="47" w16cid:durableId="522130176">
    <w:abstractNumId w:val="19"/>
  </w:num>
  <w:num w:numId="48" w16cid:durableId="970794301">
    <w:abstractNumId w:val="43"/>
  </w:num>
  <w:num w:numId="49" w16cid:durableId="635181492">
    <w:abstractNumId w:val="101"/>
  </w:num>
  <w:num w:numId="50" w16cid:durableId="266232101">
    <w:abstractNumId w:val="69"/>
  </w:num>
  <w:num w:numId="51" w16cid:durableId="1263804162">
    <w:abstractNumId w:val="49"/>
  </w:num>
  <w:num w:numId="52" w16cid:durableId="1664430866">
    <w:abstractNumId w:val="53"/>
  </w:num>
  <w:num w:numId="53" w16cid:durableId="2095129861">
    <w:abstractNumId w:val="111"/>
  </w:num>
  <w:num w:numId="54" w16cid:durableId="1568497812">
    <w:abstractNumId w:val="62"/>
  </w:num>
  <w:num w:numId="55" w16cid:durableId="1359506050">
    <w:abstractNumId w:val="57"/>
  </w:num>
  <w:num w:numId="56" w16cid:durableId="1747914657">
    <w:abstractNumId w:val="98"/>
  </w:num>
  <w:num w:numId="57" w16cid:durableId="1489901911">
    <w:abstractNumId w:val="41"/>
  </w:num>
  <w:num w:numId="58" w16cid:durableId="1413547872">
    <w:abstractNumId w:val="64"/>
  </w:num>
  <w:num w:numId="59" w16cid:durableId="341858750">
    <w:abstractNumId w:val="87"/>
  </w:num>
  <w:num w:numId="60" w16cid:durableId="1077484268">
    <w:abstractNumId w:val="40"/>
  </w:num>
  <w:num w:numId="61" w16cid:durableId="75517407">
    <w:abstractNumId w:val="127"/>
  </w:num>
  <w:num w:numId="62" w16cid:durableId="1409956929">
    <w:abstractNumId w:val="55"/>
  </w:num>
  <w:num w:numId="63" w16cid:durableId="444809836">
    <w:abstractNumId w:val="44"/>
  </w:num>
  <w:num w:numId="64" w16cid:durableId="1224217160">
    <w:abstractNumId w:val="34"/>
  </w:num>
  <w:num w:numId="65" w16cid:durableId="666711715">
    <w:abstractNumId w:val="128"/>
  </w:num>
  <w:num w:numId="66" w16cid:durableId="1404984155">
    <w:abstractNumId w:val="7"/>
  </w:num>
  <w:num w:numId="67" w16cid:durableId="545944999">
    <w:abstractNumId w:val="100"/>
  </w:num>
  <w:num w:numId="68" w16cid:durableId="1190604180">
    <w:abstractNumId w:val="9"/>
  </w:num>
  <w:num w:numId="69" w16cid:durableId="890195199">
    <w:abstractNumId w:val="28"/>
  </w:num>
  <w:num w:numId="70" w16cid:durableId="180558598">
    <w:abstractNumId w:val="89"/>
  </w:num>
  <w:num w:numId="71" w16cid:durableId="1818378629">
    <w:abstractNumId w:val="85"/>
  </w:num>
  <w:num w:numId="72" w16cid:durableId="1184973552">
    <w:abstractNumId w:val="124"/>
  </w:num>
  <w:num w:numId="73" w16cid:durableId="993492928">
    <w:abstractNumId w:val="81"/>
  </w:num>
  <w:num w:numId="74" w16cid:durableId="1213271823">
    <w:abstractNumId w:val="20"/>
  </w:num>
  <w:num w:numId="75" w16cid:durableId="1994867326">
    <w:abstractNumId w:val="22"/>
  </w:num>
  <w:num w:numId="76" w16cid:durableId="621693757">
    <w:abstractNumId w:val="97"/>
  </w:num>
  <w:num w:numId="77" w16cid:durableId="448817572">
    <w:abstractNumId w:val="107"/>
  </w:num>
  <w:num w:numId="78" w16cid:durableId="36442973">
    <w:abstractNumId w:val="76"/>
  </w:num>
  <w:num w:numId="79" w16cid:durableId="2009088608">
    <w:abstractNumId w:val="73"/>
  </w:num>
  <w:num w:numId="80" w16cid:durableId="546843567">
    <w:abstractNumId w:val="47"/>
  </w:num>
  <w:num w:numId="81" w16cid:durableId="57750834">
    <w:abstractNumId w:val="109"/>
  </w:num>
  <w:num w:numId="82" w16cid:durableId="2095055266">
    <w:abstractNumId w:val="116"/>
  </w:num>
  <w:num w:numId="83" w16cid:durableId="1095707543">
    <w:abstractNumId w:val="58"/>
  </w:num>
  <w:num w:numId="84" w16cid:durableId="86967507">
    <w:abstractNumId w:val="126"/>
  </w:num>
  <w:num w:numId="85" w16cid:durableId="878859490">
    <w:abstractNumId w:val="72"/>
  </w:num>
  <w:num w:numId="86" w16cid:durableId="477260640">
    <w:abstractNumId w:val="102"/>
  </w:num>
  <w:num w:numId="87" w16cid:durableId="131336724">
    <w:abstractNumId w:val="32"/>
  </w:num>
  <w:num w:numId="88" w16cid:durableId="1324700197">
    <w:abstractNumId w:val="27"/>
  </w:num>
  <w:num w:numId="89" w16cid:durableId="315493455">
    <w:abstractNumId w:val="63"/>
  </w:num>
  <w:num w:numId="90" w16cid:durableId="1604337904">
    <w:abstractNumId w:val="112"/>
  </w:num>
  <w:num w:numId="91" w16cid:durableId="1861897535">
    <w:abstractNumId w:val="118"/>
  </w:num>
  <w:num w:numId="92" w16cid:durableId="867331750">
    <w:abstractNumId w:val="11"/>
  </w:num>
  <w:num w:numId="93" w16cid:durableId="727386097">
    <w:abstractNumId w:val="80"/>
  </w:num>
  <w:num w:numId="94" w16cid:durableId="1364285895">
    <w:abstractNumId w:val="75"/>
  </w:num>
  <w:num w:numId="95" w16cid:durableId="1714844066">
    <w:abstractNumId w:val="130"/>
  </w:num>
  <w:num w:numId="96" w16cid:durableId="643586422">
    <w:abstractNumId w:val="95"/>
  </w:num>
  <w:num w:numId="97" w16cid:durableId="1019506907">
    <w:abstractNumId w:val="37"/>
  </w:num>
  <w:num w:numId="98" w16cid:durableId="1117677262">
    <w:abstractNumId w:val="6"/>
  </w:num>
  <w:num w:numId="99" w16cid:durableId="1044672897">
    <w:abstractNumId w:val="5"/>
  </w:num>
  <w:num w:numId="100" w16cid:durableId="1060594176">
    <w:abstractNumId w:val="4"/>
  </w:num>
  <w:num w:numId="101" w16cid:durableId="1830247618">
    <w:abstractNumId w:val="8"/>
  </w:num>
  <w:num w:numId="102" w16cid:durableId="1498881986">
    <w:abstractNumId w:val="3"/>
  </w:num>
  <w:num w:numId="103" w16cid:durableId="2073890723">
    <w:abstractNumId w:val="2"/>
  </w:num>
  <w:num w:numId="104" w16cid:durableId="193419931">
    <w:abstractNumId w:val="1"/>
  </w:num>
  <w:num w:numId="105" w16cid:durableId="1118598655">
    <w:abstractNumId w:val="0"/>
  </w:num>
  <w:num w:numId="106" w16cid:durableId="2133359041">
    <w:abstractNumId w:val="67"/>
  </w:num>
  <w:num w:numId="107" w16cid:durableId="906770485">
    <w:abstractNumId w:val="31"/>
  </w:num>
  <w:num w:numId="108" w16cid:durableId="389036616">
    <w:abstractNumId w:val="39"/>
  </w:num>
  <w:num w:numId="109" w16cid:durableId="245304847">
    <w:abstractNumId w:val="12"/>
  </w:num>
  <w:num w:numId="110" w16cid:durableId="1434328384">
    <w:abstractNumId w:val="125"/>
  </w:num>
  <w:num w:numId="111" w16cid:durableId="645670727">
    <w:abstractNumId w:val="96"/>
  </w:num>
  <w:num w:numId="112" w16cid:durableId="725301031">
    <w:abstractNumId w:val="10"/>
  </w:num>
  <w:num w:numId="113" w16cid:durableId="1463037008">
    <w:abstractNumId w:val="117"/>
  </w:num>
  <w:num w:numId="114" w16cid:durableId="1017386117">
    <w:abstractNumId w:val="16"/>
  </w:num>
  <w:num w:numId="115" w16cid:durableId="931744202">
    <w:abstractNumId w:val="78"/>
  </w:num>
  <w:num w:numId="116" w16cid:durableId="637682286">
    <w:abstractNumId w:val="71"/>
  </w:num>
  <w:num w:numId="117" w16cid:durableId="362174385">
    <w:abstractNumId w:val="114"/>
  </w:num>
  <w:num w:numId="118" w16cid:durableId="534654824">
    <w:abstractNumId w:val="90"/>
  </w:num>
  <w:num w:numId="119" w16cid:durableId="1704013130">
    <w:abstractNumId w:val="120"/>
  </w:num>
  <w:num w:numId="120" w16cid:durableId="475993347">
    <w:abstractNumId w:val="92"/>
  </w:num>
  <w:num w:numId="121" w16cid:durableId="685714601">
    <w:abstractNumId w:val="52"/>
  </w:num>
  <w:num w:numId="122" w16cid:durableId="1114442318">
    <w:abstractNumId w:val="119"/>
  </w:num>
  <w:num w:numId="123" w16cid:durableId="16126167">
    <w:abstractNumId w:val="88"/>
  </w:num>
  <w:num w:numId="124" w16cid:durableId="1992560380">
    <w:abstractNumId w:val="61"/>
  </w:num>
  <w:num w:numId="125" w16cid:durableId="1789930505">
    <w:abstractNumId w:val="123"/>
  </w:num>
  <w:num w:numId="126" w16cid:durableId="1752895097">
    <w:abstractNumId w:val="17"/>
  </w:num>
  <w:num w:numId="127" w16cid:durableId="1629816747">
    <w:abstractNumId w:val="60"/>
  </w:num>
  <w:num w:numId="128" w16cid:durableId="314528893">
    <w:abstractNumId w:val="18"/>
  </w:num>
  <w:num w:numId="129" w16cid:durableId="204487097">
    <w:abstractNumId w:val="48"/>
  </w:num>
  <w:num w:numId="130" w16cid:durableId="2070296927">
    <w:abstractNumId w:val="83"/>
  </w:num>
  <w:num w:numId="131" w16cid:durableId="1942176602">
    <w:abstractNumId w:val="108"/>
  </w:num>
  <w:num w:numId="132" w16cid:durableId="1874922363">
    <w:abstractNumId w:val="10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4EC"/>
    <w:rsid w:val="00004C12"/>
    <w:rsid w:val="00041919"/>
    <w:rsid w:val="00044942"/>
    <w:rsid w:val="000C7AB5"/>
    <w:rsid w:val="000D3144"/>
    <w:rsid w:val="000E2466"/>
    <w:rsid w:val="001068AA"/>
    <w:rsid w:val="001263E8"/>
    <w:rsid w:val="00154E97"/>
    <w:rsid w:val="001823BA"/>
    <w:rsid w:val="001D358A"/>
    <w:rsid w:val="001F15F3"/>
    <w:rsid w:val="002106DF"/>
    <w:rsid w:val="0022149D"/>
    <w:rsid w:val="00242C30"/>
    <w:rsid w:val="00257089"/>
    <w:rsid w:val="002A3448"/>
    <w:rsid w:val="002A4C6B"/>
    <w:rsid w:val="002B13E3"/>
    <w:rsid w:val="002B2C8B"/>
    <w:rsid w:val="002B628A"/>
    <w:rsid w:val="002C0075"/>
    <w:rsid w:val="002C44E9"/>
    <w:rsid w:val="002F01D6"/>
    <w:rsid w:val="002F3ADB"/>
    <w:rsid w:val="00302413"/>
    <w:rsid w:val="003169CF"/>
    <w:rsid w:val="0033340B"/>
    <w:rsid w:val="00380C73"/>
    <w:rsid w:val="00387B86"/>
    <w:rsid w:val="0039672D"/>
    <w:rsid w:val="003A3A5A"/>
    <w:rsid w:val="003B0ADF"/>
    <w:rsid w:val="003C72A8"/>
    <w:rsid w:val="003D275F"/>
    <w:rsid w:val="003D5DAF"/>
    <w:rsid w:val="004236AC"/>
    <w:rsid w:val="00454341"/>
    <w:rsid w:val="004724EA"/>
    <w:rsid w:val="004A34D4"/>
    <w:rsid w:val="004D3778"/>
    <w:rsid w:val="004E3467"/>
    <w:rsid w:val="00503D87"/>
    <w:rsid w:val="005422C3"/>
    <w:rsid w:val="00550B70"/>
    <w:rsid w:val="00594EB4"/>
    <w:rsid w:val="005964EC"/>
    <w:rsid w:val="005A3F78"/>
    <w:rsid w:val="005D73A7"/>
    <w:rsid w:val="005F3EC4"/>
    <w:rsid w:val="0061317A"/>
    <w:rsid w:val="0063417A"/>
    <w:rsid w:val="00635772"/>
    <w:rsid w:val="006875CA"/>
    <w:rsid w:val="00687C5C"/>
    <w:rsid w:val="006B3831"/>
    <w:rsid w:val="006B46B6"/>
    <w:rsid w:val="006C0A59"/>
    <w:rsid w:val="006E2FBC"/>
    <w:rsid w:val="006F4E2E"/>
    <w:rsid w:val="00715CA2"/>
    <w:rsid w:val="00726F09"/>
    <w:rsid w:val="007559F0"/>
    <w:rsid w:val="00762855"/>
    <w:rsid w:val="007726D3"/>
    <w:rsid w:val="0078160F"/>
    <w:rsid w:val="007A22F3"/>
    <w:rsid w:val="007A7735"/>
    <w:rsid w:val="007B0118"/>
    <w:rsid w:val="007B27C6"/>
    <w:rsid w:val="007C5FCC"/>
    <w:rsid w:val="007F3680"/>
    <w:rsid w:val="008034C6"/>
    <w:rsid w:val="0080780F"/>
    <w:rsid w:val="00823081"/>
    <w:rsid w:val="00862C06"/>
    <w:rsid w:val="008807CD"/>
    <w:rsid w:val="008B47CB"/>
    <w:rsid w:val="008C357B"/>
    <w:rsid w:val="008D3B50"/>
    <w:rsid w:val="008F01F9"/>
    <w:rsid w:val="008F3D49"/>
    <w:rsid w:val="00902298"/>
    <w:rsid w:val="0090376C"/>
    <w:rsid w:val="00913EA7"/>
    <w:rsid w:val="00915F0A"/>
    <w:rsid w:val="00917FDF"/>
    <w:rsid w:val="0093157E"/>
    <w:rsid w:val="00960ACF"/>
    <w:rsid w:val="009626DF"/>
    <w:rsid w:val="00965489"/>
    <w:rsid w:val="009A172F"/>
    <w:rsid w:val="009B7317"/>
    <w:rsid w:val="009C0A93"/>
    <w:rsid w:val="009F7FBA"/>
    <w:rsid w:val="00A11FB0"/>
    <w:rsid w:val="00A21C89"/>
    <w:rsid w:val="00A3744E"/>
    <w:rsid w:val="00A55C9E"/>
    <w:rsid w:val="00A60797"/>
    <w:rsid w:val="00A621DC"/>
    <w:rsid w:val="00A67B24"/>
    <w:rsid w:val="00AE1682"/>
    <w:rsid w:val="00AF6F4B"/>
    <w:rsid w:val="00B30E30"/>
    <w:rsid w:val="00B4669C"/>
    <w:rsid w:val="00B53058"/>
    <w:rsid w:val="00B95CE1"/>
    <w:rsid w:val="00BC1E1E"/>
    <w:rsid w:val="00BD26A7"/>
    <w:rsid w:val="00BF04C8"/>
    <w:rsid w:val="00C010EF"/>
    <w:rsid w:val="00C06FD5"/>
    <w:rsid w:val="00C14683"/>
    <w:rsid w:val="00C47B0F"/>
    <w:rsid w:val="00C75AB7"/>
    <w:rsid w:val="00CC2A90"/>
    <w:rsid w:val="00CD5FCA"/>
    <w:rsid w:val="00CD7A3B"/>
    <w:rsid w:val="00CE2DBB"/>
    <w:rsid w:val="00CE44A4"/>
    <w:rsid w:val="00D047E0"/>
    <w:rsid w:val="00D14082"/>
    <w:rsid w:val="00D141ED"/>
    <w:rsid w:val="00D24D54"/>
    <w:rsid w:val="00D422E0"/>
    <w:rsid w:val="00D557DA"/>
    <w:rsid w:val="00D61ADC"/>
    <w:rsid w:val="00D726D2"/>
    <w:rsid w:val="00D858EF"/>
    <w:rsid w:val="00D92EFD"/>
    <w:rsid w:val="00DA2A73"/>
    <w:rsid w:val="00DC19C6"/>
    <w:rsid w:val="00DD1FA3"/>
    <w:rsid w:val="00DE4ADF"/>
    <w:rsid w:val="00E02719"/>
    <w:rsid w:val="00E02EC0"/>
    <w:rsid w:val="00E17404"/>
    <w:rsid w:val="00E23128"/>
    <w:rsid w:val="00E24D72"/>
    <w:rsid w:val="00E57E15"/>
    <w:rsid w:val="00E62323"/>
    <w:rsid w:val="00E7670B"/>
    <w:rsid w:val="00EC6A96"/>
    <w:rsid w:val="00EC7A2A"/>
    <w:rsid w:val="00F13D30"/>
    <w:rsid w:val="00F30EC6"/>
    <w:rsid w:val="00F35F33"/>
    <w:rsid w:val="00F53685"/>
    <w:rsid w:val="00F86546"/>
    <w:rsid w:val="00F87C8B"/>
    <w:rsid w:val="00F93C8C"/>
    <w:rsid w:val="00FA093D"/>
    <w:rsid w:val="00FA436F"/>
    <w:rsid w:val="00FF0764"/>
    <w:rsid w:val="00FF14E9"/>
    <w:rsid w:val="00FF49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B5D20"/>
  <w15:docId w15:val="{68742A04-A0CD-4768-AD33-FC184815A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style>
  <w:style w:type="paragraph" w:styleId="14">
    <w:name w:val="heading 1"/>
    <w:aliases w:val="Заголовок 1_стандарта,H1"/>
    <w:basedOn w:val="a7"/>
    <w:next w:val="a7"/>
    <w:link w:val="15"/>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1">
    <w:name w:val="heading 2"/>
    <w:aliases w:val=" Знак,Знак,Заголовок 2 Знак2,Заголовок 2 Знак1 Знак,Заголовок 2 Знак Знак Знак,Заголовок 2 Знак Знак1,Заголовок 2 Знак3,Заголовок 2 Знак1 Знак Знак Знак,Заголовок 2 Знак1 Знак Знак,H2,h2,Gliederu,2"/>
    <w:basedOn w:val="a7"/>
    <w:next w:val="a7"/>
    <w:link w:val="210"/>
    <w:qFormat/>
    <w:pPr>
      <w:keepNext/>
      <w:spacing w:before="240" w:after="60" w:line="240" w:lineRule="auto"/>
      <w:outlineLvl w:val="1"/>
    </w:pPr>
    <w:rPr>
      <w:rFonts w:ascii="Times New Roman" w:eastAsia="Times New Roman" w:hAnsi="Times New Roman" w:cs="Arial"/>
      <w:b/>
      <w:bCs/>
      <w:i/>
      <w:iCs/>
      <w:sz w:val="28"/>
      <w:szCs w:val="28"/>
      <w:lang w:eastAsia="ru-RU"/>
    </w:rPr>
  </w:style>
  <w:style w:type="paragraph" w:styleId="31">
    <w:name w:val="heading 3"/>
    <w:basedOn w:val="a7"/>
    <w:next w:val="a7"/>
    <w:link w:val="32"/>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1">
    <w:name w:val="heading 4"/>
    <w:basedOn w:val="a7"/>
    <w:next w:val="a7"/>
    <w:link w:val="42"/>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2">
    <w:name w:val="heading 5"/>
    <w:basedOn w:val="a7"/>
    <w:next w:val="a7"/>
    <w:link w:val="53"/>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7"/>
    <w:next w:val="a8"/>
    <w:link w:val="60"/>
    <w:qFormat/>
    <w:pPr>
      <w:keepNext/>
      <w:spacing w:after="0" w:line="240" w:lineRule="auto"/>
      <w:ind w:left="4669" w:hanging="180"/>
      <w:outlineLvl w:val="5"/>
    </w:pPr>
    <w:rPr>
      <w:rFonts w:ascii="Times New Roman" w:eastAsia="Times New Roman" w:hAnsi="Times New Roman" w:cs="Times New Roman"/>
      <w:sz w:val="20"/>
      <w:szCs w:val="20"/>
      <w:lang w:eastAsia="ar-SA"/>
    </w:rPr>
  </w:style>
  <w:style w:type="paragraph" w:styleId="7">
    <w:name w:val="heading 7"/>
    <w:basedOn w:val="a7"/>
    <w:next w:val="a7"/>
    <w:link w:val="70"/>
    <w:qFormat/>
    <w:pPr>
      <w:keepNext/>
      <w:keepLines/>
      <w:spacing w:before="200" w:after="0" w:line="240" w:lineRule="auto"/>
      <w:jc w:val="both"/>
      <w:outlineLvl w:val="6"/>
    </w:pPr>
    <w:rPr>
      <w:rFonts w:ascii="Cambria" w:eastAsia="Times New Roman" w:hAnsi="Cambria" w:cs="Times New Roman"/>
      <w:i/>
      <w:iCs/>
      <w:color w:val="404040"/>
      <w:sz w:val="24"/>
      <w:szCs w:val="24"/>
    </w:rPr>
  </w:style>
  <w:style w:type="paragraph" w:styleId="8">
    <w:name w:val="heading 8"/>
    <w:basedOn w:val="a7"/>
    <w:next w:val="a7"/>
    <w:link w:val="80"/>
    <w:unhideWhenUsed/>
    <w:qFormat/>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7"/>
    <w:next w:val="a8"/>
    <w:link w:val="90"/>
    <w:qFormat/>
    <w:pPr>
      <w:keepNext/>
      <w:spacing w:before="80" w:after="60" w:line="240" w:lineRule="auto"/>
      <w:ind w:left="6829" w:hanging="180"/>
      <w:outlineLvl w:val="8"/>
    </w:pPr>
    <w:rPr>
      <w:rFonts w:ascii="Times New Roman" w:eastAsia="Times New Roman" w:hAnsi="Times New Roman" w:cs="Times New Roman"/>
      <w:b/>
      <w:i/>
      <w:sz w:val="16"/>
      <w:szCs w:val="20"/>
      <w:lang w:eastAsia="ar-SA"/>
    </w:rPr>
  </w:style>
  <w:style w:type="character" w:default="1" w:styleId="a9">
    <w:name w:val="Default Paragraph Font"/>
    <w:uiPriority w:val="1"/>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Heading1Char">
    <w:name w:val="Heading 1 Char"/>
    <w:basedOn w:val="a9"/>
    <w:uiPriority w:val="9"/>
    <w:rPr>
      <w:rFonts w:ascii="Arial" w:eastAsia="Arial" w:hAnsi="Arial" w:cs="Arial"/>
      <w:sz w:val="40"/>
      <w:szCs w:val="40"/>
    </w:rPr>
  </w:style>
  <w:style w:type="character" w:customStyle="1" w:styleId="Heading2Char">
    <w:name w:val="Heading 2 Char"/>
    <w:basedOn w:val="a9"/>
    <w:uiPriority w:val="9"/>
    <w:rPr>
      <w:rFonts w:ascii="Arial" w:eastAsia="Arial" w:hAnsi="Arial" w:cs="Arial"/>
      <w:sz w:val="34"/>
    </w:rPr>
  </w:style>
  <w:style w:type="character" w:customStyle="1" w:styleId="Heading3Char">
    <w:name w:val="Heading 3 Char"/>
    <w:basedOn w:val="a9"/>
    <w:uiPriority w:val="9"/>
    <w:rPr>
      <w:rFonts w:ascii="Arial" w:eastAsia="Arial" w:hAnsi="Arial" w:cs="Arial"/>
      <w:sz w:val="30"/>
      <w:szCs w:val="30"/>
    </w:rPr>
  </w:style>
  <w:style w:type="character" w:customStyle="1" w:styleId="Heading4Char">
    <w:name w:val="Heading 4 Char"/>
    <w:basedOn w:val="a9"/>
    <w:uiPriority w:val="9"/>
    <w:rPr>
      <w:rFonts w:ascii="Arial" w:eastAsia="Arial" w:hAnsi="Arial" w:cs="Arial"/>
      <w:b/>
      <w:bCs/>
      <w:sz w:val="26"/>
      <w:szCs w:val="26"/>
    </w:rPr>
  </w:style>
  <w:style w:type="character" w:customStyle="1" w:styleId="Heading5Char">
    <w:name w:val="Heading 5 Char"/>
    <w:basedOn w:val="a9"/>
    <w:uiPriority w:val="9"/>
    <w:rPr>
      <w:rFonts w:ascii="Arial" w:eastAsia="Arial" w:hAnsi="Arial" w:cs="Arial"/>
      <w:b/>
      <w:bCs/>
      <w:sz w:val="24"/>
      <w:szCs w:val="24"/>
    </w:rPr>
  </w:style>
  <w:style w:type="character" w:customStyle="1" w:styleId="Heading6Char">
    <w:name w:val="Heading 6 Char"/>
    <w:basedOn w:val="a9"/>
    <w:uiPriority w:val="9"/>
    <w:rPr>
      <w:rFonts w:ascii="Arial" w:eastAsia="Arial" w:hAnsi="Arial" w:cs="Arial"/>
      <w:b/>
      <w:bCs/>
      <w:sz w:val="22"/>
      <w:szCs w:val="22"/>
    </w:rPr>
  </w:style>
  <w:style w:type="character" w:customStyle="1" w:styleId="Heading7Char">
    <w:name w:val="Heading 7 Char"/>
    <w:basedOn w:val="a9"/>
    <w:uiPriority w:val="9"/>
    <w:rPr>
      <w:rFonts w:ascii="Arial" w:eastAsia="Arial" w:hAnsi="Arial" w:cs="Arial"/>
      <w:b/>
      <w:bCs/>
      <w:i/>
      <w:iCs/>
      <w:sz w:val="22"/>
      <w:szCs w:val="22"/>
    </w:rPr>
  </w:style>
  <w:style w:type="character" w:customStyle="1" w:styleId="Heading8Char">
    <w:name w:val="Heading 8 Char"/>
    <w:basedOn w:val="a9"/>
    <w:uiPriority w:val="9"/>
    <w:rPr>
      <w:rFonts w:ascii="Arial" w:eastAsia="Arial" w:hAnsi="Arial" w:cs="Arial"/>
      <w:i/>
      <w:iCs/>
      <w:sz w:val="22"/>
      <w:szCs w:val="22"/>
    </w:rPr>
  </w:style>
  <w:style w:type="character" w:customStyle="1" w:styleId="Heading9Char">
    <w:name w:val="Heading 9 Char"/>
    <w:basedOn w:val="a9"/>
    <w:uiPriority w:val="9"/>
    <w:rPr>
      <w:rFonts w:ascii="Arial" w:eastAsia="Arial" w:hAnsi="Arial" w:cs="Arial"/>
      <w:i/>
      <w:iCs/>
      <w:sz w:val="21"/>
      <w:szCs w:val="21"/>
    </w:rPr>
  </w:style>
  <w:style w:type="character" w:customStyle="1" w:styleId="TitleChar">
    <w:name w:val="Title Char"/>
    <w:basedOn w:val="a9"/>
    <w:uiPriority w:val="10"/>
    <w:rPr>
      <w:sz w:val="48"/>
      <w:szCs w:val="48"/>
    </w:rPr>
  </w:style>
  <w:style w:type="character" w:customStyle="1" w:styleId="SubtitleChar">
    <w:name w:val="Subtitle Char"/>
    <w:basedOn w:val="a9"/>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9"/>
    <w:uiPriority w:val="99"/>
  </w:style>
  <w:style w:type="character" w:customStyle="1" w:styleId="FooterChar">
    <w:name w:val="Footer Char"/>
    <w:basedOn w:val="a9"/>
    <w:uiPriority w:val="99"/>
  </w:style>
  <w:style w:type="character" w:customStyle="1" w:styleId="CaptionChar">
    <w:name w:val="Caption Char"/>
    <w:uiPriority w:val="99"/>
  </w:style>
  <w:style w:type="table" w:customStyle="1" w:styleId="TableGridLight">
    <w:name w:val="Table Grid Light"/>
    <w:basedOn w:val="aa"/>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6">
    <w:name w:val="Plain Table 1"/>
    <w:basedOn w:val="aa"/>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basedOn w:val="aa"/>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3">
    <w:name w:val="Plain Table 3"/>
    <w:basedOn w:val="aa"/>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3">
    <w:name w:val="Plain Table 4"/>
    <w:basedOn w:val="aa"/>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4">
    <w:name w:val="Plain Table 5"/>
    <w:basedOn w:val="aa"/>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a"/>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a"/>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a"/>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a"/>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a"/>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a"/>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a"/>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a"/>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a"/>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a"/>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a"/>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a"/>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a"/>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a"/>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a"/>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a"/>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a"/>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a"/>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a"/>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a"/>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a"/>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a"/>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a"/>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a"/>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a"/>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a"/>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a"/>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a"/>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a"/>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a"/>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a"/>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a"/>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a"/>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a"/>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a"/>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a"/>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a"/>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a"/>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a"/>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a"/>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a"/>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a"/>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a"/>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a"/>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a"/>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a"/>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a"/>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a"/>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a"/>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a"/>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a"/>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a"/>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a"/>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a"/>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a"/>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a"/>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a"/>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a"/>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a"/>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a"/>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a"/>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a"/>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a"/>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a"/>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a"/>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a"/>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a"/>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a"/>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a"/>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a"/>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a"/>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a"/>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a"/>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a"/>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a"/>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a"/>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a"/>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a"/>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a"/>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a"/>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a"/>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a"/>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a"/>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a"/>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a"/>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a"/>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a"/>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a"/>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a"/>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a"/>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a"/>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a"/>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a"/>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a"/>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a"/>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a"/>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a"/>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a"/>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a"/>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a"/>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a"/>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a"/>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a"/>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a"/>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a"/>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210">
    <w:name w:val="Заголовок 2 Знак1"/>
    <w:aliases w:val=" Знак Знак,Знак Знак,Заголовок 2 Знак2 Знак,Заголовок 2 Знак1 Знак Знак1,Заголовок 2 Знак Знак Знак Знак,Заголовок 2 Знак Знак1 Знак,Заголовок 2 Знак3 Знак,Заголовок 2 Знак1 Знак Знак Знак Знак,Заголовок 2 Знак1 Знак Знак Знак1,H2 Знак"/>
    <w:link w:val="21"/>
    <w:rPr>
      <w:rFonts w:ascii="Times New Roman" w:eastAsia="Times New Roman" w:hAnsi="Times New Roman" w:cs="Arial"/>
      <w:b/>
      <w:bCs/>
      <w:i/>
      <w:iCs/>
      <w:sz w:val="28"/>
      <w:szCs w:val="28"/>
      <w:lang w:eastAsia="ru-RU"/>
    </w:rPr>
  </w:style>
  <w:style w:type="character" w:customStyle="1" w:styleId="32">
    <w:name w:val="Заголовок 3 Знак"/>
    <w:basedOn w:val="a9"/>
    <w:link w:val="31"/>
    <w:rPr>
      <w:rFonts w:asciiTheme="majorHAnsi" w:eastAsiaTheme="majorEastAsia" w:hAnsiTheme="majorHAnsi" w:cstheme="majorBidi"/>
      <w:b/>
      <w:bCs/>
      <w:color w:val="4F81BD" w:themeColor="accent1"/>
    </w:rPr>
  </w:style>
  <w:style w:type="character" w:customStyle="1" w:styleId="53">
    <w:name w:val="Заголовок 5 Знак"/>
    <w:basedOn w:val="a9"/>
    <w:link w:val="52"/>
    <w:rPr>
      <w:rFonts w:asciiTheme="majorHAnsi" w:eastAsiaTheme="majorEastAsia" w:hAnsiTheme="majorHAnsi" w:cstheme="majorBidi"/>
      <w:color w:val="243F60" w:themeColor="accent1" w:themeShade="7F"/>
    </w:rPr>
  </w:style>
  <w:style w:type="character" w:customStyle="1" w:styleId="ac">
    <w:name w:val="Основной текст_"/>
    <w:basedOn w:val="a9"/>
    <w:link w:val="34"/>
    <w:rPr>
      <w:rFonts w:ascii="Times New Roman" w:eastAsia="Times New Roman" w:hAnsi="Times New Roman" w:cs="Times New Roman"/>
      <w:sz w:val="26"/>
      <w:szCs w:val="26"/>
      <w:shd w:val="clear" w:color="auto" w:fill="FFFFFF"/>
    </w:rPr>
  </w:style>
  <w:style w:type="paragraph" w:customStyle="1" w:styleId="34">
    <w:name w:val="Основной текст3"/>
    <w:basedOn w:val="a7"/>
    <w:link w:val="ac"/>
    <w:pPr>
      <w:widowControl w:val="0"/>
      <w:shd w:val="clear" w:color="auto" w:fill="FFFFFF"/>
      <w:spacing w:before="420" w:after="420" w:line="0" w:lineRule="atLeast"/>
    </w:pPr>
    <w:rPr>
      <w:rFonts w:ascii="Times New Roman" w:eastAsia="Times New Roman" w:hAnsi="Times New Roman" w:cs="Times New Roman"/>
      <w:sz w:val="26"/>
      <w:szCs w:val="26"/>
    </w:rPr>
  </w:style>
  <w:style w:type="character" w:customStyle="1" w:styleId="17">
    <w:name w:val="Заголовок №1_"/>
    <w:basedOn w:val="a9"/>
    <w:link w:val="18"/>
    <w:rPr>
      <w:rFonts w:ascii="Times New Roman" w:eastAsia="Times New Roman" w:hAnsi="Times New Roman" w:cs="Times New Roman"/>
      <w:b/>
      <w:bCs/>
      <w:spacing w:val="-1"/>
      <w:sz w:val="27"/>
      <w:szCs w:val="27"/>
      <w:shd w:val="clear" w:color="auto" w:fill="FFFFFF"/>
    </w:rPr>
  </w:style>
  <w:style w:type="paragraph" w:customStyle="1" w:styleId="18">
    <w:name w:val="Заголовок №1"/>
    <w:basedOn w:val="a7"/>
    <w:link w:val="17"/>
    <w:pPr>
      <w:widowControl w:val="0"/>
      <w:shd w:val="clear" w:color="auto" w:fill="FFFFFF"/>
      <w:spacing w:after="420" w:line="0" w:lineRule="atLeast"/>
      <w:jc w:val="center"/>
      <w:outlineLvl w:val="0"/>
    </w:pPr>
    <w:rPr>
      <w:rFonts w:ascii="Times New Roman" w:eastAsia="Times New Roman" w:hAnsi="Times New Roman" w:cs="Times New Roman"/>
      <w:b/>
      <w:bCs/>
      <w:spacing w:val="-1"/>
      <w:sz w:val="27"/>
      <w:szCs w:val="27"/>
    </w:rPr>
  </w:style>
  <w:style w:type="character" w:customStyle="1" w:styleId="23">
    <w:name w:val="Основной текст (2)_"/>
    <w:basedOn w:val="a9"/>
    <w:link w:val="24"/>
    <w:uiPriority w:val="99"/>
    <w:rPr>
      <w:rFonts w:ascii="Times New Roman" w:eastAsia="Times New Roman" w:hAnsi="Times New Roman" w:cs="Times New Roman"/>
      <w:i/>
      <w:iCs/>
      <w:spacing w:val="-1"/>
      <w:sz w:val="26"/>
      <w:szCs w:val="26"/>
      <w:shd w:val="clear" w:color="auto" w:fill="FFFFFF"/>
    </w:rPr>
  </w:style>
  <w:style w:type="paragraph" w:customStyle="1" w:styleId="24">
    <w:name w:val="Основной текст (2)"/>
    <w:basedOn w:val="a7"/>
    <w:link w:val="23"/>
    <w:uiPriority w:val="99"/>
    <w:pPr>
      <w:widowControl w:val="0"/>
      <w:shd w:val="clear" w:color="auto" w:fill="FFFFFF"/>
      <w:spacing w:before="300" w:after="0" w:line="322" w:lineRule="exact"/>
      <w:jc w:val="both"/>
    </w:pPr>
    <w:rPr>
      <w:rFonts w:ascii="Times New Roman" w:eastAsia="Times New Roman" w:hAnsi="Times New Roman" w:cs="Times New Roman"/>
      <w:i/>
      <w:iCs/>
      <w:spacing w:val="-1"/>
      <w:sz w:val="26"/>
      <w:szCs w:val="26"/>
    </w:rPr>
  </w:style>
  <w:style w:type="character" w:customStyle="1" w:styleId="20pt">
    <w:name w:val="Основной текст (2) + Не курсив;Интервал 0 pt"/>
    <w:basedOn w:val="23"/>
    <w:rPr>
      <w:rFonts w:ascii="Times New Roman" w:eastAsia="Times New Roman" w:hAnsi="Times New Roman" w:cs="Times New Roman"/>
      <w:i/>
      <w:iCs/>
      <w:color w:val="000000"/>
      <w:spacing w:val="0"/>
      <w:position w:val="0"/>
      <w:sz w:val="26"/>
      <w:szCs w:val="26"/>
      <w:shd w:val="clear" w:color="auto" w:fill="FFFFFF"/>
      <w:lang w:val="ru-RU"/>
    </w:rPr>
  </w:style>
  <w:style w:type="character" w:customStyle="1" w:styleId="0pt">
    <w:name w:val="Основной текст + Курсив;Интервал 0 pt"/>
    <w:basedOn w:val="ac"/>
    <w:rPr>
      <w:rFonts w:ascii="Times New Roman" w:eastAsia="Times New Roman" w:hAnsi="Times New Roman" w:cs="Times New Roman"/>
      <w:b w:val="0"/>
      <w:bCs w:val="0"/>
      <w:i/>
      <w:iCs/>
      <w:smallCaps w:val="0"/>
      <w:strike w:val="0"/>
      <w:color w:val="000000"/>
      <w:spacing w:val="-1"/>
      <w:position w:val="0"/>
      <w:sz w:val="26"/>
      <w:szCs w:val="26"/>
      <w:u w:val="none"/>
      <w:shd w:val="clear" w:color="auto" w:fill="FFFFFF"/>
      <w:lang w:val="ru-RU"/>
    </w:rPr>
  </w:style>
  <w:style w:type="character" w:styleId="ad">
    <w:name w:val="Hyperlink"/>
    <w:basedOn w:val="a9"/>
    <w:uiPriority w:val="99"/>
    <w:rPr>
      <w:color w:val="0066CC"/>
      <w:u w:val="single"/>
    </w:rPr>
  </w:style>
  <w:style w:type="paragraph" w:styleId="ae">
    <w:name w:val="List Paragraph"/>
    <w:aliases w:val="Bullet List,FooterText,numbered,ТЗ список,Абзац списка литеральный,Цветной список - Акцент 11,ПС - Нумерованный,Основной абзац,ПКФ Список,Абзац списка2,мой,SL_Абзац списка,Нумерованый список,List Paragraph1,–маркер,Подпись рисунка,Маркер,lp"/>
    <w:basedOn w:val="a7"/>
    <w:link w:val="af"/>
    <w:uiPriority w:val="99"/>
    <w:qFormat/>
    <w:pPr>
      <w:ind w:left="720"/>
      <w:contextualSpacing/>
    </w:pPr>
  </w:style>
  <w:style w:type="character" w:customStyle="1" w:styleId="35">
    <w:name w:val="Основной текст (3)_"/>
    <w:basedOn w:val="a9"/>
    <w:link w:val="36"/>
    <w:rPr>
      <w:b/>
      <w:bCs/>
      <w:i/>
      <w:iCs/>
      <w:sz w:val="11"/>
      <w:szCs w:val="11"/>
      <w:shd w:val="clear" w:color="auto" w:fill="FFFFFF"/>
    </w:rPr>
  </w:style>
  <w:style w:type="paragraph" w:customStyle="1" w:styleId="36">
    <w:name w:val="Основной текст (3)"/>
    <w:basedOn w:val="a7"/>
    <w:link w:val="35"/>
    <w:pPr>
      <w:widowControl w:val="0"/>
      <w:shd w:val="clear" w:color="auto" w:fill="FFFFFF"/>
      <w:spacing w:after="0" w:line="0" w:lineRule="atLeast"/>
    </w:pPr>
    <w:rPr>
      <w:b/>
      <w:bCs/>
      <w:i/>
      <w:iCs/>
      <w:sz w:val="11"/>
      <w:szCs w:val="11"/>
    </w:rPr>
  </w:style>
  <w:style w:type="character" w:customStyle="1" w:styleId="0pt0">
    <w:name w:val="Основной текст + Интервал 0 pt"/>
    <w:basedOn w:val="ac"/>
    <w:rPr>
      <w:rFonts w:ascii="Times New Roman" w:eastAsia="Times New Roman" w:hAnsi="Times New Roman" w:cs="Times New Roman"/>
      <w:b w:val="0"/>
      <w:bCs w:val="0"/>
      <w:i w:val="0"/>
      <w:iCs w:val="0"/>
      <w:smallCaps w:val="0"/>
      <w:strike w:val="0"/>
      <w:color w:val="000000"/>
      <w:spacing w:val="6"/>
      <w:position w:val="0"/>
      <w:sz w:val="26"/>
      <w:szCs w:val="26"/>
      <w:u w:val="none"/>
      <w:shd w:val="clear" w:color="auto" w:fill="FFFFFF"/>
      <w:lang w:val="ru-RU"/>
    </w:rPr>
  </w:style>
  <w:style w:type="character" w:customStyle="1" w:styleId="105pt0pt">
    <w:name w:val="Основной текст + 10;5 pt;Полужирный;Интервал 0 pt"/>
    <w:basedOn w:val="ac"/>
    <w:rPr>
      <w:rFonts w:ascii="Times New Roman" w:eastAsia="Times New Roman" w:hAnsi="Times New Roman" w:cs="Times New Roman"/>
      <w:b/>
      <w:bCs/>
      <w:i w:val="0"/>
      <w:iCs w:val="0"/>
      <w:smallCaps w:val="0"/>
      <w:strike w:val="0"/>
      <w:color w:val="000000"/>
      <w:spacing w:val="3"/>
      <w:position w:val="0"/>
      <w:sz w:val="21"/>
      <w:szCs w:val="21"/>
      <w:u w:val="none"/>
      <w:shd w:val="clear" w:color="auto" w:fill="FFFFFF"/>
      <w:lang w:val="ru-RU"/>
    </w:rPr>
  </w:style>
  <w:style w:type="character" w:customStyle="1" w:styleId="105pt0pt0">
    <w:name w:val="Основной текст + 10;5 pt;Курсив;Интервал 0 pt"/>
    <w:basedOn w:val="ac"/>
    <w:rPr>
      <w:rFonts w:ascii="Times New Roman" w:eastAsia="Times New Roman" w:hAnsi="Times New Roman" w:cs="Times New Roman"/>
      <w:b w:val="0"/>
      <w:bCs w:val="0"/>
      <w:i/>
      <w:iCs/>
      <w:smallCaps w:val="0"/>
      <w:strike w:val="0"/>
      <w:color w:val="000000"/>
      <w:spacing w:val="-3"/>
      <w:position w:val="0"/>
      <w:sz w:val="21"/>
      <w:szCs w:val="21"/>
      <w:u w:val="none"/>
      <w:shd w:val="clear" w:color="auto" w:fill="FFFFFF"/>
      <w:lang w:val="ru-RU"/>
    </w:rPr>
  </w:style>
  <w:style w:type="character" w:customStyle="1" w:styleId="105pt0pt1">
    <w:name w:val="Основной текст + 10;5 pt;Интервал 0 pt"/>
    <w:basedOn w:val="ac"/>
    <w:rPr>
      <w:rFonts w:ascii="Times New Roman" w:eastAsia="Times New Roman" w:hAnsi="Times New Roman" w:cs="Times New Roman"/>
      <w:b w:val="0"/>
      <w:bCs w:val="0"/>
      <w:i w:val="0"/>
      <w:iCs w:val="0"/>
      <w:smallCaps w:val="0"/>
      <w:strike w:val="0"/>
      <w:color w:val="000000"/>
      <w:spacing w:val="3"/>
      <w:position w:val="0"/>
      <w:sz w:val="21"/>
      <w:szCs w:val="21"/>
      <w:u w:val="none"/>
      <w:shd w:val="clear" w:color="auto" w:fill="FFFFFF"/>
      <w:lang w:val="ru-RU"/>
    </w:rPr>
  </w:style>
  <w:style w:type="character" w:customStyle="1" w:styleId="19">
    <w:name w:val="Основной текст1"/>
    <w:basedOn w:val="ac"/>
    <w:rPr>
      <w:rFonts w:ascii="Times New Roman" w:eastAsia="Times New Roman" w:hAnsi="Times New Roman" w:cs="Times New Roman"/>
      <w:b w:val="0"/>
      <w:bCs w:val="0"/>
      <w:i w:val="0"/>
      <w:iCs w:val="0"/>
      <w:smallCaps w:val="0"/>
      <w:strike w:val="0"/>
      <w:color w:val="000000"/>
      <w:spacing w:val="0"/>
      <w:position w:val="0"/>
      <w:sz w:val="26"/>
      <w:szCs w:val="26"/>
      <w:u w:val="single"/>
      <w:shd w:val="clear" w:color="auto" w:fill="FFFFFF"/>
      <w:lang w:val="ru-RU"/>
    </w:rPr>
  </w:style>
  <w:style w:type="character" w:customStyle="1" w:styleId="113pt">
    <w:name w:val="Заголовок №1 + 13 pt"/>
    <w:basedOn w:val="17"/>
    <w:rPr>
      <w:rFonts w:ascii="Times New Roman" w:eastAsia="Times New Roman" w:hAnsi="Times New Roman" w:cs="Times New Roman"/>
      <w:b/>
      <w:bCs/>
      <w:i w:val="0"/>
      <w:iCs w:val="0"/>
      <w:smallCaps w:val="0"/>
      <w:strike w:val="0"/>
      <w:color w:val="000000"/>
      <w:spacing w:val="-1"/>
      <w:position w:val="0"/>
      <w:sz w:val="26"/>
      <w:szCs w:val="26"/>
      <w:u w:val="none"/>
      <w:shd w:val="clear" w:color="auto" w:fill="FFFFFF"/>
      <w:lang w:val="ru-RU"/>
    </w:rPr>
  </w:style>
  <w:style w:type="character" w:customStyle="1" w:styleId="af0">
    <w:name w:val="Основной текст + Курсив"/>
    <w:basedOn w:val="ac"/>
    <w:rPr>
      <w:rFonts w:ascii="Times New Roman" w:eastAsia="Times New Roman" w:hAnsi="Times New Roman" w:cs="Times New Roman"/>
      <w:b w:val="0"/>
      <w:bCs w:val="0"/>
      <w:i/>
      <w:iCs/>
      <w:smallCaps w:val="0"/>
      <w:strike w:val="0"/>
      <w:color w:val="000000"/>
      <w:spacing w:val="0"/>
      <w:position w:val="0"/>
      <w:sz w:val="26"/>
      <w:szCs w:val="26"/>
      <w:u w:val="none"/>
      <w:shd w:val="clear" w:color="auto" w:fill="FFFFFF"/>
      <w:lang w:val="ru-RU"/>
    </w:rPr>
  </w:style>
  <w:style w:type="character" w:customStyle="1" w:styleId="44">
    <w:name w:val="Основной текст (4)_"/>
    <w:basedOn w:val="a9"/>
    <w:link w:val="45"/>
    <w:rPr>
      <w:rFonts w:ascii="Times New Roman" w:eastAsia="Times New Roman" w:hAnsi="Times New Roman" w:cs="Times New Roman"/>
      <w:spacing w:val="5"/>
      <w:sz w:val="18"/>
      <w:szCs w:val="18"/>
      <w:shd w:val="clear" w:color="auto" w:fill="FFFFFF"/>
    </w:rPr>
  </w:style>
  <w:style w:type="paragraph" w:customStyle="1" w:styleId="45">
    <w:name w:val="Основной текст (4)"/>
    <w:basedOn w:val="a7"/>
    <w:link w:val="44"/>
    <w:pPr>
      <w:widowControl w:val="0"/>
      <w:shd w:val="clear" w:color="auto" w:fill="FFFFFF"/>
      <w:spacing w:after="0" w:line="0" w:lineRule="atLeast"/>
    </w:pPr>
    <w:rPr>
      <w:rFonts w:ascii="Times New Roman" w:eastAsia="Times New Roman" w:hAnsi="Times New Roman" w:cs="Times New Roman"/>
      <w:spacing w:val="5"/>
      <w:sz w:val="18"/>
      <w:szCs w:val="18"/>
    </w:rPr>
  </w:style>
  <w:style w:type="character" w:customStyle="1" w:styleId="20pt0">
    <w:name w:val="Основной текст (2) + Интервал 0 pt"/>
    <w:basedOn w:val="23"/>
    <w:rPr>
      <w:rFonts w:ascii="Times New Roman" w:eastAsia="Times New Roman" w:hAnsi="Times New Roman" w:cs="Times New Roman"/>
      <w:b w:val="0"/>
      <w:bCs w:val="0"/>
      <w:i/>
      <w:iCs/>
      <w:smallCaps w:val="0"/>
      <w:strike w:val="0"/>
      <w:color w:val="000000"/>
      <w:spacing w:val="0"/>
      <w:position w:val="0"/>
      <w:sz w:val="26"/>
      <w:szCs w:val="26"/>
      <w:u w:val="none"/>
      <w:shd w:val="clear" w:color="auto" w:fill="FFFFFF"/>
      <w:lang w:val="ru-RU"/>
    </w:rPr>
  </w:style>
  <w:style w:type="character" w:customStyle="1" w:styleId="25">
    <w:name w:val="Заголовок 2 Знак"/>
    <w:basedOn w:val="a9"/>
    <w:rPr>
      <w:rFonts w:asciiTheme="majorHAnsi" w:eastAsiaTheme="majorEastAsia" w:hAnsiTheme="majorHAnsi" w:cstheme="majorBidi"/>
      <w:b/>
      <w:bCs/>
      <w:color w:val="4F81BD" w:themeColor="accent1"/>
      <w:sz w:val="26"/>
      <w:szCs w:val="26"/>
    </w:rPr>
  </w:style>
  <w:style w:type="character" w:customStyle="1" w:styleId="26">
    <w:name w:val="Колонтитул (2)_"/>
    <w:basedOn w:val="a9"/>
    <w:link w:val="27"/>
    <w:rPr>
      <w:rFonts w:ascii="Times New Roman" w:eastAsia="Times New Roman" w:hAnsi="Times New Roman" w:cs="Times New Roman"/>
      <w:spacing w:val="4"/>
      <w:sz w:val="21"/>
      <w:szCs w:val="21"/>
      <w:shd w:val="clear" w:color="auto" w:fill="FFFFFF"/>
    </w:rPr>
  </w:style>
  <w:style w:type="paragraph" w:customStyle="1" w:styleId="27">
    <w:name w:val="Колонтитул (2)"/>
    <w:basedOn w:val="a7"/>
    <w:link w:val="26"/>
    <w:pPr>
      <w:widowControl w:val="0"/>
      <w:shd w:val="clear" w:color="auto" w:fill="FFFFFF"/>
      <w:spacing w:after="0" w:line="0" w:lineRule="atLeast"/>
    </w:pPr>
    <w:rPr>
      <w:rFonts w:ascii="Times New Roman" w:eastAsia="Times New Roman" w:hAnsi="Times New Roman" w:cs="Times New Roman"/>
      <w:spacing w:val="4"/>
      <w:sz w:val="21"/>
      <w:szCs w:val="21"/>
    </w:rPr>
  </w:style>
  <w:style w:type="character" w:customStyle="1" w:styleId="55">
    <w:name w:val="Основной текст (5)_"/>
    <w:basedOn w:val="a9"/>
    <w:link w:val="56"/>
    <w:rPr>
      <w:rFonts w:ascii="Times New Roman" w:eastAsia="Times New Roman" w:hAnsi="Times New Roman" w:cs="Times New Roman"/>
      <w:i/>
      <w:iCs/>
      <w:spacing w:val="-2"/>
      <w:shd w:val="clear" w:color="auto" w:fill="FFFFFF"/>
    </w:rPr>
  </w:style>
  <w:style w:type="paragraph" w:customStyle="1" w:styleId="56">
    <w:name w:val="Основной текст (5)"/>
    <w:basedOn w:val="a7"/>
    <w:link w:val="55"/>
    <w:pPr>
      <w:widowControl w:val="0"/>
      <w:shd w:val="clear" w:color="auto" w:fill="FFFFFF"/>
      <w:spacing w:before="180" w:after="360" w:line="0" w:lineRule="atLeast"/>
      <w:jc w:val="both"/>
    </w:pPr>
    <w:rPr>
      <w:rFonts w:ascii="Times New Roman" w:eastAsia="Times New Roman" w:hAnsi="Times New Roman" w:cs="Times New Roman"/>
      <w:i/>
      <w:iCs/>
      <w:spacing w:val="-2"/>
    </w:rPr>
  </w:style>
  <w:style w:type="character" w:customStyle="1" w:styleId="28">
    <w:name w:val="Основной текст2"/>
    <w:basedOn w:val="ac"/>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style>
  <w:style w:type="character" w:customStyle="1" w:styleId="af1">
    <w:name w:val="Оглавление_"/>
    <w:basedOn w:val="a9"/>
    <w:link w:val="af2"/>
    <w:rPr>
      <w:rFonts w:ascii="Times New Roman" w:eastAsia="Times New Roman" w:hAnsi="Times New Roman" w:cs="Times New Roman"/>
      <w:sz w:val="26"/>
      <w:szCs w:val="26"/>
      <w:shd w:val="clear" w:color="auto" w:fill="FFFFFF"/>
    </w:rPr>
  </w:style>
  <w:style w:type="paragraph" w:customStyle="1" w:styleId="af2">
    <w:name w:val="Оглавление"/>
    <w:basedOn w:val="a7"/>
    <w:link w:val="af1"/>
    <w:pPr>
      <w:widowControl w:val="0"/>
      <w:shd w:val="clear" w:color="auto" w:fill="FFFFFF"/>
      <w:spacing w:after="0" w:line="322" w:lineRule="exact"/>
      <w:ind w:firstLine="740"/>
      <w:jc w:val="both"/>
    </w:pPr>
    <w:rPr>
      <w:rFonts w:ascii="Times New Roman" w:eastAsia="Times New Roman" w:hAnsi="Times New Roman" w:cs="Times New Roman"/>
      <w:sz w:val="26"/>
      <w:szCs w:val="26"/>
    </w:rPr>
  </w:style>
  <w:style w:type="character" w:customStyle="1" w:styleId="29">
    <w:name w:val="Подпись к таблице (2)_"/>
    <w:basedOn w:val="a9"/>
    <w:link w:val="2a"/>
    <w:rPr>
      <w:rFonts w:ascii="Times New Roman" w:eastAsia="Times New Roman" w:hAnsi="Times New Roman" w:cs="Times New Roman"/>
      <w:i/>
      <w:iCs/>
      <w:sz w:val="26"/>
      <w:szCs w:val="26"/>
      <w:shd w:val="clear" w:color="auto" w:fill="FFFFFF"/>
    </w:rPr>
  </w:style>
  <w:style w:type="paragraph" w:customStyle="1" w:styleId="2a">
    <w:name w:val="Подпись к таблице (2)"/>
    <w:basedOn w:val="a7"/>
    <w:link w:val="29"/>
    <w:pPr>
      <w:widowControl w:val="0"/>
      <w:shd w:val="clear" w:color="auto" w:fill="FFFFFF"/>
      <w:spacing w:after="0" w:line="322" w:lineRule="exact"/>
      <w:ind w:hanging="1280"/>
    </w:pPr>
    <w:rPr>
      <w:rFonts w:ascii="Times New Roman" w:eastAsia="Times New Roman" w:hAnsi="Times New Roman" w:cs="Times New Roman"/>
      <w:i/>
      <w:iCs/>
      <w:sz w:val="26"/>
      <w:szCs w:val="26"/>
    </w:rPr>
  </w:style>
  <w:style w:type="character" w:customStyle="1" w:styleId="37">
    <w:name w:val="Подпись к таблице (3)_"/>
    <w:basedOn w:val="a9"/>
    <w:link w:val="38"/>
    <w:rPr>
      <w:rFonts w:ascii="Times New Roman" w:eastAsia="Times New Roman" w:hAnsi="Times New Roman" w:cs="Times New Roman"/>
      <w:sz w:val="26"/>
      <w:szCs w:val="26"/>
      <w:shd w:val="clear" w:color="auto" w:fill="FFFFFF"/>
    </w:rPr>
  </w:style>
  <w:style w:type="paragraph" w:customStyle="1" w:styleId="38">
    <w:name w:val="Подпись к таблице (3)"/>
    <w:basedOn w:val="a7"/>
    <w:link w:val="37"/>
    <w:pPr>
      <w:widowControl w:val="0"/>
      <w:shd w:val="clear" w:color="auto" w:fill="FFFFFF"/>
      <w:spacing w:after="0" w:line="322" w:lineRule="exact"/>
    </w:pPr>
    <w:rPr>
      <w:rFonts w:ascii="Times New Roman" w:eastAsia="Times New Roman" w:hAnsi="Times New Roman" w:cs="Times New Roman"/>
      <w:sz w:val="26"/>
      <w:szCs w:val="26"/>
    </w:rPr>
  </w:style>
  <w:style w:type="character" w:customStyle="1" w:styleId="39">
    <w:name w:val="Подпись к таблице (3) + Курсив"/>
    <w:basedOn w:val="37"/>
    <w:rPr>
      <w:rFonts w:ascii="Times New Roman" w:eastAsia="Times New Roman" w:hAnsi="Times New Roman" w:cs="Times New Roman"/>
      <w:i/>
      <w:iCs/>
      <w:color w:val="000000"/>
      <w:spacing w:val="0"/>
      <w:position w:val="0"/>
      <w:sz w:val="26"/>
      <w:szCs w:val="26"/>
      <w:shd w:val="clear" w:color="auto" w:fill="FFFFFF"/>
      <w:lang w:val="ru-RU"/>
    </w:rPr>
  </w:style>
  <w:style w:type="paragraph" w:styleId="3a">
    <w:name w:val="Body Text 3"/>
    <w:basedOn w:val="a7"/>
    <w:link w:val="3b"/>
    <w:pPr>
      <w:spacing w:after="120" w:line="240" w:lineRule="auto"/>
    </w:pPr>
    <w:rPr>
      <w:rFonts w:ascii="Times New Roman" w:eastAsia="Times New Roman" w:hAnsi="Times New Roman" w:cs="Times New Roman"/>
      <w:sz w:val="16"/>
      <w:szCs w:val="16"/>
    </w:rPr>
  </w:style>
  <w:style w:type="character" w:customStyle="1" w:styleId="3b">
    <w:name w:val="Основной текст 3 Знак"/>
    <w:basedOn w:val="a9"/>
    <w:link w:val="3a"/>
    <w:rPr>
      <w:rFonts w:ascii="Times New Roman" w:eastAsia="Times New Roman" w:hAnsi="Times New Roman" w:cs="Times New Roman"/>
      <w:sz w:val="16"/>
      <w:szCs w:val="16"/>
    </w:rPr>
  </w:style>
  <w:style w:type="paragraph" w:styleId="af3">
    <w:name w:val="Plain Text"/>
    <w:basedOn w:val="a7"/>
    <w:link w:val="af4"/>
    <w:uiPriority w:val="99"/>
    <w:pPr>
      <w:tabs>
        <w:tab w:val="left" w:pos="360"/>
      </w:tabs>
      <w:spacing w:after="0" w:line="240" w:lineRule="auto"/>
      <w:ind w:firstLine="900"/>
      <w:jc w:val="both"/>
    </w:pPr>
    <w:rPr>
      <w:rFonts w:ascii="Times New Roman" w:eastAsia="MS Mincho" w:hAnsi="Times New Roman" w:cs="Times New Roman"/>
      <w:spacing w:val="-2"/>
      <w:sz w:val="26"/>
      <w:szCs w:val="20"/>
    </w:rPr>
  </w:style>
  <w:style w:type="character" w:customStyle="1" w:styleId="af4">
    <w:name w:val="Текст Знак"/>
    <w:basedOn w:val="a9"/>
    <w:link w:val="af3"/>
    <w:uiPriority w:val="99"/>
    <w:rPr>
      <w:rFonts w:ascii="Times New Roman" w:eastAsia="MS Mincho" w:hAnsi="Times New Roman" w:cs="Times New Roman"/>
      <w:spacing w:val="-2"/>
      <w:sz w:val="26"/>
      <w:szCs w:val="20"/>
    </w:rPr>
  </w:style>
  <w:style w:type="paragraph" w:customStyle="1" w:styleId="1a">
    <w:name w:val="Обычный1"/>
    <w:link w:val="Normal"/>
    <w:pPr>
      <w:spacing w:after="0" w:line="240" w:lineRule="auto"/>
      <w:ind w:firstLine="720"/>
      <w:jc w:val="both"/>
    </w:pPr>
    <w:rPr>
      <w:rFonts w:ascii="Times New Roman" w:eastAsia="Times New Roman" w:hAnsi="Times New Roman" w:cs="Times New Roman"/>
      <w:sz w:val="28"/>
      <w:szCs w:val="20"/>
      <w:lang w:eastAsia="ru-RU"/>
    </w:rPr>
  </w:style>
  <w:style w:type="paragraph" w:styleId="af5">
    <w:name w:val="Balloon Text"/>
    <w:basedOn w:val="a7"/>
    <w:link w:val="af6"/>
    <w:uiPriority w:val="99"/>
    <w:unhideWhenUsed/>
    <w:pPr>
      <w:spacing w:after="0" w:line="240" w:lineRule="auto"/>
    </w:pPr>
    <w:rPr>
      <w:rFonts w:ascii="Tahoma" w:hAnsi="Tahoma" w:cs="Tahoma"/>
      <w:sz w:val="16"/>
      <w:szCs w:val="16"/>
    </w:rPr>
  </w:style>
  <w:style w:type="character" w:customStyle="1" w:styleId="af6">
    <w:name w:val="Текст выноски Знак"/>
    <w:basedOn w:val="a9"/>
    <w:link w:val="af5"/>
    <w:uiPriority w:val="99"/>
    <w:rPr>
      <w:rFonts w:ascii="Tahoma" w:hAnsi="Tahoma" w:cs="Tahoma"/>
      <w:sz w:val="16"/>
      <w:szCs w:val="16"/>
    </w:rPr>
  </w:style>
  <w:style w:type="paragraph" w:styleId="af7">
    <w:name w:val="header"/>
    <w:basedOn w:val="a7"/>
    <w:link w:val="af8"/>
    <w:unhideWhenUsed/>
    <w:pPr>
      <w:tabs>
        <w:tab w:val="center" w:pos="4677"/>
        <w:tab w:val="right" w:pos="9355"/>
      </w:tabs>
      <w:spacing w:after="0" w:line="240" w:lineRule="auto"/>
    </w:pPr>
  </w:style>
  <w:style w:type="character" w:customStyle="1" w:styleId="af8">
    <w:name w:val="Верхний колонтитул Знак"/>
    <w:basedOn w:val="a9"/>
    <w:link w:val="af7"/>
  </w:style>
  <w:style w:type="paragraph" w:styleId="af9">
    <w:name w:val="footer"/>
    <w:basedOn w:val="a7"/>
    <w:link w:val="afa"/>
    <w:uiPriority w:val="99"/>
    <w:unhideWhenUsed/>
    <w:pPr>
      <w:tabs>
        <w:tab w:val="center" w:pos="4677"/>
        <w:tab w:val="right" w:pos="9355"/>
      </w:tabs>
      <w:spacing w:after="0" w:line="240" w:lineRule="auto"/>
    </w:pPr>
  </w:style>
  <w:style w:type="character" w:customStyle="1" w:styleId="afa">
    <w:name w:val="Нижний колонтитул Знак"/>
    <w:basedOn w:val="a9"/>
    <w:link w:val="af9"/>
    <w:uiPriority w:val="99"/>
  </w:style>
  <w:style w:type="table" w:styleId="afb">
    <w:name w:val="Table Grid"/>
    <w:basedOn w:val="aa"/>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 Знак Знак"/>
    <w:basedOn w:val="a7"/>
    <w:link w:val="afc"/>
    <w:qFormat/>
    <w:pPr>
      <w:spacing w:after="120" w:line="360" w:lineRule="auto"/>
      <w:ind w:firstLine="567"/>
      <w:jc w:val="both"/>
    </w:pPr>
    <w:rPr>
      <w:rFonts w:ascii="Times New Roman" w:eastAsia="Times New Roman" w:hAnsi="Times New Roman" w:cs="Times New Roman"/>
      <w:sz w:val="28"/>
      <w:szCs w:val="20"/>
      <w:lang w:eastAsia="ru-RU"/>
    </w:rPr>
  </w:style>
  <w:style w:type="character" w:customStyle="1" w:styleId="afc">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9"/>
    <w:link w:val="a8"/>
    <w:qFormat/>
    <w:rPr>
      <w:rFonts w:ascii="Times New Roman" w:eastAsia="Times New Roman" w:hAnsi="Times New Roman" w:cs="Times New Roman"/>
      <w:sz w:val="28"/>
      <w:szCs w:val="20"/>
      <w:lang w:eastAsia="ru-RU"/>
    </w:rPr>
  </w:style>
  <w:style w:type="paragraph" w:styleId="afd">
    <w:name w:val="footnote text"/>
    <w:basedOn w:val="a7"/>
    <w:link w:val="afe"/>
    <w:uiPriority w:val="99"/>
    <w:unhideWhenUsed/>
    <w:pPr>
      <w:spacing w:after="0" w:line="240" w:lineRule="auto"/>
    </w:pPr>
    <w:rPr>
      <w:sz w:val="20"/>
      <w:szCs w:val="20"/>
    </w:rPr>
  </w:style>
  <w:style w:type="character" w:customStyle="1" w:styleId="afe">
    <w:name w:val="Текст сноски Знак"/>
    <w:basedOn w:val="a9"/>
    <w:link w:val="afd"/>
    <w:uiPriority w:val="99"/>
    <w:rPr>
      <w:sz w:val="20"/>
      <w:szCs w:val="20"/>
    </w:rPr>
  </w:style>
  <w:style w:type="character" w:styleId="aff">
    <w:name w:val="footnote reference"/>
    <w:uiPriority w:val="99"/>
    <w:rPr>
      <w:vertAlign w:val="superscript"/>
    </w:rPr>
  </w:style>
  <w:style w:type="paragraph" w:customStyle="1" w:styleId="FR1">
    <w:name w:val="FR1"/>
    <w:pPr>
      <w:widowControl w:val="0"/>
      <w:spacing w:before="1240" w:after="0" w:line="240" w:lineRule="auto"/>
    </w:pPr>
    <w:rPr>
      <w:rFonts w:ascii="Times New Roman" w:eastAsia="Times New Roman" w:hAnsi="Times New Roman" w:cs="Times New Roman"/>
      <w:b/>
      <w:bCs/>
      <w:sz w:val="28"/>
      <w:szCs w:val="28"/>
      <w:lang w:eastAsia="ru-RU"/>
    </w:rPr>
  </w:style>
  <w:style w:type="table" w:customStyle="1" w:styleId="1b">
    <w:name w:val="Сетка таблицы1"/>
    <w:basedOn w:val="aa"/>
    <w:next w:val="afb"/>
    <w:uiPriority w:val="3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link w:val="ConsPlusNormal0"/>
    <w:qFormat/>
    <w:pPr>
      <w:spacing w:after="0" w:line="240" w:lineRule="auto"/>
    </w:pPr>
    <w:rPr>
      <w:rFonts w:ascii="Times New Roman" w:eastAsia="Times New Roman" w:hAnsi="Times New Roman" w:cs="Times New Roman"/>
      <w:sz w:val="20"/>
      <w:szCs w:val="20"/>
      <w:lang w:eastAsia="ru-RU"/>
    </w:rPr>
  </w:style>
  <w:style w:type="paragraph" w:customStyle="1" w:styleId="Style13">
    <w:name w:val="Style13"/>
    <w:basedOn w:val="a7"/>
    <w:pPr>
      <w:widowControl w:val="0"/>
      <w:spacing w:after="0" w:line="240" w:lineRule="auto"/>
    </w:pPr>
    <w:rPr>
      <w:rFonts w:ascii="Times New Roman" w:eastAsia="Times New Roman" w:hAnsi="Times New Roman" w:cs="Times New Roman"/>
      <w:sz w:val="24"/>
      <w:szCs w:val="24"/>
      <w:lang w:eastAsia="ru-RU"/>
    </w:rPr>
  </w:style>
  <w:style w:type="character" w:styleId="aff0">
    <w:name w:val="line number"/>
    <w:basedOn w:val="a9"/>
    <w:unhideWhenUsed/>
  </w:style>
  <w:style w:type="character" w:customStyle="1" w:styleId="Normal">
    <w:name w:val="Normal Знак"/>
    <w:link w:val="1a"/>
    <w:rPr>
      <w:rFonts w:ascii="Times New Roman" w:eastAsia="Times New Roman" w:hAnsi="Times New Roman" w:cs="Times New Roman"/>
      <w:sz w:val="28"/>
      <w:szCs w:val="20"/>
      <w:lang w:eastAsia="ru-RU"/>
    </w:rPr>
  </w:style>
  <w:style w:type="paragraph" w:styleId="aff1">
    <w:name w:val="Body Text Indent"/>
    <w:basedOn w:val="a7"/>
    <w:link w:val="aff2"/>
    <w:unhideWhenUsed/>
    <w:pPr>
      <w:spacing w:after="120"/>
      <w:ind w:left="283"/>
    </w:pPr>
  </w:style>
  <w:style w:type="character" w:customStyle="1" w:styleId="aff2">
    <w:name w:val="Основной текст с отступом Знак"/>
    <w:basedOn w:val="a9"/>
    <w:link w:val="aff1"/>
  </w:style>
  <w:style w:type="character" w:customStyle="1" w:styleId="ConsNormal">
    <w:name w:val="ConsNormal Знак"/>
    <w:link w:val="ConsNormal0"/>
    <w:rPr>
      <w:rFonts w:ascii="Arial" w:eastAsia="Times New Roman" w:hAnsi="Arial" w:cs="Arial"/>
      <w:sz w:val="20"/>
      <w:szCs w:val="20"/>
      <w:lang w:eastAsia="ru-RU"/>
    </w:rPr>
  </w:style>
  <w:style w:type="paragraph" w:customStyle="1" w:styleId="ConsNormal0">
    <w:name w:val="ConsNormal"/>
    <w:link w:val="ConsNormal"/>
    <w:pPr>
      <w:widowControl w:val="0"/>
      <w:spacing w:after="0" w:line="240" w:lineRule="auto"/>
      <w:ind w:firstLine="720"/>
    </w:pPr>
    <w:rPr>
      <w:rFonts w:ascii="Arial" w:eastAsia="Times New Roman" w:hAnsi="Arial" w:cs="Arial"/>
      <w:sz w:val="20"/>
      <w:szCs w:val="20"/>
      <w:lang w:eastAsia="ru-RU"/>
    </w:rPr>
  </w:style>
  <w:style w:type="paragraph" w:customStyle="1" w:styleId="aff3">
    <w:name w:val="áû÷íûé"/>
    <w:pPr>
      <w:spacing w:after="0" w:line="240" w:lineRule="auto"/>
    </w:pPr>
    <w:rPr>
      <w:rFonts w:ascii="Times New Roman" w:eastAsia="Times New Roman" w:hAnsi="Times New Roman" w:cs="Times New Roman"/>
      <w:sz w:val="20"/>
      <w:szCs w:val="20"/>
      <w:lang w:eastAsia="ru-RU"/>
    </w:rPr>
  </w:style>
  <w:style w:type="paragraph" w:customStyle="1" w:styleId="Text">
    <w:name w:val="Text"/>
    <w:basedOn w:val="a7"/>
    <w:pPr>
      <w:spacing w:after="240" w:line="240" w:lineRule="auto"/>
    </w:pPr>
    <w:rPr>
      <w:rFonts w:ascii="Times New Roman" w:eastAsia="Times New Roman" w:hAnsi="Times New Roman" w:cs="Times New Roman"/>
      <w:sz w:val="24"/>
      <w:szCs w:val="20"/>
      <w:lang w:val="en-US"/>
    </w:rPr>
  </w:style>
  <w:style w:type="paragraph" w:customStyle="1" w:styleId="ConsTitle">
    <w:name w:val="ConsTitle"/>
    <w:pPr>
      <w:widowControl w:val="0"/>
      <w:spacing w:after="0" w:line="240" w:lineRule="auto"/>
    </w:pPr>
    <w:rPr>
      <w:rFonts w:ascii="Arial" w:eastAsia="Times New Roman" w:hAnsi="Arial" w:cs="Arial"/>
      <w:b/>
      <w:bCs/>
      <w:sz w:val="20"/>
      <w:szCs w:val="20"/>
      <w:lang w:eastAsia="ru-RU"/>
    </w:rPr>
  </w:style>
  <w:style w:type="paragraph" w:customStyle="1" w:styleId="Style9">
    <w:name w:val="Style9"/>
    <w:basedOn w:val="a7"/>
    <w:uiPriority w:val="99"/>
    <w:pPr>
      <w:widowControl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pPr>
      <w:spacing w:after="0" w:line="240" w:lineRule="auto"/>
    </w:pPr>
    <w:rPr>
      <w:rFonts w:ascii="Courier New" w:eastAsia="Times New Roman" w:hAnsi="Courier New" w:cs="Courier New"/>
      <w:sz w:val="20"/>
      <w:szCs w:val="20"/>
      <w:lang w:eastAsia="ru-RU"/>
    </w:rPr>
  </w:style>
  <w:style w:type="paragraph" w:styleId="20">
    <w:name w:val="List Bullet 2"/>
    <w:basedOn w:val="a7"/>
    <w:pPr>
      <w:numPr>
        <w:numId w:val="2"/>
      </w:numPr>
      <w:spacing w:after="60" w:line="240" w:lineRule="auto"/>
      <w:jc w:val="both"/>
    </w:pPr>
    <w:rPr>
      <w:rFonts w:ascii="Times New Roman" w:eastAsia="Times New Roman" w:hAnsi="Times New Roman" w:cs="Times New Roman"/>
      <w:sz w:val="24"/>
      <w:szCs w:val="20"/>
      <w:lang w:eastAsia="ru-RU"/>
    </w:rPr>
  </w:style>
  <w:style w:type="paragraph" w:customStyle="1" w:styleId="Standard">
    <w:name w:val="Standard"/>
    <w:rPr>
      <w:rFonts w:ascii="Cambria" w:eastAsia="Times New Roman" w:hAnsi="Cambria" w:cs="Times New Roman"/>
      <w:lang w:eastAsia="ru-RU"/>
    </w:rPr>
  </w:style>
  <w:style w:type="paragraph" w:customStyle="1" w:styleId="TableContents">
    <w:name w:val="Table Contents"/>
    <w:basedOn w:val="Standard"/>
    <w:pPr>
      <w:widowControl w:val="0"/>
      <w:suppressLineNumbers/>
      <w:spacing w:after="0" w:line="240" w:lineRule="auto"/>
    </w:pPr>
    <w:rPr>
      <w:rFonts w:ascii="Times New Roman" w:eastAsia="Andale Sans UI" w:hAnsi="Times New Roman" w:cs="Tahoma"/>
      <w:sz w:val="24"/>
      <w:szCs w:val="24"/>
      <w:lang w:val="de-DE" w:eastAsia="ja-JP" w:bidi="fa-IR"/>
    </w:rPr>
  </w:style>
  <w:style w:type="numbering" w:customStyle="1" w:styleId="WWNum19">
    <w:name w:val="WWNum19"/>
    <w:basedOn w:val="ab"/>
    <w:pPr>
      <w:numPr>
        <w:numId w:val="3"/>
      </w:numPr>
    </w:pPr>
  </w:style>
  <w:style w:type="numbering" w:customStyle="1" w:styleId="WWNum20">
    <w:name w:val="WWNum20"/>
    <w:basedOn w:val="ab"/>
    <w:pPr>
      <w:numPr>
        <w:numId w:val="4"/>
      </w:numPr>
    </w:pPr>
  </w:style>
  <w:style w:type="numbering" w:customStyle="1" w:styleId="WWNum21">
    <w:name w:val="WWNum21"/>
    <w:basedOn w:val="ab"/>
    <w:pPr>
      <w:numPr>
        <w:numId w:val="5"/>
      </w:numPr>
    </w:pPr>
  </w:style>
  <w:style w:type="numbering" w:customStyle="1" w:styleId="WWNum22">
    <w:name w:val="WWNum22"/>
    <w:basedOn w:val="ab"/>
    <w:pPr>
      <w:numPr>
        <w:numId w:val="6"/>
      </w:numPr>
    </w:pPr>
  </w:style>
  <w:style w:type="paragraph" w:customStyle="1" w:styleId="2b">
    <w:name w:val="Обычный2"/>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Заголовок 1 Знак"/>
    <w:aliases w:val="Заголовок 1_стандарта Знак,H1 Знак"/>
    <w:basedOn w:val="a9"/>
    <w:link w:val="14"/>
    <w:rPr>
      <w:rFonts w:asciiTheme="majorHAnsi" w:eastAsiaTheme="majorEastAsia" w:hAnsiTheme="majorHAnsi" w:cstheme="majorBidi"/>
      <w:color w:val="365F91" w:themeColor="accent1" w:themeShade="BF"/>
      <w:sz w:val="32"/>
      <w:szCs w:val="32"/>
    </w:rPr>
  </w:style>
  <w:style w:type="character" w:customStyle="1" w:styleId="af">
    <w:name w:val="Абзац списка Знак"/>
    <w:aliases w:val="Bullet List Знак,FooterText Знак,numbered Знак,ТЗ список Знак,Абзац списка литеральный Знак,Цветной список - Акцент 11 Знак,ПС - Нумерованный Знак,Основной абзац Знак,ПКФ Список Знак,Абзац списка2 Знак,мой Знак,SL_Абзац списка Знак"/>
    <w:link w:val="ae"/>
    <w:uiPriority w:val="99"/>
    <w:qFormat/>
  </w:style>
  <w:style w:type="paragraph" w:customStyle="1" w:styleId="61">
    <w:name w:val="Основной текст6"/>
    <w:basedOn w:val="a7"/>
    <w:pPr>
      <w:widowControl w:val="0"/>
      <w:shd w:val="clear" w:color="auto" w:fill="FFFFFF"/>
      <w:spacing w:before="180" w:after="600" w:line="0" w:lineRule="atLeast"/>
      <w:ind w:hanging="600"/>
      <w:jc w:val="center"/>
    </w:pPr>
    <w:rPr>
      <w:rFonts w:ascii="Times New Roman" w:eastAsia="Times New Roman" w:hAnsi="Times New Roman" w:cs="Times New Roman"/>
      <w:sz w:val="21"/>
      <w:szCs w:val="21"/>
      <w:lang w:eastAsia="ru-RU"/>
    </w:rPr>
  </w:style>
  <w:style w:type="character" w:customStyle="1" w:styleId="42">
    <w:name w:val="Заголовок 4 Знак"/>
    <w:basedOn w:val="a9"/>
    <w:link w:val="41"/>
    <w:rPr>
      <w:rFonts w:asciiTheme="majorHAnsi" w:eastAsiaTheme="majorEastAsia" w:hAnsiTheme="majorHAnsi" w:cstheme="majorBidi"/>
      <w:i/>
      <w:iCs/>
      <w:color w:val="365F91" w:themeColor="accent1" w:themeShade="BF"/>
    </w:rPr>
  </w:style>
  <w:style w:type="paragraph" w:styleId="a6">
    <w:name w:val="List Bullet"/>
    <w:basedOn w:val="a7"/>
    <w:unhideWhenUsed/>
    <w:pPr>
      <w:numPr>
        <w:numId w:val="8"/>
      </w:numPr>
      <w:contextualSpacing/>
    </w:pPr>
  </w:style>
  <w:style w:type="paragraph" w:customStyle="1" w:styleId="57">
    <w:name w:val="Основной текст5"/>
    <w:basedOn w:val="a7"/>
    <w:pPr>
      <w:widowControl w:val="0"/>
      <w:shd w:val="clear" w:color="auto" w:fill="FFFFFF"/>
      <w:spacing w:before="660" w:after="300" w:line="0" w:lineRule="atLeast"/>
      <w:jc w:val="both"/>
    </w:pPr>
    <w:rPr>
      <w:rFonts w:ascii="Times New Roman" w:eastAsia="Times New Roman" w:hAnsi="Times New Roman" w:cs="Times New Roman"/>
      <w:sz w:val="26"/>
      <w:szCs w:val="26"/>
    </w:rPr>
  </w:style>
  <w:style w:type="paragraph" w:customStyle="1" w:styleId="aff4">
    <w:name w:val="Таблица шапка"/>
    <w:basedOn w:val="a7"/>
    <w:pPr>
      <w:keepNext/>
      <w:spacing w:before="40" w:after="40" w:line="240" w:lineRule="auto"/>
      <w:ind w:left="57" w:right="57"/>
    </w:pPr>
    <w:rPr>
      <w:rFonts w:ascii="Times New Roman" w:eastAsia="Times New Roman" w:hAnsi="Times New Roman" w:cs="Times New Roman"/>
      <w:szCs w:val="20"/>
      <w:lang w:eastAsia="ru-RU"/>
    </w:rPr>
  </w:style>
  <w:style w:type="paragraph" w:customStyle="1" w:styleId="aff5">
    <w:name w:val="Таблица текст"/>
    <w:basedOn w:val="a7"/>
    <w:pPr>
      <w:spacing w:before="40" w:after="40" w:line="240" w:lineRule="auto"/>
      <w:ind w:left="57" w:right="57"/>
    </w:pPr>
    <w:rPr>
      <w:rFonts w:ascii="Times New Roman" w:eastAsia="Times New Roman" w:hAnsi="Times New Roman" w:cs="Times New Roman"/>
      <w:sz w:val="24"/>
      <w:szCs w:val="20"/>
      <w:lang w:eastAsia="ru-RU"/>
    </w:rPr>
  </w:style>
  <w:style w:type="paragraph" w:styleId="2c">
    <w:name w:val="List Continue 2"/>
    <w:basedOn w:val="a7"/>
    <w:pPr>
      <w:tabs>
        <w:tab w:val="num" w:pos="568"/>
      </w:tabs>
      <w:spacing w:after="120" w:line="240" w:lineRule="auto"/>
      <w:ind w:left="-141" w:firstLine="709"/>
    </w:pPr>
    <w:rPr>
      <w:rFonts w:ascii="Times New Roman" w:eastAsia="Times New Roman" w:hAnsi="Times New Roman" w:cs="Times New Roman"/>
      <w:sz w:val="24"/>
      <w:szCs w:val="24"/>
      <w:lang w:eastAsia="ru-RU"/>
    </w:rPr>
  </w:style>
  <w:style w:type="paragraph" w:styleId="3c">
    <w:name w:val="List Continue 3"/>
    <w:basedOn w:val="a7"/>
    <w:pPr>
      <w:tabs>
        <w:tab w:val="num" w:pos="1432"/>
      </w:tabs>
      <w:spacing w:after="120" w:line="240" w:lineRule="auto"/>
      <w:ind w:left="1432" w:hanging="864"/>
    </w:pPr>
    <w:rPr>
      <w:rFonts w:ascii="Times New Roman" w:eastAsia="Times New Roman" w:hAnsi="Times New Roman" w:cs="Times New Roman"/>
      <w:sz w:val="24"/>
      <w:szCs w:val="24"/>
      <w:lang w:eastAsia="ru-RU"/>
    </w:rPr>
  </w:style>
  <w:style w:type="character" w:styleId="aff6">
    <w:name w:val="annotation reference"/>
    <w:rPr>
      <w:sz w:val="16"/>
      <w:szCs w:val="16"/>
    </w:rPr>
  </w:style>
  <w:style w:type="paragraph" w:styleId="aff7">
    <w:name w:val="annotation text"/>
    <w:basedOn w:val="a7"/>
    <w:link w:val="aff8"/>
    <w:rPr>
      <w:rFonts w:ascii="Calibri" w:eastAsia="Times New Roman" w:hAnsi="Calibri" w:cs="Times New Roman"/>
      <w:sz w:val="20"/>
      <w:szCs w:val="20"/>
    </w:rPr>
  </w:style>
  <w:style w:type="character" w:customStyle="1" w:styleId="aff8">
    <w:name w:val="Текст примечания Знак"/>
    <w:basedOn w:val="a9"/>
    <w:link w:val="aff7"/>
    <w:rPr>
      <w:rFonts w:ascii="Calibri" w:eastAsia="Times New Roman" w:hAnsi="Calibri" w:cs="Times New Roman"/>
      <w:sz w:val="20"/>
      <w:szCs w:val="20"/>
    </w:rPr>
  </w:style>
  <w:style w:type="paragraph" w:customStyle="1" w:styleId="aff9">
    <w:name w:val="Текст письма"/>
    <w:basedOn w:val="a7"/>
    <w:link w:val="affa"/>
    <w:qFormat/>
    <w:pPr>
      <w:spacing w:before="60" w:after="120" w:line="240" w:lineRule="auto"/>
      <w:ind w:firstLine="567"/>
      <w:jc w:val="both"/>
    </w:pPr>
    <w:rPr>
      <w:rFonts w:ascii="Arial" w:hAnsi="Arial" w:cs="Arial"/>
      <w:sz w:val="28"/>
      <w:szCs w:val="24"/>
    </w:rPr>
  </w:style>
  <w:style w:type="character" w:customStyle="1" w:styleId="affa">
    <w:name w:val="Текст письма Знак"/>
    <w:basedOn w:val="a9"/>
    <w:link w:val="aff9"/>
    <w:rPr>
      <w:rFonts w:ascii="Arial" w:hAnsi="Arial" w:cs="Arial"/>
      <w:sz w:val="28"/>
      <w:szCs w:val="24"/>
    </w:rPr>
  </w:style>
  <w:style w:type="character" w:customStyle="1" w:styleId="ConsPlusNormal0">
    <w:name w:val="ConsPlusNormal Знак"/>
    <w:link w:val="ConsPlusNormal"/>
    <w:rPr>
      <w:rFonts w:ascii="Times New Roman" w:eastAsia="Times New Roman" w:hAnsi="Times New Roman" w:cs="Times New Roman"/>
      <w:sz w:val="20"/>
      <w:szCs w:val="20"/>
      <w:lang w:eastAsia="ru-RU"/>
    </w:rPr>
  </w:style>
  <w:style w:type="paragraph" w:customStyle="1" w:styleId="46">
    <w:name w:val="Основной текст4"/>
    <w:basedOn w:val="a7"/>
    <w:pPr>
      <w:widowControl w:val="0"/>
      <w:shd w:val="clear" w:color="auto" w:fill="FFFFFF"/>
      <w:spacing w:before="360" w:after="360" w:line="0" w:lineRule="atLeast"/>
    </w:pPr>
    <w:rPr>
      <w:rFonts w:ascii="Times New Roman" w:eastAsia="Times New Roman" w:hAnsi="Times New Roman" w:cs="Times New Roman"/>
      <w:sz w:val="26"/>
      <w:szCs w:val="26"/>
      <w:lang w:eastAsia="ru-RU"/>
    </w:rPr>
  </w:style>
  <w:style w:type="character" w:customStyle="1" w:styleId="2d">
    <w:name w:val="Основной текст (2) + Не курсив"/>
    <w:rPr>
      <w:rFonts w:ascii="Times New Roman" w:eastAsia="Times New Roman" w:hAnsi="Times New Roman" w:cs="Times New Roman"/>
      <w:b w:val="0"/>
      <w:bCs w:val="0"/>
      <w:i/>
      <w:iCs/>
      <w:smallCaps w:val="0"/>
      <w:strike w:val="0"/>
      <w:color w:val="000000"/>
      <w:spacing w:val="0"/>
      <w:position w:val="0"/>
      <w:sz w:val="26"/>
      <w:szCs w:val="26"/>
      <w:u w:val="none"/>
      <w:shd w:val="clear" w:color="auto" w:fill="FFFFFF"/>
      <w:lang w:val="ru-RU"/>
    </w:rPr>
  </w:style>
  <w:style w:type="character" w:customStyle="1" w:styleId="80">
    <w:name w:val="Заголовок 8 Знак"/>
    <w:basedOn w:val="a9"/>
    <w:link w:val="8"/>
    <w:rPr>
      <w:rFonts w:asciiTheme="majorHAnsi" w:eastAsiaTheme="majorEastAsia" w:hAnsiTheme="majorHAnsi" w:cstheme="majorBidi"/>
      <w:color w:val="272727" w:themeColor="text1" w:themeTint="D8"/>
      <w:sz w:val="21"/>
      <w:szCs w:val="21"/>
    </w:rPr>
  </w:style>
  <w:style w:type="paragraph" w:styleId="2e">
    <w:name w:val="Body Text 2"/>
    <w:basedOn w:val="a7"/>
    <w:link w:val="2f"/>
    <w:unhideWhenUsed/>
    <w:pPr>
      <w:spacing w:after="120" w:line="480" w:lineRule="auto"/>
    </w:pPr>
    <w:rPr>
      <w:rFonts w:ascii="Times New Roman" w:eastAsia="Times New Roman" w:hAnsi="Times New Roman" w:cs="Times New Roman"/>
      <w:sz w:val="24"/>
      <w:szCs w:val="24"/>
    </w:rPr>
  </w:style>
  <w:style w:type="character" w:customStyle="1" w:styleId="2f">
    <w:name w:val="Основной текст 2 Знак"/>
    <w:basedOn w:val="a9"/>
    <w:link w:val="2e"/>
    <w:rPr>
      <w:rFonts w:ascii="Times New Roman" w:eastAsia="Times New Roman" w:hAnsi="Times New Roman" w:cs="Times New Roman"/>
      <w:sz w:val="24"/>
      <w:szCs w:val="24"/>
    </w:rPr>
  </w:style>
  <w:style w:type="character" w:styleId="affb">
    <w:name w:val="Placeholder Text"/>
    <w:uiPriority w:val="99"/>
    <w:semiHidden/>
    <w:rPr>
      <w:color w:val="808080"/>
    </w:rPr>
  </w:style>
  <w:style w:type="character" w:customStyle="1" w:styleId="wmi-callto">
    <w:name w:val="wmi-callto"/>
    <w:basedOn w:val="a9"/>
  </w:style>
  <w:style w:type="character" w:customStyle="1" w:styleId="60">
    <w:name w:val="Заголовок 6 Знак"/>
    <w:basedOn w:val="a9"/>
    <w:link w:val="6"/>
    <w:rPr>
      <w:rFonts w:ascii="Times New Roman" w:eastAsia="Times New Roman" w:hAnsi="Times New Roman" w:cs="Times New Roman"/>
      <w:sz w:val="20"/>
      <w:szCs w:val="20"/>
      <w:lang w:eastAsia="ar-SA"/>
    </w:rPr>
  </w:style>
  <w:style w:type="character" w:customStyle="1" w:styleId="70">
    <w:name w:val="Заголовок 7 Знак"/>
    <w:basedOn w:val="a9"/>
    <w:link w:val="7"/>
    <w:rPr>
      <w:rFonts w:ascii="Cambria" w:eastAsia="Times New Roman" w:hAnsi="Cambria" w:cs="Times New Roman"/>
      <w:i/>
      <w:iCs/>
      <w:color w:val="404040"/>
      <w:sz w:val="24"/>
      <w:szCs w:val="24"/>
    </w:rPr>
  </w:style>
  <w:style w:type="character" w:customStyle="1" w:styleId="90">
    <w:name w:val="Заголовок 9 Знак"/>
    <w:basedOn w:val="a9"/>
    <w:link w:val="9"/>
    <w:rPr>
      <w:rFonts w:ascii="Times New Roman" w:eastAsia="Times New Roman" w:hAnsi="Times New Roman" w:cs="Times New Roman"/>
      <w:b/>
      <w:i/>
      <w:sz w:val="16"/>
      <w:szCs w:val="20"/>
      <w:lang w:eastAsia="ar-SA"/>
    </w:rPr>
  </w:style>
  <w:style w:type="paragraph" w:customStyle="1" w:styleId="1c">
    <w:name w:val="Текст1"/>
    <w:basedOn w:val="a7"/>
    <w:pPr>
      <w:spacing w:after="0" w:line="240" w:lineRule="auto"/>
    </w:pPr>
    <w:rPr>
      <w:rFonts w:ascii="Courier New" w:eastAsia="Calibri" w:hAnsi="Courier New" w:cs="Times New Roman"/>
      <w:sz w:val="20"/>
      <w:szCs w:val="20"/>
      <w:lang w:eastAsia="ru-RU"/>
    </w:rPr>
  </w:style>
  <w:style w:type="paragraph" w:customStyle="1" w:styleId="DefaultParagraphFontParaCharChar">
    <w:name w:val="Default Paragraph Font Para Char Char Знак Знак Знак Знак"/>
    <w:basedOn w:val="a7"/>
    <w:pPr>
      <w:spacing w:after="160" w:line="240" w:lineRule="exact"/>
    </w:pPr>
    <w:rPr>
      <w:rFonts w:ascii="Verdana" w:eastAsia="Calibri" w:hAnsi="Verdana" w:cs="Verdana"/>
      <w:sz w:val="20"/>
      <w:szCs w:val="20"/>
      <w:lang w:val="en-US"/>
    </w:rPr>
  </w:style>
  <w:style w:type="paragraph" w:customStyle="1" w:styleId="1d">
    <w:name w:val="Абзац списка1"/>
    <w:basedOn w:val="a7"/>
    <w:qFormat/>
    <w:pPr>
      <w:ind w:left="720"/>
    </w:pPr>
    <w:rPr>
      <w:rFonts w:ascii="Calibri" w:eastAsia="Times New Roman" w:hAnsi="Calibri" w:cs="Times New Roman"/>
    </w:rPr>
  </w:style>
  <w:style w:type="paragraph" w:customStyle="1" w:styleId="PlainText1">
    <w:name w:val="Plain Text1"/>
    <w:basedOn w:val="a7"/>
    <w:pPr>
      <w:spacing w:after="0" w:line="240" w:lineRule="auto"/>
    </w:pPr>
    <w:rPr>
      <w:rFonts w:ascii="Courier New" w:eastAsia="Calibri" w:hAnsi="Courier New" w:cs="Times New Roman"/>
      <w:sz w:val="20"/>
      <w:szCs w:val="20"/>
      <w:lang w:eastAsia="ru-RU"/>
    </w:rPr>
  </w:style>
  <w:style w:type="paragraph" w:customStyle="1" w:styleId="u">
    <w:name w:val="u"/>
    <w:basedOn w:val="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auiue">
    <w:name w:val="Iau?iue"/>
    <w:uiPriority w:val="99"/>
    <w:pPr>
      <w:spacing w:after="0" w:line="240" w:lineRule="auto"/>
    </w:pPr>
    <w:rPr>
      <w:rFonts w:ascii="Times New Roman" w:eastAsia="Times New Roman" w:hAnsi="Times New Roman" w:cs="Times New Roman"/>
      <w:sz w:val="20"/>
      <w:szCs w:val="20"/>
      <w:lang w:eastAsia="ru-RU"/>
    </w:rPr>
  </w:style>
  <w:style w:type="paragraph" w:customStyle="1" w:styleId="Iniiaiieoaeno">
    <w:name w:val="Iniiaiie oaeno"/>
    <w:basedOn w:val="Iauiue"/>
    <w:pPr>
      <w:jc w:val="center"/>
    </w:pPr>
    <w:rPr>
      <w:sz w:val="24"/>
      <w:szCs w:val="24"/>
    </w:rPr>
  </w:style>
  <w:style w:type="paragraph" w:customStyle="1" w:styleId="310">
    <w:name w:val="Основной текст с отступом 31"/>
    <w:basedOn w:val="a7"/>
    <w:pPr>
      <w:spacing w:after="0" w:line="240" w:lineRule="auto"/>
      <w:ind w:firstLine="709"/>
      <w:jc w:val="both"/>
    </w:pPr>
    <w:rPr>
      <w:rFonts w:ascii="Times New Roman" w:eastAsia="Times New Roman" w:hAnsi="Times New Roman" w:cs="Times New Roman"/>
      <w:b/>
      <w:bCs/>
      <w:sz w:val="26"/>
      <w:szCs w:val="20"/>
      <w:lang w:eastAsia="ar-SA"/>
    </w:rPr>
  </w:style>
  <w:style w:type="paragraph" w:customStyle="1" w:styleId="affc">
    <w:name w:val="Пункт"/>
    <w:basedOn w:val="a7"/>
    <w:pPr>
      <w:tabs>
        <w:tab w:val="num" w:pos="1134"/>
      </w:tabs>
      <w:spacing w:after="0" w:line="360" w:lineRule="auto"/>
      <w:jc w:val="both"/>
    </w:pPr>
    <w:rPr>
      <w:rFonts w:ascii="Times New Roman" w:eastAsia="Times New Roman" w:hAnsi="Times New Roman" w:cs="Times New Roman"/>
      <w:sz w:val="28"/>
      <w:szCs w:val="20"/>
      <w:lang w:eastAsia="ru-RU"/>
    </w:rPr>
  </w:style>
  <w:style w:type="paragraph" w:customStyle="1" w:styleId="affd">
    <w:name w:val="Подпункт"/>
    <w:basedOn w:val="affc"/>
    <w:pPr>
      <w:tabs>
        <w:tab w:val="clear" w:pos="1134"/>
        <w:tab w:val="num" w:pos="1494"/>
      </w:tabs>
      <w:ind w:left="360"/>
    </w:pPr>
  </w:style>
  <w:style w:type="paragraph" w:customStyle="1" w:styleId="affe">
    <w:name w:val="Подпподпункт"/>
    <w:basedOn w:val="a7"/>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paragraph" w:customStyle="1" w:styleId="3d">
    <w:name w:val="Стиль3"/>
    <w:basedOn w:val="2f0"/>
    <w:pPr>
      <w:widowControl w:val="0"/>
      <w:tabs>
        <w:tab w:val="num" w:pos="1307"/>
      </w:tabs>
      <w:spacing w:after="0" w:line="240" w:lineRule="auto"/>
      <w:ind w:left="1080"/>
      <w:jc w:val="both"/>
    </w:pPr>
    <w:rPr>
      <w:rFonts w:ascii="Times New Roman" w:hAnsi="Times New Roman"/>
      <w:sz w:val="24"/>
      <w:szCs w:val="20"/>
      <w:lang w:eastAsia="ru-RU"/>
    </w:rPr>
  </w:style>
  <w:style w:type="paragraph" w:styleId="2f0">
    <w:name w:val="Body Text Indent 2"/>
    <w:basedOn w:val="a7"/>
    <w:link w:val="2f1"/>
    <w:pPr>
      <w:spacing w:after="120" w:line="480" w:lineRule="auto"/>
      <w:ind w:left="283"/>
    </w:pPr>
    <w:rPr>
      <w:rFonts w:ascii="Calibri" w:eastAsia="Times New Roman" w:hAnsi="Calibri" w:cs="Times New Roman"/>
    </w:rPr>
  </w:style>
  <w:style w:type="character" w:customStyle="1" w:styleId="2f1">
    <w:name w:val="Основной текст с отступом 2 Знак"/>
    <w:basedOn w:val="a9"/>
    <w:link w:val="2f0"/>
    <w:rPr>
      <w:rFonts w:ascii="Calibri" w:eastAsia="Times New Roman" w:hAnsi="Calibri" w:cs="Times New Roman"/>
    </w:rPr>
  </w:style>
  <w:style w:type="paragraph" w:styleId="afff">
    <w:name w:val="Normal (Web)"/>
    <w:aliases w:val="Обычный (веб)"/>
    <w:basedOn w:val="a7"/>
    <w:link w:val="afff0"/>
    <w:uiPriority w:val="99"/>
    <w:unhideWhenUsed/>
    <w:qFormat/>
    <w:pPr>
      <w:spacing w:after="0" w:line="240" w:lineRule="auto"/>
      <w:ind w:firstLine="567"/>
      <w:jc w:val="both"/>
    </w:pPr>
    <w:rPr>
      <w:rFonts w:ascii="Times New Roman" w:eastAsia="Calibri" w:hAnsi="Times New Roman" w:cs="Times New Roman"/>
      <w:sz w:val="24"/>
      <w:szCs w:val="24"/>
    </w:rPr>
  </w:style>
  <w:style w:type="character" w:customStyle="1" w:styleId="afff0">
    <w:name w:val="Обычный (Интернет) Знак"/>
    <w:aliases w:val="Обычный (веб) Знак1"/>
    <w:link w:val="afff"/>
    <w:rPr>
      <w:rFonts w:ascii="Times New Roman" w:eastAsia="Calibri" w:hAnsi="Times New Roman" w:cs="Times New Roman"/>
      <w:sz w:val="24"/>
      <w:szCs w:val="24"/>
    </w:rPr>
  </w:style>
  <w:style w:type="paragraph" w:customStyle="1" w:styleId="03osnovnoytexttabl">
    <w:name w:val="03osnovnoytexttabl"/>
    <w:basedOn w:val="a7"/>
    <w:pPr>
      <w:spacing w:before="120" w:after="0" w:line="320" w:lineRule="atLeast"/>
    </w:pPr>
    <w:rPr>
      <w:rFonts w:ascii="GaramondC" w:eastAsia="Calibri" w:hAnsi="GaramondC" w:cs="Times New Roman"/>
      <w:color w:val="000000"/>
      <w:sz w:val="20"/>
      <w:szCs w:val="20"/>
      <w:lang w:eastAsia="ru-RU"/>
    </w:rPr>
  </w:style>
  <w:style w:type="paragraph" w:styleId="afff1">
    <w:name w:val="annotation subject"/>
    <w:basedOn w:val="aff7"/>
    <w:next w:val="aff7"/>
    <w:link w:val="afff2"/>
    <w:rPr>
      <w:b/>
      <w:bCs/>
    </w:rPr>
  </w:style>
  <w:style w:type="character" w:customStyle="1" w:styleId="afff2">
    <w:name w:val="Тема примечания Знак"/>
    <w:basedOn w:val="aff8"/>
    <w:link w:val="afff1"/>
    <w:rPr>
      <w:rFonts w:ascii="Calibri" w:eastAsia="Times New Roman" w:hAnsi="Calibri" w:cs="Times New Roman"/>
      <w:b/>
      <w:bCs/>
      <w:sz w:val="20"/>
      <w:szCs w:val="20"/>
    </w:rPr>
  </w:style>
  <w:style w:type="paragraph" w:styleId="3e">
    <w:name w:val="Body Text Indent 3"/>
    <w:basedOn w:val="a7"/>
    <w:link w:val="3f"/>
    <w:pPr>
      <w:spacing w:after="120" w:line="240" w:lineRule="auto"/>
      <w:ind w:left="283"/>
    </w:pPr>
    <w:rPr>
      <w:rFonts w:ascii="EuropeExt08" w:eastAsia="Times New Roman" w:hAnsi="EuropeExt08" w:cs="Times New Roman"/>
      <w:sz w:val="16"/>
      <w:szCs w:val="16"/>
    </w:rPr>
  </w:style>
  <w:style w:type="character" w:customStyle="1" w:styleId="3f">
    <w:name w:val="Основной текст с отступом 3 Знак"/>
    <w:basedOn w:val="a9"/>
    <w:link w:val="3e"/>
    <w:rPr>
      <w:rFonts w:ascii="EuropeExt08" w:eastAsia="Times New Roman" w:hAnsi="EuropeExt08" w:cs="Times New Roman"/>
      <w:sz w:val="16"/>
      <w:szCs w:val="16"/>
    </w:rPr>
  </w:style>
  <w:style w:type="paragraph" w:customStyle="1" w:styleId="1e">
    <w:name w:val="Таблица ссылок1"/>
    <w:basedOn w:val="a7"/>
    <w:pPr>
      <w:tabs>
        <w:tab w:val="right" w:leader="dot" w:pos="8640"/>
      </w:tabs>
      <w:spacing w:after="240" w:line="240" w:lineRule="auto"/>
    </w:pPr>
    <w:rPr>
      <w:rFonts w:ascii="Times New Roman" w:eastAsia="Times New Roman" w:hAnsi="Times New Roman" w:cs="Times New Roman"/>
      <w:sz w:val="20"/>
      <w:szCs w:val="20"/>
      <w:lang w:eastAsia="ar-SA"/>
    </w:rPr>
  </w:style>
  <w:style w:type="character" w:customStyle="1" w:styleId="WW8Num2z0">
    <w:name w:val="WW8Num2z0"/>
    <w:rPr>
      <w:rFonts w:ascii="Times New Roman" w:hAnsi="Times New Roman"/>
      <w:b w:val="0"/>
      <w:i w:val="0"/>
      <w:sz w:val="28"/>
      <w:u w:val="none"/>
    </w:rPr>
  </w:style>
  <w:style w:type="character" w:customStyle="1" w:styleId="WW8Num10z0">
    <w:name w:val="WW8Num10z0"/>
    <w:rPr>
      <w:rFonts w:ascii="Symbol" w:hAnsi="Symbol" w:cs="Open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8Num5z0">
    <w:name w:val="WW8Num5z0"/>
    <w:rPr>
      <w:rFonts w:ascii="Times New Roman" w:hAnsi="Times New Roman"/>
      <w:b w:val="0"/>
      <w:i w:val="0"/>
      <w:sz w:val="28"/>
      <w:u w:val="none"/>
    </w:rPr>
  </w:style>
  <w:style w:type="character" w:customStyle="1" w:styleId="WW8Num7z0">
    <w:name w:val="WW8Num7z0"/>
    <w:rPr>
      <w:rFonts w:ascii="Times New Roman" w:hAnsi="Times New Roman"/>
      <w:b w:val="0"/>
      <w:i w:val="0"/>
      <w:sz w:val="28"/>
      <w:u w:val="none"/>
    </w:rPr>
  </w:style>
  <w:style w:type="character" w:customStyle="1" w:styleId="WW8Num9z1">
    <w:name w:val="WW8Num9z1"/>
    <w:rPr>
      <w:i w:val="0"/>
    </w:rPr>
  </w:style>
  <w:style w:type="character" w:customStyle="1" w:styleId="WW8Num11z0">
    <w:name w:val="WW8Num11z0"/>
    <w:rPr>
      <w:rFonts w:ascii="Times New Roman" w:hAnsi="Times New Roman"/>
      <w:b w:val="0"/>
      <w:i w:val="0"/>
      <w:sz w:val="28"/>
      <w:u w:val="none"/>
    </w:rPr>
  </w:style>
  <w:style w:type="character" w:customStyle="1" w:styleId="WW8Num12z0">
    <w:name w:val="WW8Num12z0"/>
    <w:rPr>
      <w:rFonts w:ascii="Times New Roman" w:hAnsi="Times New Roman"/>
      <w:b w:val="0"/>
      <w:i w:val="0"/>
      <w:sz w:val="28"/>
      <w:u w:val="none"/>
    </w:rPr>
  </w:style>
  <w:style w:type="character" w:customStyle="1" w:styleId="WW8Num13z0">
    <w:name w:val="WW8Num13z0"/>
    <w:rPr>
      <w:rFonts w:ascii="Times New Roman" w:eastAsia="Times New Roman" w:hAnsi="Times New Roman" w:cs="Times New Roman"/>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3z3">
    <w:name w:val="WW8Num13z3"/>
    <w:rPr>
      <w:rFonts w:ascii="Symbol" w:hAnsi="Symbol"/>
    </w:rPr>
  </w:style>
  <w:style w:type="character" w:customStyle="1" w:styleId="WW8Num14z0">
    <w:name w:val="WW8Num14z0"/>
    <w:rPr>
      <w:rFonts w:ascii="Times New Roman" w:hAnsi="Times New Roman"/>
      <w:b w:val="0"/>
      <w:i w:val="0"/>
      <w:sz w:val="28"/>
      <w:u w:val="none"/>
    </w:rPr>
  </w:style>
  <w:style w:type="character" w:customStyle="1" w:styleId="WW8Num15z0">
    <w:name w:val="WW8Num15z0"/>
    <w:rPr>
      <w:rFonts w:ascii="Times New Roman" w:hAnsi="Times New Roman"/>
      <w:b w:val="0"/>
      <w:i w:val="0"/>
      <w:sz w:val="28"/>
      <w:u w:val="none"/>
    </w:rPr>
  </w:style>
  <w:style w:type="character" w:customStyle="1" w:styleId="WW8Num16z0">
    <w:name w:val="WW8Num16z0"/>
    <w:rPr>
      <w:rFonts w:ascii="Times New Roman" w:hAnsi="Times New Roman"/>
      <w:b w:val="0"/>
      <w:i w:val="0"/>
      <w:sz w:val="28"/>
      <w:u w:val="none"/>
    </w:rPr>
  </w:style>
  <w:style w:type="character" w:customStyle="1" w:styleId="WW8Num18z0">
    <w:name w:val="WW8Num18z0"/>
    <w:rPr>
      <w:rFonts w:ascii="Times New Roman" w:hAnsi="Times New Roman"/>
      <w:b w:val="0"/>
      <w:i w:val="0"/>
      <w:sz w:val="28"/>
      <w:u w:val="none"/>
    </w:rPr>
  </w:style>
  <w:style w:type="character" w:customStyle="1" w:styleId="WW8Num19z0">
    <w:name w:val="WW8Num19z0"/>
    <w:rPr>
      <w:rFonts w:ascii="Times New Roman" w:hAnsi="Times New Roman"/>
      <w:b w:val="0"/>
      <w:i w:val="0"/>
      <w:sz w:val="28"/>
      <w:u w:val="none"/>
    </w:rPr>
  </w:style>
  <w:style w:type="character" w:customStyle="1" w:styleId="WW8NumSt1z0">
    <w:name w:val="WW8NumSt1z0"/>
    <w:rPr>
      <w:rFonts w:ascii="Wingdings" w:hAnsi="Wingdings"/>
      <w:b w:val="0"/>
      <w:i w:val="0"/>
      <w:sz w:val="28"/>
      <w:u w:val="none"/>
    </w:rPr>
  </w:style>
  <w:style w:type="character" w:customStyle="1" w:styleId="WW8NumSt4z0">
    <w:name w:val="WW8NumSt4z0"/>
    <w:rPr>
      <w:rFonts w:ascii="Times New Roman" w:hAnsi="Times New Roman"/>
      <w:b w:val="0"/>
      <w:i w:val="0"/>
      <w:sz w:val="28"/>
      <w:u w:val="none"/>
    </w:rPr>
  </w:style>
  <w:style w:type="character" w:customStyle="1" w:styleId="WW8NumSt6z0">
    <w:name w:val="WW8NumSt6z0"/>
    <w:rPr>
      <w:rFonts w:ascii="Times New Roman" w:hAnsi="Times New Roman"/>
      <w:b w:val="0"/>
      <w:i w:val="0"/>
      <w:sz w:val="28"/>
      <w:u w:val="none"/>
    </w:rPr>
  </w:style>
  <w:style w:type="character" w:customStyle="1" w:styleId="WW8NumSt18z0">
    <w:name w:val="WW8NumSt18z0"/>
    <w:rPr>
      <w:rFonts w:ascii="Wingdings" w:hAnsi="Wingdings"/>
      <w:b w:val="0"/>
      <w:i w:val="0"/>
      <w:strike w:val="0"/>
      <w:sz w:val="28"/>
      <w:u w:val="none"/>
    </w:rPr>
  </w:style>
  <w:style w:type="character" w:customStyle="1" w:styleId="WW8NumSt20z0">
    <w:name w:val="WW8NumSt20z0"/>
    <w:rPr>
      <w:i w:val="0"/>
    </w:rPr>
  </w:style>
  <w:style w:type="character" w:customStyle="1" w:styleId="1f">
    <w:name w:val="Основной шрифт абзаца1"/>
  </w:style>
  <w:style w:type="character" w:customStyle="1" w:styleId="1f0">
    <w:name w:val="Знак примечания1"/>
    <w:rPr>
      <w:rFonts w:ascii="Times New Roman" w:hAnsi="Times New Roman"/>
    </w:rPr>
  </w:style>
  <w:style w:type="character" w:customStyle="1" w:styleId="afff3">
    <w:name w:val="Сведения"/>
    <w:rPr>
      <w:rFonts w:ascii="Arial" w:hAnsi="Arial"/>
      <w:b/>
      <w:spacing w:val="0"/>
      <w:sz w:val="18"/>
    </w:rPr>
  </w:style>
  <w:style w:type="character" w:customStyle="1" w:styleId="afff4">
    <w:name w:val="Символ сноски"/>
    <w:rPr>
      <w:sz w:val="18"/>
      <w:vertAlign w:val="superscript"/>
    </w:rPr>
  </w:style>
  <w:style w:type="character" w:customStyle="1" w:styleId="afff5">
    <w:name w:val="Введение"/>
    <w:rPr>
      <w:caps/>
      <w:sz w:val="22"/>
    </w:rPr>
  </w:style>
  <w:style w:type="character" w:styleId="afff6">
    <w:name w:val="page number"/>
    <w:rPr>
      <w:b/>
    </w:rPr>
  </w:style>
  <w:style w:type="character" w:customStyle="1" w:styleId="afff7">
    <w:name w:val="Верхний индекс"/>
    <w:rPr>
      <w:vertAlign w:val="superscript"/>
    </w:rPr>
  </w:style>
  <w:style w:type="character" w:customStyle="1" w:styleId="afff8">
    <w:name w:val="Символ нумерации"/>
  </w:style>
  <w:style w:type="character" w:customStyle="1" w:styleId="afff9">
    <w:name w:val="Маркеры списка"/>
    <w:rPr>
      <w:rFonts w:ascii="OpenSymbol" w:eastAsia="OpenSymbol" w:hAnsi="OpenSymbol" w:cs="OpenSymbol"/>
    </w:rPr>
  </w:style>
  <w:style w:type="paragraph" w:customStyle="1" w:styleId="1f1">
    <w:name w:val="Заголовок1"/>
    <w:basedOn w:val="a7"/>
    <w:next w:val="a8"/>
    <w:pPr>
      <w:keepNext/>
      <w:spacing w:before="240" w:after="120" w:line="240" w:lineRule="auto"/>
    </w:pPr>
    <w:rPr>
      <w:rFonts w:ascii="Arial" w:eastAsia="Lucida Sans Unicode" w:hAnsi="Arial" w:cs="Tahoma"/>
      <w:sz w:val="28"/>
      <w:szCs w:val="28"/>
      <w:lang w:eastAsia="ar-SA"/>
    </w:rPr>
  </w:style>
  <w:style w:type="paragraph" w:styleId="afffa">
    <w:name w:val="List"/>
    <w:basedOn w:val="a8"/>
    <w:pPr>
      <w:tabs>
        <w:tab w:val="left" w:pos="5760"/>
      </w:tabs>
      <w:spacing w:after="240" w:line="240" w:lineRule="auto"/>
      <w:ind w:left="360" w:firstLine="0"/>
    </w:pPr>
    <w:rPr>
      <w:sz w:val="24"/>
      <w:lang w:eastAsia="ar-SA"/>
    </w:rPr>
  </w:style>
  <w:style w:type="paragraph" w:customStyle="1" w:styleId="1f2">
    <w:name w:val="Название1"/>
    <w:basedOn w:val="a7"/>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1f3">
    <w:name w:val="Указатель1"/>
    <w:basedOn w:val="a7"/>
    <w:pPr>
      <w:suppressLineNumbers/>
      <w:spacing w:after="0" w:line="240" w:lineRule="auto"/>
    </w:pPr>
    <w:rPr>
      <w:rFonts w:ascii="Times New Roman" w:eastAsia="Times New Roman" w:hAnsi="Times New Roman" w:cs="Tahoma"/>
      <w:sz w:val="16"/>
      <w:szCs w:val="20"/>
      <w:lang w:eastAsia="ar-SA"/>
    </w:rPr>
  </w:style>
  <w:style w:type="paragraph" w:customStyle="1" w:styleId="1f4">
    <w:name w:val="Текст примечания1"/>
    <w:basedOn w:val="a7"/>
    <w:pPr>
      <w:tabs>
        <w:tab w:val="left" w:pos="2805"/>
      </w:tabs>
      <w:spacing w:after="120" w:line="220" w:lineRule="exact"/>
      <w:ind w:left="187" w:hanging="187"/>
    </w:pPr>
    <w:rPr>
      <w:rFonts w:ascii="Times New Roman" w:eastAsia="Times New Roman" w:hAnsi="Times New Roman" w:cs="Times New Roman"/>
      <w:sz w:val="16"/>
      <w:szCs w:val="20"/>
      <w:lang w:eastAsia="ar-SA"/>
    </w:rPr>
  </w:style>
  <w:style w:type="paragraph" w:customStyle="1" w:styleId="1f5">
    <w:name w:val="Цитата1"/>
    <w:basedOn w:val="a7"/>
    <w:next w:val="a8"/>
    <w:pPr>
      <w:pBdr>
        <w:top w:val="single" w:sz="4" w:space="12" w:color="FFFFFF"/>
        <w:left w:val="single" w:sz="4" w:space="12" w:color="FFFFFF"/>
        <w:bottom w:val="single" w:sz="4" w:space="12" w:color="FFFFFF"/>
        <w:right w:val="single" w:sz="4" w:space="12" w:color="FFFFFF"/>
      </w:pBdr>
      <w:shd w:val="clear" w:color="auto" w:fill="F2F2F2"/>
      <w:spacing w:after="240" w:line="240" w:lineRule="auto"/>
      <w:ind w:left="600" w:right="600"/>
      <w:jc w:val="both"/>
    </w:pPr>
    <w:rPr>
      <w:rFonts w:ascii="Times New Roman" w:eastAsia="Times New Roman" w:hAnsi="Times New Roman" w:cs="Times New Roman"/>
      <w:sz w:val="24"/>
      <w:szCs w:val="20"/>
      <w:lang w:eastAsia="ar-SA"/>
    </w:rPr>
  </w:style>
  <w:style w:type="paragraph" w:customStyle="1" w:styleId="afffb">
    <w:name w:val="ЦитатаПерв"/>
    <w:basedOn w:val="a7"/>
    <w:next w:val="1f5"/>
    <w:pPr>
      <w:keepLines/>
      <w:pBdr>
        <w:top w:val="single" w:sz="4" w:space="6" w:color="FFFFFF"/>
        <w:left w:val="single" w:sz="4" w:space="6" w:color="FFFFFF"/>
        <w:right w:val="single" w:sz="4" w:space="6" w:color="FFFFFF"/>
      </w:pBdr>
      <w:shd w:val="clear" w:color="auto" w:fill="E5E5E5"/>
      <w:spacing w:after="0" w:line="240" w:lineRule="auto"/>
      <w:ind w:left="480" w:right="480" w:firstLine="60"/>
    </w:pPr>
    <w:rPr>
      <w:rFonts w:ascii="Arial" w:eastAsia="Times New Roman" w:hAnsi="Arial" w:cs="Times New Roman"/>
      <w:b/>
      <w:position w:val="21"/>
      <w:sz w:val="21"/>
      <w:szCs w:val="20"/>
      <w:lang w:eastAsia="ar-SA"/>
    </w:rPr>
  </w:style>
  <w:style w:type="paragraph" w:customStyle="1" w:styleId="afffc">
    <w:name w:val="ОсновнойНеразрыв"/>
    <w:basedOn w:val="a8"/>
    <w:next w:val="a8"/>
    <w:pPr>
      <w:keepNext/>
      <w:spacing w:after="240" w:line="240" w:lineRule="auto"/>
      <w:ind w:firstLine="0"/>
    </w:pPr>
    <w:rPr>
      <w:sz w:val="24"/>
      <w:lang w:eastAsia="ar-SA"/>
    </w:rPr>
  </w:style>
  <w:style w:type="paragraph" w:customStyle="1" w:styleId="1f6">
    <w:name w:val="Название объекта1"/>
    <w:basedOn w:val="a7"/>
    <w:next w:val="a8"/>
    <w:pPr>
      <w:spacing w:after="240" w:line="240" w:lineRule="auto"/>
    </w:pPr>
    <w:rPr>
      <w:rFonts w:ascii="Times New Roman" w:eastAsia="Times New Roman" w:hAnsi="Times New Roman" w:cs="Times New Roman"/>
      <w:sz w:val="20"/>
      <w:szCs w:val="20"/>
      <w:lang w:eastAsia="ar-SA"/>
    </w:rPr>
  </w:style>
  <w:style w:type="paragraph" w:customStyle="1" w:styleId="afffd">
    <w:name w:val="Название главы"/>
    <w:basedOn w:val="a7"/>
    <w:next w:val="a8"/>
    <w:pPr>
      <w:keepNext/>
      <w:pBdr>
        <w:bottom w:val="single" w:sz="4" w:space="3" w:color="000000"/>
      </w:pBdr>
      <w:spacing w:after="240" w:line="240" w:lineRule="auto"/>
    </w:pPr>
    <w:rPr>
      <w:rFonts w:ascii="Arial" w:eastAsia="Times New Roman" w:hAnsi="Arial" w:cs="Times New Roman"/>
      <w:caps/>
      <w:spacing w:val="70"/>
      <w:sz w:val="16"/>
      <w:szCs w:val="20"/>
      <w:lang w:eastAsia="ar-SA"/>
    </w:rPr>
  </w:style>
  <w:style w:type="paragraph" w:customStyle="1" w:styleId="2f2">
    <w:name w:val="Заголовок главы 2"/>
    <w:basedOn w:val="a7"/>
    <w:next w:val="a8"/>
    <w:pPr>
      <w:keepNext/>
      <w:keepLines/>
      <w:spacing w:after="360" w:line="240" w:lineRule="atLeast"/>
      <w:ind w:right="1800"/>
    </w:pPr>
    <w:rPr>
      <w:rFonts w:ascii="Times New Roman" w:eastAsia="Times New Roman" w:hAnsi="Times New Roman" w:cs="Times New Roman"/>
      <w:i/>
      <w:sz w:val="28"/>
      <w:szCs w:val="20"/>
      <w:lang w:eastAsia="ar-SA"/>
    </w:rPr>
  </w:style>
  <w:style w:type="paragraph" w:customStyle="1" w:styleId="afffe">
    <w:name w:val="Заголовок главы"/>
    <w:basedOn w:val="a7"/>
    <w:next w:val="2f2"/>
    <w:pPr>
      <w:keepNext/>
      <w:keepLines/>
      <w:spacing w:before="480" w:after="360" w:line="440" w:lineRule="atLeast"/>
      <w:ind w:right="2160"/>
    </w:pPr>
    <w:rPr>
      <w:rFonts w:ascii="Arial" w:eastAsia="Times New Roman" w:hAnsi="Arial" w:cs="Times New Roman"/>
      <w:color w:val="808080"/>
      <w:sz w:val="44"/>
      <w:szCs w:val="20"/>
      <w:lang w:eastAsia="ar-SA"/>
    </w:rPr>
  </w:style>
  <w:style w:type="paragraph" w:customStyle="1" w:styleId="affff">
    <w:name w:val="НижКолонтитулЧет"/>
    <w:basedOn w:val="af9"/>
    <w:pPr>
      <w:keepLines/>
      <w:pBdr>
        <w:top w:val="single" w:sz="4" w:space="3" w:color="000000"/>
      </w:pBdr>
      <w:tabs>
        <w:tab w:val="clear" w:pos="4677"/>
        <w:tab w:val="clear" w:pos="9355"/>
        <w:tab w:val="center" w:pos="4320"/>
        <w:tab w:val="right" w:pos="8640"/>
      </w:tabs>
      <w:jc w:val="center"/>
    </w:pPr>
    <w:rPr>
      <w:rFonts w:ascii="Arial" w:eastAsia="Times New Roman" w:hAnsi="Arial" w:cs="Times New Roman"/>
      <w:sz w:val="20"/>
      <w:szCs w:val="20"/>
      <w:lang w:eastAsia="ar-SA"/>
    </w:rPr>
  </w:style>
  <w:style w:type="paragraph" w:customStyle="1" w:styleId="affff0">
    <w:name w:val="НижКолонтитулПерв"/>
    <w:basedOn w:val="af9"/>
    <w:pPr>
      <w:keepLines/>
      <w:tabs>
        <w:tab w:val="clear" w:pos="4677"/>
        <w:tab w:val="clear" w:pos="9355"/>
        <w:tab w:val="center" w:pos="4320"/>
        <w:tab w:val="right" w:pos="8640"/>
      </w:tabs>
      <w:jc w:val="center"/>
    </w:pPr>
    <w:rPr>
      <w:rFonts w:ascii="Arial" w:eastAsia="Times New Roman" w:hAnsi="Arial" w:cs="Times New Roman"/>
      <w:sz w:val="20"/>
      <w:szCs w:val="20"/>
      <w:lang w:eastAsia="ar-SA"/>
    </w:rPr>
  </w:style>
  <w:style w:type="paragraph" w:customStyle="1" w:styleId="affff1">
    <w:name w:val="НижКолонтитулНечет"/>
    <w:basedOn w:val="af9"/>
    <w:pPr>
      <w:keepLines/>
      <w:pBdr>
        <w:top w:val="single" w:sz="4" w:space="3" w:color="000000"/>
      </w:pBdr>
      <w:tabs>
        <w:tab w:val="clear" w:pos="4677"/>
        <w:tab w:val="clear" w:pos="9355"/>
        <w:tab w:val="right" w:pos="0"/>
        <w:tab w:val="center" w:pos="4320"/>
        <w:tab w:val="right" w:pos="8640"/>
      </w:tabs>
      <w:jc w:val="center"/>
    </w:pPr>
    <w:rPr>
      <w:rFonts w:ascii="Arial" w:eastAsia="Times New Roman" w:hAnsi="Arial" w:cs="Times New Roman"/>
      <w:sz w:val="20"/>
      <w:szCs w:val="20"/>
      <w:lang w:eastAsia="ar-SA"/>
    </w:rPr>
  </w:style>
  <w:style w:type="paragraph" w:customStyle="1" w:styleId="affff2">
    <w:name w:val="СноскаОсн"/>
    <w:basedOn w:val="a7"/>
    <w:pPr>
      <w:spacing w:before="240" w:after="0" w:line="240" w:lineRule="auto"/>
    </w:pPr>
    <w:rPr>
      <w:rFonts w:ascii="Times New Roman" w:eastAsia="Times New Roman" w:hAnsi="Times New Roman" w:cs="Times New Roman"/>
      <w:sz w:val="18"/>
      <w:szCs w:val="20"/>
      <w:lang w:eastAsia="ar-SA"/>
    </w:rPr>
  </w:style>
  <w:style w:type="paragraph" w:customStyle="1" w:styleId="affff3">
    <w:name w:val="ВерхКолонтитулОсн"/>
    <w:basedOn w:val="a7"/>
    <w:pPr>
      <w:keepLines/>
      <w:tabs>
        <w:tab w:val="center" w:pos="4320"/>
        <w:tab w:val="right" w:pos="8640"/>
      </w:tabs>
      <w:spacing w:after="0" w:line="240" w:lineRule="auto"/>
    </w:pPr>
    <w:rPr>
      <w:rFonts w:ascii="Times New Roman" w:eastAsia="Times New Roman" w:hAnsi="Times New Roman" w:cs="Times New Roman"/>
      <w:sz w:val="16"/>
      <w:szCs w:val="20"/>
      <w:lang w:eastAsia="ar-SA"/>
    </w:rPr>
  </w:style>
  <w:style w:type="paragraph" w:customStyle="1" w:styleId="affff4">
    <w:name w:val="ВерхКолонтитулЧет"/>
    <w:basedOn w:val="af7"/>
    <w:pPr>
      <w:keepLines/>
      <w:tabs>
        <w:tab w:val="clear" w:pos="4677"/>
        <w:tab w:val="clear" w:pos="9355"/>
        <w:tab w:val="center" w:pos="4320"/>
        <w:tab w:val="right" w:pos="8640"/>
      </w:tabs>
    </w:pPr>
    <w:rPr>
      <w:rFonts w:ascii="Arial" w:eastAsia="Times New Roman" w:hAnsi="Arial" w:cs="Times New Roman"/>
      <w:b/>
      <w:caps/>
      <w:spacing w:val="60"/>
      <w:sz w:val="14"/>
      <w:szCs w:val="20"/>
      <w:lang w:eastAsia="ar-SA"/>
    </w:rPr>
  </w:style>
  <w:style w:type="paragraph" w:customStyle="1" w:styleId="affff5">
    <w:name w:val="ВерхКолонтитулПерв"/>
    <w:basedOn w:val="af7"/>
    <w:pPr>
      <w:keepLines/>
      <w:tabs>
        <w:tab w:val="clear" w:pos="4677"/>
        <w:tab w:val="clear" w:pos="9355"/>
        <w:tab w:val="center" w:pos="4320"/>
        <w:tab w:val="right" w:pos="8640"/>
      </w:tabs>
    </w:pPr>
    <w:rPr>
      <w:rFonts w:ascii="Times New Roman" w:eastAsia="Times New Roman" w:hAnsi="Times New Roman" w:cs="Times New Roman"/>
      <w:caps/>
      <w:spacing w:val="60"/>
      <w:sz w:val="14"/>
      <w:szCs w:val="20"/>
      <w:lang w:eastAsia="ar-SA"/>
    </w:rPr>
  </w:style>
  <w:style w:type="paragraph" w:customStyle="1" w:styleId="affff6">
    <w:name w:val="ВерхКолонтитулНечет"/>
    <w:basedOn w:val="af7"/>
    <w:pPr>
      <w:keepLines/>
      <w:tabs>
        <w:tab w:val="clear" w:pos="4677"/>
        <w:tab w:val="clear" w:pos="9355"/>
        <w:tab w:val="right" w:pos="0"/>
        <w:tab w:val="center" w:pos="4320"/>
        <w:tab w:val="right" w:pos="8640"/>
      </w:tabs>
      <w:jc w:val="right"/>
    </w:pPr>
    <w:rPr>
      <w:rFonts w:ascii="Arial" w:eastAsia="Times New Roman" w:hAnsi="Arial" w:cs="Times New Roman"/>
      <w:b/>
      <w:caps/>
      <w:spacing w:val="60"/>
      <w:sz w:val="14"/>
      <w:szCs w:val="20"/>
      <w:lang w:eastAsia="ar-SA"/>
    </w:rPr>
  </w:style>
  <w:style w:type="paragraph" w:customStyle="1" w:styleId="affff7">
    <w:name w:val="ЗаголовокОсн"/>
    <w:basedOn w:val="a7"/>
    <w:next w:val="a8"/>
    <w:pPr>
      <w:keepNext/>
      <w:spacing w:before="240" w:after="120" w:line="240" w:lineRule="auto"/>
    </w:pPr>
    <w:rPr>
      <w:rFonts w:ascii="Arial" w:eastAsia="Times New Roman" w:hAnsi="Arial" w:cs="Times New Roman"/>
      <w:b/>
      <w:sz w:val="36"/>
      <w:szCs w:val="20"/>
      <w:lang w:eastAsia="ar-SA"/>
    </w:rPr>
  </w:style>
  <w:style w:type="paragraph" w:styleId="1f7">
    <w:name w:val="index 1"/>
    <w:basedOn w:val="a7"/>
    <w:pPr>
      <w:tabs>
        <w:tab w:val="right" w:leader="dot" w:pos="14040"/>
      </w:tabs>
      <w:spacing w:after="0" w:line="240" w:lineRule="atLeast"/>
      <w:ind w:left="720" w:hanging="720"/>
    </w:pPr>
    <w:rPr>
      <w:rFonts w:ascii="Arial" w:eastAsia="Times New Roman" w:hAnsi="Arial" w:cs="Times New Roman"/>
      <w:sz w:val="15"/>
      <w:szCs w:val="20"/>
      <w:lang w:eastAsia="ar-SA"/>
    </w:rPr>
  </w:style>
  <w:style w:type="paragraph" w:styleId="2f3">
    <w:name w:val="index 2"/>
    <w:basedOn w:val="a7"/>
    <w:pPr>
      <w:tabs>
        <w:tab w:val="right" w:leader="dot" w:pos="6480"/>
      </w:tabs>
      <w:spacing w:after="0" w:line="240" w:lineRule="atLeast"/>
      <w:ind w:left="180"/>
    </w:pPr>
    <w:rPr>
      <w:rFonts w:ascii="Arial" w:eastAsia="Times New Roman" w:hAnsi="Arial" w:cs="Times New Roman"/>
      <w:sz w:val="15"/>
      <w:szCs w:val="20"/>
      <w:lang w:eastAsia="ar-SA"/>
    </w:rPr>
  </w:style>
  <w:style w:type="paragraph" w:styleId="3f0">
    <w:name w:val="index 3"/>
    <w:basedOn w:val="a7"/>
    <w:pPr>
      <w:tabs>
        <w:tab w:val="right" w:leader="dot" w:pos="6480"/>
      </w:tabs>
      <w:spacing w:after="0" w:line="240" w:lineRule="atLeast"/>
      <w:ind w:left="180"/>
    </w:pPr>
    <w:rPr>
      <w:rFonts w:ascii="Times New Roman" w:eastAsia="Times New Roman" w:hAnsi="Times New Roman" w:cs="Times New Roman"/>
      <w:sz w:val="16"/>
      <w:szCs w:val="20"/>
      <w:lang w:eastAsia="ar-SA"/>
    </w:rPr>
  </w:style>
  <w:style w:type="paragraph" w:customStyle="1" w:styleId="410">
    <w:name w:val="Указатель 41"/>
    <w:basedOn w:val="a7"/>
    <w:pPr>
      <w:tabs>
        <w:tab w:val="right" w:pos="6480"/>
      </w:tabs>
      <w:spacing w:after="0" w:line="240" w:lineRule="atLeast"/>
      <w:ind w:left="180"/>
    </w:pPr>
    <w:rPr>
      <w:rFonts w:ascii="Times New Roman" w:eastAsia="Times New Roman" w:hAnsi="Times New Roman" w:cs="Times New Roman"/>
      <w:sz w:val="18"/>
      <w:szCs w:val="20"/>
      <w:lang w:eastAsia="ar-SA"/>
    </w:rPr>
  </w:style>
  <w:style w:type="paragraph" w:customStyle="1" w:styleId="510">
    <w:name w:val="Указатель 51"/>
    <w:basedOn w:val="a7"/>
    <w:pPr>
      <w:tabs>
        <w:tab w:val="right" w:pos="6480"/>
      </w:tabs>
      <w:spacing w:after="0" w:line="240" w:lineRule="atLeast"/>
      <w:ind w:left="180"/>
    </w:pPr>
    <w:rPr>
      <w:rFonts w:ascii="Times New Roman" w:eastAsia="Times New Roman" w:hAnsi="Times New Roman" w:cs="Times New Roman"/>
      <w:sz w:val="18"/>
      <w:szCs w:val="20"/>
      <w:lang w:eastAsia="ar-SA"/>
    </w:rPr>
  </w:style>
  <w:style w:type="paragraph" w:customStyle="1" w:styleId="affff8">
    <w:name w:val="УказательОсн"/>
    <w:basedOn w:val="a7"/>
    <w:pPr>
      <w:tabs>
        <w:tab w:val="right" w:pos="3960"/>
      </w:tabs>
      <w:spacing w:after="0" w:line="240" w:lineRule="atLeast"/>
    </w:pPr>
    <w:rPr>
      <w:rFonts w:ascii="Times New Roman" w:eastAsia="Times New Roman" w:hAnsi="Times New Roman" w:cs="Times New Roman"/>
      <w:sz w:val="18"/>
      <w:szCs w:val="20"/>
      <w:lang w:eastAsia="ar-SA"/>
    </w:rPr>
  </w:style>
  <w:style w:type="paragraph" w:customStyle="1" w:styleId="211">
    <w:name w:val="Список 21"/>
    <w:basedOn w:val="afffa"/>
    <w:pPr>
      <w:tabs>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6200"/>
      </w:tabs>
      <w:ind w:left="1080"/>
    </w:pPr>
  </w:style>
  <w:style w:type="paragraph" w:customStyle="1" w:styleId="311">
    <w:name w:val="Список 31"/>
    <w:basedOn w:val="afffa"/>
    <w:pPr>
      <w:tabs>
        <w:tab w:val="left" w:pos="6840"/>
        <w:tab w:val="left" w:pos="7920"/>
        <w:tab w:val="left" w:pos="9000"/>
        <w:tab w:val="left" w:pos="10080"/>
        <w:tab w:val="left" w:pos="11160"/>
        <w:tab w:val="left" w:pos="12240"/>
        <w:tab w:val="left" w:pos="13320"/>
        <w:tab w:val="left" w:pos="14400"/>
        <w:tab w:val="left" w:pos="15480"/>
        <w:tab w:val="left" w:pos="16560"/>
        <w:tab w:val="left" w:pos="17640"/>
        <w:tab w:val="left" w:pos="18720"/>
        <w:tab w:val="left" w:pos="19800"/>
        <w:tab w:val="left" w:pos="21600"/>
      </w:tabs>
      <w:ind w:left="1440"/>
    </w:pPr>
  </w:style>
  <w:style w:type="paragraph" w:customStyle="1" w:styleId="411">
    <w:name w:val="Список 41"/>
    <w:basedOn w:val="afffa"/>
    <w:pPr>
      <w:tabs>
        <w:tab w:val="left" w:pos="7200"/>
        <w:tab w:val="left" w:pos="8640"/>
        <w:tab w:val="left" w:pos="10080"/>
        <w:tab w:val="left" w:pos="11520"/>
        <w:tab w:val="left" w:pos="12960"/>
        <w:tab w:val="left" w:pos="14400"/>
        <w:tab w:val="left" w:pos="15840"/>
        <w:tab w:val="left" w:pos="17280"/>
        <w:tab w:val="left" w:pos="18720"/>
        <w:tab w:val="left" w:pos="20160"/>
        <w:tab w:val="left" w:pos="21600"/>
        <w:tab w:val="left" w:pos="23040"/>
        <w:tab w:val="left" w:pos="24480"/>
        <w:tab w:val="left" w:pos="27000"/>
      </w:tabs>
      <w:ind w:left="1800"/>
    </w:pPr>
  </w:style>
  <w:style w:type="paragraph" w:customStyle="1" w:styleId="511">
    <w:name w:val="Список 51"/>
    <w:basedOn w:val="afffa"/>
    <w:pPr>
      <w:tabs>
        <w:tab w:val="left" w:pos="7560"/>
        <w:tab w:val="left" w:pos="9360"/>
        <w:tab w:val="left" w:pos="11160"/>
        <w:tab w:val="left" w:pos="12960"/>
        <w:tab w:val="left" w:pos="14760"/>
        <w:tab w:val="left" w:pos="16560"/>
        <w:tab w:val="left" w:pos="18360"/>
        <w:tab w:val="left" w:pos="20160"/>
        <w:tab w:val="left" w:pos="21960"/>
        <w:tab w:val="left" w:pos="23760"/>
        <w:tab w:val="left" w:pos="25560"/>
        <w:tab w:val="left" w:pos="27360"/>
        <w:tab w:val="left" w:pos="29160"/>
        <w:tab w:val="left" w:pos="31680"/>
      </w:tabs>
      <w:ind w:left="2160"/>
    </w:pPr>
  </w:style>
  <w:style w:type="paragraph" w:customStyle="1" w:styleId="1f8">
    <w:name w:val="Текст макроса1"/>
    <w:basedOn w:val="a8"/>
    <w:pPr>
      <w:spacing w:line="240" w:lineRule="auto"/>
      <w:ind w:firstLine="0"/>
    </w:pPr>
    <w:rPr>
      <w:rFonts w:ascii="Courier New" w:hAnsi="Courier New"/>
      <w:sz w:val="24"/>
      <w:lang w:eastAsia="ar-SA"/>
    </w:rPr>
  </w:style>
  <w:style w:type="paragraph" w:customStyle="1" w:styleId="affff9">
    <w:name w:val="Название части"/>
    <w:basedOn w:val="a7"/>
    <w:next w:val="a7"/>
    <w:pPr>
      <w:shd w:val="clear" w:color="auto" w:fill="CCCCCC"/>
      <w:spacing w:after="0" w:line="1560" w:lineRule="exact"/>
      <w:jc w:val="center"/>
    </w:pPr>
    <w:rPr>
      <w:rFonts w:ascii="Arial" w:eastAsia="Times New Roman" w:hAnsi="Arial" w:cs="Times New Roman"/>
      <w:b/>
      <w:color w:val="FFFFFF"/>
      <w:position w:val="-195"/>
      <w:sz w:val="196"/>
      <w:szCs w:val="20"/>
      <w:lang w:eastAsia="ar-SA"/>
    </w:rPr>
  </w:style>
  <w:style w:type="paragraph" w:customStyle="1" w:styleId="affffa">
    <w:name w:val="Заголовок части"/>
    <w:basedOn w:val="a7"/>
    <w:next w:val="affff9"/>
    <w:pPr>
      <w:keepNext/>
      <w:pageBreakBefore/>
      <w:shd w:val="clear" w:color="auto" w:fill="CCCCCC"/>
      <w:spacing w:after="0" w:line="480" w:lineRule="exact"/>
      <w:jc w:val="center"/>
    </w:pPr>
    <w:rPr>
      <w:rFonts w:ascii="Arial" w:eastAsia="Times New Roman" w:hAnsi="Arial" w:cs="Times New Roman"/>
      <w:b/>
      <w:position w:val="-35"/>
      <w:sz w:val="36"/>
      <w:szCs w:val="20"/>
      <w:lang w:eastAsia="ar-SA"/>
    </w:rPr>
  </w:style>
  <w:style w:type="paragraph" w:customStyle="1" w:styleId="affffb">
    <w:name w:val="Рисунок"/>
    <w:basedOn w:val="a8"/>
    <w:next w:val="1f6"/>
    <w:pPr>
      <w:keepNext/>
      <w:spacing w:after="240" w:line="240" w:lineRule="auto"/>
      <w:ind w:firstLine="0"/>
    </w:pPr>
    <w:rPr>
      <w:sz w:val="24"/>
      <w:lang w:eastAsia="ar-SA"/>
    </w:rPr>
  </w:style>
  <w:style w:type="paragraph" w:customStyle="1" w:styleId="affffc">
    <w:name w:val="Название раздела"/>
    <w:basedOn w:val="a7"/>
    <w:next w:val="a8"/>
    <w:pPr>
      <w:spacing w:after="0" w:line="640" w:lineRule="atLeast"/>
    </w:pPr>
    <w:rPr>
      <w:rFonts w:ascii="Arial" w:eastAsia="Times New Roman" w:hAnsi="Arial" w:cs="Times New Roman"/>
      <w:caps/>
      <w:spacing w:val="60"/>
      <w:sz w:val="16"/>
      <w:szCs w:val="20"/>
      <w:lang w:eastAsia="ar-SA"/>
    </w:rPr>
  </w:style>
  <w:style w:type="paragraph" w:customStyle="1" w:styleId="affffd">
    <w:name w:val="РазделОсн"/>
    <w:basedOn w:val="a7"/>
    <w:next w:val="a7"/>
    <w:pPr>
      <w:spacing w:before="2040" w:after="360" w:line="480" w:lineRule="atLeast"/>
    </w:pPr>
    <w:rPr>
      <w:rFonts w:ascii="Arial" w:eastAsia="Times New Roman" w:hAnsi="Arial" w:cs="Times New Roman"/>
      <w:b/>
      <w:color w:val="808080"/>
      <w:sz w:val="48"/>
      <w:szCs w:val="20"/>
      <w:lang w:eastAsia="ar-SA"/>
    </w:rPr>
  </w:style>
  <w:style w:type="paragraph" w:styleId="affffe">
    <w:name w:val="Title"/>
    <w:aliases w:val="Название"/>
    <w:basedOn w:val="affff7"/>
    <w:next w:val="afffff"/>
    <w:link w:val="afffff0"/>
    <w:qFormat/>
    <w:pPr>
      <w:pBdr>
        <w:bottom w:val="single" w:sz="4" w:space="14" w:color="808080"/>
      </w:pBdr>
      <w:spacing w:before="100" w:after="3600" w:line="600" w:lineRule="exact"/>
      <w:jc w:val="center"/>
    </w:pPr>
    <w:rPr>
      <w:b w:val="0"/>
      <w:color w:val="808080"/>
      <w:sz w:val="48"/>
    </w:rPr>
  </w:style>
  <w:style w:type="character" w:customStyle="1" w:styleId="afffff0">
    <w:name w:val="Заголовок Знак"/>
    <w:aliases w:val="Название Знак1"/>
    <w:basedOn w:val="a9"/>
    <w:link w:val="affffe"/>
    <w:rPr>
      <w:rFonts w:ascii="Arial" w:eastAsia="Times New Roman" w:hAnsi="Arial" w:cs="Times New Roman"/>
      <w:color w:val="808080"/>
      <w:sz w:val="48"/>
      <w:szCs w:val="20"/>
      <w:lang w:eastAsia="ar-SA"/>
    </w:rPr>
  </w:style>
  <w:style w:type="paragraph" w:styleId="afffff">
    <w:name w:val="Subtitle"/>
    <w:basedOn w:val="affffe"/>
    <w:next w:val="a8"/>
    <w:link w:val="afffff1"/>
    <w:qFormat/>
    <w:pPr>
      <w:pBdr>
        <w:bottom w:val="none" w:sz="0" w:space="0" w:color="auto"/>
      </w:pBdr>
      <w:spacing w:before="1940" w:after="0" w:line="200" w:lineRule="atLeast"/>
    </w:pPr>
    <w:rPr>
      <w:rFonts w:ascii="Times New Roman" w:hAnsi="Times New Roman"/>
      <w:caps/>
      <w:color w:val="auto"/>
      <w:spacing w:val="30"/>
      <w:sz w:val="18"/>
    </w:rPr>
  </w:style>
  <w:style w:type="character" w:customStyle="1" w:styleId="afffff1">
    <w:name w:val="Подзаголовок Знак"/>
    <w:basedOn w:val="a9"/>
    <w:link w:val="afffff"/>
    <w:rPr>
      <w:rFonts w:ascii="Times New Roman" w:eastAsia="Times New Roman" w:hAnsi="Times New Roman" w:cs="Times New Roman"/>
      <w:caps/>
      <w:spacing w:val="30"/>
      <w:sz w:val="18"/>
      <w:szCs w:val="20"/>
      <w:lang w:eastAsia="ar-SA"/>
    </w:rPr>
  </w:style>
  <w:style w:type="paragraph" w:customStyle="1" w:styleId="2f4">
    <w:name w:val="Заголовок обложки 2"/>
    <w:basedOn w:val="a7"/>
    <w:next w:val="afffff2"/>
    <w:pPr>
      <w:keepNext/>
      <w:pBdr>
        <w:top w:val="single" w:sz="4" w:space="1" w:color="000000"/>
      </w:pBdr>
      <w:spacing w:after="5280" w:line="480" w:lineRule="exact"/>
    </w:pPr>
    <w:rPr>
      <w:rFonts w:ascii="Times New Roman" w:eastAsia="Times New Roman" w:hAnsi="Times New Roman" w:cs="Times New Roman"/>
      <w:sz w:val="44"/>
      <w:szCs w:val="20"/>
      <w:lang w:eastAsia="ar-SA"/>
    </w:rPr>
  </w:style>
  <w:style w:type="paragraph" w:customStyle="1" w:styleId="afffff2">
    <w:name w:val="Заголовок обложки"/>
    <w:basedOn w:val="affff7"/>
    <w:next w:val="2f4"/>
    <w:pPr>
      <w:keepNext w:val="0"/>
      <w:pBdr>
        <w:top w:val="single" w:sz="4" w:space="31" w:color="FFFFFF"/>
        <w:left w:val="single" w:sz="4" w:space="31" w:color="FFFFFF"/>
        <w:bottom w:val="single" w:sz="4" w:space="31" w:color="FFFFFF"/>
        <w:right w:val="single" w:sz="4" w:space="31" w:color="FFFFFF"/>
      </w:pBdr>
      <w:shd w:val="clear" w:color="auto" w:fill="E5E5E5"/>
      <w:spacing w:before="0" w:after="0" w:line="1440" w:lineRule="exact"/>
      <w:ind w:left="600" w:right="600"/>
      <w:jc w:val="right"/>
    </w:pPr>
    <w:rPr>
      <w:rFonts w:ascii="Times New Roman" w:hAnsi="Times New Roman"/>
      <w:b w:val="0"/>
      <w:spacing w:val="-20"/>
      <w:position w:val="144"/>
      <w:sz w:val="144"/>
    </w:rPr>
  </w:style>
  <w:style w:type="paragraph" w:customStyle="1" w:styleId="afffff3">
    <w:name w:val="Организация"/>
    <w:basedOn w:val="a7"/>
    <w:next w:val="2f4"/>
    <w:pPr>
      <w:spacing w:before="420" w:after="60" w:line="320" w:lineRule="exact"/>
    </w:pPr>
    <w:rPr>
      <w:rFonts w:ascii="Times New Roman" w:eastAsia="Times New Roman" w:hAnsi="Times New Roman" w:cs="Times New Roman"/>
      <w:caps/>
      <w:sz w:val="38"/>
      <w:szCs w:val="20"/>
      <w:lang w:eastAsia="ar-SA"/>
    </w:rPr>
  </w:style>
  <w:style w:type="paragraph" w:customStyle="1" w:styleId="afffff4">
    <w:name w:val="Обратный адрес"/>
    <w:basedOn w:val="a7"/>
    <w:pPr>
      <w:spacing w:after="0" w:line="240" w:lineRule="auto"/>
      <w:jc w:val="center"/>
    </w:pPr>
    <w:rPr>
      <w:rFonts w:ascii="Times New Roman" w:eastAsia="Times New Roman" w:hAnsi="Times New Roman" w:cs="Times New Roman"/>
      <w:sz w:val="20"/>
      <w:szCs w:val="20"/>
      <w:lang w:eastAsia="ar-SA"/>
    </w:rPr>
  </w:style>
  <w:style w:type="paragraph" w:customStyle="1" w:styleId="1f9">
    <w:name w:val="Значок 1"/>
    <w:basedOn w:val="a7"/>
    <w:pPr>
      <w:shd w:val="clear" w:color="auto" w:fill="E5E5E5"/>
      <w:spacing w:before="60" w:after="0" w:line="1440" w:lineRule="exact"/>
      <w:jc w:val="center"/>
    </w:pPr>
    <w:rPr>
      <w:rFonts w:ascii="Wingdings" w:eastAsia="Times New Roman" w:hAnsi="Wingdings" w:cs="Times New Roman"/>
      <w:b/>
      <w:color w:val="FFFFFF"/>
      <w:spacing w:val="-10"/>
      <w:position w:val="-159"/>
      <w:sz w:val="160"/>
      <w:szCs w:val="20"/>
      <w:lang w:eastAsia="ar-SA"/>
    </w:rPr>
  </w:style>
  <w:style w:type="paragraph" w:styleId="1fa">
    <w:name w:val="toc 1"/>
    <w:basedOn w:val="a7"/>
    <w:pPr>
      <w:tabs>
        <w:tab w:val="right" w:pos="3600"/>
      </w:tabs>
      <w:spacing w:after="0" w:line="320" w:lineRule="atLeast"/>
    </w:pPr>
    <w:rPr>
      <w:rFonts w:ascii="Arial" w:eastAsia="Times New Roman" w:hAnsi="Arial" w:cs="Times New Roman"/>
      <w:sz w:val="16"/>
      <w:szCs w:val="20"/>
      <w:lang w:eastAsia="ar-SA"/>
    </w:rPr>
  </w:style>
  <w:style w:type="paragraph" w:styleId="2f5">
    <w:name w:val="toc 2"/>
    <w:basedOn w:val="1fa"/>
  </w:style>
  <w:style w:type="paragraph" w:styleId="81">
    <w:name w:val="toc 8"/>
    <w:basedOn w:val="a7"/>
    <w:next w:val="a7"/>
    <w:pPr>
      <w:tabs>
        <w:tab w:val="right" w:leader="dot" w:pos="19280"/>
      </w:tabs>
      <w:spacing w:after="0" w:line="240" w:lineRule="auto"/>
      <w:ind w:left="1120"/>
    </w:pPr>
    <w:rPr>
      <w:rFonts w:ascii="Times New Roman" w:eastAsia="Times New Roman" w:hAnsi="Times New Roman" w:cs="Times New Roman"/>
      <w:sz w:val="16"/>
      <w:szCs w:val="20"/>
      <w:lang w:eastAsia="ar-SA"/>
    </w:rPr>
  </w:style>
  <w:style w:type="paragraph" w:styleId="62">
    <w:name w:val="toc 6"/>
    <w:basedOn w:val="a7"/>
    <w:next w:val="a7"/>
    <w:pPr>
      <w:tabs>
        <w:tab w:val="right" w:leader="dot" w:pos="14800"/>
      </w:tabs>
      <w:spacing w:after="0" w:line="240" w:lineRule="auto"/>
      <w:ind w:left="800"/>
    </w:pPr>
    <w:rPr>
      <w:rFonts w:ascii="Times New Roman" w:eastAsia="Times New Roman" w:hAnsi="Times New Roman" w:cs="Times New Roman"/>
      <w:sz w:val="16"/>
      <w:szCs w:val="20"/>
      <w:lang w:eastAsia="ar-SA"/>
    </w:rPr>
  </w:style>
  <w:style w:type="paragraph" w:styleId="71">
    <w:name w:val="toc 7"/>
    <w:basedOn w:val="a7"/>
    <w:next w:val="a7"/>
    <w:pPr>
      <w:tabs>
        <w:tab w:val="right" w:leader="dot" w:pos="17040"/>
      </w:tabs>
      <w:spacing w:after="0" w:line="240" w:lineRule="auto"/>
      <w:ind w:left="960"/>
    </w:pPr>
    <w:rPr>
      <w:rFonts w:ascii="Times New Roman" w:eastAsia="Times New Roman" w:hAnsi="Times New Roman" w:cs="Times New Roman"/>
      <w:sz w:val="16"/>
      <w:szCs w:val="20"/>
      <w:lang w:eastAsia="ar-SA"/>
    </w:rPr>
  </w:style>
  <w:style w:type="paragraph" w:customStyle="1" w:styleId="610">
    <w:name w:val="Указатель 61"/>
    <w:basedOn w:val="1f7"/>
    <w:next w:val="a7"/>
    <w:pPr>
      <w:tabs>
        <w:tab w:val="right" w:leader="dot" w:pos="14280"/>
        <w:tab w:val="right" w:leader="dot" w:pos="14520"/>
        <w:tab w:val="right" w:leader="dot" w:pos="14760"/>
        <w:tab w:val="right" w:leader="dot" w:pos="15000"/>
        <w:tab w:val="right" w:leader="dot" w:pos="15240"/>
        <w:tab w:val="right" w:leader="dot" w:pos="15480"/>
        <w:tab w:val="right" w:leader="dot" w:pos="15720"/>
        <w:tab w:val="right" w:leader="dot" w:pos="15960"/>
        <w:tab w:val="right" w:leader="dot" w:pos="16200"/>
        <w:tab w:val="right" w:leader="dot" w:pos="16440"/>
        <w:tab w:val="right" w:leader="dot" w:pos="16680"/>
        <w:tab w:val="right" w:leader="dot" w:pos="16920"/>
        <w:tab w:val="right" w:leader="dot" w:pos="17040"/>
        <w:tab w:val="right" w:leader="dot" w:pos="17160"/>
        <w:tab w:val="right" w:leader="dot" w:pos="17400"/>
      </w:tabs>
      <w:ind w:left="960" w:hanging="160"/>
    </w:pPr>
  </w:style>
  <w:style w:type="paragraph" w:customStyle="1" w:styleId="710">
    <w:name w:val="Указатель 71"/>
    <w:basedOn w:val="1f7"/>
    <w:next w:val="a7"/>
    <w:pPr>
      <w:tabs>
        <w:tab w:val="right" w:leader="dot" w:pos="14440"/>
        <w:tab w:val="right" w:leader="dot" w:pos="14840"/>
        <w:tab w:val="right" w:leader="dot" w:pos="15240"/>
        <w:tab w:val="right" w:leader="dot" w:pos="15640"/>
        <w:tab w:val="right" w:leader="dot" w:pos="16040"/>
        <w:tab w:val="right" w:leader="dot" w:pos="16440"/>
        <w:tab w:val="right" w:leader="dot" w:pos="16840"/>
        <w:tab w:val="right" w:leader="dot" w:pos="17240"/>
        <w:tab w:val="right" w:leader="dot" w:pos="17640"/>
        <w:tab w:val="right" w:leader="dot" w:pos="18040"/>
        <w:tab w:val="right" w:leader="dot" w:pos="18440"/>
        <w:tab w:val="right" w:leader="dot" w:pos="18840"/>
        <w:tab w:val="right" w:leader="dot" w:pos="19240"/>
        <w:tab w:val="right" w:leader="dot" w:pos="19280"/>
        <w:tab w:val="right" w:leader="dot" w:pos="19640"/>
      </w:tabs>
      <w:ind w:left="1120" w:hanging="160"/>
    </w:pPr>
  </w:style>
  <w:style w:type="paragraph" w:customStyle="1" w:styleId="810">
    <w:name w:val="Указатель 81"/>
    <w:basedOn w:val="a7"/>
    <w:next w:val="a7"/>
    <w:pPr>
      <w:tabs>
        <w:tab w:val="right" w:leader="dot" w:pos="21520"/>
      </w:tabs>
      <w:spacing w:after="0" w:line="240" w:lineRule="auto"/>
      <w:ind w:left="1280" w:hanging="160"/>
    </w:pPr>
    <w:rPr>
      <w:rFonts w:ascii="Times New Roman" w:eastAsia="Times New Roman" w:hAnsi="Times New Roman" w:cs="Times New Roman"/>
      <w:sz w:val="16"/>
      <w:szCs w:val="20"/>
      <w:lang w:eastAsia="ar-SA"/>
    </w:rPr>
  </w:style>
  <w:style w:type="paragraph" w:styleId="91">
    <w:name w:val="toc 9"/>
    <w:basedOn w:val="a7"/>
    <w:next w:val="a7"/>
    <w:pPr>
      <w:tabs>
        <w:tab w:val="right" w:leader="dot" w:pos="21520"/>
      </w:tabs>
      <w:spacing w:after="0" w:line="240" w:lineRule="auto"/>
      <w:ind w:left="1280"/>
    </w:pPr>
    <w:rPr>
      <w:rFonts w:ascii="Times New Roman" w:eastAsia="Times New Roman" w:hAnsi="Times New Roman" w:cs="Times New Roman"/>
      <w:sz w:val="16"/>
      <w:szCs w:val="20"/>
      <w:lang w:eastAsia="ar-SA"/>
    </w:rPr>
  </w:style>
  <w:style w:type="paragraph" w:customStyle="1" w:styleId="10">
    <w:name w:val="Нумерованный список1"/>
    <w:basedOn w:val="afffa"/>
    <w:pPr>
      <w:numPr>
        <w:numId w:val="15"/>
      </w:numPr>
      <w:ind w:left="720" w:right="360"/>
    </w:pPr>
  </w:style>
  <w:style w:type="paragraph" w:customStyle="1" w:styleId="a">
    <w:name w:val="НумерованныйПерв"/>
    <w:basedOn w:val="10"/>
    <w:next w:val="10"/>
    <w:pPr>
      <w:numPr>
        <w:numId w:val="16"/>
      </w:numPr>
      <w:spacing w:before="80" w:after="160"/>
      <w:ind w:right="0"/>
      <w:jc w:val="left"/>
    </w:pPr>
    <w:rPr>
      <w:sz w:val="20"/>
    </w:rPr>
  </w:style>
  <w:style w:type="paragraph" w:customStyle="1" w:styleId="a2">
    <w:name w:val="НумерованныйПосл"/>
    <w:basedOn w:val="10"/>
    <w:next w:val="a8"/>
    <w:pPr>
      <w:numPr>
        <w:numId w:val="17"/>
      </w:numPr>
      <w:ind w:right="0"/>
      <w:jc w:val="left"/>
    </w:pPr>
    <w:rPr>
      <w:sz w:val="20"/>
    </w:rPr>
  </w:style>
  <w:style w:type="paragraph" w:customStyle="1" w:styleId="afffff5">
    <w:name w:val="ЦитатаПосл"/>
    <w:basedOn w:val="1f5"/>
    <w:next w:val="a8"/>
    <w:pPr>
      <w:keepLines/>
      <w:pBdr>
        <w:top w:val="none" w:sz="0" w:space="0" w:color="auto"/>
        <w:left w:val="none" w:sz="0" w:space="0" w:color="auto"/>
        <w:bottom w:val="none" w:sz="0" w:space="0" w:color="auto"/>
        <w:right w:val="none" w:sz="0" w:space="0" w:color="auto"/>
      </w:pBdr>
      <w:shd w:val="clear" w:color="auto" w:fill="auto"/>
      <w:ind w:left="720" w:right="720"/>
      <w:jc w:val="left"/>
    </w:pPr>
    <w:rPr>
      <w:i/>
      <w:sz w:val="20"/>
    </w:rPr>
  </w:style>
  <w:style w:type="paragraph" w:customStyle="1" w:styleId="1fb">
    <w:name w:val="Дата1"/>
    <w:basedOn w:val="a8"/>
    <w:pPr>
      <w:spacing w:before="480" w:after="160" w:line="240" w:lineRule="auto"/>
      <w:ind w:firstLine="0"/>
      <w:jc w:val="center"/>
    </w:pPr>
    <w:rPr>
      <w:b/>
      <w:sz w:val="20"/>
      <w:lang w:eastAsia="ar-SA"/>
    </w:rPr>
  </w:style>
  <w:style w:type="paragraph" w:customStyle="1" w:styleId="afffff6">
    <w:name w:val="Название документа"/>
    <w:basedOn w:val="affff7"/>
    <w:pPr>
      <w:spacing w:after="360"/>
    </w:pPr>
    <w:rPr>
      <w:rFonts w:ascii="Times New Roman" w:hAnsi="Times New Roman"/>
    </w:rPr>
  </w:style>
  <w:style w:type="paragraph" w:customStyle="1" w:styleId="1">
    <w:name w:val="Маркированный список1"/>
    <w:basedOn w:val="afffa"/>
    <w:pPr>
      <w:numPr>
        <w:numId w:val="18"/>
      </w:numPr>
      <w:ind w:left="720" w:right="360"/>
    </w:pPr>
  </w:style>
  <w:style w:type="paragraph" w:customStyle="1" w:styleId="a1">
    <w:name w:val="МаркированныйПерв"/>
    <w:basedOn w:val="1"/>
    <w:next w:val="1"/>
    <w:pPr>
      <w:numPr>
        <w:numId w:val="19"/>
      </w:numPr>
      <w:spacing w:before="80" w:after="160"/>
      <w:ind w:left="720" w:right="0"/>
      <w:jc w:val="left"/>
    </w:pPr>
    <w:rPr>
      <w:sz w:val="20"/>
    </w:rPr>
  </w:style>
  <w:style w:type="paragraph" w:customStyle="1" w:styleId="a5">
    <w:name w:val="МаркированныйПосл"/>
    <w:basedOn w:val="1"/>
    <w:next w:val="a8"/>
    <w:pPr>
      <w:numPr>
        <w:numId w:val="20"/>
      </w:numPr>
      <w:ind w:left="720" w:right="0" w:hanging="360"/>
      <w:jc w:val="left"/>
    </w:pPr>
    <w:rPr>
      <w:sz w:val="20"/>
    </w:rPr>
  </w:style>
  <w:style w:type="paragraph" w:customStyle="1" w:styleId="afffff7">
    <w:name w:val="СписокПерв"/>
    <w:basedOn w:val="afffa"/>
    <w:next w:val="afffa"/>
    <w:pPr>
      <w:spacing w:before="80" w:after="80"/>
      <w:ind w:left="720" w:hanging="360"/>
      <w:jc w:val="left"/>
    </w:pPr>
    <w:rPr>
      <w:sz w:val="20"/>
    </w:rPr>
  </w:style>
  <w:style w:type="paragraph" w:customStyle="1" w:styleId="afffff8">
    <w:name w:val="СписокПосл"/>
    <w:basedOn w:val="afffa"/>
    <w:next w:val="a8"/>
    <w:pPr>
      <w:ind w:left="720" w:hanging="360"/>
      <w:jc w:val="left"/>
    </w:pPr>
    <w:rPr>
      <w:sz w:val="20"/>
    </w:rPr>
  </w:style>
  <w:style w:type="paragraph" w:customStyle="1" w:styleId="2f6">
    <w:name w:val="Заголовок части 2"/>
    <w:basedOn w:val="affffa"/>
    <w:next w:val="a8"/>
    <w:pPr>
      <w:pageBreakBefore w:val="0"/>
      <w:shd w:val="clear" w:color="auto" w:fill="auto"/>
      <w:spacing w:before="360" w:after="120" w:line="240" w:lineRule="auto"/>
    </w:pPr>
    <w:rPr>
      <w:i/>
      <w:position w:val="0"/>
      <w:sz w:val="32"/>
    </w:rPr>
  </w:style>
  <w:style w:type="paragraph" w:customStyle="1" w:styleId="910">
    <w:name w:val="Указатель 91"/>
    <w:basedOn w:val="affff8"/>
    <w:pPr>
      <w:tabs>
        <w:tab w:val="right" w:pos="-29896"/>
        <w:tab w:val="right" w:pos="-27016"/>
        <w:tab w:val="right" w:pos="-24136"/>
        <w:tab w:val="right" w:leader="dot" w:pos="-21256"/>
        <w:tab w:val="right" w:pos="6840"/>
        <w:tab w:val="right" w:pos="9720"/>
        <w:tab w:val="right" w:pos="12600"/>
        <w:tab w:val="right" w:pos="15480"/>
        <w:tab w:val="right" w:pos="18360"/>
        <w:tab w:val="right" w:pos="21240"/>
        <w:tab w:val="right" w:pos="24120"/>
        <w:tab w:val="right" w:pos="27000"/>
        <w:tab w:val="right" w:pos="29880"/>
        <w:tab w:val="right" w:pos="31680"/>
      </w:tabs>
      <w:spacing w:line="240" w:lineRule="auto"/>
      <w:ind w:left="2880" w:hanging="720"/>
    </w:pPr>
    <w:rPr>
      <w:sz w:val="20"/>
    </w:rPr>
  </w:style>
  <w:style w:type="paragraph" w:customStyle="1" w:styleId="1fc">
    <w:name w:val="Шапка1"/>
    <w:basedOn w:val="a8"/>
    <w:pPr>
      <w:keepLines/>
      <w:tabs>
        <w:tab w:val="left" w:pos="18720"/>
        <w:tab w:val="left" w:pos="19800"/>
      </w:tabs>
      <w:spacing w:after="240" w:line="240" w:lineRule="auto"/>
      <w:ind w:left="1080" w:right="2880" w:hanging="1080"/>
      <w:jc w:val="left"/>
    </w:pPr>
    <w:rPr>
      <w:rFonts w:ascii="Arial" w:hAnsi="Arial"/>
      <w:sz w:val="20"/>
      <w:lang w:eastAsia="ar-SA"/>
    </w:rPr>
  </w:style>
  <w:style w:type="paragraph" w:customStyle="1" w:styleId="afffff9">
    <w:name w:val="Содержание"/>
    <w:basedOn w:val="2f5"/>
  </w:style>
  <w:style w:type="paragraph" w:customStyle="1" w:styleId="51">
    <w:name w:val="Маркированный список 51"/>
    <w:basedOn w:val="a7"/>
    <w:pPr>
      <w:numPr>
        <w:numId w:val="21"/>
      </w:numPr>
      <w:pBdr>
        <w:bottom w:val="single" w:sz="4" w:space="0" w:color="000000"/>
      </w:pBdr>
      <w:spacing w:after="0" w:line="320" w:lineRule="exact"/>
    </w:pPr>
    <w:rPr>
      <w:rFonts w:ascii="Times New Roman" w:eastAsia="Times New Roman" w:hAnsi="Times New Roman" w:cs="Times New Roman"/>
      <w:position w:val="18"/>
      <w:sz w:val="18"/>
      <w:szCs w:val="20"/>
      <w:lang w:eastAsia="ar-SA"/>
    </w:rPr>
  </w:style>
  <w:style w:type="paragraph" w:styleId="afffffa">
    <w:name w:val="index heading"/>
    <w:basedOn w:val="a7"/>
    <w:next w:val="1f7"/>
    <w:pPr>
      <w:keepNext/>
      <w:spacing w:after="0" w:line="480" w:lineRule="exact"/>
    </w:pPr>
    <w:rPr>
      <w:rFonts w:ascii="Times New Roman" w:eastAsia="Times New Roman" w:hAnsi="Times New Roman" w:cs="Times New Roman"/>
      <w:b/>
      <w:caps/>
      <w:color w:val="808080"/>
      <w:position w:val="-35"/>
      <w:sz w:val="36"/>
      <w:szCs w:val="20"/>
      <w:lang w:eastAsia="ar-SA"/>
    </w:rPr>
  </w:style>
  <w:style w:type="paragraph" w:customStyle="1" w:styleId="212">
    <w:name w:val="Основной текст 21"/>
    <w:basedOn w:val="a7"/>
    <w:pPr>
      <w:spacing w:after="0" w:line="240" w:lineRule="auto"/>
    </w:pPr>
    <w:rPr>
      <w:rFonts w:ascii="Times New Roman" w:eastAsia="Times New Roman" w:hAnsi="Times New Roman" w:cs="Times New Roman"/>
      <w:sz w:val="24"/>
      <w:szCs w:val="20"/>
      <w:lang w:eastAsia="ar-SA"/>
    </w:rPr>
  </w:style>
  <w:style w:type="paragraph" w:customStyle="1" w:styleId="312">
    <w:name w:val="Основной текст 31"/>
    <w:basedOn w:val="a7"/>
    <w:pPr>
      <w:spacing w:after="0" w:line="240" w:lineRule="auto"/>
    </w:pPr>
    <w:rPr>
      <w:rFonts w:ascii="Times New Roman" w:eastAsia="Times New Roman" w:hAnsi="Times New Roman" w:cs="Times New Roman"/>
      <w:color w:val="FF0000"/>
      <w:sz w:val="24"/>
      <w:szCs w:val="20"/>
      <w:lang w:eastAsia="ar-SA"/>
    </w:rPr>
  </w:style>
  <w:style w:type="paragraph" w:customStyle="1" w:styleId="afffffb">
    <w:name w:val="Содержимое таблицы"/>
    <w:basedOn w:val="a7"/>
    <w:pPr>
      <w:suppressLineNumbers/>
      <w:spacing w:after="0" w:line="240" w:lineRule="auto"/>
    </w:pPr>
    <w:rPr>
      <w:rFonts w:ascii="Times New Roman" w:eastAsia="Times New Roman" w:hAnsi="Times New Roman" w:cs="Times New Roman"/>
      <w:sz w:val="16"/>
      <w:szCs w:val="20"/>
      <w:lang w:eastAsia="ar-SA"/>
    </w:rPr>
  </w:style>
  <w:style w:type="paragraph" w:customStyle="1" w:styleId="afffffc">
    <w:name w:val="Заголовок таблицы"/>
    <w:basedOn w:val="afffffb"/>
    <w:pPr>
      <w:jc w:val="center"/>
    </w:pPr>
    <w:rPr>
      <w:b/>
      <w:bCs/>
    </w:rPr>
  </w:style>
  <w:style w:type="paragraph" w:customStyle="1" w:styleId="3f1">
    <w:name w:val="???????? ????? 3"/>
    <w:basedOn w:val="a7"/>
    <w:pPr>
      <w:spacing w:after="0" w:line="240" w:lineRule="auto"/>
      <w:jc w:val="both"/>
    </w:pPr>
    <w:rPr>
      <w:rFonts w:ascii="Times New Roman" w:eastAsia="Times New Roman" w:hAnsi="Times New Roman" w:cs="Times New Roman"/>
      <w:color w:val="000000"/>
      <w:sz w:val="16"/>
      <w:szCs w:val="20"/>
      <w:lang w:eastAsia="ar-SA"/>
    </w:rPr>
  </w:style>
  <w:style w:type="character" w:customStyle="1" w:styleId="apple-style-span">
    <w:name w:val="apple-style-span"/>
  </w:style>
  <w:style w:type="paragraph" w:customStyle="1" w:styleId="ConsNonformat">
    <w:name w:val="ConsNonformat"/>
    <w:link w:val="ConsNonformat0"/>
    <w:pPr>
      <w:widowControl w:val="0"/>
      <w:spacing w:after="0" w:line="240" w:lineRule="auto"/>
    </w:pPr>
    <w:rPr>
      <w:rFonts w:ascii="Courier New" w:eastAsia="Times New Roman" w:hAnsi="Courier New" w:cs="Courier New"/>
      <w:sz w:val="20"/>
      <w:szCs w:val="20"/>
      <w:lang w:eastAsia="ru-RU"/>
    </w:rPr>
  </w:style>
  <w:style w:type="paragraph" w:styleId="afffffd">
    <w:name w:val="Block Text"/>
    <w:basedOn w:val="a7"/>
    <w:pPr>
      <w:shd w:val="clear" w:color="auto" w:fill="FFFFFF"/>
      <w:spacing w:after="0" w:line="278" w:lineRule="exact"/>
      <w:ind w:left="10" w:right="102" w:firstLine="451"/>
    </w:pPr>
    <w:rPr>
      <w:rFonts w:ascii="Times New Roman" w:eastAsia="Times New Roman" w:hAnsi="Times New Roman" w:cs="Times New Roman"/>
      <w:color w:val="000000"/>
      <w:spacing w:val="-9"/>
      <w:sz w:val="25"/>
      <w:szCs w:val="20"/>
      <w:lang w:eastAsia="ru-RU"/>
    </w:rPr>
  </w:style>
  <w:style w:type="paragraph" w:customStyle="1" w:styleId="afffffe">
    <w:name w:val="Нормальный"/>
    <w:basedOn w:val="a7"/>
    <w:uiPriority w:val="99"/>
    <w:pPr>
      <w:spacing w:after="0" w:line="240" w:lineRule="auto"/>
      <w:ind w:firstLine="700"/>
      <w:jc w:val="both"/>
    </w:pPr>
    <w:rPr>
      <w:rFonts w:ascii="Times New Roman" w:eastAsia="Times New Roman" w:hAnsi="Times New Roman" w:cs="Times New Roman"/>
      <w:sz w:val="24"/>
      <w:szCs w:val="24"/>
      <w:lang w:eastAsia="ru-RU"/>
    </w:rPr>
  </w:style>
  <w:style w:type="paragraph" w:customStyle="1" w:styleId="CharChar">
    <w:name w:val="Char Char"/>
    <w:basedOn w:val="a7"/>
    <w:pPr>
      <w:spacing w:after="160" w:line="240" w:lineRule="exact"/>
    </w:pPr>
    <w:rPr>
      <w:rFonts w:ascii="Times New Roman" w:eastAsia="Calibri" w:hAnsi="Times New Roman" w:cs="Times New Roman"/>
      <w:sz w:val="20"/>
      <w:szCs w:val="20"/>
      <w:lang w:eastAsia="zh-CN"/>
    </w:rPr>
  </w:style>
  <w:style w:type="paragraph" w:customStyle="1" w:styleId="72">
    <w:name w:val="çàãîëîâîê 7"/>
    <w:basedOn w:val="a7"/>
    <w:next w:val="a7"/>
    <w:semiHidden/>
    <w:pPr>
      <w:keepNext/>
      <w:spacing w:before="120" w:after="0" w:line="240" w:lineRule="auto"/>
      <w:jc w:val="center"/>
    </w:pPr>
    <w:rPr>
      <w:rFonts w:ascii="Times New Roman" w:eastAsia="Times New Roman" w:hAnsi="Times New Roman" w:cs="Times New Roman"/>
      <w:sz w:val="28"/>
      <w:szCs w:val="28"/>
      <w:lang w:eastAsia="ru-RU"/>
    </w:rPr>
  </w:style>
  <w:style w:type="character" w:customStyle="1" w:styleId="fill">
    <w:name w:val="fill"/>
    <w:qFormat/>
    <w:rPr>
      <w:b/>
      <w:bCs/>
      <w:i/>
      <w:iCs/>
      <w:color w:val="FF0000"/>
    </w:rPr>
  </w:style>
  <w:style w:type="paragraph" w:styleId="affffff">
    <w:name w:val="No Spacing"/>
    <w:link w:val="affffff0"/>
    <w:uiPriority w:val="1"/>
    <w:qFormat/>
    <w:pPr>
      <w:spacing w:after="0" w:line="240" w:lineRule="auto"/>
    </w:pPr>
    <w:rPr>
      <w:rFonts w:ascii="Calibri" w:eastAsia="Calibri" w:hAnsi="Calibri" w:cs="Times New Roman"/>
    </w:rPr>
  </w:style>
  <w:style w:type="paragraph" w:styleId="affffff1">
    <w:name w:val="endnote text"/>
    <w:basedOn w:val="a7"/>
    <w:link w:val="affffff2"/>
    <w:rPr>
      <w:rFonts w:ascii="Calibri" w:eastAsia="Times New Roman" w:hAnsi="Calibri" w:cs="Times New Roman"/>
      <w:sz w:val="20"/>
      <w:szCs w:val="20"/>
    </w:rPr>
  </w:style>
  <w:style w:type="character" w:customStyle="1" w:styleId="affffff2">
    <w:name w:val="Текст концевой сноски Знак"/>
    <w:basedOn w:val="a9"/>
    <w:link w:val="affffff1"/>
    <w:rPr>
      <w:rFonts w:ascii="Calibri" w:eastAsia="Times New Roman" w:hAnsi="Calibri" w:cs="Times New Roman"/>
      <w:sz w:val="20"/>
      <w:szCs w:val="20"/>
    </w:rPr>
  </w:style>
  <w:style w:type="character" w:styleId="affffff3">
    <w:name w:val="endnote reference"/>
    <w:rPr>
      <w:vertAlign w:val="superscript"/>
    </w:rPr>
  </w:style>
  <w:style w:type="table" w:customStyle="1" w:styleId="2f7">
    <w:name w:val="Сетка таблицы2"/>
    <w:basedOn w:val="aa"/>
    <w:next w:val="afb"/>
    <w:uiPriority w:val="3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2">
    <w:name w:val="Сетка таблицы3"/>
    <w:basedOn w:val="aa"/>
    <w:next w:val="afb"/>
    <w:uiPriority w:val="3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
    <w:name w:val="Сетка таблицы4"/>
    <w:basedOn w:val="aa"/>
    <w:next w:val="afb"/>
    <w:uiPriority w:val="3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8">
    <w:name w:val="Сетка таблицы5"/>
    <w:basedOn w:val="aa"/>
    <w:next w:val="afb"/>
    <w:uiPriority w:val="59"/>
    <w:pPr>
      <w:spacing w:after="0" w:line="240" w:lineRule="auto"/>
    </w:pPr>
    <w:rPr>
      <w:rFonts w:ascii="Arial Unicode MS" w:eastAsia="Arial Unicode MS" w:hAnsi="Arial Unicode MS" w:cs="Arial Unicode MS"/>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
    <w:name w:val="Сетка таблицы6"/>
    <w:basedOn w:val="aa"/>
    <w:next w:val="afb"/>
    <w:uiPriority w:val="59"/>
    <w:pPr>
      <w:spacing w:after="0" w:line="240" w:lineRule="auto"/>
    </w:pPr>
    <w:rPr>
      <w:rFonts w:ascii="Arial Unicode MS" w:eastAsia="Arial Unicode MS" w:hAnsi="Arial Unicode MS" w:cs="Arial Unicode MS"/>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ff4">
    <w:name w:val="Гипертекстовая ссылка"/>
    <w:rPr>
      <w:b/>
      <w:bCs/>
      <w:color w:val="008000"/>
      <w:sz w:val="20"/>
      <w:szCs w:val="20"/>
      <w:u w:val="single"/>
    </w:rPr>
  </w:style>
  <w:style w:type="paragraph" w:customStyle="1" w:styleId="affffff5">
    <w:name w:val="Таблицы (моноширинный)"/>
    <w:basedOn w:val="a7"/>
    <w:next w:val="a7"/>
    <w:pPr>
      <w:widowControl w:val="0"/>
      <w:spacing w:after="0" w:line="240" w:lineRule="auto"/>
      <w:jc w:val="both"/>
    </w:pPr>
    <w:rPr>
      <w:rFonts w:ascii="Courier New" w:eastAsia="Times New Roman" w:hAnsi="Courier New" w:cs="Courier New"/>
      <w:sz w:val="20"/>
      <w:szCs w:val="20"/>
      <w:lang w:eastAsia="zh-CN"/>
    </w:rPr>
  </w:style>
  <w:style w:type="paragraph" w:customStyle="1" w:styleId="1fd">
    <w:name w:val="Основной текст с отступом1"/>
    <w:basedOn w:val="a7"/>
    <w:pPr>
      <w:spacing w:after="0" w:line="240" w:lineRule="auto"/>
      <w:ind w:firstLine="420"/>
      <w:jc w:val="both"/>
    </w:pPr>
    <w:rPr>
      <w:rFonts w:ascii="Times New Roman" w:eastAsia="Times New Roman" w:hAnsi="Times New Roman" w:cs="Times New Roman"/>
      <w:spacing w:val="-3"/>
      <w:sz w:val="20"/>
      <w:szCs w:val="24"/>
      <w:lang w:eastAsia="ru-RU"/>
    </w:rPr>
  </w:style>
  <w:style w:type="character" w:customStyle="1" w:styleId="FontStyle37">
    <w:name w:val="Font Style37"/>
    <w:rPr>
      <w:rFonts w:ascii="Times New Roman" w:hAnsi="Times New Roman" w:cs="Times New Roman" w:hint="default"/>
      <w:sz w:val="22"/>
      <w:szCs w:val="22"/>
    </w:rPr>
  </w:style>
  <w:style w:type="paragraph" w:customStyle="1" w:styleId="affffff6">
    <w:name w:val="Подподпункт"/>
    <w:basedOn w:val="affd"/>
    <w:pPr>
      <w:tabs>
        <w:tab w:val="clear" w:pos="1494"/>
        <w:tab w:val="num" w:pos="567"/>
      </w:tabs>
      <w:ind w:left="567" w:hanging="567"/>
    </w:pPr>
  </w:style>
  <w:style w:type="paragraph" w:styleId="affffff7">
    <w:name w:val="caption"/>
    <w:basedOn w:val="a7"/>
    <w:next w:val="a7"/>
    <w:qFormat/>
    <w:pPr>
      <w:spacing w:before="120" w:after="0" w:line="240" w:lineRule="auto"/>
      <w:ind w:left="284" w:right="45" w:firstLine="425"/>
      <w:jc w:val="both"/>
    </w:pPr>
    <w:rPr>
      <w:rFonts w:ascii="Times New Roman" w:eastAsia="Times New Roman" w:hAnsi="Times New Roman" w:cs="Times New Roman"/>
      <w:b/>
      <w:sz w:val="28"/>
      <w:szCs w:val="20"/>
      <w:lang w:eastAsia="ru-RU"/>
    </w:rPr>
  </w:style>
  <w:style w:type="paragraph" w:customStyle="1" w:styleId="affffff8">
    <w:name w:val="Параграф"/>
    <w:basedOn w:val="a7"/>
    <w:link w:val="paragraph"/>
    <w:qFormat/>
    <w:pPr>
      <w:spacing w:after="0" w:line="240" w:lineRule="auto"/>
      <w:ind w:firstLine="567"/>
      <w:jc w:val="both"/>
    </w:pPr>
    <w:rPr>
      <w:rFonts w:ascii="Times New Roman" w:eastAsia="Times New Roman" w:hAnsi="Times New Roman" w:cs="Times New Roman"/>
      <w:lang w:eastAsia="ru-RU"/>
    </w:rPr>
  </w:style>
  <w:style w:type="character" w:customStyle="1" w:styleId="paragraph">
    <w:name w:val="paragraph Знак"/>
    <w:link w:val="affffff8"/>
    <w:rPr>
      <w:rFonts w:ascii="Times New Roman" w:eastAsia="Times New Roman" w:hAnsi="Times New Roman" w:cs="Times New Roman"/>
      <w:lang w:eastAsia="ru-RU"/>
    </w:rPr>
  </w:style>
  <w:style w:type="paragraph" w:customStyle="1" w:styleId="Style2">
    <w:name w:val="Style2"/>
    <w:basedOn w:val="a7"/>
    <w:uiPriority w:val="99"/>
    <w:pPr>
      <w:widowControl w:val="0"/>
      <w:spacing w:after="0" w:line="320" w:lineRule="exact"/>
    </w:pPr>
    <w:rPr>
      <w:rFonts w:ascii="Times New Roman" w:eastAsia="Times New Roman" w:hAnsi="Times New Roman" w:cs="Times New Roman"/>
      <w:sz w:val="24"/>
      <w:szCs w:val="24"/>
      <w:lang w:eastAsia="ru-RU"/>
    </w:rPr>
  </w:style>
  <w:style w:type="paragraph" w:customStyle="1" w:styleId="Style6">
    <w:name w:val="Style6"/>
    <w:basedOn w:val="a7"/>
    <w:uiPriority w:val="99"/>
    <w:pPr>
      <w:widowControl w:val="0"/>
      <w:spacing w:after="0" w:line="245" w:lineRule="exact"/>
      <w:ind w:hanging="365"/>
    </w:pPr>
    <w:rPr>
      <w:rFonts w:ascii="Times New Roman" w:eastAsia="Times New Roman" w:hAnsi="Times New Roman" w:cs="Times New Roman"/>
      <w:sz w:val="24"/>
      <w:szCs w:val="24"/>
      <w:lang w:eastAsia="ru-RU"/>
    </w:rPr>
  </w:style>
  <w:style w:type="character" w:customStyle="1" w:styleId="FontStyle51">
    <w:name w:val="Font Style51"/>
    <w:uiPriority w:val="99"/>
    <w:rPr>
      <w:rFonts w:ascii="Times New Roman" w:hAnsi="Times New Roman" w:cs="Times New Roman"/>
      <w:b/>
      <w:bCs/>
      <w:sz w:val="22"/>
      <w:szCs w:val="22"/>
    </w:rPr>
  </w:style>
  <w:style w:type="character" w:customStyle="1" w:styleId="FontStyle61">
    <w:name w:val="Font Style61"/>
    <w:uiPriority w:val="99"/>
    <w:rPr>
      <w:rFonts w:ascii="Times New Roman" w:hAnsi="Times New Roman" w:cs="Times New Roman"/>
      <w:sz w:val="22"/>
      <w:szCs w:val="22"/>
    </w:rPr>
  </w:style>
  <w:style w:type="character" w:styleId="affffff9">
    <w:name w:val="Strong"/>
    <w:uiPriority w:val="22"/>
    <w:qFormat/>
    <w:rPr>
      <w:b/>
      <w:bCs/>
    </w:rPr>
  </w:style>
  <w:style w:type="character" w:styleId="affffffa">
    <w:name w:val="Emphasis"/>
    <w:uiPriority w:val="20"/>
    <w:qFormat/>
    <w:rPr>
      <w:i/>
      <w:iCs/>
    </w:rPr>
  </w:style>
  <w:style w:type="character" w:styleId="affffffb">
    <w:name w:val="Subtle Emphasis"/>
    <w:uiPriority w:val="19"/>
    <w:qFormat/>
    <w:rPr>
      <w:i/>
      <w:iCs/>
      <w:color w:val="808080"/>
    </w:rPr>
  </w:style>
  <w:style w:type="character" w:styleId="affffffc">
    <w:name w:val="Intense Emphasis"/>
    <w:uiPriority w:val="21"/>
    <w:qFormat/>
    <w:rPr>
      <w:b/>
      <w:bCs/>
      <w:i/>
      <w:iCs/>
      <w:color w:val="4F81BD"/>
    </w:rPr>
  </w:style>
  <w:style w:type="character" w:styleId="affffffd">
    <w:name w:val="FollowedHyperlink"/>
    <w:uiPriority w:val="99"/>
    <w:unhideWhenUsed/>
    <w:rPr>
      <w:color w:val="800080"/>
      <w:u w:val="single"/>
    </w:rPr>
  </w:style>
  <w:style w:type="paragraph" w:customStyle="1" w:styleId="xl65">
    <w:name w:val="xl65"/>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8">
    <w:name w:val="xl68"/>
    <w:basedOn w:val="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9">
    <w:name w:val="xl69"/>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0">
    <w:name w:val="xl70"/>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1">
    <w:name w:val="xl71"/>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2">
    <w:name w:val="xl72"/>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3">
    <w:name w:val="xl73"/>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4">
    <w:name w:val="xl74"/>
    <w:basedOn w:val="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75">
    <w:name w:val="xl75"/>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76">
    <w:name w:val="xl76"/>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7">
    <w:name w:val="xl77"/>
    <w:basedOn w:val="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8">
    <w:name w:val="xl78"/>
    <w:basedOn w:val="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79">
    <w:name w:val="xl79"/>
    <w:basedOn w:val="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0">
    <w:name w:val="xl80"/>
    <w:basedOn w:val="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1">
    <w:name w:val="xl81"/>
    <w:basedOn w:val="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3">
    <w:name w:val="xl83"/>
    <w:basedOn w:val="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4">
    <w:name w:val="xl84"/>
    <w:basedOn w:val="a7"/>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5">
    <w:name w:val="xl85"/>
    <w:basedOn w:val="a7"/>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86">
    <w:name w:val="xl86"/>
    <w:basedOn w:val="a7"/>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7">
    <w:name w:val="xl87"/>
    <w:basedOn w:val="a7"/>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7"/>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styleId="2f8">
    <w:name w:val="List 2"/>
    <w:basedOn w:val="a7"/>
    <w:pPr>
      <w:ind w:left="566" w:hanging="283"/>
      <w:contextualSpacing/>
    </w:pPr>
    <w:rPr>
      <w:rFonts w:ascii="Calibri" w:eastAsia="Times New Roman" w:hAnsi="Calibri" w:cs="Times New Roman"/>
    </w:rPr>
  </w:style>
  <w:style w:type="paragraph" w:customStyle="1" w:styleId="220">
    <w:name w:val="Основной текст 22"/>
    <w:basedOn w:val="a7"/>
    <w:pPr>
      <w:spacing w:after="0" w:line="360" w:lineRule="auto"/>
    </w:pPr>
    <w:rPr>
      <w:rFonts w:ascii="Times New Roman" w:eastAsia="Times New Roman" w:hAnsi="Times New Roman" w:cs="Times New Roman"/>
      <w:sz w:val="24"/>
      <w:szCs w:val="20"/>
      <w:lang w:eastAsia="ru-RU"/>
    </w:rPr>
  </w:style>
  <w:style w:type="character" w:customStyle="1" w:styleId="FontStyle100">
    <w:name w:val="Font Style100"/>
    <w:rPr>
      <w:rFonts w:ascii="Times New Roman" w:hAnsi="Times New Roman" w:cs="Times New Roman"/>
      <w:b/>
      <w:bCs/>
      <w:sz w:val="22"/>
      <w:szCs w:val="22"/>
    </w:rPr>
  </w:style>
  <w:style w:type="paragraph" w:customStyle="1" w:styleId="Style33">
    <w:name w:val="Style33"/>
    <w:basedOn w:val="a7"/>
    <w:pPr>
      <w:widowControl w:val="0"/>
      <w:spacing w:after="0" w:line="274" w:lineRule="exact"/>
      <w:ind w:firstLine="554"/>
      <w:jc w:val="both"/>
    </w:pPr>
    <w:rPr>
      <w:rFonts w:ascii="Times New Roman" w:eastAsia="Times New Roman" w:hAnsi="Times New Roman" w:cs="Times New Roman"/>
      <w:sz w:val="24"/>
      <w:szCs w:val="24"/>
      <w:lang w:eastAsia="ru-RU"/>
    </w:rPr>
  </w:style>
  <w:style w:type="paragraph" w:customStyle="1" w:styleId="Style18">
    <w:name w:val="Style18"/>
    <w:basedOn w:val="a7"/>
    <w:pPr>
      <w:widowControl w:val="0"/>
      <w:spacing w:after="0" w:line="254" w:lineRule="exact"/>
      <w:ind w:firstLine="144"/>
    </w:pPr>
    <w:rPr>
      <w:rFonts w:ascii="Times New Roman" w:eastAsia="Times New Roman" w:hAnsi="Times New Roman" w:cs="Times New Roman"/>
      <w:sz w:val="24"/>
      <w:szCs w:val="24"/>
      <w:lang w:eastAsia="ru-RU"/>
    </w:rPr>
  </w:style>
  <w:style w:type="character" w:customStyle="1" w:styleId="FontStyle101">
    <w:name w:val="Font Style101"/>
    <w:rPr>
      <w:rFonts w:ascii="Times New Roman" w:hAnsi="Times New Roman" w:cs="Times New Roman"/>
      <w:sz w:val="20"/>
      <w:szCs w:val="20"/>
    </w:rPr>
  </w:style>
  <w:style w:type="paragraph" w:customStyle="1" w:styleId="Style49">
    <w:name w:val="Style49"/>
    <w:basedOn w:val="a7"/>
    <w:pPr>
      <w:widowControl w:val="0"/>
      <w:spacing w:after="0" w:line="274" w:lineRule="exact"/>
      <w:jc w:val="both"/>
    </w:pPr>
    <w:rPr>
      <w:rFonts w:ascii="Times New Roman" w:eastAsia="Times New Roman" w:hAnsi="Times New Roman" w:cs="Times New Roman"/>
      <w:sz w:val="24"/>
      <w:szCs w:val="24"/>
      <w:lang w:eastAsia="ru-RU"/>
    </w:rPr>
  </w:style>
  <w:style w:type="character" w:customStyle="1" w:styleId="1fe">
    <w:name w:val="Неразрешенное упоминание1"/>
    <w:basedOn w:val="a9"/>
    <w:uiPriority w:val="99"/>
    <w:semiHidden/>
    <w:unhideWhenUsed/>
    <w:rPr>
      <w:color w:val="605E5C"/>
      <w:shd w:val="clear" w:color="auto" w:fill="E1DFDD"/>
    </w:rPr>
  </w:style>
  <w:style w:type="paragraph" w:customStyle="1" w:styleId="112">
    <w:name w:val="Обычный11"/>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FontStyle20">
    <w:name w:val="Font Style20"/>
    <w:uiPriority w:val="99"/>
    <w:rPr>
      <w:rFonts w:ascii="Times New Roman" w:hAnsi="Times New Roman" w:cs="Times New Roman"/>
      <w:sz w:val="22"/>
      <w:szCs w:val="22"/>
    </w:rPr>
  </w:style>
  <w:style w:type="paragraph" w:styleId="HTML">
    <w:name w:val="HTML Address"/>
    <w:basedOn w:val="a7"/>
    <w:link w:val="HTML0"/>
    <w:uiPriority w:val="99"/>
    <w:semiHidden/>
    <w:unhideWhenUsed/>
    <w:pPr>
      <w:spacing w:after="0" w:line="240" w:lineRule="auto"/>
    </w:pPr>
    <w:rPr>
      <w:rFonts w:ascii="Calibri" w:eastAsia="Calibri" w:hAnsi="Calibri" w:cs="Times New Roman"/>
      <w:i/>
      <w:iCs/>
    </w:rPr>
  </w:style>
  <w:style w:type="character" w:customStyle="1" w:styleId="HTML0">
    <w:name w:val="Адрес HTML Знак"/>
    <w:basedOn w:val="a9"/>
    <w:link w:val="HTML"/>
    <w:uiPriority w:val="99"/>
    <w:semiHidden/>
    <w:rPr>
      <w:rFonts w:ascii="Calibri" w:eastAsia="Calibri" w:hAnsi="Calibri" w:cs="Times New Roman"/>
      <w:i/>
      <w:iCs/>
    </w:rPr>
  </w:style>
  <w:style w:type="paragraph" w:styleId="affffffe">
    <w:name w:val="envelope address"/>
    <w:basedOn w:val="a7"/>
    <w:uiPriority w:val="99"/>
    <w:semiHidden/>
    <w:unhideWhenUsed/>
    <w:pPr>
      <w:framePr w:w="7920" w:h="1980" w:hRule="exact" w:hSpace="180" w:wrap="auto" w:hAnchor="page" w:xAlign="center" w:yAlign="bottom"/>
      <w:spacing w:after="0" w:line="240" w:lineRule="auto"/>
      <w:ind w:left="2880"/>
    </w:pPr>
    <w:rPr>
      <w:rFonts w:ascii="Calibri Light" w:eastAsia="Times New Roman" w:hAnsi="Calibri Light" w:cs="Times New Roman"/>
      <w:sz w:val="24"/>
      <w:szCs w:val="24"/>
    </w:rPr>
  </w:style>
  <w:style w:type="paragraph" w:styleId="afffffff">
    <w:name w:val="Intense Quote"/>
    <w:basedOn w:val="a7"/>
    <w:next w:val="a7"/>
    <w:link w:val="afffffff0"/>
    <w:uiPriority w:val="30"/>
    <w:qFormat/>
    <w:pPr>
      <w:pBdr>
        <w:top w:val="single" w:sz="4" w:space="10" w:color="4472C4"/>
        <w:bottom w:val="single" w:sz="4" w:space="10" w:color="4472C4"/>
      </w:pBdr>
      <w:spacing w:before="360" w:after="360"/>
      <w:ind w:left="864" w:right="864"/>
      <w:jc w:val="center"/>
    </w:pPr>
    <w:rPr>
      <w:rFonts w:ascii="Calibri" w:eastAsia="Calibri" w:hAnsi="Calibri" w:cs="Times New Roman"/>
      <w:i/>
      <w:iCs/>
      <w:color w:val="4472C4"/>
    </w:rPr>
  </w:style>
  <w:style w:type="character" w:customStyle="1" w:styleId="afffffff0">
    <w:name w:val="Выделенная цитата Знак"/>
    <w:basedOn w:val="a9"/>
    <w:link w:val="afffffff"/>
    <w:uiPriority w:val="30"/>
    <w:rPr>
      <w:rFonts w:ascii="Calibri" w:eastAsia="Calibri" w:hAnsi="Calibri" w:cs="Times New Roman"/>
      <w:i/>
      <w:iCs/>
      <w:color w:val="4472C4"/>
    </w:rPr>
  </w:style>
  <w:style w:type="paragraph" w:styleId="afffffff1">
    <w:name w:val="Date"/>
    <w:basedOn w:val="a7"/>
    <w:next w:val="a7"/>
    <w:link w:val="afffffff2"/>
    <w:uiPriority w:val="99"/>
    <w:semiHidden/>
    <w:unhideWhenUsed/>
    <w:rPr>
      <w:rFonts w:ascii="Calibri" w:eastAsia="Calibri" w:hAnsi="Calibri" w:cs="Times New Roman"/>
    </w:rPr>
  </w:style>
  <w:style w:type="character" w:customStyle="1" w:styleId="afffffff2">
    <w:name w:val="Дата Знак"/>
    <w:basedOn w:val="a9"/>
    <w:link w:val="afffffff1"/>
    <w:uiPriority w:val="99"/>
    <w:semiHidden/>
    <w:rPr>
      <w:rFonts w:ascii="Calibri" w:eastAsia="Calibri" w:hAnsi="Calibri" w:cs="Times New Roman"/>
    </w:rPr>
  </w:style>
  <w:style w:type="paragraph" w:styleId="afffffff3">
    <w:name w:val="Note Heading"/>
    <w:basedOn w:val="a7"/>
    <w:next w:val="a7"/>
    <w:link w:val="afffffff4"/>
    <w:uiPriority w:val="99"/>
    <w:semiHidden/>
    <w:unhideWhenUsed/>
    <w:pPr>
      <w:spacing w:after="0" w:line="240" w:lineRule="auto"/>
    </w:pPr>
    <w:rPr>
      <w:rFonts w:ascii="Calibri" w:eastAsia="Calibri" w:hAnsi="Calibri" w:cs="Times New Roman"/>
    </w:rPr>
  </w:style>
  <w:style w:type="character" w:customStyle="1" w:styleId="afffffff4">
    <w:name w:val="Заголовок записки Знак"/>
    <w:basedOn w:val="a9"/>
    <w:link w:val="afffffff3"/>
    <w:uiPriority w:val="99"/>
    <w:semiHidden/>
    <w:rPr>
      <w:rFonts w:ascii="Calibri" w:eastAsia="Calibri" w:hAnsi="Calibri" w:cs="Times New Roman"/>
    </w:rPr>
  </w:style>
  <w:style w:type="paragraph" w:styleId="afffffff5">
    <w:name w:val="TOC Heading"/>
    <w:basedOn w:val="14"/>
    <w:next w:val="a7"/>
    <w:uiPriority w:val="39"/>
    <w:unhideWhenUsed/>
    <w:qFormat/>
    <w:pPr>
      <w:outlineLvl w:val="9"/>
    </w:pPr>
    <w:rPr>
      <w:rFonts w:ascii="Calibri Light" w:eastAsia="Times New Roman" w:hAnsi="Calibri Light" w:cs="Times New Roman"/>
      <w:color w:val="2F5496"/>
    </w:rPr>
  </w:style>
  <w:style w:type="paragraph" w:styleId="afffffff6">
    <w:name w:val="toa heading"/>
    <w:basedOn w:val="a7"/>
    <w:next w:val="a7"/>
    <w:uiPriority w:val="99"/>
    <w:semiHidden/>
    <w:unhideWhenUsed/>
    <w:pPr>
      <w:spacing w:before="120"/>
    </w:pPr>
    <w:rPr>
      <w:rFonts w:ascii="Calibri Light" w:eastAsia="Times New Roman" w:hAnsi="Calibri Light" w:cs="Times New Roman"/>
      <w:b/>
      <w:bCs/>
      <w:sz w:val="24"/>
      <w:szCs w:val="24"/>
    </w:rPr>
  </w:style>
  <w:style w:type="paragraph" w:styleId="afffffff7">
    <w:name w:val="Body Text First Indent"/>
    <w:basedOn w:val="a8"/>
    <w:link w:val="afffffff8"/>
    <w:uiPriority w:val="99"/>
    <w:semiHidden/>
    <w:unhideWhenUsed/>
    <w:pPr>
      <w:spacing w:after="200" w:line="276" w:lineRule="auto"/>
      <w:ind w:firstLine="360"/>
      <w:jc w:val="left"/>
    </w:pPr>
    <w:rPr>
      <w:rFonts w:ascii="Calibri" w:eastAsia="Calibri" w:hAnsi="Calibri"/>
      <w:sz w:val="22"/>
      <w:szCs w:val="22"/>
      <w:lang w:eastAsia="en-US"/>
    </w:rPr>
  </w:style>
  <w:style w:type="character" w:customStyle="1" w:styleId="afffffff8">
    <w:name w:val="Красная строка Знак"/>
    <w:basedOn w:val="afc"/>
    <w:link w:val="afffffff7"/>
    <w:uiPriority w:val="99"/>
    <w:semiHidden/>
    <w:rPr>
      <w:rFonts w:ascii="Calibri" w:eastAsia="Calibri" w:hAnsi="Calibri" w:cs="Times New Roman"/>
      <w:sz w:val="28"/>
      <w:szCs w:val="20"/>
      <w:lang w:eastAsia="ru-RU"/>
    </w:rPr>
  </w:style>
  <w:style w:type="paragraph" w:styleId="2f9">
    <w:name w:val="Body Text First Indent 2"/>
    <w:basedOn w:val="aff1"/>
    <w:link w:val="2fa"/>
    <w:uiPriority w:val="99"/>
    <w:semiHidden/>
    <w:unhideWhenUsed/>
    <w:pPr>
      <w:spacing w:after="200"/>
      <w:ind w:left="360" w:firstLine="360"/>
    </w:pPr>
    <w:rPr>
      <w:rFonts w:ascii="Calibri" w:eastAsia="Calibri" w:hAnsi="Calibri" w:cs="Times New Roman"/>
    </w:rPr>
  </w:style>
  <w:style w:type="character" w:customStyle="1" w:styleId="2fa">
    <w:name w:val="Красная строка 2 Знак"/>
    <w:basedOn w:val="aff2"/>
    <w:link w:val="2f9"/>
    <w:uiPriority w:val="99"/>
    <w:semiHidden/>
    <w:rPr>
      <w:rFonts w:ascii="Calibri" w:eastAsia="Calibri" w:hAnsi="Calibri" w:cs="Times New Roman"/>
    </w:rPr>
  </w:style>
  <w:style w:type="paragraph" w:styleId="30">
    <w:name w:val="List Bullet 3"/>
    <w:basedOn w:val="a7"/>
    <w:uiPriority w:val="99"/>
    <w:semiHidden/>
    <w:unhideWhenUsed/>
    <w:pPr>
      <w:numPr>
        <w:numId w:val="22"/>
      </w:numPr>
      <w:contextualSpacing/>
    </w:pPr>
    <w:rPr>
      <w:rFonts w:ascii="Calibri" w:eastAsia="Calibri" w:hAnsi="Calibri" w:cs="Times New Roman"/>
    </w:rPr>
  </w:style>
  <w:style w:type="paragraph" w:styleId="4">
    <w:name w:val="List Bullet 4"/>
    <w:basedOn w:val="a7"/>
    <w:uiPriority w:val="99"/>
    <w:semiHidden/>
    <w:unhideWhenUsed/>
    <w:pPr>
      <w:numPr>
        <w:numId w:val="23"/>
      </w:numPr>
      <w:contextualSpacing/>
    </w:pPr>
    <w:rPr>
      <w:rFonts w:ascii="Calibri" w:eastAsia="Calibri" w:hAnsi="Calibri" w:cs="Times New Roman"/>
    </w:rPr>
  </w:style>
  <w:style w:type="paragraph" w:styleId="5">
    <w:name w:val="List Bullet 5"/>
    <w:basedOn w:val="a7"/>
    <w:uiPriority w:val="99"/>
    <w:semiHidden/>
    <w:unhideWhenUsed/>
    <w:pPr>
      <w:numPr>
        <w:numId w:val="24"/>
      </w:numPr>
      <w:contextualSpacing/>
    </w:pPr>
    <w:rPr>
      <w:rFonts w:ascii="Calibri" w:eastAsia="Calibri" w:hAnsi="Calibri" w:cs="Times New Roman"/>
    </w:rPr>
  </w:style>
  <w:style w:type="paragraph" w:styleId="a0">
    <w:name w:val="List Number"/>
    <w:basedOn w:val="a7"/>
    <w:uiPriority w:val="99"/>
    <w:semiHidden/>
    <w:unhideWhenUsed/>
    <w:pPr>
      <w:numPr>
        <w:numId w:val="25"/>
      </w:numPr>
      <w:contextualSpacing/>
    </w:pPr>
    <w:rPr>
      <w:rFonts w:ascii="Calibri" w:eastAsia="Calibri" w:hAnsi="Calibri" w:cs="Times New Roman"/>
    </w:rPr>
  </w:style>
  <w:style w:type="paragraph" w:styleId="2">
    <w:name w:val="List Number 2"/>
    <w:basedOn w:val="a7"/>
    <w:uiPriority w:val="99"/>
    <w:semiHidden/>
    <w:unhideWhenUsed/>
    <w:pPr>
      <w:numPr>
        <w:numId w:val="26"/>
      </w:numPr>
      <w:contextualSpacing/>
    </w:pPr>
    <w:rPr>
      <w:rFonts w:ascii="Calibri" w:eastAsia="Calibri" w:hAnsi="Calibri" w:cs="Times New Roman"/>
    </w:rPr>
  </w:style>
  <w:style w:type="paragraph" w:styleId="3">
    <w:name w:val="List Number 3"/>
    <w:basedOn w:val="a7"/>
    <w:uiPriority w:val="99"/>
    <w:semiHidden/>
    <w:unhideWhenUsed/>
    <w:pPr>
      <w:numPr>
        <w:numId w:val="27"/>
      </w:numPr>
      <w:contextualSpacing/>
    </w:pPr>
    <w:rPr>
      <w:rFonts w:ascii="Calibri" w:eastAsia="Calibri" w:hAnsi="Calibri" w:cs="Times New Roman"/>
    </w:rPr>
  </w:style>
  <w:style w:type="paragraph" w:styleId="40">
    <w:name w:val="List Number 4"/>
    <w:basedOn w:val="a7"/>
    <w:uiPriority w:val="99"/>
    <w:semiHidden/>
    <w:unhideWhenUsed/>
    <w:pPr>
      <w:numPr>
        <w:numId w:val="28"/>
      </w:numPr>
      <w:contextualSpacing/>
    </w:pPr>
    <w:rPr>
      <w:rFonts w:ascii="Calibri" w:eastAsia="Calibri" w:hAnsi="Calibri" w:cs="Times New Roman"/>
    </w:rPr>
  </w:style>
  <w:style w:type="paragraph" w:styleId="50">
    <w:name w:val="List Number 5"/>
    <w:basedOn w:val="a7"/>
    <w:uiPriority w:val="99"/>
    <w:semiHidden/>
    <w:unhideWhenUsed/>
    <w:pPr>
      <w:numPr>
        <w:numId w:val="29"/>
      </w:numPr>
      <w:contextualSpacing/>
    </w:pPr>
    <w:rPr>
      <w:rFonts w:ascii="Calibri" w:eastAsia="Calibri" w:hAnsi="Calibri" w:cs="Times New Roman"/>
    </w:rPr>
  </w:style>
  <w:style w:type="paragraph" w:styleId="2fb">
    <w:name w:val="envelope return"/>
    <w:basedOn w:val="a7"/>
    <w:uiPriority w:val="99"/>
    <w:semiHidden/>
    <w:unhideWhenUsed/>
    <w:pPr>
      <w:spacing w:after="0" w:line="240" w:lineRule="auto"/>
    </w:pPr>
    <w:rPr>
      <w:rFonts w:ascii="Calibri Light" w:eastAsia="Times New Roman" w:hAnsi="Calibri Light" w:cs="Times New Roman"/>
      <w:sz w:val="20"/>
      <w:szCs w:val="20"/>
    </w:rPr>
  </w:style>
  <w:style w:type="paragraph" w:styleId="afffffff9">
    <w:name w:val="Normal Indent"/>
    <w:basedOn w:val="a7"/>
    <w:uiPriority w:val="99"/>
    <w:semiHidden/>
    <w:unhideWhenUsed/>
    <w:pPr>
      <w:ind w:left="708"/>
    </w:pPr>
    <w:rPr>
      <w:rFonts w:ascii="Calibri" w:eastAsia="Calibri" w:hAnsi="Calibri" w:cs="Times New Roman"/>
    </w:rPr>
  </w:style>
  <w:style w:type="paragraph" w:styleId="3f3">
    <w:name w:val="toc 3"/>
    <w:basedOn w:val="a7"/>
    <w:next w:val="a7"/>
    <w:uiPriority w:val="39"/>
    <w:unhideWhenUsed/>
    <w:pPr>
      <w:spacing w:after="100"/>
      <w:ind w:left="440"/>
    </w:pPr>
    <w:rPr>
      <w:rFonts w:ascii="Calibri" w:eastAsia="Calibri" w:hAnsi="Calibri" w:cs="Times New Roman"/>
    </w:rPr>
  </w:style>
  <w:style w:type="paragraph" w:styleId="48">
    <w:name w:val="toc 4"/>
    <w:basedOn w:val="a7"/>
    <w:next w:val="a7"/>
    <w:uiPriority w:val="39"/>
    <w:unhideWhenUsed/>
    <w:pPr>
      <w:spacing w:after="100"/>
      <w:ind w:left="660"/>
    </w:pPr>
    <w:rPr>
      <w:rFonts w:ascii="Calibri" w:eastAsia="Calibri" w:hAnsi="Calibri" w:cs="Times New Roman"/>
    </w:rPr>
  </w:style>
  <w:style w:type="paragraph" w:styleId="59">
    <w:name w:val="toc 5"/>
    <w:basedOn w:val="a7"/>
    <w:next w:val="a7"/>
    <w:uiPriority w:val="39"/>
    <w:unhideWhenUsed/>
    <w:pPr>
      <w:spacing w:after="100"/>
      <w:ind w:left="880"/>
    </w:pPr>
    <w:rPr>
      <w:rFonts w:ascii="Calibri" w:eastAsia="Calibri" w:hAnsi="Calibri" w:cs="Times New Roman"/>
    </w:rPr>
  </w:style>
  <w:style w:type="paragraph" w:styleId="afffffffa">
    <w:name w:val="table of figures"/>
    <w:basedOn w:val="a7"/>
    <w:next w:val="a7"/>
    <w:uiPriority w:val="99"/>
    <w:unhideWhenUsed/>
    <w:pPr>
      <w:spacing w:after="0"/>
    </w:pPr>
    <w:rPr>
      <w:rFonts w:ascii="Calibri" w:eastAsia="Calibri" w:hAnsi="Calibri" w:cs="Times New Roman"/>
    </w:rPr>
  </w:style>
  <w:style w:type="paragraph" w:styleId="afffffffb">
    <w:name w:val="Signature"/>
    <w:basedOn w:val="a7"/>
    <w:link w:val="afffffffc"/>
    <w:uiPriority w:val="99"/>
    <w:semiHidden/>
    <w:unhideWhenUsed/>
    <w:pPr>
      <w:spacing w:after="0" w:line="240" w:lineRule="auto"/>
      <w:ind w:left="4252"/>
    </w:pPr>
    <w:rPr>
      <w:rFonts w:ascii="Calibri" w:eastAsia="Calibri" w:hAnsi="Calibri" w:cs="Times New Roman"/>
    </w:rPr>
  </w:style>
  <w:style w:type="character" w:customStyle="1" w:styleId="afffffffc">
    <w:name w:val="Подпись Знак"/>
    <w:basedOn w:val="a9"/>
    <w:link w:val="afffffffb"/>
    <w:uiPriority w:val="99"/>
    <w:semiHidden/>
    <w:rPr>
      <w:rFonts w:ascii="Calibri" w:eastAsia="Calibri" w:hAnsi="Calibri" w:cs="Times New Roman"/>
    </w:rPr>
  </w:style>
  <w:style w:type="paragraph" w:styleId="afffffffd">
    <w:name w:val="Salutation"/>
    <w:basedOn w:val="a7"/>
    <w:next w:val="a7"/>
    <w:link w:val="afffffffe"/>
    <w:uiPriority w:val="99"/>
    <w:semiHidden/>
    <w:unhideWhenUsed/>
    <w:rPr>
      <w:rFonts w:ascii="Calibri" w:eastAsia="Calibri" w:hAnsi="Calibri" w:cs="Times New Roman"/>
    </w:rPr>
  </w:style>
  <w:style w:type="character" w:customStyle="1" w:styleId="afffffffe">
    <w:name w:val="Приветствие Знак"/>
    <w:basedOn w:val="a9"/>
    <w:link w:val="afffffffd"/>
    <w:uiPriority w:val="99"/>
    <w:semiHidden/>
    <w:rPr>
      <w:rFonts w:ascii="Calibri" w:eastAsia="Calibri" w:hAnsi="Calibri" w:cs="Times New Roman"/>
    </w:rPr>
  </w:style>
  <w:style w:type="paragraph" w:styleId="affffffff">
    <w:name w:val="List Continue"/>
    <w:basedOn w:val="a7"/>
    <w:uiPriority w:val="99"/>
    <w:semiHidden/>
    <w:unhideWhenUsed/>
    <w:pPr>
      <w:spacing w:after="120"/>
      <w:ind w:left="283"/>
      <w:contextualSpacing/>
    </w:pPr>
    <w:rPr>
      <w:rFonts w:ascii="Calibri" w:eastAsia="Calibri" w:hAnsi="Calibri" w:cs="Times New Roman"/>
    </w:rPr>
  </w:style>
  <w:style w:type="paragraph" w:styleId="49">
    <w:name w:val="List Continue 4"/>
    <w:basedOn w:val="a7"/>
    <w:uiPriority w:val="99"/>
    <w:semiHidden/>
    <w:unhideWhenUsed/>
    <w:pPr>
      <w:spacing w:after="120"/>
      <w:ind w:left="1132"/>
      <w:contextualSpacing/>
    </w:pPr>
    <w:rPr>
      <w:rFonts w:ascii="Calibri" w:eastAsia="Calibri" w:hAnsi="Calibri" w:cs="Times New Roman"/>
    </w:rPr>
  </w:style>
  <w:style w:type="paragraph" w:styleId="5a">
    <w:name w:val="List Continue 5"/>
    <w:basedOn w:val="a7"/>
    <w:uiPriority w:val="99"/>
    <w:semiHidden/>
    <w:unhideWhenUsed/>
    <w:pPr>
      <w:spacing w:after="120"/>
      <w:ind w:left="1415"/>
      <w:contextualSpacing/>
    </w:pPr>
    <w:rPr>
      <w:rFonts w:ascii="Calibri" w:eastAsia="Calibri" w:hAnsi="Calibri" w:cs="Times New Roman"/>
    </w:rPr>
  </w:style>
  <w:style w:type="paragraph" w:styleId="affffffff0">
    <w:name w:val="Closing"/>
    <w:basedOn w:val="a7"/>
    <w:link w:val="affffffff1"/>
    <w:uiPriority w:val="99"/>
    <w:semiHidden/>
    <w:unhideWhenUsed/>
    <w:pPr>
      <w:spacing w:after="0" w:line="240" w:lineRule="auto"/>
      <w:ind w:left="4252"/>
    </w:pPr>
    <w:rPr>
      <w:rFonts w:ascii="Calibri" w:eastAsia="Calibri" w:hAnsi="Calibri" w:cs="Times New Roman"/>
    </w:rPr>
  </w:style>
  <w:style w:type="character" w:customStyle="1" w:styleId="affffffff1">
    <w:name w:val="Прощание Знак"/>
    <w:basedOn w:val="a9"/>
    <w:link w:val="affffffff0"/>
    <w:uiPriority w:val="99"/>
    <w:semiHidden/>
    <w:rPr>
      <w:rFonts w:ascii="Calibri" w:eastAsia="Calibri" w:hAnsi="Calibri" w:cs="Times New Roman"/>
    </w:rPr>
  </w:style>
  <w:style w:type="paragraph" w:styleId="3f4">
    <w:name w:val="List 3"/>
    <w:basedOn w:val="a7"/>
    <w:uiPriority w:val="99"/>
    <w:semiHidden/>
    <w:unhideWhenUsed/>
    <w:pPr>
      <w:ind w:left="849" w:hanging="283"/>
      <w:contextualSpacing/>
    </w:pPr>
    <w:rPr>
      <w:rFonts w:ascii="Calibri" w:eastAsia="Calibri" w:hAnsi="Calibri" w:cs="Times New Roman"/>
    </w:rPr>
  </w:style>
  <w:style w:type="paragraph" w:styleId="4a">
    <w:name w:val="List 4"/>
    <w:basedOn w:val="a7"/>
    <w:uiPriority w:val="99"/>
    <w:semiHidden/>
    <w:unhideWhenUsed/>
    <w:pPr>
      <w:ind w:left="1132" w:hanging="283"/>
      <w:contextualSpacing/>
    </w:pPr>
    <w:rPr>
      <w:rFonts w:ascii="Calibri" w:eastAsia="Calibri" w:hAnsi="Calibri" w:cs="Times New Roman"/>
    </w:rPr>
  </w:style>
  <w:style w:type="paragraph" w:styleId="5b">
    <w:name w:val="List 5"/>
    <w:basedOn w:val="a7"/>
    <w:uiPriority w:val="99"/>
    <w:semiHidden/>
    <w:unhideWhenUsed/>
    <w:pPr>
      <w:ind w:left="1415" w:hanging="283"/>
      <w:contextualSpacing/>
    </w:pPr>
    <w:rPr>
      <w:rFonts w:ascii="Calibri" w:eastAsia="Calibri" w:hAnsi="Calibri" w:cs="Times New Roman"/>
    </w:rPr>
  </w:style>
  <w:style w:type="paragraph" w:styleId="affffffff2">
    <w:name w:val="Bibliography"/>
    <w:basedOn w:val="a7"/>
    <w:next w:val="a7"/>
    <w:uiPriority w:val="37"/>
    <w:semiHidden/>
    <w:unhideWhenUsed/>
    <w:rPr>
      <w:rFonts w:ascii="Calibri" w:eastAsia="Calibri" w:hAnsi="Calibri" w:cs="Times New Roman"/>
    </w:rPr>
  </w:style>
  <w:style w:type="paragraph" w:styleId="HTML1">
    <w:name w:val="HTML Preformatted"/>
    <w:basedOn w:val="a7"/>
    <w:link w:val="HTML2"/>
    <w:uiPriority w:val="99"/>
    <w:semiHidden/>
    <w:unhideWhenUsed/>
    <w:pPr>
      <w:spacing w:after="0" w:line="240" w:lineRule="auto"/>
    </w:pPr>
    <w:rPr>
      <w:rFonts w:ascii="Consolas" w:eastAsia="Calibri" w:hAnsi="Consolas" w:cs="Times New Roman"/>
      <w:sz w:val="20"/>
      <w:szCs w:val="20"/>
    </w:rPr>
  </w:style>
  <w:style w:type="character" w:customStyle="1" w:styleId="HTML2">
    <w:name w:val="Стандартный HTML Знак"/>
    <w:basedOn w:val="a9"/>
    <w:link w:val="HTML1"/>
    <w:uiPriority w:val="99"/>
    <w:semiHidden/>
    <w:rPr>
      <w:rFonts w:ascii="Consolas" w:eastAsia="Calibri" w:hAnsi="Consolas" w:cs="Times New Roman"/>
      <w:sz w:val="20"/>
      <w:szCs w:val="20"/>
    </w:rPr>
  </w:style>
  <w:style w:type="paragraph" w:styleId="affffffff3">
    <w:name w:val="Document Map"/>
    <w:basedOn w:val="a7"/>
    <w:link w:val="affffffff4"/>
    <w:uiPriority w:val="99"/>
    <w:semiHidden/>
    <w:unhideWhenUsed/>
    <w:pPr>
      <w:spacing w:after="0" w:line="240" w:lineRule="auto"/>
    </w:pPr>
    <w:rPr>
      <w:rFonts w:ascii="Segoe UI" w:eastAsia="Calibri" w:hAnsi="Segoe UI" w:cs="Segoe UI"/>
      <w:sz w:val="16"/>
      <w:szCs w:val="16"/>
    </w:rPr>
  </w:style>
  <w:style w:type="character" w:customStyle="1" w:styleId="affffffff4">
    <w:name w:val="Схема документа Знак"/>
    <w:basedOn w:val="a9"/>
    <w:link w:val="affffffff3"/>
    <w:uiPriority w:val="99"/>
    <w:semiHidden/>
    <w:rPr>
      <w:rFonts w:ascii="Segoe UI" w:eastAsia="Calibri" w:hAnsi="Segoe UI" w:cs="Segoe UI"/>
      <w:sz w:val="16"/>
      <w:szCs w:val="16"/>
    </w:rPr>
  </w:style>
  <w:style w:type="paragraph" w:styleId="affffffff5">
    <w:name w:val="table of authorities"/>
    <w:basedOn w:val="a7"/>
    <w:next w:val="a7"/>
    <w:uiPriority w:val="99"/>
    <w:semiHidden/>
    <w:unhideWhenUsed/>
    <w:pPr>
      <w:spacing w:after="0"/>
      <w:ind w:left="220" w:hanging="220"/>
    </w:pPr>
    <w:rPr>
      <w:rFonts w:ascii="Calibri" w:eastAsia="Calibri" w:hAnsi="Calibri" w:cs="Times New Roman"/>
    </w:rPr>
  </w:style>
  <w:style w:type="paragraph" w:styleId="affffffff6">
    <w:name w:val="macro"/>
    <w:link w:val="affffffff7"/>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after="0"/>
    </w:pPr>
    <w:rPr>
      <w:rFonts w:ascii="Consolas" w:eastAsia="Calibri" w:hAnsi="Consolas" w:cs="Times New Roman"/>
      <w:sz w:val="20"/>
      <w:szCs w:val="20"/>
    </w:rPr>
  </w:style>
  <w:style w:type="character" w:customStyle="1" w:styleId="affffffff7">
    <w:name w:val="Текст макроса Знак"/>
    <w:basedOn w:val="a9"/>
    <w:link w:val="affffffff6"/>
    <w:uiPriority w:val="99"/>
    <w:semiHidden/>
    <w:rPr>
      <w:rFonts w:ascii="Consolas" w:eastAsia="Calibri" w:hAnsi="Consolas" w:cs="Times New Roman"/>
      <w:sz w:val="20"/>
      <w:szCs w:val="20"/>
    </w:rPr>
  </w:style>
  <w:style w:type="paragraph" w:styleId="4b">
    <w:name w:val="index 4"/>
    <w:basedOn w:val="a7"/>
    <w:next w:val="a7"/>
    <w:uiPriority w:val="99"/>
    <w:semiHidden/>
    <w:unhideWhenUsed/>
    <w:pPr>
      <w:spacing w:after="0" w:line="240" w:lineRule="auto"/>
      <w:ind w:left="880" w:hanging="220"/>
    </w:pPr>
    <w:rPr>
      <w:rFonts w:ascii="Calibri" w:eastAsia="Calibri" w:hAnsi="Calibri" w:cs="Times New Roman"/>
    </w:rPr>
  </w:style>
  <w:style w:type="paragraph" w:styleId="5c">
    <w:name w:val="index 5"/>
    <w:basedOn w:val="a7"/>
    <w:next w:val="a7"/>
    <w:uiPriority w:val="99"/>
    <w:semiHidden/>
    <w:unhideWhenUsed/>
    <w:pPr>
      <w:spacing w:after="0" w:line="240" w:lineRule="auto"/>
      <w:ind w:left="1100" w:hanging="220"/>
    </w:pPr>
    <w:rPr>
      <w:rFonts w:ascii="Calibri" w:eastAsia="Calibri" w:hAnsi="Calibri" w:cs="Times New Roman"/>
    </w:rPr>
  </w:style>
  <w:style w:type="paragraph" w:styleId="64">
    <w:name w:val="index 6"/>
    <w:basedOn w:val="a7"/>
    <w:next w:val="a7"/>
    <w:uiPriority w:val="99"/>
    <w:semiHidden/>
    <w:unhideWhenUsed/>
    <w:pPr>
      <w:spacing w:after="0" w:line="240" w:lineRule="auto"/>
      <w:ind w:left="1320" w:hanging="220"/>
    </w:pPr>
    <w:rPr>
      <w:rFonts w:ascii="Calibri" w:eastAsia="Calibri" w:hAnsi="Calibri" w:cs="Times New Roman"/>
    </w:rPr>
  </w:style>
  <w:style w:type="paragraph" w:styleId="73">
    <w:name w:val="index 7"/>
    <w:basedOn w:val="a7"/>
    <w:next w:val="a7"/>
    <w:uiPriority w:val="99"/>
    <w:semiHidden/>
    <w:unhideWhenUsed/>
    <w:pPr>
      <w:spacing w:after="0" w:line="240" w:lineRule="auto"/>
      <w:ind w:left="1540" w:hanging="220"/>
    </w:pPr>
    <w:rPr>
      <w:rFonts w:ascii="Calibri" w:eastAsia="Calibri" w:hAnsi="Calibri" w:cs="Times New Roman"/>
    </w:rPr>
  </w:style>
  <w:style w:type="paragraph" w:styleId="82">
    <w:name w:val="index 8"/>
    <w:basedOn w:val="a7"/>
    <w:next w:val="a7"/>
    <w:uiPriority w:val="99"/>
    <w:semiHidden/>
    <w:unhideWhenUsed/>
    <w:pPr>
      <w:spacing w:after="0" w:line="240" w:lineRule="auto"/>
      <w:ind w:left="1760" w:hanging="220"/>
    </w:pPr>
    <w:rPr>
      <w:rFonts w:ascii="Calibri" w:eastAsia="Calibri" w:hAnsi="Calibri" w:cs="Times New Roman"/>
    </w:rPr>
  </w:style>
  <w:style w:type="paragraph" w:styleId="92">
    <w:name w:val="index 9"/>
    <w:basedOn w:val="a7"/>
    <w:next w:val="a7"/>
    <w:uiPriority w:val="99"/>
    <w:semiHidden/>
    <w:unhideWhenUsed/>
    <w:pPr>
      <w:spacing w:after="0" w:line="240" w:lineRule="auto"/>
      <w:ind w:left="1980" w:hanging="220"/>
    </w:pPr>
    <w:rPr>
      <w:rFonts w:ascii="Calibri" w:eastAsia="Calibri" w:hAnsi="Calibri" w:cs="Times New Roman"/>
    </w:rPr>
  </w:style>
  <w:style w:type="paragraph" w:styleId="2fc">
    <w:name w:val="Quote"/>
    <w:basedOn w:val="a7"/>
    <w:next w:val="a7"/>
    <w:link w:val="2fd"/>
    <w:uiPriority w:val="29"/>
    <w:qFormat/>
    <w:pPr>
      <w:spacing w:before="200" w:after="160"/>
      <w:ind w:left="864" w:right="864"/>
      <w:jc w:val="center"/>
    </w:pPr>
    <w:rPr>
      <w:rFonts w:ascii="Calibri" w:eastAsia="Calibri" w:hAnsi="Calibri" w:cs="Times New Roman"/>
      <w:i/>
      <w:iCs/>
      <w:color w:val="404040"/>
    </w:rPr>
  </w:style>
  <w:style w:type="character" w:customStyle="1" w:styleId="2fd">
    <w:name w:val="Цитата 2 Знак"/>
    <w:basedOn w:val="a9"/>
    <w:link w:val="2fc"/>
    <w:uiPriority w:val="29"/>
    <w:rPr>
      <w:rFonts w:ascii="Calibri" w:eastAsia="Calibri" w:hAnsi="Calibri" w:cs="Times New Roman"/>
      <w:i/>
      <w:iCs/>
      <w:color w:val="404040"/>
    </w:rPr>
  </w:style>
  <w:style w:type="paragraph" w:styleId="affffffff8">
    <w:name w:val="Message Header"/>
    <w:basedOn w:val="a7"/>
    <w:link w:val="affffffff9"/>
    <w:uiPriority w:val="99"/>
    <w:semiHidden/>
    <w:unhideWhenUse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libri Light" w:eastAsia="Times New Roman" w:hAnsi="Calibri Light" w:cs="Times New Roman"/>
      <w:sz w:val="24"/>
      <w:szCs w:val="24"/>
    </w:rPr>
  </w:style>
  <w:style w:type="character" w:customStyle="1" w:styleId="affffffff9">
    <w:name w:val="Шапка Знак"/>
    <w:basedOn w:val="a9"/>
    <w:link w:val="affffffff8"/>
    <w:uiPriority w:val="99"/>
    <w:semiHidden/>
    <w:rPr>
      <w:rFonts w:ascii="Calibri Light" w:eastAsia="Times New Roman" w:hAnsi="Calibri Light" w:cs="Times New Roman"/>
      <w:sz w:val="24"/>
      <w:szCs w:val="24"/>
      <w:shd w:val="pct20" w:color="auto" w:fill="auto"/>
    </w:rPr>
  </w:style>
  <w:style w:type="paragraph" w:styleId="affffffffa">
    <w:name w:val="E-mail Signature"/>
    <w:basedOn w:val="a7"/>
    <w:link w:val="affffffffb"/>
    <w:uiPriority w:val="99"/>
    <w:semiHidden/>
    <w:unhideWhenUsed/>
    <w:pPr>
      <w:spacing w:after="0" w:line="240" w:lineRule="auto"/>
    </w:pPr>
    <w:rPr>
      <w:rFonts w:ascii="Calibri" w:eastAsia="Calibri" w:hAnsi="Calibri" w:cs="Times New Roman"/>
    </w:rPr>
  </w:style>
  <w:style w:type="character" w:customStyle="1" w:styleId="affffffffb">
    <w:name w:val="Электронная подпись Знак"/>
    <w:basedOn w:val="a9"/>
    <w:link w:val="affffffffa"/>
    <w:uiPriority w:val="99"/>
    <w:semiHidden/>
    <w:rPr>
      <w:rFonts w:ascii="Calibri" w:eastAsia="Calibri" w:hAnsi="Calibri" w:cs="Times New Roman"/>
    </w:rPr>
  </w:style>
  <w:style w:type="character" w:customStyle="1" w:styleId="Bodytext">
    <w:name w:val="Body text_"/>
    <w:basedOn w:val="a9"/>
    <w:rPr>
      <w:rFonts w:ascii="Times New Roman" w:eastAsia="Times New Roman" w:hAnsi="Times New Roman" w:cs="Times New Roman"/>
      <w:sz w:val="23"/>
      <w:szCs w:val="23"/>
      <w:shd w:val="clear" w:color="auto" w:fill="FFFFFF"/>
    </w:rPr>
  </w:style>
  <w:style w:type="paragraph" w:customStyle="1" w:styleId="affffffffc">
    <w:name w:val="Колонтитул верхний название организации"/>
    <w:basedOn w:val="a7"/>
    <w:link w:val="affffffffd"/>
    <w:qFormat/>
    <w:pPr>
      <w:spacing w:after="0" w:line="240" w:lineRule="auto"/>
      <w:jc w:val="center"/>
    </w:pPr>
    <w:rPr>
      <w:rFonts w:ascii="Arial" w:hAnsi="Arial" w:cs="Arial"/>
      <w:b/>
      <w:caps/>
    </w:rPr>
  </w:style>
  <w:style w:type="paragraph" w:customStyle="1" w:styleId="affffffffe">
    <w:name w:val="Колонтитул верхний адрес"/>
    <w:basedOn w:val="a7"/>
    <w:link w:val="afffffffff"/>
    <w:qFormat/>
    <w:pPr>
      <w:spacing w:after="0" w:line="240" w:lineRule="auto"/>
      <w:jc w:val="center"/>
    </w:pPr>
    <w:rPr>
      <w:rFonts w:ascii="Arial" w:hAnsi="Arial" w:cs="Arial"/>
      <w:color w:val="7F7F7F" w:themeColor="text1" w:themeTint="80"/>
      <w:sz w:val="20"/>
      <w:szCs w:val="24"/>
    </w:rPr>
  </w:style>
  <w:style w:type="character" w:customStyle="1" w:styleId="affffffffd">
    <w:name w:val="Колонтитул верхний название организации Знак"/>
    <w:basedOn w:val="a9"/>
    <w:link w:val="affffffffc"/>
    <w:rPr>
      <w:rFonts w:ascii="Arial" w:hAnsi="Arial" w:cs="Arial"/>
      <w:b/>
      <w:caps/>
    </w:rPr>
  </w:style>
  <w:style w:type="character" w:customStyle="1" w:styleId="afffffffff">
    <w:name w:val="Колонтитул верхний адрес Знак"/>
    <w:basedOn w:val="a9"/>
    <w:link w:val="affffffffe"/>
    <w:rPr>
      <w:rFonts w:ascii="Arial" w:hAnsi="Arial" w:cs="Arial"/>
      <w:color w:val="7F7F7F" w:themeColor="text1" w:themeTint="80"/>
      <w:sz w:val="20"/>
      <w:szCs w:val="24"/>
    </w:rPr>
  </w:style>
  <w:style w:type="paragraph" w:customStyle="1" w:styleId="afffffffff0">
    <w:name w:val="Текст таблицы левое выравнивание"/>
    <w:basedOn w:val="a7"/>
    <w:link w:val="afffffffff1"/>
    <w:qFormat/>
    <w:pPr>
      <w:spacing w:before="60" w:after="60" w:line="240" w:lineRule="auto"/>
    </w:pPr>
    <w:rPr>
      <w:rFonts w:ascii="Arial" w:hAnsi="Arial" w:cs="Arial"/>
      <w:sz w:val="28"/>
      <w:szCs w:val="28"/>
    </w:rPr>
  </w:style>
  <w:style w:type="paragraph" w:customStyle="1" w:styleId="afffffffff2">
    <w:name w:val="Текст таблицы правое выравнивание"/>
    <w:basedOn w:val="a7"/>
    <w:link w:val="afffffffff3"/>
    <w:qFormat/>
    <w:pPr>
      <w:spacing w:before="60" w:after="60" w:line="240" w:lineRule="auto"/>
      <w:jc w:val="right"/>
    </w:pPr>
    <w:rPr>
      <w:rFonts w:ascii="Arial" w:hAnsi="Arial" w:cs="Arial"/>
      <w:sz w:val="28"/>
      <w:szCs w:val="28"/>
    </w:rPr>
  </w:style>
  <w:style w:type="character" w:customStyle="1" w:styleId="afffffffff1">
    <w:name w:val="Текст таблицы левое выравнивание Знак"/>
    <w:basedOn w:val="a9"/>
    <w:link w:val="afffffffff0"/>
    <w:rPr>
      <w:rFonts w:ascii="Arial" w:hAnsi="Arial" w:cs="Arial"/>
      <w:sz w:val="28"/>
      <w:szCs w:val="28"/>
    </w:rPr>
  </w:style>
  <w:style w:type="paragraph" w:customStyle="1" w:styleId="afffffffff4">
    <w:name w:val="Текст таблицы центр"/>
    <w:basedOn w:val="a7"/>
    <w:link w:val="afffffffff5"/>
    <w:qFormat/>
    <w:pPr>
      <w:spacing w:before="480" w:after="0" w:line="240" w:lineRule="auto"/>
      <w:jc w:val="center"/>
    </w:pPr>
    <w:rPr>
      <w:rFonts w:ascii="Arial" w:hAnsi="Arial" w:cs="Arial"/>
      <w:sz w:val="28"/>
      <w:szCs w:val="28"/>
    </w:rPr>
  </w:style>
  <w:style w:type="character" w:customStyle="1" w:styleId="afffffffff3">
    <w:name w:val="Текст таблицы правое выравнивание Знак"/>
    <w:basedOn w:val="a9"/>
    <w:link w:val="afffffffff2"/>
    <w:rPr>
      <w:rFonts w:ascii="Arial" w:hAnsi="Arial" w:cs="Arial"/>
      <w:sz w:val="28"/>
      <w:szCs w:val="28"/>
    </w:rPr>
  </w:style>
  <w:style w:type="character" w:customStyle="1" w:styleId="afffffffff5">
    <w:name w:val="Текст таблицы центр Знак"/>
    <w:basedOn w:val="a9"/>
    <w:link w:val="afffffffff4"/>
    <w:rPr>
      <w:rFonts w:ascii="Arial" w:hAnsi="Arial" w:cs="Arial"/>
      <w:sz w:val="28"/>
      <w:szCs w:val="28"/>
    </w:rPr>
  </w:style>
  <w:style w:type="paragraph" w:customStyle="1" w:styleId="afffffffff6">
    <w:name w:val="Колонтитул нижний Название файла"/>
    <w:basedOn w:val="a7"/>
    <w:link w:val="afffffffff7"/>
    <w:qFormat/>
    <w:pPr>
      <w:spacing w:after="0" w:line="240" w:lineRule="auto"/>
    </w:pPr>
    <w:rPr>
      <w:rFonts w:ascii="Arial" w:hAnsi="Arial" w:cs="Arial"/>
      <w:sz w:val="16"/>
      <w:szCs w:val="16"/>
    </w:rPr>
  </w:style>
  <w:style w:type="character" w:customStyle="1" w:styleId="afffffffff7">
    <w:name w:val="Колонтитул нижний Название файла Знак"/>
    <w:basedOn w:val="a9"/>
    <w:link w:val="afffffffff6"/>
    <w:rPr>
      <w:rFonts w:ascii="Arial" w:hAnsi="Arial" w:cs="Arial"/>
      <w:sz w:val="16"/>
      <w:szCs w:val="16"/>
    </w:rPr>
  </w:style>
  <w:style w:type="character" w:customStyle="1" w:styleId="affffff0">
    <w:name w:val="Без интервала Знак"/>
    <w:link w:val="affffff"/>
    <w:uiPriority w:val="1"/>
    <w:rPr>
      <w:rFonts w:ascii="Calibri" w:eastAsia="Calibri" w:hAnsi="Calibri" w:cs="Times New Roman"/>
    </w:rPr>
  </w:style>
  <w:style w:type="paragraph" w:styleId="afffffffff8">
    <w:name w:val="Revision"/>
    <w:hidden/>
    <w:uiPriority w:val="99"/>
    <w:semiHidden/>
    <w:pPr>
      <w:spacing w:after="0" w:line="240" w:lineRule="auto"/>
    </w:pPr>
    <w:rPr>
      <w:rFonts w:ascii="Arial" w:hAnsi="Arial" w:cs="Arial"/>
      <w:sz w:val="24"/>
      <w:szCs w:val="24"/>
    </w:rPr>
  </w:style>
  <w:style w:type="character" w:customStyle="1" w:styleId="apple-converted-space">
    <w:name w:val="apple-converted-space"/>
    <w:basedOn w:val="a9"/>
  </w:style>
  <w:style w:type="paragraph" w:customStyle="1" w:styleId="12">
    <w:name w:val="Ал_1. заголовок"/>
    <w:basedOn w:val="ae"/>
    <w:qFormat/>
    <w:pPr>
      <w:keepNext/>
      <w:numPr>
        <w:numId w:val="31"/>
      </w:numPr>
      <w:spacing w:before="240" w:after="240" w:line="240" w:lineRule="auto"/>
      <w:contextualSpacing w:val="0"/>
      <w:jc w:val="center"/>
      <w:outlineLvl w:val="1"/>
    </w:pPr>
    <w:rPr>
      <w:rFonts w:ascii="Times New Roman" w:hAnsi="Times New Roman" w:cs="Times New Roman"/>
      <w:b/>
      <w:caps/>
      <w:sz w:val="26"/>
      <w:szCs w:val="26"/>
    </w:rPr>
  </w:style>
  <w:style w:type="paragraph" w:customStyle="1" w:styleId="110">
    <w:name w:val="Ал_1.1. подзаголовок"/>
    <w:basedOn w:val="ae"/>
    <w:qFormat/>
    <w:pPr>
      <w:keepNext/>
      <w:numPr>
        <w:ilvl w:val="1"/>
        <w:numId w:val="31"/>
      </w:numPr>
      <w:spacing w:before="240" w:after="0" w:line="240" w:lineRule="auto"/>
      <w:contextualSpacing w:val="0"/>
      <w:jc w:val="both"/>
      <w:outlineLvl w:val="2"/>
    </w:pPr>
    <w:rPr>
      <w:rFonts w:ascii="Times New Roman" w:hAnsi="Times New Roman" w:cs="Times New Roman"/>
      <w:b/>
      <w:sz w:val="26"/>
      <w:szCs w:val="26"/>
    </w:rPr>
  </w:style>
  <w:style w:type="paragraph" w:customStyle="1" w:styleId="111">
    <w:name w:val="Ал_1.1.1. пункт"/>
    <w:basedOn w:val="ae"/>
    <w:link w:val="1110"/>
    <w:qFormat/>
    <w:pPr>
      <w:numPr>
        <w:ilvl w:val="2"/>
        <w:numId w:val="31"/>
      </w:numPr>
      <w:spacing w:before="120" w:after="0" w:line="240" w:lineRule="auto"/>
      <w:contextualSpacing w:val="0"/>
      <w:jc w:val="both"/>
      <w:outlineLvl w:val="3"/>
    </w:pPr>
    <w:rPr>
      <w:rFonts w:ascii="Times New Roman" w:hAnsi="Times New Roman" w:cs="Times New Roman"/>
      <w:sz w:val="26"/>
      <w:szCs w:val="26"/>
    </w:rPr>
  </w:style>
  <w:style w:type="paragraph" w:customStyle="1" w:styleId="13">
    <w:name w:val="Ал_1) подпункт"/>
    <w:basedOn w:val="ae"/>
    <w:link w:val="1ff"/>
    <w:qFormat/>
    <w:pPr>
      <w:numPr>
        <w:ilvl w:val="3"/>
        <w:numId w:val="31"/>
      </w:numPr>
      <w:spacing w:before="120" w:after="0" w:line="240" w:lineRule="auto"/>
      <w:contextualSpacing w:val="0"/>
      <w:jc w:val="both"/>
      <w:outlineLvl w:val="4"/>
    </w:pPr>
    <w:rPr>
      <w:rFonts w:ascii="Times New Roman" w:hAnsi="Times New Roman" w:cs="Times New Roman"/>
      <w:sz w:val="26"/>
      <w:szCs w:val="26"/>
    </w:rPr>
  </w:style>
  <w:style w:type="character" w:customStyle="1" w:styleId="1110">
    <w:name w:val="Ал_1.1.1. пункт Знак"/>
    <w:basedOn w:val="a9"/>
    <w:link w:val="111"/>
    <w:rPr>
      <w:rFonts w:ascii="Times New Roman" w:hAnsi="Times New Roman" w:cs="Times New Roman"/>
      <w:sz w:val="26"/>
      <w:szCs w:val="26"/>
    </w:rPr>
  </w:style>
  <w:style w:type="numbering" w:customStyle="1" w:styleId="a3">
    <w:name w:val="Ал_ДОЗ"/>
    <w:uiPriority w:val="99"/>
    <w:pPr>
      <w:numPr>
        <w:numId w:val="35"/>
      </w:numPr>
    </w:pPr>
  </w:style>
  <w:style w:type="character" w:customStyle="1" w:styleId="1ff">
    <w:name w:val="Ал_1) подпункт Знак"/>
    <w:basedOn w:val="a9"/>
    <w:link w:val="13"/>
    <w:rPr>
      <w:rFonts w:ascii="Times New Roman" w:hAnsi="Times New Roman" w:cs="Times New Roman"/>
      <w:sz w:val="26"/>
      <w:szCs w:val="26"/>
    </w:rPr>
  </w:style>
  <w:style w:type="paragraph" w:customStyle="1" w:styleId="a4">
    <w:name w:val="Ал_а) маркер список"/>
    <w:basedOn w:val="ae"/>
    <w:qFormat/>
    <w:pPr>
      <w:numPr>
        <w:ilvl w:val="4"/>
        <w:numId w:val="31"/>
      </w:numPr>
      <w:spacing w:before="120" w:after="0" w:line="240" w:lineRule="auto"/>
      <w:contextualSpacing w:val="0"/>
      <w:jc w:val="both"/>
      <w:outlineLvl w:val="5"/>
    </w:pPr>
    <w:rPr>
      <w:rFonts w:ascii="Times New Roman" w:hAnsi="Times New Roman" w:cs="Times New Roman"/>
      <w:sz w:val="26"/>
      <w:szCs w:val="26"/>
    </w:rPr>
  </w:style>
  <w:style w:type="paragraph" w:customStyle="1" w:styleId="afffffffff9">
    <w:name w:val="Таймс_Текст"/>
    <w:basedOn w:val="a7"/>
    <w:link w:val="afffffffffa"/>
    <w:qFormat/>
    <w:pPr>
      <w:spacing w:after="0" w:line="360" w:lineRule="auto"/>
      <w:ind w:firstLine="567"/>
      <w:jc w:val="both"/>
    </w:pPr>
    <w:rPr>
      <w:rFonts w:ascii="Times New Roman" w:eastAsia="Times New Roman" w:hAnsi="Times New Roman" w:cs="Times New Roman"/>
      <w:sz w:val="28"/>
      <w:szCs w:val="28"/>
    </w:rPr>
  </w:style>
  <w:style w:type="paragraph" w:customStyle="1" w:styleId="11">
    <w:name w:val="Таймс_Список1"/>
    <w:basedOn w:val="afffffffff9"/>
    <w:qFormat/>
    <w:pPr>
      <w:numPr>
        <w:numId w:val="32"/>
      </w:numPr>
      <w:tabs>
        <w:tab w:val="num" w:pos="360"/>
        <w:tab w:val="left" w:pos="851"/>
        <w:tab w:val="num" w:pos="1429"/>
      </w:tabs>
      <w:ind w:left="567" w:firstLine="0"/>
    </w:pPr>
  </w:style>
  <w:style w:type="character" w:customStyle="1" w:styleId="afffffffffa">
    <w:name w:val="Таймс_Текст Знак"/>
    <w:link w:val="afffffffff9"/>
    <w:rPr>
      <w:rFonts w:ascii="Times New Roman" w:eastAsia="Times New Roman" w:hAnsi="Times New Roman" w:cs="Times New Roman"/>
      <w:sz w:val="28"/>
      <w:szCs w:val="28"/>
    </w:rPr>
  </w:style>
  <w:style w:type="paragraph" w:customStyle="1" w:styleId="afffffffffb">
    <w:name w:val="Таймс_Таблица"/>
    <w:basedOn w:val="a7"/>
    <w:qFormat/>
    <w:pPr>
      <w:spacing w:after="0" w:line="240" w:lineRule="auto"/>
    </w:pPr>
    <w:rPr>
      <w:rFonts w:ascii="Times New Roman" w:eastAsia="Times New Roman" w:hAnsi="Times New Roman" w:cs="Times New Roman"/>
      <w:sz w:val="28"/>
      <w:szCs w:val="28"/>
      <w:lang w:eastAsia="ru-RU"/>
    </w:rPr>
  </w:style>
  <w:style w:type="paragraph" w:customStyle="1" w:styleId="western">
    <w:name w:val="western"/>
    <w:basedOn w:val="a7"/>
    <w:pP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93">
    <w:name w:val="Обычный9"/>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p1">
    <w:name w:val="p1"/>
    <w:basedOn w:val="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9"/>
  </w:style>
  <w:style w:type="paragraph" w:customStyle="1" w:styleId="p2">
    <w:name w:val="p2"/>
    <w:basedOn w:val="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9"/>
  </w:style>
  <w:style w:type="paragraph" w:customStyle="1" w:styleId="p3">
    <w:name w:val="p3"/>
    <w:basedOn w:val="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9"/>
  </w:style>
  <w:style w:type="paragraph" w:customStyle="1" w:styleId="p4">
    <w:name w:val="p4"/>
    <w:basedOn w:val="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9"/>
  </w:style>
  <w:style w:type="paragraph" w:customStyle="1" w:styleId="p6">
    <w:name w:val="p6"/>
    <w:basedOn w:val="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5">
    <w:name w:val="s5"/>
    <w:basedOn w:val="a9"/>
  </w:style>
  <w:style w:type="paragraph" w:customStyle="1" w:styleId="p8">
    <w:name w:val="p8"/>
    <w:basedOn w:val="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6">
    <w:name w:val="s6"/>
    <w:basedOn w:val="a9"/>
  </w:style>
  <w:style w:type="paragraph" w:customStyle="1" w:styleId="p10">
    <w:name w:val="p10"/>
    <w:basedOn w:val="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7">
    <w:name w:val="s7"/>
    <w:basedOn w:val="a9"/>
  </w:style>
  <w:style w:type="paragraph" w:customStyle="1" w:styleId="p11">
    <w:name w:val="p11"/>
    <w:basedOn w:val="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
    <w:name w:val="p13"/>
    <w:basedOn w:val="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
    <w:name w:val="p15"/>
    <w:basedOn w:val="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dwlist">
    <w:name w:val="f_dw_list"/>
    <w:basedOn w:val="a9"/>
  </w:style>
  <w:style w:type="character" w:customStyle="1" w:styleId="fdwlistlast">
    <w:name w:val="f_dw_list_last"/>
    <w:basedOn w:val="a9"/>
  </w:style>
  <w:style w:type="character" w:customStyle="1" w:styleId="fdwcaption">
    <w:name w:val="f_dw_caption"/>
    <w:basedOn w:val="a9"/>
  </w:style>
  <w:style w:type="paragraph" w:customStyle="1" w:styleId="font5">
    <w:name w:val="font5"/>
    <w:basedOn w:val="a7"/>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6">
    <w:name w:val="font6"/>
    <w:basedOn w:val="a7"/>
    <w:pP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font7">
    <w:name w:val="font7"/>
    <w:basedOn w:val="a7"/>
    <w:pP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89">
    <w:name w:val="xl89"/>
    <w:basedOn w:val="a7"/>
    <w:pPr>
      <w:pBdr>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1">
    <w:name w:val="xl91"/>
    <w:basedOn w:val="a7"/>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2">
    <w:name w:val="xl92"/>
    <w:basedOn w:val="a7"/>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7"/>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4">
    <w:name w:val="xl94"/>
    <w:basedOn w:val="a7"/>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5">
    <w:name w:val="xl95"/>
    <w:basedOn w:val="a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6">
    <w:name w:val="xl96"/>
    <w:basedOn w:val="a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7">
    <w:name w:val="xl97"/>
    <w:basedOn w:val="a7"/>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ffffffc">
    <w:name w:val="Unresolved Mention"/>
    <w:basedOn w:val="a9"/>
    <w:uiPriority w:val="99"/>
    <w:semiHidden/>
    <w:unhideWhenUsed/>
    <w:rPr>
      <w:color w:val="605E5C"/>
      <w:shd w:val="clear" w:color="auto" w:fill="E1DFDD"/>
    </w:rPr>
  </w:style>
  <w:style w:type="paragraph" w:customStyle="1" w:styleId="Style8">
    <w:name w:val="Style8"/>
    <w:basedOn w:val="a7"/>
    <w:uiPriority w:val="99"/>
    <w:pPr>
      <w:widowControl w:val="0"/>
      <w:spacing w:after="0" w:line="254" w:lineRule="exact"/>
      <w:jc w:val="both"/>
    </w:pPr>
    <w:rPr>
      <w:rFonts w:ascii="Times New Roman" w:eastAsia="Times New Roman" w:hAnsi="Times New Roman" w:cs="Times New Roman"/>
      <w:sz w:val="24"/>
      <w:szCs w:val="24"/>
      <w:lang w:eastAsia="ru-RU"/>
    </w:rPr>
  </w:style>
  <w:style w:type="paragraph" w:customStyle="1" w:styleId="msonormal0">
    <w:name w:val="msonormal"/>
    <w:basedOn w:val="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BulletListFooterTextnumberedSLBulletNumberlp1ListParagraphf1ListParagraph11ULParagraphedeliste1">
    <w:name w:val="Абзац списка;Маркер;Абзац списка4;Bullet List;FooterText;numbered;SL_Абзац списка;название;Bullet Number;Нумерованый список;lp1;List Paragraph;f_Абзац 1;ПАРАГРАФ;List Paragraph1;текст;1;UL;Абзац маркированнный;Paragraphe de liste1;ТЗ список;мой;ПКФ Спис"/>
    <w:basedOn w:val="a7"/>
    <w:link w:val="14BulletListFooterTextnumberedSLListParagraphBulletNumberlp1f1"/>
    <w:pPr>
      <w:spacing w:after="0" w:line="240" w:lineRule="auto"/>
      <w:ind w:left="720" w:firstLine="720"/>
      <w:contextualSpacing/>
      <w:jc w:val="both"/>
    </w:pPr>
    <w:rPr>
      <w:rFonts w:ascii="Times New Roman" w:eastAsia="Times New Roman" w:hAnsi="Times New Roman" w:cs="Times New Roman"/>
      <w:sz w:val="28"/>
      <w:szCs w:val="24"/>
      <w:lang w:eastAsia="ru-RU"/>
    </w:rPr>
  </w:style>
  <w:style w:type="character" w:customStyle="1" w:styleId="14BulletListFooterTextnumberedSLListParagraphBulletNumberlp1f1">
    <w:name w:val="Абзац списка Знак;Маркер Знак;Абзац списка1 Знак;Абзац списка4 Знак;Bullet List Знак;FooterText Знак;numbered Знак;SL_Абзац списка Знак;название Знак;List Paragraph Знак;Bullet Number Знак;Нумерованый список Знак;lp1 Знак;f_Абзац 1 Знак;ПАРАГРАФ Знак"/>
    <w:link w:val="4BulletListFooterTextnumberedSLBulletNumberlp1ListParagraphf1ListParagraph11ULParagraphedeliste1"/>
    <w:rPr>
      <w:rFonts w:ascii="Times New Roman" w:eastAsia="Times New Roman" w:hAnsi="Times New Roman" w:cs="Times New Roman"/>
      <w:sz w:val="28"/>
      <w:szCs w:val="24"/>
      <w:lang w:eastAsia="ru-RU"/>
    </w:rPr>
  </w:style>
  <w:style w:type="paragraph" w:customStyle="1" w:styleId="alignleft">
    <w:name w:val="align_left"/>
    <w:basedOn w:val="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Nonformat0">
    <w:name w:val="ConsNonformat Знак"/>
    <w:link w:val="ConsNonformat"/>
    <w:rsid w:val="001823BA"/>
    <w:rPr>
      <w:rFonts w:ascii="Courier New" w:eastAsia="Times New Roman" w:hAnsi="Courier New" w:cs="Courier New"/>
      <w:sz w:val="20"/>
      <w:szCs w:val="20"/>
      <w:lang w:eastAsia="ru-RU"/>
    </w:rPr>
  </w:style>
  <w:style w:type="paragraph" w:customStyle="1" w:styleId="ConsPlusTitle">
    <w:name w:val="ConsPlusTitle"/>
    <w:rsid w:val="001823BA"/>
    <w:pPr>
      <w:widowControl w:val="0"/>
      <w:autoSpaceDE w:val="0"/>
      <w:autoSpaceDN w:val="0"/>
      <w:spacing w:after="0" w:line="240" w:lineRule="auto"/>
    </w:pPr>
    <w:rPr>
      <w:rFonts w:ascii="Calibri" w:eastAsia="Times New Roman" w:hAnsi="Calibri" w:cs="Calibri"/>
      <w:b/>
      <w:szCs w:val="20"/>
      <w:lang w:eastAsia="ru-RU"/>
    </w:rPr>
  </w:style>
  <w:style w:type="character" w:customStyle="1" w:styleId="afffffffffd">
    <w:name w:val="Обычный (веб) Знак"/>
    <w:uiPriority w:val="99"/>
    <w:rsid w:val="002A3448"/>
    <w:rPr>
      <w:rFonts w:ascii="Times New Roman" w:eastAsia="Calibri" w:hAnsi="Times New Roman" w:cs="Times New Roman"/>
      <w:sz w:val="24"/>
      <w:szCs w:val="24"/>
    </w:rPr>
  </w:style>
  <w:style w:type="character" w:customStyle="1" w:styleId="afffffffffe">
    <w:name w:val="Название Знак"/>
    <w:rsid w:val="002A3448"/>
    <w:rPr>
      <w:rFonts w:ascii="Arial" w:eastAsia="Times New Roman" w:hAnsi="Arial" w:cs="Times New Roman"/>
      <w:color w:val="808080"/>
      <w:kern w:val="1"/>
      <w:sz w:val="48"/>
      <w:szCs w:val="20"/>
      <w:lang w:eastAsia="ar-SA"/>
    </w:rPr>
  </w:style>
  <w:style w:type="paragraph" w:customStyle="1" w:styleId="docdata">
    <w:name w:val="docdata"/>
    <w:aliases w:val="docy,v5,1947,bqiaagaaeyqcaaagiaiaaamcbwaabrahaaaaaaaaaaaaaaaaaaaaaaaaaaaaaaaaaaaaaaaaaaaaaaaaaaaaaaaaaaaaaaaaaaaaaaaaaaaaaaaaaaaaaaaaaaaaaaaaaaaaaaaaaaaaaaaaaaaaaaaaaaaaaaaaaaaaaaaaaaaaaaaaaaaaaaaaaaaaaaaaaaaaaaaaaaaaaaaaaaaaaaaaaaaaaaaaaaaaaaaa"/>
    <w:basedOn w:val="a7"/>
    <w:rsid w:val="00E02E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8">
    <w:name w:val="xl98"/>
    <w:basedOn w:val="a7"/>
    <w:rsid w:val="007559F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0"/>
      <w:szCs w:val="20"/>
      <w:lang w:eastAsia="ru-RU"/>
    </w:rPr>
  </w:style>
  <w:style w:type="paragraph" w:customStyle="1" w:styleId="xl99">
    <w:name w:val="xl99"/>
    <w:basedOn w:val="a7"/>
    <w:rsid w:val="007559F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00">
    <w:name w:val="xl100"/>
    <w:basedOn w:val="a7"/>
    <w:rsid w:val="007559F0"/>
    <w:pPr>
      <w:shd w:val="clear" w:color="000000" w:fill="FFFFFF"/>
      <w:spacing w:before="100" w:beforeAutospacing="1" w:after="100" w:afterAutospacing="1" w:line="240" w:lineRule="auto"/>
    </w:pPr>
    <w:rPr>
      <w:rFonts w:ascii="Calibri" w:eastAsia="Times New Roman" w:hAnsi="Calibri" w:cs="Calibri"/>
      <w:sz w:val="24"/>
      <w:szCs w:val="24"/>
      <w:lang w:eastAsia="ru-RU"/>
    </w:rPr>
  </w:style>
  <w:style w:type="paragraph" w:customStyle="1" w:styleId="xl101">
    <w:name w:val="xl101"/>
    <w:basedOn w:val="a7"/>
    <w:rsid w:val="007559F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02">
    <w:name w:val="xl102"/>
    <w:basedOn w:val="a7"/>
    <w:rsid w:val="007559F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03">
    <w:name w:val="xl103"/>
    <w:basedOn w:val="a7"/>
    <w:rsid w:val="007559F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04">
    <w:name w:val="xl104"/>
    <w:basedOn w:val="a7"/>
    <w:rsid w:val="007559F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05">
    <w:name w:val="xl105"/>
    <w:basedOn w:val="a7"/>
    <w:rsid w:val="007559F0"/>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06">
    <w:name w:val="xl106"/>
    <w:basedOn w:val="a7"/>
    <w:rsid w:val="007559F0"/>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xl107">
    <w:name w:val="xl107"/>
    <w:basedOn w:val="a7"/>
    <w:rsid w:val="007559F0"/>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8">
    <w:name w:val="xl108"/>
    <w:basedOn w:val="a7"/>
    <w:rsid w:val="007559F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109">
    <w:name w:val="xl109"/>
    <w:basedOn w:val="a7"/>
    <w:rsid w:val="007559F0"/>
    <w:pPr>
      <w:shd w:val="clear" w:color="000000" w:fill="FFFF00"/>
      <w:spacing w:before="100" w:beforeAutospacing="1" w:after="100" w:afterAutospacing="1" w:line="240" w:lineRule="auto"/>
    </w:pPr>
    <w:rPr>
      <w:rFonts w:ascii="Calibri" w:eastAsia="Times New Roman" w:hAnsi="Calibri" w:cs="Calibri"/>
      <w:sz w:val="24"/>
      <w:szCs w:val="24"/>
      <w:lang w:eastAsia="ru-RU"/>
    </w:rPr>
  </w:style>
  <w:style w:type="paragraph" w:customStyle="1" w:styleId="xl110">
    <w:name w:val="xl110"/>
    <w:basedOn w:val="a7"/>
    <w:rsid w:val="007559F0"/>
    <w:pPr>
      <w:spacing w:before="100" w:beforeAutospacing="1" w:after="100" w:afterAutospacing="1" w:line="240" w:lineRule="auto"/>
    </w:pPr>
    <w:rPr>
      <w:rFonts w:ascii="Calibri" w:eastAsia="Times New Roman" w:hAnsi="Calibri" w:cs="Calibri"/>
      <w:color w:val="FF0000"/>
      <w:sz w:val="24"/>
      <w:szCs w:val="24"/>
      <w:lang w:eastAsia="ru-RU"/>
    </w:rPr>
  </w:style>
  <w:style w:type="paragraph" w:customStyle="1" w:styleId="xl111">
    <w:name w:val="xl111"/>
    <w:basedOn w:val="a7"/>
    <w:rsid w:val="007559F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12">
    <w:name w:val="xl112"/>
    <w:basedOn w:val="a7"/>
    <w:rsid w:val="007559F0"/>
    <w:pPr>
      <w:shd w:val="clear" w:color="000000" w:fill="F4B084"/>
      <w:spacing w:before="100" w:beforeAutospacing="1" w:after="100" w:afterAutospacing="1" w:line="240" w:lineRule="auto"/>
    </w:pPr>
    <w:rPr>
      <w:rFonts w:ascii="Calibri" w:eastAsia="Times New Roman" w:hAnsi="Calibri" w:cs="Calibri"/>
      <w:sz w:val="24"/>
      <w:szCs w:val="24"/>
      <w:lang w:eastAsia="ru-RU"/>
    </w:rPr>
  </w:style>
  <w:style w:type="paragraph" w:customStyle="1" w:styleId="xl113">
    <w:name w:val="xl113"/>
    <w:basedOn w:val="a7"/>
    <w:rsid w:val="007559F0"/>
    <w:pPr>
      <w:shd w:val="clear" w:color="000000" w:fill="F4B084"/>
      <w:spacing w:before="100" w:beforeAutospacing="1" w:after="100" w:afterAutospacing="1" w:line="240" w:lineRule="auto"/>
      <w:jc w:val="center"/>
    </w:pPr>
    <w:rPr>
      <w:rFonts w:ascii="Calibri" w:eastAsia="Times New Roman" w:hAnsi="Calibri" w:cs="Calibri"/>
      <w:b/>
      <w:bCs/>
      <w:sz w:val="24"/>
      <w:szCs w:val="24"/>
      <w:lang w:eastAsia="ru-RU"/>
    </w:rPr>
  </w:style>
  <w:style w:type="paragraph" w:customStyle="1" w:styleId="xl114">
    <w:name w:val="xl114"/>
    <w:basedOn w:val="a7"/>
    <w:rsid w:val="007559F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15">
    <w:name w:val="xl115"/>
    <w:basedOn w:val="a7"/>
    <w:rsid w:val="007559F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16">
    <w:name w:val="xl116"/>
    <w:basedOn w:val="a7"/>
    <w:rsid w:val="007559F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17">
    <w:name w:val="xl117"/>
    <w:basedOn w:val="a7"/>
    <w:rsid w:val="007559F0"/>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xl118">
    <w:name w:val="xl118"/>
    <w:basedOn w:val="a7"/>
    <w:rsid w:val="007559F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19">
    <w:name w:val="xl119"/>
    <w:basedOn w:val="a7"/>
    <w:rsid w:val="007559F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20">
    <w:name w:val="xl120"/>
    <w:basedOn w:val="a7"/>
    <w:rsid w:val="007559F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21">
    <w:name w:val="xl121"/>
    <w:basedOn w:val="a7"/>
    <w:rsid w:val="007559F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2">
    <w:name w:val="xl122"/>
    <w:basedOn w:val="a7"/>
    <w:rsid w:val="007559F0"/>
    <w:pPr>
      <w:pBdr>
        <w:top w:val="single" w:sz="4" w:space="0" w:color="000000"/>
        <w:left w:val="single" w:sz="4" w:space="0" w:color="000000"/>
        <w:bottom w:val="single" w:sz="4" w:space="0" w:color="000000"/>
        <w:right w:val="single" w:sz="4" w:space="0" w:color="000000"/>
      </w:pBdr>
      <w:shd w:val="clear" w:color="000000" w:fill="A9D08E"/>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3">
    <w:name w:val="xl123"/>
    <w:basedOn w:val="a7"/>
    <w:rsid w:val="007559F0"/>
    <w:pPr>
      <w:pBdr>
        <w:top w:val="single" w:sz="4" w:space="0" w:color="000000"/>
        <w:left w:val="single" w:sz="4" w:space="0" w:color="000000"/>
        <w:bottom w:val="single" w:sz="4" w:space="0" w:color="000000"/>
        <w:right w:val="single" w:sz="4" w:space="0" w:color="000000"/>
      </w:pBdr>
      <w:shd w:val="clear" w:color="000000" w:fill="A9D08E"/>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4">
    <w:name w:val="xl124"/>
    <w:basedOn w:val="a7"/>
    <w:rsid w:val="007559F0"/>
    <w:pPr>
      <w:pBdr>
        <w:top w:val="single" w:sz="4" w:space="0" w:color="000000"/>
        <w:left w:val="single" w:sz="4" w:space="0" w:color="000000"/>
        <w:bottom w:val="single" w:sz="4" w:space="0" w:color="000000"/>
        <w:right w:val="single" w:sz="4" w:space="0" w:color="000000"/>
      </w:pBdr>
      <w:shd w:val="clear" w:color="000000" w:fill="A9D08E"/>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5">
    <w:name w:val="xl125"/>
    <w:basedOn w:val="a7"/>
    <w:rsid w:val="007559F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6">
    <w:name w:val="xl126"/>
    <w:basedOn w:val="a7"/>
    <w:rsid w:val="007559F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7">
    <w:name w:val="xl127"/>
    <w:basedOn w:val="a7"/>
    <w:rsid w:val="007559F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28">
    <w:name w:val="xl128"/>
    <w:basedOn w:val="a7"/>
    <w:rsid w:val="007559F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9">
    <w:name w:val="xl129"/>
    <w:basedOn w:val="a7"/>
    <w:rsid w:val="007559F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30">
    <w:name w:val="xl130"/>
    <w:basedOn w:val="a7"/>
    <w:rsid w:val="007559F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131">
    <w:name w:val="xl131"/>
    <w:basedOn w:val="a7"/>
    <w:rsid w:val="007559F0"/>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132">
    <w:name w:val="xl132"/>
    <w:basedOn w:val="a7"/>
    <w:rsid w:val="007559F0"/>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0"/>
      <w:szCs w:val="20"/>
      <w:lang w:eastAsia="ru-RU"/>
    </w:rPr>
  </w:style>
  <w:style w:type="paragraph" w:customStyle="1" w:styleId="xl133">
    <w:name w:val="xl133"/>
    <w:basedOn w:val="a7"/>
    <w:rsid w:val="007559F0"/>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0"/>
      <w:szCs w:val="20"/>
      <w:lang w:eastAsia="ru-RU"/>
    </w:rPr>
  </w:style>
  <w:style w:type="paragraph" w:customStyle="1" w:styleId="xl134">
    <w:name w:val="xl134"/>
    <w:basedOn w:val="a7"/>
    <w:rsid w:val="007559F0"/>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135">
    <w:name w:val="xl135"/>
    <w:basedOn w:val="a7"/>
    <w:rsid w:val="007559F0"/>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36">
    <w:name w:val="xl136"/>
    <w:basedOn w:val="a7"/>
    <w:rsid w:val="007559F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37">
    <w:name w:val="xl137"/>
    <w:basedOn w:val="a7"/>
    <w:rsid w:val="007559F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38">
    <w:name w:val="xl138"/>
    <w:basedOn w:val="a7"/>
    <w:rsid w:val="007559F0"/>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39">
    <w:name w:val="xl139"/>
    <w:basedOn w:val="a7"/>
    <w:rsid w:val="007559F0"/>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40">
    <w:name w:val="xl140"/>
    <w:basedOn w:val="a7"/>
    <w:rsid w:val="007559F0"/>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41">
    <w:name w:val="xl141"/>
    <w:basedOn w:val="a7"/>
    <w:rsid w:val="007559F0"/>
    <w:pPr>
      <w:pBdr>
        <w:top w:val="single" w:sz="8" w:space="0" w:color="000000"/>
        <w:left w:val="single" w:sz="8" w:space="0" w:color="000000"/>
        <w:bottom w:val="single" w:sz="8" w:space="0" w:color="000000"/>
        <w:right w:val="single" w:sz="8"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42">
    <w:name w:val="xl142"/>
    <w:basedOn w:val="a7"/>
    <w:rsid w:val="007559F0"/>
    <w:pPr>
      <w:shd w:val="clear" w:color="000000" w:fill="FFFFFF"/>
      <w:spacing w:before="100" w:beforeAutospacing="1" w:after="100" w:afterAutospacing="1" w:line="240" w:lineRule="auto"/>
      <w:jc w:val="center"/>
    </w:pPr>
    <w:rPr>
      <w:rFonts w:ascii="Calibri" w:eastAsia="Times New Roman" w:hAnsi="Calibri" w:cs="Calibri"/>
      <w:sz w:val="24"/>
      <w:szCs w:val="24"/>
      <w:lang w:eastAsia="ru-RU"/>
    </w:rPr>
  </w:style>
  <w:style w:type="paragraph" w:customStyle="1" w:styleId="xl143">
    <w:name w:val="xl143"/>
    <w:basedOn w:val="a7"/>
    <w:rsid w:val="007559F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44">
    <w:name w:val="xl144"/>
    <w:basedOn w:val="a7"/>
    <w:rsid w:val="007559F0"/>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45">
    <w:name w:val="xl145"/>
    <w:basedOn w:val="a7"/>
    <w:rsid w:val="007559F0"/>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46">
    <w:name w:val="xl146"/>
    <w:basedOn w:val="a7"/>
    <w:rsid w:val="007559F0"/>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47">
    <w:name w:val="xl147"/>
    <w:basedOn w:val="a7"/>
    <w:rsid w:val="007559F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148">
    <w:name w:val="xl148"/>
    <w:basedOn w:val="a7"/>
    <w:rsid w:val="007559F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49">
    <w:name w:val="xl149"/>
    <w:basedOn w:val="a7"/>
    <w:rsid w:val="007559F0"/>
    <w:pPr>
      <w:pBdr>
        <w:top w:val="single" w:sz="4" w:space="0" w:color="000000"/>
        <w:lef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50">
    <w:name w:val="xl150"/>
    <w:basedOn w:val="a7"/>
    <w:rsid w:val="007559F0"/>
    <w:pPr>
      <w:pBdr>
        <w:top w:val="single" w:sz="4" w:space="0" w:color="000000"/>
        <w:bottom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51">
    <w:name w:val="xl151"/>
    <w:basedOn w:val="a7"/>
    <w:rsid w:val="007559F0"/>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723142">
      <w:bodyDiv w:val="1"/>
      <w:marLeft w:val="0"/>
      <w:marRight w:val="0"/>
      <w:marTop w:val="0"/>
      <w:marBottom w:val="0"/>
      <w:divBdr>
        <w:top w:val="none" w:sz="0" w:space="0" w:color="auto"/>
        <w:left w:val="none" w:sz="0" w:space="0" w:color="auto"/>
        <w:bottom w:val="none" w:sz="0" w:space="0" w:color="auto"/>
        <w:right w:val="none" w:sz="0" w:space="0" w:color="auto"/>
      </w:divBdr>
    </w:div>
    <w:div w:id="230623183">
      <w:bodyDiv w:val="1"/>
      <w:marLeft w:val="0"/>
      <w:marRight w:val="0"/>
      <w:marTop w:val="0"/>
      <w:marBottom w:val="0"/>
      <w:divBdr>
        <w:top w:val="none" w:sz="0" w:space="0" w:color="auto"/>
        <w:left w:val="none" w:sz="0" w:space="0" w:color="auto"/>
        <w:bottom w:val="none" w:sz="0" w:space="0" w:color="auto"/>
        <w:right w:val="none" w:sz="0" w:space="0" w:color="auto"/>
      </w:divBdr>
    </w:div>
    <w:div w:id="692732520">
      <w:bodyDiv w:val="1"/>
      <w:marLeft w:val="0"/>
      <w:marRight w:val="0"/>
      <w:marTop w:val="0"/>
      <w:marBottom w:val="0"/>
      <w:divBdr>
        <w:top w:val="none" w:sz="0" w:space="0" w:color="auto"/>
        <w:left w:val="none" w:sz="0" w:space="0" w:color="auto"/>
        <w:bottom w:val="none" w:sz="0" w:space="0" w:color="auto"/>
        <w:right w:val="none" w:sz="0" w:space="0" w:color="auto"/>
      </w:divBdr>
    </w:div>
    <w:div w:id="777332168">
      <w:bodyDiv w:val="1"/>
      <w:marLeft w:val="0"/>
      <w:marRight w:val="0"/>
      <w:marTop w:val="0"/>
      <w:marBottom w:val="0"/>
      <w:divBdr>
        <w:top w:val="none" w:sz="0" w:space="0" w:color="auto"/>
        <w:left w:val="none" w:sz="0" w:space="0" w:color="auto"/>
        <w:bottom w:val="none" w:sz="0" w:space="0" w:color="auto"/>
        <w:right w:val="none" w:sz="0" w:space="0" w:color="auto"/>
      </w:divBdr>
    </w:div>
    <w:div w:id="1132601788">
      <w:bodyDiv w:val="1"/>
      <w:marLeft w:val="0"/>
      <w:marRight w:val="0"/>
      <w:marTop w:val="0"/>
      <w:marBottom w:val="0"/>
      <w:divBdr>
        <w:top w:val="none" w:sz="0" w:space="0" w:color="auto"/>
        <w:left w:val="none" w:sz="0" w:space="0" w:color="auto"/>
        <w:bottom w:val="none" w:sz="0" w:space="0" w:color="auto"/>
        <w:right w:val="none" w:sz="0" w:space="0" w:color="auto"/>
      </w:divBdr>
    </w:div>
    <w:div w:id="1464544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223etp.zakazrf.ru/" TargetMode="External"/><Relationship Id="rId26" Type="http://schemas.openxmlformats.org/officeDocument/2006/relationships/hyperlink" Target="consultantplus://offline/ref=5126373A6C0DC5BE1AE5BF247482912E1BCBC98009FFC480FB735D20C5DBt3K" TargetMode="External"/><Relationship Id="rId3" Type="http://schemas.openxmlformats.org/officeDocument/2006/relationships/numbering" Target="numbering.xml"/><Relationship Id="rId21" Type="http://schemas.openxmlformats.org/officeDocument/2006/relationships/hyperlink" Target="http://223etp.zakazrf.ru/" TargetMode="External"/><Relationship Id="rId34"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consultantplus://offline/ref=D6268F854246E93DD6D5844BDD64A8BDBDC48F9211E1DB73857A42D91760903B8D73735A2417308E8DDA5897D6R9u9M" TargetMode="External"/><Relationship Id="rId25" Type="http://schemas.openxmlformats.org/officeDocument/2006/relationships/hyperlink" Target="http://www.nalog.ru" TargetMode="External"/><Relationship Id="rId33" Type="http://schemas.openxmlformats.org/officeDocument/2006/relationships/hyperlink" Target="https://mail.yandex.ru/?uid=1130000026753396"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consultantplus://offline/ref=D6268F854246E93DD6D5844BDD64A8BDBDC48F9211E1DB73857A42D91760903B8D73735A2417308E8DDA5897D6R9u9M" TargetMode="External"/><Relationship Id="rId20" Type="http://schemas.openxmlformats.org/officeDocument/2006/relationships/hyperlink" Target="http://223etp.zakazrf.ru/"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s://ofd.nalog.ru/" TargetMode="External"/><Relationship Id="rId32" Type="http://schemas.openxmlformats.org/officeDocument/2006/relationships/image" Target="media/image1.pn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s://egrul.nalog.ru/" TargetMode="External"/><Relationship Id="rId28" Type="http://schemas.openxmlformats.org/officeDocument/2006/relationships/header" Target="header4.xml"/><Relationship Id="rId36" Type="http://schemas.openxmlformats.org/officeDocument/2006/relationships/header" Target="header10.xml"/><Relationship Id="rId10" Type="http://schemas.openxmlformats.org/officeDocument/2006/relationships/header" Target="header1.xml"/><Relationship Id="rId19" Type="http://schemas.openxmlformats.org/officeDocument/2006/relationships/hyperlink" Target="http://www.sodruzhestvoppk.ru" TargetMode="External"/><Relationship Id="rId31" Type="http://schemas.openxmlformats.org/officeDocument/2006/relationships/header" Target="header7.xml"/><Relationship Id="rId4" Type="http://schemas.openxmlformats.org/officeDocument/2006/relationships/styles" Target="styles.xml"/><Relationship Id="rId9" Type="http://schemas.openxmlformats.org/officeDocument/2006/relationships/hyperlink" Target="mailto:sodr.tendr@mail.ru" TargetMode="External"/><Relationship Id="rId14" Type="http://schemas.openxmlformats.org/officeDocument/2006/relationships/header" Target="header3.xml"/><Relationship Id="rId22" Type="http://schemas.openxmlformats.org/officeDocument/2006/relationships/hyperlink" Target="http://223etp.zakazrf.ru/" TargetMode="External"/><Relationship Id="rId27" Type="http://schemas.openxmlformats.org/officeDocument/2006/relationships/hyperlink" Target="http://www.zakupki.gov.ru" TargetMode="External"/><Relationship Id="rId30" Type="http://schemas.openxmlformats.org/officeDocument/2006/relationships/header" Target="header6.xml"/><Relationship Id="rId35" Type="http://schemas.openxmlformats.org/officeDocument/2006/relationships/header" Target="header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
</file>

<file path=customXml/itemProps1.xml><?xml version="1.0" encoding="utf-8"?>
<ds:datastoreItem xmlns:ds="http://schemas.openxmlformats.org/officeDocument/2006/customXml" ds:itemID="{223C5340-AFBB-4CB5-A336-124C43E9AAC2}"/>
</file>

<file path=customXml/itemProps2.xml><?xml version="1.0" encoding="utf-8"?>
<ds:datastoreItem xmlns:ds="http://schemas.openxmlformats.org/officeDocument/2006/customXml" ds:itemID="{5DC7FBFB-F9AF-41CE-ABFE-9E4E84C14EB6}"/>
</file>

<file path=docProps/app.xml><?xml version="1.0" encoding="utf-8"?>
<Properties xmlns="http://schemas.openxmlformats.org/officeDocument/2006/extended-properties" xmlns:vt="http://schemas.openxmlformats.org/officeDocument/2006/docPropsVTypes">
  <Template>Normal</Template>
  <TotalTime>631</TotalTime>
  <Pages>114</Pages>
  <Words>34955</Words>
  <Characters>199248</Characters>
  <Application>Microsoft Office Word</Application>
  <DocSecurity>0</DocSecurity>
  <Lines>1660</Lines>
  <Paragraphs>467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Севастьянова Ирина Анатольевна</dc:creator>
  <cp:keywords/>
  <dc:description/>
  <cp:lastModifiedBy>И.А. Севастьянова</cp:lastModifiedBy>
  <cp:revision>25</cp:revision>
  <dcterms:created xsi:type="dcterms:W3CDTF">2023-10-13T06:53:00Z</dcterms:created>
  <dcterms:modified xsi:type="dcterms:W3CDTF">2024-10-15T16:36:00Z</dcterms:modified>
</cp:coreProperties>
</file>