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171" w14:textId="77777777" w:rsidR="00501C42" w:rsidRDefault="00501C42" w:rsidP="00B60B09">
      <w:pPr>
        <w:jc w:val="center"/>
      </w:pPr>
    </w:p>
    <w:p w14:paraId="6E1BF703" w14:textId="77777777" w:rsidR="005612A5" w:rsidRPr="00575D72" w:rsidRDefault="00B60B09" w:rsidP="00C25BE8">
      <w:pPr>
        <w:ind w:firstLine="709"/>
        <w:jc w:val="center"/>
        <w:rPr>
          <w:sz w:val="28"/>
          <w:szCs w:val="28"/>
        </w:rPr>
      </w:pPr>
      <w:r w:rsidRPr="00575D72">
        <w:rPr>
          <w:sz w:val="28"/>
          <w:szCs w:val="28"/>
        </w:rPr>
        <w:t>ИЗВЕЩЕНИЕ О ВНЕСЕНИИ ИЗМ</w:t>
      </w:r>
      <w:r w:rsidR="005612A5" w:rsidRPr="00575D72">
        <w:rPr>
          <w:sz w:val="28"/>
          <w:szCs w:val="28"/>
        </w:rPr>
        <w:t xml:space="preserve">ЕНЕНИЙ В ЗАКУПОЧНУЮ </w:t>
      </w:r>
      <w:r w:rsidR="00A403E7" w:rsidRPr="00575D72">
        <w:rPr>
          <w:sz w:val="28"/>
          <w:szCs w:val="28"/>
        </w:rPr>
        <w:t xml:space="preserve">ДОКУМЕНТАЦИЮ </w:t>
      </w:r>
    </w:p>
    <w:p w14:paraId="4D8E2553" w14:textId="78EC635C" w:rsidR="00C25BE8" w:rsidRPr="00575D72" w:rsidRDefault="00935A3E" w:rsidP="008345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Запроса котировок в электронной форме</w:t>
      </w:r>
      <w:r w:rsidR="00C25BE8" w:rsidRPr="00575D72">
        <w:rPr>
          <w:sz w:val="28"/>
          <w:szCs w:val="28"/>
        </w:rPr>
        <w:t xml:space="preserve"> на право заключения договора на </w:t>
      </w:r>
      <w:r w:rsidR="00834599" w:rsidRPr="00575D72">
        <w:rPr>
          <w:sz w:val="28"/>
          <w:szCs w:val="28"/>
        </w:rPr>
        <w:t>поставку хозяйственных товаров</w:t>
      </w:r>
      <w:r w:rsidR="00C25BE8" w:rsidRPr="00575D72">
        <w:rPr>
          <w:sz w:val="28"/>
          <w:szCs w:val="28"/>
        </w:rPr>
        <w:t xml:space="preserve"> среди субъектов малого и среднего предпринимательства </w:t>
      </w:r>
    </w:p>
    <w:p w14:paraId="03E925AC" w14:textId="6E12CF0A" w:rsidR="00834599" w:rsidRPr="00575D72" w:rsidRDefault="00834599" w:rsidP="00834599">
      <w:pPr>
        <w:ind w:firstLine="709"/>
        <w:jc w:val="center"/>
        <w:rPr>
          <w:sz w:val="28"/>
          <w:szCs w:val="28"/>
        </w:rPr>
      </w:pPr>
      <w:r w:rsidRPr="00575D72">
        <w:rPr>
          <w:sz w:val="28"/>
          <w:szCs w:val="28"/>
        </w:rPr>
        <w:t>ЗК ЭФ 9-22 Поставка хоз. товаров №32211870944</w:t>
      </w:r>
    </w:p>
    <w:p w14:paraId="629D977C" w14:textId="52C95CC4" w:rsidR="00834599" w:rsidRPr="00575D72" w:rsidRDefault="00834599" w:rsidP="00834599">
      <w:pPr>
        <w:ind w:firstLine="709"/>
        <w:jc w:val="center"/>
        <w:rPr>
          <w:sz w:val="28"/>
          <w:szCs w:val="28"/>
        </w:rPr>
      </w:pPr>
    </w:p>
    <w:p w14:paraId="11F8BA8D" w14:textId="77777777" w:rsidR="00834599" w:rsidRPr="00575D72" w:rsidRDefault="00834599" w:rsidP="00834599">
      <w:pPr>
        <w:ind w:firstLine="709"/>
        <w:jc w:val="center"/>
        <w:rPr>
          <w:rFonts w:ascii="Arial" w:hAnsi="Arial" w:cs="Arial"/>
          <w:color w:val="999999"/>
          <w:sz w:val="28"/>
          <w:szCs w:val="28"/>
          <w:shd w:val="clear" w:color="auto" w:fill="FFFFFF"/>
        </w:rPr>
      </w:pPr>
    </w:p>
    <w:p w14:paraId="2549D244" w14:textId="12E5DCCA" w:rsidR="00B60B09" w:rsidRPr="00575D72" w:rsidRDefault="00B60B09" w:rsidP="00834599">
      <w:pPr>
        <w:ind w:firstLine="709"/>
        <w:jc w:val="both"/>
        <w:rPr>
          <w:sz w:val="28"/>
          <w:szCs w:val="28"/>
        </w:rPr>
      </w:pPr>
      <w:r w:rsidRPr="00575D72">
        <w:rPr>
          <w:sz w:val="28"/>
          <w:szCs w:val="28"/>
        </w:rPr>
        <w:t>Акционерное общество «Содружество» сообщает об изменениях в</w:t>
      </w:r>
      <w:r w:rsidR="00A403E7" w:rsidRPr="00575D72">
        <w:rPr>
          <w:sz w:val="28"/>
          <w:szCs w:val="28"/>
        </w:rPr>
        <w:t xml:space="preserve"> документации </w:t>
      </w:r>
      <w:r w:rsidR="00C25BE8" w:rsidRPr="00575D72">
        <w:rPr>
          <w:sz w:val="28"/>
          <w:szCs w:val="28"/>
        </w:rPr>
        <w:t xml:space="preserve">Конкурса в электронной форме на право заключения договора на </w:t>
      </w:r>
      <w:r w:rsidR="00834599" w:rsidRPr="00575D72">
        <w:rPr>
          <w:sz w:val="28"/>
          <w:szCs w:val="28"/>
        </w:rPr>
        <w:t>поставку хозяйственных товаров</w:t>
      </w:r>
      <w:r w:rsidR="00C25BE8" w:rsidRPr="00575D72">
        <w:rPr>
          <w:sz w:val="28"/>
          <w:szCs w:val="28"/>
        </w:rPr>
        <w:t xml:space="preserve"> среди субъектов малого и среднего предпринимательства </w:t>
      </w:r>
      <w:r w:rsidR="00834599" w:rsidRPr="00575D72">
        <w:rPr>
          <w:sz w:val="28"/>
          <w:szCs w:val="28"/>
        </w:rPr>
        <w:t xml:space="preserve">ЗК ЭФ 9-22 Поставка хоз. </w:t>
      </w:r>
      <w:r w:rsidR="00575D72" w:rsidRPr="00575D72">
        <w:rPr>
          <w:sz w:val="28"/>
          <w:szCs w:val="28"/>
        </w:rPr>
        <w:t>Т</w:t>
      </w:r>
      <w:r w:rsidR="00834599" w:rsidRPr="00575D72">
        <w:rPr>
          <w:sz w:val="28"/>
          <w:szCs w:val="28"/>
        </w:rPr>
        <w:t>оваров</w:t>
      </w:r>
      <w:r w:rsidR="00575D72" w:rsidRPr="00575D72">
        <w:rPr>
          <w:sz w:val="28"/>
          <w:szCs w:val="28"/>
        </w:rPr>
        <w:t xml:space="preserve">, </w:t>
      </w:r>
      <w:r w:rsidRPr="00575D72">
        <w:rPr>
          <w:sz w:val="28"/>
          <w:szCs w:val="28"/>
        </w:rPr>
        <w:t>извещение, о проведении которого</w:t>
      </w:r>
      <w:r w:rsidR="00575D72" w:rsidRPr="00575D72">
        <w:rPr>
          <w:sz w:val="28"/>
          <w:szCs w:val="28"/>
        </w:rPr>
        <w:t>,</w:t>
      </w:r>
      <w:r w:rsidRPr="00575D72">
        <w:rPr>
          <w:sz w:val="28"/>
          <w:szCs w:val="28"/>
        </w:rPr>
        <w:t xml:space="preserve"> было размещено в Единой информационной системе </w:t>
      </w:r>
      <w:r w:rsidR="00834599" w:rsidRPr="00575D72">
        <w:rPr>
          <w:rFonts w:eastAsiaTheme="majorEastAsia"/>
          <w:b/>
          <w:bCs/>
          <w:i/>
          <w:iCs/>
          <w:sz w:val="28"/>
          <w:szCs w:val="28"/>
        </w:rPr>
        <w:t>http://223etp.zakazrf.ru/</w:t>
      </w:r>
      <w:r w:rsidR="00834599" w:rsidRPr="00575D72">
        <w:rPr>
          <w:rFonts w:eastAsiaTheme="majorEastAsia"/>
          <w:bCs/>
          <w:sz w:val="28"/>
          <w:szCs w:val="28"/>
        </w:rPr>
        <w:t xml:space="preserve"> </w:t>
      </w:r>
      <w:r w:rsidR="00834599" w:rsidRPr="00575D72">
        <w:rPr>
          <w:sz w:val="28"/>
          <w:szCs w:val="28"/>
        </w:rPr>
        <w:t>22</w:t>
      </w:r>
      <w:r w:rsidR="00C25BE8" w:rsidRPr="00575D72">
        <w:rPr>
          <w:sz w:val="28"/>
          <w:szCs w:val="28"/>
        </w:rPr>
        <w:t>.</w:t>
      </w:r>
      <w:r w:rsidR="00834599" w:rsidRPr="00575D72">
        <w:rPr>
          <w:sz w:val="28"/>
          <w:szCs w:val="28"/>
        </w:rPr>
        <w:t>11</w:t>
      </w:r>
      <w:r w:rsidR="00C25BE8" w:rsidRPr="00575D72">
        <w:rPr>
          <w:sz w:val="28"/>
          <w:szCs w:val="28"/>
        </w:rPr>
        <w:t>.20</w:t>
      </w:r>
      <w:r w:rsidR="00834599" w:rsidRPr="00575D72">
        <w:rPr>
          <w:sz w:val="28"/>
          <w:szCs w:val="28"/>
        </w:rPr>
        <w:t>22 №32211870944</w:t>
      </w:r>
    </w:p>
    <w:p w14:paraId="1C1444E2" w14:textId="2752DA8B" w:rsidR="00C25BE8" w:rsidRPr="00575D72" w:rsidRDefault="00B60B09" w:rsidP="00834599">
      <w:pPr>
        <w:ind w:firstLine="709"/>
        <w:jc w:val="both"/>
        <w:rPr>
          <w:sz w:val="28"/>
          <w:szCs w:val="28"/>
        </w:rPr>
      </w:pPr>
      <w:r w:rsidRPr="00575D72">
        <w:rPr>
          <w:sz w:val="28"/>
          <w:szCs w:val="28"/>
        </w:rPr>
        <w:t xml:space="preserve">Изменения в </w:t>
      </w:r>
      <w:r w:rsidR="00A403E7" w:rsidRPr="00575D72">
        <w:rPr>
          <w:sz w:val="28"/>
          <w:szCs w:val="28"/>
        </w:rPr>
        <w:t>документации</w:t>
      </w:r>
      <w:r w:rsidR="00835743" w:rsidRPr="00575D72">
        <w:rPr>
          <w:sz w:val="28"/>
          <w:szCs w:val="28"/>
        </w:rPr>
        <w:t xml:space="preserve"> </w:t>
      </w:r>
      <w:r w:rsidR="00C25BE8" w:rsidRPr="00575D72">
        <w:rPr>
          <w:sz w:val="28"/>
          <w:szCs w:val="28"/>
        </w:rPr>
        <w:t xml:space="preserve">Конкурса в электронной форме на право заключения договора на </w:t>
      </w:r>
      <w:r w:rsidR="00834599" w:rsidRPr="00575D72">
        <w:rPr>
          <w:sz w:val="28"/>
          <w:szCs w:val="28"/>
        </w:rPr>
        <w:t>поставку хозяйственных товаров:</w:t>
      </w:r>
    </w:p>
    <w:p w14:paraId="73E80DDD" w14:textId="3E46CD7C" w:rsidR="00575D72" w:rsidRDefault="00834599" w:rsidP="00CE7536">
      <w:pPr>
        <w:pStyle w:val="ab"/>
        <w:widowControl w:val="0"/>
        <w:tabs>
          <w:tab w:val="left" w:pos="7260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575D72">
        <w:rPr>
          <w:bCs/>
          <w:sz w:val="28"/>
          <w:szCs w:val="28"/>
        </w:rPr>
        <w:t>Приложение № 3 к извещению о запросе котировок</w:t>
      </w:r>
      <w:r w:rsidRPr="00575D72">
        <w:rPr>
          <w:b/>
          <w:sz w:val="28"/>
          <w:szCs w:val="28"/>
        </w:rPr>
        <w:t xml:space="preserve">. </w:t>
      </w:r>
      <w:r w:rsidRPr="00575D72">
        <w:rPr>
          <w:bCs/>
          <w:sz w:val="28"/>
          <w:szCs w:val="28"/>
        </w:rPr>
        <w:t>Техническое задание.</w:t>
      </w:r>
      <w:r w:rsidR="00575D72">
        <w:rPr>
          <w:bCs/>
          <w:sz w:val="28"/>
          <w:szCs w:val="28"/>
        </w:rPr>
        <w:t xml:space="preserve"> </w:t>
      </w:r>
      <w:r w:rsidRPr="00575D72">
        <w:rPr>
          <w:bCs/>
          <w:sz w:val="28"/>
          <w:szCs w:val="28"/>
        </w:rPr>
        <w:t xml:space="preserve">11. </w:t>
      </w:r>
      <w:r w:rsidRPr="00575D72">
        <w:rPr>
          <w:sz w:val="28"/>
          <w:szCs w:val="28"/>
        </w:rPr>
        <w:t>Наименование, количество и характеристика поставляемого товара</w:t>
      </w:r>
      <w:r w:rsidR="00831018" w:rsidRPr="00575D72">
        <w:rPr>
          <w:b/>
          <w:color w:val="000000"/>
          <w:sz w:val="28"/>
          <w:szCs w:val="28"/>
        </w:rPr>
        <w:t xml:space="preserve"> </w:t>
      </w:r>
      <w:r w:rsidR="00CE7536">
        <w:rPr>
          <w:b/>
          <w:color w:val="000000"/>
          <w:sz w:val="28"/>
          <w:szCs w:val="28"/>
        </w:rPr>
        <w:t>и</w:t>
      </w:r>
      <w:r w:rsidR="00CE7536" w:rsidRPr="00575D72">
        <w:rPr>
          <w:b/>
          <w:color w:val="000000"/>
          <w:sz w:val="28"/>
          <w:szCs w:val="28"/>
        </w:rPr>
        <w:t>зложить</w:t>
      </w:r>
      <w:r w:rsidR="00CE7536" w:rsidRPr="00575D72">
        <w:rPr>
          <w:b/>
          <w:color w:val="000000"/>
          <w:sz w:val="28"/>
          <w:szCs w:val="28"/>
        </w:rPr>
        <w:t xml:space="preserve"> </w:t>
      </w:r>
      <w:r w:rsidR="00831018" w:rsidRPr="00575D72">
        <w:rPr>
          <w:b/>
          <w:color w:val="000000"/>
          <w:sz w:val="28"/>
          <w:szCs w:val="28"/>
        </w:rPr>
        <w:t>в следующей редакции:</w:t>
      </w:r>
    </w:p>
    <w:p w14:paraId="506BC3D3" w14:textId="6DEEDDBA" w:rsidR="00834599" w:rsidRPr="00575D72" w:rsidRDefault="00834599" w:rsidP="00834599">
      <w:pPr>
        <w:shd w:val="clear" w:color="auto" w:fill="FFFFFF"/>
        <w:spacing w:after="240"/>
        <w:rPr>
          <w:rFonts w:eastAsia="MS Mincho"/>
          <w:b/>
          <w:sz w:val="28"/>
          <w:szCs w:val="28"/>
        </w:rPr>
      </w:pPr>
      <w:r w:rsidRPr="00575D72">
        <w:rPr>
          <w:rFonts w:eastAsia="MS Mincho"/>
          <w:b/>
          <w:sz w:val="28"/>
          <w:szCs w:val="28"/>
        </w:rPr>
        <w:t>ЛОТ № 1</w:t>
      </w:r>
    </w:p>
    <w:tbl>
      <w:tblPr>
        <w:tblW w:w="15410" w:type="dxa"/>
        <w:tblLook w:val="04A0" w:firstRow="1" w:lastRow="0" w:firstColumn="1" w:lastColumn="0" w:noHBand="0" w:noVBand="1"/>
      </w:tblPr>
      <w:tblGrid>
        <w:gridCol w:w="751"/>
        <w:gridCol w:w="3426"/>
        <w:gridCol w:w="5601"/>
        <w:gridCol w:w="990"/>
        <w:gridCol w:w="851"/>
        <w:gridCol w:w="1701"/>
        <w:gridCol w:w="2090"/>
      </w:tblGrid>
      <w:tr w:rsidR="00834599" w14:paraId="148104E6" w14:textId="77777777" w:rsidTr="00B937F0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F853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B61B2" w14:textId="77777777" w:rsidR="00834599" w:rsidRDefault="00834599" w:rsidP="00B937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товара.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F9F77" w14:textId="77777777" w:rsidR="00834599" w:rsidRDefault="00834599" w:rsidP="00B937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Функциональные, технические и качественные характеристики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55BBD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54C1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2397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руб., в том числе НДС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2988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руб., в том числе НДС</w:t>
            </w:r>
          </w:p>
        </w:tc>
      </w:tr>
      <w:tr w:rsidR="00834599" w14:paraId="47A3FB73" w14:textId="77777777" w:rsidTr="00B937F0">
        <w:trPr>
          <w:trHeight w:val="5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74B2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3A8DB" w14:textId="77777777" w:rsidR="00834599" w:rsidRPr="00A22F9F" w:rsidRDefault="00834599" w:rsidP="00B937F0">
            <w:pPr>
              <w:rPr>
                <w:sz w:val="20"/>
                <w:szCs w:val="20"/>
              </w:rPr>
            </w:pPr>
            <w:r w:rsidRPr="00A22F9F">
              <w:rPr>
                <w:sz w:val="20"/>
                <w:szCs w:val="20"/>
              </w:rPr>
              <w:t xml:space="preserve">Салфетки микрофибра </w:t>
            </w:r>
          </w:p>
        </w:tc>
        <w:tc>
          <w:tcPr>
            <w:tcW w:w="56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1AB62" w14:textId="77777777" w:rsidR="00834599" w:rsidRPr="00A22F9F" w:rsidRDefault="00834599" w:rsidP="00B937F0">
            <w:pPr>
              <w:rPr>
                <w:color w:val="000000"/>
                <w:sz w:val="20"/>
                <w:szCs w:val="20"/>
              </w:rPr>
            </w:pPr>
            <w:r w:rsidRPr="00A22F9F">
              <w:rPr>
                <w:sz w:val="20"/>
                <w:szCs w:val="20"/>
              </w:rPr>
              <w:t>Салфетки универсальные из микрофибры, 30х30см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88F92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73A9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E6E7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86,12</w:t>
            </w:r>
          </w:p>
        </w:tc>
        <w:tc>
          <w:tcPr>
            <w:tcW w:w="209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CA7E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9 214,84</w:t>
            </w:r>
          </w:p>
        </w:tc>
      </w:tr>
      <w:tr w:rsidR="00834599" w14:paraId="013D0172" w14:textId="77777777" w:rsidTr="00B937F0">
        <w:trPr>
          <w:trHeight w:val="300"/>
        </w:trPr>
        <w:tc>
          <w:tcPr>
            <w:tcW w:w="7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33AC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53448" w14:textId="77777777" w:rsidR="00834599" w:rsidRPr="00A22F9F" w:rsidRDefault="00834599" w:rsidP="00B937F0">
            <w:pPr>
              <w:rPr>
                <w:sz w:val="20"/>
                <w:szCs w:val="20"/>
              </w:rPr>
            </w:pPr>
            <w:r w:rsidRPr="00A22F9F">
              <w:rPr>
                <w:sz w:val="20"/>
                <w:szCs w:val="20"/>
              </w:rPr>
              <w:t xml:space="preserve">Антисептик кожный </w:t>
            </w:r>
          </w:p>
        </w:tc>
        <w:tc>
          <w:tcPr>
            <w:tcW w:w="56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B674" w14:textId="77777777" w:rsidR="00834599" w:rsidRPr="00A22F9F" w:rsidRDefault="00834599" w:rsidP="00B937F0">
            <w:pPr>
              <w:rPr>
                <w:color w:val="000000"/>
                <w:sz w:val="20"/>
                <w:szCs w:val="20"/>
              </w:rPr>
            </w:pPr>
            <w:r w:rsidRPr="00A22F9F">
              <w:rPr>
                <w:sz w:val="20"/>
                <w:szCs w:val="20"/>
              </w:rPr>
              <w:t>Антисептик кожный для рук и дезинфекции поверхностей Индисепт ИЗО или аналог, спирт изопропиловый не менее 65%, дидецилдиметиламмоний хлорид (ЧАС) 0,2%%</w:t>
            </w:r>
            <w:r>
              <w:rPr>
                <w:sz w:val="20"/>
                <w:szCs w:val="20"/>
              </w:rPr>
              <w:t xml:space="preserve"> </w:t>
            </w:r>
            <w:r w:rsidRPr="00A22F9F">
              <w:rPr>
                <w:rFonts w:eastAsia="MS Mincho"/>
                <w:sz w:val="20"/>
                <w:szCs w:val="20"/>
              </w:rPr>
              <w:t>Упаковка бутыли</w:t>
            </w:r>
            <w:r w:rsidRPr="00A22F9F">
              <w:rPr>
                <w:rFonts w:eastAsia="MingLiU-ExtB"/>
                <w:sz w:val="20"/>
                <w:szCs w:val="20"/>
              </w:rPr>
              <w:t xml:space="preserve"> </w:t>
            </w:r>
            <w:r w:rsidRPr="00A22F9F">
              <w:rPr>
                <w:rFonts w:eastAsia="MS Mincho"/>
                <w:sz w:val="20"/>
                <w:szCs w:val="20"/>
              </w:rPr>
              <w:t>емкостью</w:t>
            </w:r>
            <w:r w:rsidRPr="00A22F9F">
              <w:rPr>
                <w:rFonts w:eastAsia="MingLiU-ExtB"/>
                <w:sz w:val="20"/>
                <w:szCs w:val="20"/>
              </w:rPr>
              <w:t xml:space="preserve"> 1</w:t>
            </w:r>
            <w:r w:rsidRPr="00A22F9F">
              <w:rPr>
                <w:rFonts w:eastAsia="MS Mincho"/>
                <w:sz w:val="20"/>
                <w:szCs w:val="20"/>
              </w:rPr>
              <w:t>л</w:t>
            </w:r>
          </w:p>
        </w:tc>
        <w:tc>
          <w:tcPr>
            <w:tcW w:w="99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B4334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EB2B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C330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1257,07</w:t>
            </w:r>
          </w:p>
        </w:tc>
        <w:tc>
          <w:tcPr>
            <w:tcW w:w="20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D7DC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75 424,20</w:t>
            </w:r>
          </w:p>
        </w:tc>
      </w:tr>
    </w:tbl>
    <w:p w14:paraId="150893F4" w14:textId="77777777" w:rsidR="00834599" w:rsidRDefault="00834599" w:rsidP="00834599">
      <w:pPr>
        <w:rPr>
          <w:b/>
        </w:rPr>
      </w:pPr>
    </w:p>
    <w:p w14:paraId="0520C20C" w14:textId="77777777" w:rsidR="00834599" w:rsidRDefault="00834599" w:rsidP="00834599">
      <w:pPr>
        <w:rPr>
          <w:b/>
        </w:rPr>
      </w:pPr>
      <w:r>
        <w:rPr>
          <w:b/>
        </w:rPr>
        <w:t>ЛОТ № 2</w:t>
      </w:r>
    </w:p>
    <w:p w14:paraId="5871E13B" w14:textId="3D45E471" w:rsidR="00834599" w:rsidRDefault="00834599" w:rsidP="00834599">
      <w:pPr>
        <w:tabs>
          <w:tab w:val="left" w:pos="-2160"/>
        </w:tabs>
        <w:rPr>
          <w:b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559"/>
        <w:gridCol w:w="3942"/>
        <w:gridCol w:w="5030"/>
        <w:gridCol w:w="1204"/>
        <w:gridCol w:w="884"/>
        <w:gridCol w:w="1701"/>
        <w:gridCol w:w="2126"/>
      </w:tblGrid>
      <w:tr w:rsidR="00834599" w14:paraId="7E3F7456" w14:textId="77777777" w:rsidTr="00B937F0">
        <w:trPr>
          <w:trHeight w:val="9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831B" w14:textId="77777777" w:rsidR="00834599" w:rsidRDefault="00834599" w:rsidP="00B93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6127" w14:textId="77777777" w:rsidR="00834599" w:rsidRDefault="00834599" w:rsidP="00B93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товара.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D71" w14:textId="77777777" w:rsidR="00834599" w:rsidRDefault="00834599" w:rsidP="00B93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0292B55" w14:textId="77777777" w:rsidR="00834599" w:rsidRDefault="00834599" w:rsidP="00B93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Функциональные, технические и качественные характеристики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606D" w14:textId="77777777" w:rsidR="00834599" w:rsidRDefault="00834599" w:rsidP="00B93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1BE0" w14:textId="77777777" w:rsidR="00834599" w:rsidRDefault="00834599" w:rsidP="00B93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37F7" w14:textId="77777777" w:rsidR="00834599" w:rsidRDefault="00834599" w:rsidP="00B93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руб., в том числе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E587" w14:textId="77777777" w:rsidR="00834599" w:rsidRDefault="00834599" w:rsidP="00B93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руб., в том числе НДС</w:t>
            </w:r>
          </w:p>
        </w:tc>
      </w:tr>
      <w:tr w:rsidR="00834599" w14:paraId="7753D7EE" w14:textId="77777777" w:rsidTr="00B937F0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2BD6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6A542" w14:textId="77777777" w:rsidR="00834599" w:rsidRDefault="00834599" w:rsidP="00B9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Салфетки микрофибра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E99C3" w14:textId="77777777" w:rsidR="00834599" w:rsidRDefault="00834599" w:rsidP="00B9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универсальные из микрофибры, 30х30см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D9DF1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E0B2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E4B4" w14:textId="77777777" w:rsidR="00834599" w:rsidRDefault="00834599" w:rsidP="00B9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B7A3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4 133,76</w:t>
            </w:r>
          </w:p>
        </w:tc>
      </w:tr>
      <w:tr w:rsidR="00834599" w14:paraId="5E6C2945" w14:textId="77777777" w:rsidTr="00B937F0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F11" w14:textId="77777777" w:rsidR="00834599" w:rsidRDefault="00834599" w:rsidP="00B937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1E7E3" w14:textId="77777777" w:rsidR="00834599" w:rsidRDefault="00834599" w:rsidP="00B9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Антисептик кожный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BAD7" w14:textId="77777777" w:rsidR="00834599" w:rsidRDefault="00834599" w:rsidP="00B9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Антисептик кожный для рук и дезинфекции поверхностей Индисепт ИЗО или аналог, спирт </w:t>
            </w:r>
            <w:r w:rsidRPr="00A22F9F">
              <w:rPr>
                <w:sz w:val="20"/>
                <w:szCs w:val="20"/>
              </w:rPr>
              <w:t>изопропиловый не менее 65%, дидецилдиметиламмоний хлорид (ЧАС) 0,2%%</w:t>
            </w:r>
            <w:r w:rsidRPr="00A22F9F">
              <w:rPr>
                <w:rFonts w:eastAsia="MS Mincho"/>
                <w:sz w:val="20"/>
                <w:szCs w:val="20"/>
              </w:rPr>
              <w:t xml:space="preserve"> Упаковка бутыли</w:t>
            </w:r>
            <w:r w:rsidRPr="00A22F9F">
              <w:rPr>
                <w:rFonts w:eastAsia="MingLiU-ExtB"/>
                <w:sz w:val="20"/>
                <w:szCs w:val="20"/>
              </w:rPr>
              <w:t xml:space="preserve"> </w:t>
            </w:r>
            <w:r w:rsidRPr="00A22F9F">
              <w:rPr>
                <w:rFonts w:eastAsia="MS Mincho"/>
                <w:sz w:val="20"/>
                <w:szCs w:val="20"/>
              </w:rPr>
              <w:t>емкостью</w:t>
            </w:r>
            <w:r w:rsidRPr="00A22F9F">
              <w:rPr>
                <w:rFonts w:eastAsia="MingLiU-ExtB"/>
                <w:sz w:val="20"/>
                <w:szCs w:val="20"/>
              </w:rPr>
              <w:t xml:space="preserve"> 1</w:t>
            </w:r>
            <w:r w:rsidRPr="00A22F9F">
              <w:rPr>
                <w:rFonts w:eastAsia="MS Mincho"/>
                <w:sz w:val="20"/>
                <w:szCs w:val="20"/>
              </w:rPr>
              <w:t>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1BFF7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5C37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A2FE" w14:textId="77777777" w:rsidR="00834599" w:rsidRDefault="00834599" w:rsidP="00B9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AB2A" w14:textId="77777777" w:rsidR="00834599" w:rsidRDefault="00834599" w:rsidP="00B93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21 370,19</w:t>
            </w:r>
          </w:p>
        </w:tc>
      </w:tr>
    </w:tbl>
    <w:p w14:paraId="4A5F3136" w14:textId="35D83DA9" w:rsidR="00B60B09" w:rsidRPr="00CE7536" w:rsidRDefault="00501C42" w:rsidP="00CE7536">
      <w:pPr>
        <w:pStyle w:val="a6"/>
      </w:pPr>
      <w:r w:rsidRPr="00CE7536">
        <w:t>Председател</w:t>
      </w:r>
      <w:r w:rsidR="00575D72" w:rsidRPr="00CE7536">
        <w:t>ь</w:t>
      </w:r>
      <w:r w:rsidRPr="00CE7536">
        <w:t xml:space="preserve"> </w:t>
      </w:r>
      <w:r w:rsidR="00B60B09" w:rsidRPr="00CE7536">
        <w:t>ПДЕК</w:t>
      </w:r>
      <w:r w:rsidR="00B60B09" w:rsidRPr="00CE7536">
        <w:tab/>
      </w:r>
      <w:r w:rsidR="00B60B09" w:rsidRPr="00CE7536">
        <w:tab/>
      </w:r>
      <w:r w:rsidR="00CE7536">
        <w:t xml:space="preserve">                        </w:t>
      </w:r>
      <w:r w:rsidRPr="00CE7536">
        <w:t xml:space="preserve">     </w:t>
      </w:r>
      <w:r w:rsidR="00CE7536">
        <w:t xml:space="preserve">                   </w:t>
      </w:r>
      <w:r w:rsidRPr="00CE7536">
        <w:t xml:space="preserve">            </w:t>
      </w:r>
      <w:r w:rsidR="00B606E1" w:rsidRPr="00CE7536">
        <w:t xml:space="preserve">                                  </w:t>
      </w:r>
      <w:r w:rsidRPr="00CE7536">
        <w:t xml:space="preserve">  </w:t>
      </w:r>
      <w:r w:rsidR="00B60B09" w:rsidRPr="00CE7536">
        <w:tab/>
      </w:r>
      <w:r w:rsidR="00B606E1" w:rsidRPr="00CE7536">
        <w:t>М.Ш. Аскаров</w:t>
      </w:r>
    </w:p>
    <w:p w14:paraId="40EFC2BA" w14:textId="77777777" w:rsidR="00967F5D" w:rsidRPr="00B606E1" w:rsidRDefault="00967F5D"/>
    <w:sectPr w:rsidR="00967F5D" w:rsidRPr="00B606E1" w:rsidSect="00575D72">
      <w:headerReference w:type="even" r:id="rId8"/>
      <w:headerReference w:type="default" r:id="rId9"/>
      <w:pgSz w:w="16838" w:h="11906" w:orient="landscape"/>
      <w:pgMar w:top="1134" w:right="1134" w:bottom="851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2743" w14:textId="77777777" w:rsidR="000418CB" w:rsidRDefault="000418CB">
      <w:r>
        <w:separator/>
      </w:r>
    </w:p>
  </w:endnote>
  <w:endnote w:type="continuationSeparator" w:id="0">
    <w:p w14:paraId="7F459620" w14:textId="77777777" w:rsidR="000418CB" w:rsidRDefault="0004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7887" w14:textId="77777777" w:rsidR="000418CB" w:rsidRDefault="000418CB">
      <w:r>
        <w:separator/>
      </w:r>
    </w:p>
  </w:footnote>
  <w:footnote w:type="continuationSeparator" w:id="0">
    <w:p w14:paraId="1918B194" w14:textId="77777777" w:rsidR="000418CB" w:rsidRDefault="0004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52E7" w14:textId="77777777"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8492E" w14:textId="77777777" w:rsidR="003A671C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5B5E" w14:textId="77777777"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3CB8">
      <w:rPr>
        <w:rStyle w:val="a7"/>
        <w:noProof/>
      </w:rPr>
      <w:t>1</w:t>
    </w:r>
    <w:r>
      <w:rPr>
        <w:rStyle w:val="a7"/>
      </w:rPr>
      <w:fldChar w:fldCharType="end"/>
    </w:r>
  </w:p>
  <w:p w14:paraId="6D3F1876" w14:textId="77777777" w:rsidR="003A671C" w:rsidRDefault="000000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D95"/>
    <w:multiLevelType w:val="hybridMultilevel"/>
    <w:tmpl w:val="A0240F54"/>
    <w:lvl w:ilvl="0" w:tplc="ABD2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175BF"/>
    <w:multiLevelType w:val="multilevel"/>
    <w:tmpl w:val="786078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1F039A"/>
    <w:multiLevelType w:val="hybridMultilevel"/>
    <w:tmpl w:val="4FD27B8A"/>
    <w:lvl w:ilvl="0" w:tplc="F76451F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559AA"/>
    <w:multiLevelType w:val="multilevel"/>
    <w:tmpl w:val="4F0AB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74309215">
    <w:abstractNumId w:val="2"/>
  </w:num>
  <w:num w:numId="2" w16cid:durableId="1463423954">
    <w:abstractNumId w:val="6"/>
  </w:num>
  <w:num w:numId="3" w16cid:durableId="297566149">
    <w:abstractNumId w:val="10"/>
  </w:num>
  <w:num w:numId="4" w16cid:durableId="2116167816">
    <w:abstractNumId w:val="5"/>
  </w:num>
  <w:num w:numId="5" w16cid:durableId="415709907">
    <w:abstractNumId w:val="4"/>
  </w:num>
  <w:num w:numId="6" w16cid:durableId="1017121456">
    <w:abstractNumId w:val="3"/>
  </w:num>
  <w:num w:numId="7" w16cid:durableId="1586760556">
    <w:abstractNumId w:val="8"/>
  </w:num>
  <w:num w:numId="8" w16cid:durableId="1734618916">
    <w:abstractNumId w:val="0"/>
  </w:num>
  <w:num w:numId="9" w16cid:durableId="753554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99274">
    <w:abstractNumId w:val="1"/>
  </w:num>
  <w:num w:numId="11" w16cid:durableId="1155294172">
    <w:abstractNumId w:val="9"/>
  </w:num>
  <w:num w:numId="12" w16cid:durableId="592978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7E8"/>
    <w:rsid w:val="000418CB"/>
    <w:rsid w:val="00046AA3"/>
    <w:rsid w:val="000626F3"/>
    <w:rsid w:val="0006687D"/>
    <w:rsid w:val="000905B6"/>
    <w:rsid w:val="001E41B4"/>
    <w:rsid w:val="002C26C0"/>
    <w:rsid w:val="00501C42"/>
    <w:rsid w:val="00516D25"/>
    <w:rsid w:val="005445A0"/>
    <w:rsid w:val="00547261"/>
    <w:rsid w:val="005612A5"/>
    <w:rsid w:val="00575D72"/>
    <w:rsid w:val="005A3CB8"/>
    <w:rsid w:val="006F56A3"/>
    <w:rsid w:val="007217E8"/>
    <w:rsid w:val="00772BE0"/>
    <w:rsid w:val="007B1CD8"/>
    <w:rsid w:val="00826C47"/>
    <w:rsid w:val="00831018"/>
    <w:rsid w:val="00834599"/>
    <w:rsid w:val="00835743"/>
    <w:rsid w:val="00841661"/>
    <w:rsid w:val="008D1AB3"/>
    <w:rsid w:val="00935A3E"/>
    <w:rsid w:val="00942446"/>
    <w:rsid w:val="009549B1"/>
    <w:rsid w:val="00967F5D"/>
    <w:rsid w:val="00A35D61"/>
    <w:rsid w:val="00A403E7"/>
    <w:rsid w:val="00AB7BA1"/>
    <w:rsid w:val="00AD7B0C"/>
    <w:rsid w:val="00B34E99"/>
    <w:rsid w:val="00B606E1"/>
    <w:rsid w:val="00B60B09"/>
    <w:rsid w:val="00C25BE8"/>
    <w:rsid w:val="00CE7536"/>
    <w:rsid w:val="00CF40FC"/>
    <w:rsid w:val="00E530C9"/>
    <w:rsid w:val="00F80302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09CC"/>
  <w15:docId w15:val="{13DB32FD-B930-4E8C-811B-B196B2E2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CE7536"/>
    <w:pPr>
      <w:widowControl w:val="0"/>
      <w:spacing w:before="120" w:after="120"/>
    </w:pPr>
    <w:rPr>
      <w:rFonts w:cs="Arial"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link w:val="ac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25B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Абзац списка Знак"/>
    <w:link w:val="ab"/>
    <w:uiPriority w:val="34"/>
    <w:qFormat/>
    <w:rsid w:val="00834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B27E-481A-45CF-BE62-42217EA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Игорь Литвиненко</cp:lastModifiedBy>
  <cp:revision>17</cp:revision>
  <cp:lastPrinted>2018-09-21T07:30:00Z</cp:lastPrinted>
  <dcterms:created xsi:type="dcterms:W3CDTF">2017-09-06T11:24:00Z</dcterms:created>
  <dcterms:modified xsi:type="dcterms:W3CDTF">2022-11-24T12:52:00Z</dcterms:modified>
</cp:coreProperties>
</file>