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670"/>
        <w:gridCol w:w="4184"/>
      </w:tblGrid>
      <w:tr w:rsidR="006A313A" w14:paraId="2AFE99FA" w14:textId="77777777">
        <w:tc>
          <w:tcPr>
            <w:tcW w:w="5670" w:type="dxa"/>
            <w:tcBorders>
              <w:top w:val="none" w:sz="0" w:space="0" w:color="000000"/>
              <w:left w:val="none" w:sz="0" w:space="0" w:color="000000"/>
              <w:bottom w:val="none" w:sz="0" w:space="0" w:color="000000"/>
              <w:right w:val="none" w:sz="0" w:space="0" w:color="000000"/>
            </w:tcBorders>
          </w:tcPr>
          <w:p w14:paraId="14562BE3" w14:textId="77777777" w:rsidR="006A313A" w:rsidRDefault="006A313A">
            <w:pPr>
              <w:contextualSpacing/>
              <w:rPr>
                <w:sz w:val="24"/>
                <w:szCs w:val="24"/>
                <w:lang w:val="en-US"/>
              </w:rPr>
            </w:pPr>
          </w:p>
        </w:tc>
        <w:tc>
          <w:tcPr>
            <w:tcW w:w="4184" w:type="dxa"/>
            <w:tcBorders>
              <w:top w:val="none" w:sz="0" w:space="0" w:color="000000"/>
              <w:left w:val="none" w:sz="0" w:space="0" w:color="000000"/>
              <w:bottom w:val="none" w:sz="0" w:space="0" w:color="000000"/>
              <w:right w:val="none" w:sz="0" w:space="0" w:color="000000"/>
            </w:tcBorders>
          </w:tcPr>
          <w:p w14:paraId="48DE5E35" w14:textId="77777777" w:rsidR="006A313A" w:rsidRDefault="004B6A9D">
            <w:pPr>
              <w:rPr>
                <w:b/>
                <w:sz w:val="24"/>
                <w:szCs w:val="24"/>
              </w:rPr>
            </w:pPr>
            <w:r>
              <w:rPr>
                <w:b/>
                <w:sz w:val="24"/>
                <w:szCs w:val="24"/>
              </w:rPr>
              <w:t>Утверждаю</w:t>
            </w:r>
          </w:p>
          <w:p w14:paraId="15D100AE" w14:textId="77777777" w:rsidR="006A313A" w:rsidRDefault="004B6A9D">
            <w:pPr>
              <w:ind w:firstLine="0"/>
              <w:rPr>
                <w:sz w:val="24"/>
                <w:szCs w:val="24"/>
              </w:rPr>
            </w:pPr>
            <w:r>
              <w:rPr>
                <w:sz w:val="24"/>
                <w:szCs w:val="24"/>
              </w:rPr>
              <w:t>Председатель Постоянно Действующей единой комиссии</w:t>
            </w:r>
          </w:p>
          <w:p w14:paraId="0E13DC7F" w14:textId="77777777" w:rsidR="006A313A" w:rsidRDefault="004B6A9D">
            <w:pPr>
              <w:ind w:firstLine="0"/>
              <w:contextualSpacing/>
              <w:rPr>
                <w:sz w:val="24"/>
                <w:szCs w:val="24"/>
              </w:rPr>
            </w:pPr>
            <w:r>
              <w:rPr>
                <w:sz w:val="24"/>
                <w:szCs w:val="24"/>
              </w:rPr>
              <w:t>__________________М.Ш. Аскаров</w:t>
            </w:r>
          </w:p>
        </w:tc>
      </w:tr>
    </w:tbl>
    <w:p w14:paraId="0465DB40" w14:textId="77777777" w:rsidR="006A313A" w:rsidRDefault="006A313A">
      <w:pPr>
        <w:spacing w:before="120" w:after="120"/>
        <w:rPr>
          <w:sz w:val="24"/>
          <w:szCs w:val="24"/>
        </w:rPr>
      </w:pPr>
    </w:p>
    <w:p w14:paraId="5298C80B" w14:textId="77777777" w:rsidR="006A313A" w:rsidRDefault="004B6A9D">
      <w:pPr>
        <w:spacing w:before="120" w:after="120"/>
        <w:jc w:val="center"/>
        <w:rPr>
          <w:b/>
          <w:sz w:val="24"/>
          <w:szCs w:val="24"/>
        </w:rPr>
      </w:pPr>
      <w:r>
        <w:rPr>
          <w:b/>
          <w:sz w:val="24"/>
          <w:szCs w:val="24"/>
        </w:rPr>
        <w:t>ДОКУМЕНТАЦИЯ ЗАПРОСА КОТИРОВОК В ЭЛЕКТРОННОЙ ФОРМЕ</w:t>
      </w:r>
      <w:r>
        <w:rPr>
          <w:sz w:val="24"/>
          <w:szCs w:val="24"/>
        </w:rPr>
        <w:t xml:space="preserve"> </w:t>
      </w:r>
    </w:p>
    <w:p w14:paraId="4A3F24C3" w14:textId="77777777" w:rsidR="006A313A" w:rsidRDefault="004B6A9D">
      <w:pPr>
        <w:pStyle w:val="1f8"/>
        <w:shd w:val="clear" w:color="auto" w:fill="auto"/>
        <w:ind w:left="740" w:right="1680" w:firstLine="1660"/>
        <w:jc w:val="center"/>
        <w:rPr>
          <w:sz w:val="24"/>
          <w:szCs w:val="24"/>
        </w:rPr>
      </w:pPr>
      <w:bookmarkStart w:id="0" w:name="bookmark0"/>
      <w:r>
        <w:rPr>
          <w:bCs w:val="0"/>
          <w:sz w:val="28"/>
          <w:szCs w:val="28"/>
        </w:rPr>
        <w:t>I. Условия проведения запроса котировок</w:t>
      </w:r>
      <w:r>
        <w:rPr>
          <w:color w:val="000000"/>
          <w:sz w:val="28"/>
          <w:szCs w:val="28"/>
        </w:rPr>
        <w:t xml:space="preserve"> </w:t>
      </w:r>
      <w:r>
        <w:rPr>
          <w:color w:val="000000"/>
          <w:sz w:val="28"/>
          <w:szCs w:val="28"/>
        </w:rPr>
        <w:tab/>
      </w:r>
      <w:r>
        <w:rPr>
          <w:color w:val="000000"/>
          <w:sz w:val="24"/>
          <w:szCs w:val="24"/>
        </w:rPr>
        <w:t>Общие условия проведения запроса котировок</w:t>
      </w:r>
      <w:bookmarkEnd w:id="0"/>
    </w:p>
    <w:p w14:paraId="737233B7" w14:textId="77777777" w:rsidR="006A313A" w:rsidRDefault="006A313A">
      <w:pPr>
        <w:pStyle w:val="18"/>
        <w:ind w:firstLine="709"/>
        <w:rPr>
          <w:sz w:val="24"/>
          <w:szCs w:val="24"/>
        </w:rPr>
      </w:pPr>
    </w:p>
    <w:p w14:paraId="7F36DC60" w14:textId="77777777" w:rsidR="006A313A" w:rsidRDefault="004B6A9D">
      <w:pPr>
        <w:pStyle w:val="18"/>
        <w:numPr>
          <w:ilvl w:val="1"/>
          <w:numId w:val="9"/>
        </w:numPr>
        <w:rPr>
          <w:sz w:val="24"/>
          <w:szCs w:val="24"/>
        </w:rPr>
      </w:pPr>
      <w:r>
        <w:rPr>
          <w:b/>
          <w:sz w:val="24"/>
          <w:szCs w:val="24"/>
        </w:rPr>
        <w:t xml:space="preserve"> Сведения о Заказчике</w:t>
      </w:r>
    </w:p>
    <w:p w14:paraId="76B15A77" w14:textId="77777777" w:rsidR="006A313A" w:rsidRDefault="006A313A">
      <w:pPr>
        <w:pStyle w:val="18"/>
        <w:ind w:firstLine="709"/>
        <w:rPr>
          <w:sz w:val="24"/>
          <w:szCs w:val="24"/>
        </w:rPr>
      </w:pPr>
    </w:p>
    <w:p w14:paraId="0CE8705C" w14:textId="77777777" w:rsidR="006A313A" w:rsidRDefault="004B6A9D">
      <w:pPr>
        <w:pStyle w:val="18"/>
        <w:numPr>
          <w:ilvl w:val="2"/>
          <w:numId w:val="10"/>
        </w:numPr>
        <w:ind w:left="0" w:firstLine="709"/>
        <w:rPr>
          <w:sz w:val="24"/>
          <w:szCs w:val="24"/>
        </w:rPr>
      </w:pPr>
      <w:r>
        <w:rPr>
          <w:sz w:val="24"/>
          <w:szCs w:val="24"/>
        </w:rPr>
        <w:t>Заказчик - АО "Содружество».</w:t>
      </w:r>
    </w:p>
    <w:p w14:paraId="4C2B26E7" w14:textId="77777777" w:rsidR="006A313A" w:rsidRDefault="004B6A9D">
      <w:pPr>
        <w:rPr>
          <w:sz w:val="24"/>
          <w:szCs w:val="24"/>
        </w:rPr>
      </w:pPr>
      <w:r>
        <w:rPr>
          <w:sz w:val="24"/>
          <w:szCs w:val="24"/>
        </w:rPr>
        <w:t>Место нахождения Заказчика: 420021, г. Казань, ул. Галиаскара Камала, д. 11</w:t>
      </w:r>
    </w:p>
    <w:p w14:paraId="2E804F93" w14:textId="77777777" w:rsidR="006A313A" w:rsidRDefault="004B6A9D">
      <w:pPr>
        <w:rPr>
          <w:sz w:val="24"/>
          <w:szCs w:val="24"/>
        </w:rPr>
      </w:pPr>
      <w:r>
        <w:rPr>
          <w:sz w:val="24"/>
          <w:szCs w:val="24"/>
        </w:rPr>
        <w:t>Почтовый адрес Заказчика: 420021, г. Казань, ул. Галиаскара Камала, д. 11</w:t>
      </w:r>
    </w:p>
    <w:p w14:paraId="0B798436" w14:textId="77777777" w:rsidR="006A313A" w:rsidRDefault="004B6A9D">
      <w:pPr>
        <w:ind w:firstLine="709"/>
        <w:contextualSpacing/>
        <w:rPr>
          <w:sz w:val="24"/>
          <w:szCs w:val="24"/>
        </w:rPr>
      </w:pPr>
      <w:r>
        <w:rPr>
          <w:sz w:val="24"/>
          <w:szCs w:val="24"/>
        </w:rPr>
        <w:t>1.1.2. Контактные данные:</w:t>
      </w:r>
    </w:p>
    <w:p w14:paraId="4FD1BBDF" w14:textId="77777777" w:rsidR="006A313A" w:rsidRDefault="004B6A9D">
      <w:pPr>
        <w:ind w:firstLine="709"/>
        <w:contextualSpacing/>
        <w:rPr>
          <w:sz w:val="24"/>
          <w:szCs w:val="24"/>
        </w:rPr>
      </w:pPr>
      <w:r>
        <w:rPr>
          <w:sz w:val="24"/>
          <w:szCs w:val="24"/>
        </w:rPr>
        <w:t>Ведущий инженер СДР и ЦЭ Литвиненко Игорь Евгеньевич</w:t>
      </w:r>
    </w:p>
    <w:p w14:paraId="3C2132F4" w14:textId="77777777" w:rsidR="006A313A" w:rsidRDefault="004B6A9D">
      <w:pPr>
        <w:pStyle w:val="4BulletListFooterTextnumberedSLBulletNumberlp1ListParagraphf1ListParagraph11ULParagraphedeliste1"/>
        <w:ind w:left="0" w:firstLine="709"/>
        <w:rPr>
          <w:rFonts w:eastAsia="Calibri"/>
          <w:sz w:val="24"/>
        </w:rPr>
      </w:pPr>
      <w:r>
        <w:rPr>
          <w:sz w:val="24"/>
        </w:rPr>
        <w:t>Номер контактного телефона/факса Заказчика: +7</w:t>
      </w:r>
      <w:r>
        <w:rPr>
          <w:sz w:val="24"/>
          <w:lang w:val="en-US"/>
        </w:rPr>
        <w:t> </w:t>
      </w:r>
      <w:r>
        <w:rPr>
          <w:sz w:val="24"/>
        </w:rPr>
        <w:t>(843)</w:t>
      </w:r>
      <w:r>
        <w:rPr>
          <w:sz w:val="24"/>
          <w:lang w:val="en-US"/>
        </w:rPr>
        <w:t> </w:t>
      </w:r>
      <w:r>
        <w:rPr>
          <w:rFonts w:eastAsia="Calibri"/>
          <w:sz w:val="24"/>
        </w:rPr>
        <w:t xml:space="preserve">202-28-19; </w:t>
      </w:r>
    </w:p>
    <w:p w14:paraId="60AC856B" w14:textId="77777777" w:rsidR="006A313A" w:rsidRDefault="004B6A9D">
      <w:pPr>
        <w:pStyle w:val="4BulletListFooterTextnumberedSLBulletNumberlp1ListParagraphf1ListParagraph11ULParagraphedeliste1"/>
        <w:ind w:left="0" w:firstLine="709"/>
        <w:rPr>
          <w:sz w:val="24"/>
        </w:rPr>
      </w:pPr>
      <w:r>
        <w:rPr>
          <w:sz w:val="24"/>
        </w:rPr>
        <w:t xml:space="preserve">Адрес электронной почты Заказчика: </w:t>
      </w:r>
      <w:hyperlink r:id="rId7" w:tooltip="mailto:sodr.tendr@mail.ru" w:history="1">
        <w:r>
          <w:rPr>
            <w:rStyle w:val="afb"/>
            <w:rFonts w:eastAsia="MS Mincho"/>
            <w:sz w:val="24"/>
            <w:lang w:val="en-US"/>
          </w:rPr>
          <w:t>sodr</w:t>
        </w:r>
        <w:r>
          <w:rPr>
            <w:rStyle w:val="afb"/>
            <w:rFonts w:eastAsia="MS Mincho"/>
            <w:sz w:val="24"/>
          </w:rPr>
          <w:t>.</w:t>
        </w:r>
        <w:r>
          <w:rPr>
            <w:rStyle w:val="afb"/>
            <w:rFonts w:eastAsia="MS Mincho"/>
            <w:sz w:val="24"/>
            <w:lang w:val="en-US"/>
          </w:rPr>
          <w:t>tendr</w:t>
        </w:r>
        <w:r>
          <w:rPr>
            <w:rStyle w:val="afb"/>
            <w:rFonts w:eastAsia="MS Mincho"/>
            <w:sz w:val="24"/>
          </w:rPr>
          <w:t>@</w:t>
        </w:r>
        <w:r>
          <w:rPr>
            <w:rStyle w:val="afb"/>
            <w:rFonts w:eastAsia="MS Mincho"/>
            <w:sz w:val="24"/>
            <w:lang w:val="en-US"/>
          </w:rPr>
          <w:t>mail</w:t>
        </w:r>
        <w:r>
          <w:rPr>
            <w:rStyle w:val="afb"/>
            <w:rFonts w:eastAsia="MS Mincho"/>
            <w:sz w:val="24"/>
          </w:rPr>
          <w:t>.</w:t>
        </w:r>
        <w:r>
          <w:rPr>
            <w:rStyle w:val="afb"/>
            <w:rFonts w:eastAsia="MS Mincho"/>
            <w:sz w:val="24"/>
            <w:lang w:val="en-US"/>
          </w:rPr>
          <w:t>ru</w:t>
        </w:r>
      </w:hyperlink>
    </w:p>
    <w:p w14:paraId="55873E59" w14:textId="77777777" w:rsidR="006A313A" w:rsidRDefault="006A313A">
      <w:pPr>
        <w:rPr>
          <w:sz w:val="24"/>
          <w:szCs w:val="24"/>
        </w:rPr>
      </w:pPr>
    </w:p>
    <w:p w14:paraId="406FCC6D" w14:textId="77777777" w:rsidR="006A313A" w:rsidRDefault="006A313A">
      <w:pPr>
        <w:rPr>
          <w:sz w:val="24"/>
          <w:szCs w:val="24"/>
        </w:rPr>
      </w:pPr>
    </w:p>
    <w:p w14:paraId="1C024140" w14:textId="77777777" w:rsidR="006A313A" w:rsidRDefault="004B6A9D">
      <w:pPr>
        <w:pStyle w:val="1f8"/>
        <w:numPr>
          <w:ilvl w:val="1"/>
          <w:numId w:val="9"/>
        </w:numPr>
        <w:shd w:val="clear" w:color="auto" w:fill="auto"/>
        <w:tabs>
          <w:tab w:val="left" w:pos="1431"/>
        </w:tabs>
        <w:spacing w:line="260" w:lineRule="exact"/>
        <w:rPr>
          <w:sz w:val="24"/>
          <w:szCs w:val="24"/>
        </w:rPr>
      </w:pPr>
      <w:bookmarkStart w:id="1" w:name="bookmark2"/>
      <w:r>
        <w:rPr>
          <w:color w:val="000000"/>
          <w:sz w:val="24"/>
          <w:szCs w:val="24"/>
        </w:rPr>
        <w:t>Способ проведения запроса котировок</w:t>
      </w:r>
      <w:bookmarkEnd w:id="1"/>
    </w:p>
    <w:p w14:paraId="1D8DEAF3" w14:textId="77777777" w:rsidR="006A313A" w:rsidRDefault="006A313A">
      <w:pPr>
        <w:pStyle w:val="1f8"/>
        <w:shd w:val="clear" w:color="auto" w:fill="auto"/>
        <w:tabs>
          <w:tab w:val="left" w:pos="1431"/>
        </w:tabs>
        <w:spacing w:line="260" w:lineRule="exact"/>
        <w:ind w:left="1069" w:firstLine="0"/>
        <w:rPr>
          <w:sz w:val="24"/>
          <w:szCs w:val="24"/>
        </w:rPr>
      </w:pPr>
    </w:p>
    <w:p w14:paraId="687B36AE" w14:textId="77777777" w:rsidR="006A313A" w:rsidRDefault="004B6A9D">
      <w:pPr>
        <w:ind w:firstLine="709"/>
        <w:contextualSpacing/>
        <w:rPr>
          <w:sz w:val="24"/>
          <w:szCs w:val="24"/>
        </w:rPr>
      </w:pPr>
      <w:r>
        <w:rPr>
          <w:sz w:val="24"/>
          <w:szCs w:val="24"/>
        </w:rPr>
        <w:t xml:space="preserve">Запрос котировок проводится </w:t>
      </w:r>
      <w:r>
        <w:rPr>
          <w:b/>
          <w:sz w:val="24"/>
          <w:szCs w:val="24"/>
        </w:rPr>
        <w:t>в электронной форме</w:t>
      </w:r>
      <w:r>
        <w:rPr>
          <w:sz w:val="24"/>
          <w:szCs w:val="24"/>
        </w:rPr>
        <w:t xml:space="preserve"> на электронной торговой площадке </w:t>
      </w:r>
      <w:r>
        <w:rPr>
          <w:rFonts w:eastAsia="Calibri"/>
          <w:sz w:val="24"/>
          <w:szCs w:val="24"/>
        </w:rPr>
        <w:t>«“ZakazRF 223” Агентство по государственному заказу Республики Татарстан»</w:t>
      </w:r>
      <w:r>
        <w:rPr>
          <w:sz w:val="24"/>
          <w:szCs w:val="24"/>
        </w:rPr>
        <w:t xml:space="preserve"> </w:t>
      </w:r>
      <w:r>
        <w:rPr>
          <w:b/>
          <w:i/>
          <w:iCs/>
          <w:sz w:val="24"/>
          <w:szCs w:val="24"/>
        </w:rPr>
        <w:t>http://223etp.zakazrf.ru</w:t>
      </w:r>
      <w:r>
        <w:rPr>
          <w:sz w:val="24"/>
          <w:szCs w:val="24"/>
        </w:rPr>
        <w:t xml:space="preserve"> (далее – ЭТП). Информация о проведении запрос котировок размещается на официальном сайте в Единой информационной системе www.zakupki.gov.ru (далее-ЕИС), ЭТП.</w:t>
      </w:r>
    </w:p>
    <w:p w14:paraId="59ED9936" w14:textId="77777777" w:rsidR="006A313A" w:rsidRDefault="006A313A">
      <w:pPr>
        <w:ind w:firstLine="709"/>
        <w:contextualSpacing/>
        <w:rPr>
          <w:sz w:val="24"/>
          <w:szCs w:val="24"/>
        </w:rPr>
      </w:pPr>
    </w:p>
    <w:p w14:paraId="0B1B8AF5" w14:textId="77777777" w:rsidR="006A313A" w:rsidRDefault="004B6A9D">
      <w:pPr>
        <w:numPr>
          <w:ilvl w:val="1"/>
          <w:numId w:val="9"/>
        </w:numPr>
        <w:contextualSpacing/>
        <w:rPr>
          <w:sz w:val="24"/>
          <w:szCs w:val="24"/>
        </w:rPr>
      </w:pPr>
      <w:r>
        <w:rPr>
          <w:b/>
          <w:sz w:val="24"/>
          <w:szCs w:val="24"/>
        </w:rPr>
        <w:t xml:space="preserve"> Предмет запроса котировок </w:t>
      </w:r>
    </w:p>
    <w:p w14:paraId="3AAE806B" w14:textId="77777777" w:rsidR="006A313A" w:rsidRDefault="004B6A9D">
      <w:pPr>
        <w:ind w:firstLine="709"/>
        <w:rPr>
          <w:sz w:val="24"/>
          <w:szCs w:val="24"/>
        </w:rPr>
      </w:pPr>
      <w:r>
        <w:rPr>
          <w:sz w:val="24"/>
          <w:szCs w:val="24"/>
        </w:rPr>
        <w:t>Поставка средств связи</w:t>
      </w:r>
    </w:p>
    <w:p w14:paraId="5381512D" w14:textId="77777777" w:rsidR="006A313A" w:rsidRDefault="006A313A">
      <w:pPr>
        <w:pStyle w:val="4BulletListFooterTextnumberedSLBulletNumberlp1ListParagraphf1ListParagraph11ULParagraphedeliste1"/>
        <w:widowControl w:val="0"/>
        <w:shd w:val="clear" w:color="auto" w:fill="FFFFFF"/>
        <w:ind w:left="709"/>
        <w:rPr>
          <w:b/>
          <w:sz w:val="24"/>
          <w:shd w:val="clear" w:color="auto" w:fill="D9D9D9"/>
        </w:rPr>
      </w:pPr>
    </w:p>
    <w:p w14:paraId="2314100E" w14:textId="77777777" w:rsidR="006A313A" w:rsidRDefault="004B6A9D">
      <w:pPr>
        <w:pStyle w:val="4BulletListFooterTextnumberedSLBulletNumberlp1ListParagraphf1ListParagraph11ULParagraphedeliste1"/>
        <w:widowControl w:val="0"/>
        <w:shd w:val="clear" w:color="auto" w:fill="FFFFFF"/>
        <w:ind w:left="0" w:firstLine="709"/>
        <w:rPr>
          <w:b/>
          <w:bCs/>
          <w:color w:val="000000"/>
          <w:sz w:val="24"/>
        </w:rPr>
      </w:pPr>
      <w:bookmarkStart w:id="2" w:name="_Hlk119482488"/>
      <w:r>
        <w:rPr>
          <w:b/>
          <w:bCs/>
          <w:color w:val="000000"/>
          <w:sz w:val="24"/>
        </w:rPr>
        <w:t xml:space="preserve">Место поставки товара: </w:t>
      </w:r>
    </w:p>
    <w:p w14:paraId="53B8A15B" w14:textId="77777777" w:rsidR="006A313A" w:rsidRDefault="004B6A9D">
      <w:pPr>
        <w:tabs>
          <w:tab w:val="left" w:pos="1701"/>
        </w:tabs>
        <w:ind w:firstLine="709"/>
        <w:rPr>
          <w:sz w:val="24"/>
          <w:szCs w:val="24"/>
        </w:rPr>
      </w:pPr>
      <w:bookmarkStart w:id="3" w:name="_Hlk119482406"/>
      <w:bookmarkEnd w:id="2"/>
      <w:r>
        <w:rPr>
          <w:sz w:val="24"/>
          <w:szCs w:val="24"/>
        </w:rPr>
        <w:t xml:space="preserve">Республика Татарстан, </w:t>
      </w:r>
      <w:bookmarkEnd w:id="3"/>
      <w:r>
        <w:rPr>
          <w:sz w:val="24"/>
          <w:szCs w:val="24"/>
        </w:rPr>
        <w:t>г. Казань, ул. Чернышевского, д. 43/2</w:t>
      </w:r>
    </w:p>
    <w:p w14:paraId="6D1309B4" w14:textId="77777777" w:rsidR="006A313A" w:rsidRDefault="006A313A">
      <w:pPr>
        <w:tabs>
          <w:tab w:val="left" w:pos="1701"/>
        </w:tabs>
        <w:ind w:firstLine="709"/>
        <w:rPr>
          <w:sz w:val="24"/>
          <w:szCs w:val="24"/>
        </w:rPr>
      </w:pPr>
    </w:p>
    <w:p w14:paraId="0E6842F1" w14:textId="77777777" w:rsidR="006A313A" w:rsidRDefault="004B6A9D">
      <w:pPr>
        <w:tabs>
          <w:tab w:val="left" w:pos="1701"/>
        </w:tabs>
        <w:ind w:firstLine="709"/>
        <w:rPr>
          <w:sz w:val="24"/>
          <w:szCs w:val="24"/>
        </w:rPr>
      </w:pPr>
      <w:r>
        <w:rPr>
          <w:b/>
          <w:bCs/>
          <w:color w:val="000000"/>
          <w:sz w:val="24"/>
          <w:szCs w:val="24"/>
        </w:rPr>
        <w:t>Срок поставки товара:</w:t>
      </w:r>
      <w:r>
        <w:rPr>
          <w:b/>
          <w:sz w:val="24"/>
          <w:szCs w:val="24"/>
        </w:rPr>
        <w:t xml:space="preserve"> </w:t>
      </w:r>
      <w:r>
        <w:rPr>
          <w:sz w:val="24"/>
          <w:szCs w:val="24"/>
        </w:rPr>
        <w:t>все необходимые сведения приведены в Техническом задании извещения о проведении запроса котировок – раздел 3.</w:t>
      </w:r>
    </w:p>
    <w:p w14:paraId="50DCD777" w14:textId="77777777" w:rsidR="006A313A" w:rsidRDefault="006A313A">
      <w:pPr>
        <w:pStyle w:val="4BulletListFooterTextnumberedSLBulletNumberlp1ListParagraphf1ListParagraph11ULParagraphedeliste1"/>
        <w:widowControl w:val="0"/>
        <w:shd w:val="clear" w:color="auto" w:fill="FFFFFF"/>
        <w:ind w:left="0" w:firstLine="709"/>
        <w:rPr>
          <w:b/>
          <w:sz w:val="24"/>
        </w:rPr>
      </w:pPr>
    </w:p>
    <w:p w14:paraId="4342C7BF" w14:textId="77777777" w:rsidR="006A313A" w:rsidRDefault="004B6A9D">
      <w:pPr>
        <w:pStyle w:val="4BulletListFooterTextnumberedSLBulletNumberlp1ListParagraphf1ListParagraph11ULParagraphedeliste1"/>
        <w:widowControl w:val="0"/>
        <w:shd w:val="clear" w:color="auto" w:fill="FFFFFF"/>
        <w:ind w:left="0" w:firstLine="709"/>
        <w:rPr>
          <w:sz w:val="24"/>
        </w:rPr>
      </w:pPr>
      <w:r>
        <w:rPr>
          <w:b/>
          <w:bCs/>
          <w:color w:val="000000"/>
          <w:sz w:val="24"/>
        </w:rPr>
        <w:t>Количество товара:</w:t>
      </w:r>
      <w:r>
        <w:rPr>
          <w:sz w:val="24"/>
        </w:rPr>
        <w:t xml:space="preserve"> согласно техническому заданию.</w:t>
      </w:r>
    </w:p>
    <w:p w14:paraId="73F5CA38" w14:textId="77777777" w:rsidR="006A313A" w:rsidRDefault="006A313A">
      <w:pPr>
        <w:tabs>
          <w:tab w:val="left" w:pos="1701"/>
        </w:tabs>
        <w:ind w:firstLine="709"/>
        <w:rPr>
          <w:sz w:val="24"/>
          <w:szCs w:val="24"/>
        </w:rPr>
      </w:pPr>
    </w:p>
    <w:p w14:paraId="375BAC66" w14:textId="77777777" w:rsidR="006A313A" w:rsidRDefault="004B6A9D">
      <w:pPr>
        <w:widowControl w:val="0"/>
        <w:shd w:val="clear" w:color="auto" w:fill="FFFFFF"/>
        <w:ind w:left="709" w:firstLine="0"/>
        <w:rPr>
          <w:b/>
          <w:bCs/>
          <w:sz w:val="24"/>
          <w:szCs w:val="24"/>
        </w:rPr>
      </w:pPr>
      <w:r>
        <w:rPr>
          <w:b/>
          <w:bCs/>
          <w:sz w:val="24"/>
          <w:szCs w:val="24"/>
        </w:rPr>
        <w:t>Предельная максимальная стоимость договора:</w:t>
      </w:r>
    </w:p>
    <w:p w14:paraId="52F187D1" w14:textId="77777777" w:rsidR="006A313A" w:rsidRDefault="004B6A9D">
      <w:pPr>
        <w:widowControl w:val="0"/>
        <w:shd w:val="clear" w:color="auto" w:fill="FFFFFF"/>
        <w:tabs>
          <w:tab w:val="left" w:pos="284"/>
          <w:tab w:val="left" w:pos="567"/>
        </w:tabs>
        <w:ind w:firstLine="709"/>
        <w:rPr>
          <w:bCs/>
          <w:sz w:val="24"/>
          <w:szCs w:val="24"/>
        </w:rPr>
      </w:pPr>
      <w:r>
        <w:rPr>
          <w:b/>
          <w:sz w:val="24"/>
          <w:szCs w:val="24"/>
        </w:rPr>
        <w:t xml:space="preserve">69000 </w:t>
      </w:r>
      <w:r>
        <w:rPr>
          <w:bCs/>
          <w:sz w:val="24"/>
          <w:szCs w:val="24"/>
        </w:rPr>
        <w:t xml:space="preserve">(Шестьдесят девять тысяч) </w:t>
      </w:r>
      <w:r>
        <w:rPr>
          <w:b/>
          <w:sz w:val="24"/>
          <w:szCs w:val="24"/>
        </w:rPr>
        <w:t>рублей 00</w:t>
      </w:r>
      <w:r>
        <w:rPr>
          <w:bCs/>
          <w:sz w:val="24"/>
          <w:szCs w:val="24"/>
        </w:rPr>
        <w:t xml:space="preserve"> </w:t>
      </w:r>
      <w:r>
        <w:rPr>
          <w:b/>
          <w:sz w:val="24"/>
          <w:szCs w:val="24"/>
        </w:rPr>
        <w:t>копеек</w:t>
      </w:r>
      <w:r>
        <w:rPr>
          <w:bCs/>
          <w:sz w:val="24"/>
          <w:szCs w:val="24"/>
        </w:rPr>
        <w:t xml:space="preserve"> с учетом НДС.</w:t>
      </w:r>
    </w:p>
    <w:p w14:paraId="16F430B3" w14:textId="77777777" w:rsidR="006A313A" w:rsidRDefault="004B6A9D">
      <w:pPr>
        <w:widowControl w:val="0"/>
        <w:shd w:val="clear" w:color="auto" w:fill="FFFFFF"/>
        <w:tabs>
          <w:tab w:val="left" w:pos="284"/>
          <w:tab w:val="left" w:pos="567"/>
        </w:tabs>
        <w:ind w:firstLine="709"/>
        <w:rPr>
          <w:sz w:val="24"/>
          <w:szCs w:val="24"/>
        </w:rPr>
      </w:pPr>
      <w:r>
        <w:rPr>
          <w:sz w:val="24"/>
          <w:szCs w:val="24"/>
        </w:rPr>
        <w:t>Цена договора включает в себя все расходы, связанные с исполнением договора, указанные в проекте договора и техническом задании.</w:t>
      </w:r>
    </w:p>
    <w:p w14:paraId="30FCF95A" w14:textId="77777777" w:rsidR="006A313A" w:rsidRDefault="004B6A9D">
      <w:pPr>
        <w:pStyle w:val="affffff7"/>
        <w:widowControl w:val="0"/>
        <w:shd w:val="clear" w:color="auto" w:fill="FFFFFF"/>
        <w:ind w:firstLine="709"/>
        <w:rPr>
          <w:sz w:val="24"/>
          <w:szCs w:val="24"/>
        </w:rPr>
      </w:pPr>
      <w:r>
        <w:rPr>
          <w:sz w:val="24"/>
          <w:szCs w:val="24"/>
        </w:rPr>
        <w:t>Источник финансирования: собственные средства Заказчика.</w:t>
      </w:r>
    </w:p>
    <w:p w14:paraId="73F6BF9E" w14:textId="77777777" w:rsidR="006A313A" w:rsidRDefault="004B6A9D">
      <w:pPr>
        <w:pStyle w:val="affffff7"/>
        <w:widowControl w:val="0"/>
        <w:shd w:val="clear" w:color="auto" w:fill="FFFFFF"/>
        <w:ind w:firstLine="709"/>
        <w:rPr>
          <w:sz w:val="24"/>
          <w:szCs w:val="24"/>
        </w:rPr>
      </w:pPr>
      <w:r>
        <w:rPr>
          <w:sz w:val="24"/>
          <w:szCs w:val="24"/>
        </w:rPr>
        <w:t>Форма и все условия проекта договора являются обязательными.</w:t>
      </w:r>
    </w:p>
    <w:p w14:paraId="5C220D01" w14:textId="77777777" w:rsidR="006A313A" w:rsidRDefault="006A313A">
      <w:pPr>
        <w:pStyle w:val="affffff7"/>
        <w:widowControl w:val="0"/>
        <w:shd w:val="clear" w:color="auto" w:fill="FFFFFF"/>
        <w:ind w:firstLine="709"/>
        <w:rPr>
          <w:b/>
          <w:bCs/>
          <w:sz w:val="24"/>
          <w:szCs w:val="24"/>
          <w:u w:val="single"/>
        </w:rPr>
        <w:sectPr w:rsidR="006A313A">
          <w:footerReference w:type="even" r:id="rId8"/>
          <w:pgSz w:w="11906" w:h="16838"/>
          <w:pgMar w:top="709" w:right="851" w:bottom="1134" w:left="1134" w:header="709" w:footer="709" w:gutter="0"/>
          <w:cols w:space="708"/>
          <w:docGrid w:linePitch="360"/>
        </w:sectPr>
      </w:pPr>
    </w:p>
    <w:p w14:paraId="2159BBE7" w14:textId="77777777" w:rsidR="006A313A" w:rsidRDefault="004B6A9D">
      <w:pPr>
        <w:pStyle w:val="affffff7"/>
        <w:widowControl w:val="0"/>
        <w:shd w:val="clear" w:color="auto" w:fill="FFFFFF"/>
        <w:ind w:firstLine="709"/>
        <w:rPr>
          <w:b/>
          <w:bCs/>
          <w:sz w:val="24"/>
          <w:szCs w:val="24"/>
          <w:u w:val="single"/>
        </w:rPr>
      </w:pPr>
      <w:r>
        <w:rPr>
          <w:b/>
          <w:bCs/>
          <w:sz w:val="24"/>
          <w:szCs w:val="24"/>
          <w:u w:val="single"/>
        </w:rPr>
        <w:lastRenderedPageBreak/>
        <w:t xml:space="preserve">Расчет обоснования НМЦД: </w:t>
      </w:r>
    </w:p>
    <w:tbl>
      <w:tblPr>
        <w:tblW w:w="134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2165"/>
        <w:gridCol w:w="1497"/>
        <w:gridCol w:w="1322"/>
        <w:gridCol w:w="1513"/>
        <w:gridCol w:w="1275"/>
        <w:gridCol w:w="1418"/>
        <w:gridCol w:w="1276"/>
        <w:gridCol w:w="1919"/>
      </w:tblGrid>
      <w:tr w:rsidR="006A313A" w14:paraId="4FD94FA2" w14:textId="77777777">
        <w:trPr>
          <w:trHeight w:val="1157"/>
        </w:trPr>
        <w:tc>
          <w:tcPr>
            <w:tcW w:w="1082" w:type="dxa"/>
            <w:tcBorders>
              <w:top w:val="single" w:sz="4" w:space="0" w:color="auto"/>
              <w:left w:val="single" w:sz="4" w:space="0" w:color="auto"/>
              <w:bottom w:val="single" w:sz="4" w:space="0" w:color="auto"/>
              <w:right w:val="single" w:sz="4" w:space="0" w:color="auto"/>
            </w:tcBorders>
          </w:tcPr>
          <w:p w14:paraId="0A8A4CE9" w14:textId="77777777" w:rsidR="006A313A" w:rsidRDefault="004B6A9D">
            <w:pPr>
              <w:spacing w:line="276" w:lineRule="auto"/>
              <w:jc w:val="center"/>
              <w:rPr>
                <w:b/>
                <w:bCs/>
                <w:color w:val="000000"/>
                <w:sz w:val="20"/>
              </w:rPr>
            </w:pPr>
            <w:r>
              <w:rPr>
                <w:b/>
                <w:bCs/>
                <w:color w:val="000000"/>
                <w:sz w:val="20"/>
              </w:rPr>
              <w:t>№ п/п</w:t>
            </w:r>
          </w:p>
        </w:tc>
        <w:tc>
          <w:tcPr>
            <w:tcW w:w="2165" w:type="dxa"/>
            <w:tcBorders>
              <w:top w:val="single" w:sz="4" w:space="0" w:color="auto"/>
              <w:left w:val="single" w:sz="4" w:space="0" w:color="auto"/>
              <w:bottom w:val="single" w:sz="4" w:space="0" w:color="auto"/>
              <w:right w:val="single" w:sz="4" w:space="0" w:color="auto"/>
            </w:tcBorders>
          </w:tcPr>
          <w:p w14:paraId="76B53EC3" w14:textId="77777777" w:rsidR="006A313A" w:rsidRDefault="004B6A9D">
            <w:pPr>
              <w:spacing w:line="276" w:lineRule="auto"/>
              <w:jc w:val="center"/>
              <w:rPr>
                <w:b/>
                <w:bCs/>
                <w:color w:val="000000"/>
                <w:sz w:val="20"/>
              </w:rPr>
            </w:pPr>
            <w:r>
              <w:rPr>
                <w:b/>
                <w:bCs/>
                <w:color w:val="000000"/>
                <w:sz w:val="20"/>
              </w:rPr>
              <w:t>Наименование оборудования</w:t>
            </w:r>
          </w:p>
        </w:tc>
        <w:tc>
          <w:tcPr>
            <w:tcW w:w="1497" w:type="dxa"/>
            <w:tcBorders>
              <w:top w:val="single" w:sz="4" w:space="0" w:color="auto"/>
              <w:left w:val="single" w:sz="4" w:space="0" w:color="auto"/>
              <w:bottom w:val="single" w:sz="4" w:space="0" w:color="auto"/>
              <w:right w:val="single" w:sz="4" w:space="0" w:color="auto"/>
            </w:tcBorders>
          </w:tcPr>
          <w:p w14:paraId="2235C0EB" w14:textId="77777777" w:rsidR="006A313A" w:rsidRDefault="004B6A9D">
            <w:pPr>
              <w:spacing w:line="276" w:lineRule="auto"/>
              <w:jc w:val="center"/>
              <w:rPr>
                <w:b/>
                <w:bCs/>
                <w:color w:val="000000"/>
                <w:sz w:val="20"/>
              </w:rPr>
            </w:pPr>
            <w:r>
              <w:rPr>
                <w:b/>
                <w:bCs/>
                <w:color w:val="000000"/>
                <w:sz w:val="20"/>
              </w:rPr>
              <w:t xml:space="preserve">Кол-во </w:t>
            </w:r>
          </w:p>
        </w:tc>
        <w:tc>
          <w:tcPr>
            <w:tcW w:w="1322" w:type="dxa"/>
            <w:tcBorders>
              <w:top w:val="single" w:sz="4" w:space="0" w:color="auto"/>
              <w:left w:val="single" w:sz="4" w:space="0" w:color="auto"/>
              <w:bottom w:val="single" w:sz="4" w:space="0" w:color="auto"/>
              <w:right w:val="single" w:sz="4" w:space="0" w:color="auto"/>
            </w:tcBorders>
          </w:tcPr>
          <w:p w14:paraId="0336B770" w14:textId="77777777" w:rsidR="006A313A" w:rsidRDefault="004B6A9D">
            <w:pPr>
              <w:spacing w:line="276" w:lineRule="auto"/>
              <w:jc w:val="center"/>
              <w:rPr>
                <w:b/>
                <w:bCs/>
                <w:color w:val="000000"/>
                <w:sz w:val="20"/>
              </w:rPr>
            </w:pPr>
            <w:r>
              <w:rPr>
                <w:b/>
                <w:bCs/>
                <w:color w:val="000000"/>
                <w:sz w:val="20"/>
              </w:rPr>
              <w:t>Ед.изм.</w:t>
            </w:r>
          </w:p>
        </w:tc>
        <w:tc>
          <w:tcPr>
            <w:tcW w:w="1513" w:type="dxa"/>
            <w:tcBorders>
              <w:top w:val="single" w:sz="4" w:space="0" w:color="auto"/>
              <w:left w:val="single" w:sz="4" w:space="0" w:color="auto"/>
              <w:bottom w:val="single" w:sz="4" w:space="0" w:color="auto"/>
              <w:right w:val="single" w:sz="4" w:space="0" w:color="auto"/>
            </w:tcBorders>
          </w:tcPr>
          <w:p w14:paraId="652802C6" w14:textId="77777777" w:rsidR="006A313A" w:rsidRDefault="004B6A9D">
            <w:pPr>
              <w:spacing w:line="276" w:lineRule="auto"/>
              <w:ind w:firstLine="0"/>
              <w:jc w:val="left"/>
              <w:rPr>
                <w:b/>
                <w:bCs/>
                <w:color w:val="000000"/>
                <w:sz w:val="20"/>
              </w:rPr>
            </w:pPr>
            <w:r>
              <w:rPr>
                <w:b/>
                <w:bCs/>
                <w:color w:val="000000"/>
                <w:sz w:val="20"/>
              </w:rPr>
              <w:t>Коммерческое предложение № 1</w:t>
            </w:r>
          </w:p>
        </w:tc>
        <w:tc>
          <w:tcPr>
            <w:tcW w:w="1275" w:type="dxa"/>
            <w:tcBorders>
              <w:top w:val="single" w:sz="4" w:space="0" w:color="auto"/>
              <w:left w:val="single" w:sz="4" w:space="0" w:color="auto"/>
              <w:bottom w:val="single" w:sz="4" w:space="0" w:color="auto"/>
              <w:right w:val="single" w:sz="4" w:space="0" w:color="auto"/>
            </w:tcBorders>
          </w:tcPr>
          <w:p w14:paraId="4AFF63E3" w14:textId="77777777" w:rsidR="006A313A" w:rsidRDefault="004B6A9D">
            <w:pPr>
              <w:spacing w:line="276" w:lineRule="auto"/>
              <w:ind w:firstLine="0"/>
              <w:jc w:val="left"/>
              <w:rPr>
                <w:b/>
                <w:bCs/>
                <w:color w:val="000000"/>
                <w:sz w:val="20"/>
              </w:rPr>
            </w:pPr>
            <w:r>
              <w:rPr>
                <w:b/>
                <w:bCs/>
                <w:color w:val="000000"/>
                <w:sz w:val="20"/>
              </w:rPr>
              <w:t>Коммерческое предложение № 2</w:t>
            </w:r>
          </w:p>
        </w:tc>
        <w:tc>
          <w:tcPr>
            <w:tcW w:w="1418" w:type="dxa"/>
            <w:tcBorders>
              <w:top w:val="single" w:sz="4" w:space="0" w:color="auto"/>
              <w:left w:val="single" w:sz="4" w:space="0" w:color="auto"/>
              <w:bottom w:val="single" w:sz="4" w:space="0" w:color="auto"/>
              <w:right w:val="single" w:sz="4" w:space="0" w:color="auto"/>
            </w:tcBorders>
          </w:tcPr>
          <w:p w14:paraId="42A7D2E8" w14:textId="77777777" w:rsidR="006A313A" w:rsidRDefault="004B6A9D">
            <w:pPr>
              <w:spacing w:line="276" w:lineRule="auto"/>
              <w:ind w:firstLine="0"/>
              <w:jc w:val="left"/>
              <w:rPr>
                <w:b/>
                <w:bCs/>
                <w:color w:val="000000"/>
                <w:sz w:val="20"/>
              </w:rPr>
            </w:pPr>
            <w:r>
              <w:rPr>
                <w:b/>
                <w:bCs/>
                <w:color w:val="000000"/>
                <w:sz w:val="20"/>
              </w:rPr>
              <w:t>Коммерческое предложение № 3</w:t>
            </w:r>
          </w:p>
        </w:tc>
        <w:tc>
          <w:tcPr>
            <w:tcW w:w="1276" w:type="dxa"/>
            <w:tcBorders>
              <w:top w:val="single" w:sz="4" w:space="0" w:color="auto"/>
              <w:left w:val="single" w:sz="4" w:space="0" w:color="auto"/>
              <w:bottom w:val="single" w:sz="4" w:space="0" w:color="auto"/>
              <w:right w:val="single" w:sz="4" w:space="0" w:color="auto"/>
            </w:tcBorders>
          </w:tcPr>
          <w:p w14:paraId="3B52E726" w14:textId="17DC199F" w:rsidR="006A313A" w:rsidRDefault="004B6A9D">
            <w:pPr>
              <w:spacing w:line="276" w:lineRule="auto"/>
              <w:ind w:firstLine="0"/>
              <w:jc w:val="left"/>
              <w:rPr>
                <w:b/>
                <w:bCs/>
                <w:color w:val="000000"/>
                <w:sz w:val="20"/>
              </w:rPr>
            </w:pPr>
            <w:r>
              <w:rPr>
                <w:b/>
                <w:bCs/>
                <w:color w:val="000000"/>
                <w:sz w:val="20"/>
              </w:rPr>
              <w:t>НМЦ</w:t>
            </w:r>
            <w:r w:rsidR="006B785C">
              <w:rPr>
                <w:b/>
                <w:bCs/>
                <w:color w:val="000000"/>
                <w:sz w:val="20"/>
              </w:rPr>
              <w:t xml:space="preserve"> за единицу</w:t>
            </w:r>
          </w:p>
        </w:tc>
        <w:tc>
          <w:tcPr>
            <w:tcW w:w="1919" w:type="dxa"/>
            <w:tcBorders>
              <w:top w:val="single" w:sz="4" w:space="0" w:color="auto"/>
              <w:left w:val="single" w:sz="4" w:space="0" w:color="auto"/>
              <w:bottom w:val="single" w:sz="4" w:space="0" w:color="auto"/>
              <w:right w:val="single" w:sz="4" w:space="0" w:color="auto"/>
            </w:tcBorders>
          </w:tcPr>
          <w:p w14:paraId="767A609D" w14:textId="77777777" w:rsidR="006A313A" w:rsidRDefault="004B6A9D">
            <w:pPr>
              <w:spacing w:line="276" w:lineRule="auto"/>
              <w:ind w:firstLine="0"/>
              <w:jc w:val="left"/>
              <w:rPr>
                <w:b/>
                <w:bCs/>
                <w:color w:val="000000"/>
                <w:sz w:val="20"/>
              </w:rPr>
            </w:pPr>
            <w:r>
              <w:rPr>
                <w:b/>
                <w:bCs/>
                <w:color w:val="000000"/>
                <w:sz w:val="20"/>
              </w:rPr>
              <w:t>Стоимость</w:t>
            </w:r>
          </w:p>
        </w:tc>
      </w:tr>
      <w:tr w:rsidR="006A313A" w14:paraId="67E4A73A" w14:textId="77777777">
        <w:trPr>
          <w:trHeight w:val="767"/>
        </w:trPr>
        <w:tc>
          <w:tcPr>
            <w:tcW w:w="1082" w:type="dxa"/>
            <w:tcBorders>
              <w:top w:val="single" w:sz="4" w:space="0" w:color="auto"/>
              <w:left w:val="single" w:sz="4" w:space="0" w:color="auto"/>
              <w:bottom w:val="single" w:sz="4" w:space="0" w:color="auto"/>
              <w:right w:val="single" w:sz="4" w:space="0" w:color="auto"/>
            </w:tcBorders>
            <w:noWrap/>
            <w:vAlign w:val="center"/>
          </w:tcPr>
          <w:p w14:paraId="5ED0E991" w14:textId="77777777" w:rsidR="006A313A" w:rsidRDefault="004B6A9D">
            <w:pPr>
              <w:spacing w:line="276" w:lineRule="auto"/>
              <w:jc w:val="center"/>
              <w:rPr>
                <w:color w:val="000000"/>
                <w:sz w:val="20"/>
              </w:rPr>
            </w:pPr>
            <w:r>
              <w:rPr>
                <w:color w:val="000000"/>
                <w:sz w:val="20"/>
              </w:rPr>
              <w:t>1</w:t>
            </w:r>
          </w:p>
        </w:tc>
        <w:tc>
          <w:tcPr>
            <w:tcW w:w="2165" w:type="dxa"/>
            <w:tcBorders>
              <w:top w:val="single" w:sz="4" w:space="0" w:color="auto"/>
              <w:left w:val="single" w:sz="4" w:space="0" w:color="auto"/>
              <w:bottom w:val="single" w:sz="4" w:space="0" w:color="auto"/>
              <w:right w:val="single" w:sz="4" w:space="0" w:color="auto"/>
            </w:tcBorders>
            <w:vAlign w:val="center"/>
          </w:tcPr>
          <w:p w14:paraId="0F9D5936" w14:textId="77777777" w:rsidR="006A313A" w:rsidRDefault="004B6A9D">
            <w:pPr>
              <w:spacing w:line="276" w:lineRule="auto"/>
              <w:ind w:right="480" w:firstLine="0"/>
              <w:jc w:val="center"/>
              <w:rPr>
                <w:color w:val="000000"/>
                <w:sz w:val="20"/>
              </w:rPr>
            </w:pPr>
            <w:r>
              <w:rPr>
                <w:color w:val="000000"/>
                <w:sz w:val="20"/>
              </w:rPr>
              <w:t>Колонки Sven 135, 2.0, черный или аналог</w:t>
            </w:r>
          </w:p>
          <w:p w14:paraId="227437EC" w14:textId="77777777" w:rsidR="006A313A" w:rsidRDefault="006A313A">
            <w:pPr>
              <w:spacing w:line="276" w:lineRule="auto"/>
              <w:ind w:right="480" w:firstLine="0"/>
              <w:jc w:val="center"/>
              <w:rPr>
                <w:color w:val="000000"/>
                <w:sz w:val="20"/>
              </w:rPr>
            </w:pPr>
          </w:p>
        </w:tc>
        <w:tc>
          <w:tcPr>
            <w:tcW w:w="1497" w:type="dxa"/>
            <w:tcBorders>
              <w:top w:val="single" w:sz="4" w:space="0" w:color="auto"/>
              <w:left w:val="single" w:sz="4" w:space="0" w:color="auto"/>
              <w:bottom w:val="single" w:sz="4" w:space="0" w:color="auto"/>
              <w:right w:val="single" w:sz="4" w:space="0" w:color="auto"/>
            </w:tcBorders>
            <w:vAlign w:val="center"/>
          </w:tcPr>
          <w:p w14:paraId="5F922143" w14:textId="77777777" w:rsidR="006A313A" w:rsidRDefault="004B6A9D">
            <w:pPr>
              <w:spacing w:line="276" w:lineRule="auto"/>
              <w:jc w:val="center"/>
              <w:rPr>
                <w:color w:val="000000"/>
                <w:sz w:val="20"/>
                <w:lang w:val="en-US" w:eastAsia="en-US"/>
              </w:rPr>
            </w:pPr>
            <w:r>
              <w:rPr>
                <w:color w:val="000000" w:themeColor="text1"/>
                <w:sz w:val="20"/>
                <w:lang w:val="en-US"/>
              </w:rPr>
              <w:t>10</w:t>
            </w:r>
          </w:p>
        </w:tc>
        <w:tc>
          <w:tcPr>
            <w:tcW w:w="1322" w:type="dxa"/>
            <w:tcBorders>
              <w:top w:val="single" w:sz="4" w:space="0" w:color="auto"/>
              <w:left w:val="single" w:sz="4" w:space="0" w:color="auto"/>
              <w:bottom w:val="single" w:sz="4" w:space="0" w:color="auto"/>
              <w:right w:val="single" w:sz="4" w:space="0" w:color="auto"/>
            </w:tcBorders>
            <w:vAlign w:val="center"/>
          </w:tcPr>
          <w:p w14:paraId="041300F4" w14:textId="77777777" w:rsidR="006A313A" w:rsidRDefault="004B6A9D">
            <w:pPr>
              <w:spacing w:line="276" w:lineRule="auto"/>
              <w:jc w:val="center"/>
              <w:rPr>
                <w:color w:val="000000"/>
                <w:sz w:val="20"/>
              </w:rPr>
            </w:pPr>
            <w:r>
              <w:rPr>
                <w:color w:val="000000" w:themeColor="text1"/>
                <w:sz w:val="20"/>
              </w:rPr>
              <w:t>шт</w:t>
            </w:r>
          </w:p>
        </w:tc>
        <w:tc>
          <w:tcPr>
            <w:tcW w:w="1513" w:type="dxa"/>
            <w:tcBorders>
              <w:top w:val="single" w:sz="4" w:space="0" w:color="auto"/>
              <w:left w:val="single" w:sz="4" w:space="0" w:color="auto"/>
              <w:bottom w:val="single" w:sz="4" w:space="0" w:color="auto"/>
              <w:right w:val="single" w:sz="4" w:space="0" w:color="auto"/>
            </w:tcBorders>
          </w:tcPr>
          <w:p w14:paraId="68183C8C" w14:textId="77777777" w:rsidR="006A313A" w:rsidRDefault="004B6A9D">
            <w:pPr>
              <w:spacing w:line="276" w:lineRule="auto"/>
              <w:ind w:firstLine="406"/>
              <w:jc w:val="center"/>
              <w:rPr>
                <w:color w:val="000000"/>
                <w:sz w:val="20"/>
              </w:rPr>
            </w:pPr>
            <w:r>
              <w:rPr>
                <w:color w:val="000000" w:themeColor="text1"/>
                <w:sz w:val="20"/>
              </w:rPr>
              <w:t>550,00</w:t>
            </w:r>
          </w:p>
        </w:tc>
        <w:tc>
          <w:tcPr>
            <w:tcW w:w="1275" w:type="dxa"/>
            <w:tcBorders>
              <w:top w:val="single" w:sz="4" w:space="0" w:color="auto"/>
              <w:left w:val="single" w:sz="4" w:space="0" w:color="auto"/>
              <w:bottom w:val="single" w:sz="4" w:space="0" w:color="auto"/>
              <w:right w:val="single" w:sz="4" w:space="0" w:color="auto"/>
            </w:tcBorders>
          </w:tcPr>
          <w:p w14:paraId="04D7B1A3" w14:textId="77777777" w:rsidR="006A313A" w:rsidRDefault="004B6A9D">
            <w:pPr>
              <w:spacing w:line="276" w:lineRule="auto"/>
              <w:ind w:firstLine="182"/>
              <w:jc w:val="center"/>
              <w:rPr>
                <w:color w:val="000000"/>
                <w:sz w:val="20"/>
              </w:rPr>
            </w:pPr>
            <w:r>
              <w:rPr>
                <w:color w:val="000000" w:themeColor="text1"/>
                <w:sz w:val="20"/>
              </w:rPr>
              <w:t>650,00</w:t>
            </w:r>
          </w:p>
        </w:tc>
        <w:tc>
          <w:tcPr>
            <w:tcW w:w="1418" w:type="dxa"/>
            <w:tcBorders>
              <w:top w:val="single" w:sz="4" w:space="0" w:color="auto"/>
              <w:left w:val="single" w:sz="4" w:space="0" w:color="auto"/>
              <w:bottom w:val="single" w:sz="4" w:space="0" w:color="auto"/>
              <w:right w:val="single" w:sz="4" w:space="0" w:color="auto"/>
            </w:tcBorders>
          </w:tcPr>
          <w:p w14:paraId="61C66778" w14:textId="77777777" w:rsidR="006A313A" w:rsidRDefault="004B6A9D">
            <w:pPr>
              <w:spacing w:line="276" w:lineRule="auto"/>
              <w:ind w:firstLine="325"/>
              <w:jc w:val="center"/>
              <w:rPr>
                <w:color w:val="000000"/>
                <w:sz w:val="20"/>
              </w:rPr>
            </w:pPr>
            <w:r>
              <w:rPr>
                <w:color w:val="000000" w:themeColor="text1"/>
                <w:sz w:val="20"/>
              </w:rPr>
              <w:t>600,00</w:t>
            </w:r>
          </w:p>
        </w:tc>
        <w:tc>
          <w:tcPr>
            <w:tcW w:w="1276" w:type="dxa"/>
            <w:tcBorders>
              <w:top w:val="single" w:sz="4" w:space="0" w:color="auto"/>
              <w:left w:val="single" w:sz="4" w:space="0" w:color="auto"/>
              <w:bottom w:val="single" w:sz="4" w:space="0" w:color="auto"/>
              <w:right w:val="single" w:sz="4" w:space="0" w:color="auto"/>
            </w:tcBorders>
          </w:tcPr>
          <w:p w14:paraId="137C5BB6" w14:textId="77777777" w:rsidR="006A313A" w:rsidRDefault="004B6A9D">
            <w:pPr>
              <w:spacing w:line="276" w:lineRule="auto"/>
              <w:ind w:firstLine="0"/>
              <w:jc w:val="center"/>
              <w:rPr>
                <w:color w:val="000000"/>
                <w:sz w:val="20"/>
              </w:rPr>
            </w:pPr>
            <w:r>
              <w:rPr>
                <w:color w:val="000000" w:themeColor="text1"/>
                <w:sz w:val="20"/>
              </w:rPr>
              <w:t>600,00</w:t>
            </w:r>
          </w:p>
        </w:tc>
        <w:tc>
          <w:tcPr>
            <w:tcW w:w="1919" w:type="dxa"/>
            <w:tcBorders>
              <w:top w:val="single" w:sz="4" w:space="0" w:color="auto"/>
              <w:left w:val="single" w:sz="4" w:space="0" w:color="auto"/>
              <w:bottom w:val="single" w:sz="4" w:space="0" w:color="auto"/>
              <w:right w:val="single" w:sz="4" w:space="0" w:color="auto"/>
            </w:tcBorders>
          </w:tcPr>
          <w:p w14:paraId="24D704EC" w14:textId="77777777" w:rsidR="006A313A" w:rsidRDefault="004B6A9D">
            <w:pPr>
              <w:spacing w:line="276" w:lineRule="auto"/>
              <w:jc w:val="center"/>
              <w:rPr>
                <w:color w:val="000000"/>
                <w:sz w:val="20"/>
              </w:rPr>
            </w:pPr>
            <w:r>
              <w:rPr>
                <w:color w:val="000000" w:themeColor="text1"/>
                <w:sz w:val="20"/>
              </w:rPr>
              <w:t>6000,00</w:t>
            </w:r>
          </w:p>
        </w:tc>
      </w:tr>
      <w:tr w:rsidR="006A313A" w14:paraId="6DA2B577" w14:textId="77777777">
        <w:trPr>
          <w:trHeight w:val="767"/>
        </w:trPr>
        <w:tc>
          <w:tcPr>
            <w:tcW w:w="1082" w:type="dxa"/>
            <w:tcBorders>
              <w:top w:val="single" w:sz="4" w:space="0" w:color="auto"/>
              <w:left w:val="single" w:sz="4" w:space="0" w:color="auto"/>
              <w:bottom w:val="single" w:sz="4" w:space="0" w:color="auto"/>
              <w:right w:val="single" w:sz="4" w:space="0" w:color="auto"/>
            </w:tcBorders>
            <w:noWrap/>
            <w:vAlign w:val="center"/>
          </w:tcPr>
          <w:p w14:paraId="49F03F93" w14:textId="77777777" w:rsidR="006A313A" w:rsidRDefault="004B6A9D">
            <w:pPr>
              <w:spacing w:line="276" w:lineRule="auto"/>
              <w:jc w:val="center"/>
              <w:rPr>
                <w:color w:val="000000"/>
                <w:sz w:val="20"/>
              </w:rPr>
            </w:pPr>
            <w:r>
              <w:rPr>
                <w:color w:val="000000"/>
                <w:sz w:val="20"/>
              </w:rPr>
              <w:t>2</w:t>
            </w:r>
          </w:p>
        </w:tc>
        <w:tc>
          <w:tcPr>
            <w:tcW w:w="2165" w:type="dxa"/>
            <w:tcBorders>
              <w:top w:val="single" w:sz="4" w:space="0" w:color="auto"/>
              <w:left w:val="single" w:sz="4" w:space="0" w:color="auto"/>
              <w:bottom w:val="single" w:sz="4" w:space="0" w:color="auto"/>
              <w:right w:val="single" w:sz="4" w:space="0" w:color="auto"/>
            </w:tcBorders>
            <w:vAlign w:val="center"/>
          </w:tcPr>
          <w:p w14:paraId="20C3CCA3" w14:textId="77777777" w:rsidR="006A313A" w:rsidRDefault="004B6A9D">
            <w:pPr>
              <w:spacing w:line="276" w:lineRule="auto"/>
              <w:ind w:left="32" w:right="480" w:firstLine="0"/>
              <w:jc w:val="left"/>
              <w:rPr>
                <w:color w:val="000000"/>
                <w:sz w:val="20"/>
              </w:rPr>
            </w:pPr>
            <w:r>
              <w:rPr>
                <w:color w:val="000000"/>
                <w:sz w:val="20"/>
                <w:lang w:val="en-US"/>
              </w:rPr>
              <w:t>Nearity</w:t>
            </w:r>
            <w:r>
              <w:rPr>
                <w:color w:val="000000"/>
                <w:sz w:val="20"/>
              </w:rPr>
              <w:t xml:space="preserve"> </w:t>
            </w:r>
            <w:r>
              <w:rPr>
                <w:color w:val="000000"/>
                <w:sz w:val="20"/>
                <w:lang w:val="en-US"/>
              </w:rPr>
              <w:t>A</w:t>
            </w:r>
            <w:r>
              <w:rPr>
                <w:color w:val="000000"/>
                <w:sz w:val="20"/>
              </w:rPr>
              <w:t>20 – Спикерфон</w:t>
            </w:r>
          </w:p>
          <w:p w14:paraId="128E41B7" w14:textId="77777777" w:rsidR="006A313A" w:rsidRDefault="004B6A9D">
            <w:pPr>
              <w:spacing w:line="276" w:lineRule="auto"/>
              <w:ind w:left="32" w:right="480" w:firstLine="0"/>
              <w:jc w:val="left"/>
              <w:rPr>
                <w:color w:val="000000"/>
                <w:sz w:val="20"/>
              </w:rPr>
            </w:pPr>
            <w:r>
              <w:rPr>
                <w:color w:val="000000"/>
                <w:sz w:val="20"/>
              </w:rPr>
              <w:t>или аналог</w:t>
            </w:r>
          </w:p>
        </w:tc>
        <w:tc>
          <w:tcPr>
            <w:tcW w:w="1497" w:type="dxa"/>
            <w:tcBorders>
              <w:top w:val="single" w:sz="4" w:space="0" w:color="auto"/>
              <w:left w:val="single" w:sz="4" w:space="0" w:color="auto"/>
              <w:bottom w:val="single" w:sz="4" w:space="0" w:color="auto"/>
              <w:right w:val="single" w:sz="4" w:space="0" w:color="auto"/>
            </w:tcBorders>
            <w:vAlign w:val="center"/>
          </w:tcPr>
          <w:p w14:paraId="767BBB4E" w14:textId="77777777" w:rsidR="006A313A" w:rsidRDefault="004B6A9D">
            <w:pPr>
              <w:spacing w:line="276" w:lineRule="auto"/>
              <w:jc w:val="center"/>
              <w:rPr>
                <w:color w:val="000000"/>
                <w:sz w:val="20"/>
                <w:lang w:eastAsia="en-US"/>
              </w:rPr>
            </w:pPr>
            <w:r>
              <w:rPr>
                <w:color w:val="000000" w:themeColor="text1"/>
                <w:sz w:val="20"/>
              </w:rPr>
              <w:t>2</w:t>
            </w:r>
          </w:p>
        </w:tc>
        <w:tc>
          <w:tcPr>
            <w:tcW w:w="1322" w:type="dxa"/>
            <w:tcBorders>
              <w:top w:val="single" w:sz="4" w:space="0" w:color="auto"/>
              <w:left w:val="single" w:sz="4" w:space="0" w:color="auto"/>
              <w:bottom w:val="single" w:sz="4" w:space="0" w:color="auto"/>
              <w:right w:val="single" w:sz="4" w:space="0" w:color="auto"/>
            </w:tcBorders>
            <w:vAlign w:val="center"/>
          </w:tcPr>
          <w:p w14:paraId="03CD9786" w14:textId="77777777" w:rsidR="006A313A" w:rsidRDefault="004B6A9D">
            <w:pPr>
              <w:spacing w:line="276" w:lineRule="auto"/>
              <w:jc w:val="center"/>
              <w:rPr>
                <w:color w:val="000000"/>
                <w:sz w:val="20"/>
              </w:rPr>
            </w:pPr>
            <w:r>
              <w:rPr>
                <w:color w:val="000000" w:themeColor="text1"/>
                <w:sz w:val="20"/>
              </w:rPr>
              <w:t>шт</w:t>
            </w:r>
          </w:p>
        </w:tc>
        <w:tc>
          <w:tcPr>
            <w:tcW w:w="1513" w:type="dxa"/>
            <w:tcBorders>
              <w:top w:val="single" w:sz="4" w:space="0" w:color="auto"/>
              <w:left w:val="single" w:sz="4" w:space="0" w:color="auto"/>
              <w:bottom w:val="single" w:sz="4" w:space="0" w:color="auto"/>
              <w:right w:val="single" w:sz="4" w:space="0" w:color="auto"/>
            </w:tcBorders>
          </w:tcPr>
          <w:p w14:paraId="013AB0A6" w14:textId="77777777" w:rsidR="006A313A" w:rsidRDefault="004B6A9D">
            <w:pPr>
              <w:spacing w:line="276" w:lineRule="auto"/>
              <w:ind w:firstLine="406"/>
              <w:jc w:val="center"/>
              <w:rPr>
                <w:color w:val="000000"/>
                <w:sz w:val="20"/>
              </w:rPr>
            </w:pPr>
            <w:r>
              <w:rPr>
                <w:color w:val="000000"/>
                <w:sz w:val="20"/>
              </w:rPr>
              <w:t>22 000,00</w:t>
            </w:r>
          </w:p>
        </w:tc>
        <w:tc>
          <w:tcPr>
            <w:tcW w:w="1275" w:type="dxa"/>
            <w:tcBorders>
              <w:top w:val="single" w:sz="4" w:space="0" w:color="auto"/>
              <w:left w:val="single" w:sz="4" w:space="0" w:color="auto"/>
              <w:bottom w:val="single" w:sz="4" w:space="0" w:color="auto"/>
              <w:right w:val="single" w:sz="4" w:space="0" w:color="auto"/>
            </w:tcBorders>
          </w:tcPr>
          <w:p w14:paraId="43976FED" w14:textId="77777777" w:rsidR="006A313A" w:rsidRDefault="004B6A9D">
            <w:pPr>
              <w:spacing w:line="276" w:lineRule="auto"/>
              <w:ind w:firstLine="182"/>
              <w:jc w:val="center"/>
              <w:rPr>
                <w:color w:val="000000"/>
                <w:sz w:val="20"/>
              </w:rPr>
            </w:pPr>
            <w:r>
              <w:rPr>
                <w:color w:val="000000"/>
                <w:sz w:val="20"/>
              </w:rPr>
              <w:t>23 000,00</w:t>
            </w:r>
          </w:p>
        </w:tc>
        <w:tc>
          <w:tcPr>
            <w:tcW w:w="1418" w:type="dxa"/>
            <w:tcBorders>
              <w:top w:val="single" w:sz="4" w:space="0" w:color="auto"/>
              <w:left w:val="single" w:sz="4" w:space="0" w:color="auto"/>
              <w:bottom w:val="single" w:sz="4" w:space="0" w:color="auto"/>
              <w:right w:val="single" w:sz="4" w:space="0" w:color="auto"/>
            </w:tcBorders>
          </w:tcPr>
          <w:p w14:paraId="23ADA39A" w14:textId="77777777" w:rsidR="006A313A" w:rsidRDefault="004B6A9D">
            <w:pPr>
              <w:spacing w:line="276" w:lineRule="auto"/>
              <w:ind w:firstLine="325"/>
              <w:jc w:val="center"/>
              <w:rPr>
                <w:color w:val="000000"/>
                <w:sz w:val="20"/>
              </w:rPr>
            </w:pPr>
            <w:r>
              <w:rPr>
                <w:color w:val="000000" w:themeColor="text1"/>
                <w:sz w:val="20"/>
              </w:rPr>
              <w:t>20 000,00</w:t>
            </w:r>
          </w:p>
        </w:tc>
        <w:tc>
          <w:tcPr>
            <w:tcW w:w="1276" w:type="dxa"/>
            <w:tcBorders>
              <w:top w:val="single" w:sz="4" w:space="0" w:color="auto"/>
              <w:left w:val="single" w:sz="4" w:space="0" w:color="auto"/>
              <w:bottom w:val="single" w:sz="4" w:space="0" w:color="auto"/>
              <w:right w:val="single" w:sz="4" w:space="0" w:color="auto"/>
            </w:tcBorders>
          </w:tcPr>
          <w:p w14:paraId="576A1B58" w14:textId="77777777" w:rsidR="006A313A" w:rsidRDefault="004B6A9D">
            <w:pPr>
              <w:spacing w:line="276" w:lineRule="auto"/>
              <w:ind w:firstLine="0"/>
              <w:jc w:val="center"/>
              <w:rPr>
                <w:color w:val="000000"/>
                <w:sz w:val="20"/>
              </w:rPr>
            </w:pPr>
            <w:r>
              <w:rPr>
                <w:color w:val="000000" w:themeColor="text1"/>
                <w:sz w:val="20"/>
              </w:rPr>
              <w:t>21666,66</w:t>
            </w:r>
          </w:p>
        </w:tc>
        <w:tc>
          <w:tcPr>
            <w:tcW w:w="1919" w:type="dxa"/>
            <w:tcBorders>
              <w:top w:val="single" w:sz="4" w:space="0" w:color="auto"/>
              <w:left w:val="single" w:sz="4" w:space="0" w:color="auto"/>
              <w:bottom w:val="single" w:sz="4" w:space="0" w:color="auto"/>
              <w:right w:val="single" w:sz="4" w:space="0" w:color="auto"/>
            </w:tcBorders>
          </w:tcPr>
          <w:p w14:paraId="1CA7D4FD" w14:textId="77777777" w:rsidR="006A313A" w:rsidRDefault="004B6A9D">
            <w:pPr>
              <w:spacing w:line="276" w:lineRule="auto"/>
              <w:jc w:val="center"/>
              <w:rPr>
                <w:color w:val="000000"/>
                <w:sz w:val="20"/>
              </w:rPr>
            </w:pPr>
            <w:r>
              <w:rPr>
                <w:color w:val="000000" w:themeColor="text1"/>
                <w:sz w:val="20"/>
              </w:rPr>
              <w:t>43 333,32</w:t>
            </w:r>
          </w:p>
        </w:tc>
      </w:tr>
      <w:tr w:rsidR="006A313A" w14:paraId="6F02E101" w14:textId="77777777">
        <w:trPr>
          <w:trHeight w:val="767"/>
        </w:trPr>
        <w:tc>
          <w:tcPr>
            <w:tcW w:w="1082" w:type="dxa"/>
            <w:tcBorders>
              <w:top w:val="single" w:sz="4" w:space="0" w:color="auto"/>
              <w:left w:val="single" w:sz="4" w:space="0" w:color="auto"/>
              <w:bottom w:val="single" w:sz="4" w:space="0" w:color="auto"/>
              <w:right w:val="single" w:sz="4" w:space="0" w:color="auto"/>
            </w:tcBorders>
            <w:noWrap/>
            <w:vAlign w:val="center"/>
          </w:tcPr>
          <w:p w14:paraId="161881FB" w14:textId="77777777" w:rsidR="006A313A" w:rsidRDefault="004B6A9D">
            <w:pPr>
              <w:spacing w:line="276" w:lineRule="auto"/>
              <w:jc w:val="center"/>
              <w:rPr>
                <w:color w:val="000000"/>
                <w:sz w:val="20"/>
              </w:rPr>
            </w:pPr>
            <w:r>
              <w:rPr>
                <w:color w:val="000000"/>
                <w:sz w:val="20"/>
              </w:rPr>
              <w:t>3</w:t>
            </w:r>
          </w:p>
        </w:tc>
        <w:tc>
          <w:tcPr>
            <w:tcW w:w="2165" w:type="dxa"/>
            <w:tcBorders>
              <w:top w:val="single" w:sz="4" w:space="0" w:color="auto"/>
              <w:left w:val="single" w:sz="4" w:space="0" w:color="auto"/>
              <w:bottom w:val="single" w:sz="4" w:space="0" w:color="auto"/>
              <w:right w:val="single" w:sz="4" w:space="0" w:color="auto"/>
            </w:tcBorders>
            <w:vAlign w:val="center"/>
          </w:tcPr>
          <w:p w14:paraId="453F3574" w14:textId="77777777" w:rsidR="006A313A" w:rsidRDefault="004B6A9D">
            <w:pPr>
              <w:spacing w:line="276" w:lineRule="auto"/>
              <w:ind w:right="480" w:firstLine="0"/>
              <w:jc w:val="center"/>
              <w:rPr>
                <w:color w:val="000000"/>
                <w:sz w:val="20"/>
              </w:rPr>
            </w:pPr>
            <w:r>
              <w:rPr>
                <w:color w:val="000000"/>
                <w:sz w:val="20"/>
              </w:rPr>
              <w:t xml:space="preserve">Наушники </w:t>
            </w:r>
            <w:r>
              <w:rPr>
                <w:color w:val="000000"/>
                <w:sz w:val="20"/>
                <w:lang w:val="en-US"/>
              </w:rPr>
              <w:t>Oklick</w:t>
            </w:r>
            <w:r>
              <w:rPr>
                <w:color w:val="000000"/>
                <w:sz w:val="20"/>
              </w:rPr>
              <w:t xml:space="preserve"> </w:t>
            </w:r>
            <w:r>
              <w:rPr>
                <w:color w:val="000000"/>
                <w:sz w:val="20"/>
                <w:lang w:val="en-US"/>
              </w:rPr>
              <w:t>HP</w:t>
            </w:r>
            <w:r>
              <w:rPr>
                <w:color w:val="000000"/>
                <w:sz w:val="20"/>
              </w:rPr>
              <w:t>-</w:t>
            </w:r>
            <w:r>
              <w:rPr>
                <w:color w:val="000000"/>
                <w:sz w:val="20"/>
                <w:lang w:val="en-US"/>
              </w:rPr>
              <w:t>M</w:t>
            </w:r>
            <w:r>
              <w:rPr>
                <w:color w:val="000000"/>
                <w:sz w:val="20"/>
              </w:rPr>
              <w:t>211</w:t>
            </w:r>
            <w:r>
              <w:rPr>
                <w:color w:val="000000"/>
                <w:sz w:val="20"/>
                <w:lang w:val="en-US"/>
              </w:rPr>
              <w:t>V</w:t>
            </w:r>
            <w:r>
              <w:rPr>
                <w:color w:val="000000"/>
                <w:sz w:val="20"/>
              </w:rPr>
              <w:t>, 3.5 мм, мониторные, черный [</w:t>
            </w:r>
            <w:r>
              <w:rPr>
                <w:color w:val="000000"/>
                <w:sz w:val="20"/>
                <w:lang w:val="en-US"/>
              </w:rPr>
              <w:t>hp</w:t>
            </w:r>
            <w:r>
              <w:rPr>
                <w:color w:val="000000"/>
                <w:sz w:val="20"/>
              </w:rPr>
              <w:t>-</w:t>
            </w:r>
            <w:r>
              <w:rPr>
                <w:color w:val="000000"/>
                <w:sz w:val="20"/>
                <w:lang w:val="en-US"/>
              </w:rPr>
              <w:t>m</w:t>
            </w:r>
            <w:r>
              <w:rPr>
                <w:color w:val="000000"/>
                <w:sz w:val="20"/>
              </w:rPr>
              <w:t>211</w:t>
            </w:r>
            <w:r>
              <w:rPr>
                <w:color w:val="000000"/>
                <w:sz w:val="20"/>
                <w:lang w:val="en-US"/>
              </w:rPr>
              <w:t>vb</w:t>
            </w:r>
            <w:r>
              <w:rPr>
                <w:color w:val="000000"/>
                <w:sz w:val="20"/>
              </w:rPr>
              <w:t>]</w:t>
            </w:r>
          </w:p>
          <w:p w14:paraId="24F2709E" w14:textId="77777777" w:rsidR="006A313A" w:rsidRDefault="004B6A9D">
            <w:pPr>
              <w:spacing w:line="276" w:lineRule="auto"/>
              <w:ind w:right="480" w:firstLine="0"/>
              <w:jc w:val="center"/>
              <w:rPr>
                <w:color w:val="000000"/>
                <w:sz w:val="20"/>
              </w:rPr>
            </w:pPr>
            <w:r>
              <w:rPr>
                <w:color w:val="000000"/>
                <w:sz w:val="20"/>
              </w:rPr>
              <w:t>или аналог</w:t>
            </w:r>
          </w:p>
        </w:tc>
        <w:tc>
          <w:tcPr>
            <w:tcW w:w="1497" w:type="dxa"/>
            <w:tcBorders>
              <w:top w:val="single" w:sz="4" w:space="0" w:color="auto"/>
              <w:left w:val="single" w:sz="4" w:space="0" w:color="auto"/>
              <w:bottom w:val="single" w:sz="4" w:space="0" w:color="auto"/>
              <w:right w:val="single" w:sz="4" w:space="0" w:color="auto"/>
            </w:tcBorders>
            <w:vAlign w:val="center"/>
          </w:tcPr>
          <w:p w14:paraId="03D73033" w14:textId="77777777" w:rsidR="006A313A" w:rsidRDefault="004B6A9D">
            <w:pPr>
              <w:spacing w:line="276" w:lineRule="auto"/>
              <w:jc w:val="center"/>
              <w:rPr>
                <w:color w:val="000000"/>
                <w:sz w:val="20"/>
                <w:lang w:eastAsia="en-US"/>
              </w:rPr>
            </w:pPr>
            <w:r>
              <w:rPr>
                <w:color w:val="000000" w:themeColor="text1"/>
                <w:sz w:val="20"/>
              </w:rPr>
              <w:t>13</w:t>
            </w:r>
          </w:p>
        </w:tc>
        <w:tc>
          <w:tcPr>
            <w:tcW w:w="1322" w:type="dxa"/>
            <w:tcBorders>
              <w:top w:val="single" w:sz="4" w:space="0" w:color="auto"/>
              <w:left w:val="single" w:sz="4" w:space="0" w:color="auto"/>
              <w:bottom w:val="single" w:sz="4" w:space="0" w:color="auto"/>
              <w:right w:val="single" w:sz="4" w:space="0" w:color="auto"/>
            </w:tcBorders>
            <w:vAlign w:val="center"/>
          </w:tcPr>
          <w:p w14:paraId="7160BCFC" w14:textId="77777777" w:rsidR="006A313A" w:rsidRDefault="004B6A9D">
            <w:pPr>
              <w:spacing w:line="276" w:lineRule="auto"/>
              <w:jc w:val="center"/>
              <w:rPr>
                <w:color w:val="000000"/>
                <w:sz w:val="20"/>
              </w:rPr>
            </w:pPr>
            <w:r>
              <w:rPr>
                <w:color w:val="000000" w:themeColor="text1"/>
                <w:sz w:val="20"/>
              </w:rPr>
              <w:t>шт</w:t>
            </w:r>
          </w:p>
        </w:tc>
        <w:tc>
          <w:tcPr>
            <w:tcW w:w="1513" w:type="dxa"/>
            <w:tcBorders>
              <w:top w:val="single" w:sz="4" w:space="0" w:color="auto"/>
              <w:left w:val="single" w:sz="4" w:space="0" w:color="auto"/>
              <w:bottom w:val="single" w:sz="4" w:space="0" w:color="auto"/>
              <w:right w:val="single" w:sz="4" w:space="0" w:color="auto"/>
            </w:tcBorders>
          </w:tcPr>
          <w:p w14:paraId="273F130C" w14:textId="77777777" w:rsidR="006A313A" w:rsidRDefault="004B6A9D">
            <w:pPr>
              <w:spacing w:line="276" w:lineRule="auto"/>
              <w:ind w:firstLine="406"/>
              <w:jc w:val="center"/>
              <w:rPr>
                <w:color w:val="000000"/>
                <w:sz w:val="20"/>
              </w:rPr>
            </w:pPr>
            <w:r>
              <w:rPr>
                <w:color w:val="000000"/>
                <w:sz w:val="20"/>
              </w:rPr>
              <w:t>500,00</w:t>
            </w:r>
          </w:p>
        </w:tc>
        <w:tc>
          <w:tcPr>
            <w:tcW w:w="1275" w:type="dxa"/>
            <w:tcBorders>
              <w:top w:val="single" w:sz="4" w:space="0" w:color="auto"/>
              <w:left w:val="single" w:sz="4" w:space="0" w:color="auto"/>
              <w:bottom w:val="single" w:sz="4" w:space="0" w:color="auto"/>
              <w:right w:val="single" w:sz="4" w:space="0" w:color="auto"/>
            </w:tcBorders>
          </w:tcPr>
          <w:p w14:paraId="39CA84CF" w14:textId="77777777" w:rsidR="006A313A" w:rsidRDefault="004B6A9D">
            <w:pPr>
              <w:spacing w:line="276" w:lineRule="auto"/>
              <w:ind w:firstLine="182"/>
              <w:jc w:val="center"/>
              <w:rPr>
                <w:color w:val="000000"/>
                <w:sz w:val="20"/>
              </w:rPr>
            </w:pPr>
            <w:r>
              <w:rPr>
                <w:color w:val="000000" w:themeColor="text1"/>
                <w:sz w:val="20"/>
              </w:rPr>
              <w:t>560,00</w:t>
            </w:r>
          </w:p>
        </w:tc>
        <w:tc>
          <w:tcPr>
            <w:tcW w:w="1418" w:type="dxa"/>
            <w:tcBorders>
              <w:top w:val="single" w:sz="4" w:space="0" w:color="auto"/>
              <w:left w:val="single" w:sz="4" w:space="0" w:color="auto"/>
              <w:bottom w:val="single" w:sz="4" w:space="0" w:color="auto"/>
              <w:right w:val="single" w:sz="4" w:space="0" w:color="auto"/>
            </w:tcBorders>
          </w:tcPr>
          <w:p w14:paraId="2955BDAF" w14:textId="77777777" w:rsidR="006A313A" w:rsidRDefault="004B6A9D">
            <w:pPr>
              <w:spacing w:line="276" w:lineRule="auto"/>
              <w:ind w:firstLine="325"/>
              <w:jc w:val="center"/>
              <w:rPr>
                <w:color w:val="000000"/>
                <w:sz w:val="20"/>
              </w:rPr>
            </w:pPr>
            <w:r>
              <w:rPr>
                <w:color w:val="000000" w:themeColor="text1"/>
                <w:sz w:val="20"/>
              </w:rPr>
              <w:t>500,00</w:t>
            </w:r>
          </w:p>
        </w:tc>
        <w:tc>
          <w:tcPr>
            <w:tcW w:w="1276" w:type="dxa"/>
            <w:tcBorders>
              <w:top w:val="single" w:sz="4" w:space="0" w:color="auto"/>
              <w:left w:val="single" w:sz="4" w:space="0" w:color="auto"/>
              <w:bottom w:val="single" w:sz="4" w:space="0" w:color="auto"/>
              <w:right w:val="single" w:sz="4" w:space="0" w:color="auto"/>
            </w:tcBorders>
          </w:tcPr>
          <w:p w14:paraId="595ABD29" w14:textId="77777777" w:rsidR="006A313A" w:rsidRDefault="004B6A9D">
            <w:pPr>
              <w:spacing w:line="276" w:lineRule="auto"/>
              <w:ind w:firstLine="0"/>
              <w:jc w:val="center"/>
              <w:rPr>
                <w:color w:val="000000"/>
                <w:sz w:val="20"/>
              </w:rPr>
            </w:pPr>
            <w:r>
              <w:rPr>
                <w:color w:val="000000" w:themeColor="text1"/>
                <w:sz w:val="20"/>
              </w:rPr>
              <w:t>520</w:t>
            </w:r>
          </w:p>
        </w:tc>
        <w:tc>
          <w:tcPr>
            <w:tcW w:w="1919" w:type="dxa"/>
            <w:tcBorders>
              <w:top w:val="single" w:sz="4" w:space="0" w:color="auto"/>
              <w:left w:val="single" w:sz="4" w:space="0" w:color="auto"/>
              <w:bottom w:val="single" w:sz="4" w:space="0" w:color="auto"/>
              <w:right w:val="single" w:sz="4" w:space="0" w:color="auto"/>
            </w:tcBorders>
          </w:tcPr>
          <w:p w14:paraId="0917BEE4" w14:textId="77777777" w:rsidR="006A313A" w:rsidRDefault="004B6A9D">
            <w:pPr>
              <w:spacing w:line="276" w:lineRule="auto"/>
              <w:jc w:val="center"/>
              <w:rPr>
                <w:color w:val="000000"/>
                <w:sz w:val="20"/>
              </w:rPr>
            </w:pPr>
            <w:r>
              <w:rPr>
                <w:color w:val="000000" w:themeColor="text1"/>
                <w:sz w:val="20"/>
              </w:rPr>
              <w:t>6760</w:t>
            </w:r>
          </w:p>
        </w:tc>
      </w:tr>
      <w:tr w:rsidR="006A313A" w14:paraId="37715BB1" w14:textId="77777777">
        <w:trPr>
          <w:trHeight w:val="767"/>
        </w:trPr>
        <w:tc>
          <w:tcPr>
            <w:tcW w:w="1082" w:type="dxa"/>
            <w:tcBorders>
              <w:top w:val="single" w:sz="4" w:space="0" w:color="auto"/>
              <w:left w:val="single" w:sz="4" w:space="0" w:color="auto"/>
              <w:bottom w:val="single" w:sz="4" w:space="0" w:color="auto"/>
              <w:right w:val="single" w:sz="4" w:space="0" w:color="auto"/>
            </w:tcBorders>
            <w:noWrap/>
            <w:vAlign w:val="center"/>
          </w:tcPr>
          <w:p w14:paraId="5C7EDBB2" w14:textId="77777777" w:rsidR="006A313A" w:rsidRDefault="004B6A9D">
            <w:pPr>
              <w:spacing w:line="276" w:lineRule="auto"/>
              <w:jc w:val="center"/>
              <w:rPr>
                <w:color w:val="000000"/>
                <w:sz w:val="20"/>
              </w:rPr>
            </w:pPr>
            <w:r>
              <w:rPr>
                <w:color w:val="000000"/>
                <w:sz w:val="20"/>
              </w:rPr>
              <w:t>4</w:t>
            </w:r>
          </w:p>
        </w:tc>
        <w:tc>
          <w:tcPr>
            <w:tcW w:w="2165" w:type="dxa"/>
            <w:tcBorders>
              <w:top w:val="single" w:sz="4" w:space="0" w:color="auto"/>
              <w:left w:val="single" w:sz="4" w:space="0" w:color="auto"/>
              <w:bottom w:val="single" w:sz="4" w:space="0" w:color="auto"/>
              <w:right w:val="single" w:sz="4" w:space="0" w:color="auto"/>
            </w:tcBorders>
          </w:tcPr>
          <w:p w14:paraId="09BF3115" w14:textId="77777777" w:rsidR="006A313A" w:rsidRDefault="004B6A9D">
            <w:pPr>
              <w:spacing w:line="276" w:lineRule="auto"/>
              <w:ind w:right="480" w:firstLine="0"/>
              <w:jc w:val="center"/>
              <w:rPr>
                <w:color w:val="000000"/>
                <w:sz w:val="20"/>
              </w:rPr>
            </w:pPr>
            <w:r>
              <w:rPr>
                <w:color w:val="000000"/>
                <w:sz w:val="20"/>
              </w:rPr>
              <w:t>IP телефон Grandstream GXP-1610</w:t>
            </w:r>
          </w:p>
          <w:p w14:paraId="06CA97F2" w14:textId="77777777" w:rsidR="006A313A" w:rsidRDefault="004B6A9D">
            <w:pPr>
              <w:spacing w:line="276" w:lineRule="auto"/>
              <w:ind w:right="480" w:firstLine="0"/>
              <w:jc w:val="center"/>
              <w:rPr>
                <w:color w:val="000000"/>
                <w:sz w:val="20"/>
              </w:rPr>
            </w:pPr>
            <w:r>
              <w:rPr>
                <w:color w:val="000000"/>
                <w:sz w:val="20"/>
              </w:rPr>
              <w:t>или аналог</w:t>
            </w:r>
          </w:p>
        </w:tc>
        <w:tc>
          <w:tcPr>
            <w:tcW w:w="1497" w:type="dxa"/>
            <w:tcBorders>
              <w:top w:val="single" w:sz="4" w:space="0" w:color="auto"/>
              <w:left w:val="single" w:sz="4" w:space="0" w:color="auto"/>
              <w:bottom w:val="single" w:sz="4" w:space="0" w:color="auto"/>
              <w:right w:val="single" w:sz="4" w:space="0" w:color="auto"/>
            </w:tcBorders>
            <w:vAlign w:val="center"/>
          </w:tcPr>
          <w:p w14:paraId="2533E3ED" w14:textId="77777777" w:rsidR="006A313A" w:rsidRDefault="004B6A9D">
            <w:pPr>
              <w:spacing w:line="276" w:lineRule="auto"/>
              <w:jc w:val="center"/>
              <w:rPr>
                <w:color w:val="000000"/>
                <w:sz w:val="20"/>
                <w:lang w:eastAsia="en-US"/>
              </w:rPr>
            </w:pPr>
            <w:r>
              <w:rPr>
                <w:color w:val="000000" w:themeColor="text1"/>
                <w:sz w:val="20"/>
              </w:rPr>
              <w:t>1</w:t>
            </w:r>
          </w:p>
        </w:tc>
        <w:tc>
          <w:tcPr>
            <w:tcW w:w="1322" w:type="dxa"/>
            <w:tcBorders>
              <w:top w:val="single" w:sz="4" w:space="0" w:color="auto"/>
              <w:left w:val="single" w:sz="4" w:space="0" w:color="auto"/>
              <w:bottom w:val="single" w:sz="4" w:space="0" w:color="auto"/>
              <w:right w:val="single" w:sz="4" w:space="0" w:color="auto"/>
            </w:tcBorders>
            <w:vAlign w:val="center"/>
          </w:tcPr>
          <w:p w14:paraId="52BBB9BD" w14:textId="77777777" w:rsidR="006A313A" w:rsidRDefault="004B6A9D">
            <w:pPr>
              <w:spacing w:line="276" w:lineRule="auto"/>
              <w:jc w:val="center"/>
              <w:rPr>
                <w:color w:val="000000"/>
                <w:sz w:val="20"/>
              </w:rPr>
            </w:pPr>
            <w:r>
              <w:rPr>
                <w:color w:val="000000" w:themeColor="text1"/>
                <w:sz w:val="20"/>
              </w:rPr>
              <w:t>шт</w:t>
            </w:r>
          </w:p>
        </w:tc>
        <w:tc>
          <w:tcPr>
            <w:tcW w:w="1513" w:type="dxa"/>
            <w:tcBorders>
              <w:top w:val="single" w:sz="4" w:space="0" w:color="auto"/>
              <w:left w:val="single" w:sz="4" w:space="0" w:color="auto"/>
              <w:bottom w:val="single" w:sz="4" w:space="0" w:color="auto"/>
              <w:right w:val="single" w:sz="4" w:space="0" w:color="auto"/>
            </w:tcBorders>
          </w:tcPr>
          <w:p w14:paraId="06D15BCF" w14:textId="77777777" w:rsidR="006A313A" w:rsidRDefault="004B6A9D">
            <w:pPr>
              <w:spacing w:line="276" w:lineRule="auto"/>
              <w:ind w:firstLine="406"/>
              <w:jc w:val="center"/>
              <w:rPr>
                <w:color w:val="000000"/>
                <w:sz w:val="20"/>
              </w:rPr>
            </w:pPr>
            <w:r>
              <w:rPr>
                <w:color w:val="000000" w:themeColor="text1"/>
                <w:sz w:val="20"/>
              </w:rPr>
              <w:t>3 000,00</w:t>
            </w:r>
          </w:p>
        </w:tc>
        <w:tc>
          <w:tcPr>
            <w:tcW w:w="1275" w:type="dxa"/>
            <w:tcBorders>
              <w:top w:val="single" w:sz="4" w:space="0" w:color="auto"/>
              <w:left w:val="single" w:sz="4" w:space="0" w:color="auto"/>
              <w:bottom w:val="single" w:sz="4" w:space="0" w:color="auto"/>
              <w:right w:val="single" w:sz="4" w:space="0" w:color="auto"/>
            </w:tcBorders>
          </w:tcPr>
          <w:p w14:paraId="28BBC701" w14:textId="77777777" w:rsidR="006A313A" w:rsidRDefault="004B6A9D">
            <w:pPr>
              <w:spacing w:line="276" w:lineRule="auto"/>
              <w:ind w:firstLine="182"/>
              <w:jc w:val="center"/>
              <w:rPr>
                <w:color w:val="000000"/>
                <w:sz w:val="20"/>
              </w:rPr>
            </w:pPr>
            <w:r>
              <w:rPr>
                <w:color w:val="000000" w:themeColor="text1"/>
                <w:sz w:val="20"/>
              </w:rPr>
              <w:t>3 500,00</w:t>
            </w:r>
          </w:p>
        </w:tc>
        <w:tc>
          <w:tcPr>
            <w:tcW w:w="1418" w:type="dxa"/>
            <w:tcBorders>
              <w:top w:val="single" w:sz="4" w:space="0" w:color="auto"/>
              <w:left w:val="single" w:sz="4" w:space="0" w:color="auto"/>
              <w:bottom w:val="single" w:sz="4" w:space="0" w:color="auto"/>
              <w:right w:val="single" w:sz="4" w:space="0" w:color="auto"/>
            </w:tcBorders>
          </w:tcPr>
          <w:p w14:paraId="46CE2AAF" w14:textId="77777777" w:rsidR="006A313A" w:rsidRDefault="004B6A9D">
            <w:pPr>
              <w:spacing w:line="276" w:lineRule="auto"/>
              <w:ind w:firstLine="325"/>
              <w:jc w:val="center"/>
              <w:rPr>
                <w:color w:val="000000"/>
                <w:sz w:val="20"/>
              </w:rPr>
            </w:pPr>
            <w:r>
              <w:rPr>
                <w:color w:val="000000" w:themeColor="text1"/>
                <w:sz w:val="20"/>
              </w:rPr>
              <w:t>3 500,00</w:t>
            </w:r>
          </w:p>
        </w:tc>
        <w:tc>
          <w:tcPr>
            <w:tcW w:w="1276" w:type="dxa"/>
            <w:tcBorders>
              <w:top w:val="single" w:sz="4" w:space="0" w:color="auto"/>
              <w:left w:val="single" w:sz="4" w:space="0" w:color="auto"/>
              <w:bottom w:val="single" w:sz="4" w:space="0" w:color="auto"/>
              <w:right w:val="single" w:sz="4" w:space="0" w:color="auto"/>
            </w:tcBorders>
          </w:tcPr>
          <w:p w14:paraId="6E4853B0" w14:textId="77777777" w:rsidR="006A313A" w:rsidRDefault="004B6A9D">
            <w:pPr>
              <w:spacing w:line="276" w:lineRule="auto"/>
              <w:jc w:val="center"/>
              <w:rPr>
                <w:color w:val="000000"/>
                <w:sz w:val="20"/>
              </w:rPr>
            </w:pPr>
            <w:r>
              <w:rPr>
                <w:color w:val="000000" w:themeColor="text1"/>
                <w:sz w:val="20"/>
              </w:rPr>
              <w:t>3 3333,33</w:t>
            </w:r>
          </w:p>
        </w:tc>
        <w:tc>
          <w:tcPr>
            <w:tcW w:w="1919" w:type="dxa"/>
            <w:tcBorders>
              <w:top w:val="single" w:sz="4" w:space="0" w:color="auto"/>
              <w:left w:val="single" w:sz="4" w:space="0" w:color="auto"/>
              <w:bottom w:val="single" w:sz="4" w:space="0" w:color="auto"/>
              <w:right w:val="single" w:sz="4" w:space="0" w:color="auto"/>
            </w:tcBorders>
          </w:tcPr>
          <w:p w14:paraId="67BF7827" w14:textId="77777777" w:rsidR="006A313A" w:rsidRDefault="004B6A9D">
            <w:pPr>
              <w:spacing w:line="276" w:lineRule="auto"/>
              <w:jc w:val="center"/>
              <w:rPr>
                <w:color w:val="000000"/>
                <w:sz w:val="20"/>
              </w:rPr>
            </w:pPr>
            <w:r>
              <w:rPr>
                <w:color w:val="000000" w:themeColor="text1"/>
                <w:sz w:val="20"/>
              </w:rPr>
              <w:t>3333,33</w:t>
            </w:r>
          </w:p>
        </w:tc>
      </w:tr>
      <w:tr w:rsidR="006A313A" w14:paraId="3AFF59E2" w14:textId="77777777">
        <w:trPr>
          <w:trHeight w:val="767"/>
        </w:trPr>
        <w:tc>
          <w:tcPr>
            <w:tcW w:w="1082" w:type="dxa"/>
            <w:tcBorders>
              <w:top w:val="single" w:sz="4" w:space="0" w:color="auto"/>
              <w:left w:val="single" w:sz="4" w:space="0" w:color="auto"/>
              <w:bottom w:val="single" w:sz="4" w:space="0" w:color="auto"/>
              <w:right w:val="single" w:sz="4" w:space="0" w:color="auto"/>
            </w:tcBorders>
            <w:noWrap/>
            <w:vAlign w:val="center"/>
          </w:tcPr>
          <w:p w14:paraId="12D761E1" w14:textId="77777777" w:rsidR="006A313A" w:rsidRDefault="004B6A9D">
            <w:pPr>
              <w:spacing w:line="276" w:lineRule="auto"/>
              <w:jc w:val="center"/>
              <w:rPr>
                <w:color w:val="000000"/>
                <w:sz w:val="20"/>
              </w:rPr>
            </w:pPr>
            <w:r>
              <w:rPr>
                <w:color w:val="000000"/>
                <w:sz w:val="20"/>
              </w:rPr>
              <w:t>5</w:t>
            </w:r>
          </w:p>
        </w:tc>
        <w:tc>
          <w:tcPr>
            <w:tcW w:w="2165" w:type="dxa"/>
            <w:tcBorders>
              <w:top w:val="single" w:sz="4" w:space="0" w:color="auto"/>
              <w:left w:val="single" w:sz="4" w:space="0" w:color="auto"/>
              <w:bottom w:val="single" w:sz="4" w:space="0" w:color="auto"/>
              <w:right w:val="single" w:sz="4" w:space="0" w:color="auto"/>
            </w:tcBorders>
            <w:vAlign w:val="center"/>
          </w:tcPr>
          <w:p w14:paraId="6BD2C0A3" w14:textId="77777777" w:rsidR="006A313A" w:rsidRDefault="004B6A9D">
            <w:pPr>
              <w:spacing w:line="276" w:lineRule="auto"/>
              <w:ind w:right="480" w:firstLine="0"/>
              <w:jc w:val="center"/>
              <w:rPr>
                <w:color w:val="000000"/>
                <w:sz w:val="20"/>
              </w:rPr>
            </w:pPr>
            <w:r>
              <w:rPr>
                <w:color w:val="000000"/>
                <w:sz w:val="20"/>
              </w:rPr>
              <w:t>Кабель-адаптер USB3.0-repeater, удлинительный активный 15M</w:t>
            </w:r>
          </w:p>
          <w:p w14:paraId="0F352D7F" w14:textId="77777777" w:rsidR="006A313A" w:rsidRDefault="004B6A9D">
            <w:pPr>
              <w:spacing w:line="276" w:lineRule="auto"/>
              <w:ind w:right="480" w:firstLine="0"/>
              <w:jc w:val="center"/>
              <w:rPr>
                <w:color w:val="000000"/>
                <w:sz w:val="20"/>
              </w:rPr>
            </w:pPr>
            <w:r>
              <w:rPr>
                <w:color w:val="000000"/>
                <w:sz w:val="20"/>
              </w:rPr>
              <w:t>или аналог</w:t>
            </w:r>
          </w:p>
        </w:tc>
        <w:tc>
          <w:tcPr>
            <w:tcW w:w="1497" w:type="dxa"/>
            <w:tcBorders>
              <w:top w:val="single" w:sz="4" w:space="0" w:color="auto"/>
              <w:left w:val="single" w:sz="4" w:space="0" w:color="auto"/>
              <w:bottom w:val="single" w:sz="4" w:space="0" w:color="auto"/>
              <w:right w:val="single" w:sz="4" w:space="0" w:color="auto"/>
            </w:tcBorders>
            <w:vAlign w:val="center"/>
          </w:tcPr>
          <w:p w14:paraId="061F136B" w14:textId="77777777" w:rsidR="006A313A" w:rsidRDefault="004B6A9D">
            <w:pPr>
              <w:spacing w:line="276" w:lineRule="auto"/>
              <w:jc w:val="center"/>
              <w:rPr>
                <w:color w:val="000000"/>
                <w:sz w:val="20"/>
                <w:lang w:eastAsia="en-US"/>
              </w:rPr>
            </w:pPr>
            <w:r>
              <w:rPr>
                <w:color w:val="000000" w:themeColor="text1"/>
                <w:sz w:val="20"/>
              </w:rPr>
              <w:t>2</w:t>
            </w:r>
          </w:p>
        </w:tc>
        <w:tc>
          <w:tcPr>
            <w:tcW w:w="1322" w:type="dxa"/>
            <w:tcBorders>
              <w:top w:val="single" w:sz="4" w:space="0" w:color="auto"/>
              <w:left w:val="single" w:sz="4" w:space="0" w:color="auto"/>
              <w:bottom w:val="single" w:sz="4" w:space="0" w:color="auto"/>
              <w:right w:val="single" w:sz="4" w:space="0" w:color="auto"/>
            </w:tcBorders>
            <w:vAlign w:val="center"/>
          </w:tcPr>
          <w:p w14:paraId="71389EC6" w14:textId="77777777" w:rsidR="006A313A" w:rsidRDefault="004B6A9D">
            <w:pPr>
              <w:spacing w:line="276" w:lineRule="auto"/>
              <w:jc w:val="center"/>
              <w:rPr>
                <w:color w:val="000000"/>
                <w:sz w:val="20"/>
              </w:rPr>
            </w:pPr>
            <w:r>
              <w:rPr>
                <w:color w:val="000000" w:themeColor="text1"/>
                <w:sz w:val="20"/>
              </w:rPr>
              <w:t>шт</w:t>
            </w:r>
          </w:p>
        </w:tc>
        <w:tc>
          <w:tcPr>
            <w:tcW w:w="1513" w:type="dxa"/>
            <w:tcBorders>
              <w:top w:val="single" w:sz="4" w:space="0" w:color="auto"/>
              <w:left w:val="single" w:sz="4" w:space="0" w:color="auto"/>
              <w:bottom w:val="single" w:sz="4" w:space="0" w:color="auto"/>
              <w:right w:val="single" w:sz="4" w:space="0" w:color="auto"/>
            </w:tcBorders>
          </w:tcPr>
          <w:p w14:paraId="243006E5" w14:textId="77777777" w:rsidR="006A313A" w:rsidRDefault="004B6A9D">
            <w:pPr>
              <w:spacing w:line="276" w:lineRule="auto"/>
              <w:ind w:firstLine="406"/>
              <w:jc w:val="center"/>
              <w:rPr>
                <w:color w:val="000000"/>
                <w:sz w:val="20"/>
              </w:rPr>
            </w:pPr>
            <w:r>
              <w:rPr>
                <w:color w:val="000000" w:themeColor="text1"/>
                <w:sz w:val="20"/>
              </w:rPr>
              <w:t>5 000,00</w:t>
            </w:r>
          </w:p>
        </w:tc>
        <w:tc>
          <w:tcPr>
            <w:tcW w:w="1275" w:type="dxa"/>
            <w:tcBorders>
              <w:top w:val="single" w:sz="4" w:space="0" w:color="auto"/>
              <w:left w:val="single" w:sz="4" w:space="0" w:color="auto"/>
              <w:bottom w:val="single" w:sz="4" w:space="0" w:color="auto"/>
              <w:right w:val="single" w:sz="4" w:space="0" w:color="auto"/>
            </w:tcBorders>
          </w:tcPr>
          <w:p w14:paraId="6185477F" w14:textId="77777777" w:rsidR="006A313A" w:rsidRDefault="004B6A9D">
            <w:pPr>
              <w:spacing w:line="276" w:lineRule="auto"/>
              <w:ind w:firstLine="182"/>
              <w:jc w:val="center"/>
              <w:rPr>
                <w:color w:val="000000"/>
                <w:sz w:val="20"/>
              </w:rPr>
            </w:pPr>
            <w:r>
              <w:rPr>
                <w:color w:val="000000" w:themeColor="text1"/>
                <w:sz w:val="20"/>
              </w:rPr>
              <w:t>4 860,00</w:t>
            </w:r>
          </w:p>
        </w:tc>
        <w:tc>
          <w:tcPr>
            <w:tcW w:w="1418" w:type="dxa"/>
            <w:tcBorders>
              <w:top w:val="single" w:sz="4" w:space="0" w:color="auto"/>
              <w:left w:val="single" w:sz="4" w:space="0" w:color="auto"/>
              <w:bottom w:val="single" w:sz="4" w:space="0" w:color="auto"/>
              <w:right w:val="single" w:sz="4" w:space="0" w:color="auto"/>
            </w:tcBorders>
          </w:tcPr>
          <w:p w14:paraId="5114B7D7" w14:textId="77777777" w:rsidR="006A313A" w:rsidRDefault="004B6A9D">
            <w:pPr>
              <w:spacing w:line="276" w:lineRule="auto"/>
              <w:ind w:firstLine="325"/>
              <w:jc w:val="center"/>
              <w:rPr>
                <w:color w:val="000000"/>
                <w:sz w:val="20"/>
              </w:rPr>
            </w:pPr>
            <w:r>
              <w:rPr>
                <w:color w:val="000000" w:themeColor="text1"/>
                <w:sz w:val="20"/>
              </w:rPr>
              <w:t>4 500,00</w:t>
            </w:r>
          </w:p>
        </w:tc>
        <w:tc>
          <w:tcPr>
            <w:tcW w:w="1276" w:type="dxa"/>
            <w:tcBorders>
              <w:top w:val="single" w:sz="4" w:space="0" w:color="auto"/>
              <w:left w:val="single" w:sz="4" w:space="0" w:color="auto"/>
              <w:bottom w:val="single" w:sz="4" w:space="0" w:color="auto"/>
              <w:right w:val="single" w:sz="4" w:space="0" w:color="auto"/>
            </w:tcBorders>
          </w:tcPr>
          <w:p w14:paraId="22DD91BE" w14:textId="77777777" w:rsidR="006A313A" w:rsidRDefault="004B6A9D">
            <w:pPr>
              <w:spacing w:line="276" w:lineRule="auto"/>
              <w:ind w:firstLine="0"/>
              <w:jc w:val="center"/>
              <w:rPr>
                <w:color w:val="000000"/>
                <w:sz w:val="20"/>
              </w:rPr>
            </w:pPr>
            <w:r>
              <w:rPr>
                <w:color w:val="000000" w:themeColor="text1"/>
                <w:sz w:val="20"/>
              </w:rPr>
              <w:t>4786,66</w:t>
            </w:r>
          </w:p>
        </w:tc>
        <w:tc>
          <w:tcPr>
            <w:tcW w:w="1919" w:type="dxa"/>
            <w:tcBorders>
              <w:top w:val="single" w:sz="4" w:space="0" w:color="auto"/>
              <w:left w:val="single" w:sz="4" w:space="0" w:color="auto"/>
              <w:bottom w:val="single" w:sz="4" w:space="0" w:color="auto"/>
              <w:right w:val="single" w:sz="4" w:space="0" w:color="auto"/>
            </w:tcBorders>
          </w:tcPr>
          <w:p w14:paraId="292CE950" w14:textId="77777777" w:rsidR="006A313A" w:rsidRDefault="004B6A9D">
            <w:pPr>
              <w:spacing w:line="276" w:lineRule="auto"/>
              <w:jc w:val="center"/>
              <w:rPr>
                <w:color w:val="000000"/>
                <w:sz w:val="20"/>
              </w:rPr>
            </w:pPr>
            <w:r>
              <w:rPr>
                <w:color w:val="000000" w:themeColor="text1"/>
                <w:sz w:val="20"/>
              </w:rPr>
              <w:t>9573,32</w:t>
            </w:r>
          </w:p>
        </w:tc>
      </w:tr>
      <w:tr w:rsidR="006A313A" w14:paraId="3005E322" w14:textId="77777777">
        <w:trPr>
          <w:trHeight w:val="767"/>
        </w:trPr>
        <w:tc>
          <w:tcPr>
            <w:tcW w:w="3247" w:type="dxa"/>
            <w:gridSpan w:val="2"/>
            <w:tcBorders>
              <w:top w:val="single" w:sz="4" w:space="0" w:color="auto"/>
              <w:left w:val="single" w:sz="4" w:space="0" w:color="auto"/>
              <w:bottom w:val="single" w:sz="4" w:space="0" w:color="auto"/>
              <w:right w:val="single" w:sz="4" w:space="0" w:color="auto"/>
            </w:tcBorders>
            <w:noWrap/>
            <w:vAlign w:val="center"/>
          </w:tcPr>
          <w:p w14:paraId="7128194D" w14:textId="77777777" w:rsidR="006A313A" w:rsidRDefault="004B6A9D">
            <w:pPr>
              <w:spacing w:line="276" w:lineRule="auto"/>
              <w:ind w:right="480" w:firstLine="0"/>
              <w:jc w:val="center"/>
              <w:rPr>
                <w:color w:val="000000"/>
                <w:sz w:val="20"/>
              </w:rPr>
            </w:pPr>
            <w:r>
              <w:rPr>
                <w:color w:val="000000"/>
                <w:sz w:val="20"/>
              </w:rPr>
              <w:t>Итого</w:t>
            </w:r>
          </w:p>
        </w:tc>
        <w:tc>
          <w:tcPr>
            <w:tcW w:w="10220" w:type="dxa"/>
            <w:gridSpan w:val="7"/>
            <w:tcBorders>
              <w:top w:val="single" w:sz="4" w:space="0" w:color="auto"/>
              <w:left w:val="single" w:sz="4" w:space="0" w:color="auto"/>
              <w:bottom w:val="single" w:sz="4" w:space="0" w:color="auto"/>
              <w:right w:val="single" w:sz="4" w:space="0" w:color="auto"/>
            </w:tcBorders>
            <w:vAlign w:val="center"/>
          </w:tcPr>
          <w:p w14:paraId="2A5F95E3" w14:textId="77777777" w:rsidR="006A313A" w:rsidRDefault="004B6A9D">
            <w:pPr>
              <w:spacing w:line="276" w:lineRule="auto"/>
              <w:jc w:val="right"/>
              <w:rPr>
                <w:color w:val="000000"/>
                <w:sz w:val="20"/>
              </w:rPr>
            </w:pPr>
            <w:r>
              <w:rPr>
                <w:color w:val="000000" w:themeColor="text1"/>
                <w:sz w:val="20"/>
              </w:rPr>
              <w:t>69 000,00</w:t>
            </w:r>
          </w:p>
        </w:tc>
      </w:tr>
    </w:tbl>
    <w:p w14:paraId="6CE755A2" w14:textId="77777777" w:rsidR="006A313A" w:rsidRDefault="006A313A">
      <w:pPr>
        <w:contextualSpacing/>
        <w:rPr>
          <w:sz w:val="24"/>
          <w:szCs w:val="24"/>
        </w:rPr>
      </w:pPr>
    </w:p>
    <w:p w14:paraId="01CD103B" w14:textId="77777777" w:rsidR="006A313A" w:rsidRDefault="006A313A">
      <w:pPr>
        <w:pStyle w:val="3"/>
        <w:keepLines w:val="0"/>
        <w:numPr>
          <w:ilvl w:val="1"/>
          <w:numId w:val="9"/>
        </w:numPr>
        <w:spacing w:before="0"/>
        <w:ind w:left="0" w:firstLine="284"/>
        <w:rPr>
          <w:rFonts w:ascii="Times New Roman" w:hAnsi="Times New Roman"/>
          <w:color w:val="000000"/>
          <w:sz w:val="24"/>
          <w:szCs w:val="24"/>
          <w:lang w:val="ru-RU"/>
        </w:rPr>
        <w:sectPr w:rsidR="006A313A">
          <w:footerReference w:type="even" r:id="rId9"/>
          <w:pgSz w:w="16838" w:h="11906" w:orient="landscape"/>
          <w:pgMar w:top="1134" w:right="709" w:bottom="851" w:left="1134" w:header="709" w:footer="709" w:gutter="0"/>
          <w:cols w:space="708"/>
          <w:docGrid w:linePitch="360"/>
        </w:sectPr>
      </w:pPr>
    </w:p>
    <w:p w14:paraId="32F45BF6" w14:textId="77777777" w:rsidR="006A313A" w:rsidRDefault="004B6A9D">
      <w:pPr>
        <w:pStyle w:val="3"/>
        <w:keepLines w:val="0"/>
        <w:numPr>
          <w:ilvl w:val="1"/>
          <w:numId w:val="9"/>
        </w:numPr>
        <w:spacing w:before="0"/>
        <w:ind w:left="0" w:firstLine="284"/>
        <w:rPr>
          <w:rFonts w:ascii="Times New Roman" w:hAnsi="Times New Roman"/>
          <w:color w:val="000000"/>
          <w:sz w:val="24"/>
          <w:szCs w:val="24"/>
          <w:lang w:val="ru-RU"/>
        </w:rPr>
      </w:pPr>
      <w:r>
        <w:rPr>
          <w:rFonts w:ascii="Times New Roman" w:hAnsi="Times New Roman"/>
          <w:color w:val="000000"/>
          <w:sz w:val="24"/>
          <w:szCs w:val="24"/>
          <w:lang w:val="ru-RU"/>
        </w:rPr>
        <w:lastRenderedPageBreak/>
        <w:t xml:space="preserve"> Особенности проведения закупки</w:t>
      </w:r>
    </w:p>
    <w:p w14:paraId="6378AC82"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 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Условия предоставления приоритета указаны в разделе 5 извещения о закупке.</w:t>
      </w:r>
    </w:p>
    <w:p w14:paraId="277ED44A" w14:textId="77777777" w:rsidR="006A313A" w:rsidRDefault="006A313A">
      <w:pPr>
        <w:ind w:firstLine="709"/>
        <w:rPr>
          <w:sz w:val="24"/>
          <w:szCs w:val="24"/>
        </w:rPr>
      </w:pPr>
    </w:p>
    <w:p w14:paraId="47A2E549" w14:textId="77777777" w:rsidR="006A313A" w:rsidRDefault="004B6A9D">
      <w:pPr>
        <w:pStyle w:val="3"/>
        <w:keepLines w:val="0"/>
        <w:numPr>
          <w:ilvl w:val="1"/>
          <w:numId w:val="9"/>
        </w:numPr>
        <w:spacing w:before="0"/>
        <w:ind w:left="0" w:firstLine="284"/>
        <w:rPr>
          <w:rFonts w:ascii="Times New Roman" w:hAnsi="Times New Roman"/>
          <w:color w:val="000000"/>
          <w:sz w:val="24"/>
          <w:szCs w:val="24"/>
        </w:rPr>
      </w:pPr>
      <w:r>
        <w:rPr>
          <w:rFonts w:ascii="Times New Roman" w:hAnsi="Times New Roman"/>
          <w:color w:val="000000"/>
          <w:sz w:val="24"/>
          <w:szCs w:val="24"/>
        </w:rPr>
        <w:t xml:space="preserve"> Антидемпинговые меры</w:t>
      </w:r>
    </w:p>
    <w:p w14:paraId="4F430985" w14:textId="77777777" w:rsidR="006A313A" w:rsidRDefault="004B6A9D">
      <w:pPr>
        <w:ind w:firstLine="709"/>
        <w:rPr>
          <w:bCs/>
          <w:sz w:val="24"/>
          <w:szCs w:val="24"/>
        </w:rPr>
      </w:pPr>
      <w:r>
        <w:rPr>
          <w:bCs/>
          <w:sz w:val="24"/>
          <w:szCs w:val="24"/>
        </w:rPr>
        <w:t>Антидемпинговые меры не предусмотрены.</w:t>
      </w:r>
    </w:p>
    <w:p w14:paraId="59D111A6" w14:textId="77777777" w:rsidR="006A313A" w:rsidRDefault="006A313A">
      <w:pPr>
        <w:ind w:firstLine="709"/>
        <w:rPr>
          <w:bCs/>
          <w:sz w:val="24"/>
          <w:szCs w:val="24"/>
        </w:rPr>
      </w:pPr>
    </w:p>
    <w:p w14:paraId="449F0172" w14:textId="77777777" w:rsidR="006A313A" w:rsidRDefault="004B6A9D">
      <w:pPr>
        <w:pStyle w:val="3"/>
        <w:keepLines w:val="0"/>
        <w:numPr>
          <w:ilvl w:val="1"/>
          <w:numId w:val="9"/>
        </w:numPr>
        <w:spacing w:before="0"/>
        <w:ind w:left="0" w:firstLine="284"/>
        <w:rPr>
          <w:rFonts w:ascii="Times New Roman" w:hAnsi="Times New Roman"/>
          <w:color w:val="000000"/>
          <w:sz w:val="24"/>
          <w:szCs w:val="24"/>
        </w:rPr>
      </w:pPr>
      <w:r>
        <w:rPr>
          <w:rFonts w:ascii="Times New Roman" w:hAnsi="Times New Roman"/>
          <w:color w:val="000000"/>
          <w:sz w:val="24"/>
          <w:szCs w:val="24"/>
        </w:rPr>
        <w:t>Обеспечение заявок</w:t>
      </w:r>
    </w:p>
    <w:p w14:paraId="23073AB9" w14:textId="77777777" w:rsidR="006A313A" w:rsidRDefault="004B6A9D">
      <w:pPr>
        <w:ind w:firstLine="709"/>
        <w:rPr>
          <w:bCs/>
          <w:sz w:val="24"/>
          <w:szCs w:val="24"/>
        </w:rPr>
      </w:pPr>
      <w:r>
        <w:rPr>
          <w:bCs/>
          <w:sz w:val="24"/>
          <w:szCs w:val="24"/>
        </w:rPr>
        <w:t>Обеспечение заявок не предусмотрено.</w:t>
      </w:r>
    </w:p>
    <w:p w14:paraId="6764898C" w14:textId="77777777" w:rsidR="006A313A" w:rsidRDefault="006A313A">
      <w:pPr>
        <w:ind w:firstLine="709"/>
        <w:rPr>
          <w:bCs/>
          <w:sz w:val="24"/>
          <w:szCs w:val="24"/>
        </w:rPr>
      </w:pPr>
    </w:p>
    <w:p w14:paraId="16FD9E7F" w14:textId="77777777" w:rsidR="006A313A" w:rsidRDefault="004B6A9D">
      <w:pPr>
        <w:pStyle w:val="3"/>
        <w:keepLines w:val="0"/>
        <w:numPr>
          <w:ilvl w:val="1"/>
          <w:numId w:val="9"/>
        </w:numPr>
        <w:spacing w:before="0"/>
        <w:ind w:left="0" w:firstLine="284"/>
        <w:rPr>
          <w:rFonts w:ascii="Times New Roman" w:hAnsi="Times New Roman"/>
          <w:color w:val="000000"/>
          <w:sz w:val="24"/>
          <w:szCs w:val="24"/>
        </w:rPr>
      </w:pPr>
      <w:r>
        <w:rPr>
          <w:rFonts w:ascii="Times New Roman" w:hAnsi="Times New Roman"/>
          <w:color w:val="000000"/>
          <w:sz w:val="24"/>
          <w:szCs w:val="24"/>
        </w:rPr>
        <w:t>Обеспечение исполнения договора</w:t>
      </w:r>
    </w:p>
    <w:p w14:paraId="1AB6316D" w14:textId="77777777" w:rsidR="006A313A" w:rsidRDefault="004B6A9D">
      <w:pPr>
        <w:ind w:firstLine="709"/>
        <w:rPr>
          <w:bCs/>
          <w:sz w:val="24"/>
          <w:szCs w:val="24"/>
        </w:rPr>
      </w:pPr>
      <w:r>
        <w:rPr>
          <w:bCs/>
          <w:sz w:val="24"/>
          <w:szCs w:val="24"/>
        </w:rPr>
        <w:t xml:space="preserve">Обеспечение исполнения договора не предусмотрено. </w:t>
      </w:r>
    </w:p>
    <w:p w14:paraId="5A92DA6B" w14:textId="77777777" w:rsidR="006A313A" w:rsidRDefault="006A313A">
      <w:pPr>
        <w:ind w:firstLine="709"/>
        <w:rPr>
          <w:bCs/>
          <w:i/>
          <w:sz w:val="24"/>
          <w:szCs w:val="24"/>
        </w:rPr>
      </w:pPr>
    </w:p>
    <w:p w14:paraId="4ED22113" w14:textId="77777777" w:rsidR="006A313A" w:rsidRDefault="004B6A9D">
      <w:pPr>
        <w:pStyle w:val="3"/>
        <w:keepLines w:val="0"/>
        <w:numPr>
          <w:ilvl w:val="1"/>
          <w:numId w:val="9"/>
        </w:numPr>
        <w:spacing w:before="0"/>
        <w:ind w:left="0" w:firstLine="284"/>
        <w:rPr>
          <w:rFonts w:ascii="Times New Roman" w:hAnsi="Times New Roman"/>
          <w:color w:val="000000"/>
          <w:sz w:val="24"/>
          <w:szCs w:val="24"/>
          <w:lang w:val="ru-RU"/>
        </w:rPr>
      </w:pPr>
      <w:r>
        <w:rPr>
          <w:rFonts w:ascii="Times New Roman" w:hAnsi="Times New Roman"/>
          <w:bCs w:val="0"/>
          <w:color w:val="000000"/>
          <w:sz w:val="24"/>
          <w:szCs w:val="24"/>
          <w:lang w:val="ru-RU"/>
        </w:rPr>
        <w:t xml:space="preserve"> </w:t>
      </w:r>
      <w:r>
        <w:rPr>
          <w:rFonts w:ascii="Times New Roman" w:hAnsi="Times New Roman"/>
          <w:color w:val="000000"/>
          <w:sz w:val="24"/>
          <w:szCs w:val="24"/>
          <w:lang w:val="ru-RU"/>
        </w:rPr>
        <w:t>Порядок, место, дата начала и окончания срока подачи заявок, вскрытия заявок</w:t>
      </w:r>
    </w:p>
    <w:p w14:paraId="6E4BA673" w14:textId="77777777" w:rsidR="006A313A" w:rsidRDefault="004B6A9D">
      <w:pPr>
        <w:ind w:firstLine="709"/>
        <w:rPr>
          <w:bCs/>
          <w:sz w:val="24"/>
          <w:szCs w:val="24"/>
        </w:rPr>
      </w:pPr>
      <w:r>
        <w:rPr>
          <w:bCs/>
          <w:sz w:val="24"/>
          <w:szCs w:val="24"/>
        </w:rPr>
        <w:t xml:space="preserve">Дата начала подачи заявок – с даты опубликования извещения и котировочной документации на официальном сайте </w:t>
      </w:r>
      <w:r>
        <w:rPr>
          <w:sz w:val="24"/>
          <w:szCs w:val="24"/>
        </w:rPr>
        <w:t>ЕИС (www.zakupki.gov.ru), ЭТП (</w:t>
      </w:r>
      <w:r>
        <w:rPr>
          <w:b/>
          <w:bCs/>
          <w:sz w:val="24"/>
          <w:szCs w:val="24"/>
        </w:rPr>
        <w:t>http://223etp.zakazrf.ru</w:t>
      </w:r>
      <w:r>
        <w:rPr>
          <w:bCs/>
          <w:sz w:val="24"/>
          <w:szCs w:val="24"/>
        </w:rPr>
        <w:t xml:space="preserve">) </w:t>
      </w:r>
      <w:r>
        <w:rPr>
          <w:b/>
          <w:sz w:val="24"/>
          <w:szCs w:val="24"/>
          <w:highlight w:val="yellow"/>
        </w:rPr>
        <w:t>«23» ноября 2022 г.</w:t>
      </w:r>
    </w:p>
    <w:p w14:paraId="673D6DBB" w14:textId="5CA5B6BE" w:rsidR="006A313A" w:rsidRDefault="004B6A9D">
      <w:pPr>
        <w:ind w:firstLine="709"/>
        <w:rPr>
          <w:bCs/>
          <w:sz w:val="24"/>
          <w:szCs w:val="24"/>
        </w:rPr>
      </w:pPr>
      <w:r>
        <w:rPr>
          <w:bCs/>
          <w:sz w:val="24"/>
          <w:szCs w:val="24"/>
        </w:rPr>
        <w:t xml:space="preserve">Дата окончания срока подачи заявок – </w:t>
      </w:r>
      <w:r w:rsidR="008A260A">
        <w:rPr>
          <w:b/>
          <w:sz w:val="24"/>
          <w:szCs w:val="24"/>
          <w:highlight w:val="yellow"/>
        </w:rPr>
        <w:t>10</w:t>
      </w:r>
      <w:r>
        <w:rPr>
          <w:b/>
          <w:sz w:val="24"/>
          <w:szCs w:val="24"/>
          <w:highlight w:val="yellow"/>
        </w:rPr>
        <w:t>:00ч</w:t>
      </w:r>
      <w:r>
        <w:rPr>
          <w:bCs/>
          <w:sz w:val="24"/>
          <w:szCs w:val="24"/>
        </w:rPr>
        <w:t xml:space="preserve"> московского времени </w:t>
      </w:r>
      <w:r>
        <w:rPr>
          <w:b/>
          <w:sz w:val="24"/>
          <w:szCs w:val="24"/>
          <w:highlight w:val="yellow"/>
        </w:rPr>
        <w:t>«01» декабря 2022 г.</w:t>
      </w:r>
    </w:p>
    <w:p w14:paraId="3AA784C3" w14:textId="7D628D25" w:rsidR="006A313A" w:rsidRDefault="004B6A9D">
      <w:pPr>
        <w:ind w:firstLine="709"/>
        <w:rPr>
          <w:sz w:val="24"/>
          <w:szCs w:val="24"/>
        </w:rPr>
      </w:pPr>
      <w:r>
        <w:rPr>
          <w:sz w:val="24"/>
          <w:szCs w:val="24"/>
        </w:rPr>
        <w:t xml:space="preserve">Вскрытие заявок осуществляется по истечении срока подачи заявок </w:t>
      </w:r>
      <w:r w:rsidR="008A260A">
        <w:rPr>
          <w:b/>
          <w:bCs/>
          <w:sz w:val="24"/>
          <w:szCs w:val="24"/>
          <w:highlight w:val="yellow"/>
        </w:rPr>
        <w:t>10</w:t>
      </w:r>
      <w:r>
        <w:rPr>
          <w:b/>
          <w:bCs/>
          <w:sz w:val="24"/>
          <w:szCs w:val="24"/>
          <w:highlight w:val="yellow"/>
        </w:rPr>
        <w:t>:00ч</w:t>
      </w:r>
      <w:r>
        <w:rPr>
          <w:sz w:val="24"/>
          <w:szCs w:val="24"/>
        </w:rPr>
        <w:t xml:space="preserve"> по </w:t>
      </w:r>
      <w:r>
        <w:rPr>
          <w:bCs/>
          <w:sz w:val="24"/>
          <w:szCs w:val="24"/>
        </w:rPr>
        <w:t xml:space="preserve">московскому времени </w:t>
      </w:r>
      <w:r>
        <w:rPr>
          <w:b/>
          <w:sz w:val="24"/>
          <w:szCs w:val="24"/>
          <w:highlight w:val="yellow"/>
        </w:rPr>
        <w:t>«1» декабря 2022 г.</w:t>
      </w:r>
      <w:r>
        <w:rPr>
          <w:bCs/>
          <w:sz w:val="24"/>
          <w:szCs w:val="24"/>
        </w:rPr>
        <w:t xml:space="preserve"> </w:t>
      </w:r>
      <w:r>
        <w:rPr>
          <w:sz w:val="24"/>
          <w:szCs w:val="24"/>
        </w:rPr>
        <w:t xml:space="preserve">на ЭТП. </w:t>
      </w:r>
    </w:p>
    <w:p w14:paraId="479D00E9" w14:textId="77777777" w:rsidR="006A313A" w:rsidRDefault="006A313A">
      <w:pPr>
        <w:ind w:firstLine="709"/>
        <w:rPr>
          <w:sz w:val="24"/>
          <w:szCs w:val="24"/>
        </w:rPr>
      </w:pPr>
    </w:p>
    <w:p w14:paraId="6D38BCD7" w14:textId="77777777" w:rsidR="006A313A" w:rsidRDefault="004B6A9D">
      <w:pPr>
        <w:pStyle w:val="3"/>
        <w:keepLines w:val="0"/>
        <w:numPr>
          <w:ilvl w:val="1"/>
          <w:numId w:val="9"/>
        </w:numPr>
        <w:spacing w:before="0"/>
        <w:rPr>
          <w:rFonts w:ascii="Times New Roman" w:hAnsi="Times New Roman"/>
          <w:color w:val="000000"/>
          <w:sz w:val="24"/>
          <w:szCs w:val="24"/>
          <w:lang w:val="ru-RU"/>
        </w:rPr>
      </w:pPr>
      <w:r>
        <w:rPr>
          <w:rFonts w:ascii="Times New Roman" w:hAnsi="Times New Roman"/>
          <w:bCs w:val="0"/>
          <w:color w:val="000000"/>
          <w:sz w:val="24"/>
          <w:szCs w:val="24"/>
          <w:lang w:val="ru-RU"/>
        </w:rPr>
        <w:t xml:space="preserve"> </w:t>
      </w:r>
      <w:r>
        <w:rPr>
          <w:rFonts w:ascii="Times New Roman" w:hAnsi="Times New Roman"/>
          <w:color w:val="000000"/>
          <w:sz w:val="24"/>
          <w:szCs w:val="24"/>
          <w:lang w:val="ru-RU"/>
        </w:rPr>
        <w:t>Место и дата рассмотрения котировочных заявок участников запроса котировок и подведения итогов запроса котировок</w:t>
      </w:r>
    </w:p>
    <w:p w14:paraId="34B167E9" w14:textId="77777777" w:rsidR="006A313A" w:rsidRDefault="004B6A9D">
      <w:pPr>
        <w:ind w:firstLine="709"/>
        <w:rPr>
          <w:bCs/>
          <w:sz w:val="24"/>
          <w:szCs w:val="24"/>
        </w:rPr>
      </w:pPr>
      <w:r>
        <w:rPr>
          <w:bCs/>
          <w:sz w:val="24"/>
          <w:szCs w:val="24"/>
        </w:rPr>
        <w:t xml:space="preserve">Рассмотрение котировочных заявок осуществляется членами Постоянно действующей единой комиссией Заказчика (далее – ПДЕК) </w:t>
      </w:r>
      <w:r>
        <w:rPr>
          <w:b/>
          <w:sz w:val="24"/>
          <w:szCs w:val="24"/>
          <w:highlight w:val="yellow"/>
        </w:rPr>
        <w:t xml:space="preserve">«1» декабря 2022 г. в 13:00ч </w:t>
      </w:r>
      <w:r>
        <w:rPr>
          <w:bCs/>
          <w:sz w:val="24"/>
          <w:szCs w:val="24"/>
          <w:highlight w:val="yellow"/>
        </w:rPr>
        <w:t>по</w:t>
      </w:r>
      <w:r>
        <w:rPr>
          <w:bCs/>
          <w:sz w:val="24"/>
          <w:szCs w:val="24"/>
        </w:rPr>
        <w:t xml:space="preserve"> мск.вр. по адресу: </w:t>
      </w:r>
      <w:r>
        <w:rPr>
          <w:sz w:val="24"/>
          <w:szCs w:val="24"/>
        </w:rPr>
        <w:t>420021, г. Казань, ул. Галиаскара Камала, д.11, каб.001.</w:t>
      </w:r>
    </w:p>
    <w:p w14:paraId="14EC2D63" w14:textId="77777777" w:rsidR="006A313A" w:rsidRDefault="004B6A9D">
      <w:pPr>
        <w:ind w:firstLine="709"/>
        <w:rPr>
          <w:bCs/>
          <w:sz w:val="24"/>
          <w:szCs w:val="24"/>
        </w:rPr>
      </w:pPr>
      <w:r>
        <w:rPr>
          <w:bCs/>
          <w:sz w:val="24"/>
          <w:szCs w:val="24"/>
        </w:rPr>
        <w:t xml:space="preserve">Подведение итогов запроса котировок осуществляется </w:t>
      </w:r>
      <w:r>
        <w:rPr>
          <w:b/>
          <w:sz w:val="24"/>
          <w:szCs w:val="24"/>
          <w:highlight w:val="yellow"/>
        </w:rPr>
        <w:t>«2» декабря 2022 г. в 14:00ч</w:t>
      </w:r>
      <w:r>
        <w:rPr>
          <w:bCs/>
          <w:sz w:val="24"/>
          <w:szCs w:val="24"/>
        </w:rPr>
        <w:t xml:space="preserve"> по мск.вр.  по адресу: </w:t>
      </w:r>
      <w:r>
        <w:rPr>
          <w:sz w:val="24"/>
          <w:szCs w:val="24"/>
        </w:rPr>
        <w:t>420021, г. Казань, ул. Галиаскара Камала, д.11, каб.001.</w:t>
      </w:r>
    </w:p>
    <w:p w14:paraId="4395FD57" w14:textId="77777777" w:rsidR="006A313A" w:rsidRDefault="006A313A">
      <w:pPr>
        <w:ind w:firstLine="709"/>
        <w:rPr>
          <w:bCs/>
          <w:sz w:val="24"/>
          <w:szCs w:val="24"/>
        </w:rPr>
      </w:pPr>
    </w:p>
    <w:p w14:paraId="6C24CC4B" w14:textId="77777777" w:rsidR="006A313A" w:rsidRDefault="004B6A9D">
      <w:pPr>
        <w:ind w:firstLine="284"/>
        <w:rPr>
          <w:b/>
          <w:bCs/>
          <w:sz w:val="24"/>
          <w:szCs w:val="24"/>
        </w:rPr>
      </w:pPr>
      <w:r>
        <w:rPr>
          <w:b/>
          <w:bCs/>
          <w:sz w:val="24"/>
          <w:szCs w:val="24"/>
        </w:rPr>
        <w:t>1.10.</w:t>
      </w:r>
      <w:r>
        <w:rPr>
          <w:bCs/>
          <w:sz w:val="24"/>
          <w:szCs w:val="24"/>
        </w:rPr>
        <w:t xml:space="preserve"> </w:t>
      </w:r>
      <w:r>
        <w:rPr>
          <w:b/>
          <w:bCs/>
          <w:sz w:val="24"/>
          <w:szCs w:val="24"/>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ABE4358" w14:textId="77777777" w:rsidR="006A313A" w:rsidRDefault="006A313A">
      <w:pPr>
        <w:ind w:firstLine="709"/>
        <w:rPr>
          <w:b/>
          <w:bCs/>
          <w:sz w:val="24"/>
          <w:szCs w:val="24"/>
        </w:rPr>
      </w:pPr>
    </w:p>
    <w:p w14:paraId="502A689A" w14:textId="77777777" w:rsidR="006A313A" w:rsidRDefault="004B6A9D">
      <w:pPr>
        <w:ind w:firstLine="709"/>
        <w:rPr>
          <w:bCs/>
          <w:sz w:val="24"/>
          <w:szCs w:val="24"/>
        </w:rPr>
      </w:pPr>
      <w:r>
        <w:rPr>
          <w:bCs/>
          <w:sz w:val="24"/>
          <w:szCs w:val="24"/>
        </w:rPr>
        <w:t xml:space="preserve">1.10.1. Срок направления участниками запросов на разъяснение положений котировочной документации: с </w:t>
      </w:r>
      <w:r>
        <w:rPr>
          <w:b/>
          <w:sz w:val="24"/>
          <w:szCs w:val="24"/>
          <w:highlight w:val="yellow"/>
        </w:rPr>
        <w:t>«23» ноября 2022 г. по «25» ноября 2022 г</w:t>
      </w:r>
      <w:r>
        <w:rPr>
          <w:bCs/>
          <w:sz w:val="24"/>
          <w:szCs w:val="24"/>
        </w:rPr>
        <w:t>. (включительно).</w:t>
      </w:r>
    </w:p>
    <w:p w14:paraId="05FBA96D" w14:textId="77777777" w:rsidR="006A313A" w:rsidRDefault="004B6A9D">
      <w:pPr>
        <w:ind w:firstLine="709"/>
        <w:rPr>
          <w:bCs/>
          <w:sz w:val="24"/>
          <w:szCs w:val="24"/>
        </w:rPr>
      </w:pPr>
      <w:r>
        <w:rPr>
          <w:bCs/>
          <w:sz w:val="24"/>
          <w:szCs w:val="24"/>
        </w:rPr>
        <w:t xml:space="preserve">Дата начала срока предоставления участникам разъяснений положений котировочной документации: </w:t>
      </w:r>
      <w:r>
        <w:rPr>
          <w:b/>
          <w:sz w:val="24"/>
          <w:szCs w:val="24"/>
          <w:highlight w:val="yellow"/>
        </w:rPr>
        <w:t>«23» ноября 2022 г.</w:t>
      </w:r>
    </w:p>
    <w:p w14:paraId="229F6708" w14:textId="77777777" w:rsidR="006A313A" w:rsidRDefault="004B6A9D">
      <w:pPr>
        <w:ind w:firstLine="709"/>
        <w:rPr>
          <w:bCs/>
          <w:color w:val="FF0000"/>
          <w:sz w:val="24"/>
          <w:szCs w:val="24"/>
        </w:rPr>
      </w:pPr>
      <w:r>
        <w:rPr>
          <w:bCs/>
          <w:sz w:val="24"/>
          <w:szCs w:val="24"/>
        </w:rPr>
        <w:t>Дата окончания срока предоставления участникам разъяснений положений котировочной документации:</w:t>
      </w:r>
      <w:r>
        <w:rPr>
          <w:b/>
          <w:sz w:val="24"/>
          <w:szCs w:val="24"/>
        </w:rPr>
        <w:t xml:space="preserve"> </w:t>
      </w:r>
      <w:r>
        <w:rPr>
          <w:b/>
          <w:sz w:val="24"/>
          <w:szCs w:val="24"/>
          <w:highlight w:val="yellow"/>
        </w:rPr>
        <w:t>«30» ноября 2022 г.</w:t>
      </w:r>
    </w:p>
    <w:p w14:paraId="58406CBB" w14:textId="77777777" w:rsidR="006A313A" w:rsidRDefault="004B6A9D">
      <w:pPr>
        <w:pStyle w:val="4BulletListFooterTextnumberedSLBulletNumberlp1ListParagraphf1ListParagraph11ULParagraphedeliste1"/>
        <w:ind w:left="0" w:firstLine="709"/>
        <w:contextualSpacing w:val="0"/>
        <w:rPr>
          <w:rFonts w:eastAsia="MS Mincho"/>
          <w:sz w:val="24"/>
        </w:rPr>
      </w:pPr>
      <w:r>
        <w:rPr>
          <w:bCs/>
          <w:sz w:val="24"/>
        </w:rPr>
        <w:t xml:space="preserve">1.10.2. </w:t>
      </w:r>
      <w:r>
        <w:rPr>
          <w:rFonts w:eastAsia="MS Mincho"/>
          <w:sz w:val="24"/>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3 (три) рабочих дня до окончания срока подачи заявок на участие в запросе котировок.</w:t>
      </w:r>
    </w:p>
    <w:p w14:paraId="3A981F12" w14:textId="77777777" w:rsidR="006A313A" w:rsidRDefault="004B6A9D">
      <w:pPr>
        <w:pStyle w:val="4BulletListFooterTextnumberedSLBulletNumberlp1ListParagraphf1ListParagraph11ULParagraphedeliste1"/>
        <w:numPr>
          <w:ilvl w:val="2"/>
          <w:numId w:val="13"/>
        </w:numPr>
        <w:ind w:left="0" w:firstLine="709"/>
        <w:contextualSpacing w:val="0"/>
        <w:rPr>
          <w:rFonts w:eastAsia="MS Mincho"/>
          <w:sz w:val="24"/>
        </w:rPr>
      </w:pPr>
      <w:r>
        <w:rPr>
          <w:rFonts w:eastAsia="MS Mincho"/>
          <w:sz w:val="24"/>
        </w:rPr>
        <w:t xml:space="preserve"> Запрос может быть направлен только посредством ЭТП с обязательным подписанием электронной подписью участника запроса котировок.</w:t>
      </w:r>
    </w:p>
    <w:p w14:paraId="78ECC6E8" w14:textId="77777777" w:rsidR="006A313A" w:rsidRDefault="004B6A9D">
      <w:pPr>
        <w:pStyle w:val="4BulletListFooterTextnumberedSLBulletNumberlp1ListParagraphf1ListParagraph11ULParagraphedeliste1"/>
        <w:numPr>
          <w:ilvl w:val="2"/>
          <w:numId w:val="13"/>
        </w:numPr>
        <w:ind w:left="0" w:firstLine="709"/>
        <w:contextualSpacing w:val="0"/>
        <w:rPr>
          <w:rFonts w:eastAsia="MS Mincho"/>
          <w:sz w:val="24"/>
        </w:rPr>
      </w:pPr>
      <w:r>
        <w:rPr>
          <w:rFonts w:eastAsia="MS Mincho"/>
          <w:sz w:val="24"/>
        </w:rPr>
        <w:t>Запрос о разъяснении котировочной документации, полученный от участника позднее установленного срока, не подлежит рассмотрению.</w:t>
      </w:r>
    </w:p>
    <w:p w14:paraId="2E97BC86" w14:textId="77777777" w:rsidR="006A313A" w:rsidRDefault="004B6A9D">
      <w:pPr>
        <w:pStyle w:val="4BulletListFooterTextnumberedSLBulletNumberlp1ListParagraphf1ListParagraph11ULParagraphedeliste1"/>
        <w:numPr>
          <w:ilvl w:val="2"/>
          <w:numId w:val="13"/>
        </w:numPr>
        <w:ind w:left="0" w:firstLine="709"/>
        <w:contextualSpacing w:val="0"/>
        <w:rPr>
          <w:rFonts w:eastAsia="MS Mincho"/>
          <w:sz w:val="24"/>
        </w:rPr>
      </w:pPr>
      <w:r>
        <w:rPr>
          <w:rFonts w:eastAsia="MS Mincho"/>
          <w:sz w:val="24"/>
        </w:rPr>
        <w:lastRenderedPageBreak/>
        <w:t>Разъяснения положений извещения о проведении запроса котировок предоставляются в течение 3 (трех) дней со дня поступления запроса, но не позднее срока окончания подачи котировочных заявок.</w:t>
      </w:r>
    </w:p>
    <w:p w14:paraId="0E283F78" w14:textId="77777777" w:rsidR="006A313A" w:rsidRDefault="004B6A9D">
      <w:pPr>
        <w:pStyle w:val="4BulletListFooterTextnumberedSLBulletNumberlp1ListParagraphf1ListParagraph11ULParagraphedeliste1"/>
        <w:numPr>
          <w:ilvl w:val="2"/>
          <w:numId w:val="13"/>
        </w:numPr>
        <w:ind w:left="0" w:firstLine="709"/>
        <w:contextualSpacing w:val="0"/>
        <w:rPr>
          <w:rFonts w:eastAsia="MS Mincho"/>
          <w:sz w:val="24"/>
        </w:rPr>
      </w:pPr>
      <w:r>
        <w:rPr>
          <w:rFonts w:eastAsia="MS Mincho"/>
          <w:sz w:val="24"/>
        </w:rPr>
        <w:t>Разъяснения размещаются на сайтах в течение 3 (трех) календарных дней со дня предоставления разъяснений без указания информации о лице, от которого поступил запрос.</w:t>
      </w:r>
    </w:p>
    <w:p w14:paraId="39178974" w14:textId="77777777" w:rsidR="006A313A" w:rsidRDefault="004B6A9D">
      <w:pPr>
        <w:pStyle w:val="4BulletListFooterTextnumberedSLBulletNumberlp1ListParagraphf1ListParagraph11ULParagraphedeliste1"/>
        <w:numPr>
          <w:ilvl w:val="2"/>
          <w:numId w:val="13"/>
        </w:numPr>
        <w:ind w:left="0" w:firstLine="709"/>
        <w:contextualSpacing w:val="0"/>
        <w:rPr>
          <w:rFonts w:eastAsia="MS Mincho"/>
          <w:sz w:val="24"/>
        </w:rPr>
      </w:pPr>
      <w:r>
        <w:rPr>
          <w:sz w:val="24"/>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00FD15" w14:textId="77777777" w:rsidR="006A313A" w:rsidRDefault="004B6A9D">
      <w:pPr>
        <w:pStyle w:val="4BulletListFooterTextnumberedSLBulletNumberlp1ListParagraphf1ListParagraph11ULParagraphedeliste1"/>
        <w:numPr>
          <w:ilvl w:val="2"/>
          <w:numId w:val="13"/>
        </w:numPr>
        <w:ind w:left="0" w:firstLine="709"/>
        <w:contextualSpacing w:val="0"/>
        <w:rPr>
          <w:rFonts w:eastAsia="MS Mincho"/>
          <w:sz w:val="24"/>
        </w:rPr>
      </w:pPr>
      <w:r>
        <w:rPr>
          <w:sz w:val="24"/>
        </w:rPr>
        <w:t>Дополнения и изменения, внесенные в извещение о проведении запроса котировок, размещаются на сайтах в течение 3 (трех) календарных дней со дня принятия решения о внесении изменений.</w:t>
      </w:r>
    </w:p>
    <w:p w14:paraId="5BF9F594" w14:textId="77777777" w:rsidR="006A313A" w:rsidRDefault="004B6A9D">
      <w:pPr>
        <w:pStyle w:val="4BulletListFooterTextnumberedSLBulletNumberlp1ListParagraphf1ListParagraph11ULParagraphedeliste1"/>
        <w:numPr>
          <w:ilvl w:val="2"/>
          <w:numId w:val="13"/>
        </w:numPr>
        <w:ind w:left="0" w:firstLine="709"/>
        <w:contextualSpacing w:val="0"/>
        <w:rPr>
          <w:rFonts w:eastAsia="MS Mincho"/>
          <w:sz w:val="24"/>
        </w:rPr>
      </w:pPr>
      <w:r>
        <w:rPr>
          <w:sz w:val="24"/>
        </w:rPr>
        <w:t xml:space="preserve">В случае внесения изменений в извещение о проведении запроса котировок </w:t>
      </w:r>
      <w:r>
        <w:rPr>
          <w:color w:val="333333"/>
          <w:sz w:val="24"/>
          <w:shd w:val="clear" w:color="auto" w:fill="FFFFFF"/>
        </w:rPr>
        <w:t>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извещении.</w:t>
      </w:r>
    </w:p>
    <w:p w14:paraId="1F4F1EA3" w14:textId="77777777" w:rsidR="006A313A" w:rsidRDefault="004B6A9D">
      <w:pPr>
        <w:pStyle w:val="4BulletListFooterTextnumberedSLBulletNumberlp1ListParagraphf1ListParagraph11ULParagraphedeliste1"/>
        <w:ind w:left="0" w:firstLine="709"/>
        <w:contextualSpacing w:val="0"/>
        <w:rPr>
          <w:rFonts w:eastAsia="MS Mincho"/>
          <w:sz w:val="24"/>
        </w:rPr>
      </w:pPr>
      <w:r>
        <w:rPr>
          <w:sz w:val="24"/>
        </w:rPr>
        <w:t>10.10.10. 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39570DF6" w14:textId="77777777" w:rsidR="006A313A" w:rsidRDefault="004B6A9D">
      <w:pPr>
        <w:pStyle w:val="ConsPlusNormal"/>
        <w:ind w:firstLine="540"/>
        <w:jc w:val="both"/>
        <w:rPr>
          <w:rFonts w:ascii="Times New Roman" w:hAnsi="Times New Roman"/>
          <w:bCs/>
          <w:sz w:val="24"/>
          <w:szCs w:val="24"/>
        </w:rPr>
      </w:pPr>
      <w:r>
        <w:rPr>
          <w:rFonts w:ascii="Times New Roman" w:hAnsi="Times New Roman"/>
          <w:sz w:val="24"/>
          <w:szCs w:val="24"/>
        </w:rPr>
        <w:t>10.10.12. Заказчик вправе отказаться от проведения запроса котировок    до наступления даты и времени окончания срока подачи заявок на участие в закупке.</w:t>
      </w:r>
      <w:r>
        <w:rPr>
          <w:rFonts w:ascii="Times New Roman" w:hAnsi="Times New Roman"/>
          <w:color w:val="FF0000"/>
          <w:sz w:val="24"/>
          <w:szCs w:val="24"/>
        </w:rPr>
        <w:t xml:space="preserve"> </w:t>
      </w:r>
      <w:r>
        <w:rPr>
          <w:rFonts w:ascii="Times New Roman" w:hAnsi="Times New Roman"/>
          <w:sz w:val="24"/>
          <w:szCs w:val="24"/>
        </w:rPr>
        <w:t>Решение об отмене закупки размещается в единой информационной системе в день принятия этого решения.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BBF596D" w14:textId="77777777" w:rsidR="006A313A" w:rsidRDefault="006A313A">
      <w:pPr>
        <w:ind w:left="644"/>
        <w:rPr>
          <w:bCs/>
          <w:sz w:val="24"/>
          <w:szCs w:val="24"/>
        </w:rPr>
      </w:pPr>
    </w:p>
    <w:p w14:paraId="56D69A3D" w14:textId="77777777" w:rsidR="006A313A" w:rsidRDefault="004B6A9D">
      <w:pPr>
        <w:pStyle w:val="ac"/>
        <w:numPr>
          <w:ilvl w:val="0"/>
          <w:numId w:val="13"/>
        </w:numPr>
        <w:ind w:left="822" w:hanging="822"/>
        <w:jc w:val="center"/>
        <w:rPr>
          <w:b/>
          <w:szCs w:val="28"/>
        </w:rPr>
      </w:pPr>
      <w:r>
        <w:rPr>
          <w:b/>
          <w:szCs w:val="28"/>
        </w:rPr>
        <w:t>Обязательные и квалификационные требования к участникам запроса котировок</w:t>
      </w:r>
    </w:p>
    <w:p w14:paraId="01E808BB" w14:textId="77777777" w:rsidR="006A313A" w:rsidRDefault="006A313A">
      <w:pPr>
        <w:ind w:left="720"/>
        <w:rPr>
          <w:b/>
          <w:sz w:val="24"/>
          <w:szCs w:val="24"/>
        </w:rPr>
      </w:pPr>
    </w:p>
    <w:p w14:paraId="3DA396FF" w14:textId="77777777" w:rsidR="006A313A" w:rsidRDefault="004B6A9D">
      <w:pPr>
        <w:ind w:firstLine="709"/>
        <w:rPr>
          <w:b/>
          <w:sz w:val="24"/>
          <w:szCs w:val="24"/>
        </w:rPr>
      </w:pPr>
      <w:r>
        <w:rPr>
          <w:b/>
          <w:sz w:val="24"/>
          <w:szCs w:val="24"/>
        </w:rPr>
        <w:t>2.1.</w:t>
      </w:r>
      <w:r>
        <w:rPr>
          <w:b/>
          <w:sz w:val="24"/>
          <w:szCs w:val="24"/>
        </w:rPr>
        <w:tab/>
        <w:t>Обязательные требования:</w:t>
      </w:r>
    </w:p>
    <w:p w14:paraId="47E47CCB" w14:textId="77777777" w:rsidR="006A313A" w:rsidRDefault="004B6A9D">
      <w:pPr>
        <w:ind w:firstLine="709"/>
        <w:rPr>
          <w:sz w:val="24"/>
          <w:szCs w:val="24"/>
        </w:rPr>
      </w:pPr>
      <w:r>
        <w:rPr>
          <w:sz w:val="24"/>
          <w:szCs w:val="24"/>
        </w:rPr>
        <w:t>а) участник не должен находиться в процессе ликвидации;</w:t>
      </w:r>
    </w:p>
    <w:p w14:paraId="23946585" w14:textId="77777777" w:rsidR="006A313A" w:rsidRDefault="004B6A9D">
      <w:pPr>
        <w:ind w:firstLine="709"/>
        <w:rPr>
          <w:sz w:val="24"/>
          <w:szCs w:val="24"/>
        </w:rPr>
      </w:pPr>
      <w:r>
        <w:rPr>
          <w:sz w:val="24"/>
          <w:szCs w:val="24"/>
        </w:rPr>
        <w:t>б) участник не должен быть признан несостоятельным (банкротом);</w:t>
      </w:r>
    </w:p>
    <w:p w14:paraId="0F0756C4" w14:textId="77777777" w:rsidR="006A313A" w:rsidRDefault="004B6A9D">
      <w:pPr>
        <w:ind w:firstLine="709"/>
        <w:rPr>
          <w:sz w:val="24"/>
          <w:szCs w:val="24"/>
        </w:rPr>
      </w:pPr>
      <w:r>
        <w:rPr>
          <w:sz w:val="24"/>
          <w:szCs w:val="24"/>
        </w:rPr>
        <w:t>в) на имущество участника не должен быть наложен арест, экономическая деятельность участника не должна быть приостановлена;</w:t>
      </w:r>
    </w:p>
    <w:p w14:paraId="27986091" w14:textId="77777777" w:rsidR="006A313A" w:rsidRDefault="004B6A9D">
      <w:pPr>
        <w:ind w:firstLine="709"/>
        <w:rPr>
          <w:sz w:val="24"/>
          <w:szCs w:val="24"/>
        </w:rPr>
      </w:pPr>
      <w:r>
        <w:rPr>
          <w:sz w:val="24"/>
          <w:szCs w:val="24"/>
        </w:rPr>
        <w:t>г) об участнике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1BBD5978" w14:textId="77777777" w:rsidR="006A313A" w:rsidRDefault="004B6A9D">
      <w:pPr>
        <w:ind w:firstLine="709"/>
        <w:rPr>
          <w:sz w:val="24"/>
          <w:szCs w:val="24"/>
        </w:rPr>
      </w:pPr>
      <w:r>
        <w:rPr>
          <w:sz w:val="24"/>
          <w:szCs w:val="24"/>
        </w:rPr>
        <w:t>д) Участник 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A1E0C50" w14:textId="77777777" w:rsidR="006A313A" w:rsidRDefault="006A313A">
      <w:pPr>
        <w:ind w:firstLine="709"/>
        <w:rPr>
          <w:sz w:val="24"/>
          <w:szCs w:val="24"/>
        </w:rPr>
      </w:pPr>
    </w:p>
    <w:p w14:paraId="7DCB29FB" w14:textId="77777777" w:rsidR="006A313A" w:rsidRDefault="006A313A">
      <w:pPr>
        <w:ind w:left="720"/>
        <w:rPr>
          <w:b/>
          <w:sz w:val="24"/>
          <w:szCs w:val="24"/>
        </w:rPr>
      </w:pPr>
    </w:p>
    <w:p w14:paraId="761688FA" w14:textId="77777777" w:rsidR="006A313A" w:rsidRDefault="004B6A9D">
      <w:pPr>
        <w:rPr>
          <w:b/>
          <w:sz w:val="24"/>
          <w:szCs w:val="24"/>
        </w:rPr>
      </w:pPr>
      <w:r>
        <w:rPr>
          <w:b/>
          <w:sz w:val="24"/>
          <w:szCs w:val="24"/>
        </w:rPr>
        <w:lastRenderedPageBreak/>
        <w:t>2.2. Квалификационные требования:</w:t>
      </w:r>
    </w:p>
    <w:p w14:paraId="5991D654" w14:textId="77777777" w:rsidR="006A313A" w:rsidRDefault="004B6A9D">
      <w:pPr>
        <w:pStyle w:val="affffff3"/>
        <w:tabs>
          <w:tab w:val="clear" w:pos="567"/>
          <w:tab w:val="left" w:pos="34"/>
          <w:tab w:val="left" w:pos="317"/>
        </w:tabs>
        <w:spacing w:line="240" w:lineRule="auto"/>
        <w:ind w:left="0" w:firstLine="709"/>
        <w:rPr>
          <w:sz w:val="24"/>
          <w:szCs w:val="24"/>
        </w:rPr>
      </w:pPr>
      <w:r>
        <w:rPr>
          <w:sz w:val="24"/>
          <w:szCs w:val="24"/>
        </w:rPr>
        <w:t xml:space="preserve">Не установлены </w:t>
      </w:r>
    </w:p>
    <w:p w14:paraId="4AD849EE" w14:textId="77777777" w:rsidR="006A313A" w:rsidRDefault="006A313A">
      <w:pPr>
        <w:ind w:left="720"/>
        <w:rPr>
          <w:sz w:val="24"/>
          <w:szCs w:val="24"/>
        </w:rPr>
      </w:pPr>
    </w:p>
    <w:p w14:paraId="6698FB23" w14:textId="77777777" w:rsidR="006A313A" w:rsidRDefault="006A313A">
      <w:pPr>
        <w:pStyle w:val="2"/>
        <w:keepLines w:val="0"/>
        <w:spacing w:before="0"/>
        <w:ind w:left="720"/>
        <w:jc w:val="center"/>
        <w:rPr>
          <w:rFonts w:ascii="Times New Roman" w:hAnsi="Times New Roman"/>
          <w:color w:val="000000"/>
          <w:sz w:val="28"/>
          <w:szCs w:val="28"/>
          <w:lang w:val="ru-RU"/>
        </w:rPr>
        <w:sectPr w:rsidR="006A313A">
          <w:pgSz w:w="11906" w:h="16838"/>
          <w:pgMar w:top="709" w:right="851" w:bottom="1134" w:left="1134" w:header="709" w:footer="709" w:gutter="0"/>
          <w:cols w:space="708"/>
          <w:docGrid w:linePitch="360"/>
        </w:sectPr>
      </w:pPr>
    </w:p>
    <w:p w14:paraId="15E75917" w14:textId="77777777" w:rsidR="006A313A" w:rsidRDefault="004B6A9D">
      <w:pPr>
        <w:pStyle w:val="2"/>
        <w:keepLines w:val="0"/>
        <w:spacing w:before="0"/>
        <w:ind w:left="720"/>
        <w:jc w:val="center"/>
        <w:rPr>
          <w:rFonts w:ascii="Times New Roman" w:hAnsi="Times New Roman"/>
          <w:color w:val="000000"/>
          <w:sz w:val="28"/>
          <w:szCs w:val="28"/>
          <w:lang w:val="ru-RU"/>
        </w:rPr>
      </w:pPr>
      <w:r>
        <w:rPr>
          <w:rFonts w:ascii="Times New Roman" w:hAnsi="Times New Roman"/>
          <w:color w:val="000000"/>
          <w:sz w:val="28"/>
          <w:szCs w:val="28"/>
          <w:lang w:val="ru-RU"/>
        </w:rPr>
        <w:lastRenderedPageBreak/>
        <w:t>3. Техническое задание</w:t>
      </w:r>
    </w:p>
    <w:p w14:paraId="675185FE" w14:textId="77777777" w:rsidR="006A313A" w:rsidRDefault="006A313A">
      <w:pPr>
        <w:ind w:firstLine="0"/>
        <w:jc w:val="center"/>
        <w:rPr>
          <w:sz w:val="22"/>
          <w:szCs w:val="22"/>
        </w:rPr>
      </w:pPr>
    </w:p>
    <w:p w14:paraId="3D8E5BC8" w14:textId="77777777" w:rsidR="006A313A" w:rsidRDefault="004B6A9D">
      <w:pPr>
        <w:ind w:firstLine="0"/>
        <w:jc w:val="left"/>
        <w:rPr>
          <w:b/>
          <w:sz w:val="24"/>
          <w:szCs w:val="24"/>
          <w:lang w:eastAsia="en-US"/>
        </w:rPr>
      </w:pPr>
      <w:r>
        <w:rPr>
          <w:b/>
          <w:sz w:val="24"/>
          <w:szCs w:val="24"/>
          <w:lang w:eastAsia="en-US"/>
        </w:rPr>
        <w:t>1. Место поставки.</w:t>
      </w:r>
    </w:p>
    <w:p w14:paraId="1963E0D3" w14:textId="77777777" w:rsidR="006A313A" w:rsidRDefault="004B6A9D">
      <w:pPr>
        <w:ind w:firstLine="0"/>
        <w:jc w:val="left"/>
        <w:rPr>
          <w:sz w:val="24"/>
          <w:szCs w:val="24"/>
          <w:lang w:eastAsia="en-US"/>
        </w:rPr>
      </w:pPr>
      <w:r>
        <w:rPr>
          <w:bCs/>
          <w:sz w:val="24"/>
          <w:szCs w:val="24"/>
          <w:lang w:eastAsia="en-US"/>
        </w:rPr>
        <w:t>г. Казань, ул. Чернышевского, д. 43/2</w:t>
      </w:r>
    </w:p>
    <w:p w14:paraId="27B4B7F9" w14:textId="77777777" w:rsidR="006A313A" w:rsidRDefault="004B6A9D">
      <w:pPr>
        <w:shd w:val="clear" w:color="auto" w:fill="FFFFFF"/>
        <w:ind w:firstLine="0"/>
        <w:jc w:val="left"/>
        <w:rPr>
          <w:rFonts w:eastAsia="MS Mincho"/>
          <w:b/>
          <w:sz w:val="24"/>
          <w:szCs w:val="24"/>
          <w:lang w:eastAsia="en-US"/>
        </w:rPr>
      </w:pPr>
      <w:r>
        <w:rPr>
          <w:rFonts w:eastAsia="MS Mincho"/>
          <w:b/>
          <w:sz w:val="24"/>
          <w:szCs w:val="24"/>
          <w:lang w:eastAsia="en-US"/>
        </w:rPr>
        <w:t>2. Условия поставки:</w:t>
      </w:r>
    </w:p>
    <w:p w14:paraId="5B02A392" w14:textId="77777777" w:rsidR="006A313A" w:rsidRDefault="004B6A9D">
      <w:pPr>
        <w:shd w:val="clear" w:color="auto" w:fill="FFFFFF"/>
        <w:ind w:firstLine="0"/>
        <w:rPr>
          <w:rFonts w:eastAsia="MS Mincho"/>
          <w:sz w:val="24"/>
          <w:szCs w:val="24"/>
          <w:lang w:eastAsia="en-US"/>
        </w:rPr>
      </w:pPr>
      <w:r>
        <w:rPr>
          <w:rFonts w:eastAsia="MS Mincho"/>
          <w:sz w:val="24"/>
          <w:szCs w:val="24"/>
          <w:lang w:eastAsia="en-US"/>
        </w:rPr>
        <w:t xml:space="preserve">Доставка, погрузка-разгрузка, в том числе с привлечением специальной техники, осуществляется силами и за счет средств Поставщика. </w:t>
      </w:r>
    </w:p>
    <w:p w14:paraId="0F4A0942" w14:textId="77777777" w:rsidR="006A313A" w:rsidRDefault="004B6A9D">
      <w:pPr>
        <w:shd w:val="clear" w:color="auto" w:fill="FFFFFF"/>
        <w:ind w:firstLine="0"/>
        <w:jc w:val="left"/>
        <w:rPr>
          <w:rFonts w:eastAsia="MS Mincho"/>
          <w:b/>
          <w:bCs/>
          <w:sz w:val="24"/>
          <w:szCs w:val="24"/>
          <w:lang w:eastAsia="en-US"/>
        </w:rPr>
      </w:pPr>
      <w:r>
        <w:rPr>
          <w:rFonts w:eastAsia="MS Mincho"/>
          <w:b/>
          <w:bCs/>
          <w:sz w:val="24"/>
          <w:szCs w:val="24"/>
          <w:lang w:eastAsia="en-US"/>
        </w:rPr>
        <w:t xml:space="preserve">3. Срок поставки: </w:t>
      </w:r>
      <w:bookmarkStart w:id="4" w:name="_Hlk119933621"/>
      <w:r>
        <w:rPr>
          <w:rFonts w:eastAsia="MS Mincho"/>
          <w:sz w:val="24"/>
          <w:szCs w:val="24"/>
          <w:lang w:eastAsia="en-US"/>
        </w:rPr>
        <w:t>В течении 15 (пятнадцати) рабочих дней с даты заключения договора</w:t>
      </w:r>
      <w:bookmarkEnd w:id="4"/>
      <w:r>
        <w:rPr>
          <w:rFonts w:eastAsia="MS Mincho"/>
          <w:sz w:val="24"/>
          <w:szCs w:val="24"/>
          <w:lang w:eastAsia="en-US"/>
        </w:rPr>
        <w:t>.</w:t>
      </w:r>
    </w:p>
    <w:p w14:paraId="2651EE10" w14:textId="77777777" w:rsidR="006A313A" w:rsidRDefault="004B6A9D">
      <w:pPr>
        <w:spacing w:before="120" w:after="120"/>
        <w:ind w:firstLine="0"/>
        <w:rPr>
          <w:b/>
          <w:bCs/>
          <w:sz w:val="22"/>
          <w:szCs w:val="22"/>
        </w:rPr>
      </w:pPr>
      <w:r>
        <w:rPr>
          <w:rFonts w:eastAsia="MS Mincho"/>
          <w:b/>
          <w:sz w:val="24"/>
          <w:szCs w:val="24"/>
          <w:lang w:eastAsia="en-US"/>
        </w:rPr>
        <w:t>4</w:t>
      </w:r>
      <w:r>
        <w:rPr>
          <w:rFonts w:eastAsia="MS Mincho"/>
          <w:sz w:val="24"/>
          <w:szCs w:val="24"/>
          <w:lang w:eastAsia="en-US"/>
        </w:rPr>
        <w:t xml:space="preserve">. </w:t>
      </w:r>
      <w:r>
        <w:rPr>
          <w:rFonts w:eastAsia="MS Mincho"/>
          <w:b/>
          <w:sz w:val="24"/>
          <w:szCs w:val="24"/>
          <w:lang w:eastAsia="en-US"/>
        </w:rPr>
        <w:t>Наименование, количество и характеристика:</w:t>
      </w:r>
    </w:p>
    <w:tbl>
      <w:tblPr>
        <w:tblW w:w="1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3549"/>
        <w:gridCol w:w="4076"/>
        <w:gridCol w:w="2122"/>
        <w:gridCol w:w="2501"/>
      </w:tblGrid>
      <w:tr w:rsidR="006A313A" w14:paraId="614033DF" w14:textId="77777777">
        <w:trPr>
          <w:trHeight w:val="525"/>
        </w:trPr>
        <w:tc>
          <w:tcPr>
            <w:tcW w:w="1450" w:type="dxa"/>
            <w:tcBorders>
              <w:top w:val="single" w:sz="4" w:space="0" w:color="auto"/>
              <w:left w:val="single" w:sz="4" w:space="0" w:color="auto"/>
              <w:bottom w:val="single" w:sz="4" w:space="0" w:color="auto"/>
              <w:right w:val="single" w:sz="4" w:space="0" w:color="auto"/>
            </w:tcBorders>
          </w:tcPr>
          <w:p w14:paraId="3026A16C" w14:textId="77777777" w:rsidR="006A313A" w:rsidRDefault="004B6A9D">
            <w:pPr>
              <w:spacing w:line="276" w:lineRule="auto"/>
              <w:jc w:val="center"/>
              <w:rPr>
                <w:b/>
                <w:bCs/>
                <w:color w:val="000000"/>
                <w:sz w:val="20"/>
              </w:rPr>
            </w:pPr>
            <w:r>
              <w:rPr>
                <w:b/>
                <w:bCs/>
                <w:color w:val="000000"/>
                <w:sz w:val="20"/>
              </w:rPr>
              <w:t>№ п/п</w:t>
            </w:r>
          </w:p>
        </w:tc>
        <w:tc>
          <w:tcPr>
            <w:tcW w:w="2275" w:type="dxa"/>
            <w:tcBorders>
              <w:top w:val="single" w:sz="4" w:space="0" w:color="auto"/>
              <w:left w:val="single" w:sz="4" w:space="0" w:color="auto"/>
              <w:bottom w:val="single" w:sz="4" w:space="0" w:color="auto"/>
              <w:right w:val="single" w:sz="4" w:space="0" w:color="auto"/>
            </w:tcBorders>
          </w:tcPr>
          <w:p w14:paraId="550B7C42" w14:textId="77777777" w:rsidR="006A313A" w:rsidRDefault="004B6A9D">
            <w:pPr>
              <w:spacing w:line="276" w:lineRule="auto"/>
              <w:jc w:val="center"/>
              <w:rPr>
                <w:b/>
                <w:bCs/>
                <w:color w:val="000000"/>
                <w:sz w:val="20"/>
              </w:rPr>
            </w:pPr>
            <w:r>
              <w:rPr>
                <w:b/>
                <w:bCs/>
                <w:color w:val="000000"/>
                <w:sz w:val="20"/>
              </w:rPr>
              <w:t>Наименование оборудования</w:t>
            </w:r>
          </w:p>
        </w:tc>
        <w:tc>
          <w:tcPr>
            <w:tcW w:w="2613" w:type="dxa"/>
            <w:tcBorders>
              <w:top w:val="single" w:sz="4" w:space="0" w:color="auto"/>
              <w:left w:val="single" w:sz="4" w:space="0" w:color="auto"/>
              <w:bottom w:val="single" w:sz="4" w:space="0" w:color="auto"/>
              <w:right w:val="single" w:sz="4" w:space="0" w:color="auto"/>
            </w:tcBorders>
          </w:tcPr>
          <w:p w14:paraId="34AAC984" w14:textId="77777777" w:rsidR="006A313A" w:rsidRDefault="004B6A9D">
            <w:pPr>
              <w:spacing w:line="276" w:lineRule="auto"/>
              <w:jc w:val="center"/>
              <w:rPr>
                <w:b/>
                <w:bCs/>
                <w:color w:val="000000"/>
                <w:sz w:val="20"/>
              </w:rPr>
            </w:pPr>
            <w:r>
              <w:rPr>
                <w:b/>
                <w:bCs/>
                <w:color w:val="000000"/>
                <w:sz w:val="20"/>
              </w:rPr>
              <w:t>Функциональные, технические и качественные характеристики</w:t>
            </w:r>
          </w:p>
        </w:tc>
        <w:tc>
          <w:tcPr>
            <w:tcW w:w="1360" w:type="dxa"/>
            <w:tcBorders>
              <w:top w:val="single" w:sz="4" w:space="0" w:color="auto"/>
              <w:left w:val="single" w:sz="4" w:space="0" w:color="auto"/>
              <w:bottom w:val="single" w:sz="4" w:space="0" w:color="auto"/>
              <w:right w:val="single" w:sz="4" w:space="0" w:color="auto"/>
            </w:tcBorders>
          </w:tcPr>
          <w:p w14:paraId="1701A91E" w14:textId="77777777" w:rsidR="006A313A" w:rsidRDefault="004B6A9D">
            <w:pPr>
              <w:spacing w:line="276" w:lineRule="auto"/>
              <w:jc w:val="center"/>
              <w:rPr>
                <w:b/>
                <w:bCs/>
                <w:color w:val="000000"/>
                <w:sz w:val="20"/>
              </w:rPr>
            </w:pPr>
            <w:r>
              <w:rPr>
                <w:b/>
                <w:bCs/>
                <w:color w:val="000000"/>
                <w:sz w:val="20"/>
              </w:rPr>
              <w:t xml:space="preserve">Кол-во </w:t>
            </w:r>
          </w:p>
        </w:tc>
        <w:tc>
          <w:tcPr>
            <w:tcW w:w="1603" w:type="dxa"/>
            <w:tcBorders>
              <w:top w:val="single" w:sz="4" w:space="0" w:color="auto"/>
              <w:left w:val="single" w:sz="4" w:space="0" w:color="auto"/>
              <w:bottom w:val="single" w:sz="4" w:space="0" w:color="auto"/>
              <w:right w:val="single" w:sz="4" w:space="0" w:color="auto"/>
            </w:tcBorders>
          </w:tcPr>
          <w:p w14:paraId="35C1A769" w14:textId="77777777" w:rsidR="006A313A" w:rsidRDefault="004B6A9D">
            <w:pPr>
              <w:spacing w:line="276" w:lineRule="auto"/>
              <w:jc w:val="center"/>
              <w:rPr>
                <w:b/>
                <w:bCs/>
                <w:color w:val="000000"/>
                <w:sz w:val="20"/>
              </w:rPr>
            </w:pPr>
            <w:r>
              <w:rPr>
                <w:b/>
                <w:bCs/>
                <w:color w:val="000000"/>
                <w:sz w:val="20"/>
              </w:rPr>
              <w:t>Ед.изм.</w:t>
            </w:r>
          </w:p>
        </w:tc>
      </w:tr>
      <w:tr w:rsidR="006A313A" w14:paraId="67D068D5" w14:textId="77777777">
        <w:trPr>
          <w:trHeight w:val="790"/>
        </w:trPr>
        <w:tc>
          <w:tcPr>
            <w:tcW w:w="1450" w:type="dxa"/>
            <w:tcBorders>
              <w:top w:val="single" w:sz="4" w:space="0" w:color="auto"/>
              <w:left w:val="single" w:sz="4" w:space="0" w:color="auto"/>
              <w:bottom w:val="single" w:sz="4" w:space="0" w:color="auto"/>
              <w:right w:val="single" w:sz="4" w:space="0" w:color="auto"/>
            </w:tcBorders>
            <w:noWrap/>
            <w:vAlign w:val="center"/>
          </w:tcPr>
          <w:p w14:paraId="7712CBD9" w14:textId="77777777" w:rsidR="006A313A" w:rsidRDefault="004B6A9D">
            <w:pPr>
              <w:spacing w:line="276" w:lineRule="auto"/>
              <w:jc w:val="center"/>
              <w:rPr>
                <w:color w:val="000000"/>
                <w:sz w:val="20"/>
              </w:rPr>
            </w:pPr>
            <w:r>
              <w:rPr>
                <w:color w:val="000000"/>
                <w:sz w:val="20"/>
              </w:rPr>
              <w:t>1</w:t>
            </w:r>
          </w:p>
        </w:tc>
        <w:tc>
          <w:tcPr>
            <w:tcW w:w="2275" w:type="dxa"/>
            <w:tcBorders>
              <w:top w:val="single" w:sz="4" w:space="0" w:color="auto"/>
              <w:left w:val="single" w:sz="4" w:space="0" w:color="auto"/>
              <w:bottom w:val="single" w:sz="4" w:space="0" w:color="auto"/>
              <w:right w:val="single" w:sz="4" w:space="0" w:color="auto"/>
            </w:tcBorders>
            <w:vAlign w:val="center"/>
          </w:tcPr>
          <w:p w14:paraId="27233BDE" w14:textId="77777777" w:rsidR="006A313A" w:rsidRDefault="004B6A9D">
            <w:pPr>
              <w:spacing w:line="276" w:lineRule="auto"/>
              <w:ind w:right="480" w:firstLine="0"/>
              <w:jc w:val="center"/>
              <w:rPr>
                <w:color w:val="000000"/>
                <w:sz w:val="20"/>
              </w:rPr>
            </w:pPr>
            <w:r>
              <w:rPr>
                <w:color w:val="000000"/>
                <w:sz w:val="20"/>
              </w:rPr>
              <w:t>Колонки Sven 135, 2.0, черный или аналог</w:t>
            </w:r>
          </w:p>
          <w:p w14:paraId="0DBC8D31" w14:textId="77777777" w:rsidR="006A313A" w:rsidRDefault="006A313A">
            <w:pPr>
              <w:spacing w:line="276" w:lineRule="auto"/>
              <w:ind w:right="480" w:firstLine="0"/>
              <w:jc w:val="center"/>
              <w:rPr>
                <w:color w:val="000000"/>
                <w:sz w:val="20"/>
              </w:rPr>
            </w:pPr>
          </w:p>
        </w:tc>
        <w:tc>
          <w:tcPr>
            <w:tcW w:w="2613" w:type="dxa"/>
            <w:tcBorders>
              <w:top w:val="single" w:sz="4" w:space="0" w:color="auto"/>
              <w:left w:val="single" w:sz="4" w:space="0" w:color="auto"/>
              <w:bottom w:val="single" w:sz="4" w:space="0" w:color="auto"/>
              <w:right w:val="single" w:sz="4" w:space="0" w:color="auto"/>
            </w:tcBorders>
            <w:vAlign w:val="center"/>
          </w:tcPr>
          <w:p w14:paraId="1581469A" w14:textId="77777777" w:rsidR="006A313A" w:rsidRDefault="004B6A9D">
            <w:pPr>
              <w:pStyle w:val="affffffa"/>
              <w:spacing w:after="0" w:afterAutospacing="0" w:line="276" w:lineRule="auto"/>
              <w:rPr>
                <w:lang w:eastAsia="en-US"/>
              </w:rPr>
            </w:pPr>
            <w:r>
              <w:rPr>
                <w:lang w:eastAsia="en-US"/>
              </w:rPr>
              <w:t>Мощность не менее 5 Вт не более 15Вт</w:t>
            </w:r>
          </w:p>
          <w:p w14:paraId="1B7E4575" w14:textId="77777777" w:rsidR="006A313A" w:rsidRDefault="004B6A9D">
            <w:pPr>
              <w:pStyle w:val="affffffa"/>
              <w:spacing w:before="0" w:beforeAutospacing="0" w:after="0" w:afterAutospacing="0" w:line="276" w:lineRule="auto"/>
              <w:rPr>
                <w:lang w:eastAsia="en-US"/>
              </w:rPr>
            </w:pPr>
            <w:r>
              <w:rPr>
                <w:lang w:eastAsia="en-US"/>
              </w:rPr>
              <w:t>Минимальная воспроизводимая частота: 100 Гц</w:t>
            </w:r>
          </w:p>
          <w:p w14:paraId="563B663B" w14:textId="77777777" w:rsidR="006A313A" w:rsidRDefault="004B6A9D">
            <w:pPr>
              <w:pStyle w:val="affffffa"/>
              <w:spacing w:before="0" w:beforeAutospacing="0" w:after="0" w:afterAutospacing="0" w:line="276" w:lineRule="auto"/>
              <w:rPr>
                <w:color w:val="505055"/>
                <w:lang w:eastAsia="en-US"/>
              </w:rPr>
            </w:pPr>
            <w:r>
              <w:rPr>
                <w:lang w:eastAsia="en-US"/>
              </w:rPr>
              <w:t>Максимальная воспроизводимая частота: 20000 Гц</w:t>
            </w:r>
          </w:p>
        </w:tc>
        <w:tc>
          <w:tcPr>
            <w:tcW w:w="1360" w:type="dxa"/>
            <w:tcBorders>
              <w:top w:val="single" w:sz="4" w:space="0" w:color="auto"/>
              <w:left w:val="single" w:sz="4" w:space="0" w:color="auto"/>
              <w:bottom w:val="single" w:sz="4" w:space="0" w:color="auto"/>
              <w:right w:val="single" w:sz="4" w:space="0" w:color="auto"/>
            </w:tcBorders>
            <w:vAlign w:val="center"/>
          </w:tcPr>
          <w:p w14:paraId="3FCDBF46" w14:textId="77777777" w:rsidR="006A313A" w:rsidRDefault="004B6A9D">
            <w:pPr>
              <w:spacing w:line="276" w:lineRule="auto"/>
              <w:jc w:val="center"/>
              <w:rPr>
                <w:color w:val="000000"/>
                <w:sz w:val="20"/>
                <w:lang w:val="en-US" w:eastAsia="en-US"/>
              </w:rPr>
            </w:pPr>
            <w:r>
              <w:rPr>
                <w:color w:val="000000" w:themeColor="text1"/>
                <w:sz w:val="20"/>
                <w:lang w:val="en-US"/>
              </w:rPr>
              <w:t>10</w:t>
            </w:r>
          </w:p>
        </w:tc>
        <w:tc>
          <w:tcPr>
            <w:tcW w:w="1603" w:type="dxa"/>
            <w:tcBorders>
              <w:top w:val="single" w:sz="4" w:space="0" w:color="auto"/>
              <w:left w:val="single" w:sz="4" w:space="0" w:color="auto"/>
              <w:bottom w:val="single" w:sz="4" w:space="0" w:color="auto"/>
              <w:right w:val="single" w:sz="4" w:space="0" w:color="auto"/>
            </w:tcBorders>
            <w:vAlign w:val="center"/>
          </w:tcPr>
          <w:p w14:paraId="532FB21A" w14:textId="77777777" w:rsidR="006A313A" w:rsidRDefault="004B6A9D">
            <w:pPr>
              <w:spacing w:line="276" w:lineRule="auto"/>
              <w:jc w:val="center"/>
              <w:rPr>
                <w:color w:val="000000"/>
                <w:sz w:val="20"/>
              </w:rPr>
            </w:pPr>
            <w:r>
              <w:rPr>
                <w:color w:val="000000" w:themeColor="text1"/>
                <w:sz w:val="20"/>
              </w:rPr>
              <w:t>шт</w:t>
            </w:r>
          </w:p>
        </w:tc>
      </w:tr>
      <w:tr w:rsidR="006A313A" w14:paraId="5C84F9B1" w14:textId="77777777">
        <w:trPr>
          <w:trHeight w:val="790"/>
        </w:trPr>
        <w:tc>
          <w:tcPr>
            <w:tcW w:w="1450" w:type="dxa"/>
            <w:tcBorders>
              <w:top w:val="single" w:sz="4" w:space="0" w:color="auto"/>
              <w:left w:val="single" w:sz="4" w:space="0" w:color="auto"/>
              <w:bottom w:val="single" w:sz="4" w:space="0" w:color="auto"/>
              <w:right w:val="single" w:sz="4" w:space="0" w:color="auto"/>
            </w:tcBorders>
            <w:noWrap/>
            <w:vAlign w:val="center"/>
          </w:tcPr>
          <w:p w14:paraId="4152A7F8" w14:textId="77777777" w:rsidR="006A313A" w:rsidRDefault="004B6A9D">
            <w:pPr>
              <w:spacing w:line="276" w:lineRule="auto"/>
              <w:jc w:val="center"/>
              <w:rPr>
                <w:color w:val="000000"/>
                <w:sz w:val="20"/>
              </w:rPr>
            </w:pPr>
            <w:r>
              <w:rPr>
                <w:color w:val="000000"/>
                <w:sz w:val="20"/>
              </w:rPr>
              <w:t>2</w:t>
            </w:r>
          </w:p>
        </w:tc>
        <w:tc>
          <w:tcPr>
            <w:tcW w:w="2275" w:type="dxa"/>
            <w:tcBorders>
              <w:top w:val="single" w:sz="4" w:space="0" w:color="auto"/>
              <w:left w:val="single" w:sz="4" w:space="0" w:color="auto"/>
              <w:bottom w:val="single" w:sz="4" w:space="0" w:color="auto"/>
              <w:right w:val="single" w:sz="4" w:space="0" w:color="auto"/>
            </w:tcBorders>
            <w:vAlign w:val="center"/>
          </w:tcPr>
          <w:p w14:paraId="1B02A0D9" w14:textId="77777777" w:rsidR="006A313A" w:rsidRDefault="004B6A9D">
            <w:pPr>
              <w:spacing w:line="276" w:lineRule="auto"/>
              <w:ind w:left="32" w:right="480" w:firstLine="0"/>
              <w:jc w:val="left"/>
              <w:rPr>
                <w:color w:val="000000"/>
                <w:sz w:val="20"/>
              </w:rPr>
            </w:pPr>
            <w:r>
              <w:rPr>
                <w:color w:val="000000"/>
                <w:sz w:val="20"/>
                <w:lang w:val="en-US"/>
              </w:rPr>
              <w:t>Nearity</w:t>
            </w:r>
            <w:r>
              <w:rPr>
                <w:color w:val="000000"/>
                <w:sz w:val="20"/>
              </w:rPr>
              <w:t xml:space="preserve"> </w:t>
            </w:r>
            <w:r>
              <w:rPr>
                <w:color w:val="000000"/>
                <w:sz w:val="20"/>
                <w:lang w:val="en-US"/>
              </w:rPr>
              <w:t>A</w:t>
            </w:r>
            <w:r>
              <w:rPr>
                <w:color w:val="000000"/>
                <w:sz w:val="20"/>
              </w:rPr>
              <w:t>20 – Спикерфон</w:t>
            </w:r>
          </w:p>
          <w:p w14:paraId="4EE170CF" w14:textId="77777777" w:rsidR="006A313A" w:rsidRDefault="004B6A9D">
            <w:pPr>
              <w:spacing w:line="276" w:lineRule="auto"/>
              <w:ind w:left="32" w:right="480" w:firstLine="0"/>
              <w:jc w:val="left"/>
              <w:rPr>
                <w:color w:val="000000"/>
                <w:sz w:val="20"/>
              </w:rPr>
            </w:pPr>
            <w:r>
              <w:rPr>
                <w:color w:val="000000"/>
                <w:sz w:val="20"/>
              </w:rPr>
              <w:t>или аналог</w:t>
            </w:r>
          </w:p>
        </w:tc>
        <w:tc>
          <w:tcPr>
            <w:tcW w:w="2613" w:type="dxa"/>
            <w:tcBorders>
              <w:top w:val="single" w:sz="4" w:space="0" w:color="auto"/>
              <w:left w:val="single" w:sz="4" w:space="0" w:color="auto"/>
              <w:bottom w:val="single" w:sz="4" w:space="0" w:color="auto"/>
              <w:right w:val="single" w:sz="4" w:space="0" w:color="auto"/>
            </w:tcBorders>
            <w:vAlign w:val="center"/>
          </w:tcPr>
          <w:p w14:paraId="39B19615" w14:textId="77777777" w:rsidR="006A313A" w:rsidRDefault="004B6A9D">
            <w:pPr>
              <w:pStyle w:val="affffffa"/>
              <w:spacing w:before="0" w:beforeAutospacing="0" w:after="0" w:afterAutospacing="0" w:line="276" w:lineRule="auto"/>
              <w:rPr>
                <w:color w:val="000000"/>
                <w:lang w:eastAsia="en-US"/>
              </w:rPr>
            </w:pPr>
            <w:r>
              <w:rPr>
                <w:color w:val="000000"/>
                <w:lang w:eastAsia="en-US"/>
              </w:rPr>
              <w:t xml:space="preserve">Высота не менее 60 мм не более 75 мм </w:t>
            </w:r>
          </w:p>
          <w:p w14:paraId="6CD77825" w14:textId="77777777" w:rsidR="006A313A" w:rsidRDefault="004B6A9D">
            <w:pPr>
              <w:pStyle w:val="affffffa"/>
              <w:spacing w:before="0" w:beforeAutospacing="0" w:after="0" w:afterAutospacing="0" w:line="276" w:lineRule="auto"/>
              <w:rPr>
                <w:color w:val="000000"/>
                <w:lang w:eastAsia="en-US"/>
              </w:rPr>
            </w:pPr>
            <w:r>
              <w:rPr>
                <w:color w:val="000000"/>
                <w:lang w:eastAsia="en-US"/>
              </w:rPr>
              <w:t xml:space="preserve">Ширина не менее 110мм не более 150 мм </w:t>
            </w:r>
          </w:p>
          <w:p w14:paraId="21291F73" w14:textId="77777777" w:rsidR="006A313A" w:rsidRDefault="004B6A9D">
            <w:pPr>
              <w:pStyle w:val="affffffa"/>
              <w:spacing w:before="0" w:beforeAutospacing="0" w:after="0" w:afterAutospacing="0" w:line="276" w:lineRule="auto"/>
              <w:rPr>
                <w:color w:val="000000"/>
                <w:lang w:eastAsia="en-US"/>
              </w:rPr>
            </w:pPr>
            <w:r>
              <w:rPr>
                <w:color w:val="000000"/>
                <w:lang w:eastAsia="en-US"/>
              </w:rPr>
              <w:t xml:space="preserve">Глубина не менее 110 мм не более 150 мм </w:t>
            </w:r>
          </w:p>
          <w:p w14:paraId="41A849EE" w14:textId="77777777" w:rsidR="006A313A" w:rsidRDefault="004B6A9D">
            <w:pPr>
              <w:pStyle w:val="affffffa"/>
              <w:spacing w:before="0" w:beforeAutospacing="0" w:after="0" w:afterAutospacing="0" w:line="276" w:lineRule="auto"/>
              <w:rPr>
                <w:color w:val="000000"/>
                <w:lang w:eastAsia="en-US"/>
              </w:rPr>
            </w:pPr>
            <w:r>
              <w:rPr>
                <w:color w:val="000000"/>
                <w:lang w:eastAsia="en-US"/>
              </w:rPr>
              <w:t>Цвет: Galaxy Grey (серый) (данный цвет необходим в связи с тем, что ранее приобретен и установлен спикерфон серого цвета расхождения цвета спикерфона в кабине конференций не эстетично)</w:t>
            </w:r>
          </w:p>
          <w:p w14:paraId="7029106A" w14:textId="77777777" w:rsidR="004B6A9D" w:rsidRDefault="004B6A9D">
            <w:pPr>
              <w:pStyle w:val="affffffa"/>
              <w:spacing w:before="0" w:beforeAutospacing="0" w:after="0" w:afterAutospacing="0" w:line="276" w:lineRule="auto"/>
              <w:rPr>
                <w:color w:val="000000"/>
                <w:lang w:eastAsia="en-US"/>
              </w:rPr>
            </w:pPr>
            <w:r>
              <w:rPr>
                <w:color w:val="000000"/>
                <w:lang w:eastAsia="en-US"/>
              </w:rPr>
              <w:t>Не менее 6-элементная всенаправленная микрофонная решетка и не более 10-элементная всенаправленная микрофонная решетка</w:t>
            </w:r>
          </w:p>
          <w:p w14:paraId="7267B45B" w14:textId="77777777" w:rsidR="004B6A9D" w:rsidRDefault="004B6A9D" w:rsidP="004B6A9D">
            <w:pPr>
              <w:pStyle w:val="affffffa"/>
              <w:spacing w:before="0" w:beforeAutospacing="0" w:after="0" w:afterAutospacing="0" w:line="276" w:lineRule="auto"/>
              <w:rPr>
                <w:color w:val="000000"/>
                <w:lang w:eastAsia="en-US"/>
              </w:rPr>
            </w:pPr>
            <w:r>
              <w:rPr>
                <w:color w:val="000000"/>
                <w:lang w:eastAsia="en-US"/>
              </w:rPr>
              <w:t>Не менее 20 дБFS 80 дБ SPL при 1 кГц</w:t>
            </w:r>
          </w:p>
          <w:p w14:paraId="0F7EFF06" w14:textId="77777777" w:rsidR="004B6A9D" w:rsidRDefault="004B6A9D" w:rsidP="004B6A9D">
            <w:pPr>
              <w:pStyle w:val="affffffa"/>
              <w:spacing w:before="0" w:beforeAutospacing="0" w:after="0" w:afterAutospacing="0" w:line="276" w:lineRule="auto"/>
              <w:rPr>
                <w:color w:val="000000"/>
                <w:lang w:eastAsia="en-US"/>
              </w:rPr>
            </w:pPr>
            <w:r>
              <w:rPr>
                <w:color w:val="000000"/>
                <w:lang w:eastAsia="en-US"/>
              </w:rPr>
              <w:t>55 дБА при полосе пропускания 20 кГц A-взвешенный и не более 30 дБFS 97 дБ SPL при 1 кГц</w:t>
            </w:r>
          </w:p>
          <w:p w14:paraId="160A3551" w14:textId="77777777" w:rsidR="004B6A9D" w:rsidRDefault="004B6A9D" w:rsidP="004B6A9D">
            <w:pPr>
              <w:pStyle w:val="affffffa"/>
              <w:spacing w:before="0" w:beforeAutospacing="0" w:after="0" w:afterAutospacing="0" w:line="276" w:lineRule="auto"/>
              <w:rPr>
                <w:color w:val="000000"/>
                <w:lang w:eastAsia="en-US"/>
              </w:rPr>
            </w:pPr>
            <w:r>
              <w:rPr>
                <w:color w:val="000000"/>
                <w:lang w:eastAsia="en-US"/>
              </w:rPr>
              <w:t>70 дБА при полосе пропускания 20 кГц A-взвешенный</w:t>
            </w:r>
          </w:p>
          <w:p w14:paraId="20AC1761" w14:textId="77777777" w:rsidR="006A313A" w:rsidRDefault="004B6A9D">
            <w:pPr>
              <w:pStyle w:val="affffffa"/>
              <w:spacing w:before="0" w:beforeAutospacing="0" w:after="0" w:afterAutospacing="0" w:line="276" w:lineRule="auto"/>
              <w:rPr>
                <w:color w:val="000000"/>
                <w:lang w:eastAsia="en-US"/>
              </w:rPr>
            </w:pPr>
            <w:r>
              <w:rPr>
                <w:color w:val="000000"/>
                <w:lang w:eastAsia="en-US"/>
              </w:rPr>
              <w:t>Диапазон приема голоса не менее 5 м</w:t>
            </w:r>
          </w:p>
        </w:tc>
        <w:tc>
          <w:tcPr>
            <w:tcW w:w="1360" w:type="dxa"/>
            <w:tcBorders>
              <w:top w:val="single" w:sz="4" w:space="0" w:color="auto"/>
              <w:left w:val="single" w:sz="4" w:space="0" w:color="auto"/>
              <w:bottom w:val="single" w:sz="4" w:space="0" w:color="auto"/>
              <w:right w:val="single" w:sz="4" w:space="0" w:color="auto"/>
            </w:tcBorders>
            <w:vAlign w:val="center"/>
          </w:tcPr>
          <w:p w14:paraId="0509AB80" w14:textId="77777777" w:rsidR="006A313A" w:rsidRDefault="004B6A9D">
            <w:pPr>
              <w:spacing w:line="276" w:lineRule="auto"/>
              <w:jc w:val="center"/>
              <w:rPr>
                <w:color w:val="000000"/>
                <w:sz w:val="20"/>
                <w:lang w:eastAsia="en-US"/>
              </w:rPr>
            </w:pPr>
            <w:r>
              <w:rPr>
                <w:color w:val="000000" w:themeColor="text1"/>
                <w:sz w:val="20"/>
              </w:rPr>
              <w:t>2</w:t>
            </w:r>
          </w:p>
        </w:tc>
        <w:tc>
          <w:tcPr>
            <w:tcW w:w="1603" w:type="dxa"/>
            <w:tcBorders>
              <w:top w:val="single" w:sz="4" w:space="0" w:color="auto"/>
              <w:left w:val="single" w:sz="4" w:space="0" w:color="auto"/>
              <w:bottom w:val="single" w:sz="4" w:space="0" w:color="auto"/>
              <w:right w:val="single" w:sz="4" w:space="0" w:color="auto"/>
            </w:tcBorders>
            <w:vAlign w:val="center"/>
          </w:tcPr>
          <w:p w14:paraId="5F04F702" w14:textId="77777777" w:rsidR="006A313A" w:rsidRDefault="004B6A9D">
            <w:pPr>
              <w:spacing w:line="276" w:lineRule="auto"/>
              <w:jc w:val="center"/>
              <w:rPr>
                <w:color w:val="000000"/>
                <w:sz w:val="20"/>
              </w:rPr>
            </w:pPr>
            <w:r>
              <w:rPr>
                <w:color w:val="000000" w:themeColor="text1"/>
                <w:sz w:val="20"/>
              </w:rPr>
              <w:t>шт</w:t>
            </w:r>
          </w:p>
        </w:tc>
      </w:tr>
      <w:tr w:rsidR="006A313A" w14:paraId="7FFC62AF" w14:textId="77777777">
        <w:trPr>
          <w:trHeight w:val="790"/>
        </w:trPr>
        <w:tc>
          <w:tcPr>
            <w:tcW w:w="1450" w:type="dxa"/>
            <w:tcBorders>
              <w:top w:val="single" w:sz="4" w:space="0" w:color="auto"/>
              <w:left w:val="single" w:sz="4" w:space="0" w:color="auto"/>
              <w:bottom w:val="single" w:sz="4" w:space="0" w:color="auto"/>
              <w:right w:val="single" w:sz="4" w:space="0" w:color="auto"/>
            </w:tcBorders>
            <w:noWrap/>
            <w:vAlign w:val="center"/>
          </w:tcPr>
          <w:p w14:paraId="746BDFB4" w14:textId="77777777" w:rsidR="006A313A" w:rsidRDefault="004B6A9D">
            <w:pPr>
              <w:spacing w:line="276" w:lineRule="auto"/>
              <w:jc w:val="center"/>
              <w:rPr>
                <w:color w:val="000000"/>
                <w:sz w:val="20"/>
              </w:rPr>
            </w:pPr>
            <w:r>
              <w:rPr>
                <w:color w:val="000000"/>
                <w:sz w:val="20"/>
              </w:rPr>
              <w:lastRenderedPageBreak/>
              <w:t>3</w:t>
            </w:r>
          </w:p>
        </w:tc>
        <w:tc>
          <w:tcPr>
            <w:tcW w:w="2275" w:type="dxa"/>
            <w:tcBorders>
              <w:top w:val="single" w:sz="4" w:space="0" w:color="auto"/>
              <w:left w:val="single" w:sz="4" w:space="0" w:color="auto"/>
              <w:bottom w:val="single" w:sz="4" w:space="0" w:color="auto"/>
              <w:right w:val="single" w:sz="4" w:space="0" w:color="auto"/>
            </w:tcBorders>
            <w:vAlign w:val="center"/>
          </w:tcPr>
          <w:p w14:paraId="6971E583" w14:textId="77777777" w:rsidR="006A313A" w:rsidRDefault="004B6A9D">
            <w:pPr>
              <w:spacing w:line="276" w:lineRule="auto"/>
              <w:ind w:right="480" w:firstLine="0"/>
              <w:jc w:val="center"/>
              <w:rPr>
                <w:color w:val="000000"/>
                <w:sz w:val="20"/>
              </w:rPr>
            </w:pPr>
            <w:r>
              <w:rPr>
                <w:color w:val="000000"/>
                <w:sz w:val="20"/>
              </w:rPr>
              <w:t xml:space="preserve">Наушники </w:t>
            </w:r>
            <w:r>
              <w:rPr>
                <w:color w:val="000000"/>
                <w:sz w:val="20"/>
                <w:lang w:val="en-US"/>
              </w:rPr>
              <w:t>Oklick</w:t>
            </w:r>
            <w:r>
              <w:rPr>
                <w:color w:val="000000"/>
                <w:sz w:val="20"/>
              </w:rPr>
              <w:t xml:space="preserve"> </w:t>
            </w:r>
            <w:r>
              <w:rPr>
                <w:color w:val="000000"/>
                <w:sz w:val="20"/>
                <w:lang w:val="en-US"/>
              </w:rPr>
              <w:t>HP</w:t>
            </w:r>
            <w:r>
              <w:rPr>
                <w:color w:val="000000"/>
                <w:sz w:val="20"/>
              </w:rPr>
              <w:t>-</w:t>
            </w:r>
            <w:r>
              <w:rPr>
                <w:color w:val="000000"/>
                <w:sz w:val="20"/>
                <w:lang w:val="en-US"/>
              </w:rPr>
              <w:t>M</w:t>
            </w:r>
            <w:r>
              <w:rPr>
                <w:color w:val="000000"/>
                <w:sz w:val="20"/>
              </w:rPr>
              <w:t>211</w:t>
            </w:r>
            <w:r>
              <w:rPr>
                <w:color w:val="000000"/>
                <w:sz w:val="20"/>
                <w:lang w:val="en-US"/>
              </w:rPr>
              <w:t>V</w:t>
            </w:r>
            <w:r>
              <w:rPr>
                <w:color w:val="000000"/>
                <w:sz w:val="20"/>
              </w:rPr>
              <w:t>, 3.5 мм, мониторные, черный [</w:t>
            </w:r>
            <w:r>
              <w:rPr>
                <w:color w:val="000000"/>
                <w:sz w:val="20"/>
                <w:lang w:val="en-US"/>
              </w:rPr>
              <w:t>hp</w:t>
            </w:r>
            <w:r>
              <w:rPr>
                <w:color w:val="000000"/>
                <w:sz w:val="20"/>
              </w:rPr>
              <w:t>-</w:t>
            </w:r>
            <w:r>
              <w:rPr>
                <w:color w:val="000000"/>
                <w:sz w:val="20"/>
                <w:lang w:val="en-US"/>
              </w:rPr>
              <w:t>m</w:t>
            </w:r>
            <w:r>
              <w:rPr>
                <w:color w:val="000000"/>
                <w:sz w:val="20"/>
              </w:rPr>
              <w:t>211</w:t>
            </w:r>
            <w:r>
              <w:rPr>
                <w:color w:val="000000"/>
                <w:sz w:val="20"/>
                <w:lang w:val="en-US"/>
              </w:rPr>
              <w:t>vb</w:t>
            </w:r>
            <w:r>
              <w:rPr>
                <w:color w:val="000000"/>
                <w:sz w:val="20"/>
              </w:rPr>
              <w:t>]</w:t>
            </w:r>
          </w:p>
          <w:p w14:paraId="517ECCCC" w14:textId="77777777" w:rsidR="006A313A" w:rsidRDefault="004B6A9D">
            <w:pPr>
              <w:spacing w:line="276" w:lineRule="auto"/>
              <w:ind w:right="480" w:firstLine="0"/>
              <w:jc w:val="center"/>
              <w:rPr>
                <w:color w:val="000000"/>
                <w:sz w:val="20"/>
              </w:rPr>
            </w:pPr>
            <w:r>
              <w:rPr>
                <w:color w:val="000000"/>
                <w:sz w:val="20"/>
              </w:rPr>
              <w:t>или аналог</w:t>
            </w:r>
          </w:p>
        </w:tc>
        <w:tc>
          <w:tcPr>
            <w:tcW w:w="2613" w:type="dxa"/>
            <w:tcBorders>
              <w:top w:val="single" w:sz="4" w:space="0" w:color="auto"/>
              <w:left w:val="single" w:sz="4" w:space="0" w:color="auto"/>
              <w:bottom w:val="single" w:sz="4" w:space="0" w:color="auto"/>
              <w:right w:val="single" w:sz="4" w:space="0" w:color="auto"/>
            </w:tcBorders>
            <w:vAlign w:val="center"/>
          </w:tcPr>
          <w:p w14:paraId="088391C5" w14:textId="77777777" w:rsidR="006A313A" w:rsidRDefault="004B6A9D">
            <w:pPr>
              <w:pStyle w:val="affffffa"/>
              <w:spacing w:before="0" w:beforeAutospacing="0" w:after="0" w:afterAutospacing="0" w:line="276" w:lineRule="auto"/>
              <w:rPr>
                <w:color w:val="000000"/>
                <w:lang w:eastAsia="en-US"/>
              </w:rPr>
            </w:pPr>
            <w:r>
              <w:rPr>
                <w:color w:val="000000"/>
                <w:lang w:eastAsia="en-US"/>
              </w:rPr>
              <w:t>Способ передачи сигнала поддерживает проводной метод</w:t>
            </w:r>
          </w:p>
          <w:p w14:paraId="3A7BD602" w14:textId="77777777" w:rsidR="006A313A" w:rsidRDefault="004B6A9D">
            <w:pPr>
              <w:pStyle w:val="affffffa"/>
              <w:spacing w:before="0" w:beforeAutospacing="0" w:after="0" w:afterAutospacing="0" w:line="276" w:lineRule="auto"/>
              <w:rPr>
                <w:color w:val="000000"/>
                <w:lang w:eastAsia="en-US"/>
              </w:rPr>
            </w:pPr>
            <w:r>
              <w:rPr>
                <w:color w:val="000000"/>
                <w:lang w:eastAsia="en-US"/>
              </w:rPr>
              <w:t>Тип конструкции: охватывающие</w:t>
            </w:r>
          </w:p>
          <w:p w14:paraId="3BCDE158" w14:textId="77777777" w:rsidR="006A313A" w:rsidRDefault="004B6A9D">
            <w:pPr>
              <w:pStyle w:val="affffffa"/>
              <w:spacing w:before="0" w:beforeAutospacing="0" w:after="0" w:afterAutospacing="0" w:line="276" w:lineRule="auto"/>
              <w:rPr>
                <w:color w:val="000000"/>
                <w:lang w:eastAsia="en-US"/>
              </w:rPr>
            </w:pPr>
            <w:r>
              <w:rPr>
                <w:color w:val="000000"/>
                <w:lang w:eastAsia="en-US"/>
              </w:rPr>
              <w:t>Формат звуковой схемы поддерживает 2.0</w:t>
            </w:r>
          </w:p>
          <w:p w14:paraId="644AC5E8" w14:textId="77777777" w:rsidR="006A313A" w:rsidRDefault="004B6A9D">
            <w:pPr>
              <w:pStyle w:val="affffffa"/>
              <w:spacing w:before="0" w:beforeAutospacing="0" w:after="0" w:afterAutospacing="0" w:line="276" w:lineRule="auto"/>
              <w:rPr>
                <w:color w:val="000000"/>
                <w:lang w:eastAsia="en-US"/>
              </w:rPr>
            </w:pPr>
            <w:r>
              <w:rPr>
                <w:color w:val="000000"/>
                <w:lang w:eastAsia="en-US"/>
              </w:rPr>
              <w:t>Тип акустического оформления: закрытые</w:t>
            </w:r>
          </w:p>
          <w:p w14:paraId="2397466D" w14:textId="77777777" w:rsidR="006A313A" w:rsidRDefault="004B6A9D">
            <w:pPr>
              <w:pStyle w:val="affffffa"/>
              <w:spacing w:before="0" w:beforeAutospacing="0" w:after="0" w:afterAutospacing="0" w:line="276" w:lineRule="auto"/>
              <w:rPr>
                <w:color w:val="000000"/>
                <w:lang w:eastAsia="en-US"/>
              </w:rPr>
            </w:pPr>
            <w:r>
              <w:rPr>
                <w:color w:val="000000"/>
                <w:lang w:eastAsia="en-US"/>
              </w:rPr>
              <w:t>Диаметр мембраны излучателей не менее 30 мм и не более 50 мм</w:t>
            </w:r>
          </w:p>
          <w:p w14:paraId="7D7581B6" w14:textId="77777777" w:rsidR="006A313A" w:rsidRDefault="004B6A9D">
            <w:pPr>
              <w:pStyle w:val="affffffa"/>
              <w:spacing w:before="0" w:beforeAutospacing="0" w:after="0" w:afterAutospacing="0" w:line="276" w:lineRule="auto"/>
              <w:rPr>
                <w:color w:val="000000"/>
                <w:lang w:eastAsia="en-US"/>
              </w:rPr>
            </w:pPr>
            <w:r>
              <w:rPr>
                <w:color w:val="000000"/>
                <w:lang w:eastAsia="en-US"/>
              </w:rPr>
              <w:t>Минимальная воспроизводимая частота: 100 Гц</w:t>
            </w:r>
          </w:p>
          <w:p w14:paraId="1FFE1336" w14:textId="77777777" w:rsidR="006A313A" w:rsidRDefault="004B6A9D">
            <w:pPr>
              <w:pStyle w:val="affffffa"/>
              <w:spacing w:before="0" w:beforeAutospacing="0" w:after="0" w:afterAutospacing="0" w:line="276" w:lineRule="auto"/>
              <w:rPr>
                <w:color w:val="000000"/>
                <w:lang w:eastAsia="en-US"/>
              </w:rPr>
            </w:pPr>
            <w:r>
              <w:rPr>
                <w:color w:val="000000"/>
                <w:lang w:eastAsia="en-US"/>
              </w:rPr>
              <w:t>Максимальная воспроизводимая частота: 18000 Гц</w:t>
            </w:r>
          </w:p>
          <w:p w14:paraId="7133CE43" w14:textId="77777777" w:rsidR="006A313A" w:rsidRDefault="004B6A9D">
            <w:pPr>
              <w:pStyle w:val="affffffa"/>
              <w:spacing w:before="0" w:beforeAutospacing="0" w:after="0" w:afterAutospacing="0" w:line="276" w:lineRule="auto"/>
              <w:rPr>
                <w:color w:val="000000"/>
                <w:lang w:eastAsia="en-US"/>
              </w:rPr>
            </w:pPr>
            <w:r>
              <w:rPr>
                <w:color w:val="000000"/>
                <w:lang w:eastAsia="en-US"/>
              </w:rPr>
              <w:t>Мощность не менее 100 мВт</w:t>
            </w:r>
          </w:p>
          <w:p w14:paraId="6B7CE3C3" w14:textId="77777777" w:rsidR="006A313A" w:rsidRDefault="004B6A9D" w:rsidP="004B6A9D">
            <w:pPr>
              <w:pStyle w:val="affffffa"/>
              <w:spacing w:before="0" w:beforeAutospacing="0" w:after="0" w:afterAutospacing="0" w:line="276" w:lineRule="auto"/>
              <w:rPr>
                <w:color w:val="000000"/>
                <w:lang w:eastAsia="en-US"/>
              </w:rPr>
            </w:pPr>
            <w:r>
              <w:rPr>
                <w:color w:val="000000"/>
                <w:lang w:eastAsia="en-US"/>
              </w:rPr>
              <w:t>Чувствительность не менее  90 дБ и не более 100 дБ</w:t>
            </w:r>
          </w:p>
        </w:tc>
        <w:tc>
          <w:tcPr>
            <w:tcW w:w="1360" w:type="dxa"/>
            <w:tcBorders>
              <w:top w:val="single" w:sz="4" w:space="0" w:color="auto"/>
              <w:left w:val="single" w:sz="4" w:space="0" w:color="auto"/>
              <w:bottom w:val="single" w:sz="4" w:space="0" w:color="auto"/>
              <w:right w:val="single" w:sz="4" w:space="0" w:color="auto"/>
            </w:tcBorders>
            <w:vAlign w:val="center"/>
          </w:tcPr>
          <w:p w14:paraId="313AA0C2" w14:textId="77777777" w:rsidR="006A313A" w:rsidRDefault="004B6A9D">
            <w:pPr>
              <w:spacing w:line="276" w:lineRule="auto"/>
              <w:jc w:val="center"/>
              <w:rPr>
                <w:color w:val="000000"/>
                <w:sz w:val="20"/>
                <w:lang w:eastAsia="en-US"/>
              </w:rPr>
            </w:pPr>
            <w:r>
              <w:rPr>
                <w:color w:val="000000" w:themeColor="text1"/>
                <w:sz w:val="20"/>
              </w:rPr>
              <w:t>13</w:t>
            </w:r>
          </w:p>
        </w:tc>
        <w:tc>
          <w:tcPr>
            <w:tcW w:w="1603" w:type="dxa"/>
            <w:tcBorders>
              <w:top w:val="single" w:sz="4" w:space="0" w:color="auto"/>
              <w:left w:val="single" w:sz="4" w:space="0" w:color="auto"/>
              <w:bottom w:val="single" w:sz="4" w:space="0" w:color="auto"/>
              <w:right w:val="single" w:sz="4" w:space="0" w:color="auto"/>
            </w:tcBorders>
            <w:vAlign w:val="center"/>
          </w:tcPr>
          <w:p w14:paraId="31360220" w14:textId="77777777" w:rsidR="006A313A" w:rsidRDefault="004B6A9D">
            <w:pPr>
              <w:spacing w:line="276" w:lineRule="auto"/>
              <w:jc w:val="center"/>
              <w:rPr>
                <w:color w:val="000000"/>
                <w:sz w:val="20"/>
              </w:rPr>
            </w:pPr>
            <w:r>
              <w:rPr>
                <w:color w:val="000000" w:themeColor="text1"/>
                <w:sz w:val="20"/>
              </w:rPr>
              <w:t>шт</w:t>
            </w:r>
          </w:p>
        </w:tc>
      </w:tr>
      <w:tr w:rsidR="006A313A" w14:paraId="76A60909" w14:textId="77777777">
        <w:trPr>
          <w:trHeight w:val="790"/>
        </w:trPr>
        <w:tc>
          <w:tcPr>
            <w:tcW w:w="1450" w:type="dxa"/>
            <w:tcBorders>
              <w:top w:val="single" w:sz="4" w:space="0" w:color="auto"/>
              <w:left w:val="single" w:sz="4" w:space="0" w:color="auto"/>
              <w:bottom w:val="single" w:sz="4" w:space="0" w:color="auto"/>
              <w:right w:val="single" w:sz="4" w:space="0" w:color="auto"/>
            </w:tcBorders>
            <w:noWrap/>
            <w:vAlign w:val="center"/>
          </w:tcPr>
          <w:p w14:paraId="1062C458" w14:textId="77777777" w:rsidR="006A313A" w:rsidRDefault="004B6A9D">
            <w:pPr>
              <w:spacing w:line="276" w:lineRule="auto"/>
              <w:jc w:val="center"/>
              <w:rPr>
                <w:color w:val="000000"/>
                <w:sz w:val="20"/>
              </w:rPr>
            </w:pPr>
            <w:r>
              <w:rPr>
                <w:color w:val="000000"/>
                <w:sz w:val="20"/>
              </w:rPr>
              <w:t>4</w:t>
            </w:r>
          </w:p>
        </w:tc>
        <w:tc>
          <w:tcPr>
            <w:tcW w:w="2275" w:type="dxa"/>
            <w:tcBorders>
              <w:top w:val="single" w:sz="4" w:space="0" w:color="auto"/>
              <w:left w:val="single" w:sz="4" w:space="0" w:color="auto"/>
              <w:bottom w:val="single" w:sz="4" w:space="0" w:color="auto"/>
              <w:right w:val="single" w:sz="4" w:space="0" w:color="auto"/>
            </w:tcBorders>
          </w:tcPr>
          <w:p w14:paraId="381325AF" w14:textId="77777777" w:rsidR="006A313A" w:rsidRDefault="004B6A9D">
            <w:pPr>
              <w:spacing w:line="276" w:lineRule="auto"/>
              <w:ind w:right="480" w:firstLine="0"/>
              <w:jc w:val="center"/>
              <w:rPr>
                <w:color w:val="000000"/>
                <w:sz w:val="20"/>
              </w:rPr>
            </w:pPr>
            <w:r>
              <w:rPr>
                <w:color w:val="000000"/>
                <w:sz w:val="20"/>
              </w:rPr>
              <w:t>IP телефон Grandstream GXP-1610</w:t>
            </w:r>
          </w:p>
          <w:p w14:paraId="51996983" w14:textId="77777777" w:rsidR="006A313A" w:rsidRDefault="004B6A9D">
            <w:pPr>
              <w:spacing w:line="276" w:lineRule="auto"/>
              <w:ind w:right="480" w:firstLine="0"/>
              <w:jc w:val="center"/>
              <w:rPr>
                <w:color w:val="000000"/>
                <w:sz w:val="20"/>
              </w:rPr>
            </w:pPr>
            <w:r>
              <w:rPr>
                <w:color w:val="000000"/>
                <w:sz w:val="20"/>
              </w:rPr>
              <w:t>или аналог</w:t>
            </w:r>
          </w:p>
        </w:tc>
        <w:tc>
          <w:tcPr>
            <w:tcW w:w="2613" w:type="dxa"/>
            <w:tcBorders>
              <w:top w:val="single" w:sz="4" w:space="0" w:color="auto"/>
              <w:left w:val="single" w:sz="4" w:space="0" w:color="auto"/>
              <w:bottom w:val="single" w:sz="4" w:space="0" w:color="auto"/>
              <w:right w:val="single" w:sz="4" w:space="0" w:color="auto"/>
            </w:tcBorders>
          </w:tcPr>
          <w:p w14:paraId="0571B69D" w14:textId="77777777" w:rsidR="006A313A" w:rsidRDefault="004B6A9D">
            <w:pPr>
              <w:pStyle w:val="affffffa"/>
              <w:spacing w:before="0" w:beforeAutospacing="0" w:after="0" w:afterAutospacing="0" w:line="276" w:lineRule="auto"/>
              <w:rPr>
                <w:rFonts w:eastAsiaTheme="minorHAnsi"/>
                <w:color w:val="000000"/>
                <w:lang w:eastAsia="en-US"/>
              </w:rPr>
            </w:pPr>
            <w:r>
              <w:rPr>
                <w:rFonts w:eastAsiaTheme="minorHAnsi"/>
                <w:color w:val="000000"/>
                <w:lang w:eastAsia="en-US"/>
              </w:rPr>
              <w:t xml:space="preserve">Поддержка протоколов: </w:t>
            </w:r>
            <w:r>
              <w:rPr>
                <w:rFonts w:eastAsiaTheme="minorHAnsi"/>
                <w:color w:val="000000"/>
                <w:lang w:val="en-US" w:eastAsia="en-US"/>
              </w:rPr>
              <w:t>SIP</w:t>
            </w:r>
            <w:r>
              <w:rPr>
                <w:rFonts w:eastAsiaTheme="minorHAnsi"/>
                <w:color w:val="000000"/>
                <w:lang w:eastAsia="en-US"/>
              </w:rPr>
              <w:t xml:space="preserve">, </w:t>
            </w:r>
            <w:r>
              <w:rPr>
                <w:rFonts w:eastAsiaTheme="minorHAnsi"/>
                <w:color w:val="000000"/>
                <w:lang w:val="en-US" w:eastAsia="en-US"/>
              </w:rPr>
              <w:t>SIP</w:t>
            </w:r>
            <w:r>
              <w:rPr>
                <w:rFonts w:eastAsiaTheme="minorHAnsi"/>
                <w:color w:val="000000"/>
                <w:lang w:eastAsia="en-US"/>
              </w:rPr>
              <w:t xml:space="preserve"> 2.0, </w:t>
            </w:r>
            <w:r>
              <w:rPr>
                <w:rFonts w:eastAsiaTheme="minorHAnsi"/>
                <w:color w:val="000000"/>
                <w:lang w:val="en-US" w:eastAsia="en-US"/>
              </w:rPr>
              <w:t>TFTP</w:t>
            </w:r>
            <w:r>
              <w:rPr>
                <w:rFonts w:eastAsiaTheme="minorHAnsi"/>
                <w:color w:val="000000"/>
                <w:lang w:eastAsia="en-US"/>
              </w:rPr>
              <w:t xml:space="preserve">, </w:t>
            </w:r>
            <w:r>
              <w:rPr>
                <w:rFonts w:eastAsiaTheme="minorHAnsi"/>
                <w:color w:val="000000"/>
                <w:lang w:val="en-US" w:eastAsia="en-US"/>
              </w:rPr>
              <w:t>UDP</w:t>
            </w:r>
            <w:r>
              <w:rPr>
                <w:rFonts w:eastAsiaTheme="minorHAnsi"/>
                <w:color w:val="000000"/>
                <w:lang w:eastAsia="en-US"/>
              </w:rPr>
              <w:t xml:space="preserve">, </w:t>
            </w:r>
            <w:r>
              <w:rPr>
                <w:rFonts w:eastAsiaTheme="minorHAnsi"/>
                <w:color w:val="000000"/>
                <w:lang w:val="en-US" w:eastAsia="en-US"/>
              </w:rPr>
              <w:t>TCP</w:t>
            </w:r>
            <w:r>
              <w:rPr>
                <w:rFonts w:eastAsiaTheme="minorHAnsi"/>
                <w:color w:val="000000"/>
                <w:lang w:eastAsia="en-US"/>
              </w:rPr>
              <w:t xml:space="preserve">, </w:t>
            </w:r>
            <w:r>
              <w:rPr>
                <w:rFonts w:eastAsiaTheme="minorHAnsi"/>
                <w:color w:val="000000"/>
                <w:lang w:val="en-US" w:eastAsia="en-US"/>
              </w:rPr>
              <w:t>IPv</w:t>
            </w:r>
            <w:r>
              <w:rPr>
                <w:rFonts w:eastAsiaTheme="minorHAnsi"/>
                <w:color w:val="000000"/>
                <w:lang w:eastAsia="en-US"/>
              </w:rPr>
              <w:t xml:space="preserve">6, </w:t>
            </w:r>
            <w:r>
              <w:rPr>
                <w:rFonts w:eastAsiaTheme="minorHAnsi"/>
                <w:color w:val="000000"/>
                <w:lang w:val="en-US" w:eastAsia="en-US"/>
              </w:rPr>
              <w:t>IP</w:t>
            </w:r>
            <w:r>
              <w:rPr>
                <w:rFonts w:eastAsiaTheme="minorHAnsi"/>
                <w:color w:val="000000"/>
                <w:lang w:eastAsia="en-US"/>
              </w:rPr>
              <w:t xml:space="preserve">, </w:t>
            </w:r>
            <w:r>
              <w:rPr>
                <w:rFonts w:eastAsiaTheme="minorHAnsi"/>
                <w:color w:val="000000"/>
                <w:lang w:val="en-US" w:eastAsia="en-US"/>
              </w:rPr>
              <w:t>ARP</w:t>
            </w:r>
            <w:r>
              <w:rPr>
                <w:rFonts w:eastAsiaTheme="minorHAnsi"/>
                <w:color w:val="000000"/>
                <w:lang w:eastAsia="en-US"/>
              </w:rPr>
              <w:t xml:space="preserve">, </w:t>
            </w:r>
            <w:r>
              <w:rPr>
                <w:rFonts w:eastAsiaTheme="minorHAnsi"/>
                <w:color w:val="000000"/>
                <w:lang w:val="en-US" w:eastAsia="en-US"/>
              </w:rPr>
              <w:t>ICMP</w:t>
            </w:r>
            <w:r>
              <w:rPr>
                <w:rFonts w:eastAsiaTheme="minorHAnsi"/>
                <w:color w:val="000000"/>
                <w:lang w:eastAsia="en-US"/>
              </w:rPr>
              <w:t xml:space="preserve">, </w:t>
            </w:r>
            <w:r>
              <w:rPr>
                <w:rFonts w:eastAsiaTheme="minorHAnsi"/>
                <w:color w:val="000000"/>
                <w:lang w:val="en-US" w:eastAsia="en-US"/>
              </w:rPr>
              <w:t>DHCP</w:t>
            </w:r>
            <w:r>
              <w:rPr>
                <w:rFonts w:eastAsiaTheme="minorHAnsi"/>
                <w:color w:val="000000"/>
                <w:lang w:eastAsia="en-US"/>
              </w:rPr>
              <w:t xml:space="preserve">, </w:t>
            </w:r>
            <w:r>
              <w:rPr>
                <w:rFonts w:eastAsiaTheme="minorHAnsi"/>
                <w:color w:val="000000"/>
                <w:lang w:val="en-US" w:eastAsia="en-US"/>
              </w:rPr>
              <w:t>NTP</w:t>
            </w:r>
            <w:r>
              <w:rPr>
                <w:rFonts w:eastAsiaTheme="minorHAnsi"/>
                <w:color w:val="000000"/>
                <w:lang w:eastAsia="en-US"/>
              </w:rPr>
              <w:t xml:space="preserve">, </w:t>
            </w:r>
            <w:r>
              <w:rPr>
                <w:rFonts w:eastAsiaTheme="minorHAnsi"/>
                <w:color w:val="000000"/>
                <w:lang w:val="en-US" w:eastAsia="en-US"/>
              </w:rPr>
              <w:t>SNTP</w:t>
            </w:r>
            <w:r>
              <w:rPr>
                <w:rFonts w:eastAsiaTheme="minorHAnsi"/>
                <w:color w:val="000000"/>
                <w:lang w:eastAsia="en-US"/>
              </w:rPr>
              <w:t xml:space="preserve">, </w:t>
            </w:r>
            <w:r>
              <w:rPr>
                <w:rFonts w:eastAsiaTheme="minorHAnsi"/>
                <w:color w:val="000000"/>
                <w:lang w:val="en-US" w:eastAsia="en-US"/>
              </w:rPr>
              <w:t>DNS</w:t>
            </w:r>
            <w:r>
              <w:rPr>
                <w:rFonts w:eastAsiaTheme="minorHAnsi"/>
                <w:color w:val="000000"/>
                <w:lang w:eastAsia="en-US"/>
              </w:rPr>
              <w:t xml:space="preserve"> </w:t>
            </w:r>
            <w:r>
              <w:rPr>
                <w:rFonts w:eastAsiaTheme="minorHAnsi"/>
                <w:color w:val="000000"/>
                <w:lang w:val="en-US" w:eastAsia="en-US"/>
              </w:rPr>
              <w:t>SRV</w:t>
            </w:r>
            <w:r>
              <w:rPr>
                <w:rFonts w:eastAsiaTheme="minorHAnsi"/>
                <w:color w:val="000000"/>
                <w:lang w:eastAsia="en-US"/>
              </w:rPr>
              <w:t xml:space="preserve"> </w:t>
            </w:r>
          </w:p>
          <w:p w14:paraId="76774759" w14:textId="77777777" w:rsidR="00866847" w:rsidRDefault="004B6A9D" w:rsidP="00866847">
            <w:pPr>
              <w:pStyle w:val="affffffa"/>
              <w:spacing w:before="0" w:beforeAutospacing="0" w:after="0" w:afterAutospacing="0" w:line="276" w:lineRule="auto"/>
              <w:rPr>
                <w:color w:val="000000"/>
                <w:lang w:eastAsia="en-US"/>
              </w:rPr>
            </w:pPr>
            <w:r>
              <w:rPr>
                <w:color w:val="000000"/>
                <w:lang w:eastAsia="en-US"/>
              </w:rPr>
              <w:t>Поддерживает не менее  двух SIP-аккаунтов</w:t>
            </w:r>
            <w:r w:rsidRPr="004B6A9D">
              <w:rPr>
                <w:color w:val="000000"/>
                <w:lang w:eastAsia="en-US"/>
              </w:rPr>
              <w:t xml:space="preserve">, до 2-х линий с индикацией входящего вызова, </w:t>
            </w:r>
            <w:r>
              <w:rPr>
                <w:color w:val="000000"/>
                <w:lang w:eastAsia="en-US"/>
              </w:rPr>
              <w:t>не менее 3 XML-программируемых</w:t>
            </w:r>
            <w:r w:rsidRPr="004B6A9D">
              <w:rPr>
                <w:color w:val="000000"/>
                <w:lang w:eastAsia="en-US"/>
              </w:rPr>
              <w:t xml:space="preserve"> контекстозависимы</w:t>
            </w:r>
            <w:r>
              <w:rPr>
                <w:color w:val="000000"/>
                <w:lang w:eastAsia="en-US"/>
              </w:rPr>
              <w:t>х</w:t>
            </w:r>
            <w:r w:rsidRPr="004B6A9D">
              <w:rPr>
                <w:color w:val="000000"/>
                <w:lang w:eastAsia="en-US"/>
              </w:rPr>
              <w:t xml:space="preserve"> клавиши,</w:t>
            </w:r>
            <w:r>
              <w:rPr>
                <w:color w:val="000000"/>
                <w:lang w:eastAsia="en-US"/>
              </w:rPr>
              <w:t xml:space="preserve"> </w:t>
            </w:r>
            <w:r w:rsidR="00866847">
              <w:rPr>
                <w:color w:val="000000"/>
                <w:lang w:eastAsia="en-US"/>
              </w:rPr>
              <w:t>поддерживает 3-стороннюю</w:t>
            </w:r>
            <w:r w:rsidRPr="004B6A9D">
              <w:rPr>
                <w:color w:val="000000"/>
                <w:lang w:eastAsia="en-US"/>
              </w:rPr>
              <w:t xml:space="preserve"> конференци</w:t>
            </w:r>
            <w:r w:rsidR="00866847">
              <w:rPr>
                <w:color w:val="000000"/>
                <w:lang w:eastAsia="en-US"/>
              </w:rPr>
              <w:t>ю</w:t>
            </w:r>
            <w:r w:rsidRPr="004B6A9D">
              <w:rPr>
                <w:color w:val="000000"/>
                <w:lang w:eastAsia="en-US"/>
              </w:rPr>
              <w:t>, многоязычная поддержка.</w:t>
            </w:r>
          </w:p>
          <w:p w14:paraId="58F928E0" w14:textId="77777777" w:rsidR="004B6A9D" w:rsidRDefault="00866847" w:rsidP="00866847">
            <w:pPr>
              <w:pStyle w:val="affffffa"/>
              <w:spacing w:before="0" w:beforeAutospacing="0" w:after="0" w:afterAutospacing="0" w:line="276" w:lineRule="auto"/>
              <w:rPr>
                <w:color w:val="000000"/>
                <w:lang w:eastAsia="en-US"/>
              </w:rPr>
            </w:pPr>
            <w:r>
              <w:rPr>
                <w:color w:val="000000"/>
                <w:lang w:eastAsia="en-US"/>
              </w:rPr>
              <w:t xml:space="preserve">Поддерживает не менее двух </w:t>
            </w:r>
            <w:r w:rsidRPr="00866847">
              <w:rPr>
                <w:color w:val="000000"/>
                <w:lang w:eastAsia="en-US"/>
              </w:rPr>
              <w:t>переключаемы</w:t>
            </w:r>
            <w:r>
              <w:rPr>
                <w:color w:val="000000"/>
                <w:lang w:eastAsia="en-US"/>
              </w:rPr>
              <w:t>х портов</w:t>
            </w:r>
            <w:r w:rsidRPr="00866847">
              <w:rPr>
                <w:color w:val="000000"/>
                <w:lang w:eastAsia="en-US"/>
              </w:rPr>
              <w:t xml:space="preserve"> 10/100Мбит/сек</w:t>
            </w:r>
          </w:p>
        </w:tc>
        <w:tc>
          <w:tcPr>
            <w:tcW w:w="1360" w:type="dxa"/>
            <w:tcBorders>
              <w:top w:val="single" w:sz="4" w:space="0" w:color="auto"/>
              <w:left w:val="single" w:sz="4" w:space="0" w:color="auto"/>
              <w:bottom w:val="single" w:sz="4" w:space="0" w:color="auto"/>
              <w:right w:val="single" w:sz="4" w:space="0" w:color="auto"/>
            </w:tcBorders>
            <w:vAlign w:val="center"/>
          </w:tcPr>
          <w:p w14:paraId="69A209D7" w14:textId="77777777" w:rsidR="006A313A" w:rsidRDefault="004B6A9D">
            <w:pPr>
              <w:spacing w:line="276" w:lineRule="auto"/>
              <w:jc w:val="center"/>
              <w:rPr>
                <w:color w:val="000000"/>
                <w:sz w:val="20"/>
                <w:lang w:eastAsia="en-US"/>
              </w:rPr>
            </w:pPr>
            <w:r>
              <w:rPr>
                <w:color w:val="000000" w:themeColor="text1"/>
                <w:sz w:val="20"/>
              </w:rPr>
              <w:t>1</w:t>
            </w:r>
          </w:p>
        </w:tc>
        <w:tc>
          <w:tcPr>
            <w:tcW w:w="1603" w:type="dxa"/>
            <w:tcBorders>
              <w:top w:val="single" w:sz="4" w:space="0" w:color="auto"/>
              <w:left w:val="single" w:sz="4" w:space="0" w:color="auto"/>
              <w:bottom w:val="single" w:sz="4" w:space="0" w:color="auto"/>
              <w:right w:val="single" w:sz="4" w:space="0" w:color="auto"/>
            </w:tcBorders>
            <w:vAlign w:val="center"/>
          </w:tcPr>
          <w:p w14:paraId="08606F9A" w14:textId="77777777" w:rsidR="006A313A" w:rsidRDefault="004B6A9D">
            <w:pPr>
              <w:spacing w:line="276" w:lineRule="auto"/>
              <w:jc w:val="center"/>
              <w:rPr>
                <w:color w:val="000000"/>
                <w:sz w:val="20"/>
              </w:rPr>
            </w:pPr>
            <w:r>
              <w:rPr>
                <w:color w:val="000000" w:themeColor="text1"/>
                <w:sz w:val="20"/>
              </w:rPr>
              <w:t>шт</w:t>
            </w:r>
          </w:p>
        </w:tc>
      </w:tr>
      <w:tr w:rsidR="006A313A" w14:paraId="4CDBAF8D" w14:textId="77777777">
        <w:trPr>
          <w:trHeight w:val="790"/>
        </w:trPr>
        <w:tc>
          <w:tcPr>
            <w:tcW w:w="1450" w:type="dxa"/>
            <w:tcBorders>
              <w:top w:val="single" w:sz="4" w:space="0" w:color="auto"/>
              <w:left w:val="single" w:sz="4" w:space="0" w:color="auto"/>
              <w:bottom w:val="single" w:sz="4" w:space="0" w:color="auto"/>
              <w:right w:val="single" w:sz="4" w:space="0" w:color="auto"/>
            </w:tcBorders>
            <w:noWrap/>
            <w:vAlign w:val="center"/>
          </w:tcPr>
          <w:p w14:paraId="5AB590E9" w14:textId="77777777" w:rsidR="006A313A" w:rsidRDefault="004B6A9D">
            <w:pPr>
              <w:spacing w:line="276" w:lineRule="auto"/>
              <w:jc w:val="center"/>
              <w:rPr>
                <w:color w:val="000000"/>
                <w:sz w:val="20"/>
              </w:rPr>
            </w:pPr>
            <w:r>
              <w:rPr>
                <w:color w:val="000000"/>
                <w:sz w:val="20"/>
              </w:rPr>
              <w:t>5</w:t>
            </w:r>
          </w:p>
        </w:tc>
        <w:tc>
          <w:tcPr>
            <w:tcW w:w="2275" w:type="dxa"/>
            <w:tcBorders>
              <w:top w:val="single" w:sz="4" w:space="0" w:color="auto"/>
              <w:left w:val="single" w:sz="4" w:space="0" w:color="auto"/>
              <w:bottom w:val="single" w:sz="4" w:space="0" w:color="auto"/>
              <w:right w:val="single" w:sz="4" w:space="0" w:color="auto"/>
            </w:tcBorders>
            <w:vAlign w:val="center"/>
          </w:tcPr>
          <w:p w14:paraId="02851131" w14:textId="77777777" w:rsidR="006A313A" w:rsidRDefault="004B6A9D">
            <w:pPr>
              <w:spacing w:line="276" w:lineRule="auto"/>
              <w:ind w:right="480" w:firstLine="0"/>
              <w:jc w:val="center"/>
              <w:rPr>
                <w:color w:val="000000"/>
                <w:sz w:val="20"/>
              </w:rPr>
            </w:pPr>
            <w:r>
              <w:rPr>
                <w:color w:val="000000"/>
                <w:sz w:val="20"/>
              </w:rPr>
              <w:t>Кабель-адаптер USB3.0-repeater, удлинительный активный 15M</w:t>
            </w:r>
          </w:p>
          <w:p w14:paraId="45F13069" w14:textId="77777777" w:rsidR="006A313A" w:rsidRDefault="004B6A9D">
            <w:pPr>
              <w:spacing w:line="276" w:lineRule="auto"/>
              <w:ind w:right="480" w:firstLine="0"/>
              <w:jc w:val="center"/>
              <w:rPr>
                <w:color w:val="000000"/>
                <w:sz w:val="20"/>
              </w:rPr>
            </w:pPr>
            <w:r>
              <w:rPr>
                <w:color w:val="000000"/>
                <w:sz w:val="20"/>
              </w:rPr>
              <w:t>или аналог</w:t>
            </w:r>
          </w:p>
        </w:tc>
        <w:tc>
          <w:tcPr>
            <w:tcW w:w="2613" w:type="dxa"/>
            <w:tcBorders>
              <w:top w:val="single" w:sz="4" w:space="0" w:color="auto"/>
              <w:left w:val="single" w:sz="4" w:space="0" w:color="auto"/>
              <w:bottom w:val="single" w:sz="4" w:space="0" w:color="auto"/>
              <w:right w:val="single" w:sz="4" w:space="0" w:color="auto"/>
            </w:tcBorders>
            <w:vAlign w:val="center"/>
          </w:tcPr>
          <w:p w14:paraId="50DAFB0C" w14:textId="77777777" w:rsidR="006A313A" w:rsidRDefault="00866847">
            <w:pPr>
              <w:pStyle w:val="affffffa"/>
              <w:spacing w:before="0" w:beforeAutospacing="0" w:after="0" w:afterAutospacing="0" w:line="276" w:lineRule="auto"/>
              <w:rPr>
                <w:color w:val="000000"/>
                <w:lang w:eastAsia="en-US"/>
              </w:rPr>
            </w:pPr>
            <w:r>
              <w:rPr>
                <w:color w:val="000000"/>
                <w:lang w:eastAsia="en-US"/>
              </w:rPr>
              <w:t xml:space="preserve">Длина не менее </w:t>
            </w:r>
            <w:r w:rsidR="004B6A9D">
              <w:rPr>
                <w:color w:val="000000"/>
                <w:lang w:eastAsia="en-US"/>
              </w:rPr>
              <w:t>15м</w:t>
            </w:r>
          </w:p>
          <w:p w14:paraId="7BDDD01A" w14:textId="06B66577" w:rsidR="006A313A" w:rsidRDefault="00866847">
            <w:pPr>
              <w:pStyle w:val="affffffa"/>
              <w:spacing w:before="0" w:beforeAutospacing="0" w:after="0" w:afterAutospacing="0" w:line="276" w:lineRule="auto"/>
              <w:rPr>
                <w:color w:val="000000"/>
                <w:lang w:eastAsia="en-US"/>
              </w:rPr>
            </w:pPr>
            <w:r>
              <w:rPr>
                <w:color w:val="000000"/>
                <w:lang w:eastAsia="en-US"/>
              </w:rPr>
              <w:t xml:space="preserve">Коннектор </w:t>
            </w:r>
            <w:r w:rsidR="006B785C">
              <w:rPr>
                <w:color w:val="000000"/>
                <w:lang w:eastAsia="en-US"/>
              </w:rPr>
              <w:t>поддерживает USB</w:t>
            </w:r>
            <w:r w:rsidR="004B6A9D">
              <w:rPr>
                <w:color w:val="000000"/>
                <w:lang w:eastAsia="en-US"/>
              </w:rPr>
              <w:t xml:space="preserve"> 3.0 Type-A</w:t>
            </w:r>
          </w:p>
        </w:tc>
        <w:tc>
          <w:tcPr>
            <w:tcW w:w="1360" w:type="dxa"/>
            <w:tcBorders>
              <w:top w:val="single" w:sz="4" w:space="0" w:color="auto"/>
              <w:left w:val="single" w:sz="4" w:space="0" w:color="auto"/>
              <w:bottom w:val="single" w:sz="4" w:space="0" w:color="auto"/>
              <w:right w:val="single" w:sz="4" w:space="0" w:color="auto"/>
            </w:tcBorders>
            <w:vAlign w:val="center"/>
          </w:tcPr>
          <w:p w14:paraId="07855FFF" w14:textId="77777777" w:rsidR="006A313A" w:rsidRDefault="004B6A9D">
            <w:pPr>
              <w:spacing w:line="276" w:lineRule="auto"/>
              <w:jc w:val="center"/>
              <w:rPr>
                <w:color w:val="000000"/>
                <w:sz w:val="20"/>
                <w:lang w:eastAsia="en-US"/>
              </w:rPr>
            </w:pPr>
            <w:r>
              <w:rPr>
                <w:color w:val="000000" w:themeColor="text1"/>
                <w:sz w:val="20"/>
              </w:rPr>
              <w:t>2</w:t>
            </w:r>
          </w:p>
        </w:tc>
        <w:tc>
          <w:tcPr>
            <w:tcW w:w="1603" w:type="dxa"/>
            <w:tcBorders>
              <w:top w:val="single" w:sz="4" w:space="0" w:color="auto"/>
              <w:left w:val="single" w:sz="4" w:space="0" w:color="auto"/>
              <w:bottom w:val="single" w:sz="4" w:space="0" w:color="auto"/>
              <w:right w:val="single" w:sz="4" w:space="0" w:color="auto"/>
            </w:tcBorders>
            <w:vAlign w:val="center"/>
          </w:tcPr>
          <w:p w14:paraId="22C07881" w14:textId="77777777" w:rsidR="006A313A" w:rsidRDefault="004B6A9D">
            <w:pPr>
              <w:spacing w:line="276" w:lineRule="auto"/>
              <w:jc w:val="center"/>
              <w:rPr>
                <w:color w:val="000000"/>
                <w:sz w:val="20"/>
              </w:rPr>
            </w:pPr>
            <w:r>
              <w:rPr>
                <w:color w:val="000000" w:themeColor="text1"/>
                <w:sz w:val="20"/>
              </w:rPr>
              <w:t>шт</w:t>
            </w:r>
          </w:p>
        </w:tc>
      </w:tr>
    </w:tbl>
    <w:p w14:paraId="22EA8107" w14:textId="77777777" w:rsidR="006A313A" w:rsidRDefault="006A313A">
      <w:pPr>
        <w:ind w:firstLine="0"/>
        <w:jc w:val="left"/>
        <w:rPr>
          <w:rFonts w:ascii="Arial" w:hAnsi="Arial" w:cs="Arial"/>
          <w:bCs/>
          <w:color w:val="000000"/>
          <w:sz w:val="24"/>
          <w:szCs w:val="24"/>
          <w:lang w:eastAsia="en-US"/>
        </w:rPr>
      </w:pPr>
    </w:p>
    <w:p w14:paraId="1964A3FD" w14:textId="77777777" w:rsidR="006A313A" w:rsidRDefault="004B6A9D">
      <w:pPr>
        <w:tabs>
          <w:tab w:val="left" w:pos="-2160"/>
        </w:tabs>
        <w:spacing w:line="276" w:lineRule="auto"/>
        <w:ind w:firstLine="0"/>
        <w:jc w:val="left"/>
        <w:rPr>
          <w:b/>
          <w:sz w:val="24"/>
          <w:szCs w:val="24"/>
          <w:lang w:eastAsia="en-US"/>
        </w:rPr>
      </w:pPr>
      <w:r>
        <w:rPr>
          <w:b/>
          <w:sz w:val="24"/>
          <w:szCs w:val="24"/>
          <w:lang w:eastAsia="en-US"/>
        </w:rPr>
        <w:t>4. Требования к качеству приобретаемого оборудования:</w:t>
      </w:r>
    </w:p>
    <w:p w14:paraId="44F3EE76" w14:textId="77777777" w:rsidR="006A313A" w:rsidRDefault="004B6A9D">
      <w:pPr>
        <w:widowControl w:val="0"/>
        <w:numPr>
          <w:ilvl w:val="0"/>
          <w:numId w:val="42"/>
        </w:numPr>
        <w:ind w:left="709" w:hanging="426"/>
        <w:jc w:val="left"/>
        <w:rPr>
          <w:sz w:val="24"/>
          <w:szCs w:val="24"/>
          <w:lang w:eastAsia="en-US"/>
        </w:rPr>
      </w:pPr>
      <w:r>
        <w:rPr>
          <w:sz w:val="24"/>
          <w:szCs w:val="24"/>
          <w:lang w:eastAsia="en-US"/>
        </w:rPr>
        <w:t>Оборудование должно быть полностью исправно;</w:t>
      </w:r>
    </w:p>
    <w:p w14:paraId="5D0FFEA1" w14:textId="77777777" w:rsidR="006A313A" w:rsidRDefault="004B6A9D">
      <w:pPr>
        <w:widowControl w:val="0"/>
        <w:numPr>
          <w:ilvl w:val="0"/>
          <w:numId w:val="39"/>
        </w:numPr>
        <w:ind w:left="709" w:hanging="426"/>
        <w:rPr>
          <w:sz w:val="24"/>
          <w:szCs w:val="24"/>
          <w:lang w:eastAsia="en-US"/>
        </w:rPr>
      </w:pPr>
      <w:r>
        <w:rPr>
          <w:sz w:val="24"/>
          <w:szCs w:val="24"/>
          <w:lang w:eastAsia="en-US"/>
        </w:rPr>
        <w:t>В комплекте должна иметься инструкция по эксплуатации.</w:t>
      </w:r>
    </w:p>
    <w:p w14:paraId="49A8578E" w14:textId="77777777" w:rsidR="006A313A" w:rsidRDefault="006A313A">
      <w:pPr>
        <w:widowControl w:val="0"/>
        <w:ind w:left="709" w:firstLine="0"/>
        <w:rPr>
          <w:sz w:val="24"/>
          <w:szCs w:val="24"/>
          <w:lang w:eastAsia="en-US"/>
        </w:rPr>
      </w:pPr>
    </w:p>
    <w:p w14:paraId="5A33C018" w14:textId="77777777" w:rsidR="006A313A" w:rsidRDefault="004B6A9D">
      <w:pPr>
        <w:widowControl w:val="0"/>
        <w:ind w:firstLine="0"/>
        <w:rPr>
          <w:b/>
          <w:sz w:val="24"/>
          <w:szCs w:val="24"/>
          <w:lang w:eastAsia="en-US"/>
        </w:rPr>
      </w:pPr>
      <w:r>
        <w:rPr>
          <w:b/>
          <w:sz w:val="24"/>
          <w:szCs w:val="24"/>
          <w:lang w:eastAsia="en-US"/>
        </w:rPr>
        <w:t>5. Требования по комплектности приобретаемого оборудования:</w:t>
      </w:r>
    </w:p>
    <w:p w14:paraId="0E5D4CF0" w14:textId="77777777" w:rsidR="006A313A" w:rsidRDefault="004B6A9D">
      <w:pPr>
        <w:widowControl w:val="0"/>
        <w:numPr>
          <w:ilvl w:val="0"/>
          <w:numId w:val="42"/>
        </w:numPr>
        <w:ind w:left="709" w:hanging="426"/>
        <w:rPr>
          <w:sz w:val="24"/>
          <w:szCs w:val="24"/>
          <w:lang w:eastAsia="en-US"/>
        </w:rPr>
      </w:pPr>
      <w:r>
        <w:rPr>
          <w:sz w:val="24"/>
          <w:szCs w:val="24"/>
          <w:lang w:eastAsia="en-US"/>
        </w:rPr>
        <w:t>Поставщик должен обеспечить полную комплектность оборудования.</w:t>
      </w:r>
    </w:p>
    <w:p w14:paraId="2C5D3C1A" w14:textId="77777777" w:rsidR="006A313A" w:rsidRDefault="006A313A">
      <w:pPr>
        <w:widowControl w:val="0"/>
        <w:ind w:left="709" w:firstLine="0"/>
        <w:rPr>
          <w:sz w:val="24"/>
          <w:szCs w:val="24"/>
          <w:lang w:eastAsia="en-US"/>
        </w:rPr>
      </w:pPr>
    </w:p>
    <w:p w14:paraId="0FD76BAB" w14:textId="77777777" w:rsidR="006A313A" w:rsidRDefault="004B6A9D">
      <w:pPr>
        <w:tabs>
          <w:tab w:val="left" w:pos="-2160"/>
        </w:tabs>
        <w:spacing w:line="276" w:lineRule="auto"/>
        <w:ind w:firstLine="0"/>
        <w:rPr>
          <w:b/>
          <w:sz w:val="24"/>
          <w:szCs w:val="24"/>
          <w:lang w:eastAsia="en-US"/>
        </w:rPr>
      </w:pPr>
      <w:r>
        <w:rPr>
          <w:b/>
          <w:sz w:val="24"/>
          <w:szCs w:val="24"/>
          <w:lang w:eastAsia="en-US"/>
        </w:rPr>
        <w:lastRenderedPageBreak/>
        <w:t>6. Требования по передаче Покупателю технических и иных документов при приобретении оборудования:</w:t>
      </w:r>
    </w:p>
    <w:p w14:paraId="564A37C4" w14:textId="77777777" w:rsidR="006A313A" w:rsidRDefault="004B6A9D">
      <w:pPr>
        <w:widowControl w:val="0"/>
        <w:numPr>
          <w:ilvl w:val="0"/>
          <w:numId w:val="40"/>
        </w:numPr>
        <w:ind w:left="709" w:hanging="426"/>
        <w:rPr>
          <w:sz w:val="24"/>
          <w:szCs w:val="24"/>
          <w:lang w:eastAsia="en-US"/>
        </w:rPr>
      </w:pPr>
      <w:r>
        <w:rPr>
          <w:sz w:val="24"/>
          <w:szCs w:val="24"/>
          <w:lang w:eastAsia="en-US"/>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Покупатель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784A4054" w14:textId="77777777" w:rsidR="006A313A" w:rsidRDefault="004B6A9D">
      <w:pPr>
        <w:tabs>
          <w:tab w:val="left" w:pos="-2160"/>
        </w:tabs>
        <w:spacing w:line="276" w:lineRule="auto"/>
        <w:ind w:firstLine="0"/>
        <w:rPr>
          <w:b/>
          <w:sz w:val="24"/>
          <w:szCs w:val="24"/>
          <w:lang w:eastAsia="en-US"/>
        </w:rPr>
      </w:pPr>
      <w:r>
        <w:rPr>
          <w:b/>
          <w:sz w:val="24"/>
          <w:szCs w:val="24"/>
          <w:lang w:eastAsia="en-US"/>
        </w:rPr>
        <w:t>7. Требования к гарантии качества и гарантийному обслуживанию:</w:t>
      </w:r>
    </w:p>
    <w:p w14:paraId="5392C675" w14:textId="77777777" w:rsidR="006A313A" w:rsidRDefault="004B6A9D">
      <w:pPr>
        <w:widowControl w:val="0"/>
        <w:numPr>
          <w:ilvl w:val="2"/>
          <w:numId w:val="44"/>
        </w:numPr>
        <w:ind w:left="709" w:hanging="425"/>
        <w:rPr>
          <w:sz w:val="24"/>
          <w:szCs w:val="24"/>
        </w:rPr>
      </w:pPr>
      <w:r>
        <w:rPr>
          <w:sz w:val="24"/>
          <w:szCs w:val="24"/>
        </w:rPr>
        <w:t xml:space="preserve">Срок гарантии на Товар – не менее 12 (двенадцати) месяцев с даты подписания товарной накладной по форме </w:t>
      </w:r>
      <w:r>
        <w:rPr>
          <w:sz w:val="24"/>
          <w:szCs w:val="24"/>
        </w:rPr>
        <w:br/>
        <w:t>ТОРГ-12/ УПД.</w:t>
      </w:r>
    </w:p>
    <w:p w14:paraId="40D45EBB" w14:textId="77777777" w:rsidR="006A313A" w:rsidRDefault="004B6A9D">
      <w:pPr>
        <w:numPr>
          <w:ilvl w:val="2"/>
          <w:numId w:val="44"/>
        </w:numPr>
        <w:tabs>
          <w:tab w:val="left" w:pos="284"/>
          <w:tab w:val="left" w:pos="993"/>
        </w:tabs>
        <w:ind w:left="709" w:hanging="425"/>
        <w:contextualSpacing/>
        <w:rPr>
          <w:sz w:val="24"/>
          <w:szCs w:val="24"/>
        </w:rPr>
      </w:pPr>
      <w:r>
        <w:rPr>
          <w:sz w:val="24"/>
          <w:szCs w:val="24"/>
        </w:rPr>
        <w:t>Поставщик обязуется обеспечить проведение гарантийного обслуживания, замену или ремонт неисправного Товара в течение 10 (десяти) рабочих дней с момента получения письменного уведомления Покупателя.</w:t>
      </w:r>
    </w:p>
    <w:p w14:paraId="2E42F8D0" w14:textId="77777777" w:rsidR="006A313A" w:rsidRDefault="004B6A9D">
      <w:pPr>
        <w:numPr>
          <w:ilvl w:val="2"/>
          <w:numId w:val="44"/>
        </w:numPr>
        <w:tabs>
          <w:tab w:val="left" w:pos="284"/>
          <w:tab w:val="left" w:pos="993"/>
        </w:tabs>
        <w:ind w:left="709" w:hanging="425"/>
        <w:contextualSpacing/>
        <w:rPr>
          <w:sz w:val="24"/>
          <w:szCs w:val="24"/>
        </w:rPr>
      </w:pPr>
      <w:r>
        <w:rPr>
          <w:sz w:val="24"/>
          <w:szCs w:val="24"/>
        </w:rPr>
        <w:t>Поставщик обязуется заменить Товар ненадлежащего качества или вернуть на расчетный счет Покупателя все денежные средства, уплаченные за неисправный Товар, в течение 10 (десяти) рабочих дней с даты получения письменного требования Покупателя о возврате денежных средств или письменного требования о замене Товара.</w:t>
      </w:r>
    </w:p>
    <w:p w14:paraId="5A5004F9" w14:textId="77777777" w:rsidR="006A313A" w:rsidRDefault="004B6A9D">
      <w:pPr>
        <w:numPr>
          <w:ilvl w:val="2"/>
          <w:numId w:val="44"/>
        </w:numPr>
        <w:tabs>
          <w:tab w:val="left" w:pos="284"/>
          <w:tab w:val="left" w:pos="993"/>
        </w:tabs>
        <w:ind w:left="709" w:hanging="425"/>
        <w:contextualSpacing/>
        <w:rPr>
          <w:sz w:val="24"/>
          <w:szCs w:val="24"/>
        </w:rPr>
      </w:pPr>
      <w:r>
        <w:rPr>
          <w:sz w:val="24"/>
          <w:szCs w:val="24"/>
        </w:rPr>
        <w:t>Все сопутствующие гарантийному обслуживанию мероприятия (в том числе доставка) осуществляются силами Поставщика.</w:t>
      </w:r>
    </w:p>
    <w:p w14:paraId="4ADBB440" w14:textId="77777777" w:rsidR="006A313A" w:rsidRDefault="004B6A9D">
      <w:pPr>
        <w:numPr>
          <w:ilvl w:val="2"/>
          <w:numId w:val="44"/>
        </w:numPr>
        <w:tabs>
          <w:tab w:val="left" w:pos="284"/>
          <w:tab w:val="left" w:pos="993"/>
        </w:tabs>
        <w:ind w:left="709" w:hanging="425"/>
        <w:contextualSpacing/>
        <w:rPr>
          <w:sz w:val="24"/>
          <w:szCs w:val="24"/>
        </w:rPr>
      </w:pPr>
      <w:r>
        <w:rPr>
          <w:sz w:val="24"/>
          <w:szCs w:val="24"/>
        </w:rPr>
        <w:t>Гарантия качества на Товар устанавливается в объеме, предусмотренном производителем Товара.</w:t>
      </w:r>
    </w:p>
    <w:p w14:paraId="699ED563" w14:textId="77777777" w:rsidR="006A313A" w:rsidRDefault="004B6A9D">
      <w:pPr>
        <w:numPr>
          <w:ilvl w:val="2"/>
          <w:numId w:val="44"/>
        </w:numPr>
        <w:ind w:left="709" w:hanging="425"/>
        <w:contextualSpacing/>
        <w:rPr>
          <w:sz w:val="24"/>
          <w:szCs w:val="24"/>
        </w:rPr>
      </w:pPr>
      <w:r>
        <w:rPr>
          <w:sz w:val="24"/>
          <w:szCs w:val="24"/>
        </w:rPr>
        <w:t>Покупатель оставляет за собой право проводить выборочную проверку поставляемого Товара на соответствие требованиям ТЗ в независимых экспертных организациях (экспертизу), уведомив об этом Поставщика в срок не менее чем за 2 (два) календарных дня до даты проведения экспертизы.</w:t>
      </w:r>
    </w:p>
    <w:p w14:paraId="0D6D2483" w14:textId="77777777" w:rsidR="006A313A" w:rsidRDefault="004B6A9D">
      <w:pPr>
        <w:numPr>
          <w:ilvl w:val="2"/>
          <w:numId w:val="44"/>
        </w:numPr>
        <w:ind w:left="709" w:hanging="425"/>
        <w:contextualSpacing/>
        <w:rPr>
          <w:sz w:val="24"/>
          <w:szCs w:val="24"/>
        </w:rPr>
      </w:pPr>
      <w:r>
        <w:rPr>
          <w:sz w:val="24"/>
          <w:szCs w:val="24"/>
        </w:rPr>
        <w:t>В случае выявления несоответствия качества поставляемого Товара заявленным требованиям все расходы и издержки на проведение экспертизы несет Поставщик, а Товар, не соответствующий требованиям, должен быть заменен в согласованные с Покупателем сроки.</w:t>
      </w:r>
    </w:p>
    <w:p w14:paraId="2F1E7E7F" w14:textId="77777777" w:rsidR="006A313A" w:rsidRDefault="006A313A">
      <w:pPr>
        <w:pStyle w:val="ConsNormal"/>
        <w:tabs>
          <w:tab w:val="left" w:pos="1080"/>
        </w:tabs>
        <w:ind w:firstLine="0"/>
        <w:jc w:val="both"/>
        <w:rPr>
          <w:rFonts w:ascii="Times New Roman" w:hAnsi="Times New Roman"/>
          <w:sz w:val="24"/>
          <w:szCs w:val="24"/>
        </w:rPr>
      </w:pPr>
    </w:p>
    <w:p w14:paraId="3FE79DDC" w14:textId="77777777" w:rsidR="006A313A" w:rsidRDefault="006A313A">
      <w:pPr>
        <w:pStyle w:val="ConsNormal"/>
        <w:tabs>
          <w:tab w:val="left" w:pos="1080"/>
        </w:tabs>
        <w:ind w:firstLine="0"/>
        <w:jc w:val="both"/>
        <w:rPr>
          <w:rFonts w:ascii="Times New Roman" w:hAnsi="Times New Roman"/>
          <w:sz w:val="24"/>
          <w:szCs w:val="24"/>
        </w:rPr>
        <w:sectPr w:rsidR="006A313A">
          <w:type w:val="continuous"/>
          <w:pgSz w:w="16838" w:h="11906" w:orient="landscape"/>
          <w:pgMar w:top="1134" w:right="709" w:bottom="851" w:left="1134" w:header="709" w:footer="709" w:gutter="0"/>
          <w:cols w:space="708"/>
          <w:docGrid w:linePitch="360"/>
        </w:sectPr>
      </w:pPr>
    </w:p>
    <w:p w14:paraId="339FE4F4" w14:textId="77777777" w:rsidR="006A313A" w:rsidRDefault="006A313A">
      <w:pPr>
        <w:pStyle w:val="ConsNormal"/>
        <w:tabs>
          <w:tab w:val="left" w:pos="1080"/>
        </w:tabs>
        <w:ind w:firstLine="0"/>
        <w:jc w:val="both"/>
        <w:rPr>
          <w:rFonts w:ascii="Times New Roman" w:hAnsi="Times New Roman"/>
          <w:sz w:val="24"/>
          <w:szCs w:val="24"/>
        </w:rPr>
      </w:pPr>
    </w:p>
    <w:p w14:paraId="181F2AED" w14:textId="77777777" w:rsidR="006A313A" w:rsidRDefault="006A313A">
      <w:pPr>
        <w:shd w:val="clear" w:color="auto" w:fill="FFFFFF"/>
        <w:tabs>
          <w:tab w:val="left" w:pos="1418"/>
        </w:tabs>
        <w:ind w:left="720"/>
        <w:rPr>
          <w:b/>
          <w:sz w:val="24"/>
          <w:szCs w:val="24"/>
        </w:rPr>
      </w:pPr>
    </w:p>
    <w:p w14:paraId="7EBE881B" w14:textId="77777777" w:rsidR="006A313A" w:rsidRDefault="004B6A9D">
      <w:pPr>
        <w:pStyle w:val="4BulletListFooterTextnumberedSLBulletNumberlp1ListParagraphf1ListParagraph11ULParagraphedeliste1"/>
        <w:numPr>
          <w:ilvl w:val="0"/>
          <w:numId w:val="12"/>
        </w:numPr>
        <w:contextualSpacing w:val="0"/>
        <w:jc w:val="center"/>
        <w:rPr>
          <w:b/>
          <w:bCs/>
          <w:szCs w:val="28"/>
        </w:rPr>
      </w:pPr>
      <w:r>
        <w:rPr>
          <w:b/>
          <w:bCs/>
          <w:szCs w:val="28"/>
        </w:rPr>
        <w:t>Заключение и исполнение договора</w:t>
      </w:r>
    </w:p>
    <w:p w14:paraId="6E7874FC" w14:textId="77777777" w:rsidR="006A313A" w:rsidRDefault="004B6A9D">
      <w:pPr>
        <w:pStyle w:val="4BulletListFooterTextnumberedSLBulletNumberlp1ListParagraphf1ListParagraph11ULParagraphedeliste1"/>
        <w:widowControl w:val="0"/>
        <w:ind w:left="0" w:firstLine="709"/>
        <w:rPr>
          <w:sz w:val="24"/>
        </w:rPr>
      </w:pPr>
      <w:bookmarkStart w:id="5" w:name="_Hlk114494486"/>
      <w:r>
        <w:rPr>
          <w:sz w:val="24"/>
        </w:rPr>
        <w:t xml:space="preserve">4.1. Победитель (участник) запроса котировок </w:t>
      </w:r>
      <w:r>
        <w:rPr>
          <w:bCs/>
          <w:sz w:val="24"/>
        </w:rPr>
        <w:t>в электронной форме</w:t>
      </w:r>
      <w:r>
        <w:rPr>
          <w:sz w:val="24"/>
        </w:rPr>
        <w:t xml:space="preserve">, с которым заключается договор обязан предоставить на подпись Заказчику договор, подписанный со стороны победителя (участника),  в электронной форме с использованием программно-аппаратных средств электронной площадки, обеспечение исполнения договора (если требование об обеспечении исполнения договора установлено в котировочной документации) в срок не позднее 5 (пяти) рабочих дней с даты направления Заказчиком проекта договора посредством ЭТП Участнику, составленного Заказчиком не позднее 2-х рабочих дней со дня публикации протокола подведения итогов запроса котировок </w:t>
      </w:r>
      <w:r>
        <w:rPr>
          <w:bCs/>
          <w:sz w:val="24"/>
        </w:rPr>
        <w:t>в электронной форме</w:t>
      </w:r>
      <w:r>
        <w:rPr>
          <w:sz w:val="24"/>
        </w:rPr>
        <w:t xml:space="preserve"> на официальном сайте в единой информационной системе. </w:t>
      </w:r>
    </w:p>
    <w:p w14:paraId="1E2CC715" w14:textId="77777777" w:rsidR="006A313A" w:rsidRDefault="004B6A9D">
      <w:pPr>
        <w:pStyle w:val="4BulletListFooterTextnumberedSLBulletNumberlp1ListParagraphf1ListParagraph11ULParagraphedeliste1"/>
        <w:ind w:left="0" w:firstLine="709"/>
        <w:contextualSpacing w:val="0"/>
        <w:rPr>
          <w:sz w:val="24"/>
        </w:rPr>
      </w:pPr>
      <w:r>
        <w:rPr>
          <w:sz w:val="24"/>
        </w:rPr>
        <w:t>4.2. 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течение 5 (пяти) дней с даты получения проекта договора от Заказчика.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14:paraId="36DE3AE2" w14:textId="77777777" w:rsidR="006A313A" w:rsidRDefault="004B6A9D">
      <w:pPr>
        <w:widowControl w:val="0"/>
        <w:ind w:firstLine="709"/>
        <w:rPr>
          <w:sz w:val="24"/>
          <w:szCs w:val="24"/>
        </w:rPr>
      </w:pPr>
      <w:r>
        <w:rPr>
          <w:sz w:val="24"/>
          <w:szCs w:val="24"/>
        </w:rPr>
        <w:t xml:space="preserve">В случае, если в установленный срок договор не предоставлен, победитель (участник) запроса котировок </w:t>
      </w:r>
      <w:r>
        <w:rPr>
          <w:bCs/>
          <w:sz w:val="24"/>
          <w:szCs w:val="24"/>
        </w:rPr>
        <w:t>в электронной форме</w:t>
      </w:r>
      <w:r>
        <w:rPr>
          <w:sz w:val="24"/>
          <w:szCs w:val="24"/>
        </w:rPr>
        <w:t xml:space="preserve"> считается уклонившимся от заключения договора.</w:t>
      </w:r>
    </w:p>
    <w:p w14:paraId="0685CA2B" w14:textId="77777777" w:rsidR="006A313A" w:rsidRDefault="004B6A9D">
      <w:pPr>
        <w:widowControl w:val="0"/>
        <w:ind w:firstLine="709"/>
        <w:rPr>
          <w:sz w:val="24"/>
          <w:szCs w:val="24"/>
        </w:rPr>
      </w:pPr>
      <w:r>
        <w:rPr>
          <w:sz w:val="24"/>
          <w:szCs w:val="24"/>
        </w:rPr>
        <w:t>4.3. 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на официальном сайте в единой информационной системе итогового протокола, составленного по результатам конкурентной закупки.</w:t>
      </w:r>
    </w:p>
    <w:p w14:paraId="55A993D5" w14:textId="77777777" w:rsidR="006A313A" w:rsidRDefault="004B6A9D">
      <w:pPr>
        <w:widowControl w:val="0"/>
        <w:ind w:firstLine="709"/>
        <w:rPr>
          <w:sz w:val="24"/>
          <w:szCs w:val="24"/>
        </w:rPr>
      </w:pPr>
      <w:r>
        <w:rPr>
          <w:sz w:val="24"/>
          <w:szCs w:val="24"/>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59945C4" w14:textId="77777777" w:rsidR="006A313A" w:rsidRDefault="004B6A9D">
      <w:pPr>
        <w:pStyle w:val="4BulletListFooterTextnumberedSLBulletNumberlp1ListParagraphf1ListParagraph11ULParagraphedeliste1"/>
        <w:numPr>
          <w:ilvl w:val="1"/>
          <w:numId w:val="19"/>
        </w:numPr>
        <w:ind w:left="0" w:firstLine="709"/>
        <w:rPr>
          <w:sz w:val="24"/>
        </w:rPr>
      </w:pPr>
      <w:r>
        <w:rPr>
          <w:sz w:val="24"/>
        </w:rPr>
        <w:t xml:space="preserve"> 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 по цене, предложенной таким участником закупки.</w:t>
      </w:r>
    </w:p>
    <w:p w14:paraId="441665EA" w14:textId="77777777" w:rsidR="006A313A" w:rsidRDefault="004B6A9D">
      <w:pPr>
        <w:pStyle w:val="4BulletListFooterTextnumberedSLBulletNumberlp1ListParagraphf1ListParagraph11ULParagraphedeliste1"/>
        <w:numPr>
          <w:ilvl w:val="1"/>
          <w:numId w:val="19"/>
        </w:numPr>
        <w:ind w:left="0" w:firstLine="709"/>
        <w:contextualSpacing w:val="0"/>
        <w:rPr>
          <w:sz w:val="24"/>
        </w:rPr>
      </w:pPr>
      <w:r>
        <w:rPr>
          <w:sz w:val="24"/>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2A50A98F" w14:textId="77777777" w:rsidR="006A313A" w:rsidRDefault="004B6A9D">
      <w:pPr>
        <w:pStyle w:val="4BulletListFooterTextnumberedSLBulletNumberlp1ListParagraphf1ListParagraph11ULParagraphedeliste1"/>
        <w:numPr>
          <w:ilvl w:val="1"/>
          <w:numId w:val="19"/>
        </w:numPr>
        <w:ind w:left="0" w:firstLine="709"/>
        <w:contextualSpacing w:val="0"/>
        <w:rPr>
          <w:sz w:val="24"/>
        </w:rPr>
      </w:pPr>
      <w:r>
        <w:rPr>
          <w:sz w:val="24"/>
        </w:rPr>
        <w:t xml:space="preserve">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w:t>
      </w:r>
      <w:r>
        <w:rPr>
          <w:sz w:val="24"/>
        </w:rPr>
        <w:lastRenderedPageBreak/>
        <w:t>заказчик вправе заключить договор с участником, котировочной заявке которого присвоен второй номер.</w:t>
      </w:r>
    </w:p>
    <w:p w14:paraId="7385ADD6" w14:textId="77777777" w:rsidR="006A313A" w:rsidRDefault="004B6A9D">
      <w:pPr>
        <w:pStyle w:val="4BulletListFooterTextnumberedSLBulletNumberlp1ListParagraphf1ListParagraph11ULParagraphedeliste1"/>
        <w:numPr>
          <w:ilvl w:val="1"/>
          <w:numId w:val="19"/>
        </w:numPr>
        <w:ind w:left="0" w:firstLine="709"/>
        <w:rPr>
          <w:sz w:val="24"/>
        </w:rPr>
      </w:pPr>
      <w:r>
        <w:rPr>
          <w:sz w:val="24"/>
        </w:rPr>
        <w:t>Участник запроса котировок, с которым заключается договор, обязан заключить договор на условиях извещения, котировочной заявки. Стоимость договора определяется на основании стоимости, указанной в котировочной заявке такого участника, с учетом применяемой им системы налогообложения.</w:t>
      </w:r>
    </w:p>
    <w:p w14:paraId="6A6AD13E" w14:textId="77777777" w:rsidR="006A313A" w:rsidRDefault="004B6A9D">
      <w:pPr>
        <w:pStyle w:val="4BulletListFooterTextnumberedSLBulletNumberlp1ListParagraphf1ListParagraph11ULParagraphedeliste1"/>
        <w:ind w:left="0" w:firstLine="709"/>
        <w:rPr>
          <w:sz w:val="24"/>
        </w:rPr>
      </w:pPr>
      <w:r>
        <w:rPr>
          <w:sz w:val="24"/>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1EEA23F2" w14:textId="77777777" w:rsidR="006A313A" w:rsidRDefault="004B6A9D">
      <w:pPr>
        <w:pStyle w:val="4BulletListFooterTextnumberedSLBulletNumberlp1ListParagraphf1ListParagraph11ULParagraphedeliste1"/>
        <w:numPr>
          <w:ilvl w:val="1"/>
          <w:numId w:val="19"/>
        </w:numPr>
        <w:ind w:left="0" w:firstLine="709"/>
        <w:contextualSpacing w:val="0"/>
        <w:rPr>
          <w:sz w:val="24"/>
        </w:rPr>
      </w:pPr>
      <w:r>
        <w:rPr>
          <w:sz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1771CE63" w14:textId="77777777" w:rsidR="006A313A" w:rsidRDefault="004B6A9D">
      <w:pPr>
        <w:pStyle w:val="4BulletListFooterTextnumberedSLBulletNumberlp1ListParagraphf1ListParagraph11ULParagraphedeliste1"/>
        <w:numPr>
          <w:ilvl w:val="1"/>
          <w:numId w:val="19"/>
        </w:numPr>
        <w:ind w:left="0" w:firstLine="709"/>
        <w:contextualSpacing w:val="0"/>
        <w:rPr>
          <w:sz w:val="24"/>
        </w:rPr>
      </w:pPr>
      <w:r>
        <w:rPr>
          <w:sz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4"/>
        </w:rPr>
        <w:t>.</w:t>
      </w:r>
      <w:r>
        <w:rPr>
          <w:sz w:val="24"/>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04076CC8" w14:textId="77777777" w:rsidR="006A313A" w:rsidRDefault="004B6A9D">
      <w:pPr>
        <w:pStyle w:val="4BulletListFooterTextnumberedSLBulletNumberlp1ListParagraphf1ListParagraph11ULParagraphedeliste1"/>
        <w:numPr>
          <w:ilvl w:val="1"/>
          <w:numId w:val="19"/>
        </w:numPr>
        <w:ind w:left="0" w:firstLine="709"/>
        <w:contextualSpacing w:val="0"/>
        <w:rPr>
          <w:sz w:val="24"/>
        </w:rPr>
      </w:pPr>
      <w:r>
        <w:rPr>
          <w:sz w:val="24"/>
        </w:rPr>
        <w:t>Заказчик по согласованию с исполнителем договора при заключении и/или в ходе исполнения договора вправе изменить любые условия договора,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20% от начальной (максимальной) цены лота, если иное не предусмотрено в извещении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2BE4ECB4" w14:textId="77777777" w:rsidR="006A313A" w:rsidRDefault="004B6A9D">
      <w:pPr>
        <w:pStyle w:val="4BulletListFooterTextnumberedSLBulletNumberlp1ListParagraphf1ListParagraph11ULParagraphedeliste1"/>
        <w:numPr>
          <w:ilvl w:val="1"/>
          <w:numId w:val="19"/>
        </w:numPr>
        <w:ind w:left="0" w:firstLine="709"/>
        <w:contextualSpacing w:val="0"/>
        <w:rPr>
          <w:sz w:val="24"/>
        </w:rPr>
      </w:pPr>
      <w:r>
        <w:rPr>
          <w:sz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08598A23" w14:textId="77777777" w:rsidR="006A313A" w:rsidRDefault="004B6A9D">
      <w:pPr>
        <w:pStyle w:val="4BulletListFooterTextnumberedSLBulletNumberlp1ListParagraphf1ListParagraph11ULParagraphedeliste1"/>
        <w:numPr>
          <w:ilvl w:val="1"/>
          <w:numId w:val="19"/>
        </w:numPr>
        <w:ind w:left="0" w:firstLine="709"/>
        <w:contextualSpacing w:val="0"/>
        <w:rPr>
          <w:sz w:val="24"/>
        </w:rPr>
      </w:pPr>
      <w:r>
        <w:rPr>
          <w:rStyle w:val="FontStyle20"/>
          <w:sz w:val="24"/>
          <w:szCs w:val="24"/>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bookmarkEnd w:id="5"/>
    </w:p>
    <w:p w14:paraId="6E1524E6" w14:textId="77777777" w:rsidR="006A313A" w:rsidRDefault="006A313A">
      <w:pPr>
        <w:pStyle w:val="ConsPlusNormal"/>
        <w:widowControl w:val="0"/>
        <w:ind w:firstLine="709"/>
        <w:jc w:val="both"/>
        <w:rPr>
          <w:rFonts w:ascii="Times New Roman" w:hAnsi="Times New Roman"/>
          <w:sz w:val="24"/>
          <w:szCs w:val="24"/>
        </w:rPr>
      </w:pPr>
    </w:p>
    <w:p w14:paraId="3C3570A2" w14:textId="77777777" w:rsidR="006A313A" w:rsidRDefault="004B6A9D">
      <w:pPr>
        <w:numPr>
          <w:ilvl w:val="0"/>
          <w:numId w:val="19"/>
        </w:numPr>
        <w:jc w:val="center"/>
        <w:rPr>
          <w:b/>
          <w:szCs w:val="28"/>
        </w:rPr>
      </w:pPr>
      <w:r>
        <w:rPr>
          <w:b/>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692ED209" w14:textId="77777777" w:rsidR="006A313A" w:rsidRDefault="006A313A">
      <w:pPr>
        <w:ind w:left="448"/>
        <w:rPr>
          <w:b/>
          <w:sz w:val="24"/>
          <w:szCs w:val="24"/>
        </w:rPr>
      </w:pPr>
    </w:p>
    <w:p w14:paraId="443CA5A5" w14:textId="77777777" w:rsidR="006A313A" w:rsidRDefault="004B6A9D">
      <w:pPr>
        <w:pStyle w:val="4BulletListFooterTextnumberedSLBulletNumberlp1ListParagraphf1ListParagraph11ULParagraphedeliste1"/>
        <w:widowControl w:val="0"/>
        <w:tabs>
          <w:tab w:val="left" w:pos="851"/>
        </w:tabs>
        <w:ind w:left="0" w:firstLine="709"/>
        <w:rPr>
          <w:i/>
          <w:iCs/>
          <w:sz w:val="24"/>
        </w:rPr>
      </w:pPr>
      <w:r>
        <w:rPr>
          <w:sz w:val="24"/>
        </w:rPr>
        <w:t xml:space="preserve">5.1. Участник в составе заявки должен предоставить сведения о наименовании страны происхождения поставляемого товара/работ/услуг. </w:t>
      </w:r>
      <w:bookmarkStart w:id="6" w:name="_Hlk108442638"/>
      <w:r>
        <w:rPr>
          <w:i/>
          <w:iCs/>
          <w:sz w:val="24"/>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6"/>
    </w:p>
    <w:p w14:paraId="65AB86E0"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 xml:space="preserve">Непредставление в составе заявки сведений о стране происхождения поставляемого товара/работ/услуг не является основанием для отклонения заявки на участие в торгах, и такая </w:t>
      </w:r>
      <w:r>
        <w:rPr>
          <w:sz w:val="24"/>
        </w:rPr>
        <w:lastRenderedPageBreak/>
        <w:t>заявка рассматривается как содержащая предложение о поставке иностранного товара</w:t>
      </w:r>
    </w:p>
    <w:p w14:paraId="00623AB6"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5.2. 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извещении и/или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3730AD8" w14:textId="77777777" w:rsidR="006A313A" w:rsidRDefault="004B6A9D">
      <w:pPr>
        <w:ind w:firstLine="709"/>
        <w:rPr>
          <w:sz w:val="24"/>
          <w:szCs w:val="24"/>
        </w:rPr>
      </w:pPr>
      <w:r>
        <w:rPr>
          <w:sz w:val="24"/>
          <w:szCs w:val="24"/>
        </w:rPr>
        <w:t xml:space="preserve">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закупки в которой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F73D92F"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5.3.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5FCAB3"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5.4.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7EFFAC9"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5.5. Приоритет в соответствии с Постановлением № 925 не предоставляется в случаях, если:</w:t>
      </w:r>
    </w:p>
    <w:p w14:paraId="7C74CEFA"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а) закупка признана несостоявшейся, и договор заключается с единственным участником закупки;</w:t>
      </w:r>
    </w:p>
    <w:p w14:paraId="2835447C"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E90FFAC"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3BAD2CEC" w14:textId="77777777" w:rsidR="006A313A" w:rsidRDefault="004B6A9D">
      <w:pPr>
        <w:pStyle w:val="4BulletListFooterTextnumberedSLBulletNumberlp1ListParagraphf1ListParagraph11ULParagraphedeliste1"/>
        <w:widowControl w:val="0"/>
        <w:tabs>
          <w:tab w:val="left" w:pos="851"/>
        </w:tabs>
        <w:ind w:left="0" w:firstLine="709"/>
        <w:rPr>
          <w:sz w:val="24"/>
        </w:rPr>
      </w:pPr>
      <w:r>
        <w:rPr>
          <w:sz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sz w:val="24"/>
        </w:rPr>
        <w:lastRenderedPageBreak/>
        <w:t>участником товаров, работ, услуг.</w:t>
      </w:r>
    </w:p>
    <w:p w14:paraId="7DA11F7D" w14:textId="77777777" w:rsidR="006A313A" w:rsidRDefault="004B6A9D">
      <w:pPr>
        <w:ind w:firstLine="709"/>
        <w:rPr>
          <w:b/>
          <w:sz w:val="24"/>
          <w:szCs w:val="24"/>
        </w:rPr>
      </w:pPr>
      <w:r>
        <w:rPr>
          <w:sz w:val="24"/>
          <w:szCs w:val="24"/>
        </w:rPr>
        <w:t>5.6.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w:t>
      </w:r>
    </w:p>
    <w:p w14:paraId="294202BC" w14:textId="77777777" w:rsidR="006A313A" w:rsidRDefault="006A313A">
      <w:pPr>
        <w:ind w:firstLine="709"/>
        <w:rPr>
          <w:b/>
          <w:sz w:val="24"/>
          <w:szCs w:val="24"/>
        </w:rPr>
      </w:pPr>
    </w:p>
    <w:p w14:paraId="646FB7BE" w14:textId="77777777" w:rsidR="006A313A" w:rsidRDefault="006A313A">
      <w:pPr>
        <w:ind w:left="448"/>
        <w:rPr>
          <w:b/>
          <w:sz w:val="24"/>
          <w:szCs w:val="24"/>
        </w:rPr>
      </w:pPr>
    </w:p>
    <w:p w14:paraId="2CE8DEDF" w14:textId="77777777" w:rsidR="006A313A" w:rsidRDefault="004B6A9D">
      <w:pPr>
        <w:pStyle w:val="1H1"/>
        <w:numPr>
          <w:ilvl w:val="0"/>
          <w:numId w:val="11"/>
        </w:numPr>
        <w:spacing w:before="0" w:after="0" w:line="240" w:lineRule="auto"/>
        <w:jc w:val="center"/>
        <w:rPr>
          <w:sz w:val="28"/>
          <w:szCs w:val="28"/>
        </w:rPr>
      </w:pPr>
      <w:r>
        <w:rPr>
          <w:sz w:val="28"/>
          <w:szCs w:val="28"/>
        </w:rPr>
        <w:t>Порядок проведения запроса котировок</w:t>
      </w:r>
    </w:p>
    <w:p w14:paraId="7CBAEB99" w14:textId="77777777" w:rsidR="006A313A" w:rsidRDefault="006A313A">
      <w:pPr>
        <w:shd w:val="clear" w:color="auto" w:fill="FFFFFF"/>
        <w:tabs>
          <w:tab w:val="left" w:pos="1418"/>
        </w:tabs>
        <w:ind w:firstLine="709"/>
        <w:rPr>
          <w:sz w:val="24"/>
          <w:szCs w:val="24"/>
        </w:rPr>
      </w:pPr>
    </w:p>
    <w:p w14:paraId="29ED3D93" w14:textId="77777777" w:rsidR="006A313A" w:rsidRDefault="004B6A9D">
      <w:pPr>
        <w:pStyle w:val="2"/>
        <w:keepLines w:val="0"/>
        <w:numPr>
          <w:ilvl w:val="0"/>
          <w:numId w:val="19"/>
        </w:numPr>
        <w:spacing w:before="0"/>
        <w:rPr>
          <w:rFonts w:ascii="Times New Roman" w:hAnsi="Times New Roman"/>
          <w:color w:val="000000"/>
          <w:sz w:val="24"/>
          <w:szCs w:val="24"/>
        </w:rPr>
      </w:pPr>
      <w:r>
        <w:rPr>
          <w:rFonts w:ascii="Times New Roman" w:hAnsi="Times New Roman"/>
          <w:color w:val="000000"/>
          <w:sz w:val="24"/>
          <w:szCs w:val="24"/>
        </w:rPr>
        <w:t>Участник запроса котировок</w:t>
      </w:r>
    </w:p>
    <w:p w14:paraId="0D6006F3" w14:textId="77777777" w:rsidR="006A313A" w:rsidRDefault="006A313A">
      <w:pPr>
        <w:rPr>
          <w:lang w:val="en-US"/>
        </w:rPr>
      </w:pPr>
    </w:p>
    <w:p w14:paraId="37F743E3" w14:textId="77777777" w:rsidR="006A313A" w:rsidRDefault="004B6A9D">
      <w:pPr>
        <w:pStyle w:val="2"/>
        <w:keepLines w:val="0"/>
        <w:numPr>
          <w:ilvl w:val="1"/>
          <w:numId w:val="20"/>
        </w:numPr>
        <w:spacing w:before="0"/>
        <w:ind w:left="0" w:firstLine="709"/>
        <w:rPr>
          <w:rFonts w:ascii="Times New Roman" w:hAnsi="Times New Roman"/>
          <w:color w:val="000000"/>
          <w:sz w:val="24"/>
          <w:szCs w:val="24"/>
          <w:lang w:val="ru-RU"/>
        </w:rPr>
      </w:pPr>
      <w:r>
        <w:rPr>
          <w:rFonts w:ascii="Times New Roman" w:hAnsi="Times New Roman"/>
          <w:color w:val="000000"/>
          <w:sz w:val="24"/>
          <w:szCs w:val="24"/>
        </w:rPr>
        <w:t>Участник запроса котировок</w:t>
      </w:r>
    </w:p>
    <w:p w14:paraId="23F42A5E" w14:textId="77777777" w:rsidR="006A313A" w:rsidRDefault="004B6A9D">
      <w:pPr>
        <w:numPr>
          <w:ilvl w:val="2"/>
          <w:numId w:val="20"/>
        </w:numPr>
        <w:ind w:left="0" w:firstLine="709"/>
        <w:rPr>
          <w:sz w:val="24"/>
          <w:szCs w:val="24"/>
        </w:rPr>
      </w:pPr>
      <w:bookmarkStart w:id="7" w:name="_Hlk114497193"/>
      <w:r>
        <w:rPr>
          <w:sz w:val="24"/>
          <w:szCs w:val="24"/>
        </w:rPr>
        <w:t xml:space="preserve">Участником запроса котировок </w:t>
      </w:r>
      <w:bookmarkStart w:id="8" w:name="_Hlk114158935"/>
      <w:r>
        <w:rPr>
          <w:sz w:val="24"/>
          <w:szCs w:val="24"/>
        </w:rPr>
        <w:t>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w:t>
      </w:r>
      <w:bookmarkEnd w:id="7"/>
      <w:bookmarkEnd w:id="8"/>
      <w:r>
        <w:rPr>
          <w:sz w:val="24"/>
          <w:szCs w:val="24"/>
        </w:rPr>
        <w:t>, подавшие в установленные сроки и в установленном порядке котировочную заявку на участие в запросе котировок.</w:t>
      </w:r>
    </w:p>
    <w:p w14:paraId="690A15E3" w14:textId="77777777" w:rsidR="006A313A" w:rsidRDefault="004B6A9D">
      <w:pPr>
        <w:numPr>
          <w:ilvl w:val="2"/>
          <w:numId w:val="20"/>
        </w:numPr>
        <w:ind w:left="0" w:firstLine="709"/>
        <w:rPr>
          <w:sz w:val="24"/>
          <w:szCs w:val="24"/>
        </w:rPr>
      </w:pPr>
      <w:r>
        <w:rPr>
          <w:sz w:val="24"/>
          <w:szCs w:val="24"/>
        </w:rPr>
        <w:t>К участию в запросе котировок допускаются участники, соответствующие требованиям пунктов 2.1 и 2.2 котировочной документации, иным предъявляемым котировочной документацией требованиям, котировочные заявки которых соответствуют требованиям технического задания извещения о проведении запроса котировок, представившие надлежащим образом оформленные документы, предусмотренные извещением о проведении запроса котировок.</w:t>
      </w:r>
    </w:p>
    <w:p w14:paraId="42F69914" w14:textId="77777777" w:rsidR="006A313A" w:rsidRDefault="004B6A9D">
      <w:pPr>
        <w:numPr>
          <w:ilvl w:val="2"/>
          <w:numId w:val="20"/>
        </w:numPr>
        <w:ind w:left="0" w:firstLine="709"/>
        <w:rPr>
          <w:sz w:val="24"/>
          <w:szCs w:val="24"/>
        </w:rPr>
      </w:pPr>
      <w:r>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095B7886" w14:textId="77777777" w:rsidR="006A313A" w:rsidRDefault="006A313A">
      <w:pPr>
        <w:ind w:firstLine="709"/>
        <w:rPr>
          <w:sz w:val="24"/>
          <w:szCs w:val="24"/>
        </w:rPr>
      </w:pPr>
    </w:p>
    <w:p w14:paraId="152B6182" w14:textId="77777777" w:rsidR="006A313A" w:rsidRDefault="004B6A9D">
      <w:pPr>
        <w:numPr>
          <w:ilvl w:val="1"/>
          <w:numId w:val="20"/>
        </w:numPr>
        <w:ind w:left="0" w:firstLine="709"/>
        <w:contextualSpacing/>
        <w:rPr>
          <w:b/>
          <w:sz w:val="24"/>
          <w:szCs w:val="24"/>
        </w:rPr>
      </w:pPr>
      <w:r>
        <w:rPr>
          <w:b/>
          <w:sz w:val="24"/>
          <w:szCs w:val="24"/>
        </w:rPr>
        <w:t>Условия участия в закупках коллективного участника</w:t>
      </w:r>
    </w:p>
    <w:p w14:paraId="3C486DE0" w14:textId="77777777" w:rsidR="006A313A" w:rsidRDefault="004B6A9D">
      <w:pPr>
        <w:numPr>
          <w:ilvl w:val="2"/>
          <w:numId w:val="20"/>
        </w:numPr>
        <w:ind w:left="0" w:firstLine="709"/>
        <w:contextualSpacing/>
        <w:rPr>
          <w:sz w:val="24"/>
          <w:szCs w:val="24"/>
        </w:rPr>
      </w:pPr>
      <w:r>
        <w:rPr>
          <w:sz w:val="24"/>
          <w:szCs w:val="24"/>
        </w:rP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41AC0650" w14:textId="77777777" w:rsidR="006A313A" w:rsidRDefault="004B6A9D">
      <w:pPr>
        <w:ind w:firstLine="709"/>
        <w:contextualSpacing/>
        <w:rPr>
          <w:sz w:val="24"/>
          <w:szCs w:val="24"/>
        </w:rPr>
      </w:pPr>
      <w:r>
        <w:rPr>
          <w:sz w:val="24"/>
          <w:szCs w:val="24"/>
        </w:rPr>
        <w:t>6.2.2. 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и квалификационным требованиям закупочной документации.</w:t>
      </w:r>
    </w:p>
    <w:p w14:paraId="7F7B0007" w14:textId="77777777" w:rsidR="006A313A" w:rsidRDefault="004B6A9D">
      <w:pPr>
        <w:ind w:firstLine="709"/>
        <w:contextualSpacing/>
        <w:rPr>
          <w:sz w:val="24"/>
          <w:szCs w:val="24"/>
        </w:rPr>
      </w:pPr>
      <w:r>
        <w:rPr>
          <w:sz w:val="24"/>
          <w:szCs w:val="24"/>
        </w:rPr>
        <w:t>6.2.3. В случае если в заявке Участника, на стороне которого выступает несколько лиц, отсутствуют документы, подтверждающие соответствие обязательным (пункт 2.1) и квалификационным требованиям (пункт 2.2) лиц, выступающих на стороне такого Участника, такая заявка будет оцениваться как заявка, поданная Участником самостоятельно.</w:t>
      </w:r>
    </w:p>
    <w:p w14:paraId="2CBD0BFF" w14:textId="77777777" w:rsidR="006A313A" w:rsidRDefault="004B6A9D">
      <w:pPr>
        <w:ind w:firstLine="709"/>
        <w:contextualSpacing/>
        <w:rPr>
          <w:sz w:val="24"/>
          <w:szCs w:val="24"/>
        </w:rPr>
      </w:pPr>
      <w:r>
        <w:rPr>
          <w:sz w:val="24"/>
          <w:szCs w:val="24"/>
        </w:rPr>
        <w:t>6.2.4. 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B820E6D" w14:textId="77777777" w:rsidR="006A313A" w:rsidRDefault="004B6A9D">
      <w:pPr>
        <w:ind w:firstLine="709"/>
        <w:contextualSpacing/>
        <w:rPr>
          <w:sz w:val="24"/>
          <w:szCs w:val="24"/>
        </w:rPr>
      </w:pPr>
      <w:r>
        <w:rPr>
          <w:sz w:val="24"/>
          <w:szCs w:val="24"/>
        </w:rPr>
        <w:t>6.2.5.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7704ECD" w14:textId="77777777" w:rsidR="006A313A" w:rsidRDefault="004B6A9D">
      <w:pPr>
        <w:ind w:firstLine="709"/>
        <w:contextualSpacing/>
        <w:rPr>
          <w:sz w:val="24"/>
          <w:szCs w:val="24"/>
        </w:rPr>
      </w:pPr>
      <w:r>
        <w:rPr>
          <w:sz w:val="24"/>
          <w:szCs w:val="24"/>
        </w:rPr>
        <w:t>6.2.6.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14:paraId="2A8BFB32" w14:textId="77777777" w:rsidR="006A313A" w:rsidRDefault="006A313A">
      <w:pPr>
        <w:shd w:val="clear" w:color="auto" w:fill="FFFFFF"/>
        <w:tabs>
          <w:tab w:val="left" w:pos="1418"/>
        </w:tabs>
        <w:ind w:firstLine="709"/>
        <w:rPr>
          <w:sz w:val="24"/>
          <w:szCs w:val="24"/>
        </w:rPr>
      </w:pPr>
    </w:p>
    <w:p w14:paraId="57307638" w14:textId="77777777" w:rsidR="006A313A" w:rsidRDefault="004B6A9D">
      <w:pPr>
        <w:numPr>
          <w:ilvl w:val="0"/>
          <w:numId w:val="20"/>
        </w:numPr>
        <w:shd w:val="clear" w:color="auto" w:fill="FFFFFF"/>
        <w:tabs>
          <w:tab w:val="left" w:pos="567"/>
        </w:tabs>
        <w:rPr>
          <w:b/>
          <w:sz w:val="24"/>
          <w:szCs w:val="24"/>
        </w:rPr>
      </w:pPr>
      <w:r>
        <w:rPr>
          <w:b/>
          <w:sz w:val="24"/>
          <w:szCs w:val="24"/>
        </w:rPr>
        <w:t>Порядок проведения запроса котировок</w:t>
      </w:r>
    </w:p>
    <w:p w14:paraId="79342000" w14:textId="77777777" w:rsidR="006A313A" w:rsidRDefault="006A313A">
      <w:pPr>
        <w:shd w:val="clear" w:color="auto" w:fill="FFFFFF"/>
        <w:tabs>
          <w:tab w:val="left" w:pos="567"/>
        </w:tabs>
        <w:ind w:left="450" w:firstLine="0"/>
        <w:rPr>
          <w:b/>
          <w:sz w:val="24"/>
          <w:szCs w:val="24"/>
        </w:rPr>
      </w:pPr>
    </w:p>
    <w:p w14:paraId="5FBCA226" w14:textId="77777777" w:rsidR="006A313A" w:rsidRDefault="004B6A9D">
      <w:pPr>
        <w:numPr>
          <w:ilvl w:val="1"/>
          <w:numId w:val="16"/>
        </w:numPr>
        <w:shd w:val="clear" w:color="auto" w:fill="FFFFFF"/>
        <w:tabs>
          <w:tab w:val="left" w:pos="567"/>
        </w:tabs>
        <w:rPr>
          <w:b/>
          <w:sz w:val="24"/>
          <w:szCs w:val="24"/>
        </w:rPr>
      </w:pPr>
      <w:r>
        <w:rPr>
          <w:b/>
          <w:sz w:val="24"/>
          <w:szCs w:val="24"/>
        </w:rPr>
        <w:lastRenderedPageBreak/>
        <w:t>Информационное сопровождение</w:t>
      </w:r>
    </w:p>
    <w:p w14:paraId="62A57946" w14:textId="77777777" w:rsidR="006A313A" w:rsidRDefault="004B6A9D">
      <w:pPr>
        <w:pStyle w:val="4BulletListFooterTextnumberedSLBulletNumberlp1ListParagraphf1ListParagraph11ULParagraphedeliste1"/>
        <w:numPr>
          <w:ilvl w:val="2"/>
          <w:numId w:val="16"/>
        </w:numPr>
        <w:ind w:left="0" w:firstLine="709"/>
        <w:contextualSpacing w:val="0"/>
        <w:rPr>
          <w:sz w:val="24"/>
        </w:rPr>
      </w:pPr>
      <w:r>
        <w:rPr>
          <w:sz w:val="24"/>
        </w:rPr>
        <w:t>Котировочная документация и иная информация о запросе котировок размещается на сайтах, указанных в пунктах 1.8 извещения о проведении запроса котировок. За получение котировочной документации плата не взимается. Размещение информации на сайтах осуществляется в один день.</w:t>
      </w:r>
    </w:p>
    <w:p w14:paraId="012A5ABC" w14:textId="77777777" w:rsidR="006A313A" w:rsidRDefault="004B6A9D">
      <w:pPr>
        <w:numPr>
          <w:ilvl w:val="2"/>
          <w:numId w:val="16"/>
        </w:numPr>
        <w:shd w:val="clear" w:color="auto" w:fill="FFFFFF"/>
        <w:tabs>
          <w:tab w:val="left" w:pos="567"/>
        </w:tabs>
        <w:ind w:left="0" w:firstLine="709"/>
        <w:rPr>
          <w:b/>
          <w:sz w:val="24"/>
          <w:szCs w:val="24"/>
        </w:rPr>
      </w:pPr>
      <w:r>
        <w:rPr>
          <w:sz w:val="24"/>
          <w:szCs w:val="24"/>
        </w:rPr>
        <w:t>В случае возникновения в ЕИС технических или иных неполадок, блокирующих доступ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услуг отдельными видами юридических лиц», размещается Заказчиком на интернет- сайте Общества с последующим размещением ее в ЕИС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50E78BC7" w14:textId="77777777" w:rsidR="006A313A" w:rsidRDefault="004B6A9D">
      <w:pPr>
        <w:numPr>
          <w:ilvl w:val="2"/>
          <w:numId w:val="16"/>
        </w:numPr>
        <w:shd w:val="clear" w:color="auto" w:fill="FFFFFF"/>
        <w:tabs>
          <w:tab w:val="left" w:pos="567"/>
        </w:tabs>
        <w:ind w:left="0" w:firstLine="709"/>
        <w:rPr>
          <w:b/>
          <w:sz w:val="24"/>
          <w:szCs w:val="24"/>
        </w:rPr>
      </w:pPr>
      <w:r>
        <w:rPr>
          <w:sz w:val="24"/>
          <w:szCs w:val="24"/>
        </w:rPr>
        <w:t>Итоговый Протокол размещается на сайтах не позднее 3 (трех) дней с даты подписания протокола ПДЕК.</w:t>
      </w:r>
    </w:p>
    <w:p w14:paraId="5DEA34F2" w14:textId="77777777" w:rsidR="006A313A" w:rsidRDefault="006A313A">
      <w:pPr>
        <w:shd w:val="clear" w:color="auto" w:fill="FFFFFF"/>
        <w:tabs>
          <w:tab w:val="left" w:pos="567"/>
        </w:tabs>
        <w:ind w:left="709"/>
        <w:rPr>
          <w:b/>
          <w:sz w:val="24"/>
          <w:szCs w:val="24"/>
        </w:rPr>
      </w:pPr>
    </w:p>
    <w:p w14:paraId="7CFE238B" w14:textId="77777777" w:rsidR="006A313A" w:rsidRDefault="004B6A9D">
      <w:pPr>
        <w:numPr>
          <w:ilvl w:val="1"/>
          <w:numId w:val="16"/>
        </w:numPr>
        <w:shd w:val="clear" w:color="auto" w:fill="FFFFFF"/>
        <w:tabs>
          <w:tab w:val="left" w:pos="1418"/>
        </w:tabs>
        <w:rPr>
          <w:b/>
          <w:sz w:val="24"/>
          <w:szCs w:val="24"/>
        </w:rPr>
      </w:pPr>
      <w:r>
        <w:rPr>
          <w:b/>
          <w:sz w:val="24"/>
          <w:szCs w:val="24"/>
        </w:rPr>
        <w:t>Запрос котировок в электронной форме</w:t>
      </w:r>
    </w:p>
    <w:p w14:paraId="3CA68076" w14:textId="77777777" w:rsidR="006A313A" w:rsidRDefault="004B6A9D">
      <w:pPr>
        <w:pStyle w:val="18"/>
        <w:numPr>
          <w:ilvl w:val="2"/>
          <w:numId w:val="16"/>
        </w:numPr>
        <w:ind w:left="0" w:firstLine="709"/>
        <w:rPr>
          <w:sz w:val="24"/>
          <w:szCs w:val="24"/>
        </w:rPr>
      </w:pPr>
      <w:r>
        <w:rPr>
          <w:sz w:val="24"/>
          <w:szCs w:val="24"/>
        </w:rPr>
        <w:t xml:space="preserve"> Запрос котировок проводится на ЭТП. Порядок и правила регистрации, получения ключей электронной подписи, работы на ЭТП размещены на сайте ЭТП.</w:t>
      </w:r>
    </w:p>
    <w:p w14:paraId="5A9AF72C" w14:textId="77777777" w:rsidR="006A313A" w:rsidRDefault="004B6A9D">
      <w:pPr>
        <w:pStyle w:val="4BulletListFooterTextnumberedSLBulletNumberlp1ListParagraphf1ListParagraph11ULParagraphedeliste1"/>
        <w:widowControl w:val="0"/>
        <w:numPr>
          <w:ilvl w:val="2"/>
          <w:numId w:val="16"/>
        </w:numPr>
        <w:tabs>
          <w:tab w:val="left" w:pos="851"/>
        </w:tabs>
        <w:ind w:left="0" w:firstLine="709"/>
        <w:rPr>
          <w:b/>
          <w:sz w:val="24"/>
        </w:rPr>
      </w:pPr>
      <w:r>
        <w:rPr>
          <w:sz w:val="24"/>
        </w:rPr>
        <w:t xml:space="preserve">Заявка на участие в запросе котировок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заказа оператору ЭТП </w:t>
      </w:r>
      <w:hyperlink r:id="rId10" w:tooltip="http://223etp.zakazrf.ru/" w:history="1">
        <w:r>
          <w:rPr>
            <w:rStyle w:val="afb"/>
            <w:b/>
            <w:bCs/>
            <w:i/>
            <w:iCs/>
            <w:sz w:val="24"/>
          </w:rPr>
          <w:t>http://223etp.zakazrf.ru/</w:t>
        </w:r>
      </w:hyperlink>
      <w:r>
        <w:rPr>
          <w:b/>
          <w:bCs/>
          <w:i/>
          <w:iCs/>
          <w:sz w:val="24"/>
        </w:rPr>
        <w:t xml:space="preserve"> </w:t>
      </w:r>
      <w:r>
        <w:rPr>
          <w:sz w:val="24"/>
        </w:rPr>
        <w:t xml:space="preserve"> в форме электронных документов.</w:t>
      </w:r>
    </w:p>
    <w:p w14:paraId="060937B1" w14:textId="77777777" w:rsidR="006A313A" w:rsidRDefault="004B6A9D">
      <w:pPr>
        <w:numPr>
          <w:ilvl w:val="2"/>
          <w:numId w:val="16"/>
        </w:numPr>
        <w:ind w:left="0" w:firstLine="709"/>
        <w:rPr>
          <w:sz w:val="24"/>
          <w:szCs w:val="24"/>
        </w:rPr>
      </w:pPr>
      <w:r>
        <w:rPr>
          <w:sz w:val="24"/>
          <w:szCs w:val="24"/>
        </w:rPr>
        <w:t>Котировочная заявка должна состоять из документов, требуемых в соответствии с условиями настоящей документации, все документы, предоставленные в составе заявке, должны быть сканированы с оригинала и/ или копий, заверенных Участником закупки.</w:t>
      </w:r>
    </w:p>
    <w:p w14:paraId="2AAA3993" w14:textId="77777777" w:rsidR="006A313A" w:rsidRDefault="004B6A9D">
      <w:pPr>
        <w:numPr>
          <w:ilvl w:val="2"/>
          <w:numId w:val="16"/>
        </w:numPr>
        <w:ind w:left="0" w:firstLine="709"/>
        <w:rPr>
          <w:sz w:val="24"/>
          <w:szCs w:val="24"/>
        </w:rPr>
      </w:pPr>
      <w:r>
        <w:rPr>
          <w:sz w:val="24"/>
          <w:szCs w:val="24"/>
        </w:rPr>
        <w:t>Если в составе заявки представлен документ, который не поддается прочтению (ввиду низкого качества копирования/сканирования, предоставление поврежденного документа и др.), документ считается не предоставленным и не рассматривается.</w:t>
      </w:r>
    </w:p>
    <w:p w14:paraId="5F6F7FB0" w14:textId="77777777" w:rsidR="006A313A" w:rsidRDefault="004B6A9D">
      <w:pPr>
        <w:numPr>
          <w:ilvl w:val="2"/>
          <w:numId w:val="16"/>
        </w:numPr>
        <w:ind w:left="0" w:firstLine="709"/>
        <w:rPr>
          <w:sz w:val="24"/>
          <w:szCs w:val="24"/>
        </w:rPr>
      </w:pPr>
      <w:r>
        <w:rPr>
          <w:sz w:val="24"/>
          <w:szCs w:val="24"/>
        </w:rPr>
        <w:t xml:space="preserve">Котировочная заявка оформляется на русском языке. </w:t>
      </w:r>
    </w:p>
    <w:p w14:paraId="5382611F" w14:textId="77777777" w:rsidR="006A313A" w:rsidRDefault="004B6A9D">
      <w:pPr>
        <w:numPr>
          <w:ilvl w:val="2"/>
          <w:numId w:val="16"/>
        </w:numPr>
        <w:ind w:left="0" w:firstLine="709"/>
        <w:rPr>
          <w:sz w:val="24"/>
          <w:szCs w:val="24"/>
        </w:rPr>
      </w:pPr>
      <w:r>
        <w:rPr>
          <w:sz w:val="24"/>
          <w:szCs w:val="24"/>
        </w:rPr>
        <w:t xml:space="preserve"> Участники вправе отозвать свою котировочную заявку в любой момент до истечения срока подачи котировочных заявок. Такое изменение или уведомление об отзыве котировочной заявки действительно, если оно поступило Заказчику до истечения срока подачи котировочных заявок.</w:t>
      </w:r>
    </w:p>
    <w:p w14:paraId="4BD4C877" w14:textId="77777777" w:rsidR="006A313A" w:rsidRDefault="004B6A9D">
      <w:pPr>
        <w:numPr>
          <w:ilvl w:val="2"/>
          <w:numId w:val="16"/>
        </w:numPr>
        <w:ind w:left="0" w:firstLine="709"/>
        <w:rPr>
          <w:b/>
          <w:sz w:val="24"/>
          <w:szCs w:val="24"/>
        </w:rPr>
      </w:pPr>
      <w:r>
        <w:rPr>
          <w:b/>
          <w:sz w:val="24"/>
          <w:szCs w:val="24"/>
        </w:rPr>
        <w:t xml:space="preserve">Любой участник размещения заказа вправе подать только одну котировочную заявку, внесение изменений в которую не допускается. </w:t>
      </w:r>
    </w:p>
    <w:p w14:paraId="3D1B4DC7" w14:textId="77777777" w:rsidR="006A313A" w:rsidRDefault="004B6A9D">
      <w:pPr>
        <w:rPr>
          <w:b/>
          <w:sz w:val="24"/>
          <w:szCs w:val="24"/>
        </w:rPr>
      </w:pPr>
      <w:r>
        <w:rPr>
          <w:sz w:val="24"/>
          <w:szCs w:val="24"/>
        </w:rPr>
        <w:t xml:space="preserve">           В случае внесения Заказчиком изменений в извещение о проведении запроса котировок и(или) котировочную документацию</w:t>
      </w:r>
      <w:r>
        <w:rPr>
          <w:b/>
          <w:sz w:val="24"/>
          <w:szCs w:val="24"/>
        </w:rPr>
        <w:t xml:space="preserve"> участник вправе отозвать свою котировочную заявку, поданную ранее дня размещения в ЕИС, ЭТП изменений</w:t>
      </w:r>
      <w:r>
        <w:rPr>
          <w:sz w:val="24"/>
          <w:szCs w:val="24"/>
        </w:rPr>
        <w:t xml:space="preserve"> в извещение о проведении запроса котировок и(или) котировочную документацию</w:t>
      </w:r>
      <w:r>
        <w:rPr>
          <w:b/>
          <w:sz w:val="24"/>
          <w:szCs w:val="24"/>
        </w:rPr>
        <w:t xml:space="preserve">, </w:t>
      </w:r>
      <w:r>
        <w:rPr>
          <w:sz w:val="24"/>
          <w:szCs w:val="24"/>
        </w:rPr>
        <w:t>и подать</w:t>
      </w:r>
      <w:r>
        <w:rPr>
          <w:b/>
          <w:sz w:val="24"/>
          <w:szCs w:val="24"/>
        </w:rPr>
        <w:t xml:space="preserve"> новую заявку </w:t>
      </w:r>
      <w:r>
        <w:rPr>
          <w:sz w:val="24"/>
          <w:szCs w:val="24"/>
        </w:rPr>
        <w:t xml:space="preserve">с учетом внесенных Заказчиком в извещение и(или) котировочную документацию изменений. При этом </w:t>
      </w:r>
      <w:r>
        <w:rPr>
          <w:b/>
          <w:sz w:val="24"/>
          <w:szCs w:val="24"/>
        </w:rPr>
        <w:t>если котировочная заявка, поданная до дня внесения</w:t>
      </w:r>
      <w:r>
        <w:rPr>
          <w:sz w:val="24"/>
          <w:szCs w:val="24"/>
        </w:rPr>
        <w:t xml:space="preserve"> Заказчиком </w:t>
      </w:r>
      <w:r>
        <w:rPr>
          <w:b/>
          <w:sz w:val="24"/>
          <w:szCs w:val="24"/>
        </w:rPr>
        <w:t>изменений</w:t>
      </w:r>
      <w:r>
        <w:rPr>
          <w:sz w:val="24"/>
          <w:szCs w:val="24"/>
        </w:rPr>
        <w:t xml:space="preserve"> в извещение и(или) котировочную документацию </w:t>
      </w:r>
      <w:r>
        <w:rPr>
          <w:b/>
          <w:sz w:val="24"/>
          <w:szCs w:val="24"/>
        </w:rPr>
        <w:t>участником не отозвана</w:t>
      </w:r>
      <w:r>
        <w:rPr>
          <w:sz w:val="24"/>
          <w:szCs w:val="24"/>
        </w:rPr>
        <w:t xml:space="preserve">, </w:t>
      </w:r>
      <w:r>
        <w:rPr>
          <w:b/>
          <w:sz w:val="24"/>
          <w:szCs w:val="24"/>
        </w:rPr>
        <w:t xml:space="preserve">все котировочные заявки такого участника отклоняются. </w:t>
      </w:r>
    </w:p>
    <w:p w14:paraId="5B83AF3F" w14:textId="77777777" w:rsidR="006A313A" w:rsidRDefault="004B6A9D">
      <w:pPr>
        <w:numPr>
          <w:ilvl w:val="2"/>
          <w:numId w:val="16"/>
        </w:numPr>
        <w:ind w:left="0" w:firstLine="709"/>
        <w:rPr>
          <w:sz w:val="24"/>
          <w:szCs w:val="24"/>
        </w:rPr>
      </w:pPr>
      <w:r>
        <w:rPr>
          <w:sz w:val="24"/>
          <w:szCs w:val="24"/>
        </w:rPr>
        <w:t>Проведение переговоров между Заказчиком и участником размещения заказа в отношении поданной им котировочной заявки не допускается.</w:t>
      </w:r>
    </w:p>
    <w:p w14:paraId="65E6E990" w14:textId="77777777" w:rsidR="006A313A" w:rsidRDefault="004B6A9D">
      <w:pPr>
        <w:pStyle w:val="ConsPlusNormal"/>
        <w:numPr>
          <w:ilvl w:val="2"/>
          <w:numId w:val="16"/>
        </w:numPr>
        <w:ind w:left="1418"/>
        <w:jc w:val="both"/>
        <w:rPr>
          <w:rFonts w:ascii="Times New Roman" w:hAnsi="Times New Roman"/>
          <w:sz w:val="24"/>
          <w:szCs w:val="24"/>
        </w:rPr>
      </w:pPr>
      <w:r>
        <w:rPr>
          <w:rFonts w:ascii="Times New Roman" w:hAnsi="Times New Roman"/>
          <w:sz w:val="24"/>
          <w:szCs w:val="24"/>
        </w:rPr>
        <w:t>Запрос котировок признается несостоявшимся в случае, если:</w:t>
      </w:r>
    </w:p>
    <w:p w14:paraId="669B25CE" w14:textId="77777777" w:rsidR="006A313A" w:rsidRDefault="004B6A9D">
      <w:pPr>
        <w:pStyle w:val="ConsPlusNormal"/>
        <w:ind w:firstLine="709"/>
        <w:jc w:val="both"/>
        <w:rPr>
          <w:rFonts w:ascii="Times New Roman" w:hAnsi="Times New Roman"/>
          <w:sz w:val="24"/>
          <w:szCs w:val="24"/>
        </w:rPr>
      </w:pPr>
      <w:r>
        <w:rPr>
          <w:rFonts w:ascii="Times New Roman" w:hAnsi="Times New Roman"/>
          <w:sz w:val="24"/>
          <w:szCs w:val="24"/>
        </w:rPr>
        <w:t>1) на участие в запросе котировок подана одна заявка;</w:t>
      </w:r>
    </w:p>
    <w:p w14:paraId="690650A3" w14:textId="77777777" w:rsidR="006A313A" w:rsidRDefault="004B6A9D">
      <w:pPr>
        <w:pStyle w:val="ConsPlusNormal"/>
        <w:ind w:firstLine="709"/>
        <w:jc w:val="both"/>
        <w:rPr>
          <w:rFonts w:ascii="Times New Roman" w:hAnsi="Times New Roman"/>
          <w:sz w:val="24"/>
          <w:szCs w:val="24"/>
        </w:rPr>
      </w:pPr>
      <w:r>
        <w:rPr>
          <w:rFonts w:ascii="Times New Roman" w:hAnsi="Times New Roman"/>
          <w:sz w:val="24"/>
          <w:szCs w:val="24"/>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32506045" w14:textId="77777777" w:rsidR="006A313A" w:rsidRDefault="004B6A9D">
      <w:pPr>
        <w:pStyle w:val="ConsPlusNormal"/>
        <w:ind w:firstLine="709"/>
        <w:jc w:val="both"/>
        <w:rPr>
          <w:rFonts w:ascii="Times New Roman" w:hAnsi="Times New Roman"/>
          <w:sz w:val="24"/>
          <w:szCs w:val="24"/>
        </w:rPr>
      </w:pPr>
      <w:r>
        <w:rPr>
          <w:rFonts w:ascii="Times New Roman" w:hAnsi="Times New Roman"/>
          <w:sz w:val="24"/>
          <w:szCs w:val="24"/>
        </w:rPr>
        <w:t>3) все котировочные заявки признаны несоответствующими извещению о проведении запроса котировок;</w:t>
      </w:r>
    </w:p>
    <w:p w14:paraId="508A15DA" w14:textId="77777777" w:rsidR="006A313A" w:rsidRDefault="004B6A9D">
      <w:pPr>
        <w:pStyle w:val="ConsPlusNormal"/>
        <w:ind w:firstLine="709"/>
        <w:jc w:val="both"/>
        <w:rPr>
          <w:rFonts w:ascii="Times New Roman" w:hAnsi="Times New Roman"/>
          <w:sz w:val="24"/>
          <w:szCs w:val="24"/>
        </w:rPr>
      </w:pPr>
      <w:r>
        <w:rPr>
          <w:rFonts w:ascii="Times New Roman" w:hAnsi="Times New Roman"/>
          <w:sz w:val="24"/>
          <w:szCs w:val="24"/>
        </w:rPr>
        <w:t>4) на участие в запросе котировок не подана ни одна заявка.</w:t>
      </w:r>
    </w:p>
    <w:p w14:paraId="5C751D6B" w14:textId="77777777" w:rsidR="006A313A" w:rsidRDefault="004B6A9D">
      <w:pPr>
        <w:ind w:firstLine="709"/>
        <w:rPr>
          <w:sz w:val="24"/>
          <w:szCs w:val="24"/>
        </w:rPr>
      </w:pPr>
      <w:r>
        <w:rPr>
          <w:sz w:val="24"/>
          <w:szCs w:val="24"/>
        </w:rPr>
        <w:t xml:space="preserve">7.2.10.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w:t>
      </w:r>
      <w:r>
        <w:rPr>
          <w:sz w:val="24"/>
          <w:szCs w:val="24"/>
        </w:rPr>
        <w:lastRenderedPageBreak/>
        <w:t>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13F667D1" w14:textId="77777777" w:rsidR="006A313A" w:rsidRDefault="004B6A9D">
      <w:pPr>
        <w:pStyle w:val="18"/>
        <w:ind w:firstLine="709"/>
        <w:rPr>
          <w:sz w:val="24"/>
          <w:szCs w:val="24"/>
        </w:rPr>
      </w:pPr>
      <w:r>
        <w:rPr>
          <w:sz w:val="24"/>
          <w:szCs w:val="24"/>
        </w:rPr>
        <w:t>7.2.11. Если запрос котировок признан несостоявшимся, Заказчик вправе объявить новый запрос котировок или осуществить закупку другим способом.</w:t>
      </w:r>
    </w:p>
    <w:p w14:paraId="6EF97D83" w14:textId="77777777" w:rsidR="006A313A" w:rsidRDefault="006A313A">
      <w:pPr>
        <w:pStyle w:val="18"/>
        <w:ind w:firstLine="709"/>
        <w:rPr>
          <w:sz w:val="24"/>
          <w:szCs w:val="24"/>
        </w:rPr>
      </w:pPr>
    </w:p>
    <w:p w14:paraId="7450FA74" w14:textId="77777777" w:rsidR="006A313A" w:rsidRDefault="004B6A9D">
      <w:pPr>
        <w:pStyle w:val="3"/>
        <w:keepLines w:val="0"/>
        <w:numPr>
          <w:ilvl w:val="1"/>
          <w:numId w:val="16"/>
        </w:numPr>
        <w:spacing w:before="0"/>
        <w:ind w:hanging="11"/>
        <w:rPr>
          <w:rFonts w:ascii="Times New Roman" w:hAnsi="Times New Roman"/>
          <w:color w:val="000000"/>
          <w:sz w:val="24"/>
          <w:szCs w:val="24"/>
        </w:rPr>
      </w:pPr>
      <w:r>
        <w:rPr>
          <w:rFonts w:ascii="Times New Roman" w:hAnsi="Times New Roman"/>
          <w:color w:val="000000"/>
          <w:sz w:val="24"/>
          <w:szCs w:val="24"/>
        </w:rPr>
        <w:t>Рассмотрение и оценка котировочных заявок</w:t>
      </w:r>
    </w:p>
    <w:p w14:paraId="61A53BAF" w14:textId="77777777" w:rsidR="006A313A" w:rsidRDefault="004B6A9D">
      <w:pPr>
        <w:pStyle w:val="4BulletListFooterTextnumberedSLBulletNumberlp1ListParagraphf1ListParagraph11ULParagraphedeliste1"/>
        <w:numPr>
          <w:ilvl w:val="2"/>
          <w:numId w:val="16"/>
        </w:numPr>
        <w:ind w:left="0" w:firstLine="709"/>
        <w:contextualSpacing w:val="0"/>
        <w:rPr>
          <w:rFonts w:eastAsia="MS Mincho"/>
          <w:sz w:val="24"/>
        </w:rPr>
      </w:pPr>
      <w:r>
        <w:rPr>
          <w:rFonts w:eastAsia="MS Mincho"/>
          <w:b/>
          <w:sz w:val="24"/>
        </w:rPr>
        <w:t>Котировочные заявки</w:t>
      </w:r>
      <w:r>
        <w:rPr>
          <w:rFonts w:eastAsia="MS Mincho"/>
          <w:sz w:val="24"/>
        </w:rPr>
        <w:t xml:space="preserve"> участников </w:t>
      </w:r>
      <w:r>
        <w:rPr>
          <w:rFonts w:eastAsia="MS Mincho"/>
          <w:b/>
          <w:sz w:val="24"/>
        </w:rPr>
        <w:t>рассматриваются</w:t>
      </w:r>
      <w:r>
        <w:rPr>
          <w:rFonts w:eastAsia="MS Mincho"/>
          <w:sz w:val="24"/>
        </w:rPr>
        <w:t xml:space="preserve"> ПДЕК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AEF990B" w14:textId="77777777" w:rsidR="006A313A" w:rsidRDefault="004B6A9D">
      <w:pPr>
        <w:pStyle w:val="4BulletListFooterTextnumberedSLBulletNumberlp1ListParagraphf1ListParagraph11ULParagraphedeliste1"/>
        <w:numPr>
          <w:ilvl w:val="2"/>
          <w:numId w:val="16"/>
        </w:numPr>
        <w:ind w:left="0" w:firstLine="709"/>
        <w:contextualSpacing w:val="0"/>
        <w:rPr>
          <w:rFonts w:eastAsia="MS Mincho"/>
          <w:sz w:val="24"/>
        </w:rPr>
      </w:pPr>
      <w:r>
        <w:rPr>
          <w:rFonts w:eastAsia="MS Mincho"/>
          <w:sz w:val="24"/>
        </w:rPr>
        <w:t>ПДЕК не рассматривает и отклоняет котировочные заявки участников закупки в случае:</w:t>
      </w:r>
    </w:p>
    <w:p w14:paraId="74CF071F" w14:textId="77777777" w:rsidR="006A313A" w:rsidRDefault="004B6A9D">
      <w:pPr>
        <w:pStyle w:val="4BulletListFooterTextnumberedSLBulletNumberlp1ListParagraphf1ListParagraph11ULParagraphedeliste1"/>
        <w:ind w:left="0" w:firstLine="11"/>
        <w:rPr>
          <w:rFonts w:eastAsia="MS Mincho"/>
          <w:sz w:val="24"/>
        </w:rPr>
      </w:pPr>
      <w:r>
        <w:rPr>
          <w:rFonts w:eastAsia="MS Mincho"/>
          <w:sz w:val="24"/>
        </w:rPr>
        <w:t>- несоответствия котировочной заявки требованиям, указанным в извещении о проведении запроса котировок;</w:t>
      </w:r>
    </w:p>
    <w:p w14:paraId="45511F15" w14:textId="77777777" w:rsidR="006A313A" w:rsidRDefault="004B6A9D">
      <w:pPr>
        <w:pStyle w:val="4BulletListFooterTextnumberedSLBulletNumberlp1ListParagraphf1ListParagraph11ULParagraphedeliste1"/>
        <w:ind w:left="0" w:firstLine="11"/>
        <w:rPr>
          <w:rFonts w:eastAsia="MS Mincho"/>
          <w:sz w:val="24"/>
        </w:rPr>
      </w:pPr>
      <w:r>
        <w:rPr>
          <w:rFonts w:eastAsia="MS Mincho"/>
          <w:sz w:val="24"/>
        </w:rPr>
        <w:t>-  при предложении в котировочной заявке цены товаров, работ, услуг выше начальной (максимальной) цены договора (цены лота);</w:t>
      </w:r>
    </w:p>
    <w:p w14:paraId="542234FB" w14:textId="77777777" w:rsidR="006A313A" w:rsidRDefault="004B6A9D">
      <w:pPr>
        <w:pStyle w:val="4BulletListFooterTextnumberedSLBulletNumberlp1ListParagraphf1ListParagraph11ULParagraphedeliste1"/>
        <w:ind w:left="0" w:firstLine="11"/>
        <w:rPr>
          <w:rFonts w:eastAsia="MS Mincho"/>
          <w:sz w:val="24"/>
        </w:rPr>
      </w:pPr>
      <w:r>
        <w:rPr>
          <w:rFonts w:eastAsia="MS Mincho"/>
          <w:sz w:val="24"/>
        </w:rPr>
        <w:t>- непредставление Участником разъяснений положений котировочной заявки (в случае наличия требования Заказчика).</w:t>
      </w:r>
    </w:p>
    <w:p w14:paraId="3F575E8B" w14:textId="77777777" w:rsidR="006A313A" w:rsidRDefault="004B6A9D">
      <w:pPr>
        <w:pStyle w:val="4BulletListFooterTextnumberedSLBulletNumberlp1ListParagraphf1ListParagraph11ULParagraphedeliste1"/>
        <w:ind w:left="0" w:firstLine="11"/>
        <w:rPr>
          <w:rFonts w:eastAsia="MS Mincho"/>
          <w:sz w:val="24"/>
        </w:rPr>
      </w:pPr>
      <w:r>
        <w:rPr>
          <w:rFonts w:eastAsia="MS Mincho"/>
          <w:sz w:val="24"/>
        </w:rPr>
        <w:t>Отклонение котировочных заявок по иным основаниям не допускается.</w:t>
      </w:r>
    </w:p>
    <w:p w14:paraId="15D2E0C7" w14:textId="77777777" w:rsidR="006A313A" w:rsidRDefault="004B6A9D">
      <w:pPr>
        <w:ind w:firstLine="709"/>
        <w:rPr>
          <w:sz w:val="24"/>
          <w:szCs w:val="24"/>
        </w:rPr>
      </w:pPr>
      <w:r>
        <w:rPr>
          <w:sz w:val="24"/>
          <w:szCs w:val="24"/>
        </w:rPr>
        <w:t>7.3.3. В случае установления недостоверности информации, содержащейся в документах, представленных Участником закупки, Заказчик может отстранить такого Участника на любом этапе проведения закупки.</w:t>
      </w:r>
    </w:p>
    <w:p w14:paraId="5605E372" w14:textId="77777777" w:rsidR="006A313A" w:rsidRDefault="004B6A9D">
      <w:pPr>
        <w:ind w:firstLine="709"/>
        <w:rPr>
          <w:rFonts w:eastAsia="MS Mincho"/>
          <w:sz w:val="24"/>
          <w:szCs w:val="24"/>
        </w:rPr>
      </w:pPr>
      <w:r>
        <w:rPr>
          <w:rFonts w:eastAsia="MS Mincho"/>
          <w:sz w:val="24"/>
          <w:szCs w:val="24"/>
        </w:rPr>
        <w:t>7.3.4. Заказчик рассматривает только те заявки в электронной форме, которые направлены ему в установленные сроки.</w:t>
      </w:r>
    </w:p>
    <w:p w14:paraId="3AF36C3F" w14:textId="77777777" w:rsidR="006A313A" w:rsidRDefault="004B6A9D">
      <w:pPr>
        <w:ind w:firstLine="709"/>
        <w:rPr>
          <w:rFonts w:eastAsia="MS Mincho"/>
          <w:sz w:val="24"/>
          <w:szCs w:val="24"/>
        </w:rPr>
      </w:pPr>
      <w:r>
        <w:rPr>
          <w:sz w:val="24"/>
          <w:szCs w:val="24"/>
        </w:rPr>
        <w:t>7.3.5. Заказчик вправе до подведения итогов запроса котировок в письменной форме запросить</w:t>
      </w:r>
      <w:r>
        <w:rPr>
          <w:b/>
          <w:sz w:val="24"/>
          <w:szCs w:val="24"/>
        </w:rPr>
        <w:t xml:space="preserve"> </w:t>
      </w:r>
      <w:r>
        <w:rPr>
          <w:sz w:val="24"/>
          <w:szCs w:val="24"/>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о проведении запроса котировок. При этом не допускается изменение и(или) дополнение заявок участников.</w:t>
      </w:r>
    </w:p>
    <w:p w14:paraId="278C92F1" w14:textId="77777777" w:rsidR="006A313A" w:rsidRDefault="004B6A9D">
      <w:pPr>
        <w:ind w:firstLine="709"/>
        <w:contextualSpacing/>
        <w:rPr>
          <w:rFonts w:eastAsia="MS Mincho"/>
          <w:sz w:val="24"/>
          <w:szCs w:val="24"/>
        </w:rPr>
      </w:pPr>
      <w:r>
        <w:rPr>
          <w:rFonts w:eastAsia="MS Mincho"/>
          <w:sz w:val="24"/>
          <w:szCs w:val="24"/>
        </w:rPr>
        <w:t>Ответ от участника запроса котировок, полученный после даты, указанной в запросе, не подлежит рассмотрению.</w:t>
      </w:r>
    </w:p>
    <w:p w14:paraId="56EDEA29" w14:textId="77777777" w:rsidR="006A313A" w:rsidRDefault="004B6A9D">
      <w:pPr>
        <w:ind w:firstLine="709"/>
        <w:rPr>
          <w:rFonts w:eastAsia="MS Mincho"/>
          <w:sz w:val="24"/>
          <w:szCs w:val="24"/>
        </w:rPr>
      </w:pPr>
      <w:r>
        <w:rPr>
          <w:sz w:val="24"/>
          <w:szCs w:val="24"/>
        </w:rPr>
        <w:t>7.3.6. 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14:paraId="003D1318" w14:textId="77777777" w:rsidR="006A313A" w:rsidRDefault="004B6A9D">
      <w:pPr>
        <w:ind w:firstLine="709"/>
        <w:rPr>
          <w:rFonts w:eastAsia="MS Mincho"/>
          <w:sz w:val="24"/>
          <w:szCs w:val="24"/>
        </w:rPr>
      </w:pPr>
      <w:r>
        <w:rPr>
          <w:sz w:val="24"/>
          <w:szCs w:val="24"/>
        </w:rPr>
        <w:t xml:space="preserve">7.3.7. По результатам рассмотрения котировочных заявок Заказчик принимает решение о допуске (отказе в допуске) Участника </w:t>
      </w:r>
      <w:r>
        <w:rPr>
          <w:bCs/>
          <w:sz w:val="24"/>
          <w:szCs w:val="24"/>
        </w:rPr>
        <w:t xml:space="preserve">запроса котировок </w:t>
      </w:r>
      <w:r>
        <w:rPr>
          <w:sz w:val="24"/>
          <w:szCs w:val="24"/>
        </w:rPr>
        <w:t xml:space="preserve">к участию в </w:t>
      </w:r>
      <w:r>
        <w:rPr>
          <w:bCs/>
          <w:sz w:val="24"/>
          <w:szCs w:val="24"/>
        </w:rPr>
        <w:t>запросе котировок</w:t>
      </w:r>
      <w:r>
        <w:rPr>
          <w:sz w:val="24"/>
          <w:szCs w:val="24"/>
        </w:rPr>
        <w:t>.</w:t>
      </w:r>
    </w:p>
    <w:p w14:paraId="42123E49" w14:textId="77777777" w:rsidR="006A313A" w:rsidRDefault="004B6A9D">
      <w:pPr>
        <w:ind w:firstLine="709"/>
        <w:rPr>
          <w:rFonts w:eastAsia="MS Mincho"/>
          <w:sz w:val="24"/>
          <w:szCs w:val="24"/>
        </w:rPr>
      </w:pPr>
      <w:r>
        <w:rPr>
          <w:sz w:val="24"/>
          <w:szCs w:val="24"/>
        </w:rPr>
        <w:t>7.3.8. 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50EC43B2" w14:textId="77777777" w:rsidR="006A313A" w:rsidRDefault="004B6A9D">
      <w:pPr>
        <w:ind w:firstLine="709"/>
        <w:rPr>
          <w:rFonts w:eastAsia="MS Mincho"/>
          <w:sz w:val="24"/>
          <w:szCs w:val="24"/>
        </w:rPr>
      </w:pPr>
      <w:r>
        <w:rPr>
          <w:sz w:val="24"/>
          <w:szCs w:val="24"/>
        </w:rPr>
        <w:t>7.3.9. В ходе рассмотрения заявок заказчик вправе затребовать от Участников запроса котировок разъяснения положений котировочных заявок.</w:t>
      </w:r>
    </w:p>
    <w:p w14:paraId="12EDEF57" w14:textId="77777777" w:rsidR="006A313A" w:rsidRDefault="004B6A9D">
      <w:pPr>
        <w:ind w:firstLine="709"/>
        <w:rPr>
          <w:rFonts w:eastAsia="MS Mincho"/>
          <w:sz w:val="24"/>
          <w:szCs w:val="24"/>
        </w:rPr>
      </w:pPr>
      <w:r>
        <w:rPr>
          <w:sz w:val="24"/>
          <w:szCs w:val="24"/>
        </w:rPr>
        <w:t>7.3.10. Оценка заявок осуществляется на основании цены, указанной в заявке Участника путем сопоставления.</w:t>
      </w:r>
    </w:p>
    <w:p w14:paraId="4D0390C1" w14:textId="77777777" w:rsidR="006A313A" w:rsidRDefault="004B6A9D">
      <w:pPr>
        <w:ind w:firstLine="709"/>
        <w:rPr>
          <w:sz w:val="24"/>
          <w:szCs w:val="24"/>
        </w:rPr>
      </w:pPr>
      <w:r>
        <w:rPr>
          <w:sz w:val="24"/>
          <w:szCs w:val="24"/>
        </w:rPr>
        <w:t>7.3.12. Единственным критерием оценки котировочных заявок является цена. Иные критерии оценки котировочных заявок не применяются.</w:t>
      </w:r>
    </w:p>
    <w:p w14:paraId="1CD52624" w14:textId="77777777" w:rsidR="006A313A" w:rsidRDefault="004B6A9D">
      <w:pPr>
        <w:widowControl w:val="0"/>
        <w:ind w:firstLine="709"/>
        <w:rPr>
          <w:b/>
          <w:sz w:val="24"/>
          <w:szCs w:val="24"/>
        </w:rPr>
      </w:pPr>
      <w:r>
        <w:rPr>
          <w:b/>
          <w:sz w:val="24"/>
          <w:szCs w:val="24"/>
        </w:rPr>
        <w:t>7.3.12. Сопоставление осуществляется методом математического сравнения.</w:t>
      </w:r>
    </w:p>
    <w:p w14:paraId="3824E761" w14:textId="77777777" w:rsidR="006A313A" w:rsidRDefault="004B6A9D">
      <w:pPr>
        <w:widowControl w:val="0"/>
        <w:ind w:firstLine="709"/>
        <w:rPr>
          <w:sz w:val="24"/>
          <w:szCs w:val="24"/>
        </w:rPr>
      </w:pPr>
      <w:r>
        <w:rPr>
          <w:sz w:val="24"/>
          <w:szCs w:val="24"/>
        </w:rPr>
        <w:t>7.3.13. Предложение участника, изложенное в его котировочной заявке, должно соответствовать требованиям, указанным в извещении о проведении запроса котировок.</w:t>
      </w:r>
    </w:p>
    <w:p w14:paraId="7ACD45D5" w14:textId="77777777" w:rsidR="006A313A" w:rsidRDefault="004B6A9D">
      <w:pPr>
        <w:ind w:firstLine="709"/>
        <w:rPr>
          <w:sz w:val="24"/>
          <w:szCs w:val="24"/>
        </w:rPr>
      </w:pPr>
      <w:r>
        <w:rPr>
          <w:sz w:val="24"/>
          <w:szCs w:val="24"/>
        </w:rPr>
        <w:lastRenderedPageBreak/>
        <w:t xml:space="preserve">7.3.14. Лучшей признается котировочная заявка, которая отвечает всем требованиям, установленным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14:paraId="2FFCF52A" w14:textId="77777777" w:rsidR="006A313A" w:rsidRDefault="004B6A9D">
      <w:pPr>
        <w:ind w:firstLine="709"/>
        <w:rPr>
          <w:sz w:val="24"/>
          <w:szCs w:val="24"/>
        </w:rPr>
      </w:pPr>
      <w:r>
        <w:rPr>
          <w:sz w:val="24"/>
          <w:szCs w:val="24"/>
        </w:rPr>
        <w:t>Датой поступления заявки считается дата поступления заявки на ЭТП. Дата и время поступления заявки фиксируется средствами ЭТП.</w:t>
      </w:r>
    </w:p>
    <w:p w14:paraId="16561E9B" w14:textId="77777777" w:rsidR="006A313A" w:rsidRDefault="004B6A9D">
      <w:pPr>
        <w:ind w:firstLine="709"/>
        <w:rPr>
          <w:b/>
          <w:sz w:val="24"/>
          <w:szCs w:val="24"/>
        </w:rPr>
      </w:pPr>
      <w:r>
        <w:rPr>
          <w:bCs/>
          <w:sz w:val="24"/>
          <w:szCs w:val="24"/>
        </w:rPr>
        <w:t>7.3.15.</w:t>
      </w:r>
      <w:r>
        <w:rPr>
          <w:b/>
          <w:sz w:val="24"/>
          <w:szCs w:val="24"/>
        </w:rPr>
        <w:t xml:space="preserve">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предложена минимальная цена оказания услуг.</w:t>
      </w:r>
    </w:p>
    <w:p w14:paraId="00E0EBB1" w14:textId="77777777" w:rsidR="006A313A" w:rsidRDefault="004B6A9D">
      <w:pPr>
        <w:tabs>
          <w:tab w:val="left" w:pos="285"/>
          <w:tab w:val="left" w:pos="516"/>
        </w:tabs>
        <w:ind w:firstLine="709"/>
        <w:rPr>
          <w:b/>
          <w:bCs/>
          <w:sz w:val="24"/>
          <w:szCs w:val="24"/>
        </w:rPr>
      </w:pPr>
      <w:r>
        <w:rPr>
          <w:sz w:val="24"/>
          <w:szCs w:val="24"/>
        </w:rPr>
        <w:t xml:space="preserve">7.3.16. </w:t>
      </w:r>
      <w:r>
        <w:rPr>
          <w:b/>
          <w:bCs/>
          <w:sz w:val="24"/>
          <w:szCs w:val="24"/>
        </w:rPr>
        <w:t>По итогам рассмотрения и оценки заявок оформляется протокол. В этот протокол включаются следующие сведения:</w:t>
      </w:r>
    </w:p>
    <w:p w14:paraId="4FBE8E70" w14:textId="77777777" w:rsidR="006A313A" w:rsidRDefault="004B6A9D">
      <w:pPr>
        <w:pStyle w:val="ConsPlusNormal"/>
        <w:rPr>
          <w:rFonts w:ascii="Times New Roman" w:hAnsi="Times New Roman"/>
          <w:sz w:val="24"/>
          <w:szCs w:val="24"/>
        </w:rPr>
      </w:pPr>
      <w:r>
        <w:rPr>
          <w:rFonts w:ascii="Times New Roman" w:hAnsi="Times New Roman"/>
          <w:sz w:val="24"/>
          <w:szCs w:val="24"/>
        </w:rPr>
        <w:t>- наименование закупки;</w:t>
      </w:r>
    </w:p>
    <w:p w14:paraId="5C6B2DD0"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номер закупки (при наличии);</w:t>
      </w:r>
    </w:p>
    <w:p w14:paraId="16C962AD"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сведения о начальной (максимальной) цене договора и объеме Услуг, сроке исполнения договора;</w:t>
      </w:r>
    </w:p>
    <w:p w14:paraId="46DB3FB8"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дата подписания протокола;</w:t>
      </w:r>
    </w:p>
    <w:p w14:paraId="64284A83"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количество поданных Заявок, а также дата и время регистрации каждой такой Заявки;</w:t>
      </w:r>
    </w:p>
    <w:p w14:paraId="78BF672B"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наименование (для юридического лица) или фамилия, имя, отчество (при наличии) (для индивидуального предпринимателя) Участников;</w:t>
      </w:r>
    </w:p>
    <w:p w14:paraId="61E5C5D2"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предлагаемое Участником ценовое предложение;</w:t>
      </w:r>
    </w:p>
    <w:p w14:paraId="46E2E407"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0952B91D"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5943579"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результаты рассмотрения и оценки Заявок с указанием, в том числе:</w:t>
      </w:r>
    </w:p>
    <w:p w14:paraId="61D435AD"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а) количество Заявок, которые отклонены;</w:t>
      </w:r>
    </w:p>
    <w:p w14:paraId="251C1C12"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б) основания отклонения каждой Заявки с указанием положений документации, которым не соответствует такая Заявка;</w:t>
      </w:r>
    </w:p>
    <w:p w14:paraId="426D996F"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01A40853"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причины, по которым закупка признана несостоявшейся, в случае признания ее таковой;</w:t>
      </w:r>
    </w:p>
    <w:p w14:paraId="0CE01932" w14:textId="77777777" w:rsidR="006A313A" w:rsidRDefault="004B6A9D">
      <w:pPr>
        <w:pStyle w:val="ConsPlusNormal"/>
        <w:rPr>
          <w:rFonts w:ascii="Times New Roman" w:hAnsi="Times New Roman"/>
          <w:sz w:val="24"/>
          <w:szCs w:val="24"/>
        </w:rPr>
      </w:pPr>
      <w:r>
        <w:rPr>
          <w:rFonts w:ascii="Times New Roman" w:hAnsi="Times New Roman"/>
          <w:sz w:val="24"/>
          <w:szCs w:val="24"/>
        </w:rPr>
        <w:t>- наименование и адрес ЭТП;</w:t>
      </w:r>
    </w:p>
    <w:p w14:paraId="0C3339C2"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количество членов ПДЕК и количество присутствующих членов ПДЕК, наличие кворума для принятия решения;</w:t>
      </w:r>
    </w:p>
    <w:p w14:paraId="243B74FF"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результаты голосования членов ПДЕК, принявших участие в голосовании;</w:t>
      </w:r>
    </w:p>
    <w:p w14:paraId="18042E99"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 иные сведения, которые ПДЕК сочтет нужным указать.</w:t>
      </w:r>
    </w:p>
    <w:p w14:paraId="737C5824" w14:textId="77777777" w:rsidR="006A313A" w:rsidRDefault="004B6A9D">
      <w:pPr>
        <w:pStyle w:val="ConsPlusNormal"/>
        <w:jc w:val="both"/>
        <w:rPr>
          <w:rFonts w:ascii="Times New Roman" w:hAnsi="Times New Roman"/>
          <w:sz w:val="24"/>
          <w:szCs w:val="24"/>
        </w:rPr>
      </w:pPr>
      <w:r>
        <w:rPr>
          <w:rFonts w:ascii="Times New Roman" w:hAnsi="Times New Roman"/>
          <w:sz w:val="24"/>
          <w:szCs w:val="24"/>
        </w:rPr>
        <w:t>Протокол размещается в ЕИС и сайте ЭТП не позднее 3 дней со дня подписания такого протокола.</w:t>
      </w:r>
    </w:p>
    <w:p w14:paraId="044E5A40" w14:textId="77777777" w:rsidR="006A313A" w:rsidRDefault="004B6A9D">
      <w:pPr>
        <w:pStyle w:val="ConsPlusNormal"/>
        <w:jc w:val="both"/>
        <w:rPr>
          <w:rFonts w:ascii="Times New Roman" w:hAnsi="Times New Roman"/>
          <w:b/>
          <w:bCs/>
          <w:i/>
          <w:sz w:val="24"/>
          <w:szCs w:val="24"/>
        </w:rPr>
      </w:pPr>
      <w:r>
        <w:rPr>
          <w:rFonts w:ascii="Times New Roman" w:hAnsi="Times New Roman"/>
          <w:bCs/>
          <w:sz w:val="24"/>
          <w:szCs w:val="24"/>
        </w:rPr>
        <w:t>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4CE8FA2D" w14:textId="77777777" w:rsidR="006A313A" w:rsidRDefault="006A313A">
      <w:pPr>
        <w:rPr>
          <w:sz w:val="24"/>
          <w:szCs w:val="24"/>
        </w:rPr>
      </w:pPr>
    </w:p>
    <w:p w14:paraId="20D281A4" w14:textId="77777777" w:rsidR="006A313A" w:rsidRDefault="004B6A9D">
      <w:pPr>
        <w:numPr>
          <w:ilvl w:val="0"/>
          <w:numId w:val="16"/>
        </w:numPr>
        <w:rPr>
          <w:b/>
          <w:sz w:val="24"/>
          <w:szCs w:val="24"/>
        </w:rPr>
      </w:pPr>
      <w:r>
        <w:rPr>
          <w:b/>
          <w:sz w:val="24"/>
          <w:szCs w:val="24"/>
        </w:rPr>
        <w:t>Котировочная заявка</w:t>
      </w:r>
    </w:p>
    <w:p w14:paraId="46C43CA1" w14:textId="77777777" w:rsidR="006A313A" w:rsidRDefault="004B6A9D">
      <w:pPr>
        <w:pStyle w:val="2111"/>
        <w:numPr>
          <w:ilvl w:val="1"/>
          <w:numId w:val="16"/>
        </w:numPr>
        <w:spacing w:after="0"/>
        <w:ind w:left="426" w:firstLine="283"/>
        <w:rPr>
          <w:sz w:val="24"/>
          <w:szCs w:val="24"/>
        </w:rPr>
      </w:pPr>
      <w:r>
        <w:rPr>
          <w:b/>
          <w:sz w:val="24"/>
          <w:szCs w:val="24"/>
          <w:lang w:val="ru-RU"/>
        </w:rPr>
        <w:t>Состав котировочной заявки</w:t>
      </w:r>
    </w:p>
    <w:p w14:paraId="7156D456" w14:textId="77777777" w:rsidR="006A313A" w:rsidRDefault="004B6A9D">
      <w:pPr>
        <w:pStyle w:val="2111"/>
        <w:numPr>
          <w:ilvl w:val="2"/>
          <w:numId w:val="16"/>
        </w:numPr>
        <w:spacing w:after="0"/>
        <w:ind w:left="0" w:firstLine="709"/>
        <w:rPr>
          <w:sz w:val="24"/>
          <w:szCs w:val="24"/>
          <w:lang w:val="ru-RU"/>
        </w:rPr>
      </w:pPr>
      <w:r>
        <w:rPr>
          <w:sz w:val="24"/>
          <w:szCs w:val="24"/>
          <w:lang w:val="ru-RU"/>
        </w:rPr>
        <w:t>Котировочная заявка должна содержать всю указанную в котировочной документации информацию и документы.</w:t>
      </w:r>
    </w:p>
    <w:p w14:paraId="2B1CDE01" w14:textId="77777777" w:rsidR="006A313A" w:rsidRDefault="004B6A9D">
      <w:pPr>
        <w:pStyle w:val="2111"/>
        <w:numPr>
          <w:ilvl w:val="2"/>
          <w:numId w:val="16"/>
        </w:numPr>
        <w:spacing w:after="0"/>
        <w:ind w:left="0" w:firstLine="709"/>
        <w:rPr>
          <w:sz w:val="24"/>
          <w:szCs w:val="24"/>
          <w:lang w:val="ru-RU"/>
        </w:rPr>
      </w:pPr>
      <w:r>
        <w:rPr>
          <w:sz w:val="24"/>
          <w:szCs w:val="24"/>
          <w:lang w:val="ru-RU"/>
        </w:rPr>
        <w:t xml:space="preserve">Котировочная заявка оформляется в соответствии с требованиями котировочной документации. </w:t>
      </w:r>
    </w:p>
    <w:p w14:paraId="0D7DA276" w14:textId="77777777" w:rsidR="006A313A" w:rsidRDefault="004B6A9D">
      <w:pPr>
        <w:pStyle w:val="2111"/>
        <w:numPr>
          <w:ilvl w:val="2"/>
          <w:numId w:val="16"/>
        </w:numPr>
        <w:spacing w:after="0"/>
        <w:ind w:left="0" w:firstLine="709"/>
        <w:rPr>
          <w:sz w:val="24"/>
          <w:szCs w:val="24"/>
          <w:lang w:val="ru-RU"/>
        </w:rPr>
      </w:pPr>
      <w:r>
        <w:rPr>
          <w:sz w:val="24"/>
          <w:szCs w:val="24"/>
          <w:lang w:val="ru-RU"/>
        </w:rPr>
        <w:lastRenderedPageBreak/>
        <w:t xml:space="preserve">Котировочная заявка участника, не соответствующая требованиям котировочной документации, отклоняется. </w:t>
      </w:r>
    </w:p>
    <w:p w14:paraId="27CE3108" w14:textId="77777777" w:rsidR="006A313A" w:rsidRDefault="004B6A9D">
      <w:pPr>
        <w:pStyle w:val="2111"/>
        <w:numPr>
          <w:ilvl w:val="2"/>
          <w:numId w:val="16"/>
        </w:numPr>
        <w:spacing w:after="0"/>
        <w:ind w:left="0" w:firstLine="709"/>
        <w:rPr>
          <w:sz w:val="24"/>
          <w:szCs w:val="24"/>
          <w:lang w:val="ru-RU"/>
        </w:rPr>
      </w:pPr>
      <w:r>
        <w:rPr>
          <w:sz w:val="24"/>
          <w:szCs w:val="24"/>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2C3BC12C" w14:textId="77777777" w:rsidR="006A313A" w:rsidRDefault="004B6A9D">
      <w:pPr>
        <w:pStyle w:val="2111"/>
        <w:numPr>
          <w:ilvl w:val="2"/>
          <w:numId w:val="16"/>
        </w:numPr>
        <w:spacing w:after="0"/>
        <w:ind w:left="0" w:firstLine="709"/>
        <w:rPr>
          <w:sz w:val="24"/>
          <w:szCs w:val="24"/>
          <w:lang w:val="ru-RU"/>
        </w:rPr>
      </w:pPr>
      <w:r>
        <w:rPr>
          <w:sz w:val="24"/>
          <w:szCs w:val="24"/>
          <w:lang w:val="ru-RU"/>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0B6E707B" w14:textId="77777777" w:rsidR="006A313A" w:rsidRDefault="004B6A9D">
      <w:pPr>
        <w:pStyle w:val="2111"/>
        <w:numPr>
          <w:ilvl w:val="2"/>
          <w:numId w:val="16"/>
        </w:numPr>
        <w:spacing w:after="0"/>
        <w:ind w:left="0" w:firstLine="709"/>
        <w:rPr>
          <w:sz w:val="24"/>
          <w:szCs w:val="24"/>
          <w:lang w:val="ru-RU"/>
        </w:rPr>
      </w:pPr>
      <w:r>
        <w:rPr>
          <w:sz w:val="24"/>
          <w:szCs w:val="24"/>
          <w:lang w:val="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26DDDAB4" w14:textId="77777777" w:rsidR="006A313A" w:rsidRDefault="006A313A">
      <w:pPr>
        <w:pStyle w:val="2111"/>
        <w:spacing w:after="0"/>
        <w:ind w:left="709"/>
        <w:rPr>
          <w:sz w:val="24"/>
          <w:szCs w:val="24"/>
          <w:lang w:val="ru-RU"/>
        </w:rPr>
      </w:pPr>
    </w:p>
    <w:p w14:paraId="281BF1D3" w14:textId="77777777" w:rsidR="006A313A" w:rsidRDefault="004B6A9D">
      <w:pPr>
        <w:pStyle w:val="2111"/>
        <w:numPr>
          <w:ilvl w:val="2"/>
          <w:numId w:val="16"/>
        </w:numPr>
        <w:spacing w:after="0"/>
        <w:ind w:left="0" w:firstLine="709"/>
        <w:rPr>
          <w:b/>
          <w:sz w:val="24"/>
          <w:szCs w:val="24"/>
          <w:lang w:val="ru-RU"/>
        </w:rPr>
      </w:pPr>
      <w:r>
        <w:rPr>
          <w:b/>
          <w:sz w:val="24"/>
          <w:szCs w:val="24"/>
          <w:lang w:val="ru-RU"/>
        </w:rPr>
        <w:t>В котировочной заявке должны быть представлены:</w:t>
      </w:r>
    </w:p>
    <w:p w14:paraId="5318FB9A" w14:textId="77777777" w:rsidR="006A313A" w:rsidRDefault="004B6A9D">
      <w:pPr>
        <w:ind w:firstLine="709"/>
        <w:rPr>
          <w:sz w:val="24"/>
          <w:szCs w:val="24"/>
        </w:rPr>
      </w:pPr>
      <w:r>
        <w:rPr>
          <w:sz w:val="24"/>
          <w:szCs w:val="24"/>
        </w:rPr>
        <w:t>1) котировочная заявка по форме Приложения № 1 к извещению о закупке;</w:t>
      </w:r>
    </w:p>
    <w:p w14:paraId="00791585" w14:textId="77777777" w:rsidR="006A313A" w:rsidRDefault="004B6A9D">
      <w:pPr>
        <w:ind w:firstLine="709"/>
        <w:rPr>
          <w:sz w:val="24"/>
          <w:szCs w:val="24"/>
        </w:rPr>
      </w:pPr>
      <w:r>
        <w:rPr>
          <w:sz w:val="24"/>
          <w:szCs w:val="24"/>
        </w:rPr>
        <w:t>2)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http://223etp.zakazrf.ru;</w:t>
      </w:r>
    </w:p>
    <w:p w14:paraId="403B493C" w14:textId="77777777" w:rsidR="006A313A" w:rsidRDefault="004B6A9D">
      <w:pPr>
        <w:ind w:firstLine="709"/>
        <w:rPr>
          <w:sz w:val="24"/>
          <w:szCs w:val="24"/>
        </w:rPr>
      </w:pPr>
      <w:r>
        <w:rPr>
          <w:sz w:val="24"/>
          <w:szCs w:val="24"/>
        </w:rPr>
        <w:t>3)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D756C4C" w14:textId="77777777" w:rsidR="006A313A" w:rsidRDefault="004B6A9D">
      <w:pPr>
        <w:ind w:firstLine="709"/>
        <w:rPr>
          <w:sz w:val="24"/>
          <w:szCs w:val="24"/>
        </w:rPr>
      </w:pPr>
      <w:r>
        <w:rPr>
          <w:sz w:val="24"/>
          <w:szCs w:val="24"/>
        </w:rPr>
        <w:t>4) справку на фирменном бланке участника содержащую следующую информацию:</w:t>
      </w:r>
    </w:p>
    <w:p w14:paraId="5CC87B52" w14:textId="77777777" w:rsidR="006A313A" w:rsidRDefault="004B6A9D">
      <w:pPr>
        <w:ind w:firstLine="709"/>
        <w:rPr>
          <w:sz w:val="24"/>
          <w:szCs w:val="24"/>
        </w:rPr>
      </w:pPr>
      <w:r>
        <w:rPr>
          <w:sz w:val="24"/>
          <w:szCs w:val="24"/>
        </w:rPr>
        <w:t>подтверждение, что в отношении участника не проводится процедура ликвидации;</w:t>
      </w:r>
    </w:p>
    <w:p w14:paraId="122FDF38" w14:textId="77777777" w:rsidR="006A313A" w:rsidRDefault="004B6A9D">
      <w:pPr>
        <w:ind w:firstLine="709"/>
        <w:rPr>
          <w:i/>
          <w:sz w:val="24"/>
          <w:szCs w:val="24"/>
        </w:rPr>
      </w:pPr>
      <w:r>
        <w:rPr>
          <w:sz w:val="24"/>
          <w:szCs w:val="24"/>
        </w:rPr>
        <w:t>подтверждение, что в отношении участника не проводится процедура банкротства;</w:t>
      </w:r>
      <w:r>
        <w:rPr>
          <w:i/>
          <w:sz w:val="24"/>
          <w:szCs w:val="24"/>
        </w:rPr>
        <w:t xml:space="preserve">  </w:t>
      </w:r>
    </w:p>
    <w:p w14:paraId="5193266F" w14:textId="77777777" w:rsidR="006A313A" w:rsidRDefault="004B6A9D">
      <w:pPr>
        <w:ind w:firstLine="709"/>
        <w:rPr>
          <w:sz w:val="24"/>
          <w:szCs w:val="24"/>
        </w:rPr>
      </w:pPr>
      <w:r>
        <w:rPr>
          <w:sz w:val="24"/>
          <w:szCs w:val="24"/>
        </w:rPr>
        <w:t>подтверждение, что на имущество участника не наложен арест;</w:t>
      </w:r>
    </w:p>
    <w:p w14:paraId="153647EB" w14:textId="77777777" w:rsidR="006A313A" w:rsidRDefault="004B6A9D">
      <w:pPr>
        <w:ind w:firstLine="709"/>
        <w:rPr>
          <w:sz w:val="24"/>
          <w:szCs w:val="24"/>
        </w:rPr>
      </w:pPr>
      <w:r>
        <w:rPr>
          <w:sz w:val="24"/>
          <w:szCs w:val="24"/>
        </w:rPr>
        <w:t>подтверждение, что экономическая деятельность участника не приостановлена;</w:t>
      </w:r>
    </w:p>
    <w:p w14:paraId="5E71C2CF" w14:textId="77777777" w:rsidR="006A313A" w:rsidRDefault="004B6A9D">
      <w:pPr>
        <w:ind w:firstLine="709"/>
        <w:rPr>
          <w:color w:val="000000"/>
          <w:sz w:val="24"/>
          <w:szCs w:val="24"/>
        </w:rPr>
      </w:pPr>
      <w:r>
        <w:rPr>
          <w:sz w:val="24"/>
          <w:szCs w:val="24"/>
        </w:rPr>
        <w:t>сведения об участнике отсутствуют в</w:t>
      </w:r>
      <w:r>
        <w:rPr>
          <w:color w:val="000000"/>
          <w:sz w:val="24"/>
          <w:szCs w:val="24"/>
        </w:rPr>
        <w:t xml:space="preserve">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4D4B6121" w14:textId="77777777" w:rsidR="006A313A" w:rsidRDefault="004B6A9D">
      <w:pPr>
        <w:pStyle w:val="2111"/>
        <w:spacing w:after="0"/>
        <w:ind w:firstLine="709"/>
        <w:rPr>
          <w:sz w:val="24"/>
          <w:szCs w:val="24"/>
          <w:lang w:val="ru-RU"/>
        </w:rPr>
      </w:pPr>
      <w:r>
        <w:rPr>
          <w:color w:val="000000"/>
          <w:sz w:val="24"/>
          <w:szCs w:val="24"/>
          <w:lang w:val="ru-RU"/>
        </w:rPr>
        <w:t>5)</w:t>
      </w:r>
      <w:r>
        <w:rPr>
          <w:sz w:val="24"/>
          <w:szCs w:val="24"/>
          <w:lang w:val="ru-RU"/>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запросе котировок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участника);</w:t>
      </w:r>
    </w:p>
    <w:p w14:paraId="5FDA1856" w14:textId="77777777" w:rsidR="006A313A" w:rsidRDefault="004B6A9D">
      <w:pPr>
        <w:pStyle w:val="2111"/>
        <w:numPr>
          <w:ilvl w:val="0"/>
          <w:numId w:val="17"/>
        </w:numPr>
        <w:tabs>
          <w:tab w:val="left" w:pos="1440"/>
        </w:tabs>
        <w:spacing w:after="0"/>
        <w:ind w:left="0" w:firstLine="709"/>
        <w:rPr>
          <w:sz w:val="24"/>
          <w:szCs w:val="24"/>
          <w:lang w:val="ru-RU"/>
        </w:rPr>
      </w:pPr>
      <w:r>
        <w:rPr>
          <w:sz w:val="24"/>
          <w:szCs w:val="24"/>
          <w:lang w:val="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14:paraId="4CE483EB" w14:textId="77777777" w:rsidR="006A313A" w:rsidRDefault="004B6A9D">
      <w:pPr>
        <w:pStyle w:val="2111"/>
        <w:numPr>
          <w:ilvl w:val="0"/>
          <w:numId w:val="17"/>
        </w:numPr>
        <w:tabs>
          <w:tab w:val="left" w:pos="1440"/>
        </w:tabs>
        <w:spacing w:after="0"/>
        <w:ind w:left="0" w:firstLine="709"/>
        <w:rPr>
          <w:sz w:val="24"/>
          <w:szCs w:val="24"/>
          <w:lang w:val="ru-RU"/>
        </w:rPr>
      </w:pPr>
      <w:r>
        <w:rPr>
          <w:sz w:val="24"/>
          <w:szCs w:val="24"/>
          <w:lang w:val="ru-RU"/>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14:paraId="75A59EB1" w14:textId="77777777" w:rsidR="006A313A" w:rsidRDefault="004B6A9D">
      <w:pPr>
        <w:pStyle w:val="2111"/>
        <w:numPr>
          <w:ilvl w:val="0"/>
          <w:numId w:val="17"/>
        </w:numPr>
        <w:tabs>
          <w:tab w:val="left" w:pos="1440"/>
        </w:tabs>
        <w:spacing w:after="0"/>
        <w:ind w:left="0" w:firstLine="709"/>
        <w:rPr>
          <w:sz w:val="24"/>
          <w:szCs w:val="24"/>
          <w:lang w:val="ru-RU"/>
        </w:rPr>
      </w:pPr>
      <w:r>
        <w:rPr>
          <w:sz w:val="24"/>
          <w:szCs w:val="24"/>
          <w:lang w:val="ru-RU"/>
        </w:rPr>
        <w:t>ценовое предложение по форме Приложения № 2 к извещению о закупке;</w:t>
      </w:r>
    </w:p>
    <w:p w14:paraId="6DC5E1B6" w14:textId="77777777" w:rsidR="006A313A" w:rsidRDefault="004B6A9D">
      <w:pPr>
        <w:pStyle w:val="2111"/>
        <w:numPr>
          <w:ilvl w:val="0"/>
          <w:numId w:val="17"/>
        </w:numPr>
        <w:tabs>
          <w:tab w:val="left" w:pos="1440"/>
        </w:tabs>
        <w:spacing w:after="0"/>
        <w:ind w:left="0" w:firstLine="709"/>
        <w:rPr>
          <w:sz w:val="24"/>
          <w:szCs w:val="24"/>
          <w:lang w:val="ru-RU"/>
        </w:rPr>
      </w:pPr>
      <w:r>
        <w:rPr>
          <w:sz w:val="24"/>
          <w:szCs w:val="24"/>
          <w:lang w:val="ru-RU"/>
        </w:rPr>
        <w:t>техническое предложение по форме Приложения № 3 к извещению о закупке.</w:t>
      </w:r>
    </w:p>
    <w:p w14:paraId="5B70F53B" w14:textId="77777777" w:rsidR="006A313A" w:rsidRDefault="006A313A">
      <w:pPr>
        <w:ind w:firstLine="709"/>
        <w:rPr>
          <w:color w:val="000000"/>
          <w:sz w:val="24"/>
          <w:szCs w:val="24"/>
        </w:rPr>
      </w:pPr>
    </w:p>
    <w:p w14:paraId="177CCADA" w14:textId="77777777" w:rsidR="006A313A" w:rsidRDefault="004B6A9D">
      <w:pPr>
        <w:ind w:firstLine="709"/>
        <w:rPr>
          <w:b/>
          <w:color w:val="000000"/>
          <w:sz w:val="24"/>
          <w:szCs w:val="24"/>
        </w:rPr>
      </w:pPr>
      <w:r>
        <w:rPr>
          <w:b/>
          <w:color w:val="000000"/>
          <w:sz w:val="24"/>
          <w:szCs w:val="24"/>
        </w:rPr>
        <w:t>Все документы в составе заявки предоставляются сканированными с оригинала и/ или с заверенных Участником копий, если иное не предусмотрено документацией.</w:t>
      </w:r>
    </w:p>
    <w:p w14:paraId="297ECEAF" w14:textId="77777777" w:rsidR="006A313A" w:rsidRDefault="006A313A">
      <w:pPr>
        <w:ind w:firstLine="709"/>
        <w:rPr>
          <w:b/>
          <w:color w:val="000000"/>
          <w:sz w:val="24"/>
          <w:szCs w:val="24"/>
        </w:rPr>
      </w:pPr>
    </w:p>
    <w:p w14:paraId="00CBDFFA" w14:textId="77777777" w:rsidR="006A313A" w:rsidRDefault="004B6A9D">
      <w:pPr>
        <w:pStyle w:val="2111"/>
        <w:spacing w:after="0"/>
        <w:ind w:firstLine="709"/>
        <w:rPr>
          <w:b/>
          <w:sz w:val="24"/>
          <w:szCs w:val="24"/>
          <w:lang w:val="ru-RU"/>
        </w:rPr>
      </w:pPr>
      <w:r>
        <w:rPr>
          <w:b/>
          <w:sz w:val="24"/>
          <w:szCs w:val="24"/>
          <w:lang w:val="ru-RU"/>
        </w:rPr>
        <w:t>9. Условия предложения участника</w:t>
      </w:r>
    </w:p>
    <w:p w14:paraId="285C297A" w14:textId="77777777" w:rsidR="006A313A" w:rsidRDefault="004B6A9D">
      <w:pPr>
        <w:pStyle w:val="a6"/>
        <w:rPr>
          <w:b/>
          <w:i/>
          <w:sz w:val="24"/>
          <w:szCs w:val="24"/>
        </w:rPr>
      </w:pPr>
      <w:r>
        <w:rPr>
          <w:sz w:val="24"/>
          <w:szCs w:val="24"/>
        </w:rPr>
        <w:t xml:space="preserve">Участник предоставляет свое предложение о поставке товара, выполнении работы, оказании услуги, являющейся предметом закупки, заполнив формы, предусмотренные приложениями № 2, № 3 извещения о проведении запроса котировок. </w:t>
      </w:r>
    </w:p>
    <w:p w14:paraId="72AFF4E0" w14:textId="77777777" w:rsidR="006A313A" w:rsidRDefault="004B6A9D">
      <w:pPr>
        <w:pStyle w:val="a6"/>
        <w:rPr>
          <w:b/>
          <w:i/>
          <w:sz w:val="24"/>
          <w:szCs w:val="24"/>
        </w:rPr>
      </w:pPr>
      <w:r>
        <w:rPr>
          <w:sz w:val="24"/>
          <w:szCs w:val="24"/>
        </w:rPr>
        <w:t>Цены необходимо приводить в рублях с учетом всех возможных расходов участника, если иное не предусмотрено документацией.</w:t>
      </w:r>
    </w:p>
    <w:p w14:paraId="63522C9F" w14:textId="77777777" w:rsidR="006A313A" w:rsidRDefault="004B6A9D">
      <w:pPr>
        <w:pStyle w:val="a6"/>
        <w:rPr>
          <w:b/>
          <w:sz w:val="24"/>
          <w:szCs w:val="24"/>
        </w:rPr>
      </w:pPr>
      <w:r>
        <w:rPr>
          <w:sz w:val="24"/>
          <w:szCs w:val="24"/>
        </w:rPr>
        <w:t>Цены должны быть указаны с учетом НДС и без учета НДС.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6286BFED" w14:textId="77777777" w:rsidR="006A313A" w:rsidRDefault="004B6A9D">
      <w:pPr>
        <w:pStyle w:val="a6"/>
        <w:rPr>
          <w:b/>
          <w:i/>
          <w:sz w:val="24"/>
          <w:szCs w:val="24"/>
        </w:rPr>
      </w:pPr>
      <w:r>
        <w:rPr>
          <w:sz w:val="24"/>
          <w:szCs w:val="24"/>
        </w:rPr>
        <w:t>Предложение, представляемое участником, должно содержать все условия, предусмотренные извещением о проведении запроса котировок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словами.</w:t>
      </w:r>
    </w:p>
    <w:p w14:paraId="667DE413" w14:textId="77777777" w:rsidR="006A313A" w:rsidRDefault="004B6A9D">
      <w:pPr>
        <w:pStyle w:val="a6"/>
        <w:rPr>
          <w:b/>
          <w:i/>
          <w:sz w:val="24"/>
          <w:szCs w:val="24"/>
        </w:rPr>
      </w:pPr>
      <w:r>
        <w:rPr>
          <w:b/>
          <w:sz w:val="24"/>
          <w:szCs w:val="24"/>
        </w:rPr>
        <w:t xml:space="preserve">Предложение Участника о цене не должно превышать начальную (максимальную) цену договора (цену лота), установленную в извещении запроса котировок. </w:t>
      </w:r>
      <w:r>
        <w:rPr>
          <w:sz w:val="24"/>
          <w:szCs w:val="24"/>
        </w:rPr>
        <w:t xml:space="preserve">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Pr>
          <w:b/>
          <w:sz w:val="24"/>
          <w:szCs w:val="24"/>
        </w:rPr>
        <w:t>Единичные расценки, предложенные Участником, не должны превышать единичные расценки, установленные в извещении запроса котировок.</w:t>
      </w:r>
    </w:p>
    <w:p w14:paraId="06A3AC36" w14:textId="77777777" w:rsidR="006A313A" w:rsidRDefault="004B6A9D">
      <w:pPr>
        <w:pStyle w:val="a6"/>
        <w:rPr>
          <w:sz w:val="24"/>
          <w:szCs w:val="24"/>
        </w:rPr>
      </w:pPr>
      <w:r>
        <w:rPr>
          <w:sz w:val="24"/>
          <w:szCs w:val="24"/>
        </w:rPr>
        <w:t>Характеристики предлагаемых Участником товаров, работ, услуг в должны быть изложены таким образом, чтобы Заказчик мог определить конкретные показатели, характеристики предлагаемых товаров, работ, услуг.</w:t>
      </w:r>
    </w:p>
    <w:p w14:paraId="50123808" w14:textId="77777777" w:rsidR="006A313A" w:rsidRDefault="004B6A9D">
      <w:pPr>
        <w:pStyle w:val="a6"/>
        <w:rPr>
          <w:sz w:val="24"/>
          <w:szCs w:val="24"/>
        </w:rPr>
      </w:pPr>
      <w:r>
        <w:rPr>
          <w:sz w:val="24"/>
          <w:szCs w:val="24"/>
        </w:rPr>
        <w:t>В случае поставки товаров в заявке должны быть указаны марки, модели, наименования предлагаемого товара по каждой позиции.</w:t>
      </w:r>
    </w:p>
    <w:p w14:paraId="65FC6F62" w14:textId="77777777" w:rsidR="006A313A" w:rsidRDefault="004B6A9D">
      <w:pPr>
        <w:pStyle w:val="a6"/>
        <w:rPr>
          <w:sz w:val="24"/>
          <w:szCs w:val="24"/>
        </w:rPr>
      </w:pPr>
      <w:r>
        <w:rPr>
          <w:sz w:val="24"/>
          <w:szCs w:val="24"/>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p>
    <w:p w14:paraId="2049F2B2" w14:textId="77777777" w:rsidR="006A313A" w:rsidRDefault="006A313A">
      <w:pPr>
        <w:shd w:val="clear" w:color="auto" w:fill="FFFFFF"/>
        <w:tabs>
          <w:tab w:val="left" w:pos="1418"/>
        </w:tabs>
        <w:jc w:val="right"/>
        <w:rPr>
          <w:sz w:val="24"/>
          <w:szCs w:val="24"/>
        </w:rPr>
      </w:pPr>
    </w:p>
    <w:p w14:paraId="4FF06650" w14:textId="77777777" w:rsidR="006A313A" w:rsidRDefault="006A313A">
      <w:pPr>
        <w:shd w:val="clear" w:color="auto" w:fill="FFFFFF"/>
        <w:tabs>
          <w:tab w:val="left" w:pos="1418"/>
        </w:tabs>
        <w:jc w:val="right"/>
        <w:rPr>
          <w:sz w:val="24"/>
          <w:szCs w:val="24"/>
        </w:rPr>
      </w:pPr>
    </w:p>
    <w:p w14:paraId="5491E81F" w14:textId="77777777" w:rsidR="006A313A" w:rsidRDefault="006A313A">
      <w:pPr>
        <w:shd w:val="clear" w:color="auto" w:fill="FFFFFF"/>
        <w:tabs>
          <w:tab w:val="left" w:pos="1418"/>
        </w:tabs>
        <w:jc w:val="right"/>
        <w:rPr>
          <w:sz w:val="24"/>
          <w:szCs w:val="24"/>
        </w:rPr>
      </w:pPr>
    </w:p>
    <w:p w14:paraId="7C82DE07" w14:textId="77777777" w:rsidR="006A313A" w:rsidRDefault="006A313A">
      <w:pPr>
        <w:shd w:val="clear" w:color="auto" w:fill="FFFFFF"/>
        <w:tabs>
          <w:tab w:val="left" w:pos="1418"/>
        </w:tabs>
        <w:jc w:val="right"/>
        <w:rPr>
          <w:sz w:val="24"/>
          <w:szCs w:val="24"/>
        </w:rPr>
      </w:pPr>
    </w:p>
    <w:p w14:paraId="438C9A8B" w14:textId="77777777" w:rsidR="006A313A" w:rsidRDefault="006A313A">
      <w:pPr>
        <w:shd w:val="clear" w:color="auto" w:fill="FFFFFF"/>
        <w:tabs>
          <w:tab w:val="left" w:pos="1418"/>
        </w:tabs>
        <w:jc w:val="right"/>
        <w:rPr>
          <w:sz w:val="24"/>
          <w:szCs w:val="24"/>
        </w:rPr>
      </w:pPr>
    </w:p>
    <w:p w14:paraId="0411A4D6" w14:textId="77777777" w:rsidR="006A313A" w:rsidRDefault="006A313A">
      <w:pPr>
        <w:shd w:val="clear" w:color="auto" w:fill="FFFFFF"/>
        <w:tabs>
          <w:tab w:val="left" w:pos="1418"/>
        </w:tabs>
        <w:jc w:val="right"/>
        <w:rPr>
          <w:sz w:val="24"/>
          <w:szCs w:val="24"/>
        </w:rPr>
      </w:pPr>
    </w:p>
    <w:p w14:paraId="33ED4D28" w14:textId="77777777" w:rsidR="006A313A" w:rsidRDefault="006A313A">
      <w:pPr>
        <w:shd w:val="clear" w:color="auto" w:fill="FFFFFF"/>
        <w:tabs>
          <w:tab w:val="left" w:pos="1418"/>
        </w:tabs>
        <w:jc w:val="right"/>
        <w:rPr>
          <w:sz w:val="24"/>
          <w:szCs w:val="24"/>
        </w:rPr>
      </w:pPr>
    </w:p>
    <w:p w14:paraId="31B5BFD7" w14:textId="77777777" w:rsidR="006A313A" w:rsidRDefault="006A313A">
      <w:pPr>
        <w:shd w:val="clear" w:color="auto" w:fill="FFFFFF"/>
        <w:tabs>
          <w:tab w:val="left" w:pos="1418"/>
        </w:tabs>
        <w:jc w:val="right"/>
        <w:rPr>
          <w:sz w:val="24"/>
          <w:szCs w:val="24"/>
        </w:rPr>
      </w:pPr>
    </w:p>
    <w:p w14:paraId="248D5973" w14:textId="77777777" w:rsidR="006A313A" w:rsidRDefault="006A313A">
      <w:pPr>
        <w:shd w:val="clear" w:color="auto" w:fill="FFFFFF"/>
        <w:tabs>
          <w:tab w:val="left" w:pos="1418"/>
        </w:tabs>
        <w:jc w:val="right"/>
        <w:rPr>
          <w:sz w:val="24"/>
          <w:szCs w:val="24"/>
        </w:rPr>
      </w:pPr>
    </w:p>
    <w:p w14:paraId="5DAD490C" w14:textId="77777777" w:rsidR="006A313A" w:rsidRDefault="004B6A9D">
      <w:pPr>
        <w:shd w:val="clear" w:color="auto" w:fill="FFFFFF"/>
        <w:tabs>
          <w:tab w:val="left" w:pos="1418"/>
        </w:tabs>
        <w:jc w:val="right"/>
        <w:rPr>
          <w:sz w:val="24"/>
          <w:szCs w:val="24"/>
        </w:rPr>
      </w:pPr>
      <w:r>
        <w:rPr>
          <w:sz w:val="24"/>
          <w:szCs w:val="24"/>
        </w:rPr>
        <w:lastRenderedPageBreak/>
        <w:t>Приложение № 1</w:t>
      </w:r>
    </w:p>
    <w:p w14:paraId="5BD83B02" w14:textId="77777777" w:rsidR="006A313A" w:rsidRDefault="004B6A9D">
      <w:pPr>
        <w:jc w:val="right"/>
        <w:rPr>
          <w:sz w:val="24"/>
          <w:szCs w:val="24"/>
        </w:rPr>
      </w:pPr>
      <w:r>
        <w:rPr>
          <w:sz w:val="24"/>
          <w:szCs w:val="24"/>
        </w:rPr>
        <w:t>к</w:t>
      </w:r>
      <w:r>
        <w:rPr>
          <w:bCs/>
          <w:sz w:val="24"/>
          <w:szCs w:val="24"/>
        </w:rPr>
        <w:t xml:space="preserve"> запросу котировок </w:t>
      </w:r>
      <w:r>
        <w:rPr>
          <w:b/>
          <w:bCs/>
          <w:sz w:val="24"/>
          <w:szCs w:val="24"/>
        </w:rPr>
        <w:t xml:space="preserve"> </w:t>
      </w:r>
    </w:p>
    <w:p w14:paraId="115C99EA" w14:textId="77777777" w:rsidR="006A313A" w:rsidRDefault="004B6A9D">
      <w:pPr>
        <w:ind w:firstLine="709"/>
        <w:rPr>
          <w:sz w:val="24"/>
          <w:szCs w:val="24"/>
        </w:rPr>
      </w:pPr>
      <w:r>
        <w:rPr>
          <w:sz w:val="24"/>
          <w:szCs w:val="24"/>
        </w:rPr>
        <w:tab/>
      </w:r>
    </w:p>
    <w:p w14:paraId="288965D9" w14:textId="77777777" w:rsidR="006A313A" w:rsidRDefault="006A313A">
      <w:pPr>
        <w:rPr>
          <w:sz w:val="24"/>
          <w:szCs w:val="24"/>
        </w:rPr>
      </w:pPr>
    </w:p>
    <w:p w14:paraId="3A150661" w14:textId="77777777" w:rsidR="006A313A" w:rsidRDefault="004B6A9D">
      <w:pPr>
        <w:jc w:val="center"/>
        <w:rPr>
          <w:b/>
          <w:sz w:val="24"/>
          <w:szCs w:val="24"/>
        </w:rPr>
      </w:pPr>
      <w:r>
        <w:rPr>
          <w:b/>
          <w:sz w:val="24"/>
          <w:szCs w:val="24"/>
        </w:rPr>
        <w:t>ФОРМА ЗАЯВКИ НА УЧАСТИЕ В ОТКРЫТОМ ЗАПРОСЕ КОТИРОВОК В ЭЛЕКТРОННОЙ ФОРМЕ</w:t>
      </w:r>
    </w:p>
    <w:p w14:paraId="53A29B31" w14:textId="77777777" w:rsidR="006A313A" w:rsidRDefault="006A313A">
      <w:pPr>
        <w:jc w:val="center"/>
        <w:rPr>
          <w:b/>
          <w:bCs/>
          <w:sz w:val="24"/>
          <w:szCs w:val="24"/>
        </w:rPr>
      </w:pPr>
    </w:p>
    <w:p w14:paraId="20288C7B" w14:textId="77777777" w:rsidR="006A313A" w:rsidRDefault="004B6A9D">
      <w:pPr>
        <w:jc w:val="center"/>
        <w:rPr>
          <w:b/>
          <w:bCs/>
          <w:sz w:val="24"/>
          <w:szCs w:val="24"/>
        </w:rPr>
      </w:pPr>
      <w:r>
        <w:rPr>
          <w:b/>
          <w:bCs/>
          <w:sz w:val="24"/>
          <w:szCs w:val="24"/>
        </w:rPr>
        <w:t>КОТИРОВОЧНАЯ ЗАЯВКА</w:t>
      </w:r>
    </w:p>
    <w:p w14:paraId="4EA210D1" w14:textId="77777777" w:rsidR="006A313A" w:rsidRDefault="004B6A9D">
      <w:pPr>
        <w:jc w:val="center"/>
        <w:rPr>
          <w:b/>
          <w:bCs/>
          <w:sz w:val="24"/>
          <w:szCs w:val="24"/>
        </w:rPr>
      </w:pPr>
      <w:r>
        <w:rPr>
          <w:b/>
          <w:bCs/>
          <w:sz w:val="24"/>
          <w:szCs w:val="24"/>
        </w:rPr>
        <w:t xml:space="preserve">ОТКРЫТЫЙ ЗАПРОС КОТИРОВОК </w:t>
      </w:r>
      <w:r>
        <w:rPr>
          <w:b/>
          <w:sz w:val="24"/>
          <w:szCs w:val="24"/>
        </w:rPr>
        <w:t>В ЭЛЕКТРОННОЙ ФОРМЕ</w:t>
      </w:r>
    </w:p>
    <w:p w14:paraId="3A6BFC5D" w14:textId="77777777" w:rsidR="006A313A" w:rsidRDefault="004B6A9D">
      <w:pPr>
        <w:ind w:firstLine="360"/>
        <w:rPr>
          <w:sz w:val="24"/>
          <w:szCs w:val="24"/>
        </w:rPr>
      </w:pPr>
      <w:r>
        <w:rPr>
          <w:sz w:val="24"/>
          <w:szCs w:val="24"/>
        </w:rPr>
        <w:t>Дата:</w:t>
      </w:r>
    </w:p>
    <w:p w14:paraId="5BBD5ED7" w14:textId="77777777" w:rsidR="006A313A" w:rsidRDefault="004B6A9D">
      <w:pPr>
        <w:ind w:firstLine="360"/>
        <w:rPr>
          <w:sz w:val="24"/>
          <w:szCs w:val="24"/>
        </w:rPr>
      </w:pPr>
      <w:r>
        <w:rPr>
          <w:sz w:val="24"/>
          <w:szCs w:val="24"/>
        </w:rPr>
        <w:t>Исх. №</w:t>
      </w:r>
    </w:p>
    <w:p w14:paraId="0AEC3CE5" w14:textId="77777777" w:rsidR="006A313A" w:rsidRDefault="004B6A9D">
      <w:pPr>
        <w:ind w:firstLine="360"/>
        <w:rPr>
          <w:sz w:val="24"/>
          <w:szCs w:val="24"/>
        </w:rPr>
      </w:pPr>
      <w:r>
        <w:rPr>
          <w:sz w:val="24"/>
          <w:szCs w:val="24"/>
        </w:rPr>
        <w:t>В ПДЕК АО «Содружество» от:</w:t>
      </w:r>
    </w:p>
    <w:p w14:paraId="23E8C80D" w14:textId="77777777" w:rsidR="006A313A" w:rsidRDefault="006A313A">
      <w:pPr>
        <w:ind w:firstLine="360"/>
        <w:rPr>
          <w:sz w:val="24"/>
          <w:szCs w:val="24"/>
        </w:rPr>
      </w:pPr>
    </w:p>
    <w:p w14:paraId="344F70AB" w14:textId="77777777" w:rsidR="006A313A" w:rsidRDefault="004B6A9D">
      <w:pPr>
        <w:rPr>
          <w:sz w:val="24"/>
          <w:szCs w:val="24"/>
        </w:rPr>
      </w:pPr>
      <w:r>
        <w:rPr>
          <w:sz w:val="24"/>
          <w:szCs w:val="24"/>
        </w:rPr>
        <w:t xml:space="preserve">Будучи уполномоченным представлять и действовать от имени ________________ (далее - участник) </w:t>
      </w:r>
      <w:r>
        <w:rPr>
          <w:i/>
          <w:sz w:val="24"/>
          <w:szCs w:val="24"/>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Pr>
          <w:sz w:val="24"/>
          <w:szCs w:val="24"/>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Pr>
          <w:i/>
          <w:sz w:val="24"/>
          <w:szCs w:val="24"/>
          <w:u w:val="single"/>
        </w:rPr>
        <w:t>указать предмет договора</w:t>
      </w:r>
      <w:r>
        <w:rPr>
          <w:sz w:val="24"/>
          <w:szCs w:val="24"/>
        </w:rPr>
        <w:t>.</w:t>
      </w:r>
    </w:p>
    <w:p w14:paraId="66A210B5" w14:textId="77777777" w:rsidR="006A313A" w:rsidRDefault="006A313A">
      <w:pPr>
        <w:spacing w:line="216" w:lineRule="auto"/>
        <w:ind w:firstLine="360"/>
        <w:jc w:val="center"/>
        <w:rPr>
          <w:i/>
          <w:sz w:val="24"/>
          <w:szCs w:val="24"/>
        </w:rPr>
      </w:pPr>
    </w:p>
    <w:tbl>
      <w:tblPr>
        <w:tblW w:w="490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143"/>
        <w:gridCol w:w="4572"/>
      </w:tblGrid>
      <w:tr w:rsidR="006A313A" w14:paraId="4E6CA912" w14:textId="77777777">
        <w:tc>
          <w:tcPr>
            <w:tcW w:w="2647" w:type="pct"/>
          </w:tcPr>
          <w:p w14:paraId="7267DF9E" w14:textId="77777777" w:rsidR="006A313A" w:rsidRDefault="004B6A9D">
            <w:pPr>
              <w:spacing w:line="216" w:lineRule="auto"/>
              <w:jc w:val="center"/>
              <w:rPr>
                <w:sz w:val="22"/>
                <w:szCs w:val="22"/>
              </w:rPr>
            </w:pPr>
            <w:r>
              <w:rPr>
                <w:sz w:val="22"/>
                <w:szCs w:val="22"/>
              </w:rPr>
              <w:t>Название организации / ФИО для физического лица, в т.ч. индивидуального предпринимателя</w:t>
            </w:r>
          </w:p>
        </w:tc>
        <w:tc>
          <w:tcPr>
            <w:tcW w:w="2353" w:type="pct"/>
          </w:tcPr>
          <w:p w14:paraId="15FAB7DF" w14:textId="77777777" w:rsidR="006A313A" w:rsidRDefault="004B6A9D">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6A313A" w14:paraId="423E0D38" w14:textId="77777777">
        <w:tc>
          <w:tcPr>
            <w:tcW w:w="2647" w:type="pct"/>
          </w:tcPr>
          <w:p w14:paraId="399F072F" w14:textId="77777777" w:rsidR="006A313A" w:rsidRDefault="004B6A9D">
            <w:pPr>
              <w:spacing w:line="216" w:lineRule="auto"/>
              <w:jc w:val="center"/>
              <w:rPr>
                <w:sz w:val="22"/>
                <w:szCs w:val="22"/>
              </w:rPr>
            </w:pPr>
            <w:r>
              <w:rPr>
                <w:sz w:val="22"/>
                <w:szCs w:val="22"/>
              </w:rPr>
              <w:t>№ Свидетельства для физического лица, в т.ч. для индивидуального предпринимателя</w:t>
            </w:r>
          </w:p>
        </w:tc>
        <w:tc>
          <w:tcPr>
            <w:tcW w:w="2353" w:type="pct"/>
          </w:tcPr>
          <w:p w14:paraId="24E36247" w14:textId="77777777" w:rsidR="006A313A" w:rsidRDefault="004B6A9D">
            <w:pPr>
              <w:tabs>
                <w:tab w:val="left" w:pos="1080"/>
              </w:tabs>
              <w:spacing w:after="120"/>
              <w:ind w:firstLine="709"/>
              <w:rPr>
                <w:color w:val="FF0000"/>
                <w:sz w:val="22"/>
                <w:szCs w:val="22"/>
              </w:rPr>
            </w:pPr>
            <w:r>
              <w:rPr>
                <w:i/>
                <w:color w:val="FF0000"/>
                <w:sz w:val="22"/>
                <w:szCs w:val="22"/>
              </w:rPr>
              <w:t>указывается в отношении каждого лица, выступающего на стороне участника</w:t>
            </w:r>
          </w:p>
        </w:tc>
      </w:tr>
      <w:tr w:rsidR="006A313A" w14:paraId="6BF0B594" w14:textId="77777777">
        <w:tc>
          <w:tcPr>
            <w:tcW w:w="2647" w:type="pct"/>
          </w:tcPr>
          <w:p w14:paraId="618DE57F" w14:textId="77777777" w:rsidR="006A313A" w:rsidRDefault="004B6A9D">
            <w:pPr>
              <w:spacing w:line="216" w:lineRule="auto"/>
              <w:jc w:val="center"/>
              <w:rPr>
                <w:sz w:val="22"/>
                <w:szCs w:val="22"/>
              </w:rPr>
            </w:pPr>
            <w:r>
              <w:rPr>
                <w:sz w:val="22"/>
                <w:szCs w:val="22"/>
              </w:rPr>
              <w:t>Паспорт (серия, №) для физического лица, в т.ч. индивидуального предпринимателя (для участника – физического лица)</w:t>
            </w:r>
          </w:p>
        </w:tc>
        <w:tc>
          <w:tcPr>
            <w:tcW w:w="2353" w:type="pct"/>
          </w:tcPr>
          <w:p w14:paraId="1BAA3645" w14:textId="77777777" w:rsidR="006A313A" w:rsidRDefault="004B6A9D">
            <w:pPr>
              <w:tabs>
                <w:tab w:val="left" w:pos="1080"/>
              </w:tabs>
              <w:spacing w:after="120"/>
              <w:ind w:firstLine="709"/>
              <w:rPr>
                <w:color w:val="FF0000"/>
                <w:sz w:val="22"/>
                <w:szCs w:val="22"/>
              </w:rPr>
            </w:pPr>
            <w:r>
              <w:rPr>
                <w:i/>
                <w:color w:val="FF0000"/>
                <w:sz w:val="22"/>
                <w:szCs w:val="22"/>
              </w:rPr>
              <w:t>указывается в отношении каждого лица, выступающего на стороне участника</w:t>
            </w:r>
          </w:p>
        </w:tc>
      </w:tr>
      <w:tr w:rsidR="006A313A" w14:paraId="21FCA199" w14:textId="77777777">
        <w:trPr>
          <w:trHeight w:val="659"/>
        </w:trPr>
        <w:tc>
          <w:tcPr>
            <w:tcW w:w="2647" w:type="pct"/>
          </w:tcPr>
          <w:p w14:paraId="0C72D7AB" w14:textId="77777777" w:rsidR="006A313A" w:rsidRDefault="004B6A9D">
            <w:pPr>
              <w:spacing w:line="216" w:lineRule="auto"/>
              <w:jc w:val="center"/>
              <w:rPr>
                <w:sz w:val="22"/>
                <w:szCs w:val="22"/>
              </w:rPr>
            </w:pPr>
            <w:r>
              <w:rPr>
                <w:sz w:val="22"/>
                <w:szCs w:val="22"/>
              </w:rPr>
              <w:t>Юридический адрес/ Адрес регистрации по месту жительства</w:t>
            </w:r>
          </w:p>
        </w:tc>
        <w:tc>
          <w:tcPr>
            <w:tcW w:w="2353" w:type="pct"/>
          </w:tcPr>
          <w:p w14:paraId="2CC879FD" w14:textId="77777777" w:rsidR="006A313A" w:rsidRDefault="004B6A9D">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6A313A" w14:paraId="3B9608B2" w14:textId="77777777">
        <w:trPr>
          <w:trHeight w:val="484"/>
        </w:trPr>
        <w:tc>
          <w:tcPr>
            <w:tcW w:w="2647" w:type="pct"/>
          </w:tcPr>
          <w:p w14:paraId="73D03761" w14:textId="77777777" w:rsidR="006A313A" w:rsidRDefault="004B6A9D">
            <w:pPr>
              <w:spacing w:line="216" w:lineRule="auto"/>
              <w:jc w:val="center"/>
              <w:rPr>
                <w:sz w:val="22"/>
                <w:szCs w:val="22"/>
              </w:rPr>
            </w:pPr>
            <w:r>
              <w:rPr>
                <w:sz w:val="22"/>
                <w:szCs w:val="22"/>
              </w:rPr>
              <w:t>Почтовый адрес</w:t>
            </w:r>
          </w:p>
        </w:tc>
        <w:tc>
          <w:tcPr>
            <w:tcW w:w="2353" w:type="pct"/>
          </w:tcPr>
          <w:p w14:paraId="15E98B69" w14:textId="77777777" w:rsidR="006A313A" w:rsidRDefault="004B6A9D">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6A313A" w14:paraId="3F512345" w14:textId="77777777">
        <w:trPr>
          <w:trHeight w:val="300"/>
        </w:trPr>
        <w:tc>
          <w:tcPr>
            <w:tcW w:w="2647" w:type="pct"/>
          </w:tcPr>
          <w:p w14:paraId="05D86E6F" w14:textId="77777777" w:rsidR="006A313A" w:rsidRDefault="004B6A9D">
            <w:pPr>
              <w:spacing w:line="216" w:lineRule="auto"/>
              <w:jc w:val="center"/>
              <w:rPr>
                <w:sz w:val="22"/>
                <w:szCs w:val="22"/>
              </w:rPr>
            </w:pPr>
            <w:r>
              <w:rPr>
                <w:sz w:val="22"/>
                <w:szCs w:val="22"/>
              </w:rPr>
              <w:t>Адреса электронной почты</w:t>
            </w:r>
          </w:p>
        </w:tc>
        <w:tc>
          <w:tcPr>
            <w:tcW w:w="2353" w:type="pct"/>
          </w:tcPr>
          <w:p w14:paraId="5B113CAA" w14:textId="77777777" w:rsidR="006A313A" w:rsidRDefault="004B6A9D">
            <w:pPr>
              <w:tabs>
                <w:tab w:val="left" w:pos="1080"/>
              </w:tabs>
              <w:spacing w:after="120"/>
              <w:ind w:firstLine="709"/>
              <w:rPr>
                <w:color w:val="FF0000"/>
                <w:sz w:val="22"/>
                <w:szCs w:val="22"/>
              </w:rPr>
            </w:pPr>
            <w:r>
              <w:rPr>
                <w:i/>
                <w:color w:val="FF0000"/>
                <w:sz w:val="22"/>
                <w:szCs w:val="22"/>
              </w:rPr>
              <w:t>указывается в отношении каждого лица, выступающего на стороне участника</w:t>
            </w:r>
          </w:p>
        </w:tc>
      </w:tr>
      <w:tr w:rsidR="006A313A" w14:paraId="4C28BB86" w14:textId="77777777">
        <w:trPr>
          <w:trHeight w:val="300"/>
        </w:trPr>
        <w:tc>
          <w:tcPr>
            <w:tcW w:w="2647" w:type="pct"/>
          </w:tcPr>
          <w:p w14:paraId="26C2DBEB" w14:textId="77777777" w:rsidR="006A313A" w:rsidRDefault="004B6A9D">
            <w:pPr>
              <w:spacing w:line="216" w:lineRule="auto"/>
              <w:jc w:val="center"/>
              <w:rPr>
                <w:sz w:val="22"/>
                <w:szCs w:val="22"/>
              </w:rPr>
            </w:pPr>
            <w:r>
              <w:rPr>
                <w:sz w:val="22"/>
                <w:szCs w:val="22"/>
              </w:rPr>
              <w:t>Телефоны</w:t>
            </w:r>
          </w:p>
        </w:tc>
        <w:tc>
          <w:tcPr>
            <w:tcW w:w="2353" w:type="pct"/>
          </w:tcPr>
          <w:p w14:paraId="1C7B95A6" w14:textId="77777777" w:rsidR="006A313A" w:rsidRDefault="004B6A9D">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6A313A" w14:paraId="29E135C2" w14:textId="77777777">
        <w:tc>
          <w:tcPr>
            <w:tcW w:w="2647" w:type="pct"/>
          </w:tcPr>
          <w:p w14:paraId="51AEE2B0" w14:textId="77777777" w:rsidR="006A313A" w:rsidRDefault="004B6A9D">
            <w:pPr>
              <w:spacing w:line="216" w:lineRule="auto"/>
              <w:jc w:val="center"/>
              <w:rPr>
                <w:sz w:val="22"/>
                <w:szCs w:val="22"/>
              </w:rPr>
            </w:pPr>
            <w:r>
              <w:rPr>
                <w:sz w:val="22"/>
                <w:szCs w:val="22"/>
              </w:rPr>
              <w:t>ОГРН</w:t>
            </w:r>
          </w:p>
        </w:tc>
        <w:tc>
          <w:tcPr>
            <w:tcW w:w="2353" w:type="pct"/>
          </w:tcPr>
          <w:p w14:paraId="3D3B6011" w14:textId="77777777" w:rsidR="006A313A" w:rsidRDefault="004B6A9D">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6A313A" w14:paraId="3FE2BDAE" w14:textId="77777777">
        <w:tc>
          <w:tcPr>
            <w:tcW w:w="2647" w:type="pct"/>
          </w:tcPr>
          <w:p w14:paraId="3FD81530" w14:textId="77777777" w:rsidR="006A313A" w:rsidRDefault="004B6A9D">
            <w:pPr>
              <w:spacing w:line="216" w:lineRule="auto"/>
              <w:jc w:val="center"/>
              <w:rPr>
                <w:sz w:val="22"/>
                <w:szCs w:val="22"/>
              </w:rPr>
            </w:pPr>
            <w:r>
              <w:rPr>
                <w:sz w:val="22"/>
                <w:szCs w:val="22"/>
              </w:rPr>
              <w:t>ИНН/КПП</w:t>
            </w:r>
          </w:p>
        </w:tc>
        <w:tc>
          <w:tcPr>
            <w:tcW w:w="2353" w:type="pct"/>
          </w:tcPr>
          <w:p w14:paraId="5FB1B7BD" w14:textId="77777777" w:rsidR="006A313A" w:rsidRDefault="004B6A9D">
            <w:pPr>
              <w:spacing w:line="216" w:lineRule="auto"/>
              <w:rPr>
                <w:sz w:val="22"/>
                <w:szCs w:val="22"/>
              </w:rPr>
            </w:pPr>
            <w:r>
              <w:rPr>
                <w:sz w:val="22"/>
                <w:szCs w:val="22"/>
              </w:rPr>
              <w:t xml:space="preserve"> </w:t>
            </w:r>
          </w:p>
        </w:tc>
      </w:tr>
      <w:tr w:rsidR="006A313A" w14:paraId="07333D33" w14:textId="77777777">
        <w:tc>
          <w:tcPr>
            <w:tcW w:w="2647" w:type="pct"/>
          </w:tcPr>
          <w:p w14:paraId="789384E3" w14:textId="77777777" w:rsidR="006A313A" w:rsidRDefault="004B6A9D">
            <w:pPr>
              <w:spacing w:line="216" w:lineRule="auto"/>
              <w:jc w:val="center"/>
              <w:rPr>
                <w:sz w:val="22"/>
                <w:szCs w:val="22"/>
              </w:rPr>
            </w:pPr>
            <w:r>
              <w:rPr>
                <w:sz w:val="22"/>
                <w:szCs w:val="22"/>
              </w:rPr>
              <w:t>Наименование банка</w:t>
            </w:r>
          </w:p>
        </w:tc>
        <w:tc>
          <w:tcPr>
            <w:tcW w:w="2353" w:type="pct"/>
          </w:tcPr>
          <w:p w14:paraId="4E5E0002" w14:textId="77777777" w:rsidR="006A313A" w:rsidRDefault="004B6A9D">
            <w:pPr>
              <w:spacing w:line="216" w:lineRule="auto"/>
              <w:rPr>
                <w:sz w:val="22"/>
                <w:szCs w:val="22"/>
              </w:rPr>
            </w:pPr>
            <w:r>
              <w:rPr>
                <w:sz w:val="22"/>
                <w:szCs w:val="22"/>
              </w:rPr>
              <w:t xml:space="preserve"> </w:t>
            </w:r>
          </w:p>
        </w:tc>
      </w:tr>
      <w:tr w:rsidR="006A313A" w14:paraId="69D7E1AA" w14:textId="77777777">
        <w:tc>
          <w:tcPr>
            <w:tcW w:w="2647" w:type="pct"/>
          </w:tcPr>
          <w:p w14:paraId="53BF734A" w14:textId="77777777" w:rsidR="006A313A" w:rsidRDefault="004B6A9D">
            <w:pPr>
              <w:spacing w:line="216" w:lineRule="auto"/>
              <w:jc w:val="center"/>
              <w:rPr>
                <w:sz w:val="22"/>
                <w:szCs w:val="22"/>
              </w:rPr>
            </w:pPr>
            <w:r>
              <w:rPr>
                <w:sz w:val="22"/>
                <w:szCs w:val="22"/>
              </w:rPr>
              <w:t>Расчетный счет</w:t>
            </w:r>
          </w:p>
        </w:tc>
        <w:tc>
          <w:tcPr>
            <w:tcW w:w="2353" w:type="pct"/>
          </w:tcPr>
          <w:p w14:paraId="72B6CCB3" w14:textId="77777777" w:rsidR="006A313A" w:rsidRDefault="004B6A9D">
            <w:pPr>
              <w:spacing w:line="216" w:lineRule="auto"/>
              <w:rPr>
                <w:sz w:val="22"/>
                <w:szCs w:val="22"/>
              </w:rPr>
            </w:pPr>
            <w:r>
              <w:rPr>
                <w:sz w:val="22"/>
                <w:szCs w:val="22"/>
              </w:rPr>
              <w:t xml:space="preserve"> </w:t>
            </w:r>
          </w:p>
        </w:tc>
      </w:tr>
      <w:tr w:rsidR="006A313A" w14:paraId="13841ED6" w14:textId="77777777">
        <w:trPr>
          <w:trHeight w:val="373"/>
        </w:trPr>
        <w:tc>
          <w:tcPr>
            <w:tcW w:w="2647" w:type="pct"/>
          </w:tcPr>
          <w:p w14:paraId="19F933AA" w14:textId="77777777" w:rsidR="006A313A" w:rsidRDefault="004B6A9D">
            <w:pPr>
              <w:spacing w:line="216" w:lineRule="auto"/>
              <w:jc w:val="center"/>
              <w:rPr>
                <w:sz w:val="22"/>
                <w:szCs w:val="22"/>
              </w:rPr>
            </w:pPr>
            <w:r>
              <w:rPr>
                <w:sz w:val="22"/>
                <w:szCs w:val="22"/>
              </w:rPr>
              <w:t>Корр. Счет</w:t>
            </w:r>
          </w:p>
        </w:tc>
        <w:tc>
          <w:tcPr>
            <w:tcW w:w="2353" w:type="pct"/>
          </w:tcPr>
          <w:p w14:paraId="083FD2BC" w14:textId="77777777" w:rsidR="006A313A" w:rsidRDefault="004B6A9D">
            <w:pPr>
              <w:spacing w:line="216" w:lineRule="auto"/>
              <w:rPr>
                <w:sz w:val="22"/>
                <w:szCs w:val="22"/>
              </w:rPr>
            </w:pPr>
            <w:r>
              <w:rPr>
                <w:sz w:val="22"/>
                <w:szCs w:val="22"/>
              </w:rPr>
              <w:t xml:space="preserve"> </w:t>
            </w:r>
          </w:p>
        </w:tc>
      </w:tr>
      <w:tr w:rsidR="006A313A" w14:paraId="4D10FEDD" w14:textId="77777777">
        <w:tc>
          <w:tcPr>
            <w:tcW w:w="2647" w:type="pct"/>
          </w:tcPr>
          <w:p w14:paraId="4E9FB57C" w14:textId="77777777" w:rsidR="006A313A" w:rsidRDefault="004B6A9D">
            <w:pPr>
              <w:spacing w:line="216" w:lineRule="auto"/>
              <w:jc w:val="center"/>
              <w:rPr>
                <w:sz w:val="22"/>
                <w:szCs w:val="22"/>
              </w:rPr>
            </w:pPr>
            <w:r>
              <w:rPr>
                <w:sz w:val="22"/>
                <w:szCs w:val="22"/>
              </w:rPr>
              <w:t>БИК</w:t>
            </w:r>
          </w:p>
        </w:tc>
        <w:tc>
          <w:tcPr>
            <w:tcW w:w="2353" w:type="pct"/>
          </w:tcPr>
          <w:p w14:paraId="6002234C" w14:textId="77777777" w:rsidR="006A313A" w:rsidRDefault="004B6A9D">
            <w:pPr>
              <w:spacing w:line="216" w:lineRule="auto"/>
              <w:rPr>
                <w:sz w:val="22"/>
                <w:szCs w:val="22"/>
              </w:rPr>
            </w:pPr>
            <w:r>
              <w:rPr>
                <w:sz w:val="22"/>
                <w:szCs w:val="22"/>
              </w:rPr>
              <w:t xml:space="preserve"> </w:t>
            </w:r>
          </w:p>
        </w:tc>
      </w:tr>
      <w:tr w:rsidR="006A313A" w14:paraId="3FB46608" w14:textId="77777777">
        <w:trPr>
          <w:trHeight w:val="363"/>
        </w:trPr>
        <w:tc>
          <w:tcPr>
            <w:tcW w:w="2647" w:type="pct"/>
          </w:tcPr>
          <w:p w14:paraId="200E3F7A" w14:textId="77777777" w:rsidR="006A313A" w:rsidRDefault="004B6A9D">
            <w:pPr>
              <w:spacing w:line="216" w:lineRule="auto"/>
              <w:jc w:val="center"/>
              <w:rPr>
                <w:sz w:val="22"/>
                <w:szCs w:val="22"/>
              </w:rPr>
            </w:pPr>
            <w:r>
              <w:rPr>
                <w:sz w:val="22"/>
                <w:szCs w:val="22"/>
              </w:rPr>
              <w:t>Контактное лицо</w:t>
            </w:r>
          </w:p>
        </w:tc>
        <w:tc>
          <w:tcPr>
            <w:tcW w:w="2353" w:type="pct"/>
          </w:tcPr>
          <w:p w14:paraId="5DA5E0F8" w14:textId="77777777" w:rsidR="006A313A" w:rsidRDefault="004B6A9D">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6A313A" w14:paraId="711BACF1" w14:textId="77777777">
        <w:trPr>
          <w:trHeight w:val="363"/>
        </w:trPr>
        <w:tc>
          <w:tcPr>
            <w:tcW w:w="2647" w:type="pct"/>
          </w:tcPr>
          <w:p w14:paraId="06BB15E1" w14:textId="77777777" w:rsidR="006A313A" w:rsidRDefault="004B6A9D">
            <w:pPr>
              <w:spacing w:line="216" w:lineRule="auto"/>
              <w:jc w:val="center"/>
              <w:rPr>
                <w:sz w:val="22"/>
                <w:szCs w:val="22"/>
              </w:rPr>
            </w:pPr>
            <w:r>
              <w:rPr>
                <w:sz w:val="22"/>
                <w:szCs w:val="22"/>
              </w:rPr>
              <w:t>Руководитель организации (ФИО, должность) – для юридического лица</w:t>
            </w:r>
          </w:p>
        </w:tc>
        <w:tc>
          <w:tcPr>
            <w:tcW w:w="2353" w:type="pct"/>
          </w:tcPr>
          <w:p w14:paraId="52430B77" w14:textId="77777777" w:rsidR="006A313A" w:rsidRDefault="004B6A9D">
            <w:pPr>
              <w:tabs>
                <w:tab w:val="left" w:pos="1080"/>
              </w:tabs>
              <w:spacing w:after="120"/>
              <w:ind w:firstLine="709"/>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bl>
    <w:p w14:paraId="4DC69C26" w14:textId="77777777" w:rsidR="006A313A" w:rsidRDefault="004B6A9D">
      <w:pPr>
        <w:spacing w:line="216" w:lineRule="auto"/>
        <w:rPr>
          <w:bCs/>
          <w:i/>
          <w:color w:val="000000"/>
          <w:sz w:val="24"/>
          <w:szCs w:val="24"/>
        </w:rPr>
      </w:pPr>
      <w:r>
        <w:rPr>
          <w:i/>
          <w:color w:val="000000"/>
          <w:sz w:val="24"/>
          <w:szCs w:val="24"/>
        </w:rPr>
        <w:t>Изучив</w:t>
      </w:r>
      <w:r>
        <w:rPr>
          <w:bCs/>
          <w:i/>
          <w:color w:val="000000"/>
          <w:sz w:val="24"/>
          <w:szCs w:val="24"/>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на официальном сайте в Единой информационной </w:t>
      </w:r>
      <w:r>
        <w:rPr>
          <w:bCs/>
          <w:i/>
          <w:color w:val="000000"/>
          <w:sz w:val="24"/>
          <w:szCs w:val="24"/>
        </w:rPr>
        <w:lastRenderedPageBreak/>
        <w:t>системе в сфере закупок</w:t>
      </w:r>
      <w:r>
        <w:rPr>
          <w:bCs/>
          <w:color w:val="000000"/>
          <w:sz w:val="24"/>
          <w:szCs w:val="24"/>
        </w:rPr>
        <w:t xml:space="preserve"> товаров, работ, услуг для обеспечения </w:t>
      </w:r>
      <w:r>
        <w:rPr>
          <w:bCs/>
          <w:i/>
          <w:color w:val="000000"/>
          <w:sz w:val="24"/>
          <w:szCs w:val="24"/>
        </w:rPr>
        <w:t xml:space="preserve">государственных и муниципальных нужд (официальный сайт </w:t>
      </w:r>
      <w:hyperlink r:id="rId11" w:tooltip="http://www.zakupki.gov.ru" w:history="1">
        <w:r>
          <w:rPr>
            <w:rStyle w:val="afb"/>
            <w:bCs/>
            <w:i/>
            <w:sz w:val="24"/>
            <w:szCs w:val="24"/>
          </w:rPr>
          <w:t>www.zakupki.gov.ru</w:t>
        </w:r>
      </w:hyperlink>
      <w:r>
        <w:rPr>
          <w:bCs/>
          <w:i/>
          <w:color w:val="000000"/>
          <w:sz w:val="24"/>
          <w:szCs w:val="24"/>
        </w:rPr>
        <w:t>), извещение № _____________</w:t>
      </w:r>
      <w:r>
        <w:rPr>
          <w:rStyle w:val="afe"/>
          <w:i/>
          <w:color w:val="000000"/>
          <w:sz w:val="24"/>
          <w:szCs w:val="24"/>
        </w:rPr>
        <w:footnoteReference w:id="1"/>
      </w:r>
      <w:r>
        <w:rPr>
          <w:bCs/>
          <w:i/>
          <w:color w:val="000000"/>
          <w:sz w:val="24"/>
          <w:szCs w:val="24"/>
        </w:rPr>
        <w:t>,</w:t>
      </w:r>
    </w:p>
    <w:p w14:paraId="57614EB8" w14:textId="77777777" w:rsidR="006A313A" w:rsidRDefault="004B6A9D">
      <w:pPr>
        <w:rPr>
          <w:color w:val="000000"/>
          <w:sz w:val="24"/>
          <w:szCs w:val="24"/>
        </w:rPr>
      </w:pPr>
      <w:r>
        <w:rPr>
          <w:color w:val="000000"/>
          <w:sz w:val="24"/>
          <w:szCs w:val="24"/>
        </w:rPr>
        <w:t>настоящей заявкой ___________________________________________________</w:t>
      </w:r>
    </w:p>
    <w:p w14:paraId="4B15DEC8" w14:textId="77777777" w:rsidR="006A313A" w:rsidRDefault="004B6A9D">
      <w:pPr>
        <w:rPr>
          <w:color w:val="000000"/>
          <w:sz w:val="24"/>
          <w:szCs w:val="24"/>
          <w:vertAlign w:val="superscript"/>
        </w:rPr>
      </w:pPr>
      <w:r>
        <w:rPr>
          <w:color w:val="000000"/>
          <w:sz w:val="24"/>
          <w:szCs w:val="24"/>
          <w:vertAlign w:val="superscript"/>
        </w:rPr>
        <w:t>(наименование Участника закупки)</w:t>
      </w:r>
    </w:p>
    <w:p w14:paraId="211074C0" w14:textId="77777777" w:rsidR="006A313A" w:rsidRDefault="004B6A9D">
      <w:pPr>
        <w:rPr>
          <w:color w:val="000000"/>
          <w:sz w:val="24"/>
          <w:szCs w:val="24"/>
        </w:rPr>
      </w:pPr>
      <w:r>
        <w:rPr>
          <w:color w:val="000000"/>
          <w:sz w:val="24"/>
          <w:szCs w:val="24"/>
        </w:rPr>
        <w:t xml:space="preserve">в лице ________________________________________________________, действующего                                                                        </w:t>
      </w:r>
    </w:p>
    <w:p w14:paraId="0F5BB847" w14:textId="77777777" w:rsidR="006A313A" w:rsidRDefault="004B6A9D">
      <w:pPr>
        <w:rPr>
          <w:color w:val="000000"/>
          <w:sz w:val="24"/>
          <w:szCs w:val="24"/>
          <w:vertAlign w:val="superscript"/>
        </w:rPr>
      </w:pPr>
      <w:r>
        <w:rPr>
          <w:color w:val="000000"/>
          <w:sz w:val="24"/>
          <w:szCs w:val="24"/>
        </w:rPr>
        <w:t xml:space="preserve">                                                                </w:t>
      </w:r>
      <w:r>
        <w:rPr>
          <w:color w:val="000000"/>
          <w:sz w:val="24"/>
          <w:szCs w:val="24"/>
          <w:vertAlign w:val="superscript"/>
        </w:rPr>
        <w:t>(наименование должности, Ф.И.О.)</w:t>
      </w:r>
    </w:p>
    <w:p w14:paraId="4CB93D0E" w14:textId="77777777" w:rsidR="006A313A" w:rsidRDefault="004B6A9D">
      <w:pPr>
        <w:rPr>
          <w:color w:val="000000"/>
          <w:sz w:val="24"/>
          <w:szCs w:val="24"/>
        </w:rPr>
      </w:pPr>
      <w:r>
        <w:rPr>
          <w:color w:val="000000"/>
          <w:sz w:val="24"/>
          <w:szCs w:val="24"/>
        </w:rPr>
        <w:t>на основании ___________________________________________________________,</w:t>
      </w:r>
    </w:p>
    <w:p w14:paraId="796823F0" w14:textId="77777777" w:rsidR="006A313A" w:rsidRDefault="004B6A9D">
      <w:pPr>
        <w:jc w:val="center"/>
        <w:rPr>
          <w:color w:val="000000"/>
          <w:sz w:val="24"/>
          <w:szCs w:val="24"/>
          <w:vertAlign w:val="superscript"/>
        </w:rPr>
      </w:pPr>
      <w:r>
        <w:rPr>
          <w:color w:val="000000"/>
          <w:sz w:val="24"/>
          <w:szCs w:val="24"/>
          <w:vertAlign w:val="superscript"/>
        </w:rPr>
        <w:t>(устава, доверенности)</w:t>
      </w:r>
    </w:p>
    <w:p w14:paraId="2B37B6EF" w14:textId="77777777" w:rsidR="006A313A" w:rsidRDefault="004B6A9D">
      <w:pPr>
        <w:rPr>
          <w:i/>
          <w:color w:val="000000"/>
          <w:sz w:val="24"/>
          <w:szCs w:val="24"/>
        </w:rPr>
      </w:pPr>
      <w:r>
        <w:rPr>
          <w:i/>
          <w:color w:val="000000"/>
          <w:sz w:val="24"/>
          <w:szCs w:val="24"/>
        </w:rPr>
        <w:t xml:space="preserve">согласен: </w:t>
      </w:r>
    </w:p>
    <w:p w14:paraId="1371B556" w14:textId="77777777" w:rsidR="006A313A" w:rsidRDefault="004B6A9D">
      <w:pPr>
        <w:pStyle w:val="ConsPlusNormal"/>
        <w:ind w:firstLine="709"/>
        <w:jc w:val="both"/>
        <w:rPr>
          <w:rFonts w:ascii="Times New Roman" w:hAnsi="Times New Roman"/>
          <w:i/>
          <w:color w:val="FF0000"/>
          <w:sz w:val="24"/>
          <w:szCs w:val="24"/>
        </w:rPr>
      </w:pPr>
      <w:r>
        <w:rPr>
          <w:rFonts w:ascii="Times New Roman" w:hAnsi="Times New Roman"/>
          <w:i/>
          <w:color w:val="FF0000"/>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C4654CD" w14:textId="77777777" w:rsidR="006A313A" w:rsidRDefault="004B6A9D">
      <w:pPr>
        <w:pStyle w:val="ConsPlusNormal"/>
        <w:ind w:firstLine="709"/>
        <w:jc w:val="both"/>
        <w:rPr>
          <w:rFonts w:ascii="Times New Roman" w:hAnsi="Times New Roman"/>
          <w:i/>
          <w:color w:val="FF0000"/>
          <w:sz w:val="24"/>
          <w:szCs w:val="24"/>
        </w:rPr>
      </w:pPr>
      <w:r>
        <w:rPr>
          <w:rFonts w:ascii="Times New Roman" w:hAnsi="Times New Roman"/>
          <w:i/>
          <w:color w:val="FF0000"/>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12FE490" w14:textId="77777777" w:rsidR="006A313A" w:rsidRDefault="004B6A9D">
      <w:pPr>
        <w:rPr>
          <w:i/>
          <w:color w:val="FF0000"/>
          <w:sz w:val="24"/>
          <w:szCs w:val="24"/>
        </w:rPr>
      </w:pPr>
      <w:r>
        <w:rPr>
          <w:i/>
          <w:color w:val="FF0000"/>
          <w:sz w:val="24"/>
          <w:szCs w:val="24"/>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560229C" w14:textId="77777777" w:rsidR="006A313A" w:rsidRDefault="004B6A9D">
      <w:pPr>
        <w:rPr>
          <w:i/>
          <w:color w:val="000000"/>
          <w:sz w:val="24"/>
          <w:szCs w:val="24"/>
        </w:rPr>
      </w:pPr>
      <w:r>
        <w:rPr>
          <w:i/>
          <w:color w:val="000000"/>
          <w:sz w:val="24"/>
          <w:szCs w:val="24"/>
        </w:rPr>
        <w:t>и</w:t>
      </w:r>
    </w:p>
    <w:p w14:paraId="741C7A49" w14:textId="77777777" w:rsidR="006A313A" w:rsidRDefault="004B6A9D">
      <w:pPr>
        <w:rPr>
          <w:i/>
          <w:color w:val="000000"/>
          <w:sz w:val="24"/>
          <w:szCs w:val="24"/>
        </w:rPr>
      </w:pPr>
      <w:r>
        <w:rPr>
          <w:i/>
          <w:color w:val="000000"/>
          <w:sz w:val="24"/>
          <w:szCs w:val="24"/>
        </w:rPr>
        <w:t xml:space="preserve">предлагает осуществить </w:t>
      </w:r>
      <w:r>
        <w:rPr>
          <w:i/>
          <w:color w:val="FF0000"/>
          <w:sz w:val="24"/>
          <w:szCs w:val="24"/>
        </w:rPr>
        <w:t>поставку товаров (выполнить работы, оказать услуги)</w:t>
      </w:r>
      <w:r>
        <w:rPr>
          <w:i/>
          <w:color w:val="000000"/>
          <w:sz w:val="24"/>
          <w:szCs w:val="24"/>
        </w:rPr>
        <w:t xml:space="preserve">, в указанных объемах, по указанным ценам в соответствии с условиями, изложенными в </w:t>
      </w:r>
      <w:r>
        <w:rPr>
          <w:i/>
          <w:color w:val="333333"/>
          <w:sz w:val="24"/>
          <w:szCs w:val="24"/>
        </w:rPr>
        <w:t>извещении от</w:t>
      </w:r>
      <w:r>
        <w:rPr>
          <w:i/>
          <w:color w:val="000000"/>
          <w:sz w:val="24"/>
          <w:szCs w:val="24"/>
        </w:rPr>
        <w:t xml:space="preserve"> «___» _________ 202 __ г. </w:t>
      </w:r>
      <w:r>
        <w:rPr>
          <w:i/>
          <w:sz w:val="24"/>
          <w:szCs w:val="24"/>
        </w:rPr>
        <w:t>№ _______</w:t>
      </w:r>
      <w:r>
        <w:rPr>
          <w:bCs/>
          <w:i/>
          <w:sz w:val="24"/>
          <w:szCs w:val="24"/>
        </w:rPr>
        <w:t>_</w:t>
      </w:r>
      <w:r>
        <w:rPr>
          <w:bCs/>
          <w:i/>
          <w:sz w:val="24"/>
          <w:szCs w:val="24"/>
          <w:vertAlign w:val="superscript"/>
        </w:rPr>
        <w:footnoteReference w:id="2"/>
      </w:r>
      <w:r>
        <w:rPr>
          <w:i/>
          <w:color w:val="000000"/>
          <w:sz w:val="24"/>
          <w:szCs w:val="24"/>
        </w:rPr>
        <w:t>.</w:t>
      </w:r>
    </w:p>
    <w:p w14:paraId="038C3008" w14:textId="77777777" w:rsidR="006A313A" w:rsidRDefault="006A313A">
      <w:pPr>
        <w:ind w:firstLine="709"/>
        <w:jc w:val="center"/>
        <w:rPr>
          <w:b/>
          <w:sz w:val="24"/>
          <w:szCs w:val="24"/>
        </w:rPr>
      </w:pPr>
    </w:p>
    <w:p w14:paraId="341B552F" w14:textId="77777777" w:rsidR="006A313A" w:rsidRDefault="004B6A9D">
      <w:pPr>
        <w:ind w:firstLine="709"/>
        <w:rPr>
          <w:sz w:val="24"/>
          <w:szCs w:val="24"/>
        </w:rPr>
      </w:pPr>
      <w:r>
        <w:rPr>
          <w:sz w:val="24"/>
          <w:szCs w:val="24"/>
        </w:rPr>
        <w:t xml:space="preserve">Общая стоимость предлагаемого </w:t>
      </w:r>
      <w:r>
        <w:rPr>
          <w:i/>
          <w:color w:val="FF0000"/>
          <w:sz w:val="24"/>
          <w:szCs w:val="24"/>
        </w:rPr>
        <w:t>к поставке товара (выполняемых работ, оказываемых услуг)</w:t>
      </w:r>
      <w:r>
        <w:rPr>
          <w:sz w:val="24"/>
          <w:szCs w:val="24"/>
        </w:rPr>
        <w:t xml:space="preserve"> составляет: _________________ рублей ___ копеек, в том числе НДС __ %, что составляет ________________ рублей ____ копеек </w:t>
      </w:r>
      <w:r>
        <w:rPr>
          <w:rFonts w:eastAsia="Arial Unicode MS"/>
          <w:i/>
          <w:color w:val="000000"/>
          <w:sz w:val="24"/>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sz w:val="24"/>
          <w:szCs w:val="24"/>
        </w:rPr>
        <w:t>.</w:t>
      </w:r>
    </w:p>
    <w:p w14:paraId="179FC158" w14:textId="77777777" w:rsidR="006A313A" w:rsidRDefault="004B6A9D">
      <w:pPr>
        <w:ind w:firstLine="709"/>
        <w:rPr>
          <w:color w:val="000000"/>
          <w:sz w:val="24"/>
          <w:szCs w:val="24"/>
        </w:rPr>
      </w:pPr>
      <w:r>
        <w:rPr>
          <w:sz w:val="24"/>
          <w:szCs w:val="24"/>
        </w:rPr>
        <w:t>В случае признания ________________________________________ победителем в открытом запросе в электронной форме</w:t>
      </w:r>
      <w:r>
        <w:rPr>
          <w:color w:val="000000"/>
          <w:sz w:val="24"/>
          <w:szCs w:val="24"/>
        </w:rPr>
        <w:t xml:space="preserve"> (наименование Участника закупки)</w:t>
      </w:r>
    </w:p>
    <w:p w14:paraId="66C91B91" w14:textId="77777777" w:rsidR="006A313A" w:rsidRDefault="004B6A9D">
      <w:pPr>
        <w:ind w:firstLine="709"/>
        <w:rPr>
          <w:sz w:val="24"/>
          <w:szCs w:val="24"/>
        </w:rPr>
      </w:pPr>
      <w:r>
        <w:rPr>
          <w:sz w:val="24"/>
          <w:szCs w:val="24"/>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4C337845" w14:textId="77777777" w:rsidR="006A313A" w:rsidRDefault="004B6A9D">
      <w:pPr>
        <w:ind w:firstLine="709"/>
        <w:rPr>
          <w:sz w:val="24"/>
          <w:szCs w:val="24"/>
        </w:rPr>
      </w:pPr>
      <w:r>
        <w:rPr>
          <w:sz w:val="24"/>
          <w:szCs w:val="24"/>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6D99CCCD" w14:textId="77777777" w:rsidR="006A313A" w:rsidRDefault="004B6A9D">
      <w:pPr>
        <w:spacing w:line="216" w:lineRule="auto"/>
        <w:rPr>
          <w:sz w:val="24"/>
          <w:szCs w:val="24"/>
          <w:u w:val="single"/>
        </w:rPr>
      </w:pPr>
      <w:r>
        <w:rPr>
          <w:sz w:val="24"/>
          <w:szCs w:val="24"/>
        </w:rPr>
        <w:t xml:space="preserve">Руководитель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                 </w:t>
      </w:r>
      <w:r>
        <w:rPr>
          <w:sz w:val="24"/>
          <w:szCs w:val="24"/>
          <w:u w:val="single"/>
        </w:rPr>
        <w:tab/>
      </w:r>
      <w:r>
        <w:rPr>
          <w:sz w:val="24"/>
          <w:szCs w:val="24"/>
          <w:u w:val="single"/>
        </w:rPr>
        <w:tab/>
      </w:r>
      <w:r>
        <w:rPr>
          <w:sz w:val="24"/>
          <w:szCs w:val="24"/>
          <w:u w:val="single"/>
        </w:rPr>
        <w:tab/>
      </w:r>
      <w:r>
        <w:rPr>
          <w:sz w:val="24"/>
          <w:szCs w:val="24"/>
          <w:u w:val="single"/>
        </w:rPr>
        <w:tab/>
      </w:r>
    </w:p>
    <w:p w14:paraId="4052B73A" w14:textId="77777777" w:rsidR="006A313A" w:rsidRDefault="004B6A9D">
      <w:pPr>
        <w:spacing w:line="216" w:lineRule="auto"/>
        <w:rPr>
          <w:sz w:val="24"/>
          <w:szCs w:val="24"/>
        </w:rPr>
      </w:pPr>
      <w:r>
        <w:rPr>
          <w:sz w:val="24"/>
          <w:szCs w:val="24"/>
        </w:rPr>
        <w:t xml:space="preserve">                               (подпись) </w:t>
      </w: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инициалы)</w:t>
      </w:r>
    </w:p>
    <w:p w14:paraId="404C157F" w14:textId="77777777" w:rsidR="006A313A" w:rsidRDefault="004B6A9D">
      <w:pPr>
        <w:tabs>
          <w:tab w:val="left" w:pos="2880"/>
        </w:tabs>
        <w:spacing w:line="216" w:lineRule="auto"/>
        <w:rPr>
          <w:sz w:val="24"/>
          <w:szCs w:val="24"/>
        </w:rPr>
      </w:pPr>
      <w:r>
        <w:rPr>
          <w:sz w:val="24"/>
          <w:szCs w:val="24"/>
        </w:rPr>
        <w:tab/>
      </w:r>
      <w:r>
        <w:rPr>
          <w:sz w:val="24"/>
          <w:szCs w:val="24"/>
        </w:rPr>
        <w:tab/>
        <w:t>М.П.</w:t>
      </w:r>
      <w:r>
        <w:rPr>
          <w:b/>
          <w:sz w:val="24"/>
          <w:szCs w:val="24"/>
        </w:rPr>
        <w:t>________________</w:t>
      </w:r>
    </w:p>
    <w:p w14:paraId="41E1726B" w14:textId="77777777" w:rsidR="006A313A" w:rsidRDefault="006A313A">
      <w:pPr>
        <w:ind w:firstLine="5406"/>
        <w:jc w:val="right"/>
        <w:rPr>
          <w:sz w:val="24"/>
          <w:szCs w:val="24"/>
        </w:rPr>
        <w:sectPr w:rsidR="006A313A">
          <w:pgSz w:w="11906" w:h="16838"/>
          <w:pgMar w:top="709" w:right="851" w:bottom="1134" w:left="1134" w:header="709" w:footer="709" w:gutter="0"/>
          <w:cols w:space="708"/>
          <w:docGrid w:linePitch="360"/>
        </w:sectPr>
      </w:pPr>
    </w:p>
    <w:p w14:paraId="00EF3F14" w14:textId="77777777" w:rsidR="006A313A" w:rsidRDefault="004B6A9D">
      <w:pPr>
        <w:ind w:firstLine="5406"/>
        <w:jc w:val="right"/>
        <w:rPr>
          <w:sz w:val="24"/>
          <w:szCs w:val="24"/>
        </w:rPr>
      </w:pPr>
      <w:r>
        <w:rPr>
          <w:sz w:val="24"/>
          <w:szCs w:val="24"/>
        </w:rPr>
        <w:lastRenderedPageBreak/>
        <w:t>Приложение № 2</w:t>
      </w:r>
    </w:p>
    <w:p w14:paraId="75538B53" w14:textId="77777777" w:rsidR="006A313A" w:rsidRDefault="004B6A9D">
      <w:pPr>
        <w:ind w:firstLine="3969"/>
        <w:jc w:val="right"/>
        <w:rPr>
          <w:bCs/>
          <w:sz w:val="24"/>
          <w:szCs w:val="24"/>
        </w:rPr>
      </w:pPr>
      <w:r>
        <w:rPr>
          <w:sz w:val="24"/>
          <w:szCs w:val="24"/>
        </w:rPr>
        <w:t>к</w:t>
      </w:r>
      <w:r>
        <w:rPr>
          <w:bCs/>
          <w:sz w:val="24"/>
          <w:szCs w:val="24"/>
        </w:rPr>
        <w:t xml:space="preserve"> запросу котировок </w:t>
      </w:r>
    </w:p>
    <w:p w14:paraId="2114DDAD" w14:textId="77777777" w:rsidR="006A313A" w:rsidRDefault="006A313A">
      <w:pPr>
        <w:ind w:firstLine="3969"/>
        <w:jc w:val="right"/>
        <w:rPr>
          <w:bCs/>
          <w:sz w:val="24"/>
          <w:szCs w:val="24"/>
        </w:rPr>
      </w:pPr>
    </w:p>
    <w:p w14:paraId="3888F1DE" w14:textId="77777777" w:rsidR="006A313A" w:rsidRDefault="004B6A9D">
      <w:pPr>
        <w:pStyle w:val="33"/>
        <w:spacing w:after="0"/>
        <w:ind w:firstLine="709"/>
        <w:jc w:val="center"/>
        <w:rPr>
          <w:b/>
          <w:sz w:val="24"/>
          <w:szCs w:val="24"/>
          <w:lang w:val="ru-RU"/>
        </w:rPr>
      </w:pPr>
      <w:r>
        <w:rPr>
          <w:b/>
          <w:sz w:val="24"/>
          <w:szCs w:val="24"/>
          <w:lang w:val="ru-RU"/>
        </w:rPr>
        <w:t xml:space="preserve">Ценовое предложение по запросу котировок в электронной форме </w:t>
      </w:r>
      <w:r>
        <w:rPr>
          <w:sz w:val="24"/>
          <w:szCs w:val="24"/>
          <w:lang w:val="ru-RU"/>
        </w:rPr>
        <w:t>№______лот №_____</w:t>
      </w:r>
    </w:p>
    <w:p w14:paraId="78B39814" w14:textId="77777777" w:rsidR="006A313A" w:rsidRDefault="004B6A9D">
      <w:pPr>
        <w:pStyle w:val="2f1"/>
        <w:ind w:firstLine="709"/>
        <w:jc w:val="center"/>
        <w:rPr>
          <w:b/>
          <w:i/>
          <w:sz w:val="24"/>
          <w:szCs w:val="24"/>
        </w:rPr>
      </w:pPr>
      <w:r>
        <w:rPr>
          <w:b/>
          <w:i/>
          <w:sz w:val="24"/>
          <w:szCs w:val="24"/>
        </w:rPr>
        <w:t>на право заключения с АО «Содружество» договора на поставку средств связи____________________________________________________________________________</w:t>
      </w:r>
    </w:p>
    <w:p w14:paraId="1CDE2D94" w14:textId="77777777" w:rsidR="006A313A" w:rsidRDefault="004B6A9D">
      <w:pPr>
        <w:rPr>
          <w:sz w:val="24"/>
          <w:szCs w:val="24"/>
        </w:rPr>
      </w:pPr>
      <w:r>
        <w:rPr>
          <w:sz w:val="24"/>
          <w:szCs w:val="24"/>
        </w:rPr>
        <w:t>__________________________________________________________________________________________</w:t>
      </w:r>
    </w:p>
    <w:p w14:paraId="1287596A" w14:textId="77777777" w:rsidR="006A313A" w:rsidRDefault="004B6A9D">
      <w:pPr>
        <w:ind w:left="2127" w:hanging="567"/>
        <w:jc w:val="center"/>
        <w:rPr>
          <w:bCs/>
          <w:sz w:val="24"/>
          <w:szCs w:val="24"/>
        </w:rPr>
      </w:pPr>
      <w:r>
        <w:rPr>
          <w:bCs/>
          <w:sz w:val="24"/>
          <w:szCs w:val="24"/>
        </w:rPr>
        <w:t>(Полное наименование п</w:t>
      </w:r>
      <w:r>
        <w:rPr>
          <w:sz w:val="24"/>
          <w:szCs w:val="24"/>
        </w:rPr>
        <w:t>ретендента</w:t>
      </w:r>
      <w:r>
        <w:rPr>
          <w:bCs/>
          <w:sz w:val="24"/>
          <w:szCs w:val="24"/>
        </w:rPr>
        <w:t>)</w:t>
      </w:r>
    </w:p>
    <w:p w14:paraId="6D7DF865" w14:textId="77777777" w:rsidR="006A313A" w:rsidRDefault="006A313A">
      <w:pPr>
        <w:ind w:firstLine="709"/>
        <w:jc w:val="center"/>
        <w:rPr>
          <w:b/>
          <w:color w:val="FF0000"/>
          <w:sz w:val="24"/>
          <w:szCs w:val="24"/>
        </w:rPr>
      </w:pPr>
    </w:p>
    <w:p w14:paraId="14AF2013" w14:textId="77777777" w:rsidR="006A313A" w:rsidRDefault="004B6A9D">
      <w:pPr>
        <w:ind w:firstLine="709"/>
        <w:jc w:val="center"/>
        <w:rPr>
          <w:b/>
          <w:color w:val="FF0000"/>
          <w:sz w:val="24"/>
          <w:szCs w:val="24"/>
        </w:rPr>
      </w:pPr>
      <w:r>
        <w:rPr>
          <w:b/>
          <w:color w:val="FF0000"/>
          <w:sz w:val="24"/>
          <w:szCs w:val="24"/>
        </w:rPr>
        <w:t>ОПИСАНИЕ ПОСТАВЛЯЕМЫХ ТОВАРОВ И (ИЛИ) ВЫПОЛНЯЕМЫХ РАБОТ/ОКАЗЫВАЕМЫХ УСЛУГ</w:t>
      </w:r>
    </w:p>
    <w:tbl>
      <w:tblPr>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162"/>
        <w:gridCol w:w="1134"/>
        <w:gridCol w:w="993"/>
        <w:gridCol w:w="992"/>
        <w:gridCol w:w="992"/>
        <w:gridCol w:w="1559"/>
        <w:gridCol w:w="1560"/>
        <w:gridCol w:w="2126"/>
        <w:gridCol w:w="2693"/>
      </w:tblGrid>
      <w:tr w:rsidR="006A313A" w14:paraId="051326E0" w14:textId="77777777">
        <w:trPr>
          <w:trHeight w:val="1835"/>
        </w:trPr>
        <w:tc>
          <w:tcPr>
            <w:tcW w:w="539" w:type="dxa"/>
          </w:tcPr>
          <w:p w14:paraId="1D6E233D" w14:textId="77777777" w:rsidR="006A313A" w:rsidRDefault="004B6A9D">
            <w:pPr>
              <w:jc w:val="center"/>
              <w:rPr>
                <w:b/>
                <w:sz w:val="24"/>
                <w:szCs w:val="24"/>
              </w:rPr>
            </w:pPr>
            <w:r>
              <w:rPr>
                <w:b/>
                <w:sz w:val="20"/>
              </w:rPr>
              <w:t>№ п/п</w:t>
            </w:r>
          </w:p>
        </w:tc>
        <w:tc>
          <w:tcPr>
            <w:tcW w:w="1162" w:type="dxa"/>
            <w:tcBorders>
              <w:bottom w:val="single" w:sz="4" w:space="0" w:color="000000"/>
            </w:tcBorders>
          </w:tcPr>
          <w:p w14:paraId="254AA6B1" w14:textId="77777777" w:rsidR="006A313A" w:rsidRDefault="004B6A9D">
            <w:pPr>
              <w:ind w:firstLine="0"/>
              <w:rPr>
                <w:b/>
                <w:sz w:val="20"/>
              </w:rPr>
            </w:pPr>
            <w:r>
              <w:rPr>
                <w:b/>
                <w:sz w:val="20"/>
              </w:rPr>
              <w:t>Наименование товара</w:t>
            </w:r>
          </w:p>
        </w:tc>
        <w:tc>
          <w:tcPr>
            <w:tcW w:w="1134" w:type="dxa"/>
            <w:tcBorders>
              <w:bottom w:val="single" w:sz="4" w:space="0" w:color="000000"/>
            </w:tcBorders>
          </w:tcPr>
          <w:p w14:paraId="3BE98B60" w14:textId="77777777" w:rsidR="006A313A" w:rsidRDefault="004B6A9D">
            <w:pPr>
              <w:ind w:firstLine="0"/>
              <w:rPr>
                <w:b/>
                <w:sz w:val="20"/>
              </w:rPr>
            </w:pPr>
            <w:r>
              <w:rPr>
                <w:b/>
                <w:sz w:val="20"/>
              </w:rPr>
              <w:t>Функциональные, технические и качественные характеристики</w:t>
            </w:r>
          </w:p>
        </w:tc>
        <w:tc>
          <w:tcPr>
            <w:tcW w:w="993" w:type="dxa"/>
            <w:tcBorders>
              <w:bottom w:val="single" w:sz="4" w:space="0" w:color="000000"/>
            </w:tcBorders>
          </w:tcPr>
          <w:p w14:paraId="0994A8C3" w14:textId="77777777" w:rsidR="006A313A" w:rsidRDefault="004B6A9D">
            <w:pPr>
              <w:ind w:firstLine="0"/>
              <w:rPr>
                <w:b/>
                <w:sz w:val="20"/>
              </w:rPr>
            </w:pPr>
            <w:r>
              <w:rPr>
                <w:b/>
                <w:sz w:val="20"/>
              </w:rPr>
              <w:t>Ед. изм.</w:t>
            </w:r>
          </w:p>
        </w:tc>
        <w:tc>
          <w:tcPr>
            <w:tcW w:w="992" w:type="dxa"/>
            <w:tcBorders>
              <w:bottom w:val="single" w:sz="4" w:space="0" w:color="000000"/>
            </w:tcBorders>
          </w:tcPr>
          <w:p w14:paraId="271AEDE0" w14:textId="77777777" w:rsidR="006A313A" w:rsidRDefault="004B6A9D">
            <w:pPr>
              <w:ind w:firstLine="0"/>
              <w:rPr>
                <w:b/>
                <w:sz w:val="20"/>
              </w:rPr>
            </w:pPr>
            <w:r>
              <w:rPr>
                <w:b/>
                <w:sz w:val="20"/>
              </w:rPr>
              <w:t>Кол-во</w:t>
            </w:r>
          </w:p>
        </w:tc>
        <w:tc>
          <w:tcPr>
            <w:tcW w:w="992" w:type="dxa"/>
            <w:tcBorders>
              <w:bottom w:val="single" w:sz="4" w:space="0" w:color="000000"/>
            </w:tcBorders>
          </w:tcPr>
          <w:p w14:paraId="4F246438" w14:textId="77777777" w:rsidR="006A313A" w:rsidRDefault="004B6A9D">
            <w:pPr>
              <w:ind w:firstLine="0"/>
              <w:rPr>
                <w:b/>
                <w:sz w:val="20"/>
              </w:rPr>
            </w:pPr>
            <w:r>
              <w:rPr>
                <w:b/>
                <w:sz w:val="20"/>
              </w:rPr>
              <w:t>Наименование страны происхождения товара</w:t>
            </w:r>
            <w:r>
              <w:rPr>
                <w:rStyle w:val="afe"/>
                <w:b/>
                <w:sz w:val="20"/>
              </w:rPr>
              <w:footnoteReference w:id="3"/>
            </w:r>
          </w:p>
        </w:tc>
        <w:tc>
          <w:tcPr>
            <w:tcW w:w="1559" w:type="dxa"/>
            <w:tcBorders>
              <w:bottom w:val="single" w:sz="4" w:space="0" w:color="000000"/>
            </w:tcBorders>
          </w:tcPr>
          <w:p w14:paraId="42259AE0" w14:textId="77777777" w:rsidR="006A313A" w:rsidRDefault="004B6A9D">
            <w:pPr>
              <w:ind w:firstLine="0"/>
              <w:rPr>
                <w:b/>
                <w:sz w:val="20"/>
              </w:rPr>
            </w:pPr>
            <w:r>
              <w:rPr>
                <w:b/>
                <w:sz w:val="20"/>
              </w:rPr>
              <w:t>Указание на товарный знак (при наличии)</w:t>
            </w:r>
            <w:r>
              <w:rPr>
                <w:rStyle w:val="afe"/>
                <w:b/>
                <w:sz w:val="20"/>
              </w:rPr>
              <w:footnoteReference w:id="4"/>
            </w:r>
          </w:p>
        </w:tc>
        <w:tc>
          <w:tcPr>
            <w:tcW w:w="1560" w:type="dxa"/>
            <w:tcBorders>
              <w:bottom w:val="single" w:sz="4" w:space="0" w:color="000000"/>
            </w:tcBorders>
          </w:tcPr>
          <w:p w14:paraId="37B357BF" w14:textId="77777777" w:rsidR="006A313A" w:rsidRDefault="004B6A9D">
            <w:pPr>
              <w:ind w:firstLine="0"/>
              <w:rPr>
                <w:b/>
                <w:sz w:val="20"/>
              </w:rPr>
            </w:pPr>
            <w:r>
              <w:rPr>
                <w:b/>
                <w:sz w:val="20"/>
              </w:rPr>
              <w:t>Цена за единицу, без учета НДС, руб.</w:t>
            </w:r>
          </w:p>
        </w:tc>
        <w:tc>
          <w:tcPr>
            <w:tcW w:w="2126" w:type="dxa"/>
            <w:tcBorders>
              <w:bottom w:val="single" w:sz="4" w:space="0" w:color="000000"/>
            </w:tcBorders>
          </w:tcPr>
          <w:p w14:paraId="763A0217" w14:textId="77777777" w:rsidR="006A313A" w:rsidRDefault="004B6A9D">
            <w:pPr>
              <w:ind w:firstLine="0"/>
              <w:rPr>
                <w:b/>
                <w:sz w:val="20"/>
              </w:rPr>
            </w:pPr>
            <w:r>
              <w:rPr>
                <w:b/>
                <w:sz w:val="20"/>
              </w:rPr>
              <w:t>Цена за единицу, вкл. НДС/НДС не облагается, руб.</w:t>
            </w:r>
          </w:p>
        </w:tc>
        <w:tc>
          <w:tcPr>
            <w:tcW w:w="2693" w:type="dxa"/>
            <w:tcBorders>
              <w:bottom w:val="single" w:sz="4" w:space="0" w:color="000000"/>
            </w:tcBorders>
          </w:tcPr>
          <w:p w14:paraId="2A6F260A" w14:textId="77777777" w:rsidR="006A313A" w:rsidRDefault="004B6A9D">
            <w:pPr>
              <w:ind w:firstLine="0"/>
              <w:rPr>
                <w:b/>
                <w:sz w:val="20"/>
              </w:rPr>
            </w:pPr>
            <w:r>
              <w:rPr>
                <w:b/>
                <w:sz w:val="20"/>
              </w:rPr>
              <w:t>Стоимость, вкл. НДС/НДС не облагается, руб.</w:t>
            </w:r>
          </w:p>
        </w:tc>
      </w:tr>
      <w:tr w:rsidR="006A313A" w14:paraId="64D7E7A7" w14:textId="77777777">
        <w:trPr>
          <w:trHeight w:val="200"/>
        </w:trPr>
        <w:tc>
          <w:tcPr>
            <w:tcW w:w="539" w:type="dxa"/>
            <w:vAlign w:val="center"/>
          </w:tcPr>
          <w:p w14:paraId="4AC71FAA" w14:textId="77777777" w:rsidR="006A313A" w:rsidRDefault="004B6A9D">
            <w:pPr>
              <w:jc w:val="center"/>
              <w:rPr>
                <w:sz w:val="24"/>
                <w:szCs w:val="24"/>
              </w:rPr>
            </w:pPr>
            <w:r>
              <w:rPr>
                <w:sz w:val="24"/>
                <w:szCs w:val="24"/>
              </w:rPr>
              <w:t>1</w:t>
            </w:r>
          </w:p>
        </w:tc>
        <w:tc>
          <w:tcPr>
            <w:tcW w:w="1162" w:type="dxa"/>
            <w:tcBorders>
              <w:top w:val="single" w:sz="4" w:space="0" w:color="000000"/>
              <w:bottom w:val="single" w:sz="4" w:space="0" w:color="000000"/>
            </w:tcBorders>
            <w:vAlign w:val="center"/>
          </w:tcPr>
          <w:p w14:paraId="541690C0" w14:textId="77777777" w:rsidR="006A313A" w:rsidRDefault="006A313A">
            <w:pPr>
              <w:jc w:val="center"/>
              <w:rPr>
                <w:sz w:val="24"/>
                <w:szCs w:val="24"/>
              </w:rPr>
            </w:pPr>
          </w:p>
        </w:tc>
        <w:tc>
          <w:tcPr>
            <w:tcW w:w="1134" w:type="dxa"/>
            <w:tcBorders>
              <w:top w:val="single" w:sz="4" w:space="0" w:color="000000"/>
              <w:bottom w:val="single" w:sz="4" w:space="0" w:color="000000"/>
            </w:tcBorders>
            <w:vAlign w:val="center"/>
          </w:tcPr>
          <w:p w14:paraId="00BC0758" w14:textId="77777777" w:rsidR="006A313A" w:rsidRDefault="006A313A">
            <w:pPr>
              <w:jc w:val="center"/>
              <w:rPr>
                <w:sz w:val="24"/>
                <w:szCs w:val="24"/>
              </w:rPr>
            </w:pPr>
          </w:p>
        </w:tc>
        <w:tc>
          <w:tcPr>
            <w:tcW w:w="993" w:type="dxa"/>
            <w:tcBorders>
              <w:top w:val="single" w:sz="4" w:space="0" w:color="000000"/>
              <w:bottom w:val="single" w:sz="4" w:space="0" w:color="000000"/>
            </w:tcBorders>
          </w:tcPr>
          <w:p w14:paraId="48727C88" w14:textId="77777777" w:rsidR="006A313A" w:rsidRDefault="006A313A">
            <w:pPr>
              <w:jc w:val="center"/>
              <w:rPr>
                <w:sz w:val="24"/>
                <w:szCs w:val="24"/>
              </w:rPr>
            </w:pPr>
          </w:p>
        </w:tc>
        <w:tc>
          <w:tcPr>
            <w:tcW w:w="992" w:type="dxa"/>
            <w:tcBorders>
              <w:top w:val="single" w:sz="4" w:space="0" w:color="000000"/>
              <w:bottom w:val="single" w:sz="4" w:space="0" w:color="000000"/>
            </w:tcBorders>
          </w:tcPr>
          <w:p w14:paraId="6B2044C6" w14:textId="77777777" w:rsidR="006A313A" w:rsidRDefault="006A313A">
            <w:pPr>
              <w:jc w:val="center"/>
              <w:rPr>
                <w:sz w:val="24"/>
                <w:szCs w:val="24"/>
              </w:rPr>
            </w:pPr>
          </w:p>
        </w:tc>
        <w:tc>
          <w:tcPr>
            <w:tcW w:w="992" w:type="dxa"/>
            <w:tcBorders>
              <w:top w:val="single" w:sz="4" w:space="0" w:color="000000"/>
              <w:left w:val="none" w:sz="4" w:space="0" w:color="000000"/>
              <w:bottom w:val="single" w:sz="4" w:space="0" w:color="000000"/>
              <w:right w:val="single" w:sz="4" w:space="0" w:color="000000"/>
            </w:tcBorders>
            <w:vAlign w:val="center"/>
          </w:tcPr>
          <w:p w14:paraId="4FFB3D4A" w14:textId="77777777" w:rsidR="006A313A" w:rsidRDefault="006A313A">
            <w:pPr>
              <w:jc w:val="center"/>
              <w:rPr>
                <w:sz w:val="24"/>
                <w:szCs w:val="24"/>
              </w:rPr>
            </w:pPr>
          </w:p>
        </w:tc>
        <w:tc>
          <w:tcPr>
            <w:tcW w:w="1559" w:type="dxa"/>
            <w:tcBorders>
              <w:top w:val="single" w:sz="4" w:space="0" w:color="000000"/>
              <w:bottom w:val="single" w:sz="4" w:space="0" w:color="000000"/>
            </w:tcBorders>
          </w:tcPr>
          <w:p w14:paraId="746B264F" w14:textId="77777777" w:rsidR="006A313A" w:rsidRDefault="006A313A">
            <w:pPr>
              <w:jc w:val="center"/>
              <w:rPr>
                <w:sz w:val="24"/>
                <w:szCs w:val="24"/>
              </w:rPr>
            </w:pPr>
          </w:p>
        </w:tc>
        <w:tc>
          <w:tcPr>
            <w:tcW w:w="1560" w:type="dxa"/>
            <w:tcBorders>
              <w:top w:val="single" w:sz="4" w:space="0" w:color="000000"/>
              <w:bottom w:val="single" w:sz="4" w:space="0" w:color="000000"/>
            </w:tcBorders>
            <w:vAlign w:val="center"/>
          </w:tcPr>
          <w:p w14:paraId="4DA98A27" w14:textId="77777777" w:rsidR="006A313A" w:rsidRDefault="006A313A">
            <w:pPr>
              <w:jc w:val="center"/>
              <w:rPr>
                <w:sz w:val="24"/>
                <w:szCs w:val="24"/>
              </w:rPr>
            </w:pPr>
          </w:p>
        </w:tc>
        <w:tc>
          <w:tcPr>
            <w:tcW w:w="2126" w:type="dxa"/>
            <w:tcBorders>
              <w:top w:val="single" w:sz="4" w:space="0" w:color="000000"/>
              <w:left w:val="none" w:sz="4" w:space="0" w:color="000000"/>
              <w:bottom w:val="single" w:sz="4" w:space="0" w:color="000000"/>
              <w:right w:val="single" w:sz="4" w:space="0" w:color="000000"/>
            </w:tcBorders>
            <w:vAlign w:val="center"/>
          </w:tcPr>
          <w:p w14:paraId="7C25D1E8" w14:textId="77777777" w:rsidR="006A313A" w:rsidRDefault="006A313A">
            <w:pPr>
              <w:jc w:val="center"/>
              <w:rPr>
                <w:sz w:val="24"/>
                <w:szCs w:val="24"/>
              </w:rPr>
            </w:pPr>
          </w:p>
        </w:tc>
        <w:tc>
          <w:tcPr>
            <w:tcW w:w="2693" w:type="dxa"/>
            <w:tcBorders>
              <w:top w:val="single" w:sz="4" w:space="0" w:color="000000"/>
              <w:bottom w:val="single" w:sz="4" w:space="0" w:color="000000"/>
            </w:tcBorders>
            <w:vAlign w:val="center"/>
          </w:tcPr>
          <w:p w14:paraId="51F2A605" w14:textId="77777777" w:rsidR="006A313A" w:rsidRDefault="006A313A">
            <w:pPr>
              <w:jc w:val="center"/>
              <w:rPr>
                <w:sz w:val="24"/>
                <w:szCs w:val="24"/>
              </w:rPr>
            </w:pPr>
          </w:p>
        </w:tc>
      </w:tr>
      <w:tr w:rsidR="006A313A" w14:paraId="0B7CB087" w14:textId="77777777">
        <w:trPr>
          <w:trHeight w:val="200"/>
        </w:trPr>
        <w:tc>
          <w:tcPr>
            <w:tcW w:w="539" w:type="dxa"/>
            <w:vAlign w:val="center"/>
          </w:tcPr>
          <w:p w14:paraId="49DEE9B4" w14:textId="77777777" w:rsidR="006A313A" w:rsidRDefault="004B6A9D">
            <w:pPr>
              <w:jc w:val="center"/>
              <w:rPr>
                <w:sz w:val="24"/>
                <w:szCs w:val="24"/>
              </w:rPr>
            </w:pPr>
            <w:r>
              <w:rPr>
                <w:sz w:val="24"/>
                <w:szCs w:val="24"/>
              </w:rPr>
              <w:t>2</w:t>
            </w:r>
          </w:p>
        </w:tc>
        <w:tc>
          <w:tcPr>
            <w:tcW w:w="1162" w:type="dxa"/>
            <w:tcBorders>
              <w:top w:val="single" w:sz="4" w:space="0" w:color="000000"/>
              <w:bottom w:val="single" w:sz="4" w:space="0" w:color="000000"/>
            </w:tcBorders>
            <w:vAlign w:val="center"/>
          </w:tcPr>
          <w:p w14:paraId="07B877C9" w14:textId="77777777" w:rsidR="006A313A" w:rsidRDefault="006A313A">
            <w:pPr>
              <w:jc w:val="center"/>
              <w:rPr>
                <w:sz w:val="24"/>
                <w:szCs w:val="24"/>
              </w:rPr>
            </w:pPr>
          </w:p>
        </w:tc>
        <w:tc>
          <w:tcPr>
            <w:tcW w:w="1134" w:type="dxa"/>
            <w:tcBorders>
              <w:top w:val="single" w:sz="4" w:space="0" w:color="000000"/>
              <w:bottom w:val="single" w:sz="4" w:space="0" w:color="000000"/>
            </w:tcBorders>
            <w:vAlign w:val="center"/>
          </w:tcPr>
          <w:p w14:paraId="4AD801E2" w14:textId="77777777" w:rsidR="006A313A" w:rsidRDefault="006A313A">
            <w:pPr>
              <w:jc w:val="center"/>
              <w:rPr>
                <w:sz w:val="24"/>
                <w:szCs w:val="24"/>
              </w:rPr>
            </w:pPr>
          </w:p>
        </w:tc>
        <w:tc>
          <w:tcPr>
            <w:tcW w:w="993" w:type="dxa"/>
            <w:tcBorders>
              <w:top w:val="single" w:sz="4" w:space="0" w:color="000000"/>
              <w:bottom w:val="single" w:sz="4" w:space="0" w:color="000000"/>
            </w:tcBorders>
          </w:tcPr>
          <w:p w14:paraId="5BCD06DA" w14:textId="77777777" w:rsidR="006A313A" w:rsidRDefault="006A313A">
            <w:pPr>
              <w:jc w:val="center"/>
              <w:rPr>
                <w:sz w:val="24"/>
                <w:szCs w:val="24"/>
              </w:rPr>
            </w:pPr>
          </w:p>
        </w:tc>
        <w:tc>
          <w:tcPr>
            <w:tcW w:w="992" w:type="dxa"/>
            <w:tcBorders>
              <w:top w:val="single" w:sz="4" w:space="0" w:color="000000"/>
              <w:bottom w:val="single" w:sz="4" w:space="0" w:color="000000"/>
            </w:tcBorders>
          </w:tcPr>
          <w:p w14:paraId="638CCB89" w14:textId="77777777" w:rsidR="006A313A" w:rsidRDefault="006A313A">
            <w:pPr>
              <w:jc w:val="center"/>
              <w:rPr>
                <w:sz w:val="24"/>
                <w:szCs w:val="24"/>
              </w:rPr>
            </w:pPr>
          </w:p>
        </w:tc>
        <w:tc>
          <w:tcPr>
            <w:tcW w:w="992" w:type="dxa"/>
            <w:tcBorders>
              <w:top w:val="single" w:sz="4" w:space="0" w:color="000000"/>
              <w:left w:val="none" w:sz="4" w:space="0" w:color="000000"/>
              <w:bottom w:val="single" w:sz="4" w:space="0" w:color="000000"/>
              <w:right w:val="single" w:sz="4" w:space="0" w:color="000000"/>
            </w:tcBorders>
            <w:vAlign w:val="center"/>
          </w:tcPr>
          <w:p w14:paraId="2B6927A7" w14:textId="77777777" w:rsidR="006A313A" w:rsidRDefault="006A313A">
            <w:pPr>
              <w:jc w:val="center"/>
              <w:rPr>
                <w:sz w:val="24"/>
                <w:szCs w:val="24"/>
              </w:rPr>
            </w:pPr>
          </w:p>
        </w:tc>
        <w:tc>
          <w:tcPr>
            <w:tcW w:w="1559" w:type="dxa"/>
            <w:tcBorders>
              <w:top w:val="single" w:sz="4" w:space="0" w:color="000000"/>
              <w:bottom w:val="single" w:sz="4" w:space="0" w:color="000000"/>
            </w:tcBorders>
          </w:tcPr>
          <w:p w14:paraId="7C23062F" w14:textId="77777777" w:rsidR="006A313A" w:rsidRDefault="006A313A">
            <w:pPr>
              <w:jc w:val="center"/>
              <w:rPr>
                <w:sz w:val="24"/>
                <w:szCs w:val="24"/>
              </w:rPr>
            </w:pPr>
          </w:p>
        </w:tc>
        <w:tc>
          <w:tcPr>
            <w:tcW w:w="1560" w:type="dxa"/>
            <w:tcBorders>
              <w:top w:val="single" w:sz="4" w:space="0" w:color="000000"/>
              <w:bottom w:val="single" w:sz="4" w:space="0" w:color="000000"/>
            </w:tcBorders>
            <w:vAlign w:val="center"/>
          </w:tcPr>
          <w:p w14:paraId="66B13514" w14:textId="77777777" w:rsidR="006A313A" w:rsidRDefault="006A313A">
            <w:pPr>
              <w:jc w:val="center"/>
              <w:rPr>
                <w:sz w:val="24"/>
                <w:szCs w:val="24"/>
              </w:rPr>
            </w:pPr>
          </w:p>
        </w:tc>
        <w:tc>
          <w:tcPr>
            <w:tcW w:w="2126" w:type="dxa"/>
            <w:tcBorders>
              <w:top w:val="single" w:sz="4" w:space="0" w:color="000000"/>
              <w:left w:val="none" w:sz="4" w:space="0" w:color="000000"/>
              <w:bottom w:val="single" w:sz="4" w:space="0" w:color="000000"/>
              <w:right w:val="single" w:sz="4" w:space="0" w:color="000000"/>
            </w:tcBorders>
            <w:vAlign w:val="center"/>
          </w:tcPr>
          <w:p w14:paraId="374E31C8" w14:textId="77777777" w:rsidR="006A313A" w:rsidRDefault="006A313A">
            <w:pPr>
              <w:jc w:val="center"/>
              <w:rPr>
                <w:sz w:val="24"/>
                <w:szCs w:val="24"/>
              </w:rPr>
            </w:pPr>
          </w:p>
        </w:tc>
        <w:tc>
          <w:tcPr>
            <w:tcW w:w="2693" w:type="dxa"/>
            <w:tcBorders>
              <w:top w:val="single" w:sz="4" w:space="0" w:color="000000"/>
              <w:bottom w:val="single" w:sz="4" w:space="0" w:color="000000"/>
            </w:tcBorders>
            <w:vAlign w:val="center"/>
          </w:tcPr>
          <w:p w14:paraId="4DD8A69D" w14:textId="77777777" w:rsidR="006A313A" w:rsidRDefault="006A313A">
            <w:pPr>
              <w:jc w:val="center"/>
              <w:rPr>
                <w:sz w:val="24"/>
                <w:szCs w:val="24"/>
              </w:rPr>
            </w:pPr>
          </w:p>
        </w:tc>
      </w:tr>
      <w:tr w:rsidR="006A313A" w14:paraId="715736C7" w14:textId="77777777">
        <w:trPr>
          <w:trHeight w:val="200"/>
        </w:trPr>
        <w:tc>
          <w:tcPr>
            <w:tcW w:w="539" w:type="dxa"/>
            <w:vAlign w:val="center"/>
          </w:tcPr>
          <w:p w14:paraId="498CD634" w14:textId="77777777" w:rsidR="006A313A" w:rsidRDefault="004B6A9D">
            <w:pPr>
              <w:jc w:val="center"/>
              <w:rPr>
                <w:sz w:val="24"/>
                <w:szCs w:val="24"/>
              </w:rPr>
            </w:pPr>
            <w:r>
              <w:rPr>
                <w:sz w:val="24"/>
                <w:szCs w:val="24"/>
              </w:rPr>
              <w:t>3</w:t>
            </w:r>
          </w:p>
        </w:tc>
        <w:tc>
          <w:tcPr>
            <w:tcW w:w="1162" w:type="dxa"/>
            <w:tcBorders>
              <w:top w:val="single" w:sz="4" w:space="0" w:color="000000"/>
              <w:bottom w:val="single" w:sz="4" w:space="0" w:color="000000"/>
            </w:tcBorders>
            <w:vAlign w:val="center"/>
          </w:tcPr>
          <w:p w14:paraId="3B025458" w14:textId="77777777" w:rsidR="006A313A" w:rsidRDefault="006A313A">
            <w:pPr>
              <w:jc w:val="center"/>
              <w:rPr>
                <w:sz w:val="24"/>
                <w:szCs w:val="24"/>
              </w:rPr>
            </w:pPr>
          </w:p>
        </w:tc>
        <w:tc>
          <w:tcPr>
            <w:tcW w:w="1134" w:type="dxa"/>
            <w:tcBorders>
              <w:top w:val="single" w:sz="4" w:space="0" w:color="000000"/>
              <w:bottom w:val="single" w:sz="4" w:space="0" w:color="000000"/>
            </w:tcBorders>
            <w:vAlign w:val="center"/>
          </w:tcPr>
          <w:p w14:paraId="636A8A6F" w14:textId="77777777" w:rsidR="006A313A" w:rsidRDefault="006A313A">
            <w:pPr>
              <w:jc w:val="center"/>
              <w:rPr>
                <w:sz w:val="24"/>
                <w:szCs w:val="24"/>
              </w:rPr>
            </w:pPr>
          </w:p>
        </w:tc>
        <w:tc>
          <w:tcPr>
            <w:tcW w:w="993" w:type="dxa"/>
            <w:tcBorders>
              <w:top w:val="single" w:sz="4" w:space="0" w:color="000000"/>
              <w:bottom w:val="single" w:sz="4" w:space="0" w:color="000000"/>
            </w:tcBorders>
          </w:tcPr>
          <w:p w14:paraId="094DB5B2" w14:textId="77777777" w:rsidR="006A313A" w:rsidRDefault="006A313A">
            <w:pPr>
              <w:jc w:val="center"/>
              <w:rPr>
                <w:sz w:val="24"/>
                <w:szCs w:val="24"/>
              </w:rPr>
            </w:pPr>
          </w:p>
        </w:tc>
        <w:tc>
          <w:tcPr>
            <w:tcW w:w="992" w:type="dxa"/>
            <w:tcBorders>
              <w:top w:val="single" w:sz="4" w:space="0" w:color="000000"/>
              <w:bottom w:val="single" w:sz="4" w:space="0" w:color="000000"/>
            </w:tcBorders>
          </w:tcPr>
          <w:p w14:paraId="05401A53" w14:textId="77777777" w:rsidR="006A313A" w:rsidRDefault="006A313A">
            <w:pPr>
              <w:jc w:val="center"/>
              <w:rPr>
                <w:sz w:val="24"/>
                <w:szCs w:val="24"/>
              </w:rPr>
            </w:pPr>
          </w:p>
        </w:tc>
        <w:tc>
          <w:tcPr>
            <w:tcW w:w="992" w:type="dxa"/>
            <w:tcBorders>
              <w:top w:val="single" w:sz="4" w:space="0" w:color="000000"/>
              <w:left w:val="none" w:sz="4" w:space="0" w:color="000000"/>
              <w:bottom w:val="single" w:sz="4" w:space="0" w:color="000000"/>
              <w:right w:val="single" w:sz="4" w:space="0" w:color="000000"/>
            </w:tcBorders>
            <w:vAlign w:val="center"/>
          </w:tcPr>
          <w:p w14:paraId="073E9F86" w14:textId="77777777" w:rsidR="006A313A" w:rsidRDefault="006A313A">
            <w:pPr>
              <w:jc w:val="center"/>
              <w:rPr>
                <w:sz w:val="24"/>
                <w:szCs w:val="24"/>
              </w:rPr>
            </w:pPr>
          </w:p>
        </w:tc>
        <w:tc>
          <w:tcPr>
            <w:tcW w:w="1559" w:type="dxa"/>
            <w:tcBorders>
              <w:top w:val="single" w:sz="4" w:space="0" w:color="000000"/>
              <w:bottom w:val="single" w:sz="4" w:space="0" w:color="000000"/>
            </w:tcBorders>
          </w:tcPr>
          <w:p w14:paraId="087A8218" w14:textId="77777777" w:rsidR="006A313A" w:rsidRDefault="006A313A">
            <w:pPr>
              <w:jc w:val="center"/>
              <w:rPr>
                <w:sz w:val="24"/>
                <w:szCs w:val="24"/>
              </w:rPr>
            </w:pPr>
          </w:p>
        </w:tc>
        <w:tc>
          <w:tcPr>
            <w:tcW w:w="1560" w:type="dxa"/>
            <w:tcBorders>
              <w:top w:val="single" w:sz="4" w:space="0" w:color="000000"/>
              <w:bottom w:val="single" w:sz="4" w:space="0" w:color="000000"/>
            </w:tcBorders>
            <w:vAlign w:val="center"/>
          </w:tcPr>
          <w:p w14:paraId="5EDD7EDA" w14:textId="77777777" w:rsidR="006A313A" w:rsidRDefault="006A313A">
            <w:pPr>
              <w:jc w:val="center"/>
              <w:rPr>
                <w:sz w:val="24"/>
                <w:szCs w:val="24"/>
              </w:rPr>
            </w:pPr>
          </w:p>
        </w:tc>
        <w:tc>
          <w:tcPr>
            <w:tcW w:w="2126" w:type="dxa"/>
            <w:tcBorders>
              <w:top w:val="single" w:sz="4" w:space="0" w:color="000000"/>
              <w:left w:val="none" w:sz="4" w:space="0" w:color="000000"/>
              <w:bottom w:val="single" w:sz="4" w:space="0" w:color="000000"/>
              <w:right w:val="single" w:sz="4" w:space="0" w:color="000000"/>
            </w:tcBorders>
            <w:vAlign w:val="center"/>
          </w:tcPr>
          <w:p w14:paraId="72584A82" w14:textId="77777777" w:rsidR="006A313A" w:rsidRDefault="006A313A">
            <w:pPr>
              <w:jc w:val="center"/>
              <w:rPr>
                <w:sz w:val="24"/>
                <w:szCs w:val="24"/>
              </w:rPr>
            </w:pPr>
          </w:p>
        </w:tc>
        <w:tc>
          <w:tcPr>
            <w:tcW w:w="2693" w:type="dxa"/>
            <w:tcBorders>
              <w:top w:val="single" w:sz="4" w:space="0" w:color="000000"/>
              <w:bottom w:val="single" w:sz="4" w:space="0" w:color="000000"/>
            </w:tcBorders>
            <w:vAlign w:val="center"/>
          </w:tcPr>
          <w:p w14:paraId="402F4AD9" w14:textId="77777777" w:rsidR="006A313A" w:rsidRDefault="006A313A">
            <w:pPr>
              <w:jc w:val="center"/>
              <w:rPr>
                <w:sz w:val="24"/>
                <w:szCs w:val="24"/>
              </w:rPr>
            </w:pPr>
          </w:p>
        </w:tc>
      </w:tr>
      <w:tr w:rsidR="006A313A" w14:paraId="62093520" w14:textId="77777777">
        <w:trPr>
          <w:trHeight w:val="563"/>
        </w:trPr>
        <w:tc>
          <w:tcPr>
            <w:tcW w:w="539" w:type="dxa"/>
            <w:vAlign w:val="center"/>
          </w:tcPr>
          <w:p w14:paraId="39DD693A" w14:textId="77777777" w:rsidR="006A313A" w:rsidRDefault="004B6A9D">
            <w:pPr>
              <w:jc w:val="center"/>
              <w:rPr>
                <w:sz w:val="24"/>
                <w:szCs w:val="24"/>
              </w:rPr>
            </w:pPr>
            <w:r>
              <w:rPr>
                <w:sz w:val="24"/>
                <w:szCs w:val="24"/>
              </w:rPr>
              <w:t>…</w:t>
            </w:r>
          </w:p>
        </w:tc>
        <w:tc>
          <w:tcPr>
            <w:tcW w:w="1162" w:type="dxa"/>
            <w:tcBorders>
              <w:top w:val="single" w:sz="4" w:space="0" w:color="000000"/>
              <w:bottom w:val="single" w:sz="4" w:space="0" w:color="000000"/>
            </w:tcBorders>
            <w:vAlign w:val="center"/>
          </w:tcPr>
          <w:p w14:paraId="7E1AB680" w14:textId="77777777" w:rsidR="006A313A" w:rsidRDefault="006A313A">
            <w:pPr>
              <w:jc w:val="center"/>
              <w:rPr>
                <w:color w:val="000000"/>
                <w:sz w:val="24"/>
                <w:szCs w:val="24"/>
              </w:rPr>
            </w:pPr>
          </w:p>
        </w:tc>
        <w:tc>
          <w:tcPr>
            <w:tcW w:w="1134" w:type="dxa"/>
            <w:tcBorders>
              <w:top w:val="single" w:sz="4" w:space="0" w:color="000000"/>
              <w:bottom w:val="single" w:sz="4" w:space="0" w:color="000000"/>
            </w:tcBorders>
            <w:vAlign w:val="center"/>
          </w:tcPr>
          <w:p w14:paraId="61D843EF" w14:textId="77777777" w:rsidR="006A313A" w:rsidRDefault="006A313A">
            <w:pPr>
              <w:jc w:val="center"/>
              <w:rPr>
                <w:sz w:val="24"/>
                <w:szCs w:val="24"/>
              </w:rPr>
            </w:pPr>
          </w:p>
        </w:tc>
        <w:tc>
          <w:tcPr>
            <w:tcW w:w="993" w:type="dxa"/>
            <w:tcBorders>
              <w:top w:val="single" w:sz="4" w:space="0" w:color="000000"/>
              <w:bottom w:val="single" w:sz="4" w:space="0" w:color="000000"/>
            </w:tcBorders>
          </w:tcPr>
          <w:p w14:paraId="40B31658" w14:textId="77777777" w:rsidR="006A313A" w:rsidRDefault="006A313A">
            <w:pPr>
              <w:jc w:val="center"/>
              <w:rPr>
                <w:sz w:val="24"/>
                <w:szCs w:val="24"/>
              </w:rPr>
            </w:pPr>
          </w:p>
        </w:tc>
        <w:tc>
          <w:tcPr>
            <w:tcW w:w="992" w:type="dxa"/>
            <w:tcBorders>
              <w:top w:val="single" w:sz="4" w:space="0" w:color="000000"/>
              <w:bottom w:val="single" w:sz="4" w:space="0" w:color="000000"/>
            </w:tcBorders>
          </w:tcPr>
          <w:p w14:paraId="316D04BD" w14:textId="77777777" w:rsidR="006A313A" w:rsidRDefault="006A313A">
            <w:pPr>
              <w:jc w:val="center"/>
              <w:rPr>
                <w:sz w:val="24"/>
                <w:szCs w:val="24"/>
              </w:rPr>
            </w:pPr>
          </w:p>
        </w:tc>
        <w:tc>
          <w:tcPr>
            <w:tcW w:w="992" w:type="dxa"/>
            <w:tcBorders>
              <w:top w:val="single" w:sz="4" w:space="0" w:color="000000"/>
              <w:left w:val="none" w:sz="4" w:space="0" w:color="000000"/>
              <w:bottom w:val="single" w:sz="4" w:space="0" w:color="000000"/>
              <w:right w:val="single" w:sz="4" w:space="0" w:color="000000"/>
            </w:tcBorders>
            <w:vAlign w:val="center"/>
          </w:tcPr>
          <w:p w14:paraId="3E5B872D" w14:textId="77777777" w:rsidR="006A313A" w:rsidRDefault="006A313A">
            <w:pPr>
              <w:jc w:val="center"/>
              <w:rPr>
                <w:sz w:val="24"/>
                <w:szCs w:val="24"/>
              </w:rPr>
            </w:pPr>
          </w:p>
        </w:tc>
        <w:tc>
          <w:tcPr>
            <w:tcW w:w="1559" w:type="dxa"/>
            <w:tcBorders>
              <w:top w:val="single" w:sz="4" w:space="0" w:color="000000"/>
              <w:bottom w:val="single" w:sz="4" w:space="0" w:color="000000"/>
            </w:tcBorders>
          </w:tcPr>
          <w:p w14:paraId="585D8BE2" w14:textId="77777777" w:rsidR="006A313A" w:rsidRDefault="006A313A">
            <w:pPr>
              <w:jc w:val="center"/>
              <w:rPr>
                <w:sz w:val="24"/>
                <w:szCs w:val="24"/>
              </w:rPr>
            </w:pPr>
          </w:p>
        </w:tc>
        <w:tc>
          <w:tcPr>
            <w:tcW w:w="1560" w:type="dxa"/>
            <w:tcBorders>
              <w:top w:val="single" w:sz="4" w:space="0" w:color="000000"/>
              <w:bottom w:val="single" w:sz="4" w:space="0" w:color="000000"/>
            </w:tcBorders>
            <w:vAlign w:val="center"/>
          </w:tcPr>
          <w:p w14:paraId="17CC4255" w14:textId="77777777" w:rsidR="006A313A" w:rsidRDefault="006A313A">
            <w:pPr>
              <w:jc w:val="center"/>
              <w:rPr>
                <w:sz w:val="24"/>
                <w:szCs w:val="24"/>
              </w:rPr>
            </w:pPr>
          </w:p>
        </w:tc>
        <w:tc>
          <w:tcPr>
            <w:tcW w:w="2126" w:type="dxa"/>
            <w:tcBorders>
              <w:top w:val="single" w:sz="4" w:space="0" w:color="000000"/>
              <w:left w:val="none" w:sz="4" w:space="0" w:color="000000"/>
              <w:bottom w:val="single" w:sz="4" w:space="0" w:color="000000"/>
              <w:right w:val="single" w:sz="4" w:space="0" w:color="000000"/>
            </w:tcBorders>
            <w:vAlign w:val="center"/>
          </w:tcPr>
          <w:p w14:paraId="12197991" w14:textId="77777777" w:rsidR="006A313A" w:rsidRDefault="006A313A">
            <w:pPr>
              <w:jc w:val="center"/>
              <w:rPr>
                <w:sz w:val="24"/>
                <w:szCs w:val="24"/>
              </w:rPr>
            </w:pPr>
          </w:p>
        </w:tc>
        <w:tc>
          <w:tcPr>
            <w:tcW w:w="2693" w:type="dxa"/>
            <w:tcBorders>
              <w:top w:val="single" w:sz="4" w:space="0" w:color="000000"/>
              <w:bottom w:val="single" w:sz="4" w:space="0" w:color="000000"/>
            </w:tcBorders>
            <w:vAlign w:val="center"/>
          </w:tcPr>
          <w:p w14:paraId="76597C79" w14:textId="77777777" w:rsidR="006A313A" w:rsidRDefault="006A313A">
            <w:pPr>
              <w:jc w:val="center"/>
              <w:rPr>
                <w:sz w:val="24"/>
                <w:szCs w:val="24"/>
              </w:rPr>
            </w:pPr>
          </w:p>
        </w:tc>
      </w:tr>
      <w:tr w:rsidR="006A313A" w14:paraId="405FDF0F" w14:textId="77777777">
        <w:trPr>
          <w:trHeight w:val="200"/>
        </w:trPr>
        <w:tc>
          <w:tcPr>
            <w:tcW w:w="539" w:type="dxa"/>
            <w:vAlign w:val="center"/>
          </w:tcPr>
          <w:p w14:paraId="1648008B" w14:textId="77777777" w:rsidR="006A313A" w:rsidRDefault="006A313A">
            <w:pPr>
              <w:jc w:val="center"/>
              <w:rPr>
                <w:sz w:val="24"/>
                <w:szCs w:val="24"/>
              </w:rPr>
            </w:pPr>
          </w:p>
        </w:tc>
        <w:tc>
          <w:tcPr>
            <w:tcW w:w="1162" w:type="dxa"/>
            <w:tcBorders>
              <w:top w:val="single" w:sz="4" w:space="0" w:color="000000"/>
              <w:bottom w:val="single" w:sz="4" w:space="0" w:color="000000"/>
            </w:tcBorders>
            <w:vAlign w:val="center"/>
          </w:tcPr>
          <w:p w14:paraId="634987E5" w14:textId="77777777" w:rsidR="006A313A" w:rsidRDefault="004B6A9D">
            <w:pPr>
              <w:ind w:firstLine="0"/>
              <w:rPr>
                <w:b/>
                <w:sz w:val="24"/>
                <w:szCs w:val="24"/>
              </w:rPr>
            </w:pPr>
            <w:r>
              <w:rPr>
                <w:b/>
                <w:sz w:val="24"/>
                <w:szCs w:val="24"/>
              </w:rPr>
              <w:t>ИТОГО</w:t>
            </w:r>
          </w:p>
        </w:tc>
        <w:tc>
          <w:tcPr>
            <w:tcW w:w="1134" w:type="dxa"/>
            <w:tcBorders>
              <w:top w:val="single" w:sz="4" w:space="0" w:color="000000"/>
              <w:bottom w:val="single" w:sz="4" w:space="0" w:color="000000"/>
            </w:tcBorders>
            <w:vAlign w:val="center"/>
          </w:tcPr>
          <w:p w14:paraId="16EF4D43" w14:textId="77777777" w:rsidR="006A313A" w:rsidRDefault="006A313A">
            <w:pPr>
              <w:jc w:val="center"/>
              <w:rPr>
                <w:sz w:val="24"/>
                <w:szCs w:val="24"/>
              </w:rPr>
            </w:pPr>
          </w:p>
        </w:tc>
        <w:tc>
          <w:tcPr>
            <w:tcW w:w="993" w:type="dxa"/>
            <w:tcBorders>
              <w:top w:val="single" w:sz="4" w:space="0" w:color="000000"/>
              <w:bottom w:val="single" w:sz="4" w:space="0" w:color="000000"/>
            </w:tcBorders>
          </w:tcPr>
          <w:p w14:paraId="7573BA7C" w14:textId="77777777" w:rsidR="006A313A" w:rsidRDefault="006A313A">
            <w:pPr>
              <w:jc w:val="center"/>
              <w:rPr>
                <w:sz w:val="24"/>
                <w:szCs w:val="24"/>
              </w:rPr>
            </w:pPr>
          </w:p>
        </w:tc>
        <w:tc>
          <w:tcPr>
            <w:tcW w:w="992" w:type="dxa"/>
            <w:tcBorders>
              <w:top w:val="single" w:sz="4" w:space="0" w:color="000000"/>
              <w:bottom w:val="single" w:sz="4" w:space="0" w:color="000000"/>
            </w:tcBorders>
          </w:tcPr>
          <w:p w14:paraId="73C61B42" w14:textId="77777777" w:rsidR="006A313A" w:rsidRDefault="006A313A">
            <w:pPr>
              <w:jc w:val="center"/>
              <w:rPr>
                <w:sz w:val="24"/>
                <w:szCs w:val="24"/>
              </w:rPr>
            </w:pPr>
          </w:p>
        </w:tc>
        <w:tc>
          <w:tcPr>
            <w:tcW w:w="992" w:type="dxa"/>
            <w:tcBorders>
              <w:top w:val="single" w:sz="4" w:space="0" w:color="000000"/>
              <w:left w:val="none" w:sz="4" w:space="0" w:color="000000"/>
              <w:bottom w:val="single" w:sz="4" w:space="0" w:color="000000"/>
              <w:right w:val="single" w:sz="4" w:space="0" w:color="000000"/>
            </w:tcBorders>
            <w:vAlign w:val="center"/>
          </w:tcPr>
          <w:p w14:paraId="1210A8B1" w14:textId="77777777" w:rsidR="006A313A" w:rsidRDefault="006A313A">
            <w:pPr>
              <w:jc w:val="center"/>
              <w:rPr>
                <w:sz w:val="24"/>
                <w:szCs w:val="24"/>
              </w:rPr>
            </w:pPr>
          </w:p>
        </w:tc>
        <w:tc>
          <w:tcPr>
            <w:tcW w:w="1559" w:type="dxa"/>
            <w:tcBorders>
              <w:top w:val="single" w:sz="4" w:space="0" w:color="000000"/>
              <w:bottom w:val="single" w:sz="4" w:space="0" w:color="000000"/>
            </w:tcBorders>
          </w:tcPr>
          <w:p w14:paraId="24244F91" w14:textId="77777777" w:rsidR="006A313A" w:rsidRDefault="006A313A">
            <w:pPr>
              <w:jc w:val="center"/>
              <w:rPr>
                <w:sz w:val="24"/>
                <w:szCs w:val="24"/>
              </w:rPr>
            </w:pPr>
          </w:p>
        </w:tc>
        <w:tc>
          <w:tcPr>
            <w:tcW w:w="1560" w:type="dxa"/>
            <w:tcBorders>
              <w:top w:val="single" w:sz="4" w:space="0" w:color="000000"/>
              <w:bottom w:val="single" w:sz="4" w:space="0" w:color="000000"/>
            </w:tcBorders>
            <w:vAlign w:val="center"/>
          </w:tcPr>
          <w:p w14:paraId="200D292C" w14:textId="77777777" w:rsidR="006A313A" w:rsidRDefault="006A313A">
            <w:pPr>
              <w:jc w:val="center"/>
              <w:rPr>
                <w:sz w:val="24"/>
                <w:szCs w:val="24"/>
              </w:rPr>
            </w:pPr>
          </w:p>
        </w:tc>
        <w:tc>
          <w:tcPr>
            <w:tcW w:w="2126" w:type="dxa"/>
            <w:tcBorders>
              <w:top w:val="single" w:sz="4" w:space="0" w:color="000000"/>
              <w:left w:val="none" w:sz="4" w:space="0" w:color="000000"/>
              <w:bottom w:val="single" w:sz="4" w:space="0" w:color="000000"/>
              <w:right w:val="single" w:sz="4" w:space="0" w:color="000000"/>
            </w:tcBorders>
            <w:vAlign w:val="center"/>
          </w:tcPr>
          <w:p w14:paraId="33F13901" w14:textId="77777777" w:rsidR="006A313A" w:rsidRDefault="006A313A">
            <w:pPr>
              <w:jc w:val="center"/>
              <w:rPr>
                <w:sz w:val="24"/>
                <w:szCs w:val="24"/>
              </w:rPr>
            </w:pPr>
          </w:p>
        </w:tc>
        <w:tc>
          <w:tcPr>
            <w:tcW w:w="2693" w:type="dxa"/>
            <w:tcBorders>
              <w:top w:val="single" w:sz="4" w:space="0" w:color="000000"/>
              <w:bottom w:val="single" w:sz="4" w:space="0" w:color="000000"/>
            </w:tcBorders>
            <w:vAlign w:val="center"/>
          </w:tcPr>
          <w:p w14:paraId="4824A1CC" w14:textId="77777777" w:rsidR="006A313A" w:rsidRDefault="006A313A">
            <w:pPr>
              <w:jc w:val="center"/>
              <w:rPr>
                <w:sz w:val="24"/>
                <w:szCs w:val="24"/>
              </w:rPr>
            </w:pPr>
          </w:p>
        </w:tc>
      </w:tr>
    </w:tbl>
    <w:p w14:paraId="38FD1505" w14:textId="77777777" w:rsidR="006A313A" w:rsidRDefault="006A313A">
      <w:pPr>
        <w:rPr>
          <w:sz w:val="24"/>
          <w:szCs w:val="24"/>
        </w:rPr>
      </w:pPr>
    </w:p>
    <w:p w14:paraId="601C4119" w14:textId="77777777" w:rsidR="006A313A" w:rsidRDefault="004B6A9D">
      <w:pPr>
        <w:ind w:left="720" w:hanging="720"/>
        <w:rPr>
          <w:b/>
          <w:sz w:val="24"/>
          <w:szCs w:val="24"/>
        </w:rPr>
      </w:pPr>
      <w:r>
        <w:rPr>
          <w:b/>
          <w:sz w:val="24"/>
          <w:szCs w:val="24"/>
        </w:rPr>
        <w:t>Участник закупки/</w:t>
      </w:r>
    </w:p>
    <w:p w14:paraId="36FA4595" w14:textId="77777777" w:rsidR="006A313A" w:rsidRDefault="004B6A9D">
      <w:pPr>
        <w:ind w:left="720" w:hanging="720"/>
        <w:rPr>
          <w:sz w:val="24"/>
          <w:szCs w:val="24"/>
        </w:rPr>
      </w:pPr>
      <w:r>
        <w:rPr>
          <w:b/>
          <w:sz w:val="24"/>
          <w:szCs w:val="24"/>
        </w:rPr>
        <w:t>уполномоченный представитель</w:t>
      </w:r>
      <w:r>
        <w:rPr>
          <w:b/>
          <w:sz w:val="24"/>
          <w:szCs w:val="24"/>
        </w:rPr>
        <w:tab/>
      </w:r>
      <w:r>
        <w:rPr>
          <w:b/>
          <w:sz w:val="24"/>
          <w:szCs w:val="24"/>
        </w:rPr>
        <w:tab/>
      </w:r>
      <w:r>
        <w:rPr>
          <w:b/>
          <w:sz w:val="24"/>
          <w:szCs w:val="24"/>
        </w:rPr>
        <w:tab/>
      </w:r>
      <w:r>
        <w:rPr>
          <w:sz w:val="24"/>
          <w:szCs w:val="24"/>
        </w:rPr>
        <w:t>_________________ (Фамилия И.О.)</w:t>
      </w:r>
    </w:p>
    <w:p w14:paraId="3A4C3561" w14:textId="77777777" w:rsidR="006A313A" w:rsidRDefault="004B6A9D">
      <w:pPr>
        <w:ind w:left="720" w:hanging="720"/>
        <w:jc w:val="center"/>
        <w:rPr>
          <w:sz w:val="24"/>
          <w:szCs w:val="24"/>
        </w:rPr>
      </w:pPr>
      <w:r>
        <w:rPr>
          <w:sz w:val="24"/>
          <w:szCs w:val="24"/>
          <w:vertAlign w:val="superscript"/>
        </w:rPr>
        <w:t xml:space="preserve">                                (подпись)</w:t>
      </w:r>
    </w:p>
    <w:p w14:paraId="18A89252" w14:textId="77777777" w:rsidR="006A313A" w:rsidRDefault="004B6A9D">
      <w:pPr>
        <w:spacing w:line="216" w:lineRule="auto"/>
        <w:rPr>
          <w:i/>
          <w:sz w:val="24"/>
          <w:szCs w:val="24"/>
        </w:rPr>
      </w:pPr>
      <w:r>
        <w:rPr>
          <w:i/>
          <w:sz w:val="24"/>
          <w:szCs w:val="24"/>
        </w:rPr>
        <w:t>(</w:t>
      </w:r>
      <w:r>
        <w:rPr>
          <w:i/>
          <w:sz w:val="24"/>
          <w:szCs w:val="24"/>
          <w:highlight w:val="lightGray"/>
        </w:rPr>
        <w:t>Участник формирует свое ценовое предложение в соответствии с проектом договора, Техническим заданием</w:t>
      </w:r>
      <w:r>
        <w:rPr>
          <w:i/>
          <w:sz w:val="24"/>
          <w:szCs w:val="24"/>
        </w:rPr>
        <w:t>)</w:t>
      </w:r>
    </w:p>
    <w:p w14:paraId="16022397" w14:textId="77777777" w:rsidR="006A313A" w:rsidRDefault="006A313A">
      <w:pPr>
        <w:spacing w:line="216" w:lineRule="auto"/>
        <w:rPr>
          <w:sz w:val="24"/>
          <w:szCs w:val="24"/>
        </w:rPr>
      </w:pPr>
    </w:p>
    <w:p w14:paraId="6B1C1C7D" w14:textId="77777777" w:rsidR="006A313A" w:rsidRDefault="004B6A9D">
      <w:pPr>
        <w:ind w:firstLine="709"/>
        <w:rPr>
          <w:sz w:val="24"/>
          <w:szCs w:val="24"/>
        </w:rPr>
      </w:pPr>
      <w:r>
        <w:rPr>
          <w:sz w:val="24"/>
          <w:szCs w:val="24"/>
        </w:rPr>
        <w:t xml:space="preserve">Общая стоимость предлагаемого </w:t>
      </w:r>
      <w:r>
        <w:rPr>
          <w:i/>
          <w:color w:val="FF0000"/>
          <w:sz w:val="24"/>
          <w:szCs w:val="24"/>
        </w:rPr>
        <w:t>к поставке товара (выполняемых работ/ оказываемых услуг)</w:t>
      </w:r>
      <w:r>
        <w:rPr>
          <w:sz w:val="24"/>
          <w:szCs w:val="24"/>
        </w:rPr>
        <w:t xml:space="preserve"> составляет: _________________ рублей ___ копеек, в том числе НДС __ %, что составляет ________________ рублей ____ копеек </w:t>
      </w:r>
      <w:r>
        <w:rPr>
          <w:rFonts w:eastAsia="Arial Unicode MS"/>
          <w:i/>
          <w:color w:val="000000"/>
          <w:sz w:val="24"/>
          <w:szCs w:val="24"/>
        </w:rPr>
        <w:t xml:space="preserve">(если НДС не облагается, указывать: «НДС не облагается </w:t>
      </w:r>
      <w:r>
        <w:rPr>
          <w:rFonts w:eastAsia="Arial Unicode MS"/>
          <w:i/>
          <w:color w:val="000000"/>
          <w:sz w:val="24"/>
          <w:szCs w:val="24"/>
        </w:rPr>
        <w:lastRenderedPageBreak/>
        <w:t>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sz w:val="24"/>
          <w:szCs w:val="24"/>
        </w:rPr>
        <w:t>.</w:t>
      </w:r>
    </w:p>
    <w:p w14:paraId="307DCFF0" w14:textId="77777777" w:rsidR="006A313A" w:rsidRDefault="004B6A9D">
      <w:pPr>
        <w:ind w:firstLine="709"/>
        <w:rPr>
          <w:color w:val="000000"/>
          <w:sz w:val="24"/>
          <w:szCs w:val="24"/>
        </w:rPr>
      </w:pPr>
      <w:r>
        <w:rPr>
          <w:sz w:val="24"/>
          <w:szCs w:val="24"/>
        </w:rPr>
        <w:t>В случае признания ________________________________________ победителем в запросе котировок в электронной форме</w:t>
      </w:r>
      <w:r>
        <w:rPr>
          <w:color w:val="000000"/>
          <w:sz w:val="24"/>
          <w:szCs w:val="24"/>
        </w:rPr>
        <w:t xml:space="preserve"> (наименование Участника закупки)</w:t>
      </w:r>
    </w:p>
    <w:p w14:paraId="659EECA6" w14:textId="77777777" w:rsidR="006A313A" w:rsidRDefault="004B6A9D">
      <w:pPr>
        <w:ind w:firstLine="709"/>
        <w:rPr>
          <w:sz w:val="24"/>
          <w:szCs w:val="24"/>
        </w:rPr>
      </w:pPr>
      <w:r>
        <w:rPr>
          <w:sz w:val="24"/>
          <w:szCs w:val="24"/>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1CE97A91" w14:textId="77777777" w:rsidR="006A313A" w:rsidRDefault="006A313A">
      <w:pPr>
        <w:spacing w:line="216" w:lineRule="auto"/>
        <w:ind w:firstLine="709"/>
        <w:rPr>
          <w:sz w:val="24"/>
          <w:szCs w:val="24"/>
        </w:rPr>
      </w:pPr>
    </w:p>
    <w:p w14:paraId="440FD37C" w14:textId="77777777" w:rsidR="006A313A" w:rsidRDefault="004B6A9D">
      <w:pPr>
        <w:spacing w:line="216" w:lineRule="auto"/>
        <w:rPr>
          <w:sz w:val="24"/>
          <w:szCs w:val="24"/>
          <w:u w:val="single"/>
        </w:rPr>
      </w:pPr>
      <w:r>
        <w:rPr>
          <w:sz w:val="24"/>
          <w:szCs w:val="24"/>
        </w:rPr>
        <w:t xml:space="preserve">Руководитель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                 </w:t>
      </w:r>
      <w:r>
        <w:rPr>
          <w:sz w:val="24"/>
          <w:szCs w:val="24"/>
          <w:u w:val="single"/>
        </w:rPr>
        <w:tab/>
      </w:r>
      <w:r>
        <w:rPr>
          <w:sz w:val="24"/>
          <w:szCs w:val="24"/>
          <w:u w:val="single"/>
        </w:rPr>
        <w:tab/>
      </w:r>
      <w:r>
        <w:rPr>
          <w:sz w:val="24"/>
          <w:szCs w:val="24"/>
          <w:u w:val="single"/>
        </w:rPr>
        <w:tab/>
      </w:r>
      <w:r>
        <w:rPr>
          <w:sz w:val="24"/>
          <w:szCs w:val="24"/>
          <w:u w:val="single"/>
        </w:rPr>
        <w:tab/>
      </w:r>
    </w:p>
    <w:p w14:paraId="2E31087A" w14:textId="77777777" w:rsidR="006A313A" w:rsidRDefault="004B6A9D">
      <w:pPr>
        <w:spacing w:line="216" w:lineRule="auto"/>
        <w:rPr>
          <w:sz w:val="24"/>
          <w:szCs w:val="24"/>
        </w:rPr>
      </w:pPr>
      <w:r>
        <w:rPr>
          <w:sz w:val="24"/>
          <w:szCs w:val="24"/>
        </w:rPr>
        <w:t xml:space="preserve">                               (подпись) </w:t>
      </w:r>
      <w:r>
        <w:rPr>
          <w:sz w:val="24"/>
          <w:szCs w:val="24"/>
        </w:rPr>
        <w:tab/>
      </w:r>
      <w:r>
        <w:rPr>
          <w:sz w:val="24"/>
          <w:szCs w:val="24"/>
        </w:rPr>
        <w:tab/>
      </w:r>
      <w:r>
        <w:rPr>
          <w:sz w:val="24"/>
          <w:szCs w:val="24"/>
        </w:rPr>
        <w:tab/>
      </w:r>
      <w:r>
        <w:rPr>
          <w:sz w:val="24"/>
          <w:szCs w:val="24"/>
        </w:rPr>
        <w:tab/>
      </w:r>
      <w:r>
        <w:rPr>
          <w:sz w:val="24"/>
          <w:szCs w:val="24"/>
        </w:rPr>
        <w:tab/>
        <w:t xml:space="preserve">     (фамилия, инициалы)</w:t>
      </w:r>
    </w:p>
    <w:p w14:paraId="2A1EEE4A" w14:textId="77777777" w:rsidR="006A313A" w:rsidRDefault="006A313A">
      <w:pPr>
        <w:tabs>
          <w:tab w:val="left" w:pos="2880"/>
        </w:tabs>
        <w:spacing w:line="216" w:lineRule="auto"/>
        <w:rPr>
          <w:sz w:val="24"/>
          <w:szCs w:val="24"/>
        </w:rPr>
      </w:pPr>
    </w:p>
    <w:p w14:paraId="7FA848AC" w14:textId="77777777" w:rsidR="006A313A" w:rsidRDefault="004B6A9D">
      <w:pPr>
        <w:tabs>
          <w:tab w:val="left" w:pos="2880"/>
        </w:tabs>
        <w:spacing w:line="216" w:lineRule="auto"/>
        <w:rPr>
          <w:sz w:val="16"/>
          <w:szCs w:val="16"/>
        </w:rPr>
      </w:pPr>
      <w:r>
        <w:rPr>
          <w:sz w:val="26"/>
          <w:szCs w:val="26"/>
        </w:rPr>
        <w:tab/>
      </w:r>
      <w:r>
        <w:rPr>
          <w:sz w:val="26"/>
          <w:szCs w:val="26"/>
        </w:rPr>
        <w:tab/>
      </w:r>
      <w:r>
        <w:rPr>
          <w:sz w:val="16"/>
          <w:szCs w:val="16"/>
        </w:rPr>
        <w:t>М.П.</w:t>
      </w:r>
    </w:p>
    <w:p w14:paraId="75F8ECBC" w14:textId="77777777" w:rsidR="006A313A" w:rsidRDefault="006A313A"/>
    <w:p w14:paraId="699EEB0B" w14:textId="77777777" w:rsidR="006A313A" w:rsidRDefault="006A313A">
      <w:pPr>
        <w:ind w:firstLine="3969"/>
        <w:jc w:val="right"/>
        <w:rPr>
          <w:bCs/>
          <w:sz w:val="24"/>
          <w:szCs w:val="24"/>
        </w:rPr>
      </w:pPr>
    </w:p>
    <w:p w14:paraId="10AC03DA" w14:textId="77777777" w:rsidR="006A313A" w:rsidRDefault="006A313A">
      <w:pPr>
        <w:ind w:firstLine="3969"/>
        <w:jc w:val="right"/>
        <w:rPr>
          <w:bCs/>
          <w:sz w:val="24"/>
          <w:szCs w:val="24"/>
        </w:rPr>
      </w:pPr>
    </w:p>
    <w:p w14:paraId="321C8987" w14:textId="77777777" w:rsidR="006A313A" w:rsidRDefault="006A313A">
      <w:pPr>
        <w:ind w:firstLine="3969"/>
        <w:jc w:val="right"/>
        <w:rPr>
          <w:bCs/>
          <w:sz w:val="24"/>
          <w:szCs w:val="24"/>
        </w:rPr>
      </w:pPr>
    </w:p>
    <w:p w14:paraId="0BD4D6E3" w14:textId="77777777" w:rsidR="006A313A" w:rsidRDefault="006A313A">
      <w:pPr>
        <w:ind w:firstLine="3969"/>
        <w:jc w:val="right"/>
        <w:rPr>
          <w:bCs/>
          <w:sz w:val="24"/>
          <w:szCs w:val="24"/>
        </w:rPr>
      </w:pPr>
    </w:p>
    <w:p w14:paraId="7F4489F1" w14:textId="77777777" w:rsidR="006A313A" w:rsidRDefault="006A313A">
      <w:pPr>
        <w:ind w:firstLine="3969"/>
        <w:jc w:val="right"/>
        <w:rPr>
          <w:bCs/>
          <w:sz w:val="24"/>
          <w:szCs w:val="24"/>
        </w:rPr>
      </w:pPr>
    </w:p>
    <w:p w14:paraId="036CEDB2" w14:textId="77777777" w:rsidR="006A313A" w:rsidRDefault="006A313A">
      <w:pPr>
        <w:ind w:firstLine="3969"/>
        <w:jc w:val="right"/>
        <w:rPr>
          <w:bCs/>
          <w:sz w:val="24"/>
          <w:szCs w:val="24"/>
        </w:rPr>
      </w:pPr>
    </w:p>
    <w:p w14:paraId="04E784FB" w14:textId="77777777" w:rsidR="006A313A" w:rsidRDefault="006A313A">
      <w:pPr>
        <w:ind w:firstLine="3969"/>
        <w:jc w:val="right"/>
        <w:rPr>
          <w:bCs/>
          <w:sz w:val="24"/>
          <w:szCs w:val="24"/>
        </w:rPr>
      </w:pPr>
    </w:p>
    <w:p w14:paraId="40E55751" w14:textId="77777777" w:rsidR="006A313A" w:rsidRDefault="006A313A">
      <w:pPr>
        <w:ind w:firstLine="3969"/>
        <w:jc w:val="right"/>
        <w:rPr>
          <w:bCs/>
          <w:sz w:val="24"/>
          <w:szCs w:val="24"/>
        </w:rPr>
      </w:pPr>
    </w:p>
    <w:p w14:paraId="395398DD" w14:textId="77777777" w:rsidR="006A313A" w:rsidRDefault="006A313A">
      <w:pPr>
        <w:ind w:firstLine="3969"/>
        <w:jc w:val="right"/>
        <w:rPr>
          <w:bCs/>
          <w:sz w:val="24"/>
          <w:szCs w:val="24"/>
        </w:rPr>
      </w:pPr>
    </w:p>
    <w:p w14:paraId="571C3957" w14:textId="77777777" w:rsidR="006A313A" w:rsidRDefault="006A313A">
      <w:pPr>
        <w:ind w:firstLine="3969"/>
        <w:jc w:val="right"/>
        <w:rPr>
          <w:bCs/>
          <w:sz w:val="24"/>
          <w:szCs w:val="24"/>
        </w:rPr>
      </w:pPr>
    </w:p>
    <w:p w14:paraId="70D09D63" w14:textId="77777777" w:rsidR="006A313A" w:rsidRDefault="006A313A">
      <w:pPr>
        <w:ind w:firstLine="3969"/>
        <w:jc w:val="right"/>
        <w:rPr>
          <w:bCs/>
          <w:sz w:val="24"/>
          <w:szCs w:val="24"/>
        </w:rPr>
      </w:pPr>
    </w:p>
    <w:p w14:paraId="0E32D68E" w14:textId="77777777" w:rsidR="006A313A" w:rsidRDefault="006A313A">
      <w:pPr>
        <w:ind w:firstLine="3969"/>
        <w:jc w:val="right"/>
        <w:rPr>
          <w:bCs/>
          <w:sz w:val="24"/>
          <w:szCs w:val="24"/>
        </w:rPr>
      </w:pPr>
    </w:p>
    <w:p w14:paraId="4F5DB52A" w14:textId="77777777" w:rsidR="006A313A" w:rsidRDefault="006A313A">
      <w:pPr>
        <w:ind w:firstLine="3969"/>
        <w:jc w:val="right"/>
        <w:rPr>
          <w:bCs/>
          <w:sz w:val="24"/>
          <w:szCs w:val="24"/>
        </w:rPr>
      </w:pPr>
    </w:p>
    <w:p w14:paraId="58FBF335" w14:textId="77777777" w:rsidR="006A313A" w:rsidRDefault="006A313A">
      <w:pPr>
        <w:ind w:firstLine="3969"/>
        <w:jc w:val="right"/>
        <w:rPr>
          <w:bCs/>
          <w:sz w:val="24"/>
          <w:szCs w:val="24"/>
        </w:rPr>
      </w:pPr>
    </w:p>
    <w:p w14:paraId="54AE281F" w14:textId="77777777" w:rsidR="006A313A" w:rsidRDefault="006A313A">
      <w:pPr>
        <w:ind w:firstLine="3969"/>
        <w:jc w:val="right"/>
        <w:rPr>
          <w:bCs/>
          <w:sz w:val="24"/>
          <w:szCs w:val="24"/>
        </w:rPr>
      </w:pPr>
    </w:p>
    <w:p w14:paraId="38460E5F" w14:textId="77777777" w:rsidR="006A313A" w:rsidRDefault="006A313A">
      <w:pPr>
        <w:ind w:firstLine="3969"/>
        <w:jc w:val="right"/>
        <w:rPr>
          <w:bCs/>
          <w:sz w:val="24"/>
          <w:szCs w:val="24"/>
        </w:rPr>
      </w:pPr>
    </w:p>
    <w:p w14:paraId="72A21592" w14:textId="77777777" w:rsidR="006A313A" w:rsidRDefault="006A313A">
      <w:pPr>
        <w:ind w:firstLine="3969"/>
        <w:jc w:val="right"/>
        <w:rPr>
          <w:bCs/>
          <w:sz w:val="24"/>
          <w:szCs w:val="24"/>
        </w:rPr>
      </w:pPr>
    </w:p>
    <w:p w14:paraId="4F2271AE" w14:textId="77777777" w:rsidR="006A313A" w:rsidRDefault="006A313A">
      <w:pPr>
        <w:ind w:firstLine="3969"/>
        <w:jc w:val="right"/>
        <w:rPr>
          <w:bCs/>
          <w:sz w:val="24"/>
          <w:szCs w:val="24"/>
        </w:rPr>
      </w:pPr>
    </w:p>
    <w:p w14:paraId="777012EC" w14:textId="77777777" w:rsidR="006A313A" w:rsidRDefault="006A313A">
      <w:pPr>
        <w:ind w:firstLine="3969"/>
        <w:jc w:val="right"/>
        <w:rPr>
          <w:bCs/>
          <w:sz w:val="24"/>
          <w:szCs w:val="24"/>
        </w:rPr>
      </w:pPr>
    </w:p>
    <w:p w14:paraId="2192EB76" w14:textId="77777777" w:rsidR="006A313A" w:rsidRDefault="006A313A">
      <w:pPr>
        <w:ind w:firstLine="3969"/>
        <w:jc w:val="right"/>
        <w:rPr>
          <w:bCs/>
          <w:sz w:val="24"/>
          <w:szCs w:val="24"/>
        </w:rPr>
      </w:pPr>
    </w:p>
    <w:p w14:paraId="1C5FCDEF" w14:textId="77777777" w:rsidR="006A313A" w:rsidRDefault="006A313A">
      <w:pPr>
        <w:ind w:firstLine="3969"/>
        <w:jc w:val="right"/>
        <w:rPr>
          <w:bCs/>
          <w:sz w:val="24"/>
          <w:szCs w:val="24"/>
        </w:rPr>
      </w:pPr>
    </w:p>
    <w:p w14:paraId="226C08EA" w14:textId="77777777" w:rsidR="006A313A" w:rsidRDefault="006A313A">
      <w:pPr>
        <w:ind w:firstLine="3969"/>
        <w:jc w:val="right"/>
        <w:rPr>
          <w:bCs/>
          <w:sz w:val="24"/>
          <w:szCs w:val="24"/>
        </w:rPr>
      </w:pPr>
    </w:p>
    <w:p w14:paraId="259ED09A" w14:textId="77777777" w:rsidR="006A313A" w:rsidRDefault="006A313A">
      <w:pPr>
        <w:ind w:firstLine="3969"/>
        <w:jc w:val="right"/>
        <w:rPr>
          <w:bCs/>
          <w:sz w:val="24"/>
          <w:szCs w:val="24"/>
        </w:rPr>
      </w:pPr>
    </w:p>
    <w:p w14:paraId="58B56462" w14:textId="77777777" w:rsidR="006A313A" w:rsidRDefault="006A313A">
      <w:pPr>
        <w:ind w:firstLine="3969"/>
        <w:jc w:val="right"/>
        <w:rPr>
          <w:bCs/>
          <w:sz w:val="24"/>
          <w:szCs w:val="24"/>
        </w:rPr>
      </w:pPr>
    </w:p>
    <w:p w14:paraId="41D8E588" w14:textId="77777777" w:rsidR="006A313A" w:rsidRDefault="004B6A9D">
      <w:pPr>
        <w:ind w:firstLine="5406"/>
        <w:jc w:val="right"/>
        <w:rPr>
          <w:sz w:val="24"/>
          <w:szCs w:val="24"/>
        </w:rPr>
      </w:pPr>
      <w:r>
        <w:rPr>
          <w:sz w:val="24"/>
          <w:szCs w:val="24"/>
        </w:rPr>
        <w:lastRenderedPageBreak/>
        <w:t>Приложение № 3</w:t>
      </w:r>
    </w:p>
    <w:p w14:paraId="38EA7BC2" w14:textId="77777777" w:rsidR="006A313A" w:rsidRDefault="004B6A9D">
      <w:pPr>
        <w:ind w:firstLine="3969"/>
        <w:jc w:val="right"/>
        <w:rPr>
          <w:b/>
          <w:bCs/>
          <w:sz w:val="24"/>
          <w:szCs w:val="24"/>
        </w:rPr>
      </w:pPr>
      <w:r>
        <w:rPr>
          <w:sz w:val="24"/>
          <w:szCs w:val="24"/>
        </w:rPr>
        <w:t>к</w:t>
      </w:r>
      <w:r>
        <w:rPr>
          <w:bCs/>
          <w:sz w:val="24"/>
          <w:szCs w:val="24"/>
        </w:rPr>
        <w:t xml:space="preserve"> запросу котировок </w:t>
      </w:r>
    </w:p>
    <w:p w14:paraId="169A83CA" w14:textId="77777777" w:rsidR="006A313A" w:rsidRDefault="006A313A">
      <w:pPr>
        <w:rPr>
          <w:b/>
          <w:sz w:val="24"/>
          <w:szCs w:val="24"/>
        </w:rPr>
      </w:pPr>
    </w:p>
    <w:p w14:paraId="40BEACB5" w14:textId="77777777" w:rsidR="006A313A" w:rsidRDefault="006A313A">
      <w:pPr>
        <w:rPr>
          <w:b/>
          <w:sz w:val="24"/>
          <w:szCs w:val="24"/>
        </w:rPr>
      </w:pPr>
    </w:p>
    <w:p w14:paraId="6DF46ACD" w14:textId="77777777" w:rsidR="006A313A" w:rsidRDefault="004B6A9D">
      <w:pPr>
        <w:jc w:val="center"/>
        <w:rPr>
          <w:b/>
          <w:sz w:val="24"/>
          <w:szCs w:val="24"/>
        </w:rPr>
      </w:pPr>
      <w:r>
        <w:rPr>
          <w:b/>
          <w:sz w:val="24"/>
          <w:szCs w:val="24"/>
        </w:rPr>
        <w:t>ФОРМА</w:t>
      </w:r>
      <w:r>
        <w:rPr>
          <w:b/>
          <w:sz w:val="24"/>
          <w:szCs w:val="24"/>
        </w:rPr>
        <w:br/>
        <w:t>технического предложения участника</w:t>
      </w:r>
    </w:p>
    <w:p w14:paraId="54B22C83" w14:textId="77777777" w:rsidR="006A313A" w:rsidRDefault="004B6A9D">
      <w:pPr>
        <w:rPr>
          <w:bCs/>
          <w:i/>
          <w:sz w:val="24"/>
          <w:szCs w:val="24"/>
          <w:u w:val="single"/>
        </w:rPr>
      </w:pPr>
      <w:r>
        <w:rPr>
          <w:bCs/>
          <w:i/>
          <w:sz w:val="24"/>
          <w:szCs w:val="24"/>
          <w:u w:val="single"/>
        </w:rPr>
        <w:t>Инструкция по заполнению формы технического предложения:</w:t>
      </w:r>
    </w:p>
    <w:p w14:paraId="5262891C" w14:textId="77777777" w:rsidR="006A313A" w:rsidRDefault="004B6A9D">
      <w:pPr>
        <w:rPr>
          <w:bCs/>
          <w:i/>
          <w:sz w:val="24"/>
          <w:szCs w:val="24"/>
        </w:rPr>
      </w:pPr>
      <w:r>
        <w:rPr>
          <w:bCs/>
          <w:i/>
          <w:sz w:val="24"/>
          <w:szCs w:val="24"/>
        </w:rPr>
        <w:t xml:space="preserve">Техническое предложение оформляется участником отдельно по каждому лоту и предоставляется в формате </w:t>
      </w:r>
      <w:r>
        <w:rPr>
          <w:bCs/>
          <w:i/>
          <w:sz w:val="24"/>
          <w:szCs w:val="24"/>
          <w:lang w:val="en-US"/>
        </w:rPr>
        <w:t>MS</w:t>
      </w:r>
      <w:r>
        <w:rPr>
          <w:bCs/>
          <w:i/>
          <w:sz w:val="24"/>
          <w:szCs w:val="24"/>
        </w:rPr>
        <w:t xml:space="preserve"> </w:t>
      </w:r>
      <w:r>
        <w:rPr>
          <w:bCs/>
          <w:i/>
          <w:sz w:val="24"/>
          <w:szCs w:val="24"/>
          <w:lang w:val="en-US"/>
        </w:rPr>
        <w:t>Word</w:t>
      </w:r>
    </w:p>
    <w:p w14:paraId="2932EA1D" w14:textId="77777777" w:rsidR="006A313A" w:rsidRDefault="004B6A9D">
      <w:pPr>
        <w:rPr>
          <w:bCs/>
          <w:i/>
          <w:sz w:val="24"/>
          <w:szCs w:val="24"/>
        </w:rPr>
      </w:pPr>
      <w:r>
        <w:rPr>
          <w:bCs/>
          <w:i/>
          <w:sz w:val="24"/>
          <w:szCs w:val="24"/>
        </w:rPr>
        <w:t xml:space="preserve">Техническое предложение состоит из 2 частей. </w:t>
      </w:r>
    </w:p>
    <w:p w14:paraId="214C2671" w14:textId="77777777" w:rsidR="006A313A" w:rsidRDefault="004B6A9D">
      <w:pPr>
        <w:rPr>
          <w:bCs/>
          <w:i/>
          <w:sz w:val="24"/>
          <w:szCs w:val="24"/>
        </w:rPr>
      </w:pPr>
      <w:r>
        <w:rPr>
          <w:bCs/>
          <w:i/>
          <w:sz w:val="24"/>
          <w:szCs w:val="24"/>
          <w:lang w:val="en-US"/>
        </w:rPr>
        <w:t>I</w:t>
      </w:r>
      <w:r>
        <w:rPr>
          <w:bCs/>
          <w:i/>
          <w:sz w:val="24"/>
          <w:szCs w:val="24"/>
        </w:rPr>
        <w:t xml:space="preserve"> часть является неизменяемой и обязательной для участников процедур закупок. </w:t>
      </w:r>
    </w:p>
    <w:p w14:paraId="016B709B" w14:textId="77777777" w:rsidR="006A313A" w:rsidRDefault="004B6A9D">
      <w:pPr>
        <w:rPr>
          <w:bCs/>
          <w:i/>
          <w:sz w:val="24"/>
          <w:szCs w:val="24"/>
        </w:rPr>
      </w:pPr>
      <w:r>
        <w:rPr>
          <w:noProof/>
          <w:sz w:val="24"/>
          <w:szCs w:val="24"/>
        </w:rPr>
        <mc:AlternateContent>
          <mc:Choice Requires="wps">
            <w:drawing>
              <wp:anchor distT="0" distB="0" distL="114300" distR="114300" simplePos="0" relativeHeight="250609658" behindDoc="1" locked="0" layoutInCell="1" allowOverlap="1" wp14:anchorId="1FE84E36" wp14:editId="2E0D3061">
                <wp:simplePos x="0" y="0"/>
                <wp:positionH relativeFrom="column">
                  <wp:posOffset>998220</wp:posOffset>
                </wp:positionH>
                <wp:positionV relativeFrom="paragraph">
                  <wp:posOffset>315595</wp:posOffset>
                </wp:positionV>
                <wp:extent cx="6908800" cy="960120"/>
                <wp:effectExtent l="0" t="0" r="0" b="0"/>
                <wp:wrapNone/>
                <wp:docPr id="1" name="Надпись 8"/>
                <wp:cNvGraphicFramePr/>
                <a:graphic xmlns:a="http://schemas.openxmlformats.org/drawingml/2006/main">
                  <a:graphicData uri="http://schemas.microsoft.com/office/word/2010/wordprocessingShape">
                    <wps:wsp>
                      <wps:cNvSpPr txBox="1"/>
                      <wps:spPr bwMode="auto">
                        <a:xfrm rot="20219998">
                          <a:off x="0" y="0"/>
                          <a:ext cx="6908799" cy="960120"/>
                        </a:xfrm>
                        <a:prstGeom prst="rect">
                          <a:avLst/>
                        </a:prstGeom>
                        <a:noFill/>
                        <a:ln>
                          <a:noFill/>
                        </a:ln>
                      </wps:spPr>
                      <wps:txbx>
                        <w:txbxContent>
                          <w:p w14:paraId="65EC2C55" w14:textId="77777777" w:rsidR="004B6A9D" w:rsidRDefault="004B6A9D">
                            <w:pPr>
                              <w:jc w:val="center"/>
                              <w:rPr>
                                <w:rFonts w:ascii="Arial Black" w:hAnsi="Arial Black"/>
                                <w:color w:val="BFBFBF"/>
                                <w:sz w:val="72"/>
                                <w:szCs w:val="72"/>
                              </w:rPr>
                            </w:pPr>
                            <w:r>
                              <w:rPr>
                                <w:rFonts w:ascii="Arial Black" w:hAnsi="Arial Black"/>
                                <w:color w:val="BFBFBF"/>
                                <w:sz w:val="72"/>
                                <w:szCs w:val="72"/>
                              </w:rPr>
                              <w:t>ФОРМА</w:t>
                            </w:r>
                          </w:p>
                          <w:p w14:paraId="306D9FE8" w14:textId="77777777" w:rsidR="004B6A9D" w:rsidRDefault="004B6A9D"/>
                        </w:txbxContent>
                      </wps:txbx>
                      <wps:bodyPr wrap="square"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78.6pt;margin-top:24.85pt;width:544pt;height:75.6pt;rotation:-1507330fd;z-index:-2527068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" filled="f" stroked="f">
                <v:textbox style="mso-fit-shape-to-text:t">
                  <w:txbxContent>
                    <w:p w:rsidR="004B6A9D" w:rsidRDefault="004B6A9D">
                      <w:pPr>
                        <w:jc w:val="center"/>
                        <w:rPr>
                          <w:rFonts w:ascii="Arial Black" w:hAnsi="Arial Black"/>
                          <w:color w:val="BFBFBF"/>
                          <w:sz w:val="72"/>
                          <w:szCs w:val="72"/>
                        </w:rPr>
                      </w:pPr>
                      <w:r>
                        <w:rPr>
                          <w:rFonts w:ascii="Arial Black" w:hAnsi="Arial Black"/>
                          <w:color w:val="BFBFBF"/>
                          <w:sz w:val="72"/>
                          <w:szCs w:val="72"/>
                        </w:rPr>
                        <w:t>ФОРМА</w:t>
                      </w:r>
                    </w:p>
                    <w:p w:rsidR="004B6A9D" w:rsidRDefault="004B6A9D"/>
                  </w:txbxContent>
                </v:textbox>
              </v:shape>
            </w:pict>
          </mc:Fallback>
        </mc:AlternateContent>
      </w:r>
      <w:r>
        <w:rPr>
          <w:bCs/>
          <w:i/>
          <w:sz w:val="24"/>
          <w:szCs w:val="24"/>
          <w:lang w:val="en-US"/>
        </w:rPr>
        <w:t>II</w:t>
      </w:r>
      <w:r>
        <w:rPr>
          <w:bCs/>
          <w:i/>
          <w:sz w:val="24"/>
          <w:szCs w:val="24"/>
        </w:rPr>
        <w:t xml:space="preserve"> часть заполняется участником с учетом требований технического задания и характеристик предлагаемых товаров, работ, услуг.</w:t>
      </w:r>
    </w:p>
    <w:p w14:paraId="11CB9C97" w14:textId="77777777" w:rsidR="006A313A" w:rsidRDefault="004B6A9D">
      <w:pPr>
        <w:rPr>
          <w:bCs/>
          <w:i/>
          <w:sz w:val="24"/>
          <w:szCs w:val="24"/>
        </w:rPr>
      </w:pPr>
      <w:r>
        <w:rPr>
          <w:bCs/>
          <w:i/>
          <w:sz w:val="24"/>
          <w:szCs w:val="24"/>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14:paraId="4B42FBC3" w14:textId="77777777" w:rsidR="006A313A" w:rsidRDefault="004B6A9D">
      <w:pPr>
        <w:rPr>
          <w:bCs/>
          <w:i/>
          <w:sz w:val="24"/>
          <w:szCs w:val="24"/>
        </w:rPr>
      </w:pPr>
      <w:r>
        <w:rPr>
          <w:i/>
          <w:sz w:val="24"/>
          <w:szCs w:val="24"/>
        </w:rPr>
        <w:t>Т</w:t>
      </w:r>
      <w:r>
        <w:rPr>
          <w:bCs/>
          <w:i/>
          <w:sz w:val="24"/>
          <w:szCs w:val="24"/>
        </w:rPr>
        <w:t>ехническое предложение предоставляется в составе части заявки на участие в закупке</w:t>
      </w:r>
    </w:p>
    <w:p w14:paraId="63C141F0" w14:textId="77777777" w:rsidR="006A313A" w:rsidRDefault="006A313A">
      <w:pPr>
        <w:rPr>
          <w:bCs/>
          <w:sz w:val="24"/>
          <w:szCs w:val="24"/>
        </w:rPr>
      </w:pPr>
    </w:p>
    <w:p w14:paraId="080B9179" w14:textId="77777777" w:rsidR="006A313A" w:rsidRDefault="004B6A9D">
      <w:pPr>
        <w:jc w:val="center"/>
        <w:rPr>
          <w:bCs/>
          <w:sz w:val="24"/>
          <w:szCs w:val="24"/>
        </w:rPr>
      </w:pPr>
      <w:r>
        <w:rPr>
          <w:b/>
          <w:bCs/>
          <w:sz w:val="24"/>
          <w:szCs w:val="24"/>
        </w:rPr>
        <w:t>Техническое предложение</w:t>
      </w:r>
    </w:p>
    <w:p w14:paraId="3ED8770B" w14:textId="77777777" w:rsidR="006A313A" w:rsidRDefault="006A313A">
      <w:pPr>
        <w:ind w:firstLine="709"/>
        <w:rPr>
          <w:b/>
          <w:sz w:val="24"/>
          <w:szCs w:val="24"/>
        </w:rPr>
      </w:pPr>
    </w:p>
    <w:p w14:paraId="115BC1A8" w14:textId="77777777" w:rsidR="006A313A" w:rsidRDefault="004B6A9D">
      <w:pPr>
        <w:ind w:firstLine="709"/>
        <w:jc w:val="center"/>
        <w:rPr>
          <w:b/>
          <w:sz w:val="24"/>
          <w:szCs w:val="24"/>
        </w:rPr>
      </w:pPr>
      <w:r>
        <w:rPr>
          <w:b/>
          <w:sz w:val="24"/>
          <w:szCs w:val="24"/>
          <w:lang w:val="en-US"/>
        </w:rPr>
        <w:t>I</w:t>
      </w:r>
      <w:r>
        <w:rPr>
          <w:b/>
          <w:sz w:val="24"/>
          <w:szCs w:val="24"/>
        </w:rPr>
        <w:t xml:space="preserve"> часть</w:t>
      </w:r>
    </w:p>
    <w:p w14:paraId="082109A6" w14:textId="77777777" w:rsidR="006A313A" w:rsidRDefault="006A313A">
      <w:pPr>
        <w:ind w:firstLine="709"/>
        <w:rPr>
          <w:b/>
          <w:sz w:val="24"/>
          <w:szCs w:val="24"/>
        </w:rPr>
      </w:pPr>
    </w:p>
    <w:p w14:paraId="767BE0F2" w14:textId="77777777" w:rsidR="006A313A" w:rsidRDefault="004B6A9D">
      <w:pPr>
        <w:ind w:firstLine="709"/>
        <w:rPr>
          <w:sz w:val="24"/>
          <w:szCs w:val="24"/>
        </w:rPr>
      </w:pPr>
      <w:r>
        <w:rPr>
          <w:b/>
          <w:sz w:val="24"/>
          <w:szCs w:val="24"/>
        </w:rPr>
        <w:t xml:space="preserve">Номер закупки, номер и предмет лота </w:t>
      </w:r>
      <w:r>
        <w:rPr>
          <w:sz w:val="24"/>
          <w:szCs w:val="24"/>
        </w:rPr>
        <w:t xml:space="preserve">________________________________________________________________ </w:t>
      </w:r>
      <w:r>
        <w:rPr>
          <w:i/>
          <w:sz w:val="24"/>
          <w:szCs w:val="24"/>
        </w:rPr>
        <w:t>(участник должен указать номер закупки, номер и предмет лота, соответствующие указанным в извещении)</w:t>
      </w:r>
    </w:p>
    <w:p w14:paraId="0971943C" w14:textId="77777777" w:rsidR="006A313A" w:rsidRDefault="004B6A9D">
      <w:pPr>
        <w:ind w:firstLine="709"/>
        <w:rPr>
          <w:sz w:val="24"/>
          <w:szCs w:val="24"/>
        </w:rPr>
      </w:pPr>
      <w:r>
        <w:rPr>
          <w:sz w:val="24"/>
          <w:szCs w:val="24"/>
        </w:rPr>
        <w:t>1. Подавая настоящее техническое предложение, обязуюсь:</w:t>
      </w:r>
    </w:p>
    <w:p w14:paraId="6550800F" w14:textId="77777777" w:rsidR="006A313A" w:rsidRDefault="004B6A9D">
      <w:pPr>
        <w:ind w:firstLine="709"/>
        <w:rPr>
          <w:sz w:val="24"/>
          <w:szCs w:val="24"/>
        </w:rPr>
      </w:pPr>
      <w:r>
        <w:rPr>
          <w:sz w:val="24"/>
          <w:szCs w:val="24"/>
        </w:rPr>
        <w:t>1) поставить товары, выполнить работы, оказать услуги, предусмотренные настоящим техническим предложением, в полном соответствии с:</w:t>
      </w:r>
    </w:p>
    <w:p w14:paraId="5C4DBD7A" w14:textId="77777777" w:rsidR="006A313A" w:rsidRDefault="004B6A9D">
      <w:pPr>
        <w:pStyle w:val="4BulletListFooterTextnumberedSLBulletNumberlp1ListParagraphf1ListParagraph11ULParagraphedeliste1"/>
        <w:ind w:left="0" w:firstLine="709"/>
        <w:rPr>
          <w:sz w:val="24"/>
        </w:rPr>
      </w:pPr>
      <w:r>
        <w:rPr>
          <w:sz w:val="24"/>
        </w:rPr>
        <w:t>а) нормативными документами, перечисленными в техническом задании извещения о проведении запроса котировок;</w:t>
      </w:r>
    </w:p>
    <w:p w14:paraId="2D6ADF17" w14:textId="77777777" w:rsidR="006A313A" w:rsidRDefault="004B6A9D">
      <w:pPr>
        <w:pStyle w:val="4BulletListFooterTextnumberedSLBulletNumberlp1ListParagraphf1ListParagraph11ULParagraphedeliste1"/>
        <w:ind w:left="0" w:firstLine="709"/>
        <w:rPr>
          <w:sz w:val="24"/>
        </w:rPr>
      </w:pPr>
      <w:r>
        <w:rPr>
          <w:sz w:val="24"/>
        </w:rPr>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14:paraId="77FD532A" w14:textId="77777777" w:rsidR="006A313A" w:rsidRDefault="004B6A9D">
      <w:pPr>
        <w:pStyle w:val="4BulletListFooterTextnumberedSLBulletNumberlp1ListParagraphf1ListParagraph11ULParagraphedeliste1"/>
        <w:ind w:left="0" w:firstLine="709"/>
        <w:rPr>
          <w:sz w:val="24"/>
        </w:rPr>
      </w:pPr>
      <w:r>
        <w:rPr>
          <w:sz w:val="24"/>
        </w:rPr>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14:paraId="4C6C5BFB" w14:textId="77777777" w:rsidR="006A313A" w:rsidRDefault="004B6A9D">
      <w:pPr>
        <w:pStyle w:val="4BulletListFooterTextnumberedSLBulletNumberlp1ListParagraphf1ListParagraph11ULParagraphedeliste1"/>
        <w:ind w:left="0" w:firstLine="709"/>
        <w:rPr>
          <w:sz w:val="24"/>
        </w:rPr>
      </w:pPr>
      <w:r>
        <w:rPr>
          <w:sz w:val="24"/>
        </w:rPr>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14:paraId="74119169" w14:textId="77777777" w:rsidR="006A313A" w:rsidRDefault="004B6A9D">
      <w:pPr>
        <w:pStyle w:val="4BulletListFooterTextnumberedSLBulletNumberlp1ListParagraphf1ListParagraph11ULParagraphedeliste1"/>
        <w:ind w:left="0" w:firstLine="709"/>
        <w:rPr>
          <w:bCs/>
          <w:sz w:val="24"/>
        </w:rPr>
      </w:pPr>
      <w:r>
        <w:rPr>
          <w:sz w:val="24"/>
        </w:rPr>
        <w:lastRenderedPageBreak/>
        <w:t xml:space="preserve">2) поставить товар (если условиями технического задания документации о закупке предусмотрена поставка товара), </w:t>
      </w:r>
      <w:r>
        <w:rPr>
          <w:bCs/>
          <w:sz w:val="24"/>
        </w:rPr>
        <w:t>в соответствии с требованиями к упаковке и отгрузке, указанными в техническом задании извещения о проведении запроса котировок;</w:t>
      </w:r>
    </w:p>
    <w:p w14:paraId="61045231" w14:textId="77777777" w:rsidR="006A313A" w:rsidRDefault="004B6A9D">
      <w:pPr>
        <w:pStyle w:val="4BulletListFooterTextnumberedSLBulletNumberlp1ListParagraphf1ListParagraph11ULParagraphedeliste1"/>
        <w:ind w:left="0" w:firstLine="709"/>
        <w:rPr>
          <w:bCs/>
          <w:sz w:val="24"/>
        </w:rPr>
      </w:pPr>
      <w:r>
        <w:rPr>
          <w:bCs/>
          <w:sz w:val="24"/>
        </w:rPr>
        <w:t>3) поставить товары, выполнить работы, оказать услуги в месте(ах) поставки, выполнения работ, оказания услуг, предусмотренном(ых) в техническом задании извещения о проведении запроса котировок;</w:t>
      </w:r>
    </w:p>
    <w:p w14:paraId="7DD2151D" w14:textId="77777777" w:rsidR="006A313A" w:rsidRDefault="004B6A9D">
      <w:pPr>
        <w:pStyle w:val="4BulletListFooterTextnumberedSLBulletNumberlp1ListParagraphf1ListParagraph11ULParagraphedeliste1"/>
        <w:ind w:left="0" w:firstLine="709"/>
        <w:rPr>
          <w:bCs/>
          <w:sz w:val="24"/>
        </w:rPr>
      </w:pPr>
      <w:r>
        <w:rPr>
          <w:bCs/>
          <w:sz w:val="24"/>
        </w:rP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14:paraId="7F80E847" w14:textId="77777777" w:rsidR="006A313A" w:rsidRDefault="006A313A">
      <w:pPr>
        <w:pStyle w:val="4BulletListFooterTextnumberedSLBulletNumberlp1ListParagraphf1ListParagraph11ULParagraphedeliste1"/>
        <w:ind w:left="0" w:firstLine="709"/>
        <w:rPr>
          <w:bCs/>
          <w:sz w:val="24"/>
        </w:rPr>
      </w:pPr>
    </w:p>
    <w:p w14:paraId="0F5BD79E" w14:textId="77777777" w:rsidR="006A313A" w:rsidRDefault="004B6A9D">
      <w:pPr>
        <w:pStyle w:val="4BulletListFooterTextnumberedSLBulletNumberlp1ListParagraphf1ListParagraph11ULParagraphedeliste1"/>
        <w:ind w:left="0" w:firstLine="709"/>
        <w:rPr>
          <w:bCs/>
          <w:sz w:val="24"/>
        </w:rPr>
      </w:pPr>
      <w:r>
        <w:rPr>
          <w:bCs/>
          <w:sz w:val="24"/>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14:paraId="516B8A8F" w14:textId="77777777" w:rsidR="006A313A" w:rsidRDefault="006A313A">
      <w:pPr>
        <w:pStyle w:val="4BulletListFooterTextnumberedSLBulletNumberlp1ListParagraphf1ListParagraph11ULParagraphedeliste1"/>
        <w:ind w:left="0" w:firstLine="709"/>
        <w:rPr>
          <w:bCs/>
          <w:sz w:val="24"/>
        </w:rPr>
      </w:pPr>
    </w:p>
    <w:p w14:paraId="25AF78B3" w14:textId="77777777" w:rsidR="006A313A" w:rsidRDefault="004B6A9D">
      <w:pPr>
        <w:pStyle w:val="4BulletListFooterTextnumberedSLBulletNumberlp1ListParagraphf1ListParagraph11ULParagraphedeliste1"/>
        <w:ind w:left="0" w:firstLine="709"/>
        <w:rPr>
          <w:bCs/>
          <w:sz w:val="24"/>
        </w:rPr>
      </w:pPr>
      <w:r>
        <w:rPr>
          <w:bCs/>
          <w:sz w:val="24"/>
        </w:rPr>
        <w:t>3. Подавая настоящее техническое предложение, подтверждаю, что:</w:t>
      </w:r>
    </w:p>
    <w:p w14:paraId="57B64251" w14:textId="77777777" w:rsidR="006A313A" w:rsidRDefault="004B6A9D">
      <w:pPr>
        <w:pStyle w:val="4BulletListFooterTextnumberedSLBulletNumberlp1ListParagraphf1ListParagraph11ULParagraphedeliste1"/>
        <w:ind w:left="0" w:firstLine="709"/>
        <w:rPr>
          <w:bCs/>
          <w:sz w:val="24"/>
        </w:rPr>
      </w:pPr>
      <w:r>
        <w:rPr>
          <w:bCs/>
          <w:sz w:val="24"/>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14:paraId="061B0EB9" w14:textId="77777777" w:rsidR="006A313A" w:rsidRDefault="004B6A9D">
      <w:pPr>
        <w:pStyle w:val="2111"/>
        <w:spacing w:after="0"/>
        <w:ind w:firstLine="709"/>
        <w:rPr>
          <w:sz w:val="24"/>
          <w:szCs w:val="24"/>
          <w:lang w:val="ru-RU"/>
        </w:rPr>
      </w:pPr>
      <w:r>
        <w:rPr>
          <w:sz w:val="24"/>
          <w:szCs w:val="24"/>
          <w:lang w:val="ru-RU"/>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14:paraId="571074E5" w14:textId="77777777" w:rsidR="006A313A" w:rsidRDefault="004B6A9D">
      <w:pPr>
        <w:pStyle w:val="2111"/>
        <w:spacing w:after="0"/>
        <w:ind w:firstLine="709"/>
        <w:rPr>
          <w:sz w:val="24"/>
          <w:szCs w:val="24"/>
          <w:lang w:val="ru-RU"/>
        </w:rPr>
      </w:pPr>
      <w:r>
        <w:rPr>
          <w:sz w:val="24"/>
          <w:szCs w:val="24"/>
          <w:lang w:val="ru-RU"/>
        </w:rPr>
        <w:t>3) поставляемый товар не является контрафактным (применимо, если условиями закупки предусмотрена поставка товара);</w:t>
      </w:r>
    </w:p>
    <w:p w14:paraId="2D615D0B" w14:textId="77777777" w:rsidR="006A313A" w:rsidRDefault="004B6A9D">
      <w:pPr>
        <w:pStyle w:val="4BulletListFooterTextnumberedSLBulletNumberlp1ListParagraphf1ListParagraph11ULParagraphedeliste1"/>
        <w:ind w:left="0" w:firstLine="709"/>
        <w:rPr>
          <w:bCs/>
          <w:sz w:val="24"/>
        </w:rPr>
      </w:pPr>
      <w:r>
        <w:rPr>
          <w:sz w:val="24"/>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0B3B3F66" w14:textId="77777777" w:rsidR="006A313A" w:rsidRDefault="006A313A">
      <w:pPr>
        <w:ind w:firstLine="709"/>
        <w:rPr>
          <w:i/>
          <w:sz w:val="24"/>
          <w:szCs w:val="24"/>
        </w:rPr>
      </w:pPr>
    </w:p>
    <w:p w14:paraId="7AFBDBB5" w14:textId="77777777" w:rsidR="006A313A" w:rsidRDefault="004B6A9D">
      <w:pPr>
        <w:ind w:firstLine="709"/>
        <w:jc w:val="center"/>
        <w:rPr>
          <w:b/>
          <w:sz w:val="24"/>
          <w:szCs w:val="24"/>
        </w:rPr>
      </w:pPr>
      <w:r>
        <w:rPr>
          <w:b/>
          <w:sz w:val="24"/>
          <w:szCs w:val="24"/>
          <w:lang w:val="en-US"/>
        </w:rPr>
        <w:t xml:space="preserve">II </w:t>
      </w:r>
      <w:r>
        <w:rPr>
          <w:b/>
          <w:sz w:val="24"/>
          <w:szCs w:val="24"/>
        </w:rPr>
        <w:t>часть</w:t>
      </w:r>
    </w:p>
    <w:tbl>
      <w:tblPr>
        <w:tblW w:w="51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2039"/>
        <w:gridCol w:w="1937"/>
        <w:gridCol w:w="1574"/>
        <w:gridCol w:w="9"/>
        <w:gridCol w:w="18"/>
        <w:gridCol w:w="1531"/>
        <w:gridCol w:w="9"/>
        <w:gridCol w:w="1571"/>
        <w:gridCol w:w="9"/>
        <w:gridCol w:w="15"/>
        <w:gridCol w:w="2143"/>
        <w:gridCol w:w="9"/>
        <w:gridCol w:w="15"/>
        <w:gridCol w:w="1642"/>
        <w:gridCol w:w="25"/>
        <w:gridCol w:w="28"/>
        <w:gridCol w:w="9"/>
        <w:gridCol w:w="15"/>
      </w:tblGrid>
      <w:tr w:rsidR="006A313A" w14:paraId="702106CC" w14:textId="77777777">
        <w:tc>
          <w:tcPr>
            <w:tcW w:w="3736" w:type="pct"/>
            <w:gridSpan w:val="11"/>
            <w:tcBorders>
              <w:top w:val="single" w:sz="4" w:space="0" w:color="000000"/>
              <w:left w:val="single" w:sz="4" w:space="0" w:color="000000"/>
              <w:bottom w:val="single" w:sz="4" w:space="0" w:color="000000"/>
              <w:right w:val="single" w:sz="4" w:space="0" w:color="000000"/>
            </w:tcBorders>
          </w:tcPr>
          <w:p w14:paraId="2B289CAD" w14:textId="77777777" w:rsidR="006A313A" w:rsidRDefault="004B6A9D">
            <w:pPr>
              <w:rPr>
                <w:b/>
                <w:bCs/>
                <w:sz w:val="24"/>
                <w:szCs w:val="24"/>
              </w:rPr>
            </w:pPr>
            <w:r>
              <w:rPr>
                <w:b/>
                <w:bCs/>
                <w:sz w:val="24"/>
                <w:szCs w:val="24"/>
              </w:rPr>
              <w:t>4. Наименование</w:t>
            </w:r>
            <w:r>
              <w:rPr>
                <w:rStyle w:val="afe"/>
                <w:sz w:val="24"/>
                <w:szCs w:val="24"/>
              </w:rPr>
              <w:footnoteReference w:id="5"/>
            </w:r>
            <w:r>
              <w:rPr>
                <w:b/>
                <w:bCs/>
                <w:sz w:val="24"/>
                <w:szCs w:val="24"/>
              </w:rPr>
              <w:t xml:space="preserve"> предложенных товаров, работ, услуг их количество (объем)</w:t>
            </w:r>
          </w:p>
        </w:tc>
        <w:tc>
          <w:tcPr>
            <w:tcW w:w="705" w:type="pct"/>
            <w:gridSpan w:val="3"/>
            <w:tcBorders>
              <w:top w:val="single" w:sz="4" w:space="0" w:color="000000"/>
              <w:left w:val="single" w:sz="4" w:space="0" w:color="000000"/>
              <w:bottom w:val="single" w:sz="4" w:space="0" w:color="000000"/>
              <w:right w:val="single" w:sz="4" w:space="0" w:color="000000"/>
            </w:tcBorders>
          </w:tcPr>
          <w:p w14:paraId="500F5E4E" w14:textId="77777777" w:rsidR="006A313A" w:rsidRDefault="006A313A">
            <w:pPr>
              <w:rPr>
                <w:b/>
                <w:bCs/>
                <w:sz w:val="24"/>
                <w:szCs w:val="24"/>
              </w:rPr>
            </w:pPr>
          </w:p>
        </w:tc>
        <w:tc>
          <w:tcPr>
            <w:tcW w:w="559" w:type="pct"/>
            <w:gridSpan w:val="5"/>
            <w:tcBorders>
              <w:top w:val="single" w:sz="4" w:space="0" w:color="000000"/>
              <w:left w:val="single" w:sz="4" w:space="0" w:color="000000"/>
              <w:bottom w:val="single" w:sz="4" w:space="0" w:color="000000"/>
              <w:right w:val="single" w:sz="4" w:space="0" w:color="000000"/>
            </w:tcBorders>
          </w:tcPr>
          <w:p w14:paraId="78A1BEC8" w14:textId="77777777" w:rsidR="006A313A" w:rsidRDefault="006A313A">
            <w:pPr>
              <w:rPr>
                <w:b/>
                <w:bCs/>
                <w:sz w:val="24"/>
                <w:szCs w:val="24"/>
              </w:rPr>
            </w:pPr>
          </w:p>
        </w:tc>
      </w:tr>
      <w:tr w:rsidR="006A313A" w14:paraId="473A93F4" w14:textId="77777777">
        <w:trPr>
          <w:gridAfter w:val="1"/>
          <w:wAfter w:w="15" w:type="dxa"/>
        </w:trPr>
        <w:tc>
          <w:tcPr>
            <w:tcW w:w="902" w:type="pct"/>
          </w:tcPr>
          <w:p w14:paraId="3E0EC1F6" w14:textId="77777777" w:rsidR="006A313A" w:rsidRDefault="004B6A9D">
            <w:pPr>
              <w:ind w:firstLine="0"/>
              <w:rPr>
                <w:b/>
                <w:sz w:val="20"/>
              </w:rPr>
            </w:pPr>
            <w:r>
              <w:rPr>
                <w:b/>
                <w:sz w:val="20"/>
              </w:rPr>
              <w:t>Наименование товара, работы, услуги</w:t>
            </w:r>
          </w:p>
        </w:tc>
        <w:tc>
          <w:tcPr>
            <w:tcW w:w="663" w:type="pct"/>
          </w:tcPr>
          <w:p w14:paraId="5733CBF7" w14:textId="77777777" w:rsidR="006A313A" w:rsidRDefault="004B6A9D">
            <w:pPr>
              <w:ind w:firstLine="0"/>
              <w:rPr>
                <w:b/>
                <w:sz w:val="20"/>
              </w:rPr>
            </w:pPr>
            <w:r>
              <w:rPr>
                <w:b/>
                <w:sz w:val="20"/>
              </w:rPr>
              <w:t>Марка, чертеж</w:t>
            </w:r>
          </w:p>
        </w:tc>
        <w:tc>
          <w:tcPr>
            <w:tcW w:w="630" w:type="pct"/>
          </w:tcPr>
          <w:p w14:paraId="79249526" w14:textId="77777777" w:rsidR="006A313A" w:rsidRDefault="004B6A9D">
            <w:pPr>
              <w:ind w:firstLine="0"/>
              <w:rPr>
                <w:b/>
                <w:sz w:val="20"/>
              </w:rPr>
            </w:pPr>
            <w:r>
              <w:rPr>
                <w:b/>
                <w:sz w:val="20"/>
              </w:rPr>
              <w:t>Технические регламенты, ГОСТ, ОСТ, ТУ, ТО, ТС иные нормативно-технические документы</w:t>
            </w:r>
          </w:p>
        </w:tc>
        <w:tc>
          <w:tcPr>
            <w:tcW w:w="515" w:type="pct"/>
            <w:gridSpan w:val="2"/>
          </w:tcPr>
          <w:p w14:paraId="0B7ACB85" w14:textId="77777777" w:rsidR="006A313A" w:rsidRDefault="004B6A9D">
            <w:pPr>
              <w:ind w:firstLine="0"/>
              <w:rPr>
                <w:b/>
                <w:sz w:val="20"/>
              </w:rPr>
            </w:pPr>
            <w:r>
              <w:rPr>
                <w:b/>
                <w:sz w:val="20"/>
              </w:rPr>
              <w:t>Сорт, размер</w:t>
            </w:r>
          </w:p>
        </w:tc>
        <w:tc>
          <w:tcPr>
            <w:tcW w:w="507" w:type="pct"/>
            <w:gridSpan w:val="3"/>
          </w:tcPr>
          <w:p w14:paraId="00DE5269" w14:textId="77777777" w:rsidR="006A313A" w:rsidRDefault="004B6A9D">
            <w:pPr>
              <w:ind w:firstLine="0"/>
              <w:rPr>
                <w:b/>
                <w:sz w:val="20"/>
              </w:rPr>
            </w:pPr>
            <w:r>
              <w:rPr>
                <w:b/>
                <w:sz w:val="20"/>
              </w:rPr>
              <w:t>Ед.изм.</w:t>
            </w:r>
          </w:p>
        </w:tc>
        <w:tc>
          <w:tcPr>
            <w:tcW w:w="514" w:type="pct"/>
            <w:gridSpan w:val="2"/>
          </w:tcPr>
          <w:p w14:paraId="6C0C363F" w14:textId="77777777" w:rsidR="006A313A" w:rsidRDefault="004B6A9D">
            <w:pPr>
              <w:ind w:firstLine="0"/>
              <w:rPr>
                <w:b/>
                <w:sz w:val="20"/>
              </w:rPr>
            </w:pPr>
            <w:r>
              <w:rPr>
                <w:b/>
                <w:sz w:val="20"/>
              </w:rPr>
              <w:t>Количество (объем)</w:t>
            </w:r>
          </w:p>
          <w:p w14:paraId="2B8A0042" w14:textId="77777777" w:rsidR="006A313A" w:rsidRDefault="006A313A">
            <w:pPr>
              <w:rPr>
                <w:b/>
                <w:sz w:val="20"/>
              </w:rPr>
            </w:pPr>
          </w:p>
        </w:tc>
        <w:tc>
          <w:tcPr>
            <w:tcW w:w="705" w:type="pct"/>
            <w:gridSpan w:val="3"/>
          </w:tcPr>
          <w:p w14:paraId="68389C3F" w14:textId="77777777" w:rsidR="006A313A" w:rsidRDefault="004B6A9D">
            <w:pPr>
              <w:ind w:firstLine="0"/>
              <w:rPr>
                <w:b/>
                <w:sz w:val="20"/>
              </w:rPr>
            </w:pPr>
            <w:r>
              <w:rPr>
                <w:b/>
                <w:sz w:val="20"/>
              </w:rPr>
              <w:t>Производитель</w:t>
            </w:r>
          </w:p>
        </w:tc>
        <w:tc>
          <w:tcPr>
            <w:tcW w:w="559" w:type="pct"/>
            <w:gridSpan w:val="5"/>
          </w:tcPr>
          <w:p w14:paraId="5ECF0689" w14:textId="77777777" w:rsidR="006A313A" w:rsidRDefault="004B6A9D">
            <w:pPr>
              <w:ind w:firstLine="0"/>
              <w:rPr>
                <w:b/>
                <w:sz w:val="20"/>
              </w:rPr>
            </w:pPr>
            <w:r>
              <w:rPr>
                <w:b/>
                <w:sz w:val="20"/>
              </w:rPr>
              <w:t>Гарантийный срок на товар</w:t>
            </w:r>
          </w:p>
        </w:tc>
      </w:tr>
      <w:tr w:rsidR="006A313A" w14:paraId="5787C074" w14:textId="77777777">
        <w:trPr>
          <w:gridAfter w:val="2"/>
          <w:wAfter w:w="24" w:type="dxa"/>
        </w:trPr>
        <w:tc>
          <w:tcPr>
            <w:tcW w:w="902" w:type="pct"/>
          </w:tcPr>
          <w:p w14:paraId="2D4ADDD8" w14:textId="77777777" w:rsidR="006A313A" w:rsidRDefault="004B6A9D">
            <w:pPr>
              <w:ind w:firstLine="0"/>
              <w:rPr>
                <w:sz w:val="24"/>
                <w:szCs w:val="24"/>
              </w:rPr>
            </w:pPr>
            <w:r>
              <w:rPr>
                <w:sz w:val="24"/>
                <w:szCs w:val="24"/>
              </w:rPr>
              <w:t xml:space="preserve">Указать наименование товара, работы, услуги, с указанием марки (при </w:t>
            </w:r>
            <w:r>
              <w:rPr>
                <w:sz w:val="24"/>
                <w:szCs w:val="24"/>
              </w:rPr>
              <w:lastRenderedPageBreak/>
              <w:t xml:space="preserve">наличии), модели (при наличии) </w:t>
            </w:r>
          </w:p>
        </w:tc>
        <w:tc>
          <w:tcPr>
            <w:tcW w:w="663" w:type="pct"/>
          </w:tcPr>
          <w:p w14:paraId="2C2D7805" w14:textId="77777777" w:rsidR="006A313A" w:rsidRDefault="006A313A">
            <w:pPr>
              <w:rPr>
                <w:sz w:val="24"/>
                <w:szCs w:val="24"/>
              </w:rPr>
            </w:pPr>
          </w:p>
        </w:tc>
        <w:tc>
          <w:tcPr>
            <w:tcW w:w="630" w:type="pct"/>
          </w:tcPr>
          <w:p w14:paraId="67621568" w14:textId="77777777" w:rsidR="006A313A" w:rsidRDefault="006A313A">
            <w:pPr>
              <w:rPr>
                <w:sz w:val="24"/>
                <w:szCs w:val="24"/>
              </w:rPr>
            </w:pPr>
          </w:p>
        </w:tc>
        <w:tc>
          <w:tcPr>
            <w:tcW w:w="512" w:type="pct"/>
          </w:tcPr>
          <w:p w14:paraId="38DC1C76" w14:textId="77777777" w:rsidR="006A313A" w:rsidRDefault="006A313A">
            <w:pPr>
              <w:rPr>
                <w:sz w:val="24"/>
                <w:szCs w:val="24"/>
              </w:rPr>
            </w:pPr>
          </w:p>
        </w:tc>
        <w:tc>
          <w:tcPr>
            <w:tcW w:w="507" w:type="pct"/>
            <w:gridSpan w:val="3"/>
          </w:tcPr>
          <w:p w14:paraId="6F3CA0FF" w14:textId="77777777" w:rsidR="006A313A" w:rsidRDefault="004B6A9D">
            <w:pPr>
              <w:ind w:firstLine="0"/>
              <w:rPr>
                <w:sz w:val="24"/>
                <w:szCs w:val="24"/>
              </w:rPr>
            </w:pPr>
            <w:r>
              <w:rPr>
                <w:sz w:val="24"/>
                <w:szCs w:val="24"/>
              </w:rPr>
              <w:t>Указать ед. изм. согласно ОКЕИ</w:t>
            </w:r>
          </w:p>
        </w:tc>
        <w:tc>
          <w:tcPr>
            <w:tcW w:w="514" w:type="pct"/>
            <w:gridSpan w:val="2"/>
          </w:tcPr>
          <w:p w14:paraId="03F95771" w14:textId="77777777" w:rsidR="006A313A" w:rsidRDefault="004B6A9D">
            <w:pPr>
              <w:ind w:firstLine="0"/>
              <w:rPr>
                <w:sz w:val="24"/>
                <w:szCs w:val="24"/>
              </w:rPr>
            </w:pPr>
            <w:r>
              <w:rPr>
                <w:sz w:val="24"/>
                <w:szCs w:val="24"/>
              </w:rPr>
              <w:t xml:space="preserve">Указать количество (объем) согласно </w:t>
            </w:r>
            <w:r>
              <w:rPr>
                <w:sz w:val="24"/>
                <w:szCs w:val="24"/>
              </w:rPr>
              <w:lastRenderedPageBreak/>
              <w:t>единицам измерения</w:t>
            </w:r>
          </w:p>
          <w:p w14:paraId="0F9C46D2" w14:textId="77777777" w:rsidR="006A313A" w:rsidRDefault="006A313A">
            <w:pPr>
              <w:rPr>
                <w:sz w:val="24"/>
                <w:szCs w:val="24"/>
              </w:rPr>
            </w:pPr>
          </w:p>
        </w:tc>
        <w:tc>
          <w:tcPr>
            <w:tcW w:w="705" w:type="pct"/>
            <w:gridSpan w:val="3"/>
          </w:tcPr>
          <w:p w14:paraId="7955A5AD" w14:textId="77777777" w:rsidR="006A313A" w:rsidRDefault="004B6A9D">
            <w:pPr>
              <w:ind w:firstLine="0"/>
              <w:rPr>
                <w:sz w:val="24"/>
                <w:szCs w:val="24"/>
              </w:rPr>
            </w:pPr>
            <w:r>
              <w:rPr>
                <w:sz w:val="24"/>
                <w:szCs w:val="24"/>
              </w:rPr>
              <w:lastRenderedPageBreak/>
              <w:t xml:space="preserve">Участник должен указать наименование </w:t>
            </w:r>
            <w:r>
              <w:rPr>
                <w:sz w:val="24"/>
                <w:szCs w:val="24"/>
              </w:rPr>
              <w:lastRenderedPageBreak/>
              <w:t>производителя и его ИНН</w:t>
            </w:r>
          </w:p>
        </w:tc>
        <w:tc>
          <w:tcPr>
            <w:tcW w:w="559" w:type="pct"/>
            <w:gridSpan w:val="5"/>
          </w:tcPr>
          <w:p w14:paraId="65C1D14F" w14:textId="77777777" w:rsidR="006A313A" w:rsidRDefault="006A313A">
            <w:pPr>
              <w:rPr>
                <w:sz w:val="24"/>
                <w:szCs w:val="24"/>
              </w:rPr>
            </w:pPr>
          </w:p>
        </w:tc>
      </w:tr>
      <w:tr w:rsidR="006A313A" w14:paraId="508F1DC9" w14:textId="77777777">
        <w:trPr>
          <w:trHeight w:val="488"/>
        </w:trPr>
        <w:tc>
          <w:tcPr>
            <w:tcW w:w="2716" w:type="pct"/>
            <w:gridSpan w:val="6"/>
          </w:tcPr>
          <w:p w14:paraId="0DEF0C8B" w14:textId="77777777" w:rsidR="006A313A" w:rsidRDefault="004B6A9D">
            <w:pPr>
              <w:rPr>
                <w:bCs/>
                <w:sz w:val="24"/>
                <w:szCs w:val="24"/>
              </w:rPr>
            </w:pPr>
            <w:r>
              <w:rPr>
                <w:b/>
                <w:bCs/>
                <w:sz w:val="24"/>
                <w:szCs w:val="24"/>
              </w:rPr>
              <w:t>Применяемая участником ставка НДС</w:t>
            </w:r>
          </w:p>
        </w:tc>
        <w:tc>
          <w:tcPr>
            <w:tcW w:w="2284" w:type="pct"/>
            <w:gridSpan w:val="13"/>
          </w:tcPr>
          <w:p w14:paraId="26C0E147" w14:textId="77777777" w:rsidR="006A313A" w:rsidRDefault="004B6A9D">
            <w:pPr>
              <w:rPr>
                <w:bCs/>
                <w:sz w:val="24"/>
                <w:szCs w:val="24"/>
              </w:rPr>
            </w:pPr>
            <w:r>
              <w:rPr>
                <w:bCs/>
                <w:sz w:val="24"/>
                <w:szCs w:val="24"/>
              </w:rPr>
              <w:t xml:space="preserve">Указать применяемую участником ставку НДС в процентах </w:t>
            </w:r>
          </w:p>
        </w:tc>
      </w:tr>
      <w:tr w:rsidR="006A313A" w14:paraId="658BF029" w14:textId="77777777">
        <w:trPr>
          <w:trHeight w:val="619"/>
        </w:trPr>
        <w:tc>
          <w:tcPr>
            <w:tcW w:w="5000" w:type="pct"/>
            <w:gridSpan w:val="19"/>
          </w:tcPr>
          <w:p w14:paraId="1D767C51" w14:textId="77777777" w:rsidR="006A313A" w:rsidRDefault="004B6A9D">
            <w:pPr>
              <w:rPr>
                <w:b/>
                <w:bCs/>
                <w:sz w:val="24"/>
                <w:szCs w:val="24"/>
              </w:rPr>
            </w:pPr>
            <w:r>
              <w:rPr>
                <w:b/>
                <w:bCs/>
                <w:sz w:val="24"/>
                <w:szCs w:val="24"/>
              </w:rPr>
              <w:t>5. Характеристики предлагаемых товаров, работ, услуг</w:t>
            </w:r>
            <w:r>
              <w:rPr>
                <w:rStyle w:val="afe"/>
                <w:sz w:val="24"/>
                <w:szCs w:val="24"/>
              </w:rPr>
              <w:footnoteReference w:id="6"/>
            </w:r>
            <w:r>
              <w:rPr>
                <w:rStyle w:val="afd"/>
                <w:rFonts w:eastAsia="Calibri"/>
                <w:b/>
                <w:sz w:val="24"/>
                <w:szCs w:val="24"/>
              </w:rPr>
              <w:t xml:space="preserve"> </w:t>
            </w:r>
          </w:p>
        </w:tc>
      </w:tr>
      <w:tr w:rsidR="006A313A" w14:paraId="794AA79D" w14:textId="77777777">
        <w:trPr>
          <w:gridAfter w:val="3"/>
          <w:wAfter w:w="52" w:type="dxa"/>
          <w:cantSplit/>
        </w:trPr>
        <w:tc>
          <w:tcPr>
            <w:tcW w:w="1565" w:type="pct"/>
            <w:gridSpan w:val="2"/>
            <w:vMerge w:val="restart"/>
          </w:tcPr>
          <w:p w14:paraId="448952B3" w14:textId="77777777" w:rsidR="006A313A" w:rsidRDefault="004B6A9D">
            <w:pPr>
              <w:ind w:firstLine="0"/>
              <w:rPr>
                <w:sz w:val="24"/>
                <w:szCs w:val="24"/>
              </w:rPr>
            </w:pPr>
            <w:r>
              <w:rPr>
                <w:sz w:val="24"/>
                <w:szCs w:val="24"/>
              </w:rPr>
              <w:t>Указать наименование товара, работы, услуги, с указанием марки (при наличии), модели (при наличии).</w:t>
            </w:r>
          </w:p>
          <w:p w14:paraId="633675E4" w14:textId="77777777" w:rsidR="006A313A" w:rsidRDefault="004B6A9D">
            <w:pPr>
              <w:ind w:firstLine="0"/>
              <w:rPr>
                <w:bCs/>
                <w:sz w:val="24"/>
                <w:szCs w:val="24"/>
              </w:rPr>
            </w:pPr>
            <w:r>
              <w:rPr>
                <w:sz w:val="24"/>
                <w:szCs w:val="24"/>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630" w:type="pct"/>
          </w:tcPr>
          <w:p w14:paraId="3B559601" w14:textId="77777777" w:rsidR="006A313A" w:rsidRDefault="004B6A9D">
            <w:pPr>
              <w:ind w:firstLine="0"/>
              <w:rPr>
                <w:sz w:val="24"/>
                <w:szCs w:val="24"/>
              </w:rPr>
            </w:pPr>
            <w:r>
              <w:rPr>
                <w:bCs/>
                <w:sz w:val="24"/>
                <w:szCs w:val="24"/>
              </w:rPr>
              <w:t>Технические и функциональные характеристики товара, работы, услуги</w:t>
            </w:r>
          </w:p>
        </w:tc>
        <w:tc>
          <w:tcPr>
            <w:tcW w:w="2788" w:type="pct"/>
            <w:gridSpan w:val="13"/>
          </w:tcPr>
          <w:p w14:paraId="5D686699" w14:textId="77777777" w:rsidR="006A313A" w:rsidRDefault="004B6A9D">
            <w:pPr>
              <w:rPr>
                <w:bCs/>
                <w:i/>
                <w:sz w:val="24"/>
                <w:szCs w:val="24"/>
              </w:rPr>
            </w:pPr>
            <w:r>
              <w:rPr>
                <w:b/>
                <w:bCs/>
                <w:i/>
                <w:sz w:val="24"/>
                <w:szCs w:val="24"/>
              </w:rPr>
              <w:t>Вариант 1:</w:t>
            </w:r>
            <w:r>
              <w:rPr>
                <w:bCs/>
                <w:i/>
                <w:sz w:val="24"/>
                <w:szCs w:val="24"/>
              </w:rPr>
              <w:t xml:space="preserve"> </w:t>
            </w:r>
          </w:p>
          <w:p w14:paraId="0934EB4E" w14:textId="77777777" w:rsidR="006A313A" w:rsidRDefault="004B6A9D">
            <w:pPr>
              <w:ind w:firstLine="0"/>
              <w:rPr>
                <w:bCs/>
                <w:sz w:val="24"/>
                <w:szCs w:val="24"/>
              </w:rPr>
            </w:pPr>
            <w:r>
              <w:rPr>
                <w:bCs/>
                <w:sz w:val="24"/>
                <w:szCs w:val="24"/>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14:paraId="4E33BC24" w14:textId="77777777" w:rsidR="006A313A" w:rsidRDefault="006A313A">
            <w:pPr>
              <w:rPr>
                <w:bCs/>
                <w:i/>
                <w:sz w:val="24"/>
                <w:szCs w:val="24"/>
              </w:rPr>
            </w:pPr>
          </w:p>
          <w:p w14:paraId="31C5A2BF" w14:textId="77777777" w:rsidR="006A313A" w:rsidRDefault="004B6A9D">
            <w:pPr>
              <w:rPr>
                <w:b/>
                <w:bCs/>
                <w:i/>
                <w:sz w:val="24"/>
                <w:szCs w:val="24"/>
              </w:rPr>
            </w:pPr>
            <w:r>
              <w:rPr>
                <w:b/>
                <w:bCs/>
                <w:i/>
                <w:sz w:val="24"/>
                <w:szCs w:val="24"/>
              </w:rPr>
              <w:t>Вариант 2:</w:t>
            </w:r>
          </w:p>
          <w:p w14:paraId="060141EC" w14:textId="77777777" w:rsidR="006A313A" w:rsidRDefault="004B6A9D">
            <w:pPr>
              <w:ind w:firstLine="0"/>
              <w:rPr>
                <w:bCs/>
                <w:i/>
                <w:sz w:val="24"/>
                <w:szCs w:val="24"/>
              </w:rPr>
            </w:pPr>
            <w:r>
              <w:rPr>
                <w:bCs/>
                <w:sz w:val="24"/>
                <w:szCs w:val="24"/>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6A313A" w14:paraId="6A0066A2" w14:textId="77777777">
        <w:trPr>
          <w:gridAfter w:val="4"/>
          <w:wAfter w:w="77" w:type="dxa"/>
          <w:cantSplit/>
        </w:trPr>
        <w:tc>
          <w:tcPr>
            <w:tcW w:w="1565" w:type="pct"/>
            <w:gridSpan w:val="2"/>
            <w:vMerge/>
          </w:tcPr>
          <w:p w14:paraId="400D2AAC" w14:textId="77777777" w:rsidR="006A313A" w:rsidRDefault="006A313A">
            <w:pPr>
              <w:rPr>
                <w:sz w:val="24"/>
                <w:szCs w:val="24"/>
              </w:rPr>
            </w:pPr>
          </w:p>
        </w:tc>
        <w:tc>
          <w:tcPr>
            <w:tcW w:w="630" w:type="pct"/>
          </w:tcPr>
          <w:p w14:paraId="542ACD0B" w14:textId="77777777" w:rsidR="006A313A" w:rsidRDefault="004B6A9D">
            <w:pPr>
              <w:ind w:firstLine="0"/>
              <w:rPr>
                <w:sz w:val="24"/>
                <w:szCs w:val="24"/>
              </w:rPr>
            </w:pPr>
            <w:r>
              <w:rPr>
                <w:sz w:val="24"/>
                <w:szCs w:val="24"/>
              </w:rPr>
              <w:t xml:space="preserve">Иные характеристики товаров, работ, услуг </w:t>
            </w:r>
          </w:p>
        </w:tc>
        <w:tc>
          <w:tcPr>
            <w:tcW w:w="2780" w:type="pct"/>
            <w:gridSpan w:val="12"/>
          </w:tcPr>
          <w:p w14:paraId="0909008E" w14:textId="77777777" w:rsidR="006A313A" w:rsidRDefault="004B6A9D">
            <w:pPr>
              <w:rPr>
                <w:b/>
                <w:bCs/>
                <w:i/>
                <w:sz w:val="24"/>
                <w:szCs w:val="24"/>
              </w:rPr>
            </w:pPr>
            <w:r>
              <w:rPr>
                <w:b/>
                <w:bCs/>
                <w:i/>
                <w:sz w:val="24"/>
                <w:szCs w:val="24"/>
              </w:rPr>
              <w:t>Вариант 1:</w:t>
            </w:r>
          </w:p>
          <w:p w14:paraId="39670E18" w14:textId="77777777" w:rsidR="006A313A" w:rsidRDefault="004B6A9D">
            <w:pPr>
              <w:ind w:firstLine="0"/>
              <w:rPr>
                <w:bCs/>
                <w:sz w:val="24"/>
                <w:szCs w:val="24"/>
              </w:rPr>
            </w:pPr>
            <w:r>
              <w:rPr>
                <w:bCs/>
                <w:sz w:val="24"/>
                <w:szCs w:val="24"/>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закупки.</w:t>
            </w:r>
          </w:p>
          <w:p w14:paraId="419485A3" w14:textId="77777777" w:rsidR="006A313A" w:rsidRDefault="006A313A">
            <w:pPr>
              <w:rPr>
                <w:bCs/>
                <w:i/>
                <w:sz w:val="24"/>
                <w:szCs w:val="24"/>
              </w:rPr>
            </w:pPr>
          </w:p>
          <w:p w14:paraId="79D78CA9" w14:textId="77777777" w:rsidR="006A313A" w:rsidRDefault="004B6A9D">
            <w:pPr>
              <w:rPr>
                <w:bCs/>
                <w:i/>
                <w:sz w:val="24"/>
                <w:szCs w:val="24"/>
              </w:rPr>
            </w:pPr>
            <w:r>
              <w:rPr>
                <w:b/>
                <w:bCs/>
                <w:i/>
                <w:sz w:val="24"/>
                <w:szCs w:val="24"/>
              </w:rPr>
              <w:t>Вариант 2:</w:t>
            </w:r>
          </w:p>
          <w:p w14:paraId="5D3C366A" w14:textId="77777777" w:rsidR="006A313A" w:rsidRDefault="004B6A9D">
            <w:pPr>
              <w:ind w:firstLine="0"/>
              <w:rPr>
                <w:bCs/>
                <w:i/>
                <w:sz w:val="24"/>
                <w:szCs w:val="24"/>
              </w:rPr>
            </w:pPr>
            <w:r>
              <w:rPr>
                <w:bCs/>
                <w:sz w:val="24"/>
                <w:szCs w:val="24"/>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2C6E44CC" w14:textId="77777777" w:rsidR="006A313A" w:rsidRDefault="006A313A">
      <w:pPr>
        <w:widowControl w:val="0"/>
        <w:tabs>
          <w:tab w:val="left" w:pos="7260"/>
        </w:tabs>
        <w:ind w:left="360"/>
        <w:jc w:val="center"/>
        <w:rPr>
          <w:b/>
          <w:sz w:val="24"/>
          <w:szCs w:val="24"/>
        </w:rPr>
      </w:pPr>
    </w:p>
    <w:p w14:paraId="1D5207D3" w14:textId="77777777" w:rsidR="006A313A" w:rsidRDefault="006A313A">
      <w:pPr>
        <w:widowControl w:val="0"/>
        <w:tabs>
          <w:tab w:val="left" w:pos="7260"/>
        </w:tabs>
        <w:ind w:left="360"/>
        <w:rPr>
          <w:b/>
          <w:sz w:val="24"/>
          <w:szCs w:val="24"/>
        </w:rPr>
        <w:sectPr w:rsidR="006A313A">
          <w:pgSz w:w="16838" w:h="11906" w:orient="landscape"/>
          <w:pgMar w:top="1134" w:right="709" w:bottom="851" w:left="1134" w:header="709" w:footer="709" w:gutter="0"/>
          <w:cols w:space="708"/>
          <w:docGrid w:linePitch="360"/>
        </w:sectPr>
      </w:pPr>
    </w:p>
    <w:p w14:paraId="6F02E897" w14:textId="77777777" w:rsidR="006A313A" w:rsidRDefault="004B6A9D">
      <w:pPr>
        <w:ind w:firstLine="5406"/>
        <w:jc w:val="right"/>
        <w:rPr>
          <w:sz w:val="24"/>
          <w:szCs w:val="24"/>
        </w:rPr>
      </w:pPr>
      <w:r>
        <w:rPr>
          <w:sz w:val="24"/>
          <w:szCs w:val="24"/>
        </w:rPr>
        <w:lastRenderedPageBreak/>
        <w:t>Приложение № 4</w:t>
      </w:r>
    </w:p>
    <w:p w14:paraId="5DA1D8DF" w14:textId="77777777" w:rsidR="006A313A" w:rsidRDefault="004B6A9D">
      <w:pPr>
        <w:ind w:firstLine="3969"/>
        <w:jc w:val="right"/>
        <w:rPr>
          <w:b/>
          <w:bCs/>
          <w:sz w:val="24"/>
          <w:szCs w:val="24"/>
        </w:rPr>
      </w:pPr>
      <w:r>
        <w:rPr>
          <w:sz w:val="24"/>
          <w:szCs w:val="24"/>
        </w:rPr>
        <w:t>к</w:t>
      </w:r>
      <w:r>
        <w:rPr>
          <w:bCs/>
          <w:sz w:val="24"/>
          <w:szCs w:val="24"/>
        </w:rPr>
        <w:t xml:space="preserve"> запросу котировок </w:t>
      </w:r>
    </w:p>
    <w:p w14:paraId="2509D222" w14:textId="77777777" w:rsidR="006A313A" w:rsidRDefault="006A313A">
      <w:pPr>
        <w:rPr>
          <w:b/>
          <w:sz w:val="24"/>
          <w:szCs w:val="24"/>
        </w:rPr>
      </w:pPr>
    </w:p>
    <w:p w14:paraId="04CF2424" w14:textId="77777777" w:rsidR="006A313A" w:rsidRDefault="006A313A">
      <w:pPr>
        <w:ind w:firstLine="709"/>
        <w:jc w:val="center"/>
        <w:rPr>
          <w:sz w:val="24"/>
          <w:szCs w:val="24"/>
        </w:rPr>
      </w:pPr>
    </w:p>
    <w:p w14:paraId="19AA3EFD" w14:textId="77777777" w:rsidR="006A313A" w:rsidRDefault="004B6A9D">
      <w:pPr>
        <w:jc w:val="center"/>
        <w:rPr>
          <w:b/>
          <w:sz w:val="22"/>
          <w:szCs w:val="22"/>
        </w:rPr>
      </w:pPr>
      <w:r>
        <w:rPr>
          <w:b/>
          <w:sz w:val="22"/>
          <w:szCs w:val="22"/>
        </w:rPr>
        <w:t>ПРОЕКТ ДОГОВОРА ПОСТАВКИ</w:t>
      </w:r>
    </w:p>
    <w:p w14:paraId="333F3572" w14:textId="77777777" w:rsidR="006A313A" w:rsidRDefault="004B6A9D">
      <w:pPr>
        <w:rPr>
          <w:sz w:val="22"/>
          <w:szCs w:val="22"/>
        </w:rPr>
      </w:pPr>
      <w:r>
        <w:rPr>
          <w:b/>
          <w:bCs/>
          <w:sz w:val="22"/>
          <w:szCs w:val="22"/>
        </w:rPr>
        <w:t>г. Казань</w:t>
      </w:r>
      <w:r>
        <w:rPr>
          <w:b/>
          <w:bCs/>
          <w:sz w:val="22"/>
          <w:szCs w:val="22"/>
        </w:rPr>
        <w:tab/>
        <w:t xml:space="preserve">   </w:t>
      </w:r>
      <w:r>
        <w:rPr>
          <w:sz w:val="22"/>
          <w:szCs w:val="22"/>
        </w:rPr>
        <w:t xml:space="preserve">                                                                                      </w:t>
      </w:r>
      <w:r>
        <w:rPr>
          <w:b/>
          <w:bCs/>
          <w:sz w:val="22"/>
          <w:szCs w:val="22"/>
        </w:rPr>
        <w:t>«___» _____________  2022 г.</w:t>
      </w:r>
    </w:p>
    <w:p w14:paraId="1AF21F79" w14:textId="77777777" w:rsidR="006A313A" w:rsidRDefault="006A313A">
      <w:pPr>
        <w:rPr>
          <w:sz w:val="22"/>
          <w:szCs w:val="22"/>
        </w:rPr>
      </w:pPr>
    </w:p>
    <w:p w14:paraId="55AE1C41" w14:textId="77777777" w:rsidR="006A313A" w:rsidRDefault="004B6A9D">
      <w:pPr>
        <w:shd w:val="clear" w:color="auto" w:fill="FFFFFF"/>
        <w:ind w:firstLine="709"/>
        <w:rPr>
          <w:color w:val="000000"/>
          <w:sz w:val="22"/>
          <w:szCs w:val="22"/>
        </w:rPr>
      </w:pPr>
      <w:r>
        <w:rPr>
          <w:bCs/>
          <w:color w:val="000000"/>
          <w:sz w:val="22"/>
          <w:szCs w:val="22"/>
        </w:rPr>
        <w:t>_______________________________________, именуемое</w:t>
      </w:r>
      <w:r>
        <w:rPr>
          <w:color w:val="000000"/>
          <w:sz w:val="22"/>
          <w:szCs w:val="22"/>
        </w:rPr>
        <w:t xml:space="preserve"> в дальнейшем «Поставщик», в лице</w:t>
      </w:r>
      <w:r>
        <w:rPr>
          <w:sz w:val="22"/>
          <w:szCs w:val="22"/>
        </w:rPr>
        <w:t xml:space="preserve"> ___________________</w:t>
      </w:r>
      <w:r>
        <w:rPr>
          <w:color w:val="000000"/>
          <w:sz w:val="22"/>
          <w:szCs w:val="22"/>
        </w:rPr>
        <w:t>, действующего на основании _________, с одной стороны и акционерное общество «Содружество», именуемое в дальнейшем «Покупатель», в лице генерального директора Ахметшина Азата Ильгизовича, действующего на основании Устава, с другой стороны, далее именуемые «Стороны», заключили настоящий Договор о нижеследующем:</w:t>
      </w:r>
    </w:p>
    <w:p w14:paraId="137EC567" w14:textId="77777777" w:rsidR="006A313A" w:rsidRDefault="006A313A">
      <w:pPr>
        <w:shd w:val="clear" w:color="auto" w:fill="FFFFFF"/>
        <w:ind w:firstLine="709"/>
        <w:rPr>
          <w:color w:val="000000"/>
          <w:sz w:val="22"/>
          <w:szCs w:val="22"/>
        </w:rPr>
      </w:pPr>
    </w:p>
    <w:p w14:paraId="0167C774" w14:textId="77777777" w:rsidR="006A313A" w:rsidRDefault="004B6A9D">
      <w:pPr>
        <w:numPr>
          <w:ilvl w:val="0"/>
          <w:numId w:val="35"/>
        </w:numPr>
        <w:ind w:left="0" w:firstLine="709"/>
        <w:jc w:val="center"/>
        <w:rPr>
          <w:b/>
          <w:sz w:val="22"/>
          <w:szCs w:val="22"/>
        </w:rPr>
      </w:pPr>
      <w:r>
        <w:rPr>
          <w:b/>
          <w:sz w:val="22"/>
          <w:szCs w:val="22"/>
        </w:rPr>
        <w:t>ПРЕДМЕТ ДОГОВОРА</w:t>
      </w:r>
    </w:p>
    <w:p w14:paraId="055B681D" w14:textId="77777777" w:rsidR="006A313A" w:rsidRDefault="004B6A9D">
      <w:pPr>
        <w:numPr>
          <w:ilvl w:val="1"/>
          <w:numId w:val="34"/>
        </w:numPr>
        <w:tabs>
          <w:tab w:val="left" w:pos="1080"/>
          <w:tab w:val="num" w:pos="1276"/>
        </w:tabs>
        <w:ind w:left="0" w:firstLine="709"/>
        <w:rPr>
          <w:bCs/>
          <w:sz w:val="22"/>
          <w:szCs w:val="22"/>
        </w:rPr>
      </w:pPr>
      <w:r>
        <w:rPr>
          <w:sz w:val="22"/>
          <w:szCs w:val="22"/>
        </w:rPr>
        <w:t xml:space="preserve"> Поставщик принимает на себя обязательства по поставке товаров (далее – Товар),</w:t>
      </w:r>
      <w:r>
        <w:rPr>
          <w:bCs/>
          <w:sz w:val="22"/>
          <w:szCs w:val="22"/>
        </w:rPr>
        <w:t xml:space="preserve"> а Покупатель обязуется принять и оплатить поставленный Поставщиком Товар на условиях настоящего договора. </w:t>
      </w:r>
    </w:p>
    <w:p w14:paraId="1EB5D224" w14:textId="77777777" w:rsidR="006A313A" w:rsidRDefault="004B6A9D">
      <w:pPr>
        <w:tabs>
          <w:tab w:val="num" w:pos="1174"/>
          <w:tab w:val="num" w:pos="1980"/>
        </w:tabs>
        <w:ind w:firstLine="709"/>
        <w:rPr>
          <w:sz w:val="22"/>
          <w:szCs w:val="22"/>
        </w:rPr>
      </w:pPr>
      <w:r>
        <w:rPr>
          <w:sz w:val="22"/>
          <w:szCs w:val="22"/>
        </w:rPr>
        <w:t xml:space="preserve">1.2. </w:t>
      </w:r>
      <w:r>
        <w:rPr>
          <w:bCs/>
          <w:sz w:val="22"/>
          <w:szCs w:val="22"/>
        </w:rPr>
        <w:t>Наименование, количество и стоимость Товара указываются в Спецификации (Приложение № 1), являющейся неотъемлемой частью Договора.</w:t>
      </w:r>
    </w:p>
    <w:p w14:paraId="404B777E" w14:textId="77777777" w:rsidR="006A313A" w:rsidRDefault="004B6A9D">
      <w:pPr>
        <w:pStyle w:val="affffff7"/>
        <w:tabs>
          <w:tab w:val="left" w:pos="1080"/>
          <w:tab w:val="num" w:pos="2835"/>
        </w:tabs>
        <w:ind w:firstLine="709"/>
        <w:rPr>
          <w:sz w:val="22"/>
          <w:szCs w:val="22"/>
        </w:rPr>
      </w:pPr>
      <w:r>
        <w:rPr>
          <w:sz w:val="22"/>
          <w:szCs w:val="22"/>
        </w:rPr>
        <w:t xml:space="preserve">1.3. Поставщик является самозанятым лицом и применяет в своей деятельности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w:t>
      </w:r>
      <w:r>
        <w:rPr>
          <w:i/>
          <w:iCs/>
          <w:color w:val="FF0000"/>
          <w:sz w:val="22"/>
          <w:szCs w:val="22"/>
        </w:rPr>
        <w:t>(п. 1.3. удаляется в случае, если Поставщик не является самозанятым)</w:t>
      </w:r>
      <w:r>
        <w:rPr>
          <w:sz w:val="22"/>
          <w:szCs w:val="22"/>
        </w:rPr>
        <w:t xml:space="preserve">. </w:t>
      </w:r>
    </w:p>
    <w:p w14:paraId="2A33F11B" w14:textId="77777777" w:rsidR="006A313A" w:rsidRDefault="006A313A">
      <w:pPr>
        <w:pStyle w:val="affffff7"/>
        <w:tabs>
          <w:tab w:val="left" w:pos="1080"/>
          <w:tab w:val="num" w:pos="2835"/>
        </w:tabs>
        <w:ind w:firstLine="709"/>
        <w:rPr>
          <w:sz w:val="22"/>
          <w:szCs w:val="22"/>
        </w:rPr>
      </w:pPr>
    </w:p>
    <w:p w14:paraId="25B5702D" w14:textId="77777777" w:rsidR="006A313A" w:rsidRDefault="004B6A9D">
      <w:pPr>
        <w:pStyle w:val="ConsNormal"/>
        <w:widowControl/>
        <w:numPr>
          <w:ilvl w:val="0"/>
          <w:numId w:val="34"/>
        </w:numPr>
        <w:ind w:left="0" w:firstLine="709"/>
        <w:jc w:val="center"/>
        <w:rPr>
          <w:rFonts w:ascii="Times New Roman" w:hAnsi="Times New Roman"/>
          <w:b/>
          <w:sz w:val="22"/>
          <w:szCs w:val="22"/>
        </w:rPr>
      </w:pPr>
      <w:r>
        <w:rPr>
          <w:rFonts w:ascii="Times New Roman" w:hAnsi="Times New Roman"/>
          <w:b/>
          <w:sz w:val="22"/>
          <w:szCs w:val="22"/>
        </w:rPr>
        <w:t>ЦЕНА ДОГОВОРА И ПОРЯДОК ОПЛАТЫ</w:t>
      </w:r>
    </w:p>
    <w:p w14:paraId="3C9D403F" w14:textId="77777777" w:rsidR="006A313A" w:rsidRDefault="004B6A9D">
      <w:pPr>
        <w:pStyle w:val="affffff7"/>
        <w:tabs>
          <w:tab w:val="left" w:pos="1080"/>
        </w:tabs>
        <w:ind w:firstLine="709"/>
        <w:rPr>
          <w:sz w:val="22"/>
          <w:szCs w:val="22"/>
        </w:rPr>
      </w:pPr>
      <w:r>
        <w:rPr>
          <w:sz w:val="22"/>
          <w:szCs w:val="22"/>
        </w:rPr>
        <w:t xml:space="preserve">2.1. Стоимость настоящего Договора составляет ____________ (______________________ ________________) рублей ____ копеек, в т.ч. НДС 20% - __________ (____________________ _________) рубля ___ копеек </w:t>
      </w:r>
      <w:r>
        <w:rPr>
          <w:i/>
          <w:color w:val="FF0000"/>
          <w:sz w:val="22"/>
          <w:szCs w:val="22"/>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color w:val="FF0000"/>
          <w:sz w:val="22"/>
          <w:szCs w:val="22"/>
        </w:rPr>
        <w:t xml:space="preserve">. </w:t>
      </w:r>
      <w:r>
        <w:rPr>
          <w:sz w:val="22"/>
          <w:szCs w:val="22"/>
        </w:rPr>
        <w:t>Цена является фиксированной и не подлежит изменению на период действия настоящего договора.</w:t>
      </w:r>
    </w:p>
    <w:p w14:paraId="77B678D1" w14:textId="77777777" w:rsidR="006A313A" w:rsidRDefault="004B6A9D">
      <w:pPr>
        <w:tabs>
          <w:tab w:val="num" w:pos="1575"/>
        </w:tabs>
        <w:ind w:firstLine="709"/>
        <w:rPr>
          <w:sz w:val="22"/>
          <w:szCs w:val="22"/>
        </w:rPr>
      </w:pPr>
      <w:r>
        <w:rPr>
          <w:sz w:val="22"/>
          <w:szCs w:val="22"/>
        </w:rPr>
        <w:t>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7 (Семи) рабочих дней со дня подписания Покупателем документов о приемке товара по договору (отдельной партии Товара).</w:t>
      </w:r>
    </w:p>
    <w:p w14:paraId="2E45D227" w14:textId="77777777" w:rsidR="006A313A" w:rsidRDefault="004B6A9D">
      <w:pPr>
        <w:ind w:firstLine="709"/>
        <w:rPr>
          <w:sz w:val="22"/>
          <w:szCs w:val="22"/>
        </w:rPr>
      </w:pPr>
      <w:r>
        <w:rPr>
          <w:sz w:val="22"/>
          <w:szCs w:val="22"/>
        </w:rPr>
        <w:t>2.3. В документах, подтверждающих оплату, в обязательном порядке указываются дата, номер счета.</w:t>
      </w:r>
    </w:p>
    <w:p w14:paraId="479BEF1F" w14:textId="77777777" w:rsidR="006A313A" w:rsidRDefault="004B6A9D">
      <w:pPr>
        <w:ind w:firstLine="709"/>
        <w:rPr>
          <w:sz w:val="22"/>
          <w:szCs w:val="22"/>
        </w:rPr>
      </w:pPr>
      <w:r>
        <w:rPr>
          <w:sz w:val="22"/>
          <w:szCs w:val="22"/>
        </w:rPr>
        <w:t>2.4. Датой оплаты считается день поступления денежных средств на расчетный счет Поставщика.</w:t>
      </w:r>
    </w:p>
    <w:p w14:paraId="443140A4" w14:textId="77777777" w:rsidR="006A313A" w:rsidRDefault="004B6A9D">
      <w:pPr>
        <w:pStyle w:val="ConsNormal"/>
        <w:widowControl/>
        <w:numPr>
          <w:ilvl w:val="0"/>
          <w:numId w:val="34"/>
        </w:numPr>
        <w:ind w:left="0" w:firstLine="709"/>
        <w:jc w:val="center"/>
        <w:rPr>
          <w:rFonts w:ascii="Times New Roman" w:hAnsi="Times New Roman"/>
          <w:b/>
          <w:sz w:val="22"/>
          <w:szCs w:val="22"/>
        </w:rPr>
      </w:pPr>
      <w:r>
        <w:rPr>
          <w:rFonts w:ascii="Times New Roman" w:hAnsi="Times New Roman"/>
          <w:b/>
          <w:sz w:val="22"/>
          <w:szCs w:val="22"/>
        </w:rPr>
        <w:t>ОБЯЗАННОСТИ СТОРОН</w:t>
      </w:r>
    </w:p>
    <w:p w14:paraId="3089BF40" w14:textId="77777777" w:rsidR="006A313A" w:rsidRDefault="004B6A9D">
      <w:pPr>
        <w:pStyle w:val="ConsNormal"/>
        <w:widowControl/>
        <w:numPr>
          <w:ilvl w:val="1"/>
          <w:numId w:val="34"/>
        </w:numPr>
        <w:tabs>
          <w:tab w:val="left" w:pos="1080"/>
          <w:tab w:val="num" w:pos="1276"/>
        </w:tabs>
        <w:ind w:left="0" w:firstLine="709"/>
        <w:jc w:val="both"/>
        <w:rPr>
          <w:rFonts w:ascii="Times New Roman" w:hAnsi="Times New Roman"/>
          <w:bCs/>
          <w:sz w:val="22"/>
          <w:szCs w:val="22"/>
        </w:rPr>
      </w:pPr>
      <w:r>
        <w:rPr>
          <w:rFonts w:ascii="Times New Roman" w:hAnsi="Times New Roman"/>
          <w:bCs/>
          <w:sz w:val="22"/>
          <w:szCs w:val="22"/>
        </w:rPr>
        <w:t>Поставщик обязан:</w:t>
      </w:r>
    </w:p>
    <w:p w14:paraId="2F7AD4C4" w14:textId="77777777" w:rsidR="006A313A" w:rsidRDefault="004B6A9D">
      <w:pPr>
        <w:pStyle w:val="ConsNormal"/>
        <w:widowControl/>
        <w:numPr>
          <w:ilvl w:val="2"/>
          <w:numId w:val="34"/>
        </w:numPr>
        <w:tabs>
          <w:tab w:val="left" w:pos="1080"/>
        </w:tabs>
        <w:jc w:val="both"/>
        <w:rPr>
          <w:rFonts w:ascii="Times New Roman" w:hAnsi="Times New Roman"/>
          <w:bCs/>
          <w:sz w:val="22"/>
          <w:szCs w:val="22"/>
        </w:rPr>
      </w:pPr>
      <w:r>
        <w:rPr>
          <w:rFonts w:ascii="Times New Roman" w:hAnsi="Times New Roman"/>
          <w:bCs/>
          <w:sz w:val="22"/>
          <w:szCs w:val="22"/>
        </w:rPr>
        <w:t>Осуществить поставку товара в течении 15 (пятнадцати) рабочих дней с даты заключения договора:</w:t>
      </w:r>
    </w:p>
    <w:p w14:paraId="164126DE" w14:textId="77777777" w:rsidR="006A313A" w:rsidRDefault="004B6A9D">
      <w:pPr>
        <w:pStyle w:val="ConsNormal"/>
        <w:widowControl/>
        <w:tabs>
          <w:tab w:val="left" w:pos="1080"/>
          <w:tab w:val="num" w:pos="3555"/>
        </w:tabs>
        <w:ind w:firstLine="0"/>
        <w:jc w:val="both"/>
        <w:rPr>
          <w:rFonts w:ascii="Times New Roman" w:hAnsi="Times New Roman"/>
          <w:bCs/>
          <w:sz w:val="22"/>
          <w:szCs w:val="22"/>
        </w:rPr>
      </w:pPr>
      <w:r>
        <w:rPr>
          <w:rFonts w:ascii="Times New Roman" w:hAnsi="Times New Roman"/>
          <w:bCs/>
          <w:sz w:val="22"/>
          <w:szCs w:val="22"/>
        </w:rPr>
        <w:t>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5C7CC6F2" w14:textId="77777777" w:rsidR="006A313A" w:rsidRDefault="004B6A9D">
      <w:pPr>
        <w:pStyle w:val="ConsNorma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3.1.2. Представить Покупателю в момент отгрузки Товара оригиналы счетов-фактур и товарных накладных унифицированной формы ТОРГ 12.</w:t>
      </w:r>
    </w:p>
    <w:p w14:paraId="39E929E0" w14:textId="77777777" w:rsidR="006A313A" w:rsidRDefault="004B6A9D">
      <w:pPr>
        <w:pStyle w:val="ConsNorma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40F848CC" w14:textId="77777777" w:rsidR="006A313A" w:rsidRDefault="004B6A9D">
      <w:pPr>
        <w:pStyle w:val="ConsNorma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Накладная унифицированной формы ТОРГ-12 представляется с обязательным заполнением всех полей.</w:t>
      </w:r>
    </w:p>
    <w:p w14:paraId="100D8C75" w14:textId="77777777" w:rsidR="006A313A" w:rsidRDefault="004B6A9D">
      <w:pPr>
        <w:pStyle w:val="ConsNorma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В строке «Основание» заполняется номер и дата договора поставки, в строке «транспортная накладная» заполняется номер и дата:</w:t>
      </w:r>
    </w:p>
    <w:p w14:paraId="72D22FE1" w14:textId="77777777" w:rsidR="006A313A" w:rsidRDefault="004B6A9D">
      <w:pPr>
        <w:pStyle w:val="ConsNorma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 товарно-транспортной накладной – при доставке автомобильным транспортом;</w:t>
      </w:r>
    </w:p>
    <w:p w14:paraId="0483C09B" w14:textId="77777777" w:rsidR="006A313A" w:rsidRDefault="004B6A9D">
      <w:pPr>
        <w:pStyle w:val="ConsNorma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 транспортной железнодорожной накладной – при доставке железнодорожным транспортом;</w:t>
      </w:r>
    </w:p>
    <w:p w14:paraId="4D80A325" w14:textId="77777777" w:rsidR="006A313A" w:rsidRDefault="004B6A9D">
      <w:pPr>
        <w:pStyle w:val="ConsNorma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 накладной отправителя и грузовой накладной – при доставке воздушным транспортом;</w:t>
      </w:r>
    </w:p>
    <w:p w14:paraId="5AFF9C0E" w14:textId="77777777" w:rsidR="006A313A" w:rsidRDefault="004B6A9D">
      <w:pPr>
        <w:pStyle w:val="ConsNormal"/>
        <w:widowContro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 квитанции о приеме почтовых отправлений – при доставке почтой.</w:t>
      </w:r>
    </w:p>
    <w:p w14:paraId="1B12A838" w14:textId="77777777" w:rsidR="006A313A" w:rsidRDefault="004B6A9D">
      <w:pPr>
        <w:pStyle w:val="ConsNormal"/>
        <w:tabs>
          <w:tab w:val="left" w:pos="1080"/>
          <w:tab w:val="num" w:pos="3555"/>
        </w:tabs>
        <w:jc w:val="both"/>
        <w:rPr>
          <w:rFonts w:ascii="Times New Roman" w:hAnsi="Times New Roman"/>
          <w:bCs/>
          <w:sz w:val="22"/>
          <w:szCs w:val="22"/>
        </w:rPr>
      </w:pPr>
      <w:r>
        <w:rPr>
          <w:rFonts w:ascii="Times New Roman" w:hAnsi="Times New Roman"/>
          <w:bCs/>
          <w:sz w:val="22"/>
          <w:szCs w:val="22"/>
        </w:rPr>
        <w:lastRenderedPageBreak/>
        <w:t>3.1.3. Самостоятельно уплатить налог в порядке и сроки, установленные действующим законодательством Российской Федерации;</w:t>
      </w:r>
    </w:p>
    <w:p w14:paraId="35CC2BBC" w14:textId="77777777" w:rsidR="006A313A" w:rsidRDefault="004B6A9D">
      <w:pPr>
        <w:pStyle w:val="ConsNormal"/>
        <w:tabs>
          <w:tab w:val="left" w:pos="1080"/>
          <w:tab w:val="num" w:pos="3555"/>
        </w:tabs>
        <w:jc w:val="both"/>
        <w:rPr>
          <w:rFonts w:ascii="Times New Roman" w:hAnsi="Times New Roman"/>
          <w:bCs/>
          <w:sz w:val="22"/>
          <w:szCs w:val="22"/>
        </w:rPr>
      </w:pPr>
      <w:r>
        <w:rPr>
          <w:rFonts w:ascii="Times New Roman" w:hAnsi="Times New Roman"/>
          <w:bCs/>
          <w:sz w:val="22"/>
          <w:szCs w:val="22"/>
        </w:rPr>
        <w:t>3.1.4. На выплаченную Заказчиком сумму передать Заказчику чек, сформированный при расчете за Услуги, указанные в п. 1.1 настоящего Договора;</w:t>
      </w:r>
    </w:p>
    <w:p w14:paraId="74B69865" w14:textId="77777777" w:rsidR="006A313A" w:rsidRDefault="004B6A9D">
      <w:pPr>
        <w:pStyle w:val="ConsNormal"/>
        <w:tabs>
          <w:tab w:val="left" w:pos="1080"/>
          <w:tab w:val="num" w:pos="3555"/>
        </w:tabs>
        <w:jc w:val="both"/>
        <w:rPr>
          <w:rFonts w:ascii="Times New Roman" w:hAnsi="Times New Roman"/>
          <w:bCs/>
          <w:sz w:val="22"/>
          <w:szCs w:val="22"/>
        </w:rPr>
      </w:pPr>
      <w:r>
        <w:rPr>
          <w:rFonts w:ascii="Times New Roman" w:hAnsi="Times New Roman"/>
          <w:bCs/>
          <w:sz w:val="22"/>
          <w:szCs w:val="22"/>
        </w:rPr>
        <w:t>3.1.5. В случае невыдачи чека, указанного в п. 3.1.4. настоящего Договора, Исполнитель обязуется выплатить Заказчику штраф в размере 30 процентов от суммы, на которую не был выдан чек.</w:t>
      </w:r>
    </w:p>
    <w:p w14:paraId="1C015760" w14:textId="77777777" w:rsidR="006A313A" w:rsidRDefault="004B6A9D">
      <w:pPr>
        <w:pStyle w:val="ConsNormal"/>
        <w:tabs>
          <w:tab w:val="left" w:pos="1080"/>
          <w:tab w:val="num" w:pos="3555"/>
        </w:tabs>
        <w:jc w:val="both"/>
        <w:rPr>
          <w:rFonts w:ascii="Times New Roman" w:hAnsi="Times New Roman"/>
          <w:bCs/>
          <w:color w:val="FF0000"/>
          <w:sz w:val="22"/>
          <w:szCs w:val="22"/>
        </w:rPr>
      </w:pPr>
      <w:r>
        <w:rPr>
          <w:rFonts w:ascii="Times New Roman" w:hAnsi="Times New Roman"/>
          <w:bCs/>
          <w:sz w:val="22"/>
          <w:szCs w:val="22"/>
        </w:rPr>
        <w:t xml:space="preserve">3.1.6.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трех дней с даты снятия с такого учета </w:t>
      </w:r>
      <w:r>
        <w:rPr>
          <w:rFonts w:ascii="Times New Roman" w:hAnsi="Times New Roman"/>
          <w:bCs/>
          <w:i/>
          <w:iCs/>
          <w:color w:val="FF0000"/>
          <w:sz w:val="22"/>
          <w:szCs w:val="22"/>
        </w:rPr>
        <w:t>(пп. 3.1.3-3.1.6 удаляются в случае, если Поставщик не является самозанятым)</w:t>
      </w:r>
      <w:r>
        <w:rPr>
          <w:rFonts w:ascii="Times New Roman" w:hAnsi="Times New Roman"/>
          <w:bCs/>
          <w:color w:val="FF0000"/>
          <w:sz w:val="22"/>
          <w:szCs w:val="22"/>
        </w:rPr>
        <w:t>.</w:t>
      </w:r>
    </w:p>
    <w:p w14:paraId="7A81BAF0" w14:textId="77777777" w:rsidR="006A313A" w:rsidRDefault="004B6A9D">
      <w:pPr>
        <w:pStyle w:val="ConsNormal"/>
        <w:widowControl/>
        <w:tabs>
          <w:tab w:val="left" w:pos="1080"/>
          <w:tab w:val="num" w:pos="2835"/>
        </w:tabs>
        <w:ind w:firstLine="709"/>
        <w:jc w:val="both"/>
        <w:rPr>
          <w:rFonts w:ascii="Times New Roman" w:hAnsi="Times New Roman"/>
          <w:bCs/>
          <w:sz w:val="22"/>
          <w:szCs w:val="22"/>
        </w:rPr>
      </w:pPr>
      <w:r>
        <w:rPr>
          <w:rFonts w:ascii="Times New Roman" w:hAnsi="Times New Roman"/>
          <w:bCs/>
          <w:sz w:val="22"/>
          <w:szCs w:val="22"/>
        </w:rPr>
        <w:t>3.2. Покупатель обязан:</w:t>
      </w:r>
    </w:p>
    <w:p w14:paraId="5DED8AD0" w14:textId="77777777" w:rsidR="006A313A" w:rsidRDefault="004B6A9D">
      <w:pPr>
        <w:pStyle w:val="ConsNormal"/>
        <w:widowContro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3.2.1. Оплатить Товар в размерах и в сроки, установленные настоящим Договором.</w:t>
      </w:r>
    </w:p>
    <w:p w14:paraId="7CF330B0" w14:textId="77777777" w:rsidR="006A313A" w:rsidRDefault="004B6A9D">
      <w:pPr>
        <w:pStyle w:val="ConsNormal"/>
        <w:widowControl/>
        <w:tabs>
          <w:tab w:val="left" w:pos="1080"/>
          <w:tab w:val="num" w:pos="3555"/>
        </w:tabs>
        <w:ind w:firstLine="709"/>
        <w:jc w:val="both"/>
        <w:rPr>
          <w:rFonts w:ascii="Times New Roman" w:hAnsi="Times New Roman"/>
          <w:bCs/>
          <w:sz w:val="22"/>
          <w:szCs w:val="22"/>
        </w:rPr>
      </w:pPr>
      <w:r>
        <w:rPr>
          <w:rFonts w:ascii="Times New Roman" w:hAnsi="Times New Roman"/>
          <w:bCs/>
          <w:sz w:val="22"/>
          <w:szCs w:val="22"/>
        </w:rPr>
        <w:t xml:space="preserve">3.2.2. Осуществить проверку при приемке Товара по количеству, качеству и комплектности. </w:t>
      </w:r>
    </w:p>
    <w:p w14:paraId="189FDC0E" w14:textId="77777777" w:rsidR="006A313A" w:rsidRDefault="004B6A9D">
      <w:pPr>
        <w:pStyle w:val="ConsNormal"/>
        <w:ind w:firstLine="709"/>
        <w:jc w:val="both"/>
        <w:rPr>
          <w:rFonts w:ascii="Times New Roman" w:hAnsi="Times New Roman"/>
          <w:b/>
          <w:bCs/>
          <w:sz w:val="22"/>
          <w:szCs w:val="22"/>
        </w:rPr>
      </w:pPr>
      <w:r>
        <w:rPr>
          <w:rFonts w:ascii="Times New Roman" w:hAnsi="Times New Roman"/>
          <w:bCs/>
          <w:sz w:val="22"/>
          <w:szCs w:val="22"/>
        </w:rPr>
        <w:t xml:space="preserve">3.3. </w:t>
      </w:r>
      <w:r>
        <w:rPr>
          <w:rFonts w:ascii="Times New Roman" w:hAnsi="Times New Roman"/>
          <w:b/>
          <w:bCs/>
          <w:sz w:val="22"/>
          <w:szCs w:val="22"/>
        </w:rPr>
        <w:t>По окончании исполнения договора Стороны формируют акт сверки расчетов в течение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47C9D256" w14:textId="77777777" w:rsidR="006A313A" w:rsidRDefault="006A313A">
      <w:pPr>
        <w:pStyle w:val="ConsNormal"/>
        <w:widowControl/>
        <w:tabs>
          <w:tab w:val="left" w:pos="1080"/>
          <w:tab w:val="num" w:pos="3555"/>
        </w:tabs>
        <w:ind w:firstLine="709"/>
        <w:jc w:val="both"/>
        <w:rPr>
          <w:rFonts w:ascii="Times New Roman" w:hAnsi="Times New Roman"/>
          <w:bCs/>
          <w:sz w:val="22"/>
          <w:szCs w:val="22"/>
        </w:rPr>
      </w:pPr>
    </w:p>
    <w:p w14:paraId="24971180" w14:textId="77777777" w:rsidR="006A313A" w:rsidRDefault="004B6A9D">
      <w:pPr>
        <w:pStyle w:val="ConsNormal"/>
        <w:widowControl/>
        <w:numPr>
          <w:ilvl w:val="0"/>
          <w:numId w:val="34"/>
        </w:numPr>
        <w:ind w:left="0" w:firstLine="709"/>
        <w:jc w:val="center"/>
        <w:rPr>
          <w:rFonts w:ascii="Times New Roman" w:hAnsi="Times New Roman"/>
          <w:b/>
          <w:sz w:val="22"/>
          <w:szCs w:val="22"/>
        </w:rPr>
      </w:pPr>
      <w:r>
        <w:rPr>
          <w:rFonts w:ascii="Times New Roman" w:hAnsi="Times New Roman"/>
          <w:b/>
          <w:sz w:val="22"/>
          <w:szCs w:val="22"/>
        </w:rPr>
        <w:t>УСЛОВИЯ ПОСТАВКИ</w:t>
      </w:r>
    </w:p>
    <w:p w14:paraId="52871053" w14:textId="77777777" w:rsidR="006A313A" w:rsidRDefault="004B6A9D">
      <w:pPr>
        <w:pStyle w:val="ConsNormal"/>
        <w:widowControl/>
        <w:numPr>
          <w:ilvl w:val="1"/>
          <w:numId w:val="38"/>
        </w:numPr>
        <w:tabs>
          <w:tab w:val="left" w:pos="1080"/>
          <w:tab w:val="num" w:pos="1276"/>
        </w:tabs>
        <w:spacing w:line="23" w:lineRule="atLeast"/>
        <w:ind w:left="0" w:firstLine="567"/>
        <w:jc w:val="both"/>
        <w:rPr>
          <w:rFonts w:ascii="Times New Roman" w:hAnsi="Times New Roman"/>
          <w:sz w:val="22"/>
          <w:szCs w:val="22"/>
        </w:rPr>
      </w:pPr>
      <w:r>
        <w:rPr>
          <w:rFonts w:ascii="Times New Roman" w:hAnsi="Times New Roman"/>
          <w:sz w:val="22"/>
          <w:szCs w:val="22"/>
        </w:rPr>
        <w:t>Поставщик обязан осуществить поставку Товара путем отгрузки (передачи) Товара на склад Покупателя по адресу</w:t>
      </w:r>
      <w:r>
        <w:rPr>
          <w:rFonts w:ascii="Times New Roman" w:hAnsi="Times New Roman"/>
          <w:sz w:val="22"/>
          <w:szCs w:val="22"/>
          <w:highlight w:val="yellow"/>
        </w:rPr>
        <w:t>: г. Казань, ул. Чернышевского, д. 43/2.</w:t>
      </w:r>
      <w:r>
        <w:rPr>
          <w:rFonts w:ascii="Times New Roman" w:hAnsi="Times New Roman"/>
          <w:sz w:val="22"/>
          <w:szCs w:val="22"/>
        </w:rPr>
        <w:t xml:space="preserve"> При этом поставка и отгрузка (передача) Товара осуществляется силами и за счет Поставщика. Поставщик собственными силами и за свой счет осуществляет замену и/или допоставку некачественного и/или несоответствующего условиям настоящего Договора, а также непоставленного в срок, Товара.</w:t>
      </w:r>
    </w:p>
    <w:p w14:paraId="228A1C2B" w14:textId="77777777" w:rsidR="006A313A" w:rsidRDefault="004B6A9D">
      <w:pPr>
        <w:pStyle w:val="ConsNormal"/>
        <w:widowControl/>
        <w:numPr>
          <w:ilvl w:val="1"/>
          <w:numId w:val="38"/>
        </w:numPr>
        <w:tabs>
          <w:tab w:val="left" w:pos="1080"/>
          <w:tab w:val="num" w:pos="1276"/>
        </w:tabs>
        <w:spacing w:line="23" w:lineRule="atLeast"/>
        <w:ind w:left="0" w:firstLine="567"/>
        <w:jc w:val="both"/>
        <w:rPr>
          <w:rFonts w:ascii="Times New Roman" w:hAnsi="Times New Roman"/>
          <w:sz w:val="22"/>
          <w:szCs w:val="22"/>
        </w:rPr>
      </w:pPr>
      <w:r>
        <w:rPr>
          <w:rFonts w:ascii="Times New Roman" w:hAnsi="Times New Roman"/>
          <w:sz w:val="22"/>
          <w:szCs w:val="22"/>
        </w:rPr>
        <w:t>Приемка Товара осуществляется уполномоченным представителем Покупателя.</w:t>
      </w:r>
    </w:p>
    <w:p w14:paraId="27675332" w14:textId="77777777" w:rsidR="006A313A" w:rsidRDefault="004B6A9D">
      <w:pPr>
        <w:pStyle w:val="25"/>
        <w:widowControl w:val="0"/>
        <w:numPr>
          <w:ilvl w:val="1"/>
          <w:numId w:val="38"/>
        </w:numPr>
        <w:tabs>
          <w:tab w:val="left" w:pos="900"/>
          <w:tab w:val="num" w:pos="1063"/>
        </w:tabs>
        <w:spacing w:after="0" w:line="23" w:lineRule="atLeast"/>
        <w:ind w:left="0" w:firstLine="567"/>
        <w:rPr>
          <w:bCs/>
          <w:sz w:val="22"/>
          <w:szCs w:val="22"/>
          <w:lang w:val="ru-RU"/>
        </w:rPr>
      </w:pPr>
      <w:r>
        <w:rPr>
          <w:bCs/>
          <w:sz w:val="22"/>
          <w:szCs w:val="22"/>
          <w:lang w:val="ru-RU"/>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ассортименте Товара. Покупатель обязан вызвать представителя Поставщика для участия в продолжении приемки и составления двустороннего акта.</w:t>
      </w:r>
    </w:p>
    <w:p w14:paraId="41EF7A22" w14:textId="77777777" w:rsidR="006A313A" w:rsidRDefault="004B6A9D">
      <w:pPr>
        <w:pStyle w:val="25"/>
        <w:widowControl w:val="0"/>
        <w:numPr>
          <w:ilvl w:val="1"/>
          <w:numId w:val="38"/>
        </w:numPr>
        <w:tabs>
          <w:tab w:val="left" w:pos="900"/>
          <w:tab w:val="num" w:pos="1063"/>
        </w:tabs>
        <w:spacing w:after="0" w:line="23" w:lineRule="atLeast"/>
        <w:ind w:left="0" w:firstLine="567"/>
        <w:rPr>
          <w:bCs/>
          <w:sz w:val="22"/>
          <w:szCs w:val="22"/>
          <w:lang w:val="ru-RU"/>
        </w:rPr>
      </w:pPr>
      <w:r>
        <w:rPr>
          <w:bCs/>
          <w:sz w:val="22"/>
          <w:szCs w:val="22"/>
          <w:lang w:val="ru-RU"/>
        </w:rPr>
        <w:t xml:space="preserve"> При исполнении договора по согласованию с Покупателем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Поставщиком, реестровая запись о котором появилась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либо в едином реестре российской радиоэлектронной продукции на дату заключения или исполнения договора. При этом стоимость поставляемого Товара не должна быть выше стоимости, указанной в Договоре.</w:t>
      </w:r>
    </w:p>
    <w:p w14:paraId="1B2D4372" w14:textId="77777777" w:rsidR="006A313A" w:rsidRDefault="006A313A">
      <w:pPr>
        <w:pStyle w:val="25"/>
        <w:widowControl w:val="0"/>
        <w:tabs>
          <w:tab w:val="left" w:pos="900"/>
          <w:tab w:val="num" w:pos="2835"/>
        </w:tabs>
        <w:spacing w:after="0" w:line="240" w:lineRule="auto"/>
        <w:ind w:firstLine="709"/>
        <w:rPr>
          <w:b/>
          <w:bCs/>
          <w:sz w:val="22"/>
          <w:szCs w:val="22"/>
          <w:lang w:val="ru-RU"/>
        </w:rPr>
      </w:pPr>
    </w:p>
    <w:p w14:paraId="32811EC4" w14:textId="77777777" w:rsidR="006A313A" w:rsidRDefault="004B6A9D">
      <w:pPr>
        <w:pStyle w:val="ConsNormal"/>
        <w:numPr>
          <w:ilvl w:val="0"/>
          <w:numId w:val="34"/>
        </w:numPr>
        <w:ind w:left="0" w:firstLine="709"/>
        <w:jc w:val="center"/>
        <w:rPr>
          <w:rFonts w:ascii="Times New Roman" w:hAnsi="Times New Roman"/>
          <w:b/>
          <w:sz w:val="22"/>
          <w:szCs w:val="22"/>
        </w:rPr>
      </w:pPr>
      <w:r>
        <w:rPr>
          <w:rFonts w:ascii="Times New Roman" w:hAnsi="Times New Roman"/>
          <w:b/>
          <w:sz w:val="22"/>
          <w:szCs w:val="22"/>
        </w:rPr>
        <w:t>КОМПЛЕКТНОСТЬ, КАЧЕСТВО И ГАРАНТИИ</w:t>
      </w:r>
    </w:p>
    <w:p w14:paraId="1E862171" w14:textId="77777777" w:rsidR="006A313A" w:rsidRDefault="004B6A9D">
      <w:pPr>
        <w:pStyle w:val="ConsNormal"/>
        <w:numPr>
          <w:ilvl w:val="1"/>
          <w:numId w:val="34"/>
        </w:numPr>
        <w:tabs>
          <w:tab w:val="left" w:pos="1080"/>
          <w:tab w:val="num" w:pos="1395"/>
        </w:tabs>
        <w:ind w:left="0" w:firstLine="709"/>
        <w:jc w:val="both"/>
        <w:rPr>
          <w:rFonts w:ascii="Times New Roman" w:hAnsi="Times New Roman"/>
          <w:sz w:val="22"/>
          <w:szCs w:val="22"/>
        </w:rPr>
      </w:pPr>
      <w:r>
        <w:rPr>
          <w:rFonts w:ascii="Times New Roman" w:hAnsi="Times New Roman"/>
          <w:sz w:val="22"/>
          <w:szCs w:val="22"/>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сертификаты качества, и другие документы, необходимые для передачи Товара Покупателю.</w:t>
      </w:r>
    </w:p>
    <w:p w14:paraId="1ABDB688" w14:textId="77777777" w:rsidR="006A313A" w:rsidRDefault="006A313A">
      <w:pPr>
        <w:pStyle w:val="25"/>
        <w:tabs>
          <w:tab w:val="left" w:pos="900"/>
          <w:tab w:val="num" w:pos="2835"/>
        </w:tabs>
        <w:spacing w:after="0" w:line="240" w:lineRule="auto"/>
        <w:ind w:firstLine="709"/>
        <w:rPr>
          <w:b/>
          <w:bCs/>
          <w:sz w:val="22"/>
          <w:szCs w:val="22"/>
          <w:lang w:val="ru-RU"/>
        </w:rPr>
      </w:pPr>
    </w:p>
    <w:p w14:paraId="7B104802" w14:textId="77777777" w:rsidR="006A313A" w:rsidRDefault="004B6A9D">
      <w:pPr>
        <w:pStyle w:val="ConsNormal"/>
        <w:numPr>
          <w:ilvl w:val="0"/>
          <w:numId w:val="34"/>
        </w:numPr>
        <w:jc w:val="center"/>
        <w:rPr>
          <w:rFonts w:ascii="Times New Roman" w:hAnsi="Times New Roman"/>
          <w:b/>
          <w:sz w:val="22"/>
          <w:szCs w:val="22"/>
        </w:rPr>
      </w:pPr>
      <w:r>
        <w:rPr>
          <w:rFonts w:ascii="Times New Roman" w:hAnsi="Times New Roman"/>
          <w:b/>
          <w:sz w:val="22"/>
          <w:szCs w:val="22"/>
        </w:rPr>
        <w:t>ОТВЕТСТВЕННОСТЬ СТОРОН</w:t>
      </w:r>
    </w:p>
    <w:p w14:paraId="3AA7754E" w14:textId="77777777" w:rsidR="006A313A" w:rsidRDefault="004B6A9D">
      <w:pPr>
        <w:pStyle w:val="ConsNormal"/>
        <w:numPr>
          <w:ilvl w:val="1"/>
          <w:numId w:val="34"/>
        </w:numPr>
        <w:tabs>
          <w:tab w:val="num" w:pos="1276"/>
        </w:tabs>
        <w:ind w:left="0" w:firstLine="567"/>
        <w:jc w:val="both"/>
        <w:rPr>
          <w:rFonts w:ascii="Times New Roman" w:hAnsi="Times New Roman"/>
          <w:b/>
          <w:sz w:val="22"/>
          <w:szCs w:val="22"/>
        </w:rPr>
      </w:pPr>
      <w:r>
        <w:rPr>
          <w:rFonts w:ascii="Times New Roman" w:hAnsi="Times New Roman"/>
          <w:sz w:val="22"/>
          <w:szCs w:val="22"/>
        </w:rPr>
        <w:t>В случае поставки Товара ненадлежащего качества Покупатель вправе предъявить Поставщику требования:</w:t>
      </w:r>
    </w:p>
    <w:p w14:paraId="454BFF7C" w14:textId="77777777" w:rsidR="006A313A" w:rsidRDefault="004B6A9D">
      <w:pPr>
        <w:pStyle w:val="ConsNormal"/>
        <w:ind w:firstLine="567"/>
        <w:jc w:val="both"/>
        <w:rPr>
          <w:rFonts w:ascii="Times New Roman" w:hAnsi="Times New Roman"/>
          <w:sz w:val="22"/>
          <w:szCs w:val="22"/>
        </w:rPr>
      </w:pPr>
      <w:r>
        <w:rPr>
          <w:rFonts w:ascii="Times New Roman" w:hAnsi="Times New Roman"/>
          <w:sz w:val="22"/>
          <w:szCs w:val="22"/>
        </w:rPr>
        <w:t>соразмерного уменьшения покупной цены;</w:t>
      </w:r>
    </w:p>
    <w:p w14:paraId="0F952333" w14:textId="77777777" w:rsidR="006A313A" w:rsidRDefault="004B6A9D">
      <w:pPr>
        <w:pStyle w:val="ConsNormal"/>
        <w:ind w:firstLine="567"/>
        <w:jc w:val="both"/>
        <w:rPr>
          <w:rFonts w:ascii="Times New Roman" w:hAnsi="Times New Roman"/>
          <w:sz w:val="22"/>
          <w:szCs w:val="22"/>
        </w:rPr>
      </w:pPr>
      <w:r>
        <w:rPr>
          <w:rFonts w:ascii="Times New Roman" w:hAnsi="Times New Roman"/>
          <w:sz w:val="22"/>
          <w:szCs w:val="22"/>
        </w:rPr>
        <w:t>безвозмездного устранения недостатков Товара в разумный срок;</w:t>
      </w:r>
    </w:p>
    <w:p w14:paraId="67740543" w14:textId="77777777" w:rsidR="006A313A" w:rsidRDefault="004B6A9D">
      <w:pPr>
        <w:pStyle w:val="ConsNormal"/>
        <w:ind w:firstLine="567"/>
        <w:jc w:val="both"/>
        <w:rPr>
          <w:rFonts w:ascii="Times New Roman" w:hAnsi="Times New Roman"/>
          <w:sz w:val="22"/>
          <w:szCs w:val="22"/>
        </w:rPr>
      </w:pPr>
      <w:r>
        <w:rPr>
          <w:rFonts w:ascii="Times New Roman" w:hAnsi="Times New Roman"/>
          <w:sz w:val="22"/>
          <w:szCs w:val="22"/>
        </w:rPr>
        <w:t>возмещения своих расходов на устранение недостатков Товара.</w:t>
      </w:r>
    </w:p>
    <w:p w14:paraId="68FABBD8" w14:textId="77777777" w:rsidR="006A313A" w:rsidRDefault="004B6A9D">
      <w:pPr>
        <w:pStyle w:val="ConsNormal"/>
        <w:ind w:firstLine="567"/>
        <w:jc w:val="both"/>
        <w:rPr>
          <w:rFonts w:ascii="Times New Roman" w:hAnsi="Times New Roman"/>
          <w:sz w:val="22"/>
          <w:szCs w:val="22"/>
        </w:rPr>
      </w:pPr>
      <w:r>
        <w:rPr>
          <w:rFonts w:ascii="Times New Roman" w:hAnsi="Times New Roman"/>
          <w:sz w:val="22"/>
          <w:szCs w:val="22"/>
        </w:rPr>
        <w:t>6.2. В случае нарушения Поставщиком срока поставки Товара Поставщик по требованию Покупателя уплачивает пеню в размере 1/180 ключевой ставки Банка России от стоимости несвоевременно поставленного Товара за каждый день просрочки.</w:t>
      </w:r>
    </w:p>
    <w:p w14:paraId="76054BDF" w14:textId="77777777" w:rsidR="006A313A" w:rsidRDefault="004B6A9D">
      <w:pPr>
        <w:pStyle w:val="ConsNormal"/>
        <w:ind w:firstLine="567"/>
        <w:jc w:val="both"/>
        <w:rPr>
          <w:rFonts w:ascii="Times New Roman" w:hAnsi="Times New Roman"/>
          <w:sz w:val="22"/>
          <w:szCs w:val="22"/>
        </w:rPr>
      </w:pPr>
      <w:r>
        <w:rPr>
          <w:rFonts w:ascii="Times New Roman" w:hAnsi="Times New Roman"/>
          <w:sz w:val="22"/>
          <w:szCs w:val="22"/>
        </w:rPr>
        <w:t>6.3.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443C9443" w14:textId="77777777" w:rsidR="006A313A" w:rsidRDefault="004B6A9D">
      <w:pPr>
        <w:pStyle w:val="ConsNormal"/>
        <w:ind w:firstLine="567"/>
        <w:jc w:val="both"/>
        <w:rPr>
          <w:rFonts w:ascii="Times New Roman" w:hAnsi="Times New Roman"/>
          <w:sz w:val="22"/>
          <w:szCs w:val="22"/>
        </w:rPr>
      </w:pPr>
      <w:r>
        <w:rPr>
          <w:rFonts w:ascii="Times New Roman" w:hAnsi="Times New Roman"/>
          <w:sz w:val="22"/>
          <w:szCs w:val="22"/>
        </w:rPr>
        <w:t>6.4. Покупатель вправе отказаться от оплаты Товара ненадлежащего качества, а если такой Товар оплачен, потребовать возврата уплаченных сумм.</w:t>
      </w:r>
    </w:p>
    <w:p w14:paraId="631097B1" w14:textId="77777777" w:rsidR="006A313A" w:rsidRDefault="004B6A9D">
      <w:pPr>
        <w:widowControl w:val="0"/>
        <w:shd w:val="clear" w:color="auto" w:fill="FFFFFF"/>
        <w:tabs>
          <w:tab w:val="left" w:pos="1205"/>
        </w:tabs>
        <w:ind w:firstLine="567"/>
        <w:rPr>
          <w:sz w:val="22"/>
          <w:szCs w:val="22"/>
        </w:rPr>
      </w:pPr>
      <w:r>
        <w:rPr>
          <w:sz w:val="22"/>
          <w:szCs w:val="22"/>
        </w:rPr>
        <w:t>6.5. В случае нарушения сроков оплаты, указанных в п. 2.2 настоящего Договора, Поставщик вправе потребовать, а Покупатель по требованию Поставщика обязан оплатить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0E985AD6" w14:textId="77777777" w:rsidR="006A313A" w:rsidRDefault="004B6A9D">
      <w:pPr>
        <w:widowControl w:val="0"/>
        <w:shd w:val="clear" w:color="auto" w:fill="FFFFFF"/>
        <w:tabs>
          <w:tab w:val="left" w:pos="1205"/>
        </w:tabs>
        <w:ind w:firstLine="567"/>
        <w:rPr>
          <w:rFonts w:eastAsia="Arial"/>
          <w:sz w:val="22"/>
          <w:szCs w:val="22"/>
          <w:lang w:eastAsia="ar-SA"/>
        </w:rPr>
      </w:pPr>
      <w:r>
        <w:rPr>
          <w:sz w:val="22"/>
          <w:szCs w:val="22"/>
        </w:rPr>
        <w:lastRenderedPageBreak/>
        <w:t xml:space="preserve">6.6. </w:t>
      </w:r>
      <w:r>
        <w:rPr>
          <w:rFonts w:eastAsia="Arial"/>
          <w:sz w:val="22"/>
          <w:szCs w:val="22"/>
          <w:lang w:eastAsia="ar-SA"/>
        </w:rPr>
        <w:t>В случае нарушения Поставщиком сроков представления надлежаще оформленных документов, указанных в п. 3.1.2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05E18F0D" w14:textId="77777777" w:rsidR="006A313A" w:rsidRDefault="004B6A9D">
      <w:pPr>
        <w:widowControl w:val="0"/>
        <w:shd w:val="clear" w:color="auto" w:fill="FFFFFF"/>
        <w:tabs>
          <w:tab w:val="left" w:pos="1205"/>
        </w:tabs>
        <w:ind w:firstLine="567"/>
        <w:rPr>
          <w:rFonts w:eastAsia="Arial"/>
          <w:sz w:val="22"/>
          <w:szCs w:val="22"/>
          <w:lang w:eastAsia="ar-SA"/>
        </w:rPr>
      </w:pPr>
      <w:r>
        <w:rPr>
          <w:rFonts w:eastAsia="Arial"/>
          <w:sz w:val="22"/>
          <w:szCs w:val="22"/>
          <w:lang w:eastAsia="ar-SA"/>
        </w:rPr>
        <w:t>6.7.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393987E4" w14:textId="77777777" w:rsidR="006A313A" w:rsidRDefault="004B6A9D">
      <w:pPr>
        <w:widowControl w:val="0"/>
        <w:shd w:val="clear" w:color="auto" w:fill="FFFFFF"/>
        <w:tabs>
          <w:tab w:val="left" w:pos="1205"/>
        </w:tabs>
        <w:ind w:firstLine="567"/>
        <w:rPr>
          <w:sz w:val="22"/>
          <w:szCs w:val="22"/>
        </w:rPr>
      </w:pPr>
      <w:r>
        <w:rPr>
          <w:rFonts w:eastAsia="Arial"/>
          <w:sz w:val="22"/>
          <w:szCs w:val="22"/>
          <w:lang w:eastAsia="ar-SA"/>
        </w:rPr>
        <w:t>6.8.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6F1F0912" w14:textId="77777777" w:rsidR="006A313A" w:rsidRDefault="006A313A">
      <w:pPr>
        <w:pStyle w:val="25"/>
        <w:tabs>
          <w:tab w:val="left" w:pos="900"/>
          <w:tab w:val="num" w:pos="2835"/>
        </w:tabs>
        <w:spacing w:after="0" w:line="240" w:lineRule="auto"/>
        <w:ind w:firstLine="709"/>
        <w:rPr>
          <w:b/>
          <w:bCs/>
          <w:sz w:val="22"/>
          <w:szCs w:val="22"/>
          <w:lang w:val="ru-RU"/>
        </w:rPr>
      </w:pPr>
    </w:p>
    <w:p w14:paraId="14ABF02D" w14:textId="77777777" w:rsidR="006A313A" w:rsidRDefault="004B6A9D">
      <w:pPr>
        <w:pStyle w:val="ConsNormal"/>
        <w:numPr>
          <w:ilvl w:val="0"/>
          <w:numId w:val="34"/>
        </w:numPr>
        <w:tabs>
          <w:tab w:val="left" w:pos="900"/>
        </w:tabs>
        <w:jc w:val="center"/>
        <w:rPr>
          <w:rFonts w:ascii="Times New Roman" w:hAnsi="Times New Roman"/>
          <w:b/>
          <w:sz w:val="22"/>
          <w:szCs w:val="22"/>
        </w:rPr>
      </w:pPr>
      <w:r>
        <w:rPr>
          <w:rFonts w:ascii="Times New Roman" w:hAnsi="Times New Roman"/>
          <w:b/>
          <w:sz w:val="22"/>
          <w:szCs w:val="22"/>
        </w:rPr>
        <w:t>ОБСТОЯТЕЛЬСТВА НЕПРЕОДОЛИМОЙ СИЛЫ</w:t>
      </w:r>
    </w:p>
    <w:p w14:paraId="2329B2E9" w14:textId="77777777" w:rsidR="006A313A" w:rsidRDefault="004B6A9D">
      <w:pPr>
        <w:pStyle w:val="ConsNormal"/>
        <w:numPr>
          <w:ilvl w:val="1"/>
          <w:numId w:val="34"/>
        </w:numPr>
        <w:tabs>
          <w:tab w:val="left" w:pos="900"/>
          <w:tab w:val="num" w:pos="1276"/>
        </w:tabs>
        <w:ind w:left="0" w:firstLine="709"/>
        <w:jc w:val="both"/>
        <w:rPr>
          <w:rFonts w:ascii="Times New Roman" w:hAnsi="Times New Roman"/>
          <w:sz w:val="22"/>
          <w:szCs w:val="22"/>
        </w:rPr>
      </w:pPr>
      <w:r>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11C14FD7" w14:textId="77777777" w:rsidR="006A313A" w:rsidRDefault="004B6A9D">
      <w:pPr>
        <w:pStyle w:val="ConsNormal"/>
        <w:numPr>
          <w:ilvl w:val="1"/>
          <w:numId w:val="34"/>
        </w:numPr>
        <w:tabs>
          <w:tab w:val="left" w:pos="900"/>
          <w:tab w:val="left" w:pos="993"/>
          <w:tab w:val="num" w:pos="1063"/>
        </w:tabs>
        <w:ind w:left="0" w:firstLine="709"/>
        <w:jc w:val="both"/>
        <w:rPr>
          <w:rFonts w:ascii="Times New Roman" w:hAnsi="Times New Roman"/>
          <w:sz w:val="22"/>
          <w:szCs w:val="22"/>
        </w:rPr>
      </w:pPr>
      <w:r>
        <w:rPr>
          <w:rFonts w:ascii="Times New Roman" w:hAnsi="Times New Roman"/>
          <w:sz w:val="22"/>
          <w:szCs w:val="22"/>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020B19D" w14:textId="77777777" w:rsidR="006A313A" w:rsidRDefault="004B6A9D">
      <w:pPr>
        <w:pStyle w:val="ConsNormal"/>
        <w:numPr>
          <w:ilvl w:val="1"/>
          <w:numId w:val="34"/>
        </w:numPr>
        <w:tabs>
          <w:tab w:val="left" w:pos="900"/>
          <w:tab w:val="num" w:pos="993"/>
        </w:tabs>
        <w:ind w:left="0" w:firstLine="709"/>
        <w:jc w:val="both"/>
        <w:rPr>
          <w:rFonts w:ascii="Times New Roman" w:hAnsi="Times New Roman"/>
          <w:sz w:val="22"/>
          <w:szCs w:val="22"/>
        </w:rPr>
      </w:pPr>
      <w:r>
        <w:rPr>
          <w:rFonts w:ascii="Times New Roman" w:hAnsi="Times New Roman"/>
          <w:sz w:val="22"/>
          <w:szCs w:val="22"/>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14AAAF4" w14:textId="77777777" w:rsidR="006A313A" w:rsidRDefault="004B6A9D">
      <w:pPr>
        <w:pStyle w:val="ConsNormal"/>
        <w:numPr>
          <w:ilvl w:val="1"/>
          <w:numId w:val="34"/>
        </w:numPr>
        <w:tabs>
          <w:tab w:val="left" w:pos="900"/>
          <w:tab w:val="num" w:pos="993"/>
          <w:tab w:val="num" w:pos="1418"/>
        </w:tabs>
        <w:ind w:left="0" w:firstLine="709"/>
        <w:jc w:val="both"/>
        <w:rPr>
          <w:rFonts w:ascii="Times New Roman" w:hAnsi="Times New Roman"/>
          <w:sz w:val="22"/>
          <w:szCs w:val="22"/>
        </w:rPr>
      </w:pPr>
      <w:r>
        <w:rPr>
          <w:rFonts w:ascii="Times New Roman" w:hAnsi="Times New Roman"/>
          <w:sz w:val="22"/>
          <w:szCs w:val="22"/>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14:paraId="688D2117" w14:textId="77777777" w:rsidR="006A313A" w:rsidRDefault="006A313A">
      <w:pPr>
        <w:pStyle w:val="ConsNormal"/>
        <w:ind w:firstLine="709"/>
        <w:jc w:val="both"/>
        <w:rPr>
          <w:rFonts w:ascii="Times New Roman" w:hAnsi="Times New Roman"/>
          <w:b/>
          <w:sz w:val="22"/>
          <w:szCs w:val="22"/>
        </w:rPr>
      </w:pPr>
    </w:p>
    <w:p w14:paraId="093B5004" w14:textId="77777777" w:rsidR="006A313A" w:rsidRDefault="004B6A9D">
      <w:pPr>
        <w:pStyle w:val="ConsNormal"/>
        <w:numPr>
          <w:ilvl w:val="0"/>
          <w:numId w:val="34"/>
        </w:numPr>
        <w:ind w:left="0" w:firstLine="709"/>
        <w:jc w:val="center"/>
        <w:rPr>
          <w:rFonts w:ascii="Times New Roman" w:hAnsi="Times New Roman"/>
          <w:b/>
          <w:sz w:val="22"/>
          <w:szCs w:val="22"/>
        </w:rPr>
      </w:pPr>
      <w:r>
        <w:rPr>
          <w:rFonts w:ascii="Times New Roman" w:hAnsi="Times New Roman"/>
          <w:b/>
          <w:sz w:val="22"/>
          <w:szCs w:val="22"/>
        </w:rPr>
        <w:t>РАЗРЕШЕНИЕ СПОРОВ</w:t>
      </w:r>
    </w:p>
    <w:p w14:paraId="43796911" w14:textId="77777777" w:rsidR="006A313A" w:rsidRDefault="004B6A9D">
      <w:pPr>
        <w:pStyle w:val="ConsNormal"/>
        <w:numPr>
          <w:ilvl w:val="1"/>
          <w:numId w:val="34"/>
        </w:numPr>
        <w:tabs>
          <w:tab w:val="left" w:pos="1080"/>
          <w:tab w:val="num" w:pos="1560"/>
        </w:tabs>
        <w:ind w:left="0" w:firstLine="709"/>
        <w:jc w:val="both"/>
        <w:rPr>
          <w:rFonts w:ascii="Times New Roman" w:hAnsi="Times New Roman"/>
          <w:sz w:val="22"/>
          <w:szCs w:val="22"/>
        </w:rPr>
      </w:pPr>
      <w:r>
        <w:rPr>
          <w:rFonts w:ascii="Times New Roman" w:hAnsi="Times New Roman"/>
          <w:sz w:val="22"/>
          <w:szCs w:val="22"/>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3C0932F" w14:textId="77777777" w:rsidR="006A313A" w:rsidRDefault="004B6A9D">
      <w:pPr>
        <w:pStyle w:val="ConsNormal"/>
        <w:numPr>
          <w:ilvl w:val="1"/>
          <w:numId w:val="34"/>
        </w:numPr>
        <w:tabs>
          <w:tab w:val="left" w:pos="1080"/>
        </w:tabs>
        <w:ind w:left="0" w:firstLine="709"/>
        <w:jc w:val="both"/>
        <w:rPr>
          <w:rFonts w:ascii="Times New Roman" w:hAnsi="Times New Roman"/>
          <w:sz w:val="22"/>
          <w:szCs w:val="22"/>
        </w:rPr>
      </w:pPr>
      <w:r>
        <w:rPr>
          <w:rFonts w:ascii="Times New Roman" w:hAnsi="Times New Roman"/>
          <w:sz w:val="22"/>
          <w:szCs w:val="22"/>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DDB3C08" w14:textId="77777777" w:rsidR="006A313A" w:rsidRDefault="004B6A9D">
      <w:pPr>
        <w:pStyle w:val="ConsNormal"/>
        <w:numPr>
          <w:ilvl w:val="1"/>
          <w:numId w:val="34"/>
        </w:numPr>
        <w:tabs>
          <w:tab w:val="left" w:pos="1080"/>
          <w:tab w:val="num" w:pos="1418"/>
        </w:tabs>
        <w:ind w:left="0" w:firstLine="709"/>
        <w:jc w:val="both"/>
        <w:rPr>
          <w:rFonts w:ascii="Times New Roman" w:hAnsi="Times New Roman"/>
          <w:sz w:val="22"/>
          <w:szCs w:val="22"/>
        </w:rPr>
      </w:pPr>
      <w:r>
        <w:rPr>
          <w:rFonts w:ascii="Times New Roman" w:hAnsi="Times New Roman"/>
          <w:sz w:val="22"/>
          <w:szCs w:val="22"/>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4E9ABD19" w14:textId="77777777" w:rsidR="006A313A" w:rsidRDefault="006A313A">
      <w:pPr>
        <w:pStyle w:val="ConsNormal"/>
        <w:tabs>
          <w:tab w:val="num" w:pos="0"/>
          <w:tab w:val="left" w:pos="1080"/>
        </w:tabs>
        <w:ind w:firstLine="709"/>
        <w:jc w:val="both"/>
        <w:rPr>
          <w:rFonts w:ascii="Times New Roman" w:hAnsi="Times New Roman"/>
          <w:sz w:val="22"/>
          <w:szCs w:val="22"/>
        </w:rPr>
      </w:pPr>
    </w:p>
    <w:p w14:paraId="215538C8" w14:textId="77777777" w:rsidR="006A313A" w:rsidRDefault="004B6A9D">
      <w:pPr>
        <w:pStyle w:val="ConsNormal"/>
        <w:numPr>
          <w:ilvl w:val="0"/>
          <w:numId w:val="34"/>
        </w:numPr>
        <w:tabs>
          <w:tab w:val="left" w:pos="1080"/>
          <w:tab w:val="num" w:pos="2475"/>
        </w:tabs>
        <w:ind w:left="0" w:firstLine="709"/>
        <w:jc w:val="center"/>
        <w:rPr>
          <w:rFonts w:ascii="Times New Roman" w:hAnsi="Times New Roman"/>
          <w:b/>
          <w:sz w:val="22"/>
          <w:szCs w:val="22"/>
        </w:rPr>
      </w:pPr>
      <w:r>
        <w:rPr>
          <w:rFonts w:ascii="Times New Roman" w:hAnsi="Times New Roman"/>
          <w:b/>
          <w:sz w:val="22"/>
          <w:szCs w:val="22"/>
        </w:rPr>
        <w:t>ПОРЯДОК ВНЕСЕНИЯ ИЗМЕНЕНИЙ, ДОПОЛНЕНИЙ В ДОГОВОР И ЕГО РАСТОРЖЕНИЕ</w:t>
      </w:r>
    </w:p>
    <w:p w14:paraId="5D701C2F" w14:textId="77777777" w:rsidR="006A313A" w:rsidRDefault="004B6A9D">
      <w:pPr>
        <w:pStyle w:val="ConsNormal"/>
        <w:numPr>
          <w:ilvl w:val="1"/>
          <w:numId w:val="34"/>
        </w:numPr>
        <w:tabs>
          <w:tab w:val="left" w:pos="1080"/>
          <w:tab w:val="num" w:pos="1560"/>
        </w:tabs>
        <w:ind w:left="0" w:firstLine="709"/>
        <w:jc w:val="both"/>
        <w:rPr>
          <w:rFonts w:ascii="Times New Roman" w:hAnsi="Times New Roman"/>
          <w:sz w:val="22"/>
          <w:szCs w:val="22"/>
        </w:rPr>
      </w:pPr>
      <w:r>
        <w:rPr>
          <w:rFonts w:ascii="Times New Roman" w:hAnsi="Times New Roman"/>
          <w:sz w:val="22"/>
          <w:szCs w:val="22"/>
        </w:rPr>
        <w:t xml:space="preserve">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30F61483" w14:textId="77777777" w:rsidR="006A313A" w:rsidRDefault="004B6A9D">
      <w:pPr>
        <w:pStyle w:val="ConsNormal"/>
        <w:numPr>
          <w:ilvl w:val="1"/>
          <w:numId w:val="34"/>
        </w:numPr>
        <w:tabs>
          <w:tab w:val="left" w:pos="1080"/>
          <w:tab w:val="num" w:pos="1418"/>
        </w:tabs>
        <w:ind w:left="0" w:firstLine="709"/>
        <w:jc w:val="both"/>
        <w:rPr>
          <w:rFonts w:ascii="Times New Roman" w:hAnsi="Times New Roman"/>
          <w:sz w:val="22"/>
          <w:szCs w:val="22"/>
        </w:rPr>
      </w:pPr>
      <w:r>
        <w:rPr>
          <w:rFonts w:ascii="Times New Roman" w:hAnsi="Times New Roman"/>
          <w:sz w:val="22"/>
          <w:szCs w:val="22"/>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6B7DAC78" w14:textId="77777777" w:rsidR="006A313A" w:rsidRDefault="004B6A9D">
      <w:pPr>
        <w:pStyle w:val="ConsNormal"/>
        <w:widowControl/>
        <w:numPr>
          <w:ilvl w:val="1"/>
          <w:numId w:val="34"/>
        </w:numPr>
        <w:tabs>
          <w:tab w:val="left" w:pos="1080"/>
          <w:tab w:val="num" w:pos="1560"/>
        </w:tabs>
        <w:ind w:left="0" w:firstLine="709"/>
        <w:jc w:val="both"/>
        <w:rPr>
          <w:rFonts w:ascii="Times New Roman" w:hAnsi="Times New Roman"/>
          <w:i/>
          <w:iCs/>
          <w:sz w:val="22"/>
          <w:szCs w:val="22"/>
        </w:rPr>
      </w:pPr>
      <w:r>
        <w:rPr>
          <w:rFonts w:ascii="Times New Roman" w:hAnsi="Times New Roman"/>
          <w:bCs/>
          <w:sz w:val="22"/>
          <w:szCs w:val="22"/>
        </w:rPr>
        <w:t xml:space="preserve"> </w:t>
      </w:r>
      <w:r>
        <w:rPr>
          <w:rFonts w:ascii="Times New Roman" w:hAnsi="Times New Roman"/>
          <w:sz w:val="22"/>
          <w:szCs w:val="22"/>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4F4E715A" w14:textId="77777777" w:rsidR="006A313A" w:rsidRDefault="006A313A">
      <w:pPr>
        <w:pStyle w:val="ConsNormal"/>
        <w:widowControl/>
        <w:tabs>
          <w:tab w:val="left" w:pos="1080"/>
        </w:tabs>
        <w:ind w:firstLine="709"/>
        <w:jc w:val="both"/>
        <w:rPr>
          <w:rFonts w:ascii="Times New Roman" w:hAnsi="Times New Roman"/>
          <w:i/>
          <w:iCs/>
          <w:sz w:val="22"/>
          <w:szCs w:val="22"/>
        </w:rPr>
      </w:pPr>
    </w:p>
    <w:p w14:paraId="0F5F69FB" w14:textId="77777777" w:rsidR="006A313A" w:rsidRDefault="004B6A9D">
      <w:pPr>
        <w:pStyle w:val="ConsNormal"/>
        <w:numPr>
          <w:ilvl w:val="0"/>
          <w:numId w:val="34"/>
        </w:numPr>
        <w:ind w:left="0" w:firstLine="709"/>
        <w:jc w:val="center"/>
        <w:rPr>
          <w:rFonts w:ascii="Times New Roman" w:hAnsi="Times New Roman"/>
          <w:b/>
          <w:sz w:val="22"/>
          <w:szCs w:val="22"/>
        </w:rPr>
      </w:pPr>
      <w:r>
        <w:rPr>
          <w:rFonts w:ascii="Times New Roman" w:hAnsi="Times New Roman"/>
          <w:b/>
          <w:sz w:val="22"/>
          <w:szCs w:val="22"/>
        </w:rPr>
        <w:t>СРОК ДЕЙСТВИЯ ДОГОВОРА</w:t>
      </w:r>
    </w:p>
    <w:p w14:paraId="5A718551" w14:textId="77777777" w:rsidR="006A313A" w:rsidRDefault="004B6A9D">
      <w:pPr>
        <w:tabs>
          <w:tab w:val="left" w:pos="-2160"/>
        </w:tabs>
        <w:spacing w:line="276" w:lineRule="auto"/>
        <w:rPr>
          <w:b/>
          <w:bCs/>
          <w:iCs/>
          <w:sz w:val="22"/>
          <w:szCs w:val="22"/>
        </w:rPr>
      </w:pPr>
      <w:r>
        <w:rPr>
          <w:sz w:val="22"/>
          <w:szCs w:val="22"/>
        </w:rPr>
        <w:t xml:space="preserve">10.1. </w:t>
      </w:r>
      <w:r>
        <w:rPr>
          <w:bCs/>
          <w:iCs/>
          <w:sz w:val="22"/>
          <w:szCs w:val="22"/>
        </w:rPr>
        <w:t xml:space="preserve">Договор вступает в силу с </w:t>
      </w:r>
      <w:r>
        <w:rPr>
          <w:bCs/>
          <w:iCs/>
          <w:sz w:val="22"/>
          <w:szCs w:val="22"/>
          <w:highlight w:val="yellow"/>
        </w:rPr>
        <w:t>даты подписания и действует по 31 декабря 2022г.</w:t>
      </w:r>
    </w:p>
    <w:p w14:paraId="50146B09" w14:textId="77777777" w:rsidR="006A313A" w:rsidRDefault="004B6A9D">
      <w:pPr>
        <w:tabs>
          <w:tab w:val="left" w:pos="-2160"/>
        </w:tabs>
        <w:spacing w:line="276" w:lineRule="auto"/>
        <w:rPr>
          <w:bCs/>
          <w:sz w:val="22"/>
          <w:szCs w:val="22"/>
        </w:rPr>
      </w:pPr>
      <w:r>
        <w:rPr>
          <w:b/>
          <w:bCs/>
          <w:iCs/>
          <w:sz w:val="22"/>
          <w:szCs w:val="22"/>
        </w:rPr>
        <w:t xml:space="preserve">         </w:t>
      </w:r>
    </w:p>
    <w:p w14:paraId="3A5B26B7" w14:textId="77777777" w:rsidR="006A313A" w:rsidRDefault="004B6A9D">
      <w:pPr>
        <w:pStyle w:val="ConsNormal"/>
        <w:numPr>
          <w:ilvl w:val="0"/>
          <w:numId w:val="34"/>
        </w:numPr>
        <w:jc w:val="center"/>
        <w:rPr>
          <w:rFonts w:ascii="Times New Roman" w:hAnsi="Times New Roman"/>
          <w:b/>
          <w:sz w:val="22"/>
          <w:szCs w:val="22"/>
        </w:rPr>
      </w:pPr>
      <w:r>
        <w:rPr>
          <w:rFonts w:ascii="Times New Roman" w:hAnsi="Times New Roman"/>
          <w:b/>
          <w:sz w:val="22"/>
          <w:szCs w:val="22"/>
        </w:rPr>
        <w:t>НАЛОГОВАЯ ОГОВОРКА</w:t>
      </w:r>
    </w:p>
    <w:p w14:paraId="55E90A47" w14:textId="77777777" w:rsidR="006A313A" w:rsidRDefault="004B6A9D">
      <w:pPr>
        <w:numPr>
          <w:ilvl w:val="1"/>
          <w:numId w:val="34"/>
        </w:numPr>
        <w:tabs>
          <w:tab w:val="clear" w:pos="779"/>
          <w:tab w:val="num" w:pos="1203"/>
        </w:tabs>
        <w:ind w:left="0" w:firstLine="567"/>
        <w:rPr>
          <w:sz w:val="22"/>
          <w:szCs w:val="22"/>
        </w:rPr>
      </w:pPr>
      <w:r>
        <w:rPr>
          <w:sz w:val="22"/>
          <w:szCs w:val="22"/>
        </w:rPr>
        <w:t xml:space="preserve"> Поставщик гарантирует, что:</w:t>
      </w:r>
    </w:p>
    <w:p w14:paraId="683C30CA" w14:textId="77777777" w:rsidR="006A313A" w:rsidRDefault="004B6A9D">
      <w:pPr>
        <w:numPr>
          <w:ilvl w:val="0"/>
          <w:numId w:val="36"/>
        </w:numPr>
        <w:ind w:left="357" w:hanging="357"/>
        <w:rPr>
          <w:sz w:val="22"/>
          <w:szCs w:val="22"/>
        </w:rPr>
      </w:pPr>
      <w:r>
        <w:rPr>
          <w:sz w:val="22"/>
          <w:szCs w:val="22"/>
        </w:rPr>
        <w:t>зарегистрирован в ЕГРЮЛ надлежащим образом;</w:t>
      </w:r>
    </w:p>
    <w:p w14:paraId="68289DE8" w14:textId="77777777" w:rsidR="006A313A" w:rsidRDefault="004B6A9D">
      <w:pPr>
        <w:numPr>
          <w:ilvl w:val="0"/>
          <w:numId w:val="36"/>
        </w:numPr>
        <w:ind w:left="357" w:hanging="357"/>
        <w:rPr>
          <w:sz w:val="22"/>
          <w:szCs w:val="22"/>
        </w:rPr>
      </w:pPr>
      <w:r>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93EB607" w14:textId="77777777" w:rsidR="006A313A" w:rsidRDefault="004B6A9D">
      <w:pPr>
        <w:numPr>
          <w:ilvl w:val="0"/>
          <w:numId w:val="36"/>
        </w:numPr>
        <w:ind w:left="357" w:hanging="357"/>
        <w:rPr>
          <w:sz w:val="22"/>
          <w:szCs w:val="22"/>
        </w:rPr>
      </w:pPr>
      <w:r>
        <w:rPr>
          <w:sz w:val="22"/>
          <w:szCs w:val="22"/>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75DA2832" w14:textId="77777777" w:rsidR="006A313A" w:rsidRDefault="004B6A9D">
      <w:pPr>
        <w:numPr>
          <w:ilvl w:val="0"/>
          <w:numId w:val="36"/>
        </w:numPr>
        <w:ind w:left="357" w:hanging="357"/>
        <w:rPr>
          <w:sz w:val="22"/>
          <w:szCs w:val="22"/>
        </w:rPr>
      </w:pPr>
      <w:r>
        <w:rPr>
          <w:sz w:val="22"/>
          <w:szCs w:val="22"/>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D44F788" w14:textId="77777777" w:rsidR="006A313A" w:rsidRDefault="004B6A9D">
      <w:pPr>
        <w:numPr>
          <w:ilvl w:val="0"/>
          <w:numId w:val="36"/>
        </w:numPr>
        <w:ind w:left="357" w:hanging="357"/>
        <w:rPr>
          <w:sz w:val="22"/>
          <w:szCs w:val="22"/>
        </w:rPr>
      </w:pPr>
      <w:r>
        <w:rPr>
          <w:sz w:val="22"/>
          <w:szCs w:val="22"/>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9D8EF80" w14:textId="77777777" w:rsidR="006A313A" w:rsidRDefault="004B6A9D">
      <w:pPr>
        <w:numPr>
          <w:ilvl w:val="0"/>
          <w:numId w:val="36"/>
        </w:numPr>
        <w:ind w:left="357" w:hanging="357"/>
        <w:rPr>
          <w:sz w:val="22"/>
          <w:szCs w:val="22"/>
        </w:rPr>
      </w:pPr>
      <w:r>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268EC33" w14:textId="77777777" w:rsidR="006A313A" w:rsidRDefault="004B6A9D">
      <w:pPr>
        <w:numPr>
          <w:ilvl w:val="0"/>
          <w:numId w:val="36"/>
        </w:numPr>
        <w:ind w:left="357" w:hanging="357"/>
        <w:rPr>
          <w:sz w:val="22"/>
          <w:szCs w:val="22"/>
        </w:rPr>
      </w:pPr>
      <w:r>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E3A2D2E" w14:textId="77777777" w:rsidR="006A313A" w:rsidRDefault="004B6A9D">
      <w:pPr>
        <w:numPr>
          <w:ilvl w:val="0"/>
          <w:numId w:val="36"/>
        </w:numPr>
        <w:ind w:left="357" w:hanging="357"/>
        <w:rPr>
          <w:sz w:val="22"/>
          <w:szCs w:val="22"/>
        </w:rPr>
      </w:pPr>
      <w:r>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28E41095" w14:textId="77777777" w:rsidR="006A313A" w:rsidRDefault="004B6A9D">
      <w:pPr>
        <w:numPr>
          <w:ilvl w:val="0"/>
          <w:numId w:val="36"/>
        </w:numPr>
        <w:ind w:left="357" w:hanging="357"/>
        <w:rPr>
          <w:sz w:val="22"/>
          <w:szCs w:val="22"/>
        </w:rPr>
      </w:pPr>
      <w:r>
        <w:rPr>
          <w:sz w:val="22"/>
          <w:szCs w:val="22"/>
        </w:rPr>
        <w:t>своевременно и в полном объеме уплачивает налоги, сборы и страховые взносы;</w:t>
      </w:r>
    </w:p>
    <w:p w14:paraId="505CF9EC" w14:textId="77777777" w:rsidR="006A313A" w:rsidRDefault="004B6A9D">
      <w:pPr>
        <w:numPr>
          <w:ilvl w:val="0"/>
          <w:numId w:val="36"/>
        </w:numPr>
        <w:ind w:left="357" w:hanging="357"/>
        <w:rPr>
          <w:i/>
          <w:sz w:val="22"/>
          <w:szCs w:val="22"/>
        </w:rPr>
      </w:pPr>
      <w:r>
        <w:rPr>
          <w:sz w:val="22"/>
          <w:szCs w:val="22"/>
        </w:rPr>
        <w:t>отражает в налоговой отчетности по НДС все суммы НДС, предъявленные Покупателю;</w:t>
      </w:r>
    </w:p>
    <w:p w14:paraId="19ECABC0" w14:textId="77777777" w:rsidR="006A313A" w:rsidRDefault="004B6A9D">
      <w:pPr>
        <w:numPr>
          <w:ilvl w:val="0"/>
          <w:numId w:val="36"/>
        </w:numPr>
        <w:ind w:left="357" w:hanging="357"/>
        <w:rPr>
          <w:sz w:val="22"/>
          <w:szCs w:val="22"/>
        </w:rPr>
      </w:pPr>
      <w:r>
        <w:rPr>
          <w:sz w:val="22"/>
          <w:szCs w:val="22"/>
        </w:rPr>
        <w:t>лица, подписывающие от его имени первичные документы и счета-фактуры, имеют на это все необходимые полномочия и доверенности.</w:t>
      </w:r>
    </w:p>
    <w:p w14:paraId="2785B680" w14:textId="77777777" w:rsidR="006A313A" w:rsidRDefault="004B6A9D">
      <w:pPr>
        <w:numPr>
          <w:ilvl w:val="1"/>
          <w:numId w:val="34"/>
        </w:numPr>
        <w:tabs>
          <w:tab w:val="clear" w:pos="779"/>
          <w:tab w:val="num" w:pos="1203"/>
          <w:tab w:val="left" w:pos="1276"/>
          <w:tab w:val="left" w:pos="1418"/>
        </w:tabs>
        <w:ind w:left="0" w:firstLine="567"/>
        <w:rPr>
          <w:sz w:val="22"/>
          <w:szCs w:val="22"/>
        </w:rPr>
      </w:pPr>
      <w:r>
        <w:rPr>
          <w:sz w:val="22"/>
          <w:szCs w:val="22"/>
        </w:rPr>
        <w:t>Если Поставщик нарушит гарантии (любую одну, несколько или все вместе), указанные в пункте 11.1 настоящего Договора, и это повлечет:</w:t>
      </w:r>
    </w:p>
    <w:p w14:paraId="4FB7067E" w14:textId="77777777" w:rsidR="006A313A" w:rsidRDefault="004B6A9D">
      <w:pPr>
        <w:numPr>
          <w:ilvl w:val="0"/>
          <w:numId w:val="37"/>
        </w:numPr>
        <w:tabs>
          <w:tab w:val="left" w:pos="426"/>
        </w:tabs>
        <w:ind w:left="357" w:hanging="357"/>
        <w:rPr>
          <w:sz w:val="22"/>
          <w:szCs w:val="22"/>
        </w:rPr>
      </w:pPr>
      <w:r>
        <w:rPr>
          <w:sz w:val="22"/>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3B81003E" w14:textId="77777777" w:rsidR="006A313A" w:rsidRDefault="004B6A9D">
      <w:pPr>
        <w:numPr>
          <w:ilvl w:val="0"/>
          <w:numId w:val="37"/>
        </w:numPr>
        <w:tabs>
          <w:tab w:val="left" w:pos="426"/>
        </w:tabs>
        <w:ind w:left="357" w:hanging="357"/>
        <w:rPr>
          <w:sz w:val="22"/>
          <w:szCs w:val="22"/>
        </w:rPr>
      </w:pPr>
      <w:r>
        <w:rPr>
          <w:sz w:val="22"/>
          <w:szCs w:val="22"/>
        </w:rPr>
        <w:t>предъявление третьими лицами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5EF316A6" w14:textId="77777777" w:rsidR="006A313A" w:rsidRDefault="004B6A9D">
      <w:pPr>
        <w:rPr>
          <w:sz w:val="22"/>
          <w:szCs w:val="22"/>
        </w:rPr>
      </w:pPr>
      <w:r>
        <w:rPr>
          <w:sz w:val="22"/>
          <w:szCs w:val="22"/>
        </w:rPr>
        <w:t xml:space="preserve">то Поставщик обязуется возместить Покупателю убытки, который последний понес вследствие таких нарушений. </w:t>
      </w:r>
    </w:p>
    <w:p w14:paraId="2EB8CD20" w14:textId="77777777" w:rsidR="006A313A" w:rsidRDefault="004B6A9D">
      <w:pPr>
        <w:tabs>
          <w:tab w:val="left" w:pos="1276"/>
          <w:tab w:val="left" w:pos="1418"/>
        </w:tabs>
        <w:ind w:firstLine="567"/>
        <w:rPr>
          <w:sz w:val="22"/>
          <w:szCs w:val="22"/>
        </w:rPr>
      </w:pPr>
      <w:r>
        <w:rPr>
          <w:sz w:val="22"/>
          <w:szCs w:val="22"/>
        </w:rPr>
        <w:t xml:space="preserve">11.3. Поставщик в соответствии со статьёй </w:t>
      </w:r>
      <w:r>
        <w:rPr>
          <w:spacing w:val="-10"/>
          <w:sz w:val="22"/>
          <w:szCs w:val="22"/>
        </w:rPr>
        <w:t>406.1 Гражданского</w:t>
      </w:r>
      <w:r>
        <w:rPr>
          <w:sz w:val="22"/>
          <w:szCs w:val="22"/>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2A210E8" w14:textId="77777777" w:rsidR="006A313A" w:rsidRDefault="006A313A">
      <w:pPr>
        <w:pStyle w:val="ConsNormal"/>
        <w:jc w:val="center"/>
        <w:rPr>
          <w:rFonts w:ascii="Times New Roman" w:hAnsi="Times New Roman"/>
          <w:b/>
          <w:sz w:val="22"/>
          <w:szCs w:val="22"/>
        </w:rPr>
      </w:pPr>
    </w:p>
    <w:p w14:paraId="1E6F4450" w14:textId="77777777" w:rsidR="006A313A" w:rsidRDefault="004B6A9D">
      <w:pPr>
        <w:pStyle w:val="ConsNormal"/>
        <w:numPr>
          <w:ilvl w:val="0"/>
          <w:numId w:val="34"/>
        </w:numPr>
        <w:jc w:val="center"/>
        <w:rPr>
          <w:rFonts w:ascii="Times New Roman" w:hAnsi="Times New Roman"/>
          <w:b/>
          <w:sz w:val="22"/>
          <w:szCs w:val="22"/>
        </w:rPr>
      </w:pPr>
      <w:r>
        <w:rPr>
          <w:rFonts w:ascii="Times New Roman" w:hAnsi="Times New Roman"/>
          <w:b/>
          <w:sz w:val="22"/>
          <w:szCs w:val="22"/>
        </w:rPr>
        <w:t>ПРОЧИЕ УСЛОВИЯ</w:t>
      </w:r>
    </w:p>
    <w:p w14:paraId="2D9C751A" w14:textId="77777777" w:rsidR="006A313A" w:rsidRDefault="004B6A9D">
      <w:pPr>
        <w:pStyle w:val="ConsNormal"/>
        <w:numPr>
          <w:ilvl w:val="1"/>
          <w:numId w:val="34"/>
        </w:numPr>
        <w:tabs>
          <w:tab w:val="left" w:pos="1080"/>
          <w:tab w:val="num" w:pos="2835"/>
        </w:tabs>
        <w:ind w:left="0" w:firstLine="540"/>
        <w:jc w:val="both"/>
        <w:rPr>
          <w:rFonts w:ascii="Times New Roman" w:hAnsi="Times New Roman"/>
          <w:sz w:val="22"/>
          <w:szCs w:val="22"/>
        </w:rPr>
      </w:pPr>
      <w:r>
        <w:rPr>
          <w:rFonts w:ascii="Times New Roman" w:hAnsi="Times New Roman"/>
          <w:sz w:val="22"/>
          <w:szCs w:val="22"/>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66452E39" w14:textId="77777777" w:rsidR="006A313A" w:rsidRDefault="004B6A9D">
      <w:pPr>
        <w:pStyle w:val="ConsNormal"/>
        <w:numPr>
          <w:ilvl w:val="1"/>
          <w:numId w:val="34"/>
        </w:numPr>
        <w:tabs>
          <w:tab w:val="left" w:pos="1080"/>
          <w:tab w:val="num" w:pos="2835"/>
        </w:tabs>
        <w:ind w:left="0" w:firstLine="540"/>
        <w:jc w:val="both"/>
        <w:rPr>
          <w:rFonts w:ascii="Times New Roman" w:hAnsi="Times New Roman"/>
          <w:sz w:val="22"/>
          <w:szCs w:val="22"/>
        </w:rPr>
      </w:pPr>
      <w:r>
        <w:rPr>
          <w:rFonts w:ascii="Times New Roman" w:hAnsi="Times New Roman"/>
          <w:sz w:val="22"/>
          <w:szCs w:val="22"/>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070B415D" w14:textId="77777777" w:rsidR="006A313A" w:rsidRDefault="004B6A9D">
      <w:pPr>
        <w:pStyle w:val="ConsNormal"/>
        <w:numPr>
          <w:ilvl w:val="1"/>
          <w:numId w:val="34"/>
        </w:numPr>
        <w:tabs>
          <w:tab w:val="left" w:pos="1080"/>
          <w:tab w:val="num" w:pos="2835"/>
        </w:tabs>
        <w:ind w:left="0" w:firstLine="540"/>
        <w:jc w:val="both"/>
        <w:rPr>
          <w:rFonts w:ascii="Times New Roman" w:hAnsi="Times New Roman"/>
          <w:sz w:val="22"/>
          <w:szCs w:val="22"/>
        </w:rPr>
      </w:pPr>
      <w:r>
        <w:rPr>
          <w:rFonts w:ascii="Times New Roman" w:hAnsi="Times New Roman"/>
          <w:sz w:val="22"/>
          <w:szCs w:val="22"/>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55D73B8A" w14:textId="77777777" w:rsidR="006A313A" w:rsidRDefault="004B6A9D">
      <w:pPr>
        <w:pStyle w:val="ConsNormal"/>
        <w:numPr>
          <w:ilvl w:val="1"/>
          <w:numId w:val="34"/>
        </w:numPr>
        <w:tabs>
          <w:tab w:val="left" w:pos="1080"/>
          <w:tab w:val="num" w:pos="2835"/>
        </w:tabs>
        <w:ind w:left="0" w:firstLine="540"/>
        <w:jc w:val="both"/>
        <w:rPr>
          <w:rFonts w:ascii="Times New Roman" w:hAnsi="Times New Roman"/>
          <w:sz w:val="22"/>
          <w:szCs w:val="22"/>
        </w:rPr>
      </w:pPr>
      <w:r>
        <w:rPr>
          <w:rFonts w:ascii="Times New Roman" w:hAnsi="Times New Roman"/>
          <w:sz w:val="22"/>
          <w:szCs w:val="22"/>
        </w:rPr>
        <w:t xml:space="preserve"> Все приложения к настоящему Договору являются его неотъемлемыми частями.</w:t>
      </w:r>
    </w:p>
    <w:p w14:paraId="3D140429" w14:textId="77777777" w:rsidR="006A313A" w:rsidRDefault="004B6A9D">
      <w:pPr>
        <w:numPr>
          <w:ilvl w:val="1"/>
          <w:numId w:val="34"/>
        </w:numPr>
        <w:tabs>
          <w:tab w:val="left" w:pos="1080"/>
          <w:tab w:val="num" w:pos="2835"/>
        </w:tabs>
        <w:ind w:left="0" w:firstLine="540"/>
        <w:rPr>
          <w:bCs/>
          <w:sz w:val="22"/>
          <w:szCs w:val="22"/>
        </w:rPr>
      </w:pPr>
      <w:r>
        <w:rPr>
          <w:bCs/>
          <w:sz w:val="22"/>
          <w:szCs w:val="22"/>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43F0695E" w14:textId="77777777" w:rsidR="006A313A" w:rsidRDefault="004B6A9D">
      <w:pPr>
        <w:pStyle w:val="ConsNormal"/>
        <w:numPr>
          <w:ilvl w:val="1"/>
          <w:numId w:val="34"/>
        </w:numPr>
        <w:tabs>
          <w:tab w:val="left" w:pos="1080"/>
          <w:tab w:val="num" w:pos="2835"/>
        </w:tabs>
        <w:ind w:left="0" w:firstLine="540"/>
        <w:jc w:val="both"/>
        <w:rPr>
          <w:rFonts w:ascii="Times New Roman" w:hAnsi="Times New Roman"/>
          <w:sz w:val="22"/>
          <w:szCs w:val="22"/>
        </w:rPr>
      </w:pPr>
      <w:r>
        <w:rPr>
          <w:rFonts w:ascii="Times New Roman" w:hAnsi="Times New Roman"/>
          <w:sz w:val="22"/>
          <w:szCs w:val="22"/>
        </w:rPr>
        <w:t xml:space="preserve"> Настоящий Договор составлен в двух экземплярах, имеющих одинаковую юридическую силу, по одному для каждой из Сторон.</w:t>
      </w:r>
    </w:p>
    <w:p w14:paraId="79071822" w14:textId="77777777" w:rsidR="006A313A" w:rsidRDefault="006A313A">
      <w:pPr>
        <w:ind w:firstLine="709"/>
        <w:rPr>
          <w:sz w:val="22"/>
          <w:szCs w:val="22"/>
        </w:rPr>
      </w:pPr>
    </w:p>
    <w:p w14:paraId="2035BA27" w14:textId="77777777" w:rsidR="006A313A" w:rsidRDefault="004B6A9D">
      <w:pPr>
        <w:pStyle w:val="ac"/>
        <w:numPr>
          <w:ilvl w:val="0"/>
          <w:numId w:val="34"/>
        </w:numPr>
        <w:jc w:val="center"/>
        <w:rPr>
          <w:b/>
          <w:sz w:val="22"/>
          <w:szCs w:val="22"/>
        </w:rPr>
      </w:pPr>
      <w:r>
        <w:rPr>
          <w:b/>
          <w:sz w:val="22"/>
          <w:szCs w:val="22"/>
        </w:rPr>
        <w:t>ЮРИДИЧЕСКИЕ АДРЕСА И ПЛАТЕЖНЫЕ РЕКВИЗИТЫ СТОРОН</w:t>
      </w:r>
    </w:p>
    <w:tbl>
      <w:tblPr>
        <w:tblW w:w="9914" w:type="dxa"/>
        <w:tblLook w:val="01E0" w:firstRow="1" w:lastRow="1" w:firstColumn="1" w:lastColumn="1" w:noHBand="0" w:noVBand="0"/>
      </w:tblPr>
      <w:tblGrid>
        <w:gridCol w:w="4518"/>
        <w:gridCol w:w="5396"/>
      </w:tblGrid>
      <w:tr w:rsidR="006A313A" w14:paraId="736D0B4F" w14:textId="77777777">
        <w:trPr>
          <w:trHeight w:val="392"/>
        </w:trPr>
        <w:tc>
          <w:tcPr>
            <w:tcW w:w="4061" w:type="dxa"/>
          </w:tcPr>
          <w:p w14:paraId="48332FED" w14:textId="77777777" w:rsidR="006A313A" w:rsidRDefault="006A313A">
            <w:pPr>
              <w:rPr>
                <w:b/>
                <w:color w:val="000000"/>
                <w:sz w:val="22"/>
                <w:szCs w:val="22"/>
              </w:rPr>
            </w:pPr>
          </w:p>
          <w:p w14:paraId="6EC2750E" w14:textId="77777777" w:rsidR="006A313A" w:rsidRDefault="004B6A9D">
            <w:pPr>
              <w:rPr>
                <w:b/>
                <w:color w:val="000000"/>
                <w:sz w:val="22"/>
                <w:szCs w:val="22"/>
              </w:rPr>
            </w:pPr>
            <w:r>
              <w:rPr>
                <w:b/>
                <w:color w:val="000000"/>
                <w:sz w:val="22"/>
                <w:szCs w:val="22"/>
              </w:rPr>
              <w:t>Поставщик</w:t>
            </w:r>
          </w:p>
        </w:tc>
        <w:tc>
          <w:tcPr>
            <w:tcW w:w="5853" w:type="dxa"/>
          </w:tcPr>
          <w:p w14:paraId="351191BF" w14:textId="77777777" w:rsidR="006A313A" w:rsidRDefault="006A313A">
            <w:pPr>
              <w:ind w:left="459" w:firstLine="250"/>
              <w:rPr>
                <w:b/>
                <w:color w:val="000000"/>
                <w:sz w:val="22"/>
                <w:szCs w:val="22"/>
              </w:rPr>
            </w:pPr>
          </w:p>
          <w:p w14:paraId="7E11295F" w14:textId="77777777" w:rsidR="006A313A" w:rsidRDefault="004B6A9D">
            <w:pPr>
              <w:ind w:left="459" w:firstLine="250"/>
              <w:rPr>
                <w:b/>
                <w:color w:val="000000"/>
                <w:sz w:val="22"/>
                <w:szCs w:val="22"/>
              </w:rPr>
            </w:pPr>
            <w:r>
              <w:rPr>
                <w:b/>
                <w:color w:val="000000"/>
                <w:sz w:val="22"/>
                <w:szCs w:val="22"/>
              </w:rPr>
              <w:t>Покупатель</w:t>
            </w:r>
          </w:p>
        </w:tc>
      </w:tr>
      <w:tr w:rsidR="006A313A" w14:paraId="46D20869" w14:textId="77777777">
        <w:trPr>
          <w:trHeight w:val="4140"/>
        </w:trPr>
        <w:tc>
          <w:tcPr>
            <w:tcW w:w="4061" w:type="dxa"/>
          </w:tcPr>
          <w:p w14:paraId="3957C1D2" w14:textId="77777777" w:rsidR="006A313A" w:rsidRDefault="006A313A">
            <w:pPr>
              <w:shd w:val="clear" w:color="auto" w:fill="FFFFFF"/>
              <w:rPr>
                <w:color w:val="000000"/>
                <w:sz w:val="22"/>
                <w:szCs w:val="22"/>
              </w:rPr>
            </w:pPr>
          </w:p>
        </w:tc>
        <w:tc>
          <w:tcPr>
            <w:tcW w:w="5853" w:type="dxa"/>
          </w:tcPr>
          <w:p w14:paraId="76B37352" w14:textId="77777777" w:rsidR="006A313A" w:rsidRDefault="004B6A9D">
            <w:pPr>
              <w:shd w:val="clear" w:color="auto" w:fill="FFFFFF"/>
              <w:rPr>
                <w:spacing w:val="-5"/>
                <w:sz w:val="22"/>
                <w:szCs w:val="22"/>
              </w:rPr>
            </w:pPr>
            <w:r>
              <w:rPr>
                <w:spacing w:val="-7"/>
                <w:sz w:val="22"/>
                <w:szCs w:val="22"/>
              </w:rPr>
              <w:t>Акционерное общество «Содружество»</w:t>
            </w:r>
          </w:p>
          <w:p w14:paraId="5D5C0F6B" w14:textId="77777777" w:rsidR="006A313A" w:rsidRDefault="004B6A9D">
            <w:pPr>
              <w:widowControl w:val="0"/>
              <w:rPr>
                <w:spacing w:val="-7"/>
                <w:sz w:val="22"/>
                <w:szCs w:val="22"/>
              </w:rPr>
            </w:pPr>
            <w:r>
              <w:rPr>
                <w:sz w:val="22"/>
                <w:szCs w:val="22"/>
              </w:rPr>
              <w:t xml:space="preserve">Юридический адрес: </w:t>
            </w:r>
            <w:r>
              <w:rPr>
                <w:spacing w:val="-7"/>
                <w:sz w:val="22"/>
                <w:szCs w:val="22"/>
              </w:rPr>
              <w:t xml:space="preserve">420021, г. Казань, </w:t>
            </w:r>
          </w:p>
          <w:p w14:paraId="2FC854D0" w14:textId="77777777" w:rsidR="006A313A" w:rsidRDefault="004B6A9D">
            <w:pPr>
              <w:widowControl w:val="0"/>
              <w:rPr>
                <w:spacing w:val="-7"/>
                <w:sz w:val="22"/>
                <w:szCs w:val="22"/>
              </w:rPr>
            </w:pPr>
            <w:r>
              <w:rPr>
                <w:spacing w:val="-7"/>
                <w:sz w:val="22"/>
                <w:szCs w:val="22"/>
              </w:rPr>
              <w:t>ул. Галиаскара Камала, д.11</w:t>
            </w:r>
          </w:p>
          <w:p w14:paraId="336A7A58" w14:textId="77777777" w:rsidR="006A313A" w:rsidRDefault="004B6A9D">
            <w:pPr>
              <w:widowControl w:val="0"/>
              <w:rPr>
                <w:spacing w:val="-7"/>
                <w:sz w:val="22"/>
                <w:szCs w:val="22"/>
              </w:rPr>
            </w:pPr>
            <w:r>
              <w:rPr>
                <w:spacing w:val="-8"/>
                <w:sz w:val="22"/>
                <w:szCs w:val="22"/>
              </w:rPr>
              <w:t xml:space="preserve">ИНН </w:t>
            </w:r>
            <w:r>
              <w:rPr>
                <w:spacing w:val="-7"/>
                <w:sz w:val="22"/>
                <w:szCs w:val="22"/>
              </w:rPr>
              <w:t>1655182480/КПП 165501001</w:t>
            </w:r>
          </w:p>
          <w:p w14:paraId="16E44016" w14:textId="77777777" w:rsidR="006A313A" w:rsidRDefault="004B6A9D">
            <w:pPr>
              <w:widowControl w:val="0"/>
              <w:rPr>
                <w:spacing w:val="-7"/>
                <w:sz w:val="22"/>
                <w:szCs w:val="22"/>
              </w:rPr>
            </w:pPr>
            <w:r>
              <w:rPr>
                <w:spacing w:val="-7"/>
                <w:sz w:val="22"/>
                <w:szCs w:val="22"/>
              </w:rPr>
              <w:t>ОГРН 1091690049791</w:t>
            </w:r>
          </w:p>
          <w:p w14:paraId="4D7B55B9" w14:textId="77777777" w:rsidR="006A313A" w:rsidRDefault="004B6A9D">
            <w:pPr>
              <w:widowControl w:val="0"/>
              <w:rPr>
                <w:spacing w:val="-7"/>
                <w:sz w:val="22"/>
                <w:szCs w:val="22"/>
              </w:rPr>
            </w:pPr>
            <w:r>
              <w:rPr>
                <w:spacing w:val="-7"/>
                <w:sz w:val="22"/>
                <w:szCs w:val="22"/>
              </w:rPr>
              <w:t>р/сч 40702810845029006328</w:t>
            </w:r>
          </w:p>
          <w:p w14:paraId="0F9469DC" w14:textId="77777777" w:rsidR="006A313A" w:rsidRDefault="004B6A9D">
            <w:pPr>
              <w:widowControl w:val="0"/>
              <w:rPr>
                <w:spacing w:val="-7"/>
                <w:sz w:val="22"/>
                <w:szCs w:val="22"/>
              </w:rPr>
            </w:pPr>
            <w:r>
              <w:rPr>
                <w:spacing w:val="-7"/>
                <w:sz w:val="22"/>
                <w:szCs w:val="22"/>
              </w:rPr>
              <w:t xml:space="preserve">в ПАО «АК БАРС» Банк </w:t>
            </w:r>
          </w:p>
          <w:p w14:paraId="4BADD39F" w14:textId="77777777" w:rsidR="006A313A" w:rsidRDefault="004B6A9D">
            <w:pPr>
              <w:widowControl w:val="0"/>
              <w:rPr>
                <w:spacing w:val="-7"/>
                <w:sz w:val="22"/>
                <w:szCs w:val="22"/>
              </w:rPr>
            </w:pPr>
            <w:r>
              <w:rPr>
                <w:spacing w:val="-7"/>
                <w:sz w:val="22"/>
                <w:szCs w:val="22"/>
              </w:rPr>
              <w:t>г. Казань, ул. Кремлевская 8</w:t>
            </w:r>
          </w:p>
          <w:p w14:paraId="669C452A" w14:textId="77777777" w:rsidR="006A313A" w:rsidRDefault="004B6A9D">
            <w:pPr>
              <w:rPr>
                <w:sz w:val="22"/>
                <w:szCs w:val="22"/>
              </w:rPr>
            </w:pPr>
            <w:r>
              <w:rPr>
                <w:spacing w:val="-6"/>
                <w:sz w:val="22"/>
                <w:szCs w:val="22"/>
              </w:rPr>
              <w:t xml:space="preserve">БИК </w:t>
            </w:r>
            <w:r>
              <w:rPr>
                <w:spacing w:val="-7"/>
                <w:sz w:val="22"/>
                <w:szCs w:val="22"/>
              </w:rPr>
              <w:t>049205805</w:t>
            </w:r>
          </w:p>
          <w:p w14:paraId="14164443" w14:textId="77777777" w:rsidR="006A313A" w:rsidRDefault="004B6A9D">
            <w:pPr>
              <w:shd w:val="clear" w:color="auto" w:fill="FFFFFF"/>
              <w:rPr>
                <w:sz w:val="22"/>
                <w:szCs w:val="22"/>
              </w:rPr>
            </w:pPr>
            <w:r>
              <w:rPr>
                <w:spacing w:val="-3"/>
                <w:sz w:val="22"/>
                <w:szCs w:val="22"/>
              </w:rPr>
              <w:t xml:space="preserve">к/с </w:t>
            </w:r>
            <w:r>
              <w:rPr>
                <w:spacing w:val="-7"/>
                <w:sz w:val="22"/>
                <w:szCs w:val="22"/>
              </w:rPr>
              <w:t>30101810000000000805</w:t>
            </w:r>
          </w:p>
          <w:p w14:paraId="35457650" w14:textId="77777777" w:rsidR="006A313A" w:rsidRDefault="004B6A9D">
            <w:pPr>
              <w:pStyle w:val="63"/>
              <w:shd w:val="clear" w:color="auto" w:fill="auto"/>
              <w:tabs>
                <w:tab w:val="left" w:pos="317"/>
              </w:tabs>
              <w:spacing w:before="0" w:after="0" w:line="240" w:lineRule="auto"/>
              <w:ind w:firstLine="0"/>
              <w:jc w:val="both"/>
              <w:rPr>
                <w:spacing w:val="-7"/>
                <w:sz w:val="22"/>
                <w:szCs w:val="22"/>
              </w:rPr>
            </w:pPr>
            <w:r>
              <w:rPr>
                <w:spacing w:val="-7"/>
                <w:sz w:val="22"/>
                <w:szCs w:val="22"/>
              </w:rPr>
              <w:t xml:space="preserve">тел. 8(843) </w:t>
            </w:r>
            <w:r>
              <w:rPr>
                <w:bCs/>
                <w:sz w:val="22"/>
                <w:szCs w:val="22"/>
              </w:rPr>
              <w:t xml:space="preserve">202-28-00  </w:t>
            </w:r>
            <w:r>
              <w:rPr>
                <w:spacing w:val="-7"/>
                <w:sz w:val="22"/>
                <w:szCs w:val="22"/>
              </w:rPr>
              <w:t xml:space="preserve"> </w:t>
            </w:r>
          </w:p>
          <w:p w14:paraId="44D8A8D7" w14:textId="77777777" w:rsidR="006A313A" w:rsidRDefault="006A313A">
            <w:pPr>
              <w:tabs>
                <w:tab w:val="left" w:pos="1035"/>
              </w:tabs>
              <w:rPr>
                <w:sz w:val="22"/>
                <w:szCs w:val="22"/>
              </w:rPr>
            </w:pPr>
          </w:p>
        </w:tc>
      </w:tr>
      <w:tr w:rsidR="006A313A" w14:paraId="5B9F892B" w14:textId="77777777">
        <w:trPr>
          <w:trHeight w:val="1369"/>
        </w:trPr>
        <w:tc>
          <w:tcPr>
            <w:tcW w:w="4061" w:type="dxa"/>
            <w:vAlign w:val="center"/>
          </w:tcPr>
          <w:p w14:paraId="029988DA" w14:textId="77777777" w:rsidR="006A313A" w:rsidRDefault="006A313A">
            <w:pPr>
              <w:shd w:val="clear" w:color="auto" w:fill="FFFFFF"/>
              <w:rPr>
                <w:color w:val="000000"/>
                <w:sz w:val="22"/>
                <w:szCs w:val="22"/>
              </w:rPr>
            </w:pPr>
          </w:p>
          <w:p w14:paraId="5723CB77" w14:textId="77777777" w:rsidR="006A313A" w:rsidRDefault="006A313A">
            <w:pPr>
              <w:shd w:val="clear" w:color="auto" w:fill="FFFFFF"/>
              <w:rPr>
                <w:color w:val="000000"/>
                <w:sz w:val="22"/>
                <w:szCs w:val="22"/>
              </w:rPr>
            </w:pPr>
          </w:p>
          <w:p w14:paraId="13417DE2" w14:textId="77777777" w:rsidR="006A313A" w:rsidRDefault="004B6A9D">
            <w:pPr>
              <w:shd w:val="clear" w:color="auto" w:fill="FFFFFF"/>
              <w:rPr>
                <w:color w:val="000000"/>
                <w:sz w:val="22"/>
                <w:szCs w:val="22"/>
              </w:rPr>
            </w:pPr>
            <w:r>
              <w:rPr>
                <w:color w:val="000000"/>
                <w:sz w:val="22"/>
                <w:szCs w:val="22"/>
              </w:rPr>
              <w:t>___________________/_____________ /</w:t>
            </w:r>
          </w:p>
        </w:tc>
        <w:tc>
          <w:tcPr>
            <w:tcW w:w="5853" w:type="dxa"/>
            <w:vAlign w:val="center"/>
          </w:tcPr>
          <w:p w14:paraId="528715ED" w14:textId="77777777" w:rsidR="006A313A" w:rsidRDefault="004B6A9D">
            <w:pPr>
              <w:tabs>
                <w:tab w:val="left" w:pos="317"/>
              </w:tabs>
              <w:ind w:left="459" w:hanging="142"/>
              <w:rPr>
                <w:color w:val="000000"/>
                <w:sz w:val="22"/>
                <w:szCs w:val="22"/>
              </w:rPr>
            </w:pPr>
            <w:r>
              <w:rPr>
                <w:color w:val="000000"/>
                <w:sz w:val="22"/>
                <w:szCs w:val="22"/>
              </w:rPr>
              <w:t xml:space="preserve">Генеральный директор </w:t>
            </w:r>
          </w:p>
          <w:p w14:paraId="2361023C" w14:textId="77777777" w:rsidR="006A313A" w:rsidRDefault="004B6A9D">
            <w:pPr>
              <w:tabs>
                <w:tab w:val="left" w:pos="317"/>
              </w:tabs>
              <w:ind w:left="459" w:hanging="142"/>
              <w:rPr>
                <w:color w:val="000000"/>
                <w:sz w:val="22"/>
                <w:szCs w:val="22"/>
              </w:rPr>
            </w:pPr>
            <w:r>
              <w:rPr>
                <w:color w:val="000000"/>
                <w:sz w:val="22"/>
                <w:szCs w:val="22"/>
              </w:rPr>
              <w:t>___________________/А.И. Ахметшин /</w:t>
            </w:r>
          </w:p>
        </w:tc>
      </w:tr>
    </w:tbl>
    <w:p w14:paraId="125E1A81" w14:textId="77777777" w:rsidR="006A313A" w:rsidRDefault="006A313A">
      <w:pPr>
        <w:rPr>
          <w:sz w:val="22"/>
          <w:szCs w:val="22"/>
        </w:rPr>
        <w:sectPr w:rsidR="006A313A">
          <w:pgSz w:w="11906" w:h="16838"/>
          <w:pgMar w:top="681" w:right="707" w:bottom="567" w:left="1276" w:header="709" w:footer="598" w:gutter="0"/>
          <w:cols w:space="708"/>
          <w:docGrid w:linePitch="360"/>
        </w:sectPr>
      </w:pPr>
    </w:p>
    <w:p w14:paraId="3F2B7F36" w14:textId="77777777" w:rsidR="006A313A" w:rsidRDefault="004B6A9D">
      <w:pPr>
        <w:jc w:val="right"/>
        <w:rPr>
          <w:sz w:val="22"/>
          <w:szCs w:val="22"/>
        </w:rPr>
      </w:pPr>
      <w:r>
        <w:rPr>
          <w:sz w:val="22"/>
          <w:szCs w:val="22"/>
        </w:rPr>
        <w:lastRenderedPageBreak/>
        <w:t xml:space="preserve">Приложение № 1 </w:t>
      </w:r>
    </w:p>
    <w:p w14:paraId="02BC04E0" w14:textId="77777777" w:rsidR="006A313A" w:rsidRDefault="004B6A9D">
      <w:pPr>
        <w:jc w:val="right"/>
        <w:rPr>
          <w:sz w:val="22"/>
          <w:szCs w:val="22"/>
        </w:rPr>
      </w:pPr>
      <w:r>
        <w:rPr>
          <w:sz w:val="22"/>
          <w:szCs w:val="22"/>
        </w:rPr>
        <w:t>к договору № _____</w:t>
      </w:r>
    </w:p>
    <w:p w14:paraId="0213B914" w14:textId="77777777" w:rsidR="006A313A" w:rsidRDefault="004B6A9D">
      <w:pPr>
        <w:jc w:val="right"/>
        <w:rPr>
          <w:sz w:val="22"/>
          <w:szCs w:val="22"/>
        </w:rPr>
      </w:pPr>
      <w:r>
        <w:rPr>
          <w:sz w:val="22"/>
          <w:szCs w:val="22"/>
        </w:rPr>
        <w:t>от «__» ________202_ г.</w:t>
      </w:r>
    </w:p>
    <w:p w14:paraId="49AFF47B" w14:textId="77777777" w:rsidR="006A313A" w:rsidRDefault="004B6A9D">
      <w:pPr>
        <w:jc w:val="center"/>
        <w:rPr>
          <w:sz w:val="22"/>
          <w:szCs w:val="22"/>
        </w:rPr>
      </w:pPr>
      <w:r>
        <w:rPr>
          <w:sz w:val="22"/>
          <w:szCs w:val="22"/>
        </w:rPr>
        <w:tab/>
      </w:r>
    </w:p>
    <w:p w14:paraId="7E42F6B4" w14:textId="77777777" w:rsidR="006A313A" w:rsidRDefault="004B6A9D">
      <w:pPr>
        <w:jc w:val="center"/>
        <w:rPr>
          <w:b/>
          <w:bCs/>
          <w:sz w:val="22"/>
          <w:szCs w:val="22"/>
        </w:rPr>
      </w:pPr>
      <w:r>
        <w:rPr>
          <w:b/>
          <w:bCs/>
          <w:sz w:val="22"/>
          <w:szCs w:val="22"/>
        </w:rPr>
        <w:t xml:space="preserve">Спецификация </w:t>
      </w:r>
    </w:p>
    <w:p w14:paraId="69FF62C1" w14:textId="77777777" w:rsidR="006A313A" w:rsidRDefault="006A313A">
      <w:pPr>
        <w:jc w:val="center"/>
        <w:rPr>
          <w:b/>
          <w:bCs/>
          <w:sz w:val="22"/>
          <w:szCs w:val="22"/>
        </w:rPr>
      </w:pPr>
    </w:p>
    <w:tbl>
      <w:tblPr>
        <w:tblStyle w:val="af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502"/>
        <w:gridCol w:w="1554"/>
        <w:gridCol w:w="1620"/>
        <w:gridCol w:w="1179"/>
        <w:gridCol w:w="1733"/>
        <w:gridCol w:w="1065"/>
        <w:gridCol w:w="1276"/>
        <w:gridCol w:w="1701"/>
        <w:gridCol w:w="1276"/>
        <w:gridCol w:w="2835"/>
      </w:tblGrid>
      <w:tr w:rsidR="006A313A" w14:paraId="58980BF2" w14:textId="77777777">
        <w:trPr>
          <w:trHeight w:val="1179"/>
        </w:trPr>
        <w:tc>
          <w:tcPr>
            <w:tcW w:w="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7C80A0"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 п/п</w:t>
            </w:r>
          </w:p>
        </w:tc>
        <w:tc>
          <w:tcPr>
            <w:tcW w:w="155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145F2CEE"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Наименование товара</w:t>
            </w:r>
          </w:p>
        </w:tc>
        <w:tc>
          <w:tcPr>
            <w:tcW w:w="162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224B5FC9"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Наименование страны происхождения товара</w:t>
            </w:r>
          </w:p>
        </w:tc>
        <w:tc>
          <w:tcPr>
            <w:tcW w:w="117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40A653C6"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Указание на товарный знак (при наличии)</w:t>
            </w:r>
          </w:p>
        </w:tc>
        <w:tc>
          <w:tcPr>
            <w:tcW w:w="173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47E89DC8"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Характеристики поставляемого товара</w:t>
            </w:r>
          </w:p>
          <w:p w14:paraId="41F9ED1B"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 </w:t>
            </w:r>
          </w:p>
        </w:tc>
        <w:tc>
          <w:tcPr>
            <w:tcW w:w="106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2C09EA6B"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Ед. изм.</w:t>
            </w:r>
          </w:p>
        </w:tc>
        <w:tc>
          <w:tcPr>
            <w:tcW w:w="127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1372DAE6"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Цена за единицу, без учета НДС,руб.</w:t>
            </w:r>
          </w:p>
        </w:tc>
        <w:tc>
          <w:tcPr>
            <w:tcW w:w="170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38445CBB"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Цена за единицу, вкл. НДС/НДС не облагается, руб.</w:t>
            </w:r>
          </w:p>
        </w:tc>
        <w:tc>
          <w:tcPr>
            <w:tcW w:w="127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31A64E19"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Кол-во</w:t>
            </w:r>
          </w:p>
        </w:tc>
        <w:tc>
          <w:tcPr>
            <w:tcW w:w="283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540ED897"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Стоимость, вкл. НДС/НДС не облагается, руб.</w:t>
            </w:r>
          </w:p>
        </w:tc>
      </w:tr>
      <w:tr w:rsidR="006A313A" w14:paraId="0DFAF7BD" w14:textId="77777777">
        <w:trPr>
          <w:trHeight w:val="200"/>
        </w:trPr>
        <w:tc>
          <w:tcPr>
            <w:tcW w:w="5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0F1CC0"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1</w:t>
            </w:r>
          </w:p>
        </w:tc>
        <w:tc>
          <w:tcPr>
            <w:tcW w:w="155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ACEE9C9"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62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EEB9D68"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17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002935F"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7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DDC6F43"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06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CA54FAE"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CEEA73F"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A92D7FA"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E748595"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283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7359751"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r>
      <w:tr w:rsidR="006A313A" w14:paraId="6DADDEF7" w14:textId="77777777">
        <w:trPr>
          <w:trHeight w:val="200"/>
        </w:trPr>
        <w:tc>
          <w:tcPr>
            <w:tcW w:w="5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FEC40E"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55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BB44858"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b/>
                <w:color w:val="000000"/>
                <w:sz w:val="20"/>
              </w:rPr>
              <w:t>ИТОГО</w:t>
            </w:r>
          </w:p>
        </w:tc>
        <w:tc>
          <w:tcPr>
            <w:tcW w:w="162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E482A2A"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17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1867110"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7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DAC4A8D"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06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5B4F7F6"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A997235"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BBF2CEE"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02B597D"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c>
          <w:tcPr>
            <w:tcW w:w="283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A14DEA2" w14:textId="77777777" w:rsidR="006A313A" w:rsidRDefault="004B6A9D">
            <w:pPr>
              <w:pBdr>
                <w:top w:val="none" w:sz="4" w:space="0" w:color="000000"/>
                <w:left w:val="none" w:sz="4" w:space="0" w:color="000000"/>
                <w:bottom w:val="none" w:sz="4" w:space="0" w:color="000000"/>
                <w:right w:val="none" w:sz="4" w:space="0" w:color="000000"/>
              </w:pBdr>
              <w:spacing w:after="200" w:line="253" w:lineRule="atLeast"/>
              <w:ind w:firstLine="0"/>
              <w:jc w:val="center"/>
            </w:pPr>
            <w:r>
              <w:rPr>
                <w:color w:val="000000"/>
                <w:sz w:val="20"/>
              </w:rPr>
              <w:t> </w:t>
            </w:r>
          </w:p>
        </w:tc>
      </w:tr>
    </w:tbl>
    <w:p w14:paraId="424F9C12" w14:textId="77777777" w:rsidR="006A313A" w:rsidRDefault="006A313A">
      <w:pPr>
        <w:jc w:val="center"/>
        <w:rPr>
          <w:b/>
          <w:bCs/>
          <w:sz w:val="20"/>
        </w:rPr>
      </w:pPr>
    </w:p>
    <w:p w14:paraId="03233F93" w14:textId="77777777" w:rsidR="006A313A" w:rsidRDefault="006A313A">
      <w:pPr>
        <w:jc w:val="center"/>
        <w:rPr>
          <w:b/>
          <w:bCs/>
          <w:sz w:val="22"/>
          <w:szCs w:val="22"/>
        </w:rPr>
      </w:pPr>
    </w:p>
    <w:p w14:paraId="7A4AA67E" w14:textId="77777777" w:rsidR="006A313A" w:rsidRDefault="006A313A">
      <w:pPr>
        <w:jc w:val="center"/>
        <w:rPr>
          <w:sz w:val="18"/>
          <w:szCs w:val="18"/>
        </w:rPr>
      </w:pPr>
    </w:p>
    <w:p w14:paraId="1CE2238B" w14:textId="77777777" w:rsidR="006A313A" w:rsidRDefault="006A313A">
      <w:pPr>
        <w:rPr>
          <w:sz w:val="22"/>
          <w:szCs w:val="22"/>
        </w:rPr>
      </w:pPr>
    </w:p>
    <w:tbl>
      <w:tblPr>
        <w:tblW w:w="12160" w:type="dxa"/>
        <w:tblLook w:val="01E0" w:firstRow="1" w:lastRow="1" w:firstColumn="1" w:lastColumn="1" w:noHBand="0" w:noVBand="0"/>
      </w:tblPr>
      <w:tblGrid>
        <w:gridCol w:w="6521"/>
        <w:gridCol w:w="5639"/>
      </w:tblGrid>
      <w:tr w:rsidR="006A313A" w14:paraId="7A167641" w14:textId="77777777">
        <w:trPr>
          <w:trHeight w:val="401"/>
        </w:trPr>
        <w:tc>
          <w:tcPr>
            <w:tcW w:w="6521" w:type="dxa"/>
          </w:tcPr>
          <w:p w14:paraId="2A7A47F7" w14:textId="77777777" w:rsidR="006A313A" w:rsidRDefault="004B6A9D">
            <w:pPr>
              <w:rPr>
                <w:b/>
                <w:color w:val="000000"/>
                <w:sz w:val="22"/>
                <w:szCs w:val="22"/>
              </w:rPr>
            </w:pPr>
            <w:r>
              <w:rPr>
                <w:b/>
                <w:color w:val="000000"/>
                <w:sz w:val="22"/>
                <w:szCs w:val="22"/>
              </w:rPr>
              <w:t>Поставщик</w:t>
            </w:r>
          </w:p>
        </w:tc>
        <w:tc>
          <w:tcPr>
            <w:tcW w:w="5639" w:type="dxa"/>
          </w:tcPr>
          <w:p w14:paraId="3027989C" w14:textId="77777777" w:rsidR="006A313A" w:rsidRDefault="004B6A9D">
            <w:pPr>
              <w:rPr>
                <w:b/>
                <w:color w:val="000000"/>
                <w:sz w:val="22"/>
                <w:szCs w:val="22"/>
              </w:rPr>
            </w:pPr>
            <w:r>
              <w:rPr>
                <w:b/>
                <w:color w:val="000000"/>
                <w:sz w:val="22"/>
                <w:szCs w:val="22"/>
              </w:rPr>
              <w:t>Покупатель:</w:t>
            </w:r>
          </w:p>
        </w:tc>
      </w:tr>
      <w:tr w:rsidR="006A313A" w14:paraId="22CE1DFC" w14:textId="77777777">
        <w:trPr>
          <w:trHeight w:val="1398"/>
        </w:trPr>
        <w:tc>
          <w:tcPr>
            <w:tcW w:w="6521" w:type="dxa"/>
            <w:vAlign w:val="center"/>
          </w:tcPr>
          <w:p w14:paraId="4AC396CC" w14:textId="77777777" w:rsidR="006A313A" w:rsidRDefault="006A313A">
            <w:pPr>
              <w:shd w:val="clear" w:color="auto" w:fill="FFFFFF"/>
              <w:rPr>
                <w:color w:val="000000"/>
                <w:sz w:val="22"/>
                <w:szCs w:val="22"/>
              </w:rPr>
            </w:pPr>
          </w:p>
          <w:p w14:paraId="4C7CDB43" w14:textId="77777777" w:rsidR="006A313A" w:rsidRDefault="006A313A">
            <w:pPr>
              <w:shd w:val="clear" w:color="auto" w:fill="FFFFFF"/>
              <w:rPr>
                <w:color w:val="000000"/>
                <w:sz w:val="22"/>
                <w:szCs w:val="22"/>
              </w:rPr>
            </w:pPr>
          </w:p>
          <w:p w14:paraId="6CF47A4B" w14:textId="77777777" w:rsidR="006A313A" w:rsidRDefault="006A313A">
            <w:pPr>
              <w:shd w:val="clear" w:color="auto" w:fill="FFFFFF"/>
              <w:rPr>
                <w:color w:val="000000"/>
                <w:sz w:val="22"/>
                <w:szCs w:val="22"/>
              </w:rPr>
            </w:pPr>
          </w:p>
          <w:p w14:paraId="7A049118" w14:textId="77777777" w:rsidR="006A313A" w:rsidRDefault="004B6A9D">
            <w:pPr>
              <w:shd w:val="clear" w:color="auto" w:fill="FFFFFF"/>
              <w:rPr>
                <w:color w:val="000000"/>
                <w:sz w:val="22"/>
                <w:szCs w:val="22"/>
              </w:rPr>
            </w:pPr>
            <w:r>
              <w:rPr>
                <w:color w:val="000000"/>
                <w:sz w:val="22"/>
                <w:szCs w:val="22"/>
              </w:rPr>
              <w:t>___________________/___________/</w:t>
            </w:r>
          </w:p>
        </w:tc>
        <w:tc>
          <w:tcPr>
            <w:tcW w:w="5639" w:type="dxa"/>
            <w:vAlign w:val="center"/>
          </w:tcPr>
          <w:p w14:paraId="1C3F3DAE" w14:textId="77777777" w:rsidR="006A313A" w:rsidRDefault="004B6A9D">
            <w:pPr>
              <w:tabs>
                <w:tab w:val="left" w:pos="317"/>
              </w:tabs>
              <w:rPr>
                <w:color w:val="000000"/>
                <w:sz w:val="22"/>
                <w:szCs w:val="22"/>
              </w:rPr>
            </w:pPr>
            <w:r>
              <w:rPr>
                <w:color w:val="000000"/>
                <w:sz w:val="22"/>
                <w:szCs w:val="22"/>
              </w:rPr>
              <w:t>Генеральный директор</w:t>
            </w:r>
          </w:p>
          <w:p w14:paraId="412E0EB5" w14:textId="77777777" w:rsidR="006A313A" w:rsidRDefault="004B6A9D">
            <w:pPr>
              <w:tabs>
                <w:tab w:val="left" w:pos="317"/>
              </w:tabs>
              <w:rPr>
                <w:color w:val="000000"/>
                <w:sz w:val="22"/>
                <w:szCs w:val="22"/>
              </w:rPr>
            </w:pPr>
            <w:r>
              <w:rPr>
                <w:color w:val="000000"/>
                <w:sz w:val="22"/>
                <w:szCs w:val="22"/>
              </w:rPr>
              <w:t>АО «Содружество»</w:t>
            </w:r>
          </w:p>
          <w:p w14:paraId="1EF70F12" w14:textId="77777777" w:rsidR="006A313A" w:rsidRDefault="006A313A">
            <w:pPr>
              <w:tabs>
                <w:tab w:val="left" w:pos="317"/>
              </w:tabs>
              <w:ind w:left="459" w:hanging="142"/>
              <w:rPr>
                <w:color w:val="000000"/>
                <w:sz w:val="22"/>
                <w:szCs w:val="22"/>
              </w:rPr>
            </w:pPr>
          </w:p>
          <w:p w14:paraId="0709ECCD" w14:textId="77777777" w:rsidR="006A313A" w:rsidRDefault="004B6A9D">
            <w:pPr>
              <w:tabs>
                <w:tab w:val="left" w:pos="317"/>
              </w:tabs>
              <w:ind w:left="459" w:hanging="142"/>
              <w:rPr>
                <w:color w:val="000000"/>
                <w:sz w:val="22"/>
                <w:szCs w:val="22"/>
              </w:rPr>
            </w:pPr>
            <w:r>
              <w:rPr>
                <w:color w:val="000000"/>
                <w:sz w:val="22"/>
                <w:szCs w:val="22"/>
              </w:rPr>
              <w:t>___________________/А.И. Ахметшин/</w:t>
            </w:r>
          </w:p>
        </w:tc>
      </w:tr>
    </w:tbl>
    <w:p w14:paraId="58611826" w14:textId="77777777" w:rsidR="006A313A" w:rsidRDefault="006A313A">
      <w:pPr>
        <w:jc w:val="right"/>
        <w:rPr>
          <w:b/>
          <w:bCs/>
          <w:sz w:val="22"/>
          <w:szCs w:val="22"/>
        </w:rPr>
      </w:pPr>
    </w:p>
    <w:sectPr w:rsidR="006A313A">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794" w:bottom="42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CF58" w14:textId="77777777" w:rsidR="001D03A5" w:rsidRDefault="001D03A5">
      <w:r>
        <w:separator/>
      </w:r>
    </w:p>
  </w:endnote>
  <w:endnote w:type="continuationSeparator" w:id="0">
    <w:p w14:paraId="7E554375" w14:textId="77777777" w:rsidR="001D03A5" w:rsidRDefault="001D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charset w:val="00"/>
    <w:family w:val="auto"/>
    <w:pitch w:val="default"/>
  </w:font>
  <w:font w:name="europeext08">
    <w:charset w:val="00"/>
    <w:family w:val="auto"/>
    <w:pitch w:val="default"/>
  </w:font>
  <w:font w:name="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chooldl">
    <w:charset w:val="00"/>
    <w:family w:val="auto"/>
    <w:pitch w:val="default"/>
  </w:font>
  <w:font w:name="MS Mincho">
    <w:altName w:val="ＭＳ 明朝"/>
    <w:panose1 w:val="02020609040205080304"/>
    <w:charset w:val="00"/>
    <w:family w:val="auto"/>
    <w:pitch w:val="default"/>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1846" w14:textId="77777777" w:rsidR="004B6A9D" w:rsidRDefault="004B6A9D">
    <w:r>
      <w:fldChar w:fldCharType="begin"/>
    </w:r>
    <w:r>
      <w:instrText xml:space="preserve">PAGE  </w:instrText>
    </w:r>
    <w:r>
      <w:fldChar w:fldCharType="end"/>
    </w:r>
  </w:p>
  <w:p w14:paraId="44E6E323" w14:textId="77777777" w:rsidR="004B6A9D" w:rsidRDefault="004B6A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D974" w14:textId="77777777" w:rsidR="004B6A9D" w:rsidRDefault="004B6A9D">
    <w:r>
      <w:fldChar w:fldCharType="begin"/>
    </w:r>
    <w:r>
      <w:instrText xml:space="preserve">PAGE  </w:instrText>
    </w:r>
    <w:r>
      <w:fldChar w:fldCharType="end"/>
    </w:r>
  </w:p>
  <w:p w14:paraId="6DE8E884" w14:textId="77777777" w:rsidR="004B6A9D" w:rsidRDefault="004B6A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FC18" w14:textId="77777777" w:rsidR="004B6A9D" w:rsidRDefault="004B6A9D">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FFC4" w14:textId="77777777" w:rsidR="004B6A9D" w:rsidRDefault="004B6A9D">
    <w:pPr>
      <w:pStyle w:val="af7"/>
      <w:pBdr>
        <w:top w:val="none" w:sz="0" w:space="0" w:color="000000"/>
      </w:pBdr>
      <w:jc w:val="right"/>
      <w:rPr>
        <w:rFonts w:ascii="Times New Roman" w:hAnsi="Times New Roman"/>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799A" w14:textId="77777777" w:rsidR="004B6A9D" w:rsidRDefault="004B6A9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E576" w14:textId="77777777" w:rsidR="001D03A5" w:rsidRDefault="001D03A5">
      <w:r>
        <w:separator/>
      </w:r>
    </w:p>
  </w:footnote>
  <w:footnote w:type="continuationSeparator" w:id="0">
    <w:p w14:paraId="0CD670EC" w14:textId="77777777" w:rsidR="001D03A5" w:rsidRDefault="001D03A5">
      <w:r>
        <w:continuationSeparator/>
      </w:r>
    </w:p>
  </w:footnote>
  <w:footnote w:id="1">
    <w:p w14:paraId="7423DB45" w14:textId="77777777" w:rsidR="004B6A9D" w:rsidRDefault="004B6A9D">
      <w:pPr>
        <w:pStyle w:val="afc"/>
        <w:rPr>
          <w:lang w:val="ru-RU"/>
        </w:rPr>
      </w:pPr>
      <w:r>
        <w:rPr>
          <w:rStyle w:val="afe"/>
        </w:rPr>
        <w:footnoteRef/>
      </w:r>
      <w:r>
        <w:rPr>
          <w:lang w:val="ru-RU"/>
        </w:rPr>
        <w:t xml:space="preserve"> 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1E9FD124" w14:textId="77777777" w:rsidR="004B6A9D" w:rsidRDefault="004B6A9D">
      <w:pPr>
        <w:pStyle w:val="afc"/>
        <w:rPr>
          <w:lang w:val="ru-RU"/>
        </w:rPr>
      </w:pPr>
      <w:r>
        <w:rPr>
          <w:rStyle w:val="afe"/>
        </w:rPr>
        <w:footnoteRef/>
      </w:r>
      <w:r>
        <w:rPr>
          <w:lang w:val="ru-RU"/>
        </w:rPr>
        <w:t xml:space="preserve"> 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74271B48" w14:textId="77777777" w:rsidR="004B6A9D" w:rsidRDefault="004B6A9D">
      <w:pPr>
        <w:pStyle w:val="afc"/>
        <w:rPr>
          <w:sz w:val="16"/>
          <w:szCs w:val="16"/>
          <w:lang w:val="ru-RU"/>
        </w:rPr>
      </w:pPr>
      <w:r>
        <w:rPr>
          <w:rStyle w:val="afe"/>
          <w:rFonts w:eastAsia="MS Mincho"/>
        </w:rPr>
        <w:footnoteRef/>
      </w:r>
      <w:r>
        <w:rPr>
          <w:lang w:val="ru-RU"/>
        </w:rPr>
        <w:t xml:space="preserve"> </w:t>
      </w:r>
      <w:r>
        <w:rPr>
          <w:sz w:val="16"/>
          <w:szCs w:val="16"/>
          <w:lang w:val="ru-RU"/>
        </w:rPr>
        <w:t>Ответственность за предоставление сведений о стране происхождении товара, указанного в заявке, несет участник закупки.</w:t>
      </w:r>
    </w:p>
  </w:footnote>
  <w:footnote w:id="4">
    <w:p w14:paraId="1B4E84C1" w14:textId="77777777" w:rsidR="004B6A9D" w:rsidRDefault="004B6A9D">
      <w:pPr>
        <w:pStyle w:val="afc"/>
        <w:rPr>
          <w:sz w:val="16"/>
          <w:szCs w:val="16"/>
          <w:lang w:val="ru-RU"/>
        </w:rPr>
      </w:pPr>
      <w:r>
        <w:rPr>
          <w:rStyle w:val="afe"/>
          <w:rFonts w:eastAsia="MS Mincho"/>
          <w:sz w:val="16"/>
          <w:szCs w:val="16"/>
        </w:rPr>
        <w:footnoteRef/>
      </w:r>
      <w:r>
        <w:rPr>
          <w:sz w:val="16"/>
          <w:szCs w:val="16"/>
          <w:lang w:val="ru-RU"/>
        </w:rPr>
        <w:t xml:space="preserve"> </w:t>
      </w:r>
      <w:r>
        <w:rPr>
          <w:bCs/>
          <w:iCs/>
          <w:sz w:val="16"/>
          <w:szCs w:val="16"/>
          <w:lang w:val="ru-RU"/>
        </w:rPr>
        <w:t>В случае если у товара отсутствует товарный знак, Участник закупки должен указать «товарный знак отсутствует».</w:t>
      </w:r>
      <w:r>
        <w:rPr>
          <w:sz w:val="16"/>
          <w:szCs w:val="16"/>
          <w:lang w:val="ru-RU"/>
        </w:rPr>
        <w:t xml:space="preserve"> В случае не заполнения соответствующей графы будет рассматриваться, что у данного товара отсутствует данный показатель.</w:t>
      </w:r>
    </w:p>
  </w:footnote>
  <w:footnote w:id="5">
    <w:p w14:paraId="2E47B3A9" w14:textId="77777777" w:rsidR="004B6A9D" w:rsidRDefault="004B6A9D">
      <w:pPr>
        <w:pStyle w:val="afc"/>
        <w:rPr>
          <w:lang w:val="ru-RU"/>
        </w:rPr>
      </w:pPr>
      <w:r>
        <w:rPr>
          <w:rStyle w:val="afe"/>
        </w:rPr>
        <w:footnoteRef/>
      </w:r>
      <w:r>
        <w:rPr>
          <w:lang w:val="ru-RU"/>
        </w:rP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6">
    <w:p w14:paraId="0FC4222E" w14:textId="77777777" w:rsidR="004B6A9D" w:rsidRDefault="004B6A9D">
      <w:pPr>
        <w:pStyle w:val="afc"/>
        <w:rPr>
          <w:lang w:val="ru-RU"/>
        </w:rPr>
      </w:pPr>
      <w:r>
        <w:rPr>
          <w:rStyle w:val="afe"/>
        </w:rPr>
        <w:footnoteRef/>
      </w:r>
      <w:r>
        <w:rPr>
          <w:lang w:val="ru-RU"/>
        </w:rP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D424" w14:textId="77777777" w:rsidR="004B6A9D" w:rsidRDefault="004B6A9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B124" w14:textId="77777777" w:rsidR="004B6A9D" w:rsidRDefault="004B6A9D">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8F11" w14:textId="77777777" w:rsidR="004B6A9D" w:rsidRDefault="004B6A9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23"/>
    <w:multiLevelType w:val="multilevel"/>
    <w:tmpl w:val="3EF2323E"/>
    <w:lvl w:ilvl="0">
      <w:start w:val="3"/>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21D3070"/>
    <w:multiLevelType w:val="hybridMultilevel"/>
    <w:tmpl w:val="0178A0DC"/>
    <w:lvl w:ilvl="0" w:tplc="B20E6662">
      <w:start w:val="1"/>
      <w:numFmt w:val="bullet"/>
      <w:lvlText w:val=""/>
      <w:lvlJc w:val="left"/>
      <w:pPr>
        <w:ind w:left="720" w:hanging="360"/>
      </w:pPr>
      <w:rPr>
        <w:rFonts w:ascii="Symbol" w:hAnsi="Symbol" w:hint="default"/>
      </w:rPr>
    </w:lvl>
    <w:lvl w:ilvl="1" w:tplc="4E64D22A">
      <w:start w:val="1"/>
      <w:numFmt w:val="bullet"/>
      <w:lvlText w:val="o"/>
      <w:lvlJc w:val="left"/>
      <w:pPr>
        <w:ind w:left="1440" w:hanging="360"/>
      </w:pPr>
      <w:rPr>
        <w:rFonts w:ascii="Courier New" w:hAnsi="Courier New" w:hint="default"/>
      </w:rPr>
    </w:lvl>
    <w:lvl w:ilvl="2" w:tplc="32F67434">
      <w:start w:val="1"/>
      <w:numFmt w:val="bullet"/>
      <w:lvlText w:val=""/>
      <w:lvlJc w:val="left"/>
      <w:pPr>
        <w:ind w:left="2160" w:hanging="360"/>
      </w:pPr>
      <w:rPr>
        <w:rFonts w:ascii="Wingdings" w:hAnsi="Wingdings" w:hint="default"/>
      </w:rPr>
    </w:lvl>
    <w:lvl w:ilvl="3" w:tplc="481A737A">
      <w:start w:val="1"/>
      <w:numFmt w:val="bullet"/>
      <w:lvlText w:val=""/>
      <w:lvlJc w:val="left"/>
      <w:pPr>
        <w:ind w:left="2880" w:hanging="360"/>
      </w:pPr>
      <w:rPr>
        <w:rFonts w:ascii="Symbol" w:hAnsi="Symbol" w:hint="default"/>
      </w:rPr>
    </w:lvl>
    <w:lvl w:ilvl="4" w:tplc="9E8870BA">
      <w:start w:val="1"/>
      <w:numFmt w:val="bullet"/>
      <w:lvlText w:val="o"/>
      <w:lvlJc w:val="left"/>
      <w:pPr>
        <w:ind w:left="3600" w:hanging="360"/>
      </w:pPr>
      <w:rPr>
        <w:rFonts w:ascii="Courier New" w:hAnsi="Courier New" w:hint="default"/>
      </w:rPr>
    </w:lvl>
    <w:lvl w:ilvl="5" w:tplc="2ACEA26A">
      <w:start w:val="1"/>
      <w:numFmt w:val="bullet"/>
      <w:lvlText w:val=""/>
      <w:lvlJc w:val="left"/>
      <w:pPr>
        <w:ind w:left="4320" w:hanging="360"/>
      </w:pPr>
      <w:rPr>
        <w:rFonts w:ascii="Wingdings" w:hAnsi="Wingdings" w:hint="default"/>
      </w:rPr>
    </w:lvl>
    <w:lvl w:ilvl="6" w:tplc="24E60F96">
      <w:start w:val="1"/>
      <w:numFmt w:val="bullet"/>
      <w:lvlText w:val=""/>
      <w:lvlJc w:val="left"/>
      <w:pPr>
        <w:ind w:left="5040" w:hanging="360"/>
      </w:pPr>
      <w:rPr>
        <w:rFonts w:ascii="Symbol" w:hAnsi="Symbol" w:hint="default"/>
      </w:rPr>
    </w:lvl>
    <w:lvl w:ilvl="7" w:tplc="2D685BA4">
      <w:start w:val="1"/>
      <w:numFmt w:val="bullet"/>
      <w:lvlText w:val="o"/>
      <w:lvlJc w:val="left"/>
      <w:pPr>
        <w:ind w:left="5760" w:hanging="360"/>
      </w:pPr>
      <w:rPr>
        <w:rFonts w:ascii="Courier New" w:hAnsi="Courier New" w:hint="default"/>
      </w:rPr>
    </w:lvl>
    <w:lvl w:ilvl="8" w:tplc="1496259E">
      <w:start w:val="1"/>
      <w:numFmt w:val="bullet"/>
      <w:lvlText w:val=""/>
      <w:lvlJc w:val="left"/>
      <w:pPr>
        <w:ind w:left="6480" w:hanging="360"/>
      </w:pPr>
      <w:rPr>
        <w:rFonts w:ascii="Wingdings" w:hAnsi="Wingdings" w:hint="default"/>
      </w:rPr>
    </w:lvl>
  </w:abstractNum>
  <w:abstractNum w:abstractNumId="2" w15:restartNumberingAfterBreak="0">
    <w:nsid w:val="0315643F"/>
    <w:multiLevelType w:val="multilevel"/>
    <w:tmpl w:val="044A07B6"/>
    <w:lvl w:ilvl="0">
      <w:start w:val="1"/>
      <w:numFmt w:val="decimal"/>
      <w:lvlText w:val="%1."/>
      <w:lvlJc w:val="left"/>
      <w:pPr>
        <w:ind w:left="825" w:hanging="825"/>
      </w:pPr>
    </w:lvl>
    <w:lvl w:ilvl="1">
      <w:start w:val="10"/>
      <w:numFmt w:val="decimal"/>
      <w:lvlText w:val="%1.%2."/>
      <w:lvlJc w:val="left"/>
      <w:pPr>
        <w:ind w:left="825" w:hanging="825"/>
      </w:pPr>
    </w:lvl>
    <w:lvl w:ilvl="2">
      <w:start w:val="3"/>
      <w:numFmt w:val="decimal"/>
      <w:lvlText w:val="%1.%2.%3."/>
      <w:lvlJc w:val="left"/>
      <w:pPr>
        <w:ind w:left="1393"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4196B5A"/>
    <w:multiLevelType w:val="multilevel"/>
    <w:tmpl w:val="129E8DC8"/>
    <w:lvl w:ilvl="0">
      <w:start w:val="3"/>
      <w:numFmt w:val="decimal"/>
      <w:lvlText w:val="%1."/>
      <w:lvlJc w:val="left"/>
      <w:pPr>
        <w:ind w:left="675" w:hanging="675"/>
      </w:pPr>
    </w:lvl>
    <w:lvl w:ilvl="1">
      <w:start w:val="5"/>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4C2285A"/>
    <w:multiLevelType w:val="hybridMultilevel"/>
    <w:tmpl w:val="58DC5DE6"/>
    <w:lvl w:ilvl="0" w:tplc="AA5E51D6">
      <w:start w:val="1"/>
      <w:numFmt w:val="decimal"/>
      <w:pStyle w:val="a"/>
      <w:lvlText w:val="%1."/>
      <w:lvlJc w:val="left"/>
      <w:pPr>
        <w:ind w:left="720" w:hanging="360"/>
      </w:pPr>
    </w:lvl>
    <w:lvl w:ilvl="1" w:tplc="09928BCE">
      <w:start w:val="1"/>
      <w:numFmt w:val="lowerLetter"/>
      <w:lvlText w:val="%2."/>
      <w:lvlJc w:val="left"/>
      <w:pPr>
        <w:ind w:left="1440" w:hanging="360"/>
      </w:pPr>
    </w:lvl>
    <w:lvl w:ilvl="2" w:tplc="F38CE47A">
      <w:start w:val="1"/>
      <w:numFmt w:val="lowerRoman"/>
      <w:lvlText w:val="%3."/>
      <w:lvlJc w:val="right"/>
      <w:pPr>
        <w:ind w:left="2160" w:hanging="180"/>
      </w:pPr>
    </w:lvl>
    <w:lvl w:ilvl="3" w:tplc="B7607530">
      <w:start w:val="1"/>
      <w:numFmt w:val="decimal"/>
      <w:lvlText w:val="%4."/>
      <w:lvlJc w:val="left"/>
      <w:pPr>
        <w:ind w:left="2880" w:hanging="360"/>
      </w:pPr>
    </w:lvl>
    <w:lvl w:ilvl="4" w:tplc="17B4D698">
      <w:start w:val="1"/>
      <w:numFmt w:val="lowerLetter"/>
      <w:lvlText w:val="%5."/>
      <w:lvlJc w:val="left"/>
      <w:pPr>
        <w:ind w:left="3600" w:hanging="360"/>
      </w:pPr>
    </w:lvl>
    <w:lvl w:ilvl="5" w:tplc="3D229F84">
      <w:start w:val="1"/>
      <w:numFmt w:val="lowerRoman"/>
      <w:lvlText w:val="%6."/>
      <w:lvlJc w:val="right"/>
      <w:pPr>
        <w:ind w:left="4320" w:hanging="180"/>
      </w:pPr>
    </w:lvl>
    <w:lvl w:ilvl="6" w:tplc="09D0D28C">
      <w:start w:val="1"/>
      <w:numFmt w:val="decimal"/>
      <w:lvlText w:val="%7."/>
      <w:lvlJc w:val="left"/>
      <w:pPr>
        <w:ind w:left="5040" w:hanging="360"/>
      </w:pPr>
    </w:lvl>
    <w:lvl w:ilvl="7" w:tplc="F258B0D8">
      <w:start w:val="1"/>
      <w:numFmt w:val="lowerLetter"/>
      <w:lvlText w:val="%8."/>
      <w:lvlJc w:val="left"/>
      <w:pPr>
        <w:ind w:left="5760" w:hanging="360"/>
      </w:pPr>
    </w:lvl>
    <w:lvl w:ilvl="8" w:tplc="EE2810F6">
      <w:start w:val="1"/>
      <w:numFmt w:val="lowerRoman"/>
      <w:lvlText w:val="%9."/>
      <w:lvlJc w:val="right"/>
      <w:pPr>
        <w:ind w:left="6480" w:hanging="180"/>
      </w:pPr>
    </w:lvl>
  </w:abstractNum>
  <w:abstractNum w:abstractNumId="5" w15:restartNumberingAfterBreak="0">
    <w:nsid w:val="053158C9"/>
    <w:multiLevelType w:val="multilevel"/>
    <w:tmpl w:val="AAD4FB06"/>
    <w:lvl w:ilvl="0">
      <w:start w:val="7"/>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6CD1AB3"/>
    <w:multiLevelType w:val="hybridMultilevel"/>
    <w:tmpl w:val="F0C68384"/>
    <w:lvl w:ilvl="0" w:tplc="D3A8621E">
      <w:start w:val="1"/>
      <w:numFmt w:val="decimal"/>
      <w:lvlText w:val="%1."/>
      <w:lvlJc w:val="left"/>
      <w:pPr>
        <w:tabs>
          <w:tab w:val="num" w:pos="720"/>
        </w:tabs>
        <w:ind w:left="720" w:hanging="360"/>
      </w:pPr>
      <w:rPr>
        <w:rFonts w:cs="Times New Roman" w:hint="default"/>
      </w:rPr>
    </w:lvl>
    <w:lvl w:ilvl="1" w:tplc="7410E5DE">
      <w:start w:val="1"/>
      <w:numFmt w:val="none"/>
      <w:lvlText w:val=""/>
      <w:lvlJc w:val="left"/>
      <w:pPr>
        <w:tabs>
          <w:tab w:val="num" w:pos="360"/>
        </w:tabs>
      </w:pPr>
      <w:rPr>
        <w:rFonts w:cs="Times New Roman"/>
      </w:rPr>
    </w:lvl>
    <w:lvl w:ilvl="2" w:tplc="295AC03A">
      <w:start w:val="1"/>
      <w:numFmt w:val="none"/>
      <w:lvlText w:val=""/>
      <w:lvlJc w:val="left"/>
      <w:pPr>
        <w:tabs>
          <w:tab w:val="num" w:pos="360"/>
        </w:tabs>
      </w:pPr>
      <w:rPr>
        <w:rFonts w:cs="Times New Roman"/>
      </w:rPr>
    </w:lvl>
    <w:lvl w:ilvl="3" w:tplc="23FAB2E6">
      <w:start w:val="1"/>
      <w:numFmt w:val="none"/>
      <w:lvlText w:val=""/>
      <w:lvlJc w:val="left"/>
      <w:pPr>
        <w:tabs>
          <w:tab w:val="num" w:pos="360"/>
        </w:tabs>
      </w:pPr>
      <w:rPr>
        <w:rFonts w:cs="Times New Roman"/>
      </w:rPr>
    </w:lvl>
    <w:lvl w:ilvl="4" w:tplc="9F76EDD8">
      <w:start w:val="1"/>
      <w:numFmt w:val="none"/>
      <w:lvlText w:val=""/>
      <w:lvlJc w:val="left"/>
      <w:pPr>
        <w:tabs>
          <w:tab w:val="num" w:pos="360"/>
        </w:tabs>
      </w:pPr>
      <w:rPr>
        <w:rFonts w:cs="Times New Roman"/>
      </w:rPr>
    </w:lvl>
    <w:lvl w:ilvl="5" w:tplc="FD94AD98">
      <w:start w:val="1"/>
      <w:numFmt w:val="none"/>
      <w:lvlText w:val=""/>
      <w:lvlJc w:val="left"/>
      <w:pPr>
        <w:tabs>
          <w:tab w:val="num" w:pos="360"/>
        </w:tabs>
      </w:pPr>
      <w:rPr>
        <w:rFonts w:cs="Times New Roman"/>
      </w:rPr>
    </w:lvl>
    <w:lvl w:ilvl="6" w:tplc="1AE42160">
      <w:start w:val="1"/>
      <w:numFmt w:val="none"/>
      <w:lvlText w:val=""/>
      <w:lvlJc w:val="left"/>
      <w:pPr>
        <w:tabs>
          <w:tab w:val="num" w:pos="360"/>
        </w:tabs>
      </w:pPr>
      <w:rPr>
        <w:rFonts w:cs="Times New Roman"/>
      </w:rPr>
    </w:lvl>
    <w:lvl w:ilvl="7" w:tplc="D25EEF42">
      <w:start w:val="1"/>
      <w:numFmt w:val="none"/>
      <w:lvlText w:val=""/>
      <w:lvlJc w:val="left"/>
      <w:pPr>
        <w:tabs>
          <w:tab w:val="num" w:pos="360"/>
        </w:tabs>
      </w:pPr>
      <w:rPr>
        <w:rFonts w:cs="Times New Roman"/>
      </w:rPr>
    </w:lvl>
    <w:lvl w:ilvl="8" w:tplc="59C2FFA4">
      <w:start w:val="1"/>
      <w:numFmt w:val="none"/>
      <w:lvlText w:val=""/>
      <w:lvlJc w:val="left"/>
      <w:pPr>
        <w:tabs>
          <w:tab w:val="num" w:pos="360"/>
        </w:tabs>
      </w:pPr>
      <w:rPr>
        <w:rFonts w:cs="Times New Roman"/>
      </w:rPr>
    </w:lvl>
  </w:abstractNum>
  <w:abstractNum w:abstractNumId="7" w15:restartNumberingAfterBreak="0">
    <w:nsid w:val="07033F62"/>
    <w:multiLevelType w:val="multilevel"/>
    <w:tmpl w:val="A1DADB38"/>
    <w:lvl w:ilvl="0">
      <w:start w:val="1"/>
      <w:numFmt w:val="decimal"/>
      <w:lvlText w:val="%1."/>
      <w:lvlJc w:val="left"/>
      <w:pPr>
        <w:tabs>
          <w:tab w:val="num" w:pos="495"/>
        </w:tabs>
        <w:ind w:left="495" w:hanging="495"/>
      </w:pPr>
    </w:lvl>
    <w:lvl w:ilvl="1">
      <w:start w:val="1"/>
      <w:numFmt w:val="decimal"/>
      <w:lvlText w:val="%1.%2."/>
      <w:lvlJc w:val="left"/>
      <w:pPr>
        <w:tabs>
          <w:tab w:val="num" w:pos="779"/>
        </w:tabs>
        <w:ind w:left="779" w:hanging="495"/>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8B07EF6"/>
    <w:multiLevelType w:val="multilevel"/>
    <w:tmpl w:val="96A6E07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DD1E8D"/>
    <w:multiLevelType w:val="hybridMultilevel"/>
    <w:tmpl w:val="82CC68F8"/>
    <w:lvl w:ilvl="0" w:tplc="70BC360A">
      <w:start w:val="1"/>
      <w:numFmt w:val="bullet"/>
      <w:pStyle w:val="1"/>
      <w:lvlText w:val=""/>
      <w:lvlJc w:val="left"/>
      <w:pPr>
        <w:ind w:left="1080" w:hanging="360"/>
      </w:pPr>
      <w:rPr>
        <w:rFonts w:ascii="Symbol" w:hAnsi="Symbol"/>
      </w:rPr>
    </w:lvl>
    <w:lvl w:ilvl="1" w:tplc="A5C86E80">
      <w:start w:val="1"/>
      <w:numFmt w:val="bullet"/>
      <w:lvlText w:val="o"/>
      <w:lvlJc w:val="left"/>
      <w:pPr>
        <w:ind w:left="1800" w:hanging="360"/>
      </w:pPr>
      <w:rPr>
        <w:rFonts w:ascii="Courier New" w:hAnsi="Courier New"/>
      </w:rPr>
    </w:lvl>
    <w:lvl w:ilvl="2" w:tplc="BF604BB0">
      <w:start w:val="1"/>
      <w:numFmt w:val="bullet"/>
      <w:lvlText w:val=""/>
      <w:lvlJc w:val="left"/>
      <w:pPr>
        <w:ind w:left="2520" w:hanging="360"/>
      </w:pPr>
      <w:rPr>
        <w:rFonts w:ascii="Wingdings" w:hAnsi="Wingdings"/>
      </w:rPr>
    </w:lvl>
    <w:lvl w:ilvl="3" w:tplc="14CC3A1C">
      <w:start w:val="1"/>
      <w:numFmt w:val="bullet"/>
      <w:lvlText w:val=""/>
      <w:lvlJc w:val="left"/>
      <w:pPr>
        <w:ind w:left="3240" w:hanging="360"/>
      </w:pPr>
      <w:rPr>
        <w:rFonts w:ascii="Symbol" w:hAnsi="Symbol"/>
      </w:rPr>
    </w:lvl>
    <w:lvl w:ilvl="4" w:tplc="CF3CB202">
      <w:start w:val="1"/>
      <w:numFmt w:val="bullet"/>
      <w:lvlText w:val="o"/>
      <w:lvlJc w:val="left"/>
      <w:pPr>
        <w:ind w:left="3960" w:hanging="360"/>
      </w:pPr>
      <w:rPr>
        <w:rFonts w:ascii="Courier New" w:hAnsi="Courier New"/>
      </w:rPr>
    </w:lvl>
    <w:lvl w:ilvl="5" w:tplc="6DF82D3E">
      <w:start w:val="1"/>
      <w:numFmt w:val="bullet"/>
      <w:lvlText w:val=""/>
      <w:lvlJc w:val="left"/>
      <w:pPr>
        <w:ind w:left="4680" w:hanging="360"/>
      </w:pPr>
      <w:rPr>
        <w:rFonts w:ascii="Wingdings" w:hAnsi="Wingdings"/>
      </w:rPr>
    </w:lvl>
    <w:lvl w:ilvl="6" w:tplc="23E433A8">
      <w:start w:val="1"/>
      <w:numFmt w:val="bullet"/>
      <w:lvlText w:val=""/>
      <w:lvlJc w:val="left"/>
      <w:pPr>
        <w:ind w:left="5400" w:hanging="360"/>
      </w:pPr>
      <w:rPr>
        <w:rFonts w:ascii="Symbol" w:hAnsi="Symbol"/>
      </w:rPr>
    </w:lvl>
    <w:lvl w:ilvl="7" w:tplc="015A2584">
      <w:start w:val="1"/>
      <w:numFmt w:val="bullet"/>
      <w:lvlText w:val="o"/>
      <w:lvlJc w:val="left"/>
      <w:pPr>
        <w:ind w:left="6120" w:hanging="360"/>
      </w:pPr>
      <w:rPr>
        <w:rFonts w:ascii="Courier New" w:hAnsi="Courier New"/>
      </w:rPr>
    </w:lvl>
    <w:lvl w:ilvl="8" w:tplc="AF9461D4">
      <w:start w:val="1"/>
      <w:numFmt w:val="bullet"/>
      <w:lvlText w:val=""/>
      <w:lvlJc w:val="left"/>
      <w:pPr>
        <w:ind w:left="6840" w:hanging="360"/>
      </w:pPr>
      <w:rPr>
        <w:rFonts w:ascii="Wingdings" w:hAnsi="Wingdings"/>
      </w:rPr>
    </w:lvl>
  </w:abstractNum>
  <w:abstractNum w:abstractNumId="10" w15:restartNumberingAfterBreak="0">
    <w:nsid w:val="0EB20438"/>
    <w:multiLevelType w:val="hybridMultilevel"/>
    <w:tmpl w:val="24AE6D66"/>
    <w:lvl w:ilvl="0" w:tplc="719CD5BA">
      <w:start w:val="1"/>
      <w:numFmt w:val="decimal"/>
      <w:pStyle w:val="a0"/>
      <w:lvlText w:val="%1."/>
      <w:lvlJc w:val="left"/>
      <w:pPr>
        <w:tabs>
          <w:tab w:val="num" w:pos="1065"/>
        </w:tabs>
        <w:ind w:left="1065" w:hanging="705"/>
      </w:pPr>
    </w:lvl>
    <w:lvl w:ilvl="1" w:tplc="B75235EC">
      <w:start w:val="1"/>
      <w:numFmt w:val="lowerLetter"/>
      <w:lvlText w:val="%2."/>
      <w:lvlJc w:val="left"/>
      <w:pPr>
        <w:tabs>
          <w:tab w:val="num" w:pos="1440"/>
        </w:tabs>
        <w:ind w:left="1440" w:hanging="360"/>
      </w:pPr>
    </w:lvl>
    <w:lvl w:ilvl="2" w:tplc="F55A27B2">
      <w:start w:val="1"/>
      <w:numFmt w:val="lowerRoman"/>
      <w:lvlText w:val="%3."/>
      <w:lvlJc w:val="right"/>
      <w:pPr>
        <w:tabs>
          <w:tab w:val="num" w:pos="2160"/>
        </w:tabs>
        <w:ind w:left="2160" w:hanging="180"/>
      </w:pPr>
    </w:lvl>
    <w:lvl w:ilvl="3" w:tplc="23DE7C94">
      <w:start w:val="1"/>
      <w:numFmt w:val="decimal"/>
      <w:lvlText w:val="%4."/>
      <w:lvlJc w:val="left"/>
      <w:pPr>
        <w:tabs>
          <w:tab w:val="num" w:pos="2880"/>
        </w:tabs>
        <w:ind w:left="2880" w:hanging="360"/>
      </w:pPr>
    </w:lvl>
    <w:lvl w:ilvl="4" w:tplc="9D08C95C">
      <w:start w:val="1"/>
      <w:numFmt w:val="lowerLetter"/>
      <w:lvlText w:val="%5."/>
      <w:lvlJc w:val="left"/>
      <w:pPr>
        <w:tabs>
          <w:tab w:val="num" w:pos="3600"/>
        </w:tabs>
        <w:ind w:left="3600" w:hanging="360"/>
      </w:pPr>
    </w:lvl>
    <w:lvl w:ilvl="5" w:tplc="4B0438A0">
      <w:start w:val="1"/>
      <w:numFmt w:val="lowerRoman"/>
      <w:lvlText w:val="%6."/>
      <w:lvlJc w:val="right"/>
      <w:pPr>
        <w:tabs>
          <w:tab w:val="num" w:pos="4320"/>
        </w:tabs>
        <w:ind w:left="4320" w:hanging="180"/>
      </w:pPr>
    </w:lvl>
    <w:lvl w:ilvl="6" w:tplc="D5C2F6F8">
      <w:start w:val="1"/>
      <w:numFmt w:val="decimal"/>
      <w:lvlText w:val="%7."/>
      <w:lvlJc w:val="left"/>
      <w:pPr>
        <w:tabs>
          <w:tab w:val="num" w:pos="5040"/>
        </w:tabs>
        <w:ind w:left="5040" w:hanging="360"/>
      </w:pPr>
    </w:lvl>
    <w:lvl w:ilvl="7" w:tplc="4BAEDC58">
      <w:start w:val="1"/>
      <w:numFmt w:val="lowerLetter"/>
      <w:lvlText w:val="%8."/>
      <w:lvlJc w:val="left"/>
      <w:pPr>
        <w:tabs>
          <w:tab w:val="num" w:pos="5760"/>
        </w:tabs>
        <w:ind w:left="5760" w:hanging="360"/>
      </w:pPr>
    </w:lvl>
    <w:lvl w:ilvl="8" w:tplc="C11E366E">
      <w:start w:val="1"/>
      <w:numFmt w:val="lowerRoman"/>
      <w:lvlText w:val="%9."/>
      <w:lvlJc w:val="right"/>
      <w:pPr>
        <w:tabs>
          <w:tab w:val="num" w:pos="6480"/>
        </w:tabs>
        <w:ind w:left="6480" w:hanging="180"/>
      </w:pPr>
    </w:lvl>
  </w:abstractNum>
  <w:abstractNum w:abstractNumId="11" w15:restartNumberingAfterBreak="0">
    <w:nsid w:val="11DD0116"/>
    <w:multiLevelType w:val="multilevel"/>
    <w:tmpl w:val="B086A53C"/>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177C2FAA"/>
    <w:multiLevelType w:val="multilevel"/>
    <w:tmpl w:val="967CA104"/>
    <w:lvl w:ilvl="0">
      <w:start w:val="1"/>
      <w:numFmt w:val="decimal"/>
      <w:lvlText w:val="%1."/>
      <w:lvlJc w:val="left"/>
      <w:pPr>
        <w:ind w:left="360" w:hanging="360"/>
      </w:pPr>
      <w:rPr>
        <w:b/>
      </w:rPr>
    </w:lvl>
    <w:lvl w:ilvl="1">
      <w:start w:val="1"/>
      <w:numFmt w:val="decimal"/>
      <w:lvlText w:val="%1.%2."/>
      <w:lvlJc w:val="left"/>
      <w:pPr>
        <w:ind w:left="644" w:hanging="360"/>
      </w:pPr>
      <w:rPr>
        <w:b/>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13" w15:restartNumberingAfterBreak="0">
    <w:nsid w:val="1990678E"/>
    <w:multiLevelType w:val="hybridMultilevel"/>
    <w:tmpl w:val="F826623C"/>
    <w:lvl w:ilvl="0" w:tplc="FF446026">
      <w:start w:val="1"/>
      <w:numFmt w:val="bullet"/>
      <w:lvlText w:val=""/>
      <w:lvlJc w:val="left"/>
      <w:pPr>
        <w:ind w:left="1287" w:hanging="360"/>
      </w:pPr>
      <w:rPr>
        <w:rFonts w:ascii="Symbol" w:hAnsi="Symbol"/>
      </w:rPr>
    </w:lvl>
    <w:lvl w:ilvl="1" w:tplc="F6662948">
      <w:start w:val="1"/>
      <w:numFmt w:val="bullet"/>
      <w:lvlText w:val="o"/>
      <w:lvlJc w:val="left"/>
      <w:pPr>
        <w:ind w:left="2007" w:hanging="360"/>
      </w:pPr>
      <w:rPr>
        <w:rFonts w:ascii="Courier New" w:hAnsi="Courier New"/>
      </w:rPr>
    </w:lvl>
    <w:lvl w:ilvl="2" w:tplc="0BCA8F72">
      <w:start w:val="1"/>
      <w:numFmt w:val="bullet"/>
      <w:lvlText w:val=""/>
      <w:lvlJc w:val="left"/>
      <w:pPr>
        <w:ind w:left="2727" w:hanging="360"/>
      </w:pPr>
      <w:rPr>
        <w:rFonts w:ascii="Wingdings" w:hAnsi="Wingdings"/>
      </w:rPr>
    </w:lvl>
    <w:lvl w:ilvl="3" w:tplc="8DB60A70">
      <w:start w:val="1"/>
      <w:numFmt w:val="bullet"/>
      <w:lvlText w:val=""/>
      <w:lvlJc w:val="left"/>
      <w:pPr>
        <w:ind w:left="3447" w:hanging="360"/>
      </w:pPr>
      <w:rPr>
        <w:rFonts w:ascii="Symbol" w:hAnsi="Symbol"/>
      </w:rPr>
    </w:lvl>
    <w:lvl w:ilvl="4" w:tplc="C98A55BA">
      <w:start w:val="1"/>
      <w:numFmt w:val="bullet"/>
      <w:lvlText w:val="o"/>
      <w:lvlJc w:val="left"/>
      <w:pPr>
        <w:ind w:left="4167" w:hanging="360"/>
      </w:pPr>
      <w:rPr>
        <w:rFonts w:ascii="Courier New" w:hAnsi="Courier New"/>
      </w:rPr>
    </w:lvl>
    <w:lvl w:ilvl="5" w:tplc="13E0E2F0">
      <w:start w:val="1"/>
      <w:numFmt w:val="bullet"/>
      <w:lvlText w:val=""/>
      <w:lvlJc w:val="left"/>
      <w:pPr>
        <w:ind w:left="4887" w:hanging="360"/>
      </w:pPr>
      <w:rPr>
        <w:rFonts w:ascii="Wingdings" w:hAnsi="Wingdings"/>
      </w:rPr>
    </w:lvl>
    <w:lvl w:ilvl="6" w:tplc="B39E5CFC">
      <w:start w:val="1"/>
      <w:numFmt w:val="bullet"/>
      <w:lvlText w:val=""/>
      <w:lvlJc w:val="left"/>
      <w:pPr>
        <w:ind w:left="5607" w:hanging="360"/>
      </w:pPr>
      <w:rPr>
        <w:rFonts w:ascii="Symbol" w:hAnsi="Symbol"/>
      </w:rPr>
    </w:lvl>
    <w:lvl w:ilvl="7" w:tplc="A9AA7C38">
      <w:start w:val="1"/>
      <w:numFmt w:val="bullet"/>
      <w:lvlText w:val="o"/>
      <w:lvlJc w:val="left"/>
      <w:pPr>
        <w:ind w:left="6327" w:hanging="360"/>
      </w:pPr>
      <w:rPr>
        <w:rFonts w:ascii="Courier New" w:hAnsi="Courier New"/>
      </w:rPr>
    </w:lvl>
    <w:lvl w:ilvl="8" w:tplc="11A692AA">
      <w:start w:val="1"/>
      <w:numFmt w:val="bullet"/>
      <w:lvlText w:val=""/>
      <w:lvlJc w:val="left"/>
      <w:pPr>
        <w:ind w:left="7047" w:hanging="360"/>
      </w:pPr>
      <w:rPr>
        <w:rFonts w:ascii="Wingdings" w:hAnsi="Wingdings"/>
      </w:rPr>
    </w:lvl>
  </w:abstractNum>
  <w:abstractNum w:abstractNumId="14" w15:restartNumberingAfterBreak="0">
    <w:nsid w:val="1CDB2CAD"/>
    <w:multiLevelType w:val="hybridMultilevel"/>
    <w:tmpl w:val="2ECA81DC"/>
    <w:lvl w:ilvl="0" w:tplc="4392AB94">
      <w:start w:val="14"/>
      <w:numFmt w:val="lowerLetter"/>
      <w:pStyle w:val="10"/>
      <w:lvlText w:val="%1."/>
      <w:lvlJc w:val="left"/>
      <w:pPr>
        <w:ind w:left="1069" w:hanging="360"/>
      </w:pPr>
    </w:lvl>
    <w:lvl w:ilvl="1" w:tplc="FDBA8E44">
      <w:start w:val="1"/>
      <w:numFmt w:val="lowerLetter"/>
      <w:lvlText w:val="%2."/>
      <w:lvlJc w:val="left"/>
      <w:pPr>
        <w:ind w:left="1789" w:hanging="360"/>
      </w:pPr>
    </w:lvl>
    <w:lvl w:ilvl="2" w:tplc="5D1A16A4">
      <w:start w:val="1"/>
      <w:numFmt w:val="lowerRoman"/>
      <w:lvlText w:val="%3."/>
      <w:lvlJc w:val="right"/>
      <w:pPr>
        <w:ind w:left="2509" w:hanging="180"/>
      </w:pPr>
    </w:lvl>
    <w:lvl w:ilvl="3" w:tplc="E3E2D98E">
      <w:start w:val="1"/>
      <w:numFmt w:val="decimal"/>
      <w:lvlText w:val="%4."/>
      <w:lvlJc w:val="left"/>
      <w:pPr>
        <w:ind w:left="3229" w:hanging="360"/>
      </w:pPr>
    </w:lvl>
    <w:lvl w:ilvl="4" w:tplc="B3206D54">
      <w:start w:val="1"/>
      <w:numFmt w:val="lowerLetter"/>
      <w:lvlText w:val="%5."/>
      <w:lvlJc w:val="left"/>
      <w:pPr>
        <w:ind w:left="3949" w:hanging="360"/>
      </w:pPr>
    </w:lvl>
    <w:lvl w:ilvl="5" w:tplc="988A81EC">
      <w:start w:val="1"/>
      <w:numFmt w:val="lowerRoman"/>
      <w:lvlText w:val="%6."/>
      <w:lvlJc w:val="right"/>
      <w:pPr>
        <w:ind w:left="4669" w:hanging="180"/>
      </w:pPr>
    </w:lvl>
    <w:lvl w:ilvl="6" w:tplc="DD38262A">
      <w:start w:val="1"/>
      <w:numFmt w:val="decimal"/>
      <w:lvlText w:val="%7."/>
      <w:lvlJc w:val="left"/>
      <w:pPr>
        <w:ind w:left="5389" w:hanging="360"/>
      </w:pPr>
    </w:lvl>
    <w:lvl w:ilvl="7" w:tplc="62D63BFA">
      <w:start w:val="1"/>
      <w:numFmt w:val="lowerLetter"/>
      <w:lvlText w:val="%8."/>
      <w:lvlJc w:val="left"/>
      <w:pPr>
        <w:ind w:left="6109" w:hanging="360"/>
      </w:pPr>
    </w:lvl>
    <w:lvl w:ilvl="8" w:tplc="765C2238">
      <w:start w:val="1"/>
      <w:numFmt w:val="lowerRoman"/>
      <w:lvlText w:val="%9."/>
      <w:lvlJc w:val="right"/>
      <w:pPr>
        <w:ind w:left="6829" w:hanging="180"/>
      </w:pPr>
    </w:lvl>
  </w:abstractNum>
  <w:abstractNum w:abstractNumId="15" w15:restartNumberingAfterBreak="0">
    <w:nsid w:val="2225125B"/>
    <w:multiLevelType w:val="hybridMultilevel"/>
    <w:tmpl w:val="D25A54E8"/>
    <w:lvl w:ilvl="0" w:tplc="B47EE500">
      <w:start w:val="1"/>
      <w:numFmt w:val="decimal"/>
      <w:pStyle w:val="a1"/>
      <w:lvlText w:val="%1."/>
      <w:lvlJc w:val="left"/>
      <w:pPr>
        <w:tabs>
          <w:tab w:val="num" w:pos="720"/>
        </w:tabs>
        <w:ind w:left="720" w:hanging="360"/>
      </w:pPr>
      <w:rPr>
        <w:i w:val="0"/>
        <w:sz w:val="24"/>
      </w:rPr>
    </w:lvl>
    <w:lvl w:ilvl="1" w:tplc="D0EA5C8E">
      <w:start w:val="1"/>
      <w:numFmt w:val="lowerLetter"/>
      <w:lvlText w:val="%2."/>
      <w:lvlJc w:val="left"/>
      <w:pPr>
        <w:tabs>
          <w:tab w:val="num" w:pos="1440"/>
        </w:tabs>
        <w:ind w:left="1440" w:hanging="360"/>
      </w:pPr>
    </w:lvl>
    <w:lvl w:ilvl="2" w:tplc="2B5A713A">
      <w:start w:val="1"/>
      <w:numFmt w:val="lowerRoman"/>
      <w:lvlText w:val="%3."/>
      <w:lvlJc w:val="right"/>
      <w:pPr>
        <w:tabs>
          <w:tab w:val="num" w:pos="2160"/>
        </w:tabs>
        <w:ind w:left="2160" w:hanging="180"/>
      </w:pPr>
    </w:lvl>
    <w:lvl w:ilvl="3" w:tplc="1D9C596C">
      <w:start w:val="1"/>
      <w:numFmt w:val="decimal"/>
      <w:lvlText w:val="%4."/>
      <w:lvlJc w:val="left"/>
      <w:pPr>
        <w:tabs>
          <w:tab w:val="num" w:pos="2880"/>
        </w:tabs>
        <w:ind w:left="2880" w:hanging="360"/>
      </w:pPr>
    </w:lvl>
    <w:lvl w:ilvl="4" w:tplc="07F6B16E">
      <w:start w:val="1"/>
      <w:numFmt w:val="lowerLetter"/>
      <w:lvlText w:val="%5."/>
      <w:lvlJc w:val="left"/>
      <w:pPr>
        <w:tabs>
          <w:tab w:val="num" w:pos="3600"/>
        </w:tabs>
        <w:ind w:left="3600" w:hanging="360"/>
      </w:pPr>
    </w:lvl>
    <w:lvl w:ilvl="5" w:tplc="3E1C1118">
      <w:start w:val="1"/>
      <w:numFmt w:val="lowerRoman"/>
      <w:lvlText w:val="%6."/>
      <w:lvlJc w:val="right"/>
      <w:pPr>
        <w:tabs>
          <w:tab w:val="num" w:pos="4320"/>
        </w:tabs>
        <w:ind w:left="4320" w:hanging="180"/>
      </w:pPr>
    </w:lvl>
    <w:lvl w:ilvl="6" w:tplc="429271D0">
      <w:start w:val="1"/>
      <w:numFmt w:val="decimal"/>
      <w:lvlText w:val="%7."/>
      <w:lvlJc w:val="left"/>
      <w:pPr>
        <w:tabs>
          <w:tab w:val="num" w:pos="5040"/>
        </w:tabs>
        <w:ind w:left="5040" w:hanging="360"/>
      </w:pPr>
    </w:lvl>
    <w:lvl w:ilvl="7" w:tplc="9126EAE6">
      <w:start w:val="1"/>
      <w:numFmt w:val="lowerLetter"/>
      <w:lvlText w:val="%8."/>
      <w:lvlJc w:val="left"/>
      <w:pPr>
        <w:tabs>
          <w:tab w:val="num" w:pos="5760"/>
        </w:tabs>
        <w:ind w:left="5760" w:hanging="360"/>
      </w:pPr>
    </w:lvl>
    <w:lvl w:ilvl="8" w:tplc="23804026">
      <w:start w:val="1"/>
      <w:numFmt w:val="lowerRoman"/>
      <w:lvlText w:val="%9."/>
      <w:lvlJc w:val="right"/>
      <w:pPr>
        <w:tabs>
          <w:tab w:val="num" w:pos="6480"/>
        </w:tabs>
        <w:ind w:left="6480" w:hanging="180"/>
      </w:pPr>
    </w:lvl>
  </w:abstractNum>
  <w:abstractNum w:abstractNumId="16" w15:restartNumberingAfterBreak="0">
    <w:nsid w:val="296F3C54"/>
    <w:multiLevelType w:val="hybridMultilevel"/>
    <w:tmpl w:val="4FC4874A"/>
    <w:lvl w:ilvl="0" w:tplc="B7024108">
      <w:start w:val="4"/>
      <w:numFmt w:val="decimal"/>
      <w:lvlText w:val="%1."/>
      <w:lvlJc w:val="left"/>
      <w:pPr>
        <w:ind w:left="720" w:hanging="360"/>
      </w:pPr>
    </w:lvl>
    <w:lvl w:ilvl="1" w:tplc="1E90BDBE">
      <w:start w:val="1"/>
      <w:numFmt w:val="lowerLetter"/>
      <w:lvlText w:val="%2."/>
      <w:lvlJc w:val="left"/>
      <w:pPr>
        <w:ind w:left="1440" w:hanging="360"/>
      </w:pPr>
    </w:lvl>
    <w:lvl w:ilvl="2" w:tplc="9268061E">
      <w:start w:val="1"/>
      <w:numFmt w:val="lowerRoman"/>
      <w:lvlText w:val="%3."/>
      <w:lvlJc w:val="right"/>
      <w:pPr>
        <w:ind w:left="2160" w:hanging="180"/>
      </w:pPr>
    </w:lvl>
    <w:lvl w:ilvl="3" w:tplc="113CA624">
      <w:start w:val="1"/>
      <w:numFmt w:val="decimal"/>
      <w:lvlText w:val="%4."/>
      <w:lvlJc w:val="left"/>
      <w:pPr>
        <w:ind w:left="2880" w:hanging="360"/>
      </w:pPr>
    </w:lvl>
    <w:lvl w:ilvl="4" w:tplc="51E2DF3C">
      <w:start w:val="1"/>
      <w:numFmt w:val="lowerLetter"/>
      <w:lvlText w:val="%5."/>
      <w:lvlJc w:val="left"/>
      <w:pPr>
        <w:ind w:left="3600" w:hanging="360"/>
      </w:pPr>
    </w:lvl>
    <w:lvl w:ilvl="5" w:tplc="A7F6F738">
      <w:start w:val="1"/>
      <w:numFmt w:val="lowerRoman"/>
      <w:lvlText w:val="%6."/>
      <w:lvlJc w:val="right"/>
      <w:pPr>
        <w:ind w:left="4320" w:hanging="180"/>
      </w:pPr>
    </w:lvl>
    <w:lvl w:ilvl="6" w:tplc="AA5C3A2A">
      <w:start w:val="1"/>
      <w:numFmt w:val="decimal"/>
      <w:lvlText w:val="%7."/>
      <w:lvlJc w:val="left"/>
      <w:pPr>
        <w:ind w:left="5040" w:hanging="360"/>
      </w:pPr>
    </w:lvl>
    <w:lvl w:ilvl="7" w:tplc="EDFC993E">
      <w:start w:val="1"/>
      <w:numFmt w:val="lowerLetter"/>
      <w:lvlText w:val="%8."/>
      <w:lvlJc w:val="left"/>
      <w:pPr>
        <w:ind w:left="5760" w:hanging="360"/>
      </w:pPr>
    </w:lvl>
    <w:lvl w:ilvl="8" w:tplc="48986054">
      <w:start w:val="1"/>
      <w:numFmt w:val="lowerRoman"/>
      <w:lvlText w:val="%9."/>
      <w:lvlJc w:val="right"/>
      <w:pPr>
        <w:ind w:left="6480" w:hanging="180"/>
      </w:pPr>
    </w:lvl>
  </w:abstractNum>
  <w:abstractNum w:abstractNumId="17" w15:restartNumberingAfterBreak="0">
    <w:nsid w:val="2B481B40"/>
    <w:multiLevelType w:val="multilevel"/>
    <w:tmpl w:val="C0CCD346"/>
    <w:lvl w:ilvl="0">
      <w:start w:val="1"/>
      <w:numFmt w:val="decimal"/>
      <w:pStyle w:val="a2"/>
      <w:suff w:val="space"/>
      <w:lvlText w:val="%1."/>
      <w:lvlJc w:val="left"/>
      <w:pPr>
        <w:ind w:left="1406" w:hanging="1406"/>
      </w:pPr>
      <w:rPr>
        <w:b/>
      </w:rPr>
    </w:lvl>
    <w:lvl w:ilvl="1">
      <w:start w:val="1"/>
      <w:numFmt w:val="decimal"/>
      <w:pStyle w:val="a3"/>
      <w:lvlText w:val="%1.%2."/>
      <w:lvlJc w:val="left"/>
      <w:pPr>
        <w:tabs>
          <w:tab w:val="num" w:pos="705"/>
        </w:tabs>
        <w:ind w:left="705" w:hanging="705"/>
      </w:pPr>
      <w:rPr>
        <w:b/>
      </w:rPr>
    </w:lvl>
    <w:lvl w:ilvl="2">
      <w:start w:val="1"/>
      <w:numFmt w:val="decimal"/>
      <w:pStyle w:val="a4"/>
      <w:lvlText w:val="%1.%2.%3."/>
      <w:lvlJc w:val="left"/>
      <w:pPr>
        <w:tabs>
          <w:tab w:val="num" w:pos="720"/>
        </w:tabs>
        <w:ind w:left="720" w:hanging="720"/>
      </w:pPr>
      <w:rPr>
        <w:b/>
      </w:rPr>
    </w:lvl>
    <w:lvl w:ilvl="3">
      <w:start w:val="1"/>
      <w:numFmt w:val="decimal"/>
      <w:pStyle w:val="a5"/>
      <w:lvlText w:val="%1.%2.%3.%4."/>
      <w:lvlJc w:val="left"/>
      <w:pPr>
        <w:tabs>
          <w:tab w:val="num" w:pos="108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8" w15:restartNumberingAfterBreak="0">
    <w:nsid w:val="32355603"/>
    <w:multiLevelType w:val="multilevel"/>
    <w:tmpl w:val="DE168B16"/>
    <w:lvl w:ilvl="0">
      <w:start w:val="1"/>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15:restartNumberingAfterBreak="0">
    <w:nsid w:val="34DA4DC9"/>
    <w:multiLevelType w:val="multilevel"/>
    <w:tmpl w:val="4BF43332"/>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bullet"/>
      <w:lvlText w:val=""/>
      <w:lvlJc w:val="left"/>
      <w:pPr>
        <w:ind w:left="1352"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EE364B"/>
    <w:multiLevelType w:val="hybridMultilevel"/>
    <w:tmpl w:val="23E8D742"/>
    <w:lvl w:ilvl="0" w:tplc="C226B388">
      <w:start w:val="1"/>
      <w:numFmt w:val="bullet"/>
      <w:lvlText w:val=""/>
      <w:lvlJc w:val="left"/>
      <w:pPr>
        <w:ind w:left="1440" w:hanging="360"/>
      </w:pPr>
      <w:rPr>
        <w:rFonts w:ascii="Symbol" w:hAnsi="Symbol" w:hint="default"/>
      </w:rPr>
    </w:lvl>
    <w:lvl w:ilvl="1" w:tplc="0666B30A">
      <w:start w:val="1"/>
      <w:numFmt w:val="bullet"/>
      <w:lvlText w:val="o"/>
      <w:lvlJc w:val="left"/>
      <w:pPr>
        <w:ind w:left="2160" w:hanging="360"/>
      </w:pPr>
      <w:rPr>
        <w:rFonts w:ascii="Courier New" w:hAnsi="Courier New" w:hint="default"/>
      </w:rPr>
    </w:lvl>
    <w:lvl w:ilvl="2" w:tplc="FB9E7436">
      <w:start w:val="1"/>
      <w:numFmt w:val="bullet"/>
      <w:lvlText w:val=""/>
      <w:lvlJc w:val="left"/>
      <w:pPr>
        <w:ind w:left="2880" w:hanging="360"/>
      </w:pPr>
      <w:rPr>
        <w:rFonts w:ascii="Wingdings" w:hAnsi="Wingdings" w:hint="default"/>
      </w:rPr>
    </w:lvl>
    <w:lvl w:ilvl="3" w:tplc="D8C47876">
      <w:start w:val="1"/>
      <w:numFmt w:val="bullet"/>
      <w:lvlText w:val=""/>
      <w:lvlJc w:val="left"/>
      <w:pPr>
        <w:ind w:left="3600" w:hanging="360"/>
      </w:pPr>
      <w:rPr>
        <w:rFonts w:ascii="Symbol" w:hAnsi="Symbol" w:hint="default"/>
      </w:rPr>
    </w:lvl>
    <w:lvl w:ilvl="4" w:tplc="E28A5A6E">
      <w:start w:val="1"/>
      <w:numFmt w:val="bullet"/>
      <w:lvlText w:val="o"/>
      <w:lvlJc w:val="left"/>
      <w:pPr>
        <w:ind w:left="4320" w:hanging="360"/>
      </w:pPr>
      <w:rPr>
        <w:rFonts w:ascii="Courier New" w:hAnsi="Courier New" w:hint="default"/>
      </w:rPr>
    </w:lvl>
    <w:lvl w:ilvl="5" w:tplc="80BC122C">
      <w:start w:val="1"/>
      <w:numFmt w:val="bullet"/>
      <w:lvlText w:val=""/>
      <w:lvlJc w:val="left"/>
      <w:pPr>
        <w:ind w:left="5040" w:hanging="360"/>
      </w:pPr>
      <w:rPr>
        <w:rFonts w:ascii="Wingdings" w:hAnsi="Wingdings" w:hint="default"/>
      </w:rPr>
    </w:lvl>
    <w:lvl w:ilvl="6" w:tplc="6278F556">
      <w:start w:val="1"/>
      <w:numFmt w:val="bullet"/>
      <w:lvlText w:val=""/>
      <w:lvlJc w:val="left"/>
      <w:pPr>
        <w:ind w:left="5760" w:hanging="360"/>
      </w:pPr>
      <w:rPr>
        <w:rFonts w:ascii="Symbol" w:hAnsi="Symbol" w:hint="default"/>
      </w:rPr>
    </w:lvl>
    <w:lvl w:ilvl="7" w:tplc="936C02BC">
      <w:start w:val="1"/>
      <w:numFmt w:val="bullet"/>
      <w:lvlText w:val="o"/>
      <w:lvlJc w:val="left"/>
      <w:pPr>
        <w:ind w:left="6480" w:hanging="360"/>
      </w:pPr>
      <w:rPr>
        <w:rFonts w:ascii="Courier New" w:hAnsi="Courier New" w:hint="default"/>
      </w:rPr>
    </w:lvl>
    <w:lvl w:ilvl="8" w:tplc="3C283D78">
      <w:start w:val="1"/>
      <w:numFmt w:val="bullet"/>
      <w:lvlText w:val=""/>
      <w:lvlJc w:val="left"/>
      <w:pPr>
        <w:ind w:left="7200" w:hanging="360"/>
      </w:pPr>
      <w:rPr>
        <w:rFonts w:ascii="Wingdings" w:hAnsi="Wingdings" w:hint="default"/>
      </w:rPr>
    </w:lvl>
  </w:abstractNum>
  <w:abstractNum w:abstractNumId="21" w15:restartNumberingAfterBreak="0">
    <w:nsid w:val="3F334EF7"/>
    <w:multiLevelType w:val="multilevel"/>
    <w:tmpl w:val="565C8D1E"/>
    <w:lvl w:ilvl="0">
      <w:start w:val="9"/>
      <w:numFmt w:val="decimal"/>
      <w:lvlText w:val="%1."/>
      <w:lvlJc w:val="left"/>
      <w:pPr>
        <w:ind w:left="450" w:hanging="450"/>
      </w:pPr>
      <w:rPr>
        <w:b w:val="0"/>
        <w:i w:val="0"/>
      </w:rPr>
    </w:lvl>
    <w:lvl w:ilvl="1">
      <w:start w:val="1"/>
      <w:numFmt w:val="decimal"/>
      <w:pStyle w:val="a6"/>
      <w:lvlText w:val="%1.%2."/>
      <w:lvlJc w:val="left"/>
      <w:pPr>
        <w:ind w:left="1430" w:hanging="720"/>
      </w:pPr>
      <w:rPr>
        <w:b w:val="0"/>
        <w:i w:val="0"/>
      </w:rPr>
    </w:lvl>
    <w:lvl w:ilvl="2">
      <w:start w:val="1"/>
      <w:numFmt w:val="decimal"/>
      <w:lvlText w:val="%1.%2.%3."/>
      <w:lvlJc w:val="left"/>
      <w:pPr>
        <w:ind w:left="2140" w:hanging="720"/>
      </w:pPr>
      <w:rPr>
        <w:b w:val="0"/>
        <w:i w:val="0"/>
      </w:rPr>
    </w:lvl>
    <w:lvl w:ilvl="3">
      <w:start w:val="1"/>
      <w:numFmt w:val="decimal"/>
      <w:lvlText w:val="%1.%2.%3.%4."/>
      <w:lvlJc w:val="left"/>
      <w:pPr>
        <w:ind w:left="3210" w:hanging="1080"/>
      </w:pPr>
      <w:rPr>
        <w:b w:val="0"/>
        <w:i w:val="0"/>
      </w:rPr>
    </w:lvl>
    <w:lvl w:ilvl="4">
      <w:start w:val="1"/>
      <w:numFmt w:val="decimal"/>
      <w:lvlText w:val="%1.%2.%3.%4.%5."/>
      <w:lvlJc w:val="left"/>
      <w:pPr>
        <w:ind w:left="3920" w:hanging="1080"/>
      </w:pPr>
      <w:rPr>
        <w:b w:val="0"/>
        <w:i w:val="0"/>
      </w:rPr>
    </w:lvl>
    <w:lvl w:ilvl="5">
      <w:start w:val="1"/>
      <w:numFmt w:val="decimal"/>
      <w:lvlText w:val="%1.%2.%3.%4.%5.%6."/>
      <w:lvlJc w:val="left"/>
      <w:pPr>
        <w:ind w:left="4990" w:hanging="1440"/>
      </w:pPr>
      <w:rPr>
        <w:b w:val="0"/>
        <w:i w:val="0"/>
      </w:rPr>
    </w:lvl>
    <w:lvl w:ilvl="6">
      <w:start w:val="1"/>
      <w:numFmt w:val="decimal"/>
      <w:lvlText w:val="%1.%2.%3.%4.%5.%6.%7."/>
      <w:lvlJc w:val="left"/>
      <w:pPr>
        <w:ind w:left="6060" w:hanging="1800"/>
      </w:pPr>
      <w:rPr>
        <w:b w:val="0"/>
        <w:i w:val="0"/>
      </w:rPr>
    </w:lvl>
    <w:lvl w:ilvl="7">
      <w:start w:val="1"/>
      <w:numFmt w:val="decimal"/>
      <w:lvlText w:val="%1.%2.%3.%4.%5.%6.%7.%8."/>
      <w:lvlJc w:val="left"/>
      <w:pPr>
        <w:ind w:left="6770" w:hanging="1800"/>
      </w:pPr>
      <w:rPr>
        <w:b w:val="0"/>
        <w:i w:val="0"/>
      </w:rPr>
    </w:lvl>
    <w:lvl w:ilvl="8">
      <w:start w:val="1"/>
      <w:numFmt w:val="decimal"/>
      <w:lvlText w:val="%1.%2.%3.%4.%5.%6.%7.%8.%9."/>
      <w:lvlJc w:val="left"/>
      <w:pPr>
        <w:ind w:left="7840" w:hanging="2160"/>
      </w:pPr>
      <w:rPr>
        <w:b w:val="0"/>
        <w:i w:val="0"/>
      </w:rPr>
    </w:lvl>
  </w:abstractNum>
  <w:abstractNum w:abstractNumId="22" w15:restartNumberingAfterBreak="0">
    <w:nsid w:val="406B7BB2"/>
    <w:multiLevelType w:val="hybridMultilevel"/>
    <w:tmpl w:val="4ED80868"/>
    <w:lvl w:ilvl="0" w:tplc="0116F61A">
      <w:start w:val="6"/>
      <w:numFmt w:val="decimal"/>
      <w:lvlText w:val="%1)"/>
      <w:lvlJc w:val="left"/>
      <w:pPr>
        <w:ind w:left="1069" w:hanging="360"/>
      </w:pPr>
    </w:lvl>
    <w:lvl w:ilvl="1" w:tplc="E7962814">
      <w:start w:val="1"/>
      <w:numFmt w:val="lowerLetter"/>
      <w:lvlText w:val="%2."/>
      <w:lvlJc w:val="left"/>
      <w:pPr>
        <w:ind w:left="1789" w:hanging="360"/>
      </w:pPr>
    </w:lvl>
    <w:lvl w:ilvl="2" w:tplc="CEE60002">
      <w:start w:val="1"/>
      <w:numFmt w:val="lowerRoman"/>
      <w:lvlText w:val="%3."/>
      <w:lvlJc w:val="right"/>
      <w:pPr>
        <w:ind w:left="2509" w:hanging="180"/>
      </w:pPr>
    </w:lvl>
    <w:lvl w:ilvl="3" w:tplc="A3F6C34A">
      <w:start w:val="1"/>
      <w:numFmt w:val="decimal"/>
      <w:lvlText w:val="%4."/>
      <w:lvlJc w:val="left"/>
      <w:pPr>
        <w:ind w:left="3229" w:hanging="360"/>
      </w:pPr>
    </w:lvl>
    <w:lvl w:ilvl="4" w:tplc="9320A41E">
      <w:start w:val="1"/>
      <w:numFmt w:val="lowerLetter"/>
      <w:lvlText w:val="%5."/>
      <w:lvlJc w:val="left"/>
      <w:pPr>
        <w:ind w:left="3949" w:hanging="360"/>
      </w:pPr>
    </w:lvl>
    <w:lvl w:ilvl="5" w:tplc="B3D0D768">
      <w:start w:val="1"/>
      <w:numFmt w:val="lowerRoman"/>
      <w:lvlText w:val="%6."/>
      <w:lvlJc w:val="right"/>
      <w:pPr>
        <w:ind w:left="4669" w:hanging="180"/>
      </w:pPr>
    </w:lvl>
    <w:lvl w:ilvl="6" w:tplc="42120EFA">
      <w:start w:val="1"/>
      <w:numFmt w:val="decimal"/>
      <w:lvlText w:val="%7."/>
      <w:lvlJc w:val="left"/>
      <w:pPr>
        <w:ind w:left="5389" w:hanging="360"/>
      </w:pPr>
    </w:lvl>
    <w:lvl w:ilvl="7" w:tplc="E36C4488">
      <w:start w:val="1"/>
      <w:numFmt w:val="lowerLetter"/>
      <w:lvlText w:val="%8."/>
      <w:lvlJc w:val="left"/>
      <w:pPr>
        <w:ind w:left="6109" w:hanging="360"/>
      </w:pPr>
    </w:lvl>
    <w:lvl w:ilvl="8" w:tplc="ABA8D690">
      <w:start w:val="1"/>
      <w:numFmt w:val="lowerRoman"/>
      <w:lvlText w:val="%9."/>
      <w:lvlJc w:val="right"/>
      <w:pPr>
        <w:ind w:left="6829" w:hanging="180"/>
      </w:pPr>
    </w:lvl>
  </w:abstractNum>
  <w:abstractNum w:abstractNumId="23" w15:restartNumberingAfterBreak="0">
    <w:nsid w:val="422E2A58"/>
    <w:multiLevelType w:val="multilevel"/>
    <w:tmpl w:val="40208A9C"/>
    <w:lvl w:ilvl="0">
      <w:start w:val="3"/>
      <w:numFmt w:val="decimal"/>
      <w:lvlText w:val="%1."/>
      <w:lvlJc w:val="left"/>
      <w:pPr>
        <w:ind w:left="675" w:hanging="67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438D2EFA"/>
    <w:multiLevelType w:val="hybridMultilevel"/>
    <w:tmpl w:val="F31E4D00"/>
    <w:lvl w:ilvl="0" w:tplc="7C38E0A8">
      <w:start w:val="1"/>
      <w:numFmt w:val="decimal"/>
      <w:lvlText w:val="%1."/>
      <w:lvlJc w:val="left"/>
      <w:pPr>
        <w:ind w:left="1069" w:hanging="360"/>
      </w:pPr>
    </w:lvl>
    <w:lvl w:ilvl="1" w:tplc="367A561C">
      <w:start w:val="1"/>
      <w:numFmt w:val="lowerLetter"/>
      <w:lvlText w:val="%2."/>
      <w:lvlJc w:val="left"/>
      <w:pPr>
        <w:ind w:left="1789" w:hanging="360"/>
      </w:pPr>
    </w:lvl>
    <w:lvl w:ilvl="2" w:tplc="F0B88DAC">
      <w:start w:val="1"/>
      <w:numFmt w:val="lowerRoman"/>
      <w:lvlText w:val="%3."/>
      <w:lvlJc w:val="right"/>
      <w:pPr>
        <w:ind w:left="2509" w:hanging="180"/>
      </w:pPr>
    </w:lvl>
    <w:lvl w:ilvl="3" w:tplc="66206F7E">
      <w:start w:val="1"/>
      <w:numFmt w:val="decimal"/>
      <w:pStyle w:val="4"/>
      <w:lvlText w:val="%4."/>
      <w:lvlJc w:val="left"/>
      <w:pPr>
        <w:ind w:left="3229" w:hanging="360"/>
      </w:pPr>
    </w:lvl>
    <w:lvl w:ilvl="4" w:tplc="AC0CF326">
      <w:start w:val="1"/>
      <w:numFmt w:val="lowerLetter"/>
      <w:lvlText w:val="%5."/>
      <w:lvlJc w:val="left"/>
      <w:pPr>
        <w:ind w:left="3949" w:hanging="360"/>
      </w:pPr>
    </w:lvl>
    <w:lvl w:ilvl="5" w:tplc="A0D217FA">
      <w:start w:val="1"/>
      <w:numFmt w:val="lowerRoman"/>
      <w:pStyle w:val="6"/>
      <w:lvlText w:val="%6."/>
      <w:lvlJc w:val="right"/>
      <w:pPr>
        <w:ind w:left="4669" w:hanging="180"/>
      </w:pPr>
    </w:lvl>
    <w:lvl w:ilvl="6" w:tplc="3F287540">
      <w:start w:val="1"/>
      <w:numFmt w:val="decimal"/>
      <w:lvlText w:val="%7."/>
      <w:lvlJc w:val="left"/>
      <w:pPr>
        <w:ind w:left="5389" w:hanging="360"/>
      </w:pPr>
    </w:lvl>
    <w:lvl w:ilvl="7" w:tplc="B5867A40">
      <w:start w:val="1"/>
      <w:numFmt w:val="lowerLetter"/>
      <w:pStyle w:val="8"/>
      <w:lvlText w:val="%8."/>
      <w:lvlJc w:val="left"/>
      <w:pPr>
        <w:ind w:left="6109" w:hanging="360"/>
      </w:pPr>
    </w:lvl>
    <w:lvl w:ilvl="8" w:tplc="6CBA8EEC">
      <w:start w:val="1"/>
      <w:numFmt w:val="lowerRoman"/>
      <w:pStyle w:val="9"/>
      <w:lvlText w:val="%9."/>
      <w:lvlJc w:val="right"/>
      <w:pPr>
        <w:ind w:left="6829" w:hanging="180"/>
      </w:pPr>
    </w:lvl>
  </w:abstractNum>
  <w:abstractNum w:abstractNumId="25" w15:restartNumberingAfterBreak="0">
    <w:nsid w:val="458B374A"/>
    <w:multiLevelType w:val="multilevel"/>
    <w:tmpl w:val="0A220B18"/>
    <w:lvl w:ilvl="0">
      <w:start w:val="3"/>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8227D0B"/>
    <w:multiLevelType w:val="hybridMultilevel"/>
    <w:tmpl w:val="D1AAEFA2"/>
    <w:lvl w:ilvl="0" w:tplc="AC3E5244">
      <w:start w:val="1"/>
      <w:numFmt w:val="bullet"/>
      <w:pStyle w:val="a7"/>
      <w:lvlText w:val=""/>
      <w:lvlJc w:val="left"/>
      <w:pPr>
        <w:ind w:left="1121" w:hanging="360"/>
      </w:pPr>
      <w:rPr>
        <w:rFonts w:ascii="Symbol" w:hAnsi="Symbol"/>
      </w:rPr>
    </w:lvl>
    <w:lvl w:ilvl="1" w:tplc="61127F1E">
      <w:start w:val="1"/>
      <w:numFmt w:val="bullet"/>
      <w:lvlText w:val="o"/>
      <w:lvlJc w:val="left"/>
      <w:pPr>
        <w:ind w:left="1841" w:hanging="360"/>
      </w:pPr>
      <w:rPr>
        <w:rFonts w:ascii="Courier New" w:hAnsi="Courier New"/>
      </w:rPr>
    </w:lvl>
    <w:lvl w:ilvl="2" w:tplc="26B43868">
      <w:start w:val="1"/>
      <w:numFmt w:val="bullet"/>
      <w:lvlText w:val=""/>
      <w:lvlJc w:val="left"/>
      <w:pPr>
        <w:ind w:left="2561" w:hanging="360"/>
      </w:pPr>
      <w:rPr>
        <w:rFonts w:ascii="Wingdings" w:hAnsi="Wingdings"/>
      </w:rPr>
    </w:lvl>
    <w:lvl w:ilvl="3" w:tplc="6F80EBD8">
      <w:start w:val="1"/>
      <w:numFmt w:val="bullet"/>
      <w:lvlText w:val=""/>
      <w:lvlJc w:val="left"/>
      <w:pPr>
        <w:ind w:left="3281" w:hanging="360"/>
      </w:pPr>
      <w:rPr>
        <w:rFonts w:ascii="Symbol" w:hAnsi="Symbol"/>
      </w:rPr>
    </w:lvl>
    <w:lvl w:ilvl="4" w:tplc="72721790">
      <w:start w:val="1"/>
      <w:numFmt w:val="bullet"/>
      <w:lvlText w:val="o"/>
      <w:lvlJc w:val="left"/>
      <w:pPr>
        <w:ind w:left="4001" w:hanging="360"/>
      </w:pPr>
      <w:rPr>
        <w:rFonts w:ascii="Courier New" w:hAnsi="Courier New"/>
      </w:rPr>
    </w:lvl>
    <w:lvl w:ilvl="5" w:tplc="2E7CDAB6">
      <w:start w:val="1"/>
      <w:numFmt w:val="bullet"/>
      <w:lvlText w:val=""/>
      <w:lvlJc w:val="left"/>
      <w:pPr>
        <w:ind w:left="4721" w:hanging="360"/>
      </w:pPr>
      <w:rPr>
        <w:rFonts w:ascii="Wingdings" w:hAnsi="Wingdings"/>
      </w:rPr>
    </w:lvl>
    <w:lvl w:ilvl="6" w:tplc="153600CC">
      <w:start w:val="1"/>
      <w:numFmt w:val="bullet"/>
      <w:lvlText w:val=""/>
      <w:lvlJc w:val="left"/>
      <w:pPr>
        <w:ind w:left="5441" w:hanging="360"/>
      </w:pPr>
      <w:rPr>
        <w:rFonts w:ascii="Symbol" w:hAnsi="Symbol"/>
      </w:rPr>
    </w:lvl>
    <w:lvl w:ilvl="7" w:tplc="046C171C">
      <w:start w:val="1"/>
      <w:numFmt w:val="bullet"/>
      <w:lvlText w:val="o"/>
      <w:lvlJc w:val="left"/>
      <w:pPr>
        <w:ind w:left="6161" w:hanging="360"/>
      </w:pPr>
      <w:rPr>
        <w:rFonts w:ascii="Courier New" w:hAnsi="Courier New"/>
      </w:rPr>
    </w:lvl>
    <w:lvl w:ilvl="8" w:tplc="CB1ED78A">
      <w:start w:val="1"/>
      <w:numFmt w:val="bullet"/>
      <w:lvlText w:val=""/>
      <w:lvlJc w:val="left"/>
      <w:pPr>
        <w:ind w:left="6881" w:hanging="360"/>
      </w:pPr>
      <w:rPr>
        <w:rFonts w:ascii="Wingdings" w:hAnsi="Wingdings"/>
      </w:rPr>
    </w:lvl>
  </w:abstractNum>
  <w:abstractNum w:abstractNumId="27" w15:restartNumberingAfterBreak="0">
    <w:nsid w:val="48A17CBB"/>
    <w:multiLevelType w:val="hybridMultilevel"/>
    <w:tmpl w:val="D6D2CB2A"/>
    <w:lvl w:ilvl="0" w:tplc="8190FB94">
      <w:start w:val="1"/>
      <w:numFmt w:val="bullet"/>
      <w:lvlText w:val=""/>
      <w:lvlJc w:val="left"/>
      <w:pPr>
        <w:ind w:left="1287" w:hanging="360"/>
      </w:pPr>
      <w:rPr>
        <w:rFonts w:ascii="Symbol" w:hAnsi="Symbol" w:hint="default"/>
      </w:rPr>
    </w:lvl>
    <w:lvl w:ilvl="1" w:tplc="E460F3BC">
      <w:start w:val="1"/>
      <w:numFmt w:val="bullet"/>
      <w:lvlText w:val="o"/>
      <w:lvlJc w:val="left"/>
      <w:pPr>
        <w:ind w:left="2007" w:hanging="360"/>
      </w:pPr>
      <w:rPr>
        <w:rFonts w:ascii="Courier New" w:hAnsi="Courier New" w:cs="Courier New" w:hint="default"/>
      </w:rPr>
    </w:lvl>
    <w:lvl w:ilvl="2" w:tplc="1E32EA3C">
      <w:start w:val="1"/>
      <w:numFmt w:val="bullet"/>
      <w:lvlText w:val=""/>
      <w:lvlJc w:val="left"/>
      <w:pPr>
        <w:ind w:left="2727" w:hanging="360"/>
      </w:pPr>
      <w:rPr>
        <w:rFonts w:ascii="Wingdings" w:hAnsi="Wingdings" w:hint="default"/>
      </w:rPr>
    </w:lvl>
    <w:lvl w:ilvl="3" w:tplc="A3EAF8D6">
      <w:start w:val="1"/>
      <w:numFmt w:val="bullet"/>
      <w:lvlText w:val=""/>
      <w:lvlJc w:val="left"/>
      <w:pPr>
        <w:ind w:left="3447" w:hanging="360"/>
      </w:pPr>
      <w:rPr>
        <w:rFonts w:ascii="Symbol" w:hAnsi="Symbol" w:hint="default"/>
      </w:rPr>
    </w:lvl>
    <w:lvl w:ilvl="4" w:tplc="E6EEDB00">
      <w:start w:val="1"/>
      <w:numFmt w:val="bullet"/>
      <w:lvlText w:val="o"/>
      <w:lvlJc w:val="left"/>
      <w:pPr>
        <w:ind w:left="4167" w:hanging="360"/>
      </w:pPr>
      <w:rPr>
        <w:rFonts w:ascii="Courier New" w:hAnsi="Courier New" w:cs="Courier New" w:hint="default"/>
      </w:rPr>
    </w:lvl>
    <w:lvl w:ilvl="5" w:tplc="1A907F96">
      <w:start w:val="1"/>
      <w:numFmt w:val="bullet"/>
      <w:lvlText w:val=""/>
      <w:lvlJc w:val="left"/>
      <w:pPr>
        <w:ind w:left="4887" w:hanging="360"/>
      </w:pPr>
      <w:rPr>
        <w:rFonts w:ascii="Wingdings" w:hAnsi="Wingdings" w:hint="default"/>
      </w:rPr>
    </w:lvl>
    <w:lvl w:ilvl="6" w:tplc="1BA6293C">
      <w:start w:val="1"/>
      <w:numFmt w:val="bullet"/>
      <w:lvlText w:val=""/>
      <w:lvlJc w:val="left"/>
      <w:pPr>
        <w:ind w:left="5607" w:hanging="360"/>
      </w:pPr>
      <w:rPr>
        <w:rFonts w:ascii="Symbol" w:hAnsi="Symbol" w:hint="default"/>
      </w:rPr>
    </w:lvl>
    <w:lvl w:ilvl="7" w:tplc="5AA851E8">
      <w:start w:val="1"/>
      <w:numFmt w:val="bullet"/>
      <w:lvlText w:val="o"/>
      <w:lvlJc w:val="left"/>
      <w:pPr>
        <w:ind w:left="6327" w:hanging="360"/>
      </w:pPr>
      <w:rPr>
        <w:rFonts w:ascii="Courier New" w:hAnsi="Courier New" w:cs="Courier New" w:hint="default"/>
      </w:rPr>
    </w:lvl>
    <w:lvl w:ilvl="8" w:tplc="ADD08836">
      <w:start w:val="1"/>
      <w:numFmt w:val="bullet"/>
      <w:lvlText w:val=""/>
      <w:lvlJc w:val="left"/>
      <w:pPr>
        <w:ind w:left="7047" w:hanging="360"/>
      </w:pPr>
      <w:rPr>
        <w:rFonts w:ascii="Wingdings" w:hAnsi="Wingdings" w:hint="default"/>
      </w:rPr>
    </w:lvl>
  </w:abstractNum>
  <w:abstractNum w:abstractNumId="28" w15:restartNumberingAfterBreak="0">
    <w:nsid w:val="4A247868"/>
    <w:multiLevelType w:val="hybridMultilevel"/>
    <w:tmpl w:val="03A65952"/>
    <w:lvl w:ilvl="0" w:tplc="F00233F2">
      <w:start w:val="1"/>
      <w:numFmt w:val="bullet"/>
      <w:lvlText w:val=""/>
      <w:lvlJc w:val="left"/>
      <w:pPr>
        <w:ind w:left="720" w:hanging="360"/>
      </w:pPr>
      <w:rPr>
        <w:rFonts w:ascii="Symbol" w:hAnsi="Symbol" w:hint="default"/>
      </w:rPr>
    </w:lvl>
    <w:lvl w:ilvl="1" w:tplc="4D38F342">
      <w:start w:val="1"/>
      <w:numFmt w:val="bullet"/>
      <w:lvlText w:val="o"/>
      <w:lvlJc w:val="left"/>
      <w:pPr>
        <w:ind w:left="1440" w:hanging="360"/>
      </w:pPr>
      <w:rPr>
        <w:rFonts w:ascii="Courier New" w:hAnsi="Courier New" w:hint="default"/>
      </w:rPr>
    </w:lvl>
    <w:lvl w:ilvl="2" w:tplc="B566787E">
      <w:start w:val="1"/>
      <w:numFmt w:val="bullet"/>
      <w:lvlText w:val=""/>
      <w:lvlJc w:val="left"/>
      <w:pPr>
        <w:ind w:left="2160" w:hanging="360"/>
      </w:pPr>
      <w:rPr>
        <w:rFonts w:ascii="Wingdings" w:hAnsi="Wingdings" w:hint="default"/>
      </w:rPr>
    </w:lvl>
    <w:lvl w:ilvl="3" w:tplc="1D743416">
      <w:start w:val="1"/>
      <w:numFmt w:val="bullet"/>
      <w:lvlText w:val=""/>
      <w:lvlJc w:val="left"/>
      <w:pPr>
        <w:ind w:left="2880" w:hanging="360"/>
      </w:pPr>
      <w:rPr>
        <w:rFonts w:ascii="Symbol" w:hAnsi="Symbol" w:hint="default"/>
      </w:rPr>
    </w:lvl>
    <w:lvl w:ilvl="4" w:tplc="798C7864">
      <w:start w:val="1"/>
      <w:numFmt w:val="bullet"/>
      <w:lvlText w:val="o"/>
      <w:lvlJc w:val="left"/>
      <w:pPr>
        <w:ind w:left="3600" w:hanging="360"/>
      </w:pPr>
      <w:rPr>
        <w:rFonts w:ascii="Courier New" w:hAnsi="Courier New" w:hint="default"/>
      </w:rPr>
    </w:lvl>
    <w:lvl w:ilvl="5" w:tplc="FCB0825C">
      <w:start w:val="1"/>
      <w:numFmt w:val="bullet"/>
      <w:lvlText w:val=""/>
      <w:lvlJc w:val="left"/>
      <w:pPr>
        <w:ind w:left="4320" w:hanging="360"/>
      </w:pPr>
      <w:rPr>
        <w:rFonts w:ascii="Wingdings" w:hAnsi="Wingdings" w:hint="default"/>
      </w:rPr>
    </w:lvl>
    <w:lvl w:ilvl="6" w:tplc="AC129D6A">
      <w:start w:val="1"/>
      <w:numFmt w:val="bullet"/>
      <w:lvlText w:val=""/>
      <w:lvlJc w:val="left"/>
      <w:pPr>
        <w:ind w:left="5040" w:hanging="360"/>
      </w:pPr>
      <w:rPr>
        <w:rFonts w:ascii="Symbol" w:hAnsi="Symbol" w:hint="default"/>
      </w:rPr>
    </w:lvl>
    <w:lvl w:ilvl="7" w:tplc="5E64A9F0">
      <w:start w:val="1"/>
      <w:numFmt w:val="bullet"/>
      <w:lvlText w:val="o"/>
      <w:lvlJc w:val="left"/>
      <w:pPr>
        <w:ind w:left="5760" w:hanging="360"/>
      </w:pPr>
      <w:rPr>
        <w:rFonts w:ascii="Courier New" w:hAnsi="Courier New" w:hint="default"/>
      </w:rPr>
    </w:lvl>
    <w:lvl w:ilvl="8" w:tplc="F4EA5B1E">
      <w:start w:val="1"/>
      <w:numFmt w:val="bullet"/>
      <w:lvlText w:val=""/>
      <w:lvlJc w:val="left"/>
      <w:pPr>
        <w:ind w:left="6480" w:hanging="360"/>
      </w:pPr>
      <w:rPr>
        <w:rFonts w:ascii="Wingdings" w:hAnsi="Wingdings" w:hint="default"/>
      </w:rPr>
    </w:lvl>
  </w:abstractNum>
  <w:abstractNum w:abstractNumId="29" w15:restartNumberingAfterBreak="0">
    <w:nsid w:val="50407937"/>
    <w:multiLevelType w:val="hybridMultilevel"/>
    <w:tmpl w:val="EDDCCBC8"/>
    <w:lvl w:ilvl="0" w:tplc="40B0F56C">
      <w:start w:val="1"/>
      <w:numFmt w:val="bullet"/>
      <w:lvlText w:val=""/>
      <w:lvlJc w:val="left"/>
      <w:pPr>
        <w:ind w:left="1287" w:hanging="360"/>
      </w:pPr>
      <w:rPr>
        <w:rFonts w:ascii="Symbol" w:hAnsi="Symbol"/>
      </w:rPr>
    </w:lvl>
    <w:lvl w:ilvl="1" w:tplc="D6D67002">
      <w:start w:val="1"/>
      <w:numFmt w:val="bullet"/>
      <w:lvlText w:val="o"/>
      <w:lvlJc w:val="left"/>
      <w:pPr>
        <w:ind w:left="2007" w:hanging="360"/>
      </w:pPr>
      <w:rPr>
        <w:rFonts w:ascii="Courier New" w:hAnsi="Courier New"/>
      </w:rPr>
    </w:lvl>
    <w:lvl w:ilvl="2" w:tplc="641ACBEE">
      <w:start w:val="1"/>
      <w:numFmt w:val="bullet"/>
      <w:lvlText w:val=""/>
      <w:lvlJc w:val="left"/>
      <w:pPr>
        <w:ind w:left="2727" w:hanging="360"/>
      </w:pPr>
      <w:rPr>
        <w:rFonts w:ascii="Wingdings" w:hAnsi="Wingdings"/>
      </w:rPr>
    </w:lvl>
    <w:lvl w:ilvl="3" w:tplc="0D6E9AC0">
      <w:start w:val="1"/>
      <w:numFmt w:val="bullet"/>
      <w:lvlText w:val=""/>
      <w:lvlJc w:val="left"/>
      <w:pPr>
        <w:ind w:left="3447" w:hanging="360"/>
      </w:pPr>
      <w:rPr>
        <w:rFonts w:ascii="Symbol" w:hAnsi="Symbol"/>
      </w:rPr>
    </w:lvl>
    <w:lvl w:ilvl="4" w:tplc="56CAFEA8">
      <w:start w:val="1"/>
      <w:numFmt w:val="bullet"/>
      <w:lvlText w:val="o"/>
      <w:lvlJc w:val="left"/>
      <w:pPr>
        <w:ind w:left="4167" w:hanging="360"/>
      </w:pPr>
      <w:rPr>
        <w:rFonts w:ascii="Courier New" w:hAnsi="Courier New"/>
      </w:rPr>
    </w:lvl>
    <w:lvl w:ilvl="5" w:tplc="2E70DD2E">
      <w:start w:val="1"/>
      <w:numFmt w:val="bullet"/>
      <w:lvlText w:val=""/>
      <w:lvlJc w:val="left"/>
      <w:pPr>
        <w:ind w:left="4887" w:hanging="360"/>
      </w:pPr>
      <w:rPr>
        <w:rFonts w:ascii="Wingdings" w:hAnsi="Wingdings"/>
      </w:rPr>
    </w:lvl>
    <w:lvl w:ilvl="6" w:tplc="B4162C00">
      <w:start w:val="1"/>
      <w:numFmt w:val="bullet"/>
      <w:lvlText w:val=""/>
      <w:lvlJc w:val="left"/>
      <w:pPr>
        <w:ind w:left="5607" w:hanging="360"/>
      </w:pPr>
      <w:rPr>
        <w:rFonts w:ascii="Symbol" w:hAnsi="Symbol"/>
      </w:rPr>
    </w:lvl>
    <w:lvl w:ilvl="7" w:tplc="5D5E3680">
      <w:start w:val="1"/>
      <w:numFmt w:val="bullet"/>
      <w:lvlText w:val="o"/>
      <w:lvlJc w:val="left"/>
      <w:pPr>
        <w:ind w:left="6327" w:hanging="360"/>
      </w:pPr>
      <w:rPr>
        <w:rFonts w:ascii="Courier New" w:hAnsi="Courier New"/>
      </w:rPr>
    </w:lvl>
    <w:lvl w:ilvl="8" w:tplc="49C6AE0A">
      <w:start w:val="1"/>
      <w:numFmt w:val="bullet"/>
      <w:lvlText w:val=""/>
      <w:lvlJc w:val="left"/>
      <w:pPr>
        <w:ind w:left="7047" w:hanging="360"/>
      </w:pPr>
      <w:rPr>
        <w:rFonts w:ascii="Wingdings" w:hAnsi="Wingdings"/>
      </w:rPr>
    </w:lvl>
  </w:abstractNum>
  <w:abstractNum w:abstractNumId="30" w15:restartNumberingAfterBreak="0">
    <w:nsid w:val="510A3553"/>
    <w:multiLevelType w:val="multilevel"/>
    <w:tmpl w:val="1A685A56"/>
    <w:lvl w:ilvl="0">
      <w:start w:val="10"/>
      <w:numFmt w:val="decimal"/>
      <w:lvlText w:val="%1."/>
      <w:lvlJc w:val="left"/>
      <w:pPr>
        <w:ind w:left="900" w:hanging="900"/>
      </w:pPr>
      <w:rPr>
        <w:rFonts w:eastAsia="Times New Roman" w:hint="default"/>
      </w:rPr>
    </w:lvl>
    <w:lvl w:ilvl="1">
      <w:start w:val="10"/>
      <w:numFmt w:val="decimal"/>
      <w:lvlText w:val="%1.%2."/>
      <w:lvlJc w:val="left"/>
      <w:pPr>
        <w:ind w:left="1254" w:hanging="900"/>
      </w:pPr>
      <w:rPr>
        <w:rFonts w:eastAsia="Times New Roman" w:hint="default"/>
      </w:rPr>
    </w:lvl>
    <w:lvl w:ilvl="2">
      <w:start w:val="11"/>
      <w:numFmt w:val="decimal"/>
      <w:lvlText w:val="%1.%2.%3."/>
      <w:lvlJc w:val="left"/>
      <w:pPr>
        <w:ind w:left="1608" w:hanging="900"/>
      </w:pPr>
      <w:rPr>
        <w:rFonts w:eastAsia="Times New Roman" w:hint="default"/>
      </w:rPr>
    </w:lvl>
    <w:lvl w:ilvl="3">
      <w:start w:val="1"/>
      <w:numFmt w:val="decimal"/>
      <w:lvlText w:val="%1.%2.%3.%4."/>
      <w:lvlJc w:val="left"/>
      <w:pPr>
        <w:ind w:left="1962" w:hanging="90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31" w15:restartNumberingAfterBreak="0">
    <w:nsid w:val="53B93169"/>
    <w:multiLevelType w:val="hybridMultilevel"/>
    <w:tmpl w:val="79681A08"/>
    <w:lvl w:ilvl="0" w:tplc="24DEB4A0">
      <w:start w:val="1"/>
      <w:numFmt w:val="bullet"/>
      <w:lvlText w:val=""/>
      <w:lvlJc w:val="left"/>
      <w:pPr>
        <w:ind w:left="1287" w:hanging="360"/>
      </w:pPr>
      <w:rPr>
        <w:rFonts w:ascii="Symbol" w:hAnsi="Symbol"/>
      </w:rPr>
    </w:lvl>
    <w:lvl w:ilvl="1" w:tplc="F05CA5A8">
      <w:start w:val="1"/>
      <w:numFmt w:val="bullet"/>
      <w:lvlText w:val="o"/>
      <w:lvlJc w:val="left"/>
      <w:pPr>
        <w:ind w:left="2007" w:hanging="360"/>
      </w:pPr>
      <w:rPr>
        <w:rFonts w:ascii="Courier New" w:hAnsi="Courier New"/>
      </w:rPr>
    </w:lvl>
    <w:lvl w:ilvl="2" w:tplc="A41C68B6">
      <w:start w:val="1"/>
      <w:numFmt w:val="bullet"/>
      <w:lvlText w:val=""/>
      <w:lvlJc w:val="left"/>
      <w:pPr>
        <w:ind w:left="2727" w:hanging="360"/>
      </w:pPr>
      <w:rPr>
        <w:rFonts w:ascii="Wingdings" w:hAnsi="Wingdings"/>
      </w:rPr>
    </w:lvl>
    <w:lvl w:ilvl="3" w:tplc="76CE2F26">
      <w:start w:val="1"/>
      <w:numFmt w:val="bullet"/>
      <w:lvlText w:val=""/>
      <w:lvlJc w:val="left"/>
      <w:pPr>
        <w:ind w:left="3447" w:hanging="360"/>
      </w:pPr>
      <w:rPr>
        <w:rFonts w:ascii="Symbol" w:hAnsi="Symbol"/>
      </w:rPr>
    </w:lvl>
    <w:lvl w:ilvl="4" w:tplc="2FBCC636">
      <w:start w:val="1"/>
      <w:numFmt w:val="bullet"/>
      <w:lvlText w:val="o"/>
      <w:lvlJc w:val="left"/>
      <w:pPr>
        <w:ind w:left="4167" w:hanging="360"/>
      </w:pPr>
      <w:rPr>
        <w:rFonts w:ascii="Courier New" w:hAnsi="Courier New"/>
      </w:rPr>
    </w:lvl>
    <w:lvl w:ilvl="5" w:tplc="B79418DE">
      <w:start w:val="1"/>
      <w:numFmt w:val="bullet"/>
      <w:lvlText w:val=""/>
      <w:lvlJc w:val="left"/>
      <w:pPr>
        <w:ind w:left="4887" w:hanging="360"/>
      </w:pPr>
      <w:rPr>
        <w:rFonts w:ascii="Wingdings" w:hAnsi="Wingdings"/>
      </w:rPr>
    </w:lvl>
    <w:lvl w:ilvl="6" w:tplc="3C981448">
      <w:start w:val="1"/>
      <w:numFmt w:val="bullet"/>
      <w:lvlText w:val=""/>
      <w:lvlJc w:val="left"/>
      <w:pPr>
        <w:ind w:left="5607" w:hanging="360"/>
      </w:pPr>
      <w:rPr>
        <w:rFonts w:ascii="Symbol" w:hAnsi="Symbol"/>
      </w:rPr>
    </w:lvl>
    <w:lvl w:ilvl="7" w:tplc="77D8019C">
      <w:start w:val="1"/>
      <w:numFmt w:val="bullet"/>
      <w:lvlText w:val="o"/>
      <w:lvlJc w:val="left"/>
      <w:pPr>
        <w:ind w:left="6327" w:hanging="360"/>
      </w:pPr>
      <w:rPr>
        <w:rFonts w:ascii="Courier New" w:hAnsi="Courier New"/>
      </w:rPr>
    </w:lvl>
    <w:lvl w:ilvl="8" w:tplc="3FBA3472">
      <w:start w:val="1"/>
      <w:numFmt w:val="bullet"/>
      <w:lvlText w:val=""/>
      <w:lvlJc w:val="left"/>
      <w:pPr>
        <w:ind w:left="7047" w:hanging="360"/>
      </w:pPr>
      <w:rPr>
        <w:rFonts w:ascii="Wingdings" w:hAnsi="Wingdings"/>
      </w:rPr>
    </w:lvl>
  </w:abstractNum>
  <w:abstractNum w:abstractNumId="32" w15:restartNumberingAfterBreak="0">
    <w:nsid w:val="55F73E45"/>
    <w:multiLevelType w:val="multilevel"/>
    <w:tmpl w:val="2E5CC3C0"/>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B0A46BF"/>
    <w:multiLevelType w:val="multilevel"/>
    <w:tmpl w:val="21BA335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B5A5B78"/>
    <w:multiLevelType w:val="hybridMultilevel"/>
    <w:tmpl w:val="824C1632"/>
    <w:lvl w:ilvl="0" w:tplc="C6261E6E">
      <w:start w:val="1"/>
      <w:numFmt w:val="bullet"/>
      <w:lvlText w:val=""/>
      <w:lvlJc w:val="left"/>
      <w:pPr>
        <w:ind w:left="1287" w:hanging="360"/>
      </w:pPr>
      <w:rPr>
        <w:rFonts w:ascii="Symbol" w:hAnsi="Symbol"/>
      </w:rPr>
    </w:lvl>
    <w:lvl w:ilvl="1" w:tplc="E0CED994">
      <w:start w:val="1"/>
      <w:numFmt w:val="bullet"/>
      <w:lvlText w:val="o"/>
      <w:lvlJc w:val="left"/>
      <w:pPr>
        <w:ind w:left="1440" w:hanging="360"/>
      </w:pPr>
      <w:rPr>
        <w:rFonts w:ascii="Courier New" w:hAnsi="Courier New"/>
      </w:rPr>
    </w:lvl>
    <w:lvl w:ilvl="2" w:tplc="842880AE">
      <w:start w:val="1"/>
      <w:numFmt w:val="bullet"/>
      <w:lvlText w:val=""/>
      <w:lvlJc w:val="left"/>
      <w:pPr>
        <w:ind w:left="2160" w:hanging="360"/>
      </w:pPr>
      <w:rPr>
        <w:rFonts w:ascii="Wingdings" w:hAnsi="Wingdings"/>
      </w:rPr>
    </w:lvl>
    <w:lvl w:ilvl="3" w:tplc="2690E8CC">
      <w:start w:val="1"/>
      <w:numFmt w:val="bullet"/>
      <w:lvlText w:val=""/>
      <w:lvlJc w:val="left"/>
      <w:pPr>
        <w:ind w:left="2880" w:hanging="360"/>
      </w:pPr>
      <w:rPr>
        <w:rFonts w:ascii="Symbol" w:hAnsi="Symbol"/>
      </w:rPr>
    </w:lvl>
    <w:lvl w:ilvl="4" w:tplc="7F681C94">
      <w:start w:val="1"/>
      <w:numFmt w:val="bullet"/>
      <w:lvlText w:val="o"/>
      <w:lvlJc w:val="left"/>
      <w:pPr>
        <w:ind w:left="3600" w:hanging="360"/>
      </w:pPr>
      <w:rPr>
        <w:rFonts w:ascii="Courier New" w:hAnsi="Courier New"/>
      </w:rPr>
    </w:lvl>
    <w:lvl w:ilvl="5" w:tplc="AC224786">
      <w:start w:val="1"/>
      <w:numFmt w:val="bullet"/>
      <w:lvlText w:val=""/>
      <w:lvlJc w:val="left"/>
      <w:pPr>
        <w:ind w:left="4320" w:hanging="360"/>
      </w:pPr>
      <w:rPr>
        <w:rFonts w:ascii="Wingdings" w:hAnsi="Wingdings"/>
      </w:rPr>
    </w:lvl>
    <w:lvl w:ilvl="6" w:tplc="511AB438">
      <w:start w:val="1"/>
      <w:numFmt w:val="bullet"/>
      <w:lvlText w:val=""/>
      <w:lvlJc w:val="left"/>
      <w:pPr>
        <w:ind w:left="5040" w:hanging="360"/>
      </w:pPr>
      <w:rPr>
        <w:rFonts w:ascii="Symbol" w:hAnsi="Symbol"/>
      </w:rPr>
    </w:lvl>
    <w:lvl w:ilvl="7" w:tplc="7346D45A">
      <w:start w:val="1"/>
      <w:numFmt w:val="bullet"/>
      <w:lvlText w:val="o"/>
      <w:lvlJc w:val="left"/>
      <w:pPr>
        <w:ind w:left="5760" w:hanging="360"/>
      </w:pPr>
      <w:rPr>
        <w:rFonts w:ascii="Courier New" w:hAnsi="Courier New"/>
      </w:rPr>
    </w:lvl>
    <w:lvl w:ilvl="8" w:tplc="119294E4">
      <w:start w:val="1"/>
      <w:numFmt w:val="bullet"/>
      <w:lvlText w:val=""/>
      <w:lvlJc w:val="left"/>
      <w:pPr>
        <w:ind w:left="6480" w:hanging="360"/>
      </w:pPr>
      <w:rPr>
        <w:rFonts w:ascii="Wingdings" w:hAnsi="Wingdings"/>
      </w:rPr>
    </w:lvl>
  </w:abstractNum>
  <w:abstractNum w:abstractNumId="35" w15:restartNumberingAfterBreak="0">
    <w:nsid w:val="651530BC"/>
    <w:multiLevelType w:val="multilevel"/>
    <w:tmpl w:val="84E4C4F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57513F3"/>
    <w:multiLevelType w:val="hybridMultilevel"/>
    <w:tmpl w:val="0A40A49A"/>
    <w:lvl w:ilvl="0" w:tplc="4184F0AC">
      <w:start w:val="1"/>
      <w:numFmt w:val="decimal"/>
      <w:lvlText w:val="%1."/>
      <w:lvlJc w:val="left"/>
      <w:pPr>
        <w:tabs>
          <w:tab w:val="num" w:pos="720"/>
        </w:tabs>
        <w:ind w:left="720" w:hanging="360"/>
      </w:pPr>
    </w:lvl>
    <w:lvl w:ilvl="1" w:tplc="A4980C7C">
      <w:start w:val="1"/>
      <w:numFmt w:val="decimal"/>
      <w:lvlText w:val=""/>
      <w:lvlJc w:val="left"/>
      <w:pPr>
        <w:tabs>
          <w:tab w:val="num" w:pos="360"/>
        </w:tabs>
      </w:pPr>
    </w:lvl>
    <w:lvl w:ilvl="2" w:tplc="66B259A4">
      <w:start w:val="1"/>
      <w:numFmt w:val="decimal"/>
      <w:lvlText w:val=""/>
      <w:lvlJc w:val="left"/>
      <w:pPr>
        <w:tabs>
          <w:tab w:val="num" w:pos="360"/>
        </w:tabs>
      </w:pPr>
    </w:lvl>
    <w:lvl w:ilvl="3" w:tplc="7592F022">
      <w:start w:val="1"/>
      <w:numFmt w:val="decimal"/>
      <w:lvlText w:val=""/>
      <w:lvlJc w:val="left"/>
      <w:pPr>
        <w:tabs>
          <w:tab w:val="num" w:pos="360"/>
        </w:tabs>
      </w:pPr>
    </w:lvl>
    <w:lvl w:ilvl="4" w:tplc="CA48B0A4">
      <w:start w:val="1"/>
      <w:numFmt w:val="decimal"/>
      <w:lvlText w:val=""/>
      <w:lvlJc w:val="left"/>
      <w:pPr>
        <w:tabs>
          <w:tab w:val="num" w:pos="360"/>
        </w:tabs>
      </w:pPr>
    </w:lvl>
    <w:lvl w:ilvl="5" w:tplc="03AE8984">
      <w:start w:val="1"/>
      <w:numFmt w:val="decimal"/>
      <w:lvlText w:val=""/>
      <w:lvlJc w:val="left"/>
      <w:pPr>
        <w:tabs>
          <w:tab w:val="num" w:pos="360"/>
        </w:tabs>
      </w:pPr>
    </w:lvl>
    <w:lvl w:ilvl="6" w:tplc="1DD4CACE">
      <w:start w:val="1"/>
      <w:numFmt w:val="decimal"/>
      <w:lvlText w:val=""/>
      <w:lvlJc w:val="left"/>
      <w:pPr>
        <w:tabs>
          <w:tab w:val="num" w:pos="360"/>
        </w:tabs>
      </w:pPr>
    </w:lvl>
    <w:lvl w:ilvl="7" w:tplc="F55A2DA8">
      <w:start w:val="1"/>
      <w:numFmt w:val="decimal"/>
      <w:lvlText w:val=""/>
      <w:lvlJc w:val="left"/>
      <w:pPr>
        <w:tabs>
          <w:tab w:val="num" w:pos="360"/>
        </w:tabs>
      </w:pPr>
    </w:lvl>
    <w:lvl w:ilvl="8" w:tplc="D27A349C">
      <w:start w:val="1"/>
      <w:numFmt w:val="decimal"/>
      <w:lvlText w:val=""/>
      <w:lvlJc w:val="left"/>
      <w:pPr>
        <w:tabs>
          <w:tab w:val="num" w:pos="360"/>
        </w:tabs>
      </w:pPr>
    </w:lvl>
  </w:abstractNum>
  <w:abstractNum w:abstractNumId="37" w15:restartNumberingAfterBreak="0">
    <w:nsid w:val="69AD6A55"/>
    <w:multiLevelType w:val="hybridMultilevel"/>
    <w:tmpl w:val="1152DF4A"/>
    <w:lvl w:ilvl="0" w:tplc="BB28916C">
      <w:start w:val="1"/>
      <w:numFmt w:val="bullet"/>
      <w:lvlText w:val=""/>
      <w:lvlJc w:val="left"/>
      <w:pPr>
        <w:ind w:left="1287" w:hanging="360"/>
      </w:pPr>
      <w:rPr>
        <w:rFonts w:ascii="Symbol" w:hAnsi="Symbol" w:hint="default"/>
      </w:rPr>
    </w:lvl>
    <w:lvl w:ilvl="1" w:tplc="473C5F9C">
      <w:start w:val="1"/>
      <w:numFmt w:val="bullet"/>
      <w:lvlText w:val="o"/>
      <w:lvlJc w:val="left"/>
      <w:pPr>
        <w:ind w:left="1440" w:hanging="360"/>
      </w:pPr>
      <w:rPr>
        <w:rFonts w:ascii="Courier New" w:hAnsi="Courier New" w:cs="Courier New" w:hint="default"/>
      </w:rPr>
    </w:lvl>
    <w:lvl w:ilvl="2" w:tplc="47A6069A">
      <w:start w:val="1"/>
      <w:numFmt w:val="bullet"/>
      <w:lvlText w:val=""/>
      <w:lvlJc w:val="left"/>
      <w:pPr>
        <w:ind w:left="2160" w:hanging="360"/>
      </w:pPr>
      <w:rPr>
        <w:rFonts w:ascii="Wingdings" w:hAnsi="Wingdings" w:hint="default"/>
      </w:rPr>
    </w:lvl>
    <w:lvl w:ilvl="3" w:tplc="936648A4">
      <w:start w:val="1"/>
      <w:numFmt w:val="bullet"/>
      <w:lvlText w:val=""/>
      <w:lvlJc w:val="left"/>
      <w:pPr>
        <w:ind w:left="2880" w:hanging="360"/>
      </w:pPr>
      <w:rPr>
        <w:rFonts w:ascii="Symbol" w:hAnsi="Symbol" w:hint="default"/>
      </w:rPr>
    </w:lvl>
    <w:lvl w:ilvl="4" w:tplc="4336C8E6">
      <w:start w:val="1"/>
      <w:numFmt w:val="bullet"/>
      <w:lvlText w:val="o"/>
      <w:lvlJc w:val="left"/>
      <w:pPr>
        <w:ind w:left="3600" w:hanging="360"/>
      </w:pPr>
      <w:rPr>
        <w:rFonts w:ascii="Courier New" w:hAnsi="Courier New" w:cs="Courier New" w:hint="default"/>
      </w:rPr>
    </w:lvl>
    <w:lvl w:ilvl="5" w:tplc="A71C6572">
      <w:start w:val="1"/>
      <w:numFmt w:val="bullet"/>
      <w:lvlText w:val=""/>
      <w:lvlJc w:val="left"/>
      <w:pPr>
        <w:ind w:left="4320" w:hanging="360"/>
      </w:pPr>
      <w:rPr>
        <w:rFonts w:ascii="Wingdings" w:hAnsi="Wingdings" w:hint="default"/>
      </w:rPr>
    </w:lvl>
    <w:lvl w:ilvl="6" w:tplc="4C1418A8">
      <w:start w:val="1"/>
      <w:numFmt w:val="bullet"/>
      <w:lvlText w:val=""/>
      <w:lvlJc w:val="left"/>
      <w:pPr>
        <w:ind w:left="5040" w:hanging="360"/>
      </w:pPr>
      <w:rPr>
        <w:rFonts w:ascii="Symbol" w:hAnsi="Symbol" w:hint="default"/>
      </w:rPr>
    </w:lvl>
    <w:lvl w:ilvl="7" w:tplc="5296A37C">
      <w:start w:val="1"/>
      <w:numFmt w:val="bullet"/>
      <w:lvlText w:val="o"/>
      <w:lvlJc w:val="left"/>
      <w:pPr>
        <w:ind w:left="5760" w:hanging="360"/>
      </w:pPr>
      <w:rPr>
        <w:rFonts w:ascii="Courier New" w:hAnsi="Courier New" w:cs="Courier New" w:hint="default"/>
      </w:rPr>
    </w:lvl>
    <w:lvl w:ilvl="8" w:tplc="7B387BAE">
      <w:start w:val="1"/>
      <w:numFmt w:val="bullet"/>
      <w:lvlText w:val=""/>
      <w:lvlJc w:val="left"/>
      <w:pPr>
        <w:ind w:left="6480" w:hanging="360"/>
      </w:pPr>
      <w:rPr>
        <w:rFonts w:ascii="Wingdings" w:hAnsi="Wingdings" w:hint="default"/>
      </w:rPr>
    </w:lvl>
  </w:abstractNum>
  <w:abstractNum w:abstractNumId="38" w15:restartNumberingAfterBreak="0">
    <w:nsid w:val="732F1A78"/>
    <w:multiLevelType w:val="multilevel"/>
    <w:tmpl w:val="C706A8D2"/>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A1954C4"/>
    <w:multiLevelType w:val="hybridMultilevel"/>
    <w:tmpl w:val="52666FBE"/>
    <w:lvl w:ilvl="0" w:tplc="342AAC08">
      <w:start w:val="1"/>
      <w:numFmt w:val="bullet"/>
      <w:lvlText w:val=""/>
      <w:lvlJc w:val="left"/>
      <w:pPr>
        <w:ind w:left="720" w:hanging="360"/>
      </w:pPr>
      <w:rPr>
        <w:rFonts w:ascii="Symbol" w:hAnsi="Symbol" w:hint="default"/>
      </w:rPr>
    </w:lvl>
    <w:lvl w:ilvl="1" w:tplc="46AA65C4">
      <w:start w:val="1"/>
      <w:numFmt w:val="bullet"/>
      <w:lvlText w:val="o"/>
      <w:lvlJc w:val="left"/>
      <w:pPr>
        <w:ind w:left="1440" w:hanging="360"/>
      </w:pPr>
      <w:rPr>
        <w:rFonts w:ascii="Courier New" w:hAnsi="Courier New" w:hint="default"/>
      </w:rPr>
    </w:lvl>
    <w:lvl w:ilvl="2" w:tplc="9724DE64">
      <w:start w:val="1"/>
      <w:numFmt w:val="bullet"/>
      <w:lvlText w:val=""/>
      <w:lvlJc w:val="left"/>
      <w:pPr>
        <w:ind w:left="2160" w:hanging="360"/>
      </w:pPr>
      <w:rPr>
        <w:rFonts w:ascii="Wingdings" w:hAnsi="Wingdings" w:hint="default"/>
      </w:rPr>
    </w:lvl>
    <w:lvl w:ilvl="3" w:tplc="3044207A">
      <w:start w:val="1"/>
      <w:numFmt w:val="bullet"/>
      <w:lvlText w:val=""/>
      <w:lvlJc w:val="left"/>
      <w:pPr>
        <w:ind w:left="2880" w:hanging="360"/>
      </w:pPr>
      <w:rPr>
        <w:rFonts w:ascii="Symbol" w:hAnsi="Symbol" w:hint="default"/>
      </w:rPr>
    </w:lvl>
    <w:lvl w:ilvl="4" w:tplc="7214CD04">
      <w:start w:val="1"/>
      <w:numFmt w:val="bullet"/>
      <w:lvlText w:val="o"/>
      <w:lvlJc w:val="left"/>
      <w:pPr>
        <w:ind w:left="3600" w:hanging="360"/>
      </w:pPr>
      <w:rPr>
        <w:rFonts w:ascii="Courier New" w:hAnsi="Courier New" w:hint="default"/>
      </w:rPr>
    </w:lvl>
    <w:lvl w:ilvl="5" w:tplc="A8AEAE1E">
      <w:start w:val="1"/>
      <w:numFmt w:val="bullet"/>
      <w:lvlText w:val=""/>
      <w:lvlJc w:val="left"/>
      <w:pPr>
        <w:ind w:left="4320" w:hanging="360"/>
      </w:pPr>
      <w:rPr>
        <w:rFonts w:ascii="Wingdings" w:hAnsi="Wingdings" w:hint="default"/>
      </w:rPr>
    </w:lvl>
    <w:lvl w:ilvl="6" w:tplc="4B2E9B14">
      <w:start w:val="1"/>
      <w:numFmt w:val="bullet"/>
      <w:lvlText w:val=""/>
      <w:lvlJc w:val="left"/>
      <w:pPr>
        <w:ind w:left="5040" w:hanging="360"/>
      </w:pPr>
      <w:rPr>
        <w:rFonts w:ascii="Symbol" w:hAnsi="Symbol" w:hint="default"/>
      </w:rPr>
    </w:lvl>
    <w:lvl w:ilvl="7" w:tplc="FA9A7B08">
      <w:start w:val="1"/>
      <w:numFmt w:val="bullet"/>
      <w:lvlText w:val="o"/>
      <w:lvlJc w:val="left"/>
      <w:pPr>
        <w:ind w:left="5760" w:hanging="360"/>
      </w:pPr>
      <w:rPr>
        <w:rFonts w:ascii="Courier New" w:hAnsi="Courier New" w:hint="default"/>
      </w:rPr>
    </w:lvl>
    <w:lvl w:ilvl="8" w:tplc="6F4E8604">
      <w:start w:val="1"/>
      <w:numFmt w:val="bullet"/>
      <w:lvlText w:val=""/>
      <w:lvlJc w:val="left"/>
      <w:pPr>
        <w:ind w:left="6480" w:hanging="360"/>
      </w:pPr>
      <w:rPr>
        <w:rFonts w:ascii="Wingdings" w:hAnsi="Wingdings" w:hint="default"/>
      </w:rPr>
    </w:lvl>
  </w:abstractNum>
  <w:abstractNum w:abstractNumId="40" w15:restartNumberingAfterBreak="0">
    <w:nsid w:val="7E4D1CFA"/>
    <w:multiLevelType w:val="multilevel"/>
    <w:tmpl w:val="27BCB89E"/>
    <w:lvl w:ilvl="0">
      <w:start w:val="2"/>
      <w:numFmt w:val="upperRoman"/>
      <w:lvlText w:val="%1."/>
      <w:lvlJc w:val="left"/>
      <w:pPr>
        <w:ind w:left="1080" w:hanging="720"/>
      </w:pPr>
    </w:lvl>
    <w:lvl w:ilvl="1">
      <w:start w:val="2"/>
      <w:numFmt w:val="decimal"/>
      <w:lvlText w:val="%1.%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41" w15:restartNumberingAfterBreak="0">
    <w:nsid w:val="7F1C22D8"/>
    <w:multiLevelType w:val="hybridMultilevel"/>
    <w:tmpl w:val="F5C88964"/>
    <w:lvl w:ilvl="0" w:tplc="5A5E3188">
      <w:start w:val="5"/>
      <w:numFmt w:val="decimal"/>
      <w:pStyle w:val="51"/>
      <w:lvlText w:val="%1."/>
      <w:lvlJc w:val="left"/>
      <w:pPr>
        <w:tabs>
          <w:tab w:val="num" w:pos="644"/>
        </w:tabs>
        <w:ind w:left="644" w:hanging="360"/>
      </w:pPr>
    </w:lvl>
    <w:lvl w:ilvl="1" w:tplc="ADBA6DD2">
      <w:start w:val="1"/>
      <w:numFmt w:val="lowerLetter"/>
      <w:lvlText w:val="%2."/>
      <w:lvlJc w:val="left"/>
      <w:pPr>
        <w:tabs>
          <w:tab w:val="num" w:pos="1440"/>
        </w:tabs>
        <w:ind w:left="1440" w:hanging="360"/>
      </w:pPr>
    </w:lvl>
    <w:lvl w:ilvl="2" w:tplc="922403BC">
      <w:start w:val="1"/>
      <w:numFmt w:val="lowerRoman"/>
      <w:lvlText w:val="%3."/>
      <w:lvlJc w:val="right"/>
      <w:pPr>
        <w:tabs>
          <w:tab w:val="num" w:pos="2160"/>
        </w:tabs>
        <w:ind w:left="2160" w:hanging="180"/>
      </w:pPr>
    </w:lvl>
    <w:lvl w:ilvl="3" w:tplc="85DE2A92">
      <w:start w:val="1"/>
      <w:numFmt w:val="decimal"/>
      <w:lvlText w:val="%4."/>
      <w:lvlJc w:val="left"/>
      <w:pPr>
        <w:tabs>
          <w:tab w:val="num" w:pos="2880"/>
        </w:tabs>
        <w:ind w:left="2880" w:hanging="360"/>
      </w:pPr>
    </w:lvl>
    <w:lvl w:ilvl="4" w:tplc="82AA2282">
      <w:start w:val="1"/>
      <w:numFmt w:val="lowerLetter"/>
      <w:lvlText w:val="%5."/>
      <w:lvlJc w:val="left"/>
      <w:pPr>
        <w:tabs>
          <w:tab w:val="num" w:pos="3600"/>
        </w:tabs>
        <w:ind w:left="3600" w:hanging="360"/>
      </w:pPr>
    </w:lvl>
    <w:lvl w:ilvl="5" w:tplc="4894A256">
      <w:start w:val="1"/>
      <w:numFmt w:val="lowerRoman"/>
      <w:lvlText w:val="%6."/>
      <w:lvlJc w:val="right"/>
      <w:pPr>
        <w:tabs>
          <w:tab w:val="num" w:pos="4320"/>
        </w:tabs>
        <w:ind w:left="4320" w:hanging="180"/>
      </w:pPr>
    </w:lvl>
    <w:lvl w:ilvl="6" w:tplc="4DCCF06C">
      <w:start w:val="1"/>
      <w:numFmt w:val="decimal"/>
      <w:lvlText w:val="%7."/>
      <w:lvlJc w:val="left"/>
      <w:pPr>
        <w:tabs>
          <w:tab w:val="num" w:pos="5040"/>
        </w:tabs>
        <w:ind w:left="5040" w:hanging="360"/>
      </w:pPr>
    </w:lvl>
    <w:lvl w:ilvl="7" w:tplc="103C233C">
      <w:start w:val="1"/>
      <w:numFmt w:val="lowerLetter"/>
      <w:lvlText w:val="%8."/>
      <w:lvlJc w:val="left"/>
      <w:pPr>
        <w:tabs>
          <w:tab w:val="num" w:pos="5760"/>
        </w:tabs>
        <w:ind w:left="5760" w:hanging="360"/>
      </w:pPr>
    </w:lvl>
    <w:lvl w:ilvl="8" w:tplc="1CCE8F68">
      <w:start w:val="1"/>
      <w:numFmt w:val="lowerRoman"/>
      <w:lvlText w:val="%9."/>
      <w:lvlJc w:val="right"/>
      <w:pPr>
        <w:tabs>
          <w:tab w:val="num" w:pos="6480"/>
        </w:tabs>
        <w:ind w:left="6480" w:hanging="180"/>
      </w:pPr>
    </w:lvl>
  </w:abstractNum>
  <w:num w:numId="1" w16cid:durableId="880090287">
    <w:abstractNumId w:val="24"/>
  </w:num>
  <w:num w:numId="2" w16cid:durableId="1432892787">
    <w:abstractNumId w:val="14"/>
  </w:num>
  <w:num w:numId="3" w16cid:durableId="1081609502">
    <w:abstractNumId w:val="15"/>
  </w:num>
  <w:num w:numId="4" w16cid:durableId="1151367862">
    <w:abstractNumId w:val="4"/>
  </w:num>
  <w:num w:numId="5" w16cid:durableId="2076707787">
    <w:abstractNumId w:val="9"/>
  </w:num>
  <w:num w:numId="6" w16cid:durableId="2000230263">
    <w:abstractNumId w:val="26"/>
  </w:num>
  <w:num w:numId="7" w16cid:durableId="1997684674">
    <w:abstractNumId w:val="10"/>
  </w:num>
  <w:num w:numId="8" w16cid:durableId="449863261">
    <w:abstractNumId w:val="41"/>
  </w:num>
  <w:num w:numId="9" w16cid:durableId="828131193">
    <w:abstractNumId w:val="12"/>
  </w:num>
  <w:num w:numId="10" w16cid:durableId="1090858953">
    <w:abstractNumId w:val="18"/>
  </w:num>
  <w:num w:numId="11" w16cid:durableId="219830852">
    <w:abstractNumId w:val="40"/>
  </w:num>
  <w:num w:numId="12" w16cid:durableId="1857159862">
    <w:abstractNumId w:val="16"/>
  </w:num>
  <w:num w:numId="13" w16cid:durableId="2092583482">
    <w:abstractNumId w:val="2"/>
  </w:num>
  <w:num w:numId="14" w16cid:durableId="801535791">
    <w:abstractNumId w:val="21"/>
  </w:num>
  <w:num w:numId="15" w16cid:durableId="426853671">
    <w:abstractNumId w:val="25"/>
  </w:num>
  <w:num w:numId="16" w16cid:durableId="1362124631">
    <w:abstractNumId w:val="5"/>
  </w:num>
  <w:num w:numId="17" w16cid:durableId="1663972033">
    <w:abstractNumId w:val="22"/>
  </w:num>
  <w:num w:numId="18" w16cid:durableId="1840342100">
    <w:abstractNumId w:val="17"/>
  </w:num>
  <w:num w:numId="19" w16cid:durableId="675956683">
    <w:abstractNumId w:val="38"/>
  </w:num>
  <w:num w:numId="20" w16cid:durableId="1164004692">
    <w:abstractNumId w:val="11"/>
  </w:num>
  <w:num w:numId="21" w16cid:durableId="1109159376">
    <w:abstractNumId w:val="7"/>
  </w:num>
  <w:num w:numId="22" w16cid:durableId="1435595908">
    <w:abstractNumId w:val="36"/>
  </w:num>
  <w:num w:numId="23" w16cid:durableId="931207970">
    <w:abstractNumId w:val="34"/>
  </w:num>
  <w:num w:numId="24" w16cid:durableId="146745942">
    <w:abstractNumId w:val="31"/>
  </w:num>
  <w:num w:numId="25" w16cid:durableId="317391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8210932">
    <w:abstractNumId w:val="29"/>
  </w:num>
  <w:num w:numId="27" w16cid:durableId="1982491382">
    <w:abstractNumId w:val="13"/>
  </w:num>
  <w:num w:numId="28" w16cid:durableId="1870989218">
    <w:abstractNumId w:val="0"/>
  </w:num>
  <w:num w:numId="29" w16cid:durableId="2147118092">
    <w:abstractNumId w:val="3"/>
  </w:num>
  <w:num w:numId="30" w16cid:durableId="830681664">
    <w:abstractNumId w:val="23"/>
  </w:num>
  <w:num w:numId="31" w16cid:durableId="252129226">
    <w:abstractNumId w:val="30"/>
  </w:num>
  <w:num w:numId="32" w16cid:durableId="1280916279">
    <w:abstractNumId w:val="35"/>
  </w:num>
  <w:num w:numId="33" w16cid:durableId="421487016">
    <w:abstractNumId w:val="33"/>
  </w:num>
  <w:num w:numId="34" w16cid:durableId="1798140817">
    <w:abstractNumId w:val="8"/>
  </w:num>
  <w:num w:numId="35" w16cid:durableId="589776794">
    <w:abstractNumId w:val="6"/>
  </w:num>
  <w:num w:numId="36" w16cid:durableId="360983360">
    <w:abstractNumId w:val="37"/>
  </w:num>
  <w:num w:numId="37" w16cid:durableId="40903524">
    <w:abstractNumId w:val="27"/>
  </w:num>
  <w:num w:numId="38" w16cid:durableId="13580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2425872">
    <w:abstractNumId w:val="28"/>
  </w:num>
  <w:num w:numId="40" w16cid:durableId="1749838848">
    <w:abstractNumId w:val="39"/>
  </w:num>
  <w:num w:numId="41" w16cid:durableId="203493981">
    <w:abstractNumId w:val="1"/>
  </w:num>
  <w:num w:numId="42" w16cid:durableId="575361540">
    <w:abstractNumId w:val="20"/>
  </w:num>
  <w:num w:numId="43" w16cid:durableId="1748770924">
    <w:abstractNumId w:val="32"/>
  </w:num>
  <w:num w:numId="44" w16cid:durableId="876087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3A"/>
    <w:rsid w:val="00124476"/>
    <w:rsid w:val="001D03A5"/>
    <w:rsid w:val="004B6A9D"/>
    <w:rsid w:val="006A313A"/>
    <w:rsid w:val="006B785C"/>
    <w:rsid w:val="00866847"/>
    <w:rsid w:val="008A260A"/>
    <w:rsid w:val="00A35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0FBB"/>
  <w15:docId w15:val="{7FC3C316-67DA-4152-949F-2EBA4A7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pPr>
      <w:ind w:firstLine="720"/>
      <w:jc w:val="both"/>
    </w:pPr>
    <w:rPr>
      <w:rFonts w:ascii="Times New Roman" w:eastAsia="Times New Roman" w:hAnsi="Times New Roman"/>
      <w:sz w:val="28"/>
      <w:lang w:eastAsia="ru-RU"/>
    </w:rPr>
  </w:style>
  <w:style w:type="paragraph" w:styleId="11">
    <w:name w:val="heading 1"/>
    <w:basedOn w:val="a8"/>
    <w:next w:val="a8"/>
    <w:link w:val="12"/>
    <w:uiPriority w:val="9"/>
    <w:qFormat/>
    <w:pPr>
      <w:keepNext/>
      <w:keepLines/>
      <w:spacing w:before="480" w:after="200"/>
      <w:outlineLvl w:val="0"/>
    </w:pPr>
    <w:rPr>
      <w:rFonts w:ascii="Arial" w:eastAsia="Arial" w:hAnsi="Arial" w:cs="Arial"/>
      <w:sz w:val="40"/>
      <w:szCs w:val="40"/>
    </w:rPr>
  </w:style>
  <w:style w:type="paragraph" w:styleId="2">
    <w:name w:val="heading 2"/>
    <w:basedOn w:val="a8"/>
    <w:next w:val="a8"/>
    <w:link w:val="20"/>
    <w:pPr>
      <w:keepNext/>
      <w:keepLines/>
      <w:spacing w:before="200"/>
      <w:outlineLvl w:val="1"/>
    </w:pPr>
    <w:rPr>
      <w:rFonts w:ascii="Cambria" w:hAnsi="Cambria"/>
      <w:b/>
      <w:bCs/>
      <w:color w:val="4F81BD"/>
      <w:sz w:val="26"/>
      <w:szCs w:val="26"/>
      <w:lang w:val="en-US"/>
    </w:rPr>
  </w:style>
  <w:style w:type="paragraph" w:styleId="3">
    <w:name w:val="heading 3"/>
    <w:basedOn w:val="a8"/>
    <w:next w:val="a8"/>
    <w:link w:val="30"/>
    <w:pPr>
      <w:keepNext/>
      <w:keepLines/>
      <w:spacing w:before="200"/>
      <w:outlineLvl w:val="2"/>
    </w:pPr>
    <w:rPr>
      <w:rFonts w:ascii="Cambria" w:hAnsi="Cambria"/>
      <w:b/>
      <w:bCs/>
      <w:color w:val="4F81BD"/>
      <w:lang w:val="en-US"/>
    </w:rPr>
  </w:style>
  <w:style w:type="paragraph" w:styleId="4">
    <w:name w:val="heading 4"/>
    <w:basedOn w:val="a8"/>
    <w:next w:val="2111"/>
    <w:link w:val="40"/>
    <w:pPr>
      <w:keepNext/>
      <w:numPr>
        <w:ilvl w:val="3"/>
        <w:numId w:val="1"/>
      </w:numPr>
      <w:spacing w:after="240"/>
      <w:jc w:val="center"/>
      <w:outlineLvl w:val="3"/>
    </w:pPr>
    <w:rPr>
      <w:caps/>
      <w:spacing w:val="30"/>
      <w:sz w:val="20"/>
      <w:lang w:val="en-US" w:eastAsia="ar-SA"/>
    </w:rPr>
  </w:style>
  <w:style w:type="paragraph" w:styleId="5">
    <w:name w:val="heading 5"/>
    <w:basedOn w:val="a8"/>
    <w:next w:val="a8"/>
    <w:link w:val="50"/>
    <w:pPr>
      <w:keepNext/>
      <w:keepLines/>
      <w:spacing w:before="200"/>
      <w:outlineLvl w:val="4"/>
    </w:pPr>
    <w:rPr>
      <w:rFonts w:ascii="Cambria" w:hAnsi="Cambria"/>
      <w:color w:val="243F60"/>
      <w:lang w:val="en-US"/>
    </w:rPr>
  </w:style>
  <w:style w:type="paragraph" w:styleId="6">
    <w:name w:val="heading 6"/>
    <w:basedOn w:val="a8"/>
    <w:next w:val="2111"/>
    <w:link w:val="60"/>
    <w:pPr>
      <w:keepNext/>
      <w:numPr>
        <w:ilvl w:val="5"/>
        <w:numId w:val="1"/>
      </w:numPr>
      <w:outlineLvl w:val="5"/>
    </w:pPr>
    <w:rPr>
      <w:sz w:val="20"/>
      <w:lang w:val="en-US" w:eastAsia="ar-SA"/>
    </w:rPr>
  </w:style>
  <w:style w:type="paragraph" w:styleId="7">
    <w:name w:val="heading 7"/>
    <w:basedOn w:val="a8"/>
    <w:next w:val="a8"/>
    <w:link w:val="70"/>
    <w:pPr>
      <w:keepNext/>
      <w:keepLines/>
      <w:spacing w:before="200"/>
      <w:outlineLvl w:val="6"/>
    </w:pPr>
    <w:rPr>
      <w:rFonts w:ascii="Cambria" w:hAnsi="Cambria"/>
      <w:i/>
      <w:iCs/>
      <w:color w:val="404040"/>
      <w:sz w:val="24"/>
      <w:szCs w:val="24"/>
      <w:lang w:val="en-US" w:eastAsia="en-US"/>
    </w:rPr>
  </w:style>
  <w:style w:type="paragraph" w:styleId="8">
    <w:name w:val="heading 8"/>
    <w:basedOn w:val="a8"/>
    <w:next w:val="2111"/>
    <w:link w:val="80"/>
    <w:pPr>
      <w:keepNext/>
      <w:numPr>
        <w:ilvl w:val="7"/>
        <w:numId w:val="1"/>
      </w:numPr>
      <w:pBdr>
        <w:top w:val="single" w:sz="20" w:space="0" w:color="000000"/>
        <w:bottom w:val="single" w:sz="4" w:space="0" w:color="000000"/>
      </w:pBdr>
      <w:spacing w:before="60" w:line="320" w:lineRule="exact"/>
      <w:jc w:val="center"/>
      <w:outlineLvl w:val="7"/>
    </w:pPr>
    <w:rPr>
      <w:rFonts w:ascii="Arial" w:hAnsi="Arial"/>
      <w:b/>
      <w:caps/>
      <w:spacing w:val="60"/>
      <w:position w:val="4"/>
      <w:sz w:val="14"/>
      <w:lang w:val="en-US" w:eastAsia="ar-SA"/>
    </w:rPr>
  </w:style>
  <w:style w:type="paragraph" w:styleId="9">
    <w:name w:val="heading 9"/>
    <w:basedOn w:val="a8"/>
    <w:next w:val="2111"/>
    <w:link w:val="90"/>
    <w:pPr>
      <w:keepNext/>
      <w:numPr>
        <w:ilvl w:val="8"/>
        <w:numId w:val="1"/>
      </w:numPr>
      <w:spacing w:before="80" w:after="60"/>
      <w:outlineLvl w:val="8"/>
    </w:pPr>
    <w:rPr>
      <w:b/>
      <w:i/>
      <w:sz w:val="16"/>
      <w:lang w:val="en-US"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basedOn w:val="a9"/>
    <w:uiPriority w:val="9"/>
    <w:rPr>
      <w:rFonts w:ascii="Arial" w:eastAsia="Arial" w:hAnsi="Arial" w:cs="Arial"/>
      <w:sz w:val="40"/>
      <w:szCs w:val="40"/>
    </w:rPr>
  </w:style>
  <w:style w:type="character" w:customStyle="1" w:styleId="TitleChar">
    <w:name w:val="Title Char"/>
    <w:basedOn w:val="a9"/>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12">
    <w:name w:val="Заголовок 1 Знак"/>
    <w:link w:val="1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c">
    <w:name w:val="List Paragraph"/>
    <w:basedOn w:val="a8"/>
    <w:link w:val="ad"/>
    <w:uiPriority w:val="34"/>
    <w:qFormat/>
    <w:pPr>
      <w:ind w:left="720"/>
      <w:contextualSpacing/>
    </w:pPr>
  </w:style>
  <w:style w:type="paragraph" w:styleId="ae">
    <w:name w:val="No Spacing"/>
    <w:rPr>
      <w:sz w:val="22"/>
      <w:szCs w:val="22"/>
      <w:lang w:eastAsia="en-US"/>
    </w:rPr>
  </w:style>
  <w:style w:type="paragraph" w:styleId="af">
    <w:name w:val="Title"/>
    <w:basedOn w:val="a8"/>
    <w:next w:val="a8"/>
    <w:link w:val="af0"/>
    <w:uiPriority w:val="10"/>
    <w:qFormat/>
    <w:pPr>
      <w:spacing w:before="300" w:after="200"/>
      <w:contextualSpacing/>
    </w:pPr>
    <w:rPr>
      <w:sz w:val="48"/>
      <w:szCs w:val="48"/>
    </w:rPr>
  </w:style>
  <w:style w:type="character" w:customStyle="1" w:styleId="af0">
    <w:name w:val="Заголовок Знак"/>
    <w:link w:val="af"/>
    <w:uiPriority w:val="10"/>
    <w:rPr>
      <w:sz w:val="48"/>
      <w:szCs w:val="48"/>
    </w:rPr>
  </w:style>
  <w:style w:type="paragraph" w:styleId="af1">
    <w:name w:val="Subtitle"/>
    <w:basedOn w:val="a8"/>
    <w:next w:val="a8"/>
    <w:link w:val="af2"/>
    <w:pPr>
      <w:pBdr>
        <w:bottom w:val="none" w:sz="0" w:space="0" w:color="000000"/>
      </w:pBdr>
      <w:spacing w:before="1940" w:line="200" w:lineRule="atLeast"/>
    </w:pPr>
    <w:rPr>
      <w:caps/>
      <w:color w:val="000000"/>
      <w:spacing w:val="30"/>
      <w:sz w:val="18"/>
    </w:rPr>
  </w:style>
  <w:style w:type="character" w:customStyle="1" w:styleId="SubtitleChar">
    <w:name w:val="Subtitle Char"/>
    <w:uiPriority w:val="11"/>
    <w:rPr>
      <w:sz w:val="24"/>
      <w:szCs w:val="24"/>
    </w:rPr>
  </w:style>
  <w:style w:type="paragraph" w:styleId="21">
    <w:name w:val="Quote"/>
    <w:basedOn w:val="a8"/>
    <w:next w:val="a8"/>
    <w:link w:val="22"/>
    <w:uiPriority w:val="29"/>
    <w:qFormat/>
    <w:pPr>
      <w:ind w:left="720" w:right="720"/>
    </w:pPr>
    <w:rPr>
      <w:i/>
    </w:rPr>
  </w:style>
  <w:style w:type="character" w:customStyle="1" w:styleId="22">
    <w:name w:val="Цитата 2 Знак"/>
    <w:link w:val="21"/>
    <w:uiPriority w:val="29"/>
    <w:rPr>
      <w:i/>
    </w:rPr>
  </w:style>
  <w:style w:type="paragraph" w:styleId="af3">
    <w:name w:val="Intense Quote"/>
    <w:basedOn w:val="a8"/>
    <w:next w:val="a8"/>
    <w:link w:val="af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4">
    <w:name w:val="Выделенная цитата Знак"/>
    <w:link w:val="af3"/>
    <w:uiPriority w:val="30"/>
    <w:rPr>
      <w:i/>
    </w:rPr>
  </w:style>
  <w:style w:type="paragraph" w:styleId="af5">
    <w:name w:val="header"/>
    <w:basedOn w:val="a8"/>
    <w:link w:val="af6"/>
    <w:uiPriority w:val="99"/>
    <w:pPr>
      <w:keepLines/>
      <w:tabs>
        <w:tab w:val="center" w:pos="4320"/>
        <w:tab w:val="right" w:pos="8640"/>
      </w:tabs>
    </w:pPr>
    <w:rPr>
      <w:rFonts w:ascii="Arial" w:hAnsi="Arial"/>
      <w:b/>
      <w:caps/>
      <w:spacing w:val="60"/>
      <w:sz w:val="14"/>
      <w:lang w:val="en-US" w:eastAsia="ar-SA"/>
    </w:rPr>
  </w:style>
  <w:style w:type="character" w:customStyle="1" w:styleId="HeaderChar">
    <w:name w:val="Header Char"/>
    <w:uiPriority w:val="99"/>
  </w:style>
  <w:style w:type="paragraph" w:styleId="af7">
    <w:name w:val="footer"/>
    <w:basedOn w:val="a8"/>
    <w:link w:val="af8"/>
    <w:uiPriority w:val="99"/>
    <w:pPr>
      <w:keepLines/>
      <w:pBdr>
        <w:top w:val="single" w:sz="4" w:space="3" w:color="000000"/>
      </w:pBdr>
      <w:tabs>
        <w:tab w:val="center" w:pos="4320"/>
        <w:tab w:val="right" w:pos="8640"/>
      </w:tabs>
      <w:jc w:val="center"/>
    </w:pPr>
    <w:rPr>
      <w:rFonts w:ascii="Arial" w:hAnsi="Arial"/>
      <w:b/>
      <w:sz w:val="20"/>
      <w:lang w:val="en-US" w:eastAsia="ar-SA"/>
    </w:rPr>
  </w:style>
  <w:style w:type="character" w:customStyle="1" w:styleId="FooterChar">
    <w:name w:val="Footer Char"/>
    <w:uiPriority w:val="99"/>
  </w:style>
  <w:style w:type="paragraph" w:styleId="af9">
    <w:name w:val="caption"/>
    <w:basedOn w:val="a8"/>
    <w:next w:val="a8"/>
    <w:pPr>
      <w:spacing w:before="120"/>
      <w:ind w:left="284" w:right="45" w:firstLine="425"/>
    </w:pPr>
    <w:rPr>
      <w:b/>
    </w:rPr>
  </w:style>
  <w:style w:type="character" w:customStyle="1" w:styleId="CaptionChar">
    <w:name w:val="Caption Char"/>
    <w:uiPriority w:val="99"/>
  </w:style>
  <w:style w:type="table" w:styleId="afa">
    <w:name w:val="Table Grid"/>
    <w:basedOn w:val="aa"/>
    <w:uiPriority w:val="59"/>
    <w:rPr>
      <w:rFonts w:ascii="Times New Roman" w:eastAsia="Times New Roman" w:hAnsi="Times New Roman"/>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2">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b">
    <w:name w:val="Hyperlink"/>
    <w:rPr>
      <w:color w:val="0000FF"/>
      <w:u w:val="single"/>
    </w:rPr>
  </w:style>
  <w:style w:type="paragraph" w:styleId="afc">
    <w:name w:val="footnote text"/>
    <w:basedOn w:val="a8"/>
    <w:link w:val="afd"/>
    <w:uiPriority w:val="99"/>
    <w:rPr>
      <w:sz w:val="20"/>
      <w:lang w:val="en-US" w:eastAsia="en-US"/>
    </w:rPr>
  </w:style>
  <w:style w:type="character" w:customStyle="1" w:styleId="FootnoteTextChar">
    <w:name w:val="Footnote Text Char"/>
    <w:uiPriority w:val="99"/>
    <w:rPr>
      <w:sz w:val="18"/>
    </w:rPr>
  </w:style>
  <w:style w:type="character" w:styleId="afe">
    <w:name w:val="footnote reference"/>
    <w:rPr>
      <w:vertAlign w:val="superscript"/>
    </w:rPr>
  </w:style>
  <w:style w:type="paragraph" w:styleId="aff">
    <w:name w:val="endnote text"/>
    <w:basedOn w:val="a8"/>
    <w:link w:val="aff0"/>
    <w:rPr>
      <w:sz w:val="20"/>
    </w:rPr>
  </w:style>
  <w:style w:type="character" w:customStyle="1" w:styleId="EndnoteTextChar">
    <w:name w:val="Endnote Text Char"/>
    <w:uiPriority w:val="99"/>
    <w:rPr>
      <w:sz w:val="20"/>
    </w:rPr>
  </w:style>
  <w:style w:type="character" w:styleId="aff1">
    <w:name w:val="endnote reference"/>
    <w:rPr>
      <w:vertAlign w:val="superscript"/>
    </w:rPr>
  </w:style>
  <w:style w:type="paragraph" w:styleId="14">
    <w:name w:val="toc 1"/>
    <w:basedOn w:val="a8"/>
    <w:pPr>
      <w:tabs>
        <w:tab w:val="right" w:pos="3600"/>
      </w:tabs>
      <w:spacing w:line="320" w:lineRule="atLeast"/>
    </w:pPr>
    <w:rPr>
      <w:rFonts w:ascii="Arial" w:hAnsi="Arial"/>
      <w:sz w:val="16"/>
      <w:lang w:eastAsia="ar-SA"/>
    </w:rPr>
  </w:style>
  <w:style w:type="paragraph" w:styleId="24">
    <w:name w:val="toc 2"/>
    <w:basedOn w:val="a8"/>
  </w:style>
  <w:style w:type="paragraph" w:styleId="32">
    <w:name w:val="toc 3"/>
    <w:basedOn w:val="a8"/>
    <w:next w:val="a8"/>
    <w:uiPriority w:val="39"/>
    <w:unhideWhenUsed/>
    <w:pPr>
      <w:spacing w:after="57"/>
      <w:ind w:left="567" w:firstLine="0"/>
    </w:pPr>
  </w:style>
  <w:style w:type="paragraph" w:styleId="42">
    <w:name w:val="toc 4"/>
    <w:basedOn w:val="a8"/>
    <w:next w:val="a8"/>
    <w:uiPriority w:val="39"/>
    <w:unhideWhenUsed/>
    <w:pPr>
      <w:spacing w:after="57"/>
      <w:ind w:left="850" w:firstLine="0"/>
    </w:pPr>
  </w:style>
  <w:style w:type="paragraph" w:styleId="53">
    <w:name w:val="toc 5"/>
    <w:basedOn w:val="a8"/>
    <w:next w:val="a8"/>
    <w:uiPriority w:val="39"/>
    <w:unhideWhenUsed/>
    <w:pPr>
      <w:spacing w:after="57"/>
      <w:ind w:left="1134" w:firstLine="0"/>
    </w:pPr>
  </w:style>
  <w:style w:type="paragraph" w:styleId="61">
    <w:name w:val="toc 6"/>
    <w:basedOn w:val="a8"/>
    <w:next w:val="a8"/>
    <w:pPr>
      <w:tabs>
        <w:tab w:val="right" w:leader="dot" w:pos="14800"/>
      </w:tabs>
      <w:ind w:left="800"/>
    </w:pPr>
    <w:rPr>
      <w:sz w:val="16"/>
      <w:lang w:eastAsia="ar-SA"/>
    </w:rPr>
  </w:style>
  <w:style w:type="paragraph" w:styleId="71">
    <w:name w:val="toc 7"/>
    <w:basedOn w:val="a8"/>
    <w:next w:val="a8"/>
    <w:pPr>
      <w:tabs>
        <w:tab w:val="right" w:leader="dot" w:pos="17040"/>
      </w:tabs>
      <w:ind w:left="960"/>
    </w:pPr>
    <w:rPr>
      <w:sz w:val="16"/>
      <w:lang w:eastAsia="ar-SA"/>
    </w:rPr>
  </w:style>
  <w:style w:type="paragraph" w:styleId="81">
    <w:name w:val="toc 8"/>
    <w:basedOn w:val="a8"/>
    <w:next w:val="a8"/>
    <w:pPr>
      <w:tabs>
        <w:tab w:val="right" w:leader="dot" w:pos="19280"/>
      </w:tabs>
      <w:ind w:left="1120"/>
    </w:pPr>
    <w:rPr>
      <w:sz w:val="16"/>
      <w:lang w:eastAsia="ar-SA"/>
    </w:rPr>
  </w:style>
  <w:style w:type="paragraph" w:styleId="91">
    <w:name w:val="toc 9"/>
    <w:basedOn w:val="a8"/>
    <w:next w:val="a8"/>
    <w:pPr>
      <w:tabs>
        <w:tab w:val="right" w:leader="dot" w:pos="21520"/>
      </w:tabs>
      <w:ind w:left="1280"/>
    </w:pPr>
    <w:rPr>
      <w:sz w:val="16"/>
      <w:lang w:eastAsia="ar-SA"/>
    </w:rPr>
  </w:style>
  <w:style w:type="paragraph" w:styleId="aff2">
    <w:name w:val="TOC Heading"/>
    <w:uiPriority w:val="39"/>
    <w:unhideWhenUsed/>
  </w:style>
  <w:style w:type="paragraph" w:styleId="aff3">
    <w:name w:val="table of figures"/>
    <w:basedOn w:val="a8"/>
    <w:next w:val="a8"/>
    <w:uiPriority w:val="99"/>
    <w:unhideWhenUsed/>
  </w:style>
  <w:style w:type="paragraph" w:customStyle="1" w:styleId="1H1">
    <w:name w:val="Заголовок 1;H1"/>
    <w:basedOn w:val="a8"/>
    <w:next w:val="a8"/>
    <w:link w:val="1H10"/>
    <w:pPr>
      <w:keepNext/>
      <w:spacing w:before="120" w:after="120" w:line="360" w:lineRule="auto"/>
      <w:outlineLvl w:val="0"/>
    </w:pPr>
    <w:rPr>
      <w:b/>
      <w:sz w:val="32"/>
      <w:lang w:val="en-US" w:eastAsia="en-US"/>
    </w:rPr>
  </w:style>
  <w:style w:type="paragraph" w:customStyle="1" w:styleId="15">
    <w:name w:val="Текст1"/>
    <w:basedOn w:val="a8"/>
    <w:rPr>
      <w:rFonts w:ascii="Courier New" w:eastAsia="Calibri" w:hAnsi="Courier New"/>
      <w:sz w:val="20"/>
    </w:rPr>
  </w:style>
  <w:style w:type="paragraph" w:customStyle="1" w:styleId="DefaultParagraphFontParaCharChar">
    <w:name w:val="Default Paragraph Font Para Char Char Знак Знак Знак Знак"/>
    <w:basedOn w:val="a8"/>
    <w:pPr>
      <w:spacing w:after="160" w:line="240" w:lineRule="exact"/>
    </w:pPr>
    <w:rPr>
      <w:rFonts w:ascii="Verdana" w:eastAsia="Calibri" w:hAnsi="Verdana"/>
      <w:sz w:val="20"/>
      <w:lang w:val="en-US"/>
    </w:rPr>
  </w:style>
  <w:style w:type="paragraph" w:customStyle="1" w:styleId="16">
    <w:name w:val="Абзац списка1"/>
    <w:basedOn w:val="a8"/>
    <w:pPr>
      <w:ind w:left="720"/>
    </w:pPr>
  </w:style>
  <w:style w:type="paragraph" w:customStyle="1" w:styleId="PlainText1">
    <w:name w:val="Plain Text1"/>
    <w:basedOn w:val="a8"/>
    <w:rPr>
      <w:rFonts w:ascii="Courier New" w:eastAsia="Calibri" w:hAnsi="Courier New"/>
      <w:sz w:val="20"/>
    </w:rPr>
  </w:style>
  <w:style w:type="character" w:customStyle="1" w:styleId="1H10">
    <w:name w:val="Заголовок 1 Знак;H1 Знак"/>
    <w:link w:val="1H1"/>
    <w:rPr>
      <w:rFonts w:ascii="Times New Roman" w:eastAsia="Times New Roman" w:hAnsi="Times New Roman"/>
      <w:b/>
      <w:sz w:val="32"/>
    </w:rPr>
  </w:style>
  <w:style w:type="paragraph" w:customStyle="1" w:styleId="aff4">
    <w:name w:val="Знак"/>
    <w:basedOn w:val="a8"/>
    <w:pPr>
      <w:widowControl w:val="0"/>
      <w:spacing w:after="160" w:line="240" w:lineRule="exact"/>
      <w:jc w:val="right"/>
    </w:pPr>
    <w:rPr>
      <w:sz w:val="20"/>
      <w:lang w:val="en-GB"/>
    </w:rPr>
  </w:style>
  <w:style w:type="paragraph" w:styleId="25">
    <w:name w:val="Body Text 2"/>
    <w:basedOn w:val="a8"/>
    <w:link w:val="26"/>
    <w:pPr>
      <w:spacing w:after="120" w:line="480" w:lineRule="auto"/>
    </w:pPr>
    <w:rPr>
      <w:sz w:val="24"/>
      <w:szCs w:val="24"/>
      <w:lang w:val="en-US" w:eastAsia="en-US"/>
    </w:rPr>
  </w:style>
  <w:style w:type="character" w:customStyle="1" w:styleId="26">
    <w:name w:val="Основной текст 2 Знак"/>
    <w:link w:val="25"/>
    <w:rPr>
      <w:rFonts w:ascii="Times New Roman" w:eastAsia="Times New Roman" w:hAnsi="Times New Roman"/>
      <w:sz w:val="24"/>
      <w:szCs w:val="24"/>
    </w:rPr>
  </w:style>
  <w:style w:type="paragraph" w:customStyle="1" w:styleId="u">
    <w:name w:val="u"/>
    <w:basedOn w:val="a8"/>
    <w:pPr>
      <w:spacing w:before="100" w:beforeAutospacing="1" w:after="100" w:afterAutospacing="1"/>
    </w:pPr>
    <w:rPr>
      <w:sz w:val="24"/>
      <w:szCs w:val="24"/>
    </w:rPr>
  </w:style>
  <w:style w:type="paragraph" w:customStyle="1" w:styleId="2111">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8"/>
    <w:link w:val="121"/>
    <w:pPr>
      <w:spacing w:after="120"/>
    </w:pPr>
    <w:rPr>
      <w:lang w:val="en-US"/>
    </w:rPr>
  </w:style>
  <w:style w:type="character" w:customStyle="1" w:styleId="121">
    <w:name w:val="Основной текст Знак;Знак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
    <w:link w:val="2111"/>
    <w:rPr>
      <w:rFonts w:eastAsia="Times New Roman"/>
      <w:sz w:val="22"/>
      <w:szCs w:val="22"/>
      <w:lang w:eastAsia="en-US"/>
    </w:rPr>
  </w:style>
  <w:style w:type="paragraph" w:customStyle="1" w:styleId="Iauiue">
    <w:name w:val="Iau?iue"/>
    <w:rPr>
      <w:rFonts w:ascii="Times New Roman" w:eastAsia="Times New Roman" w:hAnsi="Times New Roman"/>
      <w:lang w:eastAsia="ru-RU"/>
    </w:rPr>
  </w:style>
  <w:style w:type="paragraph" w:customStyle="1" w:styleId="Iniiaiieoaeno">
    <w:name w:val="Iniiaiie oaeno"/>
    <w:basedOn w:val="Iauiue"/>
    <w:pPr>
      <w:jc w:val="center"/>
    </w:pPr>
    <w:rPr>
      <w:sz w:val="24"/>
      <w:szCs w:val="24"/>
    </w:rPr>
  </w:style>
  <w:style w:type="paragraph" w:customStyle="1" w:styleId="310">
    <w:name w:val="Основной текст с отступом 31"/>
    <w:basedOn w:val="a8"/>
    <w:pPr>
      <w:ind w:firstLine="709"/>
    </w:pPr>
    <w:rPr>
      <w:b/>
      <w:bCs/>
      <w:sz w:val="26"/>
      <w:lang w:eastAsia="ar-SA"/>
    </w:rPr>
  </w:style>
  <w:style w:type="character" w:customStyle="1" w:styleId="afd">
    <w:name w:val="Текст сноски Знак"/>
    <w:link w:val="afc"/>
    <w:uiPriority w:val="99"/>
    <w:rPr>
      <w:rFonts w:ascii="Times New Roman" w:eastAsia="Times New Roman" w:hAnsi="Times New Roman"/>
    </w:rPr>
  </w:style>
  <w:style w:type="paragraph" w:customStyle="1" w:styleId="aff5">
    <w:name w:val="Пункт"/>
    <w:basedOn w:val="a8"/>
    <w:pPr>
      <w:tabs>
        <w:tab w:val="num" w:pos="1134"/>
      </w:tabs>
      <w:spacing w:line="360" w:lineRule="auto"/>
    </w:pPr>
  </w:style>
  <w:style w:type="paragraph" w:customStyle="1" w:styleId="aff6">
    <w:name w:val="Подпункт"/>
    <w:basedOn w:val="aff5"/>
    <w:pPr>
      <w:tabs>
        <w:tab w:val="clear" w:pos="1134"/>
        <w:tab w:val="num" w:pos="1494"/>
      </w:tabs>
      <w:ind w:left="360"/>
    </w:pPr>
  </w:style>
  <w:style w:type="paragraph" w:customStyle="1" w:styleId="aff7">
    <w:name w:val="Подпподпункт"/>
    <w:basedOn w:val="a8"/>
    <w:pPr>
      <w:tabs>
        <w:tab w:val="num" w:pos="1701"/>
      </w:tabs>
      <w:spacing w:line="360" w:lineRule="auto"/>
      <w:ind w:left="1701" w:hanging="567"/>
    </w:pPr>
  </w:style>
  <w:style w:type="character" w:customStyle="1" w:styleId="70">
    <w:name w:val="Заголовок 7 Знак"/>
    <w:link w:val="7"/>
    <w:rPr>
      <w:rFonts w:ascii="Cambria" w:eastAsia="Times New Roman" w:hAnsi="Cambria"/>
      <w:i/>
      <w:iCs/>
      <w:color w:val="404040"/>
      <w:sz w:val="24"/>
      <w:szCs w:val="24"/>
    </w:rPr>
  </w:style>
  <w:style w:type="paragraph" w:styleId="aff8">
    <w:name w:val="Plain Text"/>
    <w:basedOn w:val="a8"/>
    <w:link w:val="aff9"/>
    <w:rPr>
      <w:rFonts w:ascii="Courier New" w:hAnsi="Courier New"/>
      <w:sz w:val="20"/>
      <w:lang w:val="en-US" w:eastAsia="en-US"/>
    </w:rPr>
  </w:style>
  <w:style w:type="character" w:customStyle="1" w:styleId="aff9">
    <w:name w:val="Текст Знак"/>
    <w:link w:val="aff8"/>
    <w:rPr>
      <w:rFonts w:ascii="Courier New" w:eastAsia="Times New Roman" w:hAnsi="Courier New"/>
    </w:rPr>
  </w:style>
  <w:style w:type="paragraph" w:customStyle="1" w:styleId="4BulletListFooterTextnumberedSLBulletNumberlp1ListParagraphf1ListParagraph11ULParagraphedeliste1">
    <w:name w:val="Абзац списка;Маркер;Абзац списка4;Bullet List;FooterText;numbered;SL_Абзац списка;название;Bullet Number;Нумерованый список;lp1;List Paragraph;f_Абзац 1;ПАРАГРАФ;List Paragraph1;текст;1;UL;Абзац маркированнный;Paragraphe de liste1;ТЗ список;мой;ПКФ Спис"/>
    <w:basedOn w:val="a8"/>
    <w:link w:val="14BulletListFooterTextnumberedSLListParagraphBulletNumberlp1f1"/>
    <w:pPr>
      <w:ind w:left="720"/>
      <w:contextualSpacing/>
    </w:pPr>
    <w:rPr>
      <w:szCs w:val="24"/>
    </w:rPr>
  </w:style>
  <w:style w:type="paragraph" w:styleId="affa">
    <w:name w:val="Body Text Indent"/>
    <w:basedOn w:val="a8"/>
    <w:link w:val="affb"/>
    <w:pPr>
      <w:spacing w:after="120"/>
      <w:ind w:left="283"/>
    </w:pPr>
    <w:rPr>
      <w:lang w:val="en-US"/>
    </w:rPr>
  </w:style>
  <w:style w:type="character" w:customStyle="1" w:styleId="affb">
    <w:name w:val="Основной текст с отступом Знак"/>
    <w:link w:val="affa"/>
    <w:rPr>
      <w:rFonts w:eastAsia="Times New Roman"/>
      <w:sz w:val="22"/>
      <w:szCs w:val="22"/>
      <w:lang w:eastAsia="en-US"/>
    </w:rPr>
  </w:style>
  <w:style w:type="paragraph" w:styleId="33">
    <w:name w:val="Body Text 3"/>
    <w:basedOn w:val="a8"/>
    <w:link w:val="34"/>
    <w:pPr>
      <w:spacing w:after="120"/>
    </w:pPr>
    <w:rPr>
      <w:sz w:val="16"/>
      <w:szCs w:val="16"/>
      <w:lang w:val="en-US"/>
    </w:rPr>
  </w:style>
  <w:style w:type="character" w:customStyle="1" w:styleId="34">
    <w:name w:val="Основной текст 3 Знак"/>
    <w:link w:val="33"/>
    <w:rPr>
      <w:rFonts w:eastAsia="Times New Roman"/>
      <w:sz w:val="16"/>
      <w:szCs w:val="16"/>
      <w:lang w:eastAsia="en-US"/>
    </w:rPr>
  </w:style>
  <w:style w:type="paragraph" w:customStyle="1" w:styleId="FR1">
    <w:name w:val="FR1"/>
    <w:pPr>
      <w:widowControl w:val="0"/>
      <w:spacing w:line="280" w:lineRule="auto"/>
      <w:ind w:left="40" w:firstLine="660"/>
      <w:jc w:val="both"/>
    </w:pPr>
    <w:rPr>
      <w:rFonts w:ascii="Courier New" w:eastAsia="Times New Roman" w:hAnsi="Courier New"/>
      <w:lang w:eastAsia="ru-RU"/>
    </w:rPr>
  </w:style>
  <w:style w:type="character" w:customStyle="1" w:styleId="20">
    <w:name w:val="Заголовок 2 Знак"/>
    <w:link w:val="2"/>
    <w:rPr>
      <w:rFonts w:ascii="Cambria" w:eastAsia="Times New Roman" w:hAnsi="Cambria"/>
      <w:b/>
      <w:bCs/>
      <w:color w:val="4F81BD"/>
      <w:sz w:val="26"/>
      <w:szCs w:val="26"/>
      <w:lang w:eastAsia="en-US"/>
    </w:rPr>
  </w:style>
  <w:style w:type="character" w:customStyle="1" w:styleId="30">
    <w:name w:val="Заголовок 3 Знак"/>
    <w:link w:val="3"/>
    <w:rPr>
      <w:rFonts w:ascii="Cambria" w:eastAsia="Times New Roman" w:hAnsi="Cambria"/>
      <w:b/>
      <w:bCs/>
      <w:color w:val="4F81BD"/>
      <w:sz w:val="22"/>
      <w:szCs w:val="22"/>
      <w:lang w:eastAsia="en-US"/>
    </w:rPr>
  </w:style>
  <w:style w:type="character" w:customStyle="1" w:styleId="50">
    <w:name w:val="Заголовок 5 Знак"/>
    <w:link w:val="5"/>
    <w:rPr>
      <w:rFonts w:ascii="Cambria" w:eastAsia="Times New Roman" w:hAnsi="Cambria"/>
      <w:color w:val="243F60"/>
      <w:sz w:val="22"/>
      <w:szCs w:val="22"/>
      <w:lang w:eastAsia="en-US"/>
    </w:rPr>
  </w:style>
  <w:style w:type="paragraph" w:styleId="affc">
    <w:name w:val="Balloon Text"/>
    <w:basedOn w:val="a8"/>
    <w:link w:val="affd"/>
    <w:rPr>
      <w:rFonts w:ascii="Tahoma" w:hAnsi="Tahoma"/>
      <w:sz w:val="16"/>
      <w:szCs w:val="16"/>
      <w:lang w:val="en-US"/>
    </w:rPr>
  </w:style>
  <w:style w:type="character" w:customStyle="1" w:styleId="affd">
    <w:name w:val="Текст выноски Знак"/>
    <w:link w:val="affc"/>
    <w:rPr>
      <w:rFonts w:ascii="Tahoma" w:eastAsia="Times New Roman" w:hAnsi="Tahoma"/>
      <w:sz w:val="16"/>
      <w:szCs w:val="16"/>
      <w:lang w:eastAsia="en-US"/>
    </w:rPr>
  </w:style>
  <w:style w:type="paragraph" w:customStyle="1" w:styleId="35">
    <w:name w:val="Стиль3"/>
    <w:basedOn w:val="27"/>
    <w:pPr>
      <w:widowControl w:val="0"/>
      <w:tabs>
        <w:tab w:val="num" w:pos="1307"/>
      </w:tabs>
      <w:spacing w:after="0" w:line="240" w:lineRule="auto"/>
      <w:ind w:left="1080"/>
    </w:pPr>
    <w:rPr>
      <w:sz w:val="24"/>
    </w:rPr>
  </w:style>
  <w:style w:type="paragraph" w:styleId="27">
    <w:name w:val="Body Text Indent 2"/>
    <w:basedOn w:val="a8"/>
    <w:link w:val="28"/>
    <w:pPr>
      <w:spacing w:after="120" w:line="480" w:lineRule="auto"/>
      <w:ind w:left="283"/>
    </w:pPr>
    <w:rPr>
      <w:lang w:val="en-US"/>
    </w:rPr>
  </w:style>
  <w:style w:type="character" w:customStyle="1" w:styleId="28">
    <w:name w:val="Основной текст с отступом 2 Знак"/>
    <w:link w:val="27"/>
    <w:rPr>
      <w:rFonts w:eastAsia="Times New Roman"/>
      <w:sz w:val="22"/>
      <w:szCs w:val="22"/>
      <w:lang w:eastAsia="en-US"/>
    </w:rPr>
  </w:style>
  <w:style w:type="paragraph" w:customStyle="1" w:styleId="17">
    <w:name w:val="Обычный (веб)1"/>
    <w:basedOn w:val="a8"/>
    <w:link w:val="affe"/>
    <w:pPr>
      <w:ind w:firstLine="567"/>
    </w:pPr>
    <w:rPr>
      <w:rFonts w:eastAsia="Calibri"/>
      <w:sz w:val="24"/>
      <w:szCs w:val="24"/>
      <w:lang w:val="en-US" w:eastAsia="en-US"/>
    </w:rPr>
  </w:style>
  <w:style w:type="character" w:customStyle="1" w:styleId="affe">
    <w:name w:val="Обычный (веб) Знак"/>
    <w:link w:val="17"/>
    <w:rPr>
      <w:rFonts w:ascii="Times New Roman" w:hAnsi="Times New Roman"/>
      <w:sz w:val="24"/>
      <w:szCs w:val="24"/>
    </w:rPr>
  </w:style>
  <w:style w:type="paragraph" w:customStyle="1" w:styleId="03osnovnoytexttabl">
    <w:name w:val="03osnovnoytexttabl"/>
    <w:basedOn w:val="a8"/>
    <w:pPr>
      <w:spacing w:before="120" w:line="320" w:lineRule="atLeast"/>
    </w:pPr>
    <w:rPr>
      <w:rFonts w:ascii="garamondc" w:eastAsia="Calibri" w:hAnsi="garamondc"/>
      <w:color w:val="000000"/>
      <w:sz w:val="20"/>
    </w:rPr>
  </w:style>
  <w:style w:type="character" w:styleId="afff">
    <w:name w:val="annotation reference"/>
    <w:rPr>
      <w:sz w:val="16"/>
      <w:szCs w:val="16"/>
    </w:rPr>
  </w:style>
  <w:style w:type="paragraph" w:styleId="afff0">
    <w:name w:val="annotation text"/>
    <w:basedOn w:val="a8"/>
    <w:link w:val="afff1"/>
    <w:rPr>
      <w:sz w:val="20"/>
      <w:lang w:val="en-US"/>
    </w:rPr>
  </w:style>
  <w:style w:type="character" w:customStyle="1" w:styleId="afff1">
    <w:name w:val="Текст примечания Знак"/>
    <w:link w:val="afff0"/>
    <w:rPr>
      <w:rFonts w:eastAsia="Times New Roman"/>
      <w:lang w:eastAsia="en-US"/>
    </w:rPr>
  </w:style>
  <w:style w:type="paragraph" w:styleId="afff2">
    <w:name w:val="annotation subject"/>
    <w:basedOn w:val="afff0"/>
    <w:next w:val="afff0"/>
    <w:link w:val="afff3"/>
    <w:rPr>
      <w:b/>
      <w:bCs/>
    </w:rPr>
  </w:style>
  <w:style w:type="character" w:customStyle="1" w:styleId="afff3">
    <w:name w:val="Тема примечания Знак"/>
    <w:link w:val="afff2"/>
    <w:rPr>
      <w:rFonts w:eastAsia="Times New Roman"/>
      <w:b/>
      <w:bCs/>
      <w:lang w:eastAsia="en-US"/>
    </w:rPr>
  </w:style>
  <w:style w:type="paragraph" w:customStyle="1" w:styleId="18">
    <w:name w:val="Обычный1"/>
    <w:link w:val="Normal"/>
    <w:pPr>
      <w:ind w:firstLine="720"/>
      <w:jc w:val="both"/>
    </w:pPr>
    <w:rPr>
      <w:rFonts w:ascii="Times New Roman" w:eastAsia="Times New Roman" w:hAnsi="Times New Roman"/>
      <w:sz w:val="28"/>
      <w:lang w:eastAsia="ru-RU"/>
    </w:rPr>
  </w:style>
  <w:style w:type="character" w:customStyle="1" w:styleId="Normal">
    <w:name w:val="Normal Знак"/>
    <w:link w:val="18"/>
    <w:rPr>
      <w:rFonts w:ascii="Times New Roman" w:eastAsia="Times New Roman" w:hAnsi="Times New Roman"/>
      <w:sz w:val="28"/>
      <w:lang w:val="ru-RU" w:eastAsia="ru-RU" w:bidi="ar-SA"/>
    </w:rPr>
  </w:style>
  <w:style w:type="paragraph" w:styleId="a6">
    <w:name w:val="List Bullet"/>
    <w:basedOn w:val="a8"/>
    <w:pPr>
      <w:numPr>
        <w:ilvl w:val="1"/>
        <w:numId w:val="14"/>
      </w:numPr>
      <w:ind w:left="0" w:firstLine="709"/>
    </w:pPr>
    <w:rPr>
      <w:bCs/>
      <w:szCs w:val="28"/>
    </w:rPr>
  </w:style>
  <w:style w:type="paragraph" w:styleId="36">
    <w:name w:val="Body Text Indent 3"/>
    <w:basedOn w:val="a8"/>
    <w:link w:val="37"/>
    <w:pPr>
      <w:spacing w:after="120"/>
      <w:ind w:left="283"/>
    </w:pPr>
    <w:rPr>
      <w:rFonts w:ascii="europeext08" w:hAnsi="europeext08"/>
      <w:sz w:val="16"/>
      <w:szCs w:val="16"/>
      <w:lang w:val="en-US" w:eastAsia="en-US"/>
    </w:rPr>
  </w:style>
  <w:style w:type="character" w:customStyle="1" w:styleId="37">
    <w:name w:val="Основной текст с отступом 3 Знак"/>
    <w:link w:val="36"/>
    <w:rPr>
      <w:rFonts w:ascii="europeext08" w:eastAsia="Times New Roman" w:hAnsi="europeext08"/>
      <w:sz w:val="16"/>
      <w:szCs w:val="16"/>
    </w:rPr>
  </w:style>
  <w:style w:type="paragraph" w:customStyle="1" w:styleId="19">
    <w:name w:val="Таблица ссылок1"/>
    <w:basedOn w:val="a8"/>
    <w:pPr>
      <w:tabs>
        <w:tab w:val="right" w:leader="dot" w:pos="8640"/>
      </w:tabs>
      <w:spacing w:after="240"/>
    </w:pPr>
    <w:rPr>
      <w:sz w:val="20"/>
      <w:lang w:eastAsia="ar-SA"/>
    </w:rPr>
  </w:style>
  <w:style w:type="character" w:customStyle="1" w:styleId="40">
    <w:name w:val="Заголовок 4 Знак"/>
    <w:link w:val="4"/>
    <w:rPr>
      <w:rFonts w:ascii="Times New Roman" w:eastAsia="Times New Roman" w:hAnsi="Times New Roman"/>
      <w:caps/>
      <w:spacing w:val="30"/>
      <w:lang w:val="en-US" w:eastAsia="ar-SA"/>
    </w:rPr>
  </w:style>
  <w:style w:type="character" w:customStyle="1" w:styleId="60">
    <w:name w:val="Заголовок 6 Знак"/>
    <w:link w:val="6"/>
    <w:rPr>
      <w:rFonts w:ascii="Times New Roman" w:eastAsia="Times New Roman" w:hAnsi="Times New Roman"/>
      <w:lang w:val="en-US" w:eastAsia="ar-SA"/>
    </w:rPr>
  </w:style>
  <w:style w:type="character" w:customStyle="1" w:styleId="80">
    <w:name w:val="Заголовок 8 Знак"/>
    <w:link w:val="8"/>
    <w:rPr>
      <w:rFonts w:ascii="Arial" w:eastAsia="Times New Roman" w:hAnsi="Arial"/>
      <w:b/>
      <w:caps/>
      <w:spacing w:val="60"/>
      <w:position w:val="4"/>
      <w:sz w:val="14"/>
      <w:lang w:val="en-US" w:eastAsia="ar-SA"/>
    </w:rPr>
  </w:style>
  <w:style w:type="character" w:customStyle="1" w:styleId="90">
    <w:name w:val="Заголовок 9 Знак"/>
    <w:link w:val="9"/>
    <w:rPr>
      <w:rFonts w:ascii="Times New Roman" w:eastAsia="Times New Roman" w:hAnsi="Times New Roman"/>
      <w:b/>
      <w:i/>
      <w:sz w:val="16"/>
      <w:lang w:val="en-US" w:eastAsia="ar-SA"/>
    </w:rPr>
  </w:style>
  <w:style w:type="character" w:customStyle="1" w:styleId="WW8Num2z0">
    <w:name w:val="WW8Num2z0"/>
    <w:rPr>
      <w:rFonts w:ascii="Times New Roman" w:hAnsi="Times New Roman"/>
      <w:b w:val="0"/>
      <w:i w:val="0"/>
      <w:sz w:val="28"/>
      <w:u w:val="none"/>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5z0">
    <w:name w:val="WW8Num5z0"/>
    <w:rPr>
      <w:rFonts w:ascii="Times New Roman" w:hAnsi="Times New Roman"/>
      <w:b w:val="0"/>
      <w:i w:val="0"/>
      <w:sz w:val="28"/>
      <w:u w:val="none"/>
    </w:rPr>
  </w:style>
  <w:style w:type="character" w:customStyle="1" w:styleId="WW8Num7z0">
    <w:name w:val="WW8Num7z0"/>
    <w:rPr>
      <w:rFonts w:ascii="Times New Roman" w:hAnsi="Times New Roman"/>
      <w:b w:val="0"/>
      <w:i w:val="0"/>
      <w:sz w:val="28"/>
      <w:u w:val="none"/>
    </w:rPr>
  </w:style>
  <w:style w:type="character" w:customStyle="1" w:styleId="WW8Num9z1">
    <w:name w:val="WW8Num9z1"/>
    <w:rPr>
      <w:i w:val="0"/>
    </w:rPr>
  </w:style>
  <w:style w:type="character" w:customStyle="1" w:styleId="WW8Num11z0">
    <w:name w:val="WW8Num11z0"/>
    <w:rPr>
      <w:rFonts w:ascii="Times New Roman" w:hAnsi="Times New Roman"/>
      <w:b w:val="0"/>
      <w:i w:val="0"/>
      <w:sz w:val="28"/>
      <w:u w:val="none"/>
    </w:rPr>
  </w:style>
  <w:style w:type="character" w:customStyle="1" w:styleId="WW8Num12z0">
    <w:name w:val="WW8Num12z0"/>
    <w:rPr>
      <w:rFonts w:ascii="Times New Roman" w:hAnsi="Times New Roman"/>
      <w:b w:val="0"/>
      <w:i w:val="0"/>
      <w:sz w:val="28"/>
      <w:u w:val="none"/>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b w:val="0"/>
      <w:i w:val="0"/>
      <w:sz w:val="28"/>
      <w:u w:val="none"/>
    </w:rPr>
  </w:style>
  <w:style w:type="character" w:customStyle="1" w:styleId="WW8Num15z0">
    <w:name w:val="WW8Num15z0"/>
    <w:rPr>
      <w:rFonts w:ascii="Times New Roman" w:hAnsi="Times New Roman"/>
      <w:b w:val="0"/>
      <w:i w:val="0"/>
      <w:sz w:val="28"/>
      <w:u w:val="none"/>
    </w:rPr>
  </w:style>
  <w:style w:type="character" w:customStyle="1" w:styleId="WW8Num16z0">
    <w:name w:val="WW8Num16z0"/>
    <w:rPr>
      <w:rFonts w:ascii="Times New Roman" w:hAnsi="Times New Roman"/>
      <w:b w:val="0"/>
      <w:i w:val="0"/>
      <w:sz w:val="28"/>
      <w:u w:val="none"/>
    </w:rPr>
  </w:style>
  <w:style w:type="character" w:customStyle="1" w:styleId="WW8Num18z0">
    <w:name w:val="WW8Num18z0"/>
    <w:rPr>
      <w:rFonts w:ascii="Times New Roman" w:hAnsi="Times New Roman"/>
      <w:b w:val="0"/>
      <w:i w:val="0"/>
      <w:sz w:val="28"/>
      <w:u w:val="none"/>
    </w:rPr>
  </w:style>
  <w:style w:type="character" w:customStyle="1" w:styleId="WW8Num19z0">
    <w:name w:val="WW8Num19z0"/>
    <w:rPr>
      <w:rFonts w:ascii="Times New Roman" w:hAnsi="Times New Roman"/>
      <w:b w:val="0"/>
      <w:i w:val="0"/>
      <w:sz w:val="28"/>
      <w:u w:val="none"/>
    </w:rPr>
  </w:style>
  <w:style w:type="character" w:customStyle="1" w:styleId="WW8NumSt1z0">
    <w:name w:val="WW8NumSt1z0"/>
    <w:rPr>
      <w:rFonts w:ascii="Wingdings" w:hAnsi="Wingdings"/>
      <w:b w:val="0"/>
      <w:i w:val="0"/>
      <w:sz w:val="28"/>
      <w:u w:val="none"/>
    </w:rPr>
  </w:style>
  <w:style w:type="character" w:customStyle="1" w:styleId="WW8NumSt4z0">
    <w:name w:val="WW8NumSt4z0"/>
    <w:rPr>
      <w:rFonts w:ascii="Times New Roman" w:hAnsi="Times New Roman"/>
      <w:b w:val="0"/>
      <w:i w:val="0"/>
      <w:sz w:val="28"/>
      <w:u w:val="none"/>
    </w:rPr>
  </w:style>
  <w:style w:type="character" w:customStyle="1" w:styleId="WW8NumSt6z0">
    <w:name w:val="WW8NumSt6z0"/>
    <w:rPr>
      <w:rFonts w:ascii="Times New Roman" w:hAnsi="Times New Roman"/>
      <w:b w:val="0"/>
      <w:i w:val="0"/>
      <w:sz w:val="28"/>
      <w:u w:val="none"/>
    </w:rPr>
  </w:style>
  <w:style w:type="character" w:customStyle="1" w:styleId="WW8NumSt18z0">
    <w:name w:val="WW8NumSt18z0"/>
    <w:rPr>
      <w:rFonts w:ascii="Wingdings" w:hAnsi="Wingdings"/>
      <w:b w:val="0"/>
      <w:i w:val="0"/>
      <w:strike w:val="0"/>
      <w:sz w:val="28"/>
      <w:u w:val="none"/>
    </w:rPr>
  </w:style>
  <w:style w:type="character" w:customStyle="1" w:styleId="WW8NumSt20z0">
    <w:name w:val="WW8NumSt20z0"/>
    <w:rPr>
      <w:i w:val="0"/>
    </w:rPr>
  </w:style>
  <w:style w:type="character" w:customStyle="1" w:styleId="1a">
    <w:name w:val="Основной шрифт абзаца1"/>
  </w:style>
  <w:style w:type="character" w:customStyle="1" w:styleId="1b">
    <w:name w:val="Знак примечания1"/>
    <w:rPr>
      <w:rFonts w:ascii="Times New Roman" w:hAnsi="Times New Roman"/>
    </w:rPr>
  </w:style>
  <w:style w:type="character" w:customStyle="1" w:styleId="afff4">
    <w:name w:val="Сведения"/>
    <w:rPr>
      <w:rFonts w:ascii="Arial" w:hAnsi="Arial"/>
      <w:b/>
      <w:spacing w:val="0"/>
      <w:sz w:val="18"/>
    </w:rPr>
  </w:style>
  <w:style w:type="character" w:customStyle="1" w:styleId="afff5">
    <w:name w:val="Символ сноски"/>
    <w:rPr>
      <w:sz w:val="18"/>
      <w:vertAlign w:val="superscript"/>
    </w:rPr>
  </w:style>
  <w:style w:type="character" w:customStyle="1" w:styleId="afff6">
    <w:name w:val="Введение"/>
    <w:rPr>
      <w:caps/>
      <w:sz w:val="22"/>
    </w:rPr>
  </w:style>
  <w:style w:type="character" w:styleId="afff7">
    <w:name w:val="line number"/>
    <w:rPr>
      <w:rFonts w:ascii="Arial" w:hAnsi="Arial"/>
      <w:sz w:val="18"/>
    </w:rPr>
  </w:style>
  <w:style w:type="character" w:styleId="afff8">
    <w:name w:val="page number"/>
    <w:rPr>
      <w:b/>
    </w:rPr>
  </w:style>
  <w:style w:type="character" w:customStyle="1" w:styleId="afff9">
    <w:name w:val="Верхний индекс"/>
    <w:rPr>
      <w:vertAlign w:val="superscript"/>
    </w:rPr>
  </w:style>
  <w:style w:type="character" w:customStyle="1" w:styleId="afffa">
    <w:name w:val="Символ нумерации"/>
  </w:style>
  <w:style w:type="character" w:customStyle="1" w:styleId="afffb">
    <w:name w:val="Маркеры списка"/>
    <w:rPr>
      <w:rFonts w:ascii="OpenSymbol" w:eastAsia="OpenSymbol" w:hAnsi="OpenSymbol"/>
    </w:rPr>
  </w:style>
  <w:style w:type="paragraph" w:styleId="afffc">
    <w:name w:val="List"/>
    <w:basedOn w:val="2111"/>
    <w:pPr>
      <w:tabs>
        <w:tab w:val="left" w:pos="5760"/>
      </w:tabs>
      <w:spacing w:after="240"/>
      <w:ind w:left="360"/>
    </w:pPr>
    <w:rPr>
      <w:sz w:val="24"/>
      <w:lang w:val="ru-RU" w:eastAsia="ar-SA"/>
    </w:rPr>
  </w:style>
  <w:style w:type="paragraph" w:customStyle="1" w:styleId="1c">
    <w:name w:val="Название1"/>
    <w:basedOn w:val="a8"/>
    <w:pPr>
      <w:suppressLineNumbers/>
      <w:spacing w:before="120" w:after="120"/>
    </w:pPr>
    <w:rPr>
      <w:i/>
      <w:iCs/>
      <w:sz w:val="24"/>
      <w:szCs w:val="24"/>
      <w:lang w:eastAsia="ar-SA"/>
    </w:rPr>
  </w:style>
  <w:style w:type="paragraph" w:customStyle="1" w:styleId="1d">
    <w:name w:val="Указатель1"/>
    <w:basedOn w:val="a8"/>
    <w:pPr>
      <w:suppressLineNumbers/>
    </w:pPr>
    <w:rPr>
      <w:sz w:val="16"/>
      <w:lang w:eastAsia="ar-SA"/>
    </w:rPr>
  </w:style>
  <w:style w:type="paragraph" w:customStyle="1" w:styleId="1e">
    <w:name w:val="Текст примечания1"/>
    <w:basedOn w:val="a8"/>
    <w:pPr>
      <w:tabs>
        <w:tab w:val="left" w:pos="2805"/>
      </w:tabs>
      <w:spacing w:after="120" w:line="220" w:lineRule="exact"/>
      <w:ind w:left="187" w:hanging="187"/>
    </w:pPr>
    <w:rPr>
      <w:sz w:val="16"/>
      <w:lang w:eastAsia="ar-SA"/>
    </w:rPr>
  </w:style>
  <w:style w:type="paragraph" w:customStyle="1" w:styleId="1f">
    <w:name w:val="Цитата1"/>
    <w:basedOn w:val="a8"/>
    <w:next w:val="2111"/>
    <w:pPr>
      <w:pBdr>
        <w:top w:val="single" w:sz="4" w:space="12" w:color="FFFFFF"/>
        <w:left w:val="single" w:sz="4" w:space="12" w:color="FFFFFF"/>
        <w:bottom w:val="single" w:sz="4" w:space="12" w:color="FFFFFF"/>
        <w:right w:val="single" w:sz="4" w:space="12" w:color="FFFFFF"/>
      </w:pBdr>
      <w:shd w:val="clear" w:color="auto" w:fill="F2F2F2"/>
      <w:spacing w:after="240"/>
      <w:ind w:left="600" w:right="600"/>
    </w:pPr>
    <w:rPr>
      <w:sz w:val="24"/>
      <w:lang w:eastAsia="ar-SA"/>
    </w:rPr>
  </w:style>
  <w:style w:type="paragraph" w:customStyle="1" w:styleId="afffd">
    <w:name w:val="ЦитатаПерв"/>
    <w:basedOn w:val="a8"/>
    <w:next w:val="1f"/>
    <w:pPr>
      <w:keepLines/>
      <w:pBdr>
        <w:top w:val="single" w:sz="4" w:space="6" w:color="FFFFFF"/>
        <w:left w:val="single" w:sz="4" w:space="6" w:color="FFFFFF"/>
        <w:right w:val="single" w:sz="4" w:space="6" w:color="FFFFFF"/>
      </w:pBdr>
      <w:shd w:val="clear" w:color="auto" w:fill="E5E5E5"/>
      <w:ind w:left="480" w:right="480" w:firstLine="60"/>
    </w:pPr>
    <w:rPr>
      <w:rFonts w:ascii="Arial" w:hAnsi="Arial"/>
      <w:b/>
      <w:position w:val="21"/>
      <w:sz w:val="21"/>
      <w:lang w:eastAsia="ar-SA"/>
    </w:rPr>
  </w:style>
  <w:style w:type="paragraph" w:customStyle="1" w:styleId="afffe">
    <w:name w:val="ОсновнойНеразрыв"/>
    <w:basedOn w:val="2111"/>
    <w:next w:val="2111"/>
    <w:pPr>
      <w:keepNext/>
      <w:spacing w:after="240"/>
    </w:pPr>
    <w:rPr>
      <w:sz w:val="24"/>
      <w:lang w:val="ru-RU" w:eastAsia="ar-SA"/>
    </w:rPr>
  </w:style>
  <w:style w:type="paragraph" w:customStyle="1" w:styleId="1f0">
    <w:name w:val="Название объекта1"/>
    <w:basedOn w:val="a8"/>
    <w:next w:val="2111"/>
    <w:pPr>
      <w:spacing w:after="240"/>
    </w:pPr>
    <w:rPr>
      <w:sz w:val="20"/>
      <w:lang w:eastAsia="ar-SA"/>
    </w:rPr>
  </w:style>
  <w:style w:type="paragraph" w:customStyle="1" w:styleId="affff">
    <w:name w:val="Название главы"/>
    <w:basedOn w:val="a8"/>
    <w:next w:val="2111"/>
    <w:pPr>
      <w:keepNext/>
      <w:pBdr>
        <w:bottom w:val="single" w:sz="4" w:space="3" w:color="000000"/>
      </w:pBdr>
      <w:spacing w:after="240"/>
    </w:pPr>
    <w:rPr>
      <w:rFonts w:ascii="Arial" w:hAnsi="Arial"/>
      <w:caps/>
      <w:spacing w:val="70"/>
      <w:sz w:val="16"/>
      <w:lang w:eastAsia="ar-SA"/>
    </w:rPr>
  </w:style>
  <w:style w:type="paragraph" w:customStyle="1" w:styleId="29">
    <w:name w:val="Заголовок главы 2"/>
    <w:basedOn w:val="a8"/>
    <w:next w:val="2111"/>
    <w:pPr>
      <w:keepNext/>
      <w:keepLines/>
      <w:spacing w:after="360" w:line="240" w:lineRule="atLeast"/>
      <w:ind w:right="1800"/>
    </w:pPr>
    <w:rPr>
      <w:i/>
      <w:lang w:eastAsia="ar-SA"/>
    </w:rPr>
  </w:style>
  <w:style w:type="paragraph" w:customStyle="1" w:styleId="affff0">
    <w:name w:val="Заголовок главы"/>
    <w:basedOn w:val="a8"/>
    <w:next w:val="29"/>
    <w:pPr>
      <w:keepNext/>
      <w:keepLines/>
      <w:spacing w:before="480" w:after="360" w:line="440" w:lineRule="atLeast"/>
      <w:ind w:right="2160"/>
    </w:pPr>
    <w:rPr>
      <w:rFonts w:ascii="Arial" w:hAnsi="Arial"/>
      <w:color w:val="808080"/>
      <w:sz w:val="44"/>
      <w:lang w:eastAsia="ar-SA"/>
    </w:rPr>
  </w:style>
  <w:style w:type="character" w:customStyle="1" w:styleId="af8">
    <w:name w:val="Нижний колонтитул Знак"/>
    <w:link w:val="af7"/>
    <w:uiPriority w:val="99"/>
    <w:rPr>
      <w:rFonts w:ascii="Arial" w:eastAsia="Times New Roman" w:hAnsi="Arial"/>
      <w:b/>
      <w:lang w:eastAsia="ar-SA"/>
    </w:rPr>
  </w:style>
  <w:style w:type="paragraph" w:customStyle="1" w:styleId="affff1">
    <w:name w:val="НижКолонтитулЧет"/>
    <w:basedOn w:val="af7"/>
    <w:rPr>
      <w:b w:val="0"/>
    </w:rPr>
  </w:style>
  <w:style w:type="paragraph" w:customStyle="1" w:styleId="affff2">
    <w:name w:val="НижКолонтитулПерв"/>
    <w:basedOn w:val="af7"/>
    <w:pPr>
      <w:pBdr>
        <w:top w:val="none" w:sz="0" w:space="0" w:color="000000"/>
      </w:pBdr>
    </w:pPr>
    <w:rPr>
      <w:b w:val="0"/>
    </w:rPr>
  </w:style>
  <w:style w:type="paragraph" w:customStyle="1" w:styleId="affff3">
    <w:name w:val="НижКолонтитулНечет"/>
    <w:basedOn w:val="af7"/>
    <w:pPr>
      <w:tabs>
        <w:tab w:val="right" w:pos="0"/>
      </w:tabs>
    </w:pPr>
    <w:rPr>
      <w:b w:val="0"/>
    </w:rPr>
  </w:style>
  <w:style w:type="paragraph" w:customStyle="1" w:styleId="affff4">
    <w:name w:val="СноскаОсн"/>
    <w:basedOn w:val="a8"/>
    <w:pPr>
      <w:spacing w:before="240"/>
    </w:pPr>
    <w:rPr>
      <w:sz w:val="18"/>
      <w:lang w:eastAsia="ar-SA"/>
    </w:rPr>
  </w:style>
  <w:style w:type="paragraph" w:customStyle="1" w:styleId="affff5">
    <w:name w:val="ВерхКолонтитулОсн"/>
    <w:basedOn w:val="a8"/>
    <w:pPr>
      <w:keepLines/>
      <w:tabs>
        <w:tab w:val="center" w:pos="4320"/>
        <w:tab w:val="right" w:pos="8640"/>
      </w:tabs>
    </w:pPr>
    <w:rPr>
      <w:sz w:val="16"/>
      <w:lang w:eastAsia="ar-SA"/>
    </w:rPr>
  </w:style>
  <w:style w:type="character" w:customStyle="1" w:styleId="af6">
    <w:name w:val="Верхний колонтитул Знак"/>
    <w:link w:val="af5"/>
    <w:uiPriority w:val="99"/>
    <w:rPr>
      <w:rFonts w:ascii="Arial" w:eastAsia="Times New Roman" w:hAnsi="Arial"/>
      <w:b/>
      <w:caps/>
      <w:spacing w:val="60"/>
      <w:sz w:val="14"/>
      <w:lang w:eastAsia="ar-SA"/>
    </w:rPr>
  </w:style>
  <w:style w:type="paragraph" w:customStyle="1" w:styleId="affff6">
    <w:name w:val="ВерхКолонтитулЧет"/>
    <w:basedOn w:val="af5"/>
  </w:style>
  <w:style w:type="paragraph" w:customStyle="1" w:styleId="affff7">
    <w:name w:val="ВерхКолонтитулПерв"/>
    <w:basedOn w:val="af5"/>
    <w:rPr>
      <w:rFonts w:ascii="Times New Roman" w:hAnsi="Times New Roman"/>
      <w:b w:val="0"/>
    </w:rPr>
  </w:style>
  <w:style w:type="paragraph" w:customStyle="1" w:styleId="affff8">
    <w:name w:val="ВерхКолонтитулНечет"/>
    <w:basedOn w:val="af5"/>
    <w:pPr>
      <w:tabs>
        <w:tab w:val="right" w:pos="0"/>
      </w:tabs>
      <w:jc w:val="right"/>
    </w:pPr>
  </w:style>
  <w:style w:type="paragraph" w:customStyle="1" w:styleId="affff9">
    <w:name w:val="ЗаголовокОсн"/>
    <w:basedOn w:val="a8"/>
    <w:next w:val="2111"/>
    <w:pPr>
      <w:keepNext/>
      <w:spacing w:before="240" w:after="120"/>
    </w:pPr>
    <w:rPr>
      <w:rFonts w:ascii="Arial" w:hAnsi="Arial"/>
      <w:b/>
      <w:sz w:val="36"/>
      <w:lang w:eastAsia="ar-SA"/>
    </w:rPr>
  </w:style>
  <w:style w:type="paragraph" w:styleId="1f1">
    <w:name w:val="index 1"/>
    <w:basedOn w:val="a8"/>
    <w:pPr>
      <w:tabs>
        <w:tab w:val="right" w:leader="dot" w:pos="14040"/>
      </w:tabs>
      <w:spacing w:line="240" w:lineRule="atLeast"/>
      <w:ind w:left="720" w:hanging="720"/>
    </w:pPr>
    <w:rPr>
      <w:rFonts w:ascii="Arial" w:hAnsi="Arial"/>
      <w:sz w:val="15"/>
      <w:lang w:eastAsia="ar-SA"/>
    </w:rPr>
  </w:style>
  <w:style w:type="paragraph" w:styleId="2a">
    <w:name w:val="index 2"/>
    <w:basedOn w:val="a8"/>
    <w:pPr>
      <w:tabs>
        <w:tab w:val="right" w:leader="dot" w:pos="6480"/>
      </w:tabs>
      <w:spacing w:line="240" w:lineRule="atLeast"/>
      <w:ind w:left="180"/>
    </w:pPr>
    <w:rPr>
      <w:rFonts w:ascii="Arial" w:hAnsi="Arial"/>
      <w:sz w:val="15"/>
      <w:lang w:eastAsia="ar-SA"/>
    </w:rPr>
  </w:style>
  <w:style w:type="paragraph" w:styleId="38">
    <w:name w:val="index 3"/>
    <w:basedOn w:val="a8"/>
    <w:pPr>
      <w:tabs>
        <w:tab w:val="right" w:leader="dot" w:pos="6480"/>
      </w:tabs>
      <w:spacing w:line="240" w:lineRule="atLeast"/>
      <w:ind w:left="180"/>
    </w:pPr>
    <w:rPr>
      <w:sz w:val="16"/>
      <w:lang w:eastAsia="ar-SA"/>
    </w:rPr>
  </w:style>
  <w:style w:type="paragraph" w:customStyle="1" w:styleId="410">
    <w:name w:val="Указатель 41"/>
    <w:basedOn w:val="a8"/>
    <w:pPr>
      <w:tabs>
        <w:tab w:val="right" w:pos="6480"/>
      </w:tabs>
      <w:spacing w:line="240" w:lineRule="atLeast"/>
      <w:ind w:left="180"/>
    </w:pPr>
    <w:rPr>
      <w:sz w:val="18"/>
      <w:lang w:eastAsia="ar-SA"/>
    </w:rPr>
  </w:style>
  <w:style w:type="paragraph" w:customStyle="1" w:styleId="510">
    <w:name w:val="Указатель 51"/>
    <w:basedOn w:val="a8"/>
    <w:pPr>
      <w:tabs>
        <w:tab w:val="right" w:pos="6480"/>
      </w:tabs>
      <w:spacing w:line="240" w:lineRule="atLeast"/>
      <w:ind w:left="180"/>
    </w:pPr>
    <w:rPr>
      <w:sz w:val="18"/>
      <w:lang w:eastAsia="ar-SA"/>
    </w:rPr>
  </w:style>
  <w:style w:type="paragraph" w:customStyle="1" w:styleId="affffa">
    <w:name w:val="УказательОсн"/>
    <w:basedOn w:val="a8"/>
    <w:pPr>
      <w:tabs>
        <w:tab w:val="right" w:pos="3960"/>
      </w:tabs>
      <w:spacing w:line="240" w:lineRule="atLeast"/>
    </w:pPr>
    <w:rPr>
      <w:sz w:val="18"/>
      <w:lang w:eastAsia="ar-SA"/>
    </w:rPr>
  </w:style>
  <w:style w:type="paragraph" w:customStyle="1" w:styleId="210">
    <w:name w:val="Список 21"/>
    <w:basedOn w:val="afffc"/>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c"/>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c"/>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c"/>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2">
    <w:name w:val="Текст макроса1"/>
    <w:basedOn w:val="2111"/>
    <w:rPr>
      <w:rFonts w:ascii="Courier New" w:hAnsi="Courier New"/>
      <w:sz w:val="24"/>
      <w:lang w:val="ru-RU" w:eastAsia="ar-SA"/>
    </w:rPr>
  </w:style>
  <w:style w:type="paragraph" w:customStyle="1" w:styleId="affffb">
    <w:name w:val="Название части"/>
    <w:basedOn w:val="a8"/>
    <w:next w:val="a8"/>
    <w:pPr>
      <w:shd w:val="clear" w:color="auto" w:fill="CCCCCC"/>
      <w:spacing w:line="1560" w:lineRule="exact"/>
      <w:jc w:val="center"/>
    </w:pPr>
    <w:rPr>
      <w:rFonts w:ascii="Arial" w:hAnsi="Arial"/>
      <w:b/>
      <w:color w:val="FFFFFF"/>
      <w:position w:val="-195"/>
      <w:sz w:val="196"/>
      <w:lang w:eastAsia="ar-SA"/>
    </w:rPr>
  </w:style>
  <w:style w:type="paragraph" w:customStyle="1" w:styleId="affffc">
    <w:name w:val="Заголовок части"/>
    <w:basedOn w:val="a8"/>
    <w:next w:val="affffb"/>
    <w:pPr>
      <w:keepNext/>
      <w:pageBreakBefore/>
      <w:shd w:val="clear" w:color="auto" w:fill="CCCCCC"/>
      <w:spacing w:line="480" w:lineRule="exact"/>
      <w:jc w:val="center"/>
    </w:pPr>
    <w:rPr>
      <w:rFonts w:ascii="Arial" w:hAnsi="Arial"/>
      <w:b/>
      <w:position w:val="-35"/>
      <w:sz w:val="36"/>
      <w:lang w:eastAsia="ar-SA"/>
    </w:rPr>
  </w:style>
  <w:style w:type="paragraph" w:customStyle="1" w:styleId="affffd">
    <w:name w:val="Рисунок"/>
    <w:basedOn w:val="2111"/>
    <w:next w:val="1f0"/>
    <w:pPr>
      <w:keepNext/>
      <w:spacing w:after="240"/>
    </w:pPr>
    <w:rPr>
      <w:sz w:val="24"/>
      <w:lang w:val="ru-RU" w:eastAsia="ar-SA"/>
    </w:rPr>
  </w:style>
  <w:style w:type="paragraph" w:customStyle="1" w:styleId="affffe">
    <w:name w:val="Название раздела"/>
    <w:basedOn w:val="a8"/>
    <w:next w:val="2111"/>
    <w:pPr>
      <w:spacing w:line="640" w:lineRule="atLeast"/>
    </w:pPr>
    <w:rPr>
      <w:rFonts w:ascii="Arial" w:hAnsi="Arial"/>
      <w:caps/>
      <w:spacing w:val="60"/>
      <w:sz w:val="16"/>
      <w:lang w:eastAsia="ar-SA"/>
    </w:rPr>
  </w:style>
  <w:style w:type="paragraph" w:customStyle="1" w:styleId="afffff">
    <w:name w:val="РазделОсн"/>
    <w:basedOn w:val="a8"/>
    <w:next w:val="a8"/>
    <w:pPr>
      <w:spacing w:before="2040" w:after="360" w:line="480" w:lineRule="atLeast"/>
    </w:pPr>
    <w:rPr>
      <w:rFonts w:ascii="Arial" w:hAnsi="Arial"/>
      <w:b/>
      <w:color w:val="808080"/>
      <w:sz w:val="48"/>
      <w:lang w:eastAsia="ar-SA"/>
    </w:rPr>
  </w:style>
  <w:style w:type="paragraph" w:customStyle="1" w:styleId="afffff0">
    <w:name w:val="Название"/>
    <w:basedOn w:val="affff9"/>
    <w:next w:val="af1"/>
    <w:link w:val="afffff1"/>
    <w:pPr>
      <w:pBdr>
        <w:bottom w:val="single" w:sz="4" w:space="14" w:color="808080"/>
      </w:pBdr>
      <w:spacing w:before="100" w:after="3600" w:line="600" w:lineRule="exact"/>
      <w:jc w:val="center"/>
    </w:pPr>
    <w:rPr>
      <w:b w:val="0"/>
      <w:color w:val="808080"/>
      <w:sz w:val="48"/>
      <w:lang w:val="en-US"/>
    </w:rPr>
  </w:style>
  <w:style w:type="character" w:customStyle="1" w:styleId="afffff1">
    <w:name w:val="Название Знак"/>
    <w:link w:val="afffff0"/>
    <w:rPr>
      <w:rFonts w:ascii="Arial" w:eastAsia="Times New Roman" w:hAnsi="Arial"/>
      <w:color w:val="808080"/>
      <w:sz w:val="48"/>
      <w:lang w:eastAsia="ar-SA"/>
    </w:rPr>
  </w:style>
  <w:style w:type="character" w:customStyle="1" w:styleId="af2">
    <w:name w:val="Подзаголовок Знак"/>
    <w:link w:val="af1"/>
    <w:rPr>
      <w:rFonts w:ascii="Times New Roman" w:eastAsia="Times New Roman" w:hAnsi="Times New Roman"/>
      <w:caps/>
      <w:spacing w:val="30"/>
      <w:sz w:val="18"/>
      <w:lang w:eastAsia="ar-SA"/>
    </w:rPr>
  </w:style>
  <w:style w:type="paragraph" w:customStyle="1" w:styleId="2b">
    <w:name w:val="Заголовок обложки 2"/>
    <w:basedOn w:val="a8"/>
    <w:next w:val="afffff2"/>
    <w:pPr>
      <w:keepNext/>
      <w:pBdr>
        <w:top w:val="single" w:sz="4" w:space="1" w:color="000000"/>
      </w:pBdr>
      <w:spacing w:after="5280" w:line="480" w:lineRule="exact"/>
    </w:pPr>
    <w:rPr>
      <w:sz w:val="44"/>
      <w:lang w:eastAsia="ar-SA"/>
    </w:rPr>
  </w:style>
  <w:style w:type="paragraph" w:customStyle="1" w:styleId="afffff2">
    <w:name w:val="Заголовок обложки"/>
    <w:basedOn w:val="affff9"/>
    <w:next w:val="2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3">
    <w:name w:val="Организация"/>
    <w:basedOn w:val="a8"/>
    <w:next w:val="2b"/>
    <w:pPr>
      <w:spacing w:before="420" w:after="60" w:line="320" w:lineRule="exact"/>
    </w:pPr>
    <w:rPr>
      <w:caps/>
      <w:sz w:val="38"/>
      <w:lang w:eastAsia="ar-SA"/>
    </w:rPr>
  </w:style>
  <w:style w:type="paragraph" w:customStyle="1" w:styleId="afffff4">
    <w:name w:val="Обратный адрес"/>
    <w:basedOn w:val="a8"/>
    <w:pPr>
      <w:jc w:val="center"/>
    </w:pPr>
    <w:rPr>
      <w:sz w:val="20"/>
      <w:lang w:eastAsia="ar-SA"/>
    </w:rPr>
  </w:style>
  <w:style w:type="paragraph" w:customStyle="1" w:styleId="1f3">
    <w:name w:val="Значок 1"/>
    <w:basedOn w:val="a8"/>
    <w:pPr>
      <w:shd w:val="clear" w:color="auto" w:fill="E5E5E5"/>
      <w:spacing w:before="60" w:line="1440" w:lineRule="exact"/>
      <w:jc w:val="center"/>
    </w:pPr>
    <w:rPr>
      <w:rFonts w:ascii="Wingdings" w:hAnsi="Wingdings"/>
      <w:b/>
      <w:color w:val="FFFFFF"/>
      <w:spacing w:val="-10"/>
      <w:position w:val="-159"/>
      <w:sz w:val="160"/>
      <w:lang w:eastAsia="ar-SA"/>
    </w:rPr>
  </w:style>
  <w:style w:type="paragraph" w:customStyle="1" w:styleId="afffff5">
    <w:name w:val="Оглавление"/>
    <w:basedOn w:val="24"/>
  </w:style>
  <w:style w:type="paragraph" w:customStyle="1" w:styleId="610">
    <w:name w:val="Указатель 61"/>
    <w:basedOn w:val="1f1"/>
    <w:next w:val="a8"/>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1"/>
    <w:next w:val="a8"/>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8"/>
    <w:next w:val="a8"/>
    <w:pPr>
      <w:tabs>
        <w:tab w:val="right" w:leader="dot" w:pos="21520"/>
      </w:tabs>
      <w:ind w:left="1280" w:hanging="160"/>
    </w:pPr>
    <w:rPr>
      <w:sz w:val="16"/>
      <w:lang w:eastAsia="ar-SA"/>
    </w:rPr>
  </w:style>
  <w:style w:type="paragraph" w:customStyle="1" w:styleId="10">
    <w:name w:val="Нумерованный список1"/>
    <w:basedOn w:val="afffc"/>
    <w:pPr>
      <w:numPr>
        <w:numId w:val="2"/>
      </w:numPr>
      <w:ind w:left="720" w:right="360"/>
    </w:pPr>
  </w:style>
  <w:style w:type="paragraph" w:customStyle="1" w:styleId="a1">
    <w:name w:val="НумерованныйПерв"/>
    <w:basedOn w:val="10"/>
    <w:next w:val="10"/>
    <w:pPr>
      <w:numPr>
        <w:numId w:val="3"/>
      </w:numPr>
      <w:spacing w:before="80" w:after="160"/>
      <w:ind w:right="0"/>
      <w:jc w:val="left"/>
    </w:pPr>
    <w:rPr>
      <w:sz w:val="20"/>
    </w:rPr>
  </w:style>
  <w:style w:type="paragraph" w:customStyle="1" w:styleId="a">
    <w:name w:val="НумерованныйПосл"/>
    <w:basedOn w:val="10"/>
    <w:next w:val="2111"/>
    <w:pPr>
      <w:numPr>
        <w:numId w:val="4"/>
      </w:numPr>
      <w:ind w:right="0"/>
      <w:jc w:val="left"/>
    </w:pPr>
    <w:rPr>
      <w:sz w:val="20"/>
    </w:rPr>
  </w:style>
  <w:style w:type="paragraph" w:customStyle="1" w:styleId="afffff6">
    <w:name w:val="ЦитатаПосл"/>
    <w:basedOn w:val="1f"/>
    <w:next w:val="2111"/>
    <w:pPr>
      <w:keepLines/>
      <w:pBdr>
        <w:top w:val="none" w:sz="0" w:space="0" w:color="000000"/>
        <w:left w:val="none" w:sz="0" w:space="0" w:color="000000"/>
        <w:bottom w:val="none" w:sz="0" w:space="0" w:color="000000"/>
        <w:right w:val="none" w:sz="0" w:space="0" w:color="000000"/>
      </w:pBdr>
      <w:shd w:val="clear" w:color="auto" w:fill="auto"/>
      <w:ind w:left="720" w:right="720"/>
      <w:jc w:val="left"/>
    </w:pPr>
    <w:rPr>
      <w:i/>
      <w:sz w:val="20"/>
    </w:rPr>
  </w:style>
  <w:style w:type="paragraph" w:customStyle="1" w:styleId="1f4">
    <w:name w:val="Дата1"/>
    <w:basedOn w:val="2111"/>
    <w:pPr>
      <w:spacing w:before="480" w:after="160"/>
      <w:jc w:val="center"/>
    </w:pPr>
    <w:rPr>
      <w:b/>
      <w:sz w:val="20"/>
      <w:lang w:val="ru-RU" w:eastAsia="ar-SA"/>
    </w:rPr>
  </w:style>
  <w:style w:type="paragraph" w:customStyle="1" w:styleId="afffff7">
    <w:name w:val="Название документа"/>
    <w:basedOn w:val="affff9"/>
    <w:pPr>
      <w:spacing w:after="360"/>
    </w:pPr>
    <w:rPr>
      <w:rFonts w:ascii="Times New Roman" w:hAnsi="Times New Roman"/>
    </w:rPr>
  </w:style>
  <w:style w:type="paragraph" w:customStyle="1" w:styleId="1">
    <w:name w:val="Маркированный список1"/>
    <w:basedOn w:val="afffc"/>
    <w:pPr>
      <w:numPr>
        <w:numId w:val="5"/>
      </w:numPr>
      <w:ind w:left="720" w:right="360"/>
    </w:pPr>
  </w:style>
  <w:style w:type="paragraph" w:customStyle="1" w:styleId="a7">
    <w:name w:val="МаркированныйПерв"/>
    <w:basedOn w:val="1"/>
    <w:next w:val="1"/>
    <w:pPr>
      <w:numPr>
        <w:numId w:val="6"/>
      </w:numPr>
      <w:spacing w:before="80" w:after="160"/>
      <w:ind w:left="720" w:right="0"/>
      <w:jc w:val="left"/>
    </w:pPr>
    <w:rPr>
      <w:sz w:val="20"/>
    </w:rPr>
  </w:style>
  <w:style w:type="paragraph" w:customStyle="1" w:styleId="a0">
    <w:name w:val="МаркированныйПосл"/>
    <w:basedOn w:val="1"/>
    <w:next w:val="2111"/>
    <w:pPr>
      <w:numPr>
        <w:numId w:val="7"/>
      </w:numPr>
      <w:ind w:left="720" w:right="0" w:hanging="360"/>
      <w:jc w:val="left"/>
    </w:pPr>
    <w:rPr>
      <w:sz w:val="20"/>
    </w:rPr>
  </w:style>
  <w:style w:type="paragraph" w:customStyle="1" w:styleId="afffff8">
    <w:name w:val="СписокПерв"/>
    <w:basedOn w:val="afffc"/>
    <w:next w:val="afffc"/>
    <w:pPr>
      <w:spacing w:before="80" w:after="80"/>
      <w:ind w:left="720" w:hanging="360"/>
      <w:jc w:val="left"/>
    </w:pPr>
    <w:rPr>
      <w:sz w:val="20"/>
    </w:rPr>
  </w:style>
  <w:style w:type="paragraph" w:customStyle="1" w:styleId="afffff9">
    <w:name w:val="СписокПосл"/>
    <w:basedOn w:val="afffc"/>
    <w:next w:val="2111"/>
    <w:pPr>
      <w:ind w:left="720" w:hanging="360"/>
      <w:jc w:val="left"/>
    </w:pPr>
    <w:rPr>
      <w:sz w:val="20"/>
    </w:rPr>
  </w:style>
  <w:style w:type="paragraph" w:customStyle="1" w:styleId="2c">
    <w:name w:val="Заголовок части 2"/>
    <w:basedOn w:val="affffc"/>
    <w:next w:val="2111"/>
    <w:pPr>
      <w:pageBreakBefore w:val="0"/>
      <w:shd w:val="clear" w:color="auto" w:fill="auto"/>
      <w:spacing w:before="360" w:after="120" w:line="240" w:lineRule="auto"/>
    </w:pPr>
    <w:rPr>
      <w:i/>
      <w:position w:val="0"/>
      <w:sz w:val="32"/>
    </w:rPr>
  </w:style>
  <w:style w:type="paragraph" w:customStyle="1" w:styleId="910">
    <w:name w:val="Указатель 91"/>
    <w:basedOn w:val="affffa"/>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5">
    <w:name w:val="Шапка1"/>
    <w:basedOn w:val="2111"/>
    <w:pPr>
      <w:keepLines/>
      <w:tabs>
        <w:tab w:val="left" w:pos="18720"/>
        <w:tab w:val="left" w:pos="19800"/>
      </w:tabs>
      <w:spacing w:after="240"/>
      <w:ind w:left="1080" w:right="2880" w:hanging="1080"/>
    </w:pPr>
    <w:rPr>
      <w:rFonts w:ascii="Arial" w:hAnsi="Arial"/>
      <w:sz w:val="20"/>
      <w:lang w:val="ru-RU" w:eastAsia="ar-SA"/>
    </w:rPr>
  </w:style>
  <w:style w:type="paragraph" w:customStyle="1" w:styleId="afffffa">
    <w:name w:val="Содержание"/>
    <w:basedOn w:val="24"/>
  </w:style>
  <w:style w:type="paragraph" w:customStyle="1" w:styleId="51">
    <w:name w:val="Маркированный список 51"/>
    <w:basedOn w:val="a8"/>
    <w:pPr>
      <w:numPr>
        <w:numId w:val="8"/>
      </w:numPr>
      <w:pBdr>
        <w:bottom w:val="single" w:sz="4" w:space="0" w:color="000000"/>
      </w:pBdr>
      <w:spacing w:line="320" w:lineRule="exact"/>
    </w:pPr>
    <w:rPr>
      <w:position w:val="18"/>
      <w:sz w:val="18"/>
      <w:lang w:eastAsia="ar-SA"/>
    </w:rPr>
  </w:style>
  <w:style w:type="paragraph" w:styleId="afffffb">
    <w:name w:val="index heading"/>
    <w:basedOn w:val="a8"/>
    <w:next w:val="1f1"/>
    <w:pPr>
      <w:keepNext/>
      <w:spacing w:line="480" w:lineRule="exact"/>
    </w:pPr>
    <w:rPr>
      <w:b/>
      <w:caps/>
      <w:color w:val="808080"/>
      <w:position w:val="-35"/>
      <w:sz w:val="36"/>
      <w:lang w:eastAsia="ar-SA"/>
    </w:rPr>
  </w:style>
  <w:style w:type="paragraph" w:customStyle="1" w:styleId="211">
    <w:name w:val="Основной текст 21"/>
    <w:basedOn w:val="a8"/>
    <w:rPr>
      <w:sz w:val="24"/>
      <w:lang w:eastAsia="ar-SA"/>
    </w:rPr>
  </w:style>
  <w:style w:type="paragraph" w:customStyle="1" w:styleId="312">
    <w:name w:val="Основной текст 31"/>
    <w:basedOn w:val="a8"/>
    <w:rPr>
      <w:color w:val="FF0000"/>
      <w:sz w:val="24"/>
      <w:lang w:eastAsia="ar-SA"/>
    </w:rPr>
  </w:style>
  <w:style w:type="paragraph" w:customStyle="1" w:styleId="afffffc">
    <w:name w:val="Содержимое таблицы"/>
    <w:basedOn w:val="a8"/>
    <w:pPr>
      <w:suppressLineNumbers/>
    </w:pPr>
    <w:rPr>
      <w:sz w:val="16"/>
      <w:lang w:eastAsia="ar-SA"/>
    </w:rPr>
  </w:style>
  <w:style w:type="paragraph" w:customStyle="1" w:styleId="afffffd">
    <w:name w:val="Заголовок таблицы"/>
    <w:basedOn w:val="afffffc"/>
    <w:pPr>
      <w:jc w:val="center"/>
    </w:pPr>
    <w:rPr>
      <w:b/>
      <w:bCs/>
    </w:rPr>
  </w:style>
  <w:style w:type="paragraph" w:customStyle="1" w:styleId="ConsNormal">
    <w:name w:val="ConsNormal"/>
    <w:link w:val="ConsNormal0"/>
    <w:pPr>
      <w:widowControl w:val="0"/>
      <w:ind w:firstLine="720"/>
    </w:pPr>
    <w:rPr>
      <w:rFonts w:ascii="Arial" w:eastAsia="Arial" w:hAnsi="Arial"/>
      <w:lang w:eastAsia="ar-SA"/>
    </w:rPr>
  </w:style>
  <w:style w:type="paragraph" w:customStyle="1" w:styleId="39">
    <w:name w:val="???????? ????? 3"/>
    <w:basedOn w:val="a8"/>
    <w:rPr>
      <w:color w:val="000000"/>
      <w:sz w:val="16"/>
      <w:lang w:eastAsia="ar-SA"/>
    </w:rPr>
  </w:style>
  <w:style w:type="character" w:customStyle="1" w:styleId="apple-style-span">
    <w:name w:val="apple-style-span"/>
  </w:style>
  <w:style w:type="paragraph" w:customStyle="1" w:styleId="ConsNonformat">
    <w:name w:val="ConsNonformat"/>
    <w:pPr>
      <w:widowControl w:val="0"/>
    </w:pPr>
    <w:rPr>
      <w:rFonts w:ascii="Courier New" w:eastAsia="Times New Roman" w:hAnsi="Courier New"/>
      <w:lang w:eastAsia="ru-RU"/>
    </w:rPr>
  </w:style>
  <w:style w:type="paragraph" w:styleId="afffffe">
    <w:name w:val="Block Text"/>
    <w:basedOn w:val="a8"/>
    <w:pPr>
      <w:shd w:val="clear" w:color="auto" w:fill="FFFFFF"/>
      <w:spacing w:line="278" w:lineRule="exact"/>
      <w:ind w:left="10" w:right="102" w:firstLine="451"/>
    </w:pPr>
    <w:rPr>
      <w:color w:val="000000"/>
      <w:spacing w:val="-9"/>
      <w:sz w:val="25"/>
    </w:rPr>
  </w:style>
  <w:style w:type="paragraph" w:customStyle="1" w:styleId="affffff">
    <w:name w:val="Нормальный"/>
    <w:basedOn w:val="a8"/>
    <w:pPr>
      <w:ind w:firstLine="700"/>
    </w:pPr>
    <w:rPr>
      <w:sz w:val="24"/>
      <w:szCs w:val="24"/>
    </w:rPr>
  </w:style>
  <w:style w:type="paragraph" w:customStyle="1" w:styleId="ConsPlusNormal">
    <w:name w:val="ConsPlusNormal"/>
    <w:link w:val="ConsPlusNormal0"/>
    <w:pPr>
      <w:ind w:firstLine="720"/>
    </w:pPr>
    <w:rPr>
      <w:rFonts w:ascii="Arial" w:eastAsia="Times New Roman" w:hAnsi="Arial"/>
      <w:lang w:eastAsia="ru-RU"/>
    </w:rPr>
  </w:style>
  <w:style w:type="character" w:customStyle="1" w:styleId="ConsPlusNormal0">
    <w:name w:val="ConsPlusNormal Знак"/>
    <w:link w:val="ConsPlusNormal"/>
    <w:rPr>
      <w:rFonts w:ascii="Arial" w:eastAsia="Times New Roman" w:hAnsi="Arial"/>
      <w:lang w:val="ru-RU" w:eastAsia="ru-RU" w:bidi="ar-SA"/>
    </w:rPr>
  </w:style>
  <w:style w:type="paragraph" w:customStyle="1" w:styleId="CharChar">
    <w:name w:val="Char Char"/>
    <w:basedOn w:val="a8"/>
    <w:pPr>
      <w:spacing w:after="160" w:line="240" w:lineRule="exact"/>
    </w:pPr>
    <w:rPr>
      <w:rFonts w:eastAsia="Calibri"/>
      <w:sz w:val="20"/>
      <w:lang w:eastAsia="zh-CN"/>
    </w:rPr>
  </w:style>
  <w:style w:type="paragraph" w:customStyle="1" w:styleId="72">
    <w:name w:val="çàãîëîâîê 7"/>
    <w:basedOn w:val="a8"/>
    <w:next w:val="a8"/>
    <w:semiHidden/>
    <w:pPr>
      <w:keepNext/>
      <w:spacing w:before="120"/>
      <w:jc w:val="center"/>
    </w:pPr>
    <w:rPr>
      <w:szCs w:val="28"/>
    </w:rPr>
  </w:style>
  <w:style w:type="character" w:customStyle="1" w:styleId="fill">
    <w:name w:val="fill"/>
    <w:rPr>
      <w:b/>
      <w:bCs/>
      <w:i/>
      <w:iCs/>
      <w:color w:val="FF0000"/>
    </w:rPr>
  </w:style>
  <w:style w:type="character" w:customStyle="1" w:styleId="aff0">
    <w:name w:val="Текст концевой сноски Знак"/>
    <w:link w:val="aff"/>
    <w:rPr>
      <w:rFonts w:eastAsia="Times New Roman"/>
      <w:lang w:eastAsia="en-US"/>
    </w:rPr>
  </w:style>
  <w:style w:type="table" w:customStyle="1" w:styleId="1f6">
    <w:name w:val="Сетка таблицы1"/>
    <w:basedOn w:val="aa"/>
    <w:next w:val="afa"/>
    <w:rPr>
      <w:sz w:val="22"/>
      <w:szCs w:val="22"/>
      <w:lang w:eastAsia="en-US"/>
    </w:rPr>
    <w:tblPr/>
  </w:style>
  <w:style w:type="table" w:customStyle="1" w:styleId="2d">
    <w:name w:val="Сетка таблицы2"/>
    <w:basedOn w:val="aa"/>
    <w:next w:val="afa"/>
    <w:rPr>
      <w:sz w:val="22"/>
      <w:szCs w:val="22"/>
      <w:lang w:eastAsia="en-US"/>
    </w:rPr>
    <w:tblPr/>
  </w:style>
  <w:style w:type="table" w:customStyle="1" w:styleId="3a">
    <w:name w:val="Сетка таблицы3"/>
    <w:basedOn w:val="aa"/>
    <w:next w:val="afa"/>
    <w:rPr>
      <w:sz w:val="22"/>
      <w:szCs w:val="22"/>
      <w:lang w:eastAsia="en-US"/>
    </w:rPr>
    <w:tblPr/>
  </w:style>
  <w:style w:type="table" w:customStyle="1" w:styleId="43">
    <w:name w:val="Сетка таблицы4"/>
    <w:basedOn w:val="aa"/>
    <w:next w:val="afa"/>
    <w:rPr>
      <w:sz w:val="22"/>
      <w:szCs w:val="22"/>
      <w:lang w:eastAsia="en-US"/>
    </w:rPr>
    <w:tblPr/>
  </w:style>
  <w:style w:type="character" w:customStyle="1" w:styleId="affffff0">
    <w:name w:val="Основной текст_"/>
    <w:link w:val="3b"/>
    <w:rPr>
      <w:rFonts w:ascii="Times New Roman" w:eastAsia="Times New Roman" w:hAnsi="Times New Roman"/>
      <w:sz w:val="22"/>
      <w:szCs w:val="22"/>
      <w:shd w:val="clear" w:color="auto" w:fill="FFFFFF"/>
    </w:rPr>
  </w:style>
  <w:style w:type="paragraph" w:customStyle="1" w:styleId="3b">
    <w:name w:val="Основной текст3"/>
    <w:basedOn w:val="a8"/>
    <w:link w:val="affffff0"/>
    <w:pPr>
      <w:shd w:val="clear" w:color="auto" w:fill="FFFFFF"/>
      <w:spacing w:before="300" w:after="240" w:line="274" w:lineRule="exact"/>
    </w:pPr>
  </w:style>
  <w:style w:type="table" w:customStyle="1" w:styleId="54">
    <w:name w:val="Сетка таблицы5"/>
    <w:basedOn w:val="aa"/>
    <w:next w:val="afa"/>
    <w:rPr>
      <w:rFonts w:ascii="Arial Unicode MS" w:eastAsia="Arial Unicode MS" w:hAnsi="Arial Unicode MS"/>
      <w:sz w:val="24"/>
      <w:szCs w:val="24"/>
    </w:rPr>
    <w:tblPr/>
  </w:style>
  <w:style w:type="table" w:customStyle="1" w:styleId="62">
    <w:name w:val="Сетка таблицы6"/>
    <w:basedOn w:val="aa"/>
    <w:next w:val="afa"/>
    <w:rPr>
      <w:rFonts w:ascii="Arial Unicode MS" w:eastAsia="Arial Unicode MS" w:hAnsi="Arial Unicode MS"/>
      <w:sz w:val="24"/>
      <w:szCs w:val="24"/>
    </w:rPr>
    <w:tblPr/>
  </w:style>
  <w:style w:type="character" w:customStyle="1" w:styleId="1f7">
    <w:name w:val="Заголовок №1_"/>
    <w:link w:val="1f8"/>
    <w:rPr>
      <w:rFonts w:ascii="Times New Roman" w:eastAsia="Times New Roman" w:hAnsi="Times New Roman"/>
      <w:b/>
      <w:bCs/>
      <w:sz w:val="26"/>
      <w:szCs w:val="26"/>
      <w:shd w:val="clear" w:color="auto" w:fill="FFFFFF"/>
    </w:rPr>
  </w:style>
  <w:style w:type="paragraph" w:customStyle="1" w:styleId="1f8">
    <w:name w:val="Заголовок №1"/>
    <w:basedOn w:val="a8"/>
    <w:link w:val="1f7"/>
    <w:pPr>
      <w:widowControl w:val="0"/>
      <w:shd w:val="clear" w:color="auto" w:fill="FFFFFF"/>
      <w:spacing w:line="643" w:lineRule="exact"/>
      <w:ind w:hanging="380"/>
      <w:outlineLvl w:val="0"/>
    </w:pPr>
    <w:rPr>
      <w:b/>
      <w:bCs/>
      <w:sz w:val="26"/>
      <w:szCs w:val="26"/>
    </w:rPr>
  </w:style>
  <w:style w:type="character" w:customStyle="1" w:styleId="14BulletListFooterTextnumberedSLListParagraphBulletNumberlp1f1">
    <w:name w:val="Абзац списка Знак;Маркер Знак;Абзац списка1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4BulletListFooterTextnumberedSLBulletNumberlp1ListParagraphf1ListParagraph11ULParagraphedeliste1"/>
    <w:rPr>
      <w:rFonts w:ascii="Times New Roman" w:eastAsia="Times New Roman" w:hAnsi="Times New Roman"/>
      <w:sz w:val="28"/>
      <w:szCs w:val="24"/>
    </w:rPr>
  </w:style>
  <w:style w:type="character" w:customStyle="1" w:styleId="affffff1">
    <w:name w:val="Гипертекстовая ссылка"/>
    <w:rPr>
      <w:b/>
      <w:bCs/>
      <w:color w:val="008000"/>
      <w:sz w:val="20"/>
      <w:szCs w:val="20"/>
      <w:u w:val="single"/>
    </w:rPr>
  </w:style>
  <w:style w:type="paragraph" w:customStyle="1" w:styleId="affffff2">
    <w:name w:val="Таблицы (моноширинный)"/>
    <w:basedOn w:val="a8"/>
    <w:next w:val="a8"/>
    <w:pPr>
      <w:widowControl w:val="0"/>
    </w:pPr>
    <w:rPr>
      <w:rFonts w:ascii="Courier New" w:hAnsi="Courier New"/>
      <w:sz w:val="20"/>
      <w:lang w:eastAsia="zh-CN"/>
    </w:rPr>
  </w:style>
  <w:style w:type="paragraph" w:customStyle="1" w:styleId="1f9">
    <w:name w:val="Основной текст1"/>
    <w:basedOn w:val="a8"/>
    <w:pPr>
      <w:widowControl w:val="0"/>
      <w:shd w:val="clear" w:color="auto" w:fill="FFFFFF"/>
      <w:spacing w:after="300" w:line="320" w:lineRule="exact"/>
      <w:jc w:val="right"/>
    </w:pPr>
    <w:rPr>
      <w:color w:val="000000"/>
      <w:spacing w:val="2"/>
      <w:sz w:val="25"/>
      <w:szCs w:val="25"/>
    </w:rPr>
  </w:style>
  <w:style w:type="character" w:customStyle="1" w:styleId="2e">
    <w:name w:val="Основной текст2"/>
    <w:rPr>
      <w:rFonts w:ascii="Times New Roman" w:eastAsia="Times New Roman" w:hAnsi="Times New Roman"/>
      <w:color w:val="000000"/>
      <w:spacing w:val="0"/>
      <w:position w:val="0"/>
      <w:sz w:val="21"/>
      <w:szCs w:val="21"/>
      <w:shd w:val="clear" w:color="auto" w:fill="FFFFFF"/>
      <w:lang w:val="ru-RU"/>
    </w:rPr>
  </w:style>
  <w:style w:type="paragraph" w:customStyle="1" w:styleId="63">
    <w:name w:val="Основной текст6"/>
    <w:basedOn w:val="a8"/>
    <w:pPr>
      <w:widowControl w:val="0"/>
      <w:shd w:val="clear" w:color="auto" w:fill="FFFFFF"/>
      <w:spacing w:before="180" w:after="600" w:line="0" w:lineRule="atLeast"/>
      <w:ind w:hanging="600"/>
      <w:jc w:val="center"/>
    </w:pPr>
    <w:rPr>
      <w:sz w:val="21"/>
      <w:szCs w:val="21"/>
    </w:rPr>
  </w:style>
  <w:style w:type="paragraph" w:customStyle="1" w:styleId="44">
    <w:name w:val="Основной текст4"/>
    <w:basedOn w:val="a8"/>
    <w:pPr>
      <w:widowControl w:val="0"/>
      <w:shd w:val="clear" w:color="auto" w:fill="FFFFFF"/>
      <w:spacing w:before="360" w:after="360" w:line="0" w:lineRule="atLeast"/>
    </w:pPr>
    <w:rPr>
      <w:sz w:val="26"/>
      <w:szCs w:val="26"/>
    </w:rPr>
  </w:style>
  <w:style w:type="character" w:customStyle="1" w:styleId="0pt">
    <w:name w:val="Основной текст + Курсив;Интервал 0 pt"/>
    <w:rPr>
      <w:rFonts w:ascii="Times New Roman" w:eastAsia="Times New Roman" w:hAnsi="Times New Roman"/>
      <w:i/>
      <w:iCs/>
      <w:color w:val="000000"/>
      <w:spacing w:val="1"/>
      <w:position w:val="0"/>
      <w:sz w:val="26"/>
      <w:szCs w:val="26"/>
      <w:u w:val="none"/>
      <w:shd w:val="clear" w:color="auto" w:fill="FFFFFF"/>
      <w:lang w:val="ru-RU"/>
    </w:rPr>
  </w:style>
  <w:style w:type="character" w:customStyle="1" w:styleId="2f">
    <w:name w:val="Основной текст (2)_"/>
    <w:link w:val="2f0"/>
    <w:rPr>
      <w:spacing w:val="-10"/>
      <w:sz w:val="28"/>
      <w:szCs w:val="28"/>
      <w:shd w:val="clear" w:color="auto" w:fill="FFFFFF"/>
    </w:rPr>
  </w:style>
  <w:style w:type="paragraph" w:customStyle="1" w:styleId="2f0">
    <w:name w:val="Основной текст (2)"/>
    <w:basedOn w:val="a8"/>
    <w:link w:val="2f"/>
    <w:pPr>
      <w:shd w:val="clear" w:color="auto" w:fill="FFFFFF"/>
      <w:spacing w:line="0" w:lineRule="atLeast"/>
    </w:pPr>
    <w:rPr>
      <w:rFonts w:eastAsia="Calibri"/>
      <w:spacing w:val="-10"/>
      <w:szCs w:val="28"/>
    </w:rPr>
  </w:style>
  <w:style w:type="paragraph" w:customStyle="1" w:styleId="1fa">
    <w:name w:val="Основной текст с отступом1"/>
    <w:basedOn w:val="a8"/>
    <w:pPr>
      <w:ind w:firstLine="420"/>
    </w:pPr>
    <w:rPr>
      <w:spacing w:val="-3"/>
      <w:sz w:val="20"/>
      <w:szCs w:val="24"/>
    </w:rPr>
  </w:style>
  <w:style w:type="character" w:customStyle="1" w:styleId="FontStyle37">
    <w:name w:val="Font Style37"/>
    <w:rPr>
      <w:rFonts w:ascii="Times New Roman" w:hAnsi="Times New Roman"/>
      <w:sz w:val="22"/>
      <w:szCs w:val="22"/>
    </w:rPr>
  </w:style>
  <w:style w:type="paragraph" w:customStyle="1" w:styleId="affffff3">
    <w:name w:val="Подподпункт"/>
    <w:basedOn w:val="aff6"/>
    <w:pPr>
      <w:tabs>
        <w:tab w:val="clear" w:pos="1494"/>
        <w:tab w:val="num" w:pos="567"/>
      </w:tabs>
      <w:ind w:left="567" w:hanging="567"/>
    </w:pPr>
  </w:style>
  <w:style w:type="paragraph" w:customStyle="1" w:styleId="affffff4">
    <w:name w:val="Таблица шапка"/>
    <w:basedOn w:val="a8"/>
    <w:pPr>
      <w:keepNext/>
      <w:spacing w:before="40" w:after="40"/>
      <w:ind w:left="57" w:right="57"/>
    </w:pPr>
  </w:style>
  <w:style w:type="paragraph" w:customStyle="1" w:styleId="affffff5">
    <w:name w:val="Таблица текст"/>
    <w:basedOn w:val="a8"/>
    <w:pPr>
      <w:spacing w:before="40" w:after="40"/>
      <w:ind w:left="57" w:right="57"/>
    </w:pPr>
    <w:rPr>
      <w:sz w:val="24"/>
    </w:rPr>
  </w:style>
  <w:style w:type="paragraph" w:customStyle="1" w:styleId="a5">
    <w:name w:val="Подподпункт договора"/>
    <w:basedOn w:val="a4"/>
    <w:pPr>
      <w:numPr>
        <w:ilvl w:val="3"/>
      </w:numPr>
      <w:tabs>
        <w:tab w:val="clear" w:pos="1080"/>
        <w:tab w:val="num" w:pos="360"/>
      </w:tabs>
      <w:ind w:left="360" w:hanging="360"/>
    </w:pPr>
  </w:style>
  <w:style w:type="paragraph" w:customStyle="1" w:styleId="a3">
    <w:name w:val="Пункт договора"/>
    <w:basedOn w:val="a8"/>
    <w:link w:val="affffff6"/>
    <w:pPr>
      <w:widowControl w:val="0"/>
      <w:numPr>
        <w:ilvl w:val="1"/>
        <w:numId w:val="18"/>
      </w:numPr>
    </w:pPr>
    <w:rPr>
      <w:rFonts w:ascii="Arial" w:hAnsi="Arial"/>
      <w:sz w:val="20"/>
    </w:rPr>
  </w:style>
  <w:style w:type="paragraph" w:customStyle="1" w:styleId="a2">
    <w:name w:val="Раздел договора"/>
    <w:basedOn w:val="a8"/>
    <w:next w:val="a3"/>
    <w:pPr>
      <w:keepNext/>
      <w:keepLines/>
      <w:widowControl w:val="0"/>
      <w:numPr>
        <w:numId w:val="18"/>
      </w:numPr>
      <w:spacing w:before="240"/>
    </w:pPr>
    <w:rPr>
      <w:rFonts w:ascii="Arial" w:hAnsi="Arial"/>
      <w:b/>
      <w:caps/>
      <w:sz w:val="20"/>
    </w:rPr>
  </w:style>
  <w:style w:type="paragraph" w:customStyle="1" w:styleId="a4">
    <w:name w:val="Подпункт договора"/>
    <w:basedOn w:val="a3"/>
    <w:pPr>
      <w:widowControl/>
      <w:numPr>
        <w:ilvl w:val="2"/>
      </w:numPr>
      <w:tabs>
        <w:tab w:val="clear" w:pos="720"/>
        <w:tab w:val="num" w:pos="360"/>
      </w:tabs>
      <w:ind w:left="360" w:hanging="360"/>
    </w:pPr>
  </w:style>
  <w:style w:type="character" w:customStyle="1" w:styleId="affffff6">
    <w:name w:val="Пункт договора Знак"/>
    <w:link w:val="a3"/>
    <w:rPr>
      <w:rFonts w:ascii="Arial" w:eastAsia="Times New Roman" w:hAnsi="Arial"/>
    </w:rPr>
  </w:style>
  <w:style w:type="paragraph" w:customStyle="1" w:styleId="Style1">
    <w:name w:val="Style1"/>
    <w:basedOn w:val="a8"/>
    <w:rPr>
      <w:rFonts w:ascii="schooldl" w:hAnsi="schooldl"/>
      <w:sz w:val="20"/>
    </w:rPr>
  </w:style>
  <w:style w:type="character" w:customStyle="1" w:styleId="FontStyle20">
    <w:name w:val="Font Style20"/>
    <w:rPr>
      <w:rFonts w:ascii="Times New Roman" w:hAnsi="Times New Roman"/>
      <w:sz w:val="22"/>
      <w:szCs w:val="22"/>
    </w:rPr>
  </w:style>
  <w:style w:type="character" w:customStyle="1" w:styleId="1fb">
    <w:name w:val="Неразрешенное упоминание1"/>
    <w:semiHidden/>
    <w:rPr>
      <w:color w:val="605E5C"/>
      <w:shd w:val="clear" w:color="auto" w:fill="E1DFDD"/>
    </w:rPr>
  </w:style>
  <w:style w:type="paragraph" w:customStyle="1" w:styleId="2f1">
    <w:name w:val="Обычный2"/>
    <w:pPr>
      <w:ind w:firstLine="720"/>
      <w:jc w:val="both"/>
    </w:pPr>
    <w:rPr>
      <w:rFonts w:ascii="Times New Roman" w:eastAsia="Times New Roman" w:hAnsi="Times New Roman"/>
      <w:sz w:val="28"/>
      <w:lang w:eastAsia="ru-RU"/>
    </w:rPr>
  </w:style>
  <w:style w:type="character" w:customStyle="1" w:styleId="ConsNormal0">
    <w:name w:val="ConsNormal Знак"/>
    <w:link w:val="ConsNormal"/>
    <w:rPr>
      <w:rFonts w:ascii="Arial" w:eastAsia="Arial" w:hAnsi="Arial"/>
      <w:lang w:eastAsia="ar-SA"/>
    </w:rPr>
  </w:style>
  <w:style w:type="paragraph" w:customStyle="1" w:styleId="headertext">
    <w:name w:val="headertext"/>
    <w:basedOn w:val="a8"/>
    <w:pPr>
      <w:spacing w:before="100" w:beforeAutospacing="1" w:after="100" w:afterAutospacing="1"/>
    </w:pPr>
    <w:rPr>
      <w:sz w:val="24"/>
      <w:szCs w:val="24"/>
    </w:rPr>
  </w:style>
  <w:style w:type="paragraph" w:styleId="affffff7">
    <w:name w:val="Body Text"/>
    <w:basedOn w:val="a8"/>
    <w:link w:val="affffff8"/>
    <w:uiPriority w:val="1"/>
    <w:unhideWhenUsed/>
    <w:qFormat/>
    <w:pPr>
      <w:spacing w:after="120"/>
    </w:pPr>
  </w:style>
  <w:style w:type="character" w:customStyle="1" w:styleId="affffff8">
    <w:name w:val="Основной текст Знак"/>
    <w:basedOn w:val="a9"/>
    <w:link w:val="affffff7"/>
    <w:uiPriority w:val="1"/>
    <w:rPr>
      <w:rFonts w:ascii="Times New Roman" w:eastAsia="Times New Roman" w:hAnsi="Times New Roman"/>
      <w:sz w:val="28"/>
      <w:lang w:eastAsia="ru-RU"/>
    </w:rPr>
  </w:style>
  <w:style w:type="character" w:customStyle="1" w:styleId="ad">
    <w:name w:val="Абзац списка Знак"/>
    <w:link w:val="ac"/>
    <w:uiPriority w:val="34"/>
    <w:qFormat/>
    <w:rPr>
      <w:rFonts w:ascii="Times New Roman" w:eastAsia="Times New Roman" w:hAnsi="Times New Roman"/>
      <w:sz w:val="28"/>
      <w:lang w:eastAsia="ru-RU"/>
    </w:rPr>
  </w:style>
  <w:style w:type="paragraph" w:customStyle="1" w:styleId="Default">
    <w:name w:val="Default"/>
    <w:rPr>
      <w:rFonts w:ascii="Arial" w:hAnsi="Arial" w:cs="Arial"/>
      <w:color w:val="000000"/>
      <w:sz w:val="24"/>
      <w:szCs w:val="24"/>
    </w:rPr>
  </w:style>
  <w:style w:type="character" w:customStyle="1" w:styleId="affffff9">
    <w:name w:val="Обычный (Интернет) Знак"/>
    <w:link w:val="affffffa"/>
    <w:uiPriority w:val="99"/>
    <w:rPr>
      <w:rFonts w:ascii="Times New Roman" w:eastAsia="Times New Roman" w:hAnsi="Times New Roman"/>
      <w:lang w:eastAsia="ru-RU"/>
    </w:rPr>
  </w:style>
  <w:style w:type="paragraph" w:styleId="affffffa">
    <w:name w:val="Normal (Web)"/>
    <w:basedOn w:val="a8"/>
    <w:link w:val="affffff9"/>
    <w:uiPriority w:val="99"/>
    <w:unhideWhenUsed/>
    <w:qFormat/>
    <w:pPr>
      <w:spacing w:before="100" w:beforeAutospacing="1" w:after="100" w:afterAutospacing="1"/>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223etp.zakazrf.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11540</Words>
  <Characters>65784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Литвиненко</dc:creator>
  <cp:lastModifiedBy>Л.Н. Чемоданова</cp:lastModifiedBy>
  <cp:revision>35</cp:revision>
  <dcterms:created xsi:type="dcterms:W3CDTF">2022-11-03T05:15:00Z</dcterms:created>
  <dcterms:modified xsi:type="dcterms:W3CDTF">2022-11-23T06:09:00Z</dcterms:modified>
</cp:coreProperties>
</file>