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CA790" w14:textId="77777777" w:rsidR="008175F9" w:rsidRDefault="00C6266D" w:rsidP="008175F9">
      <w:pPr>
        <w:jc w:val="center"/>
        <w:rPr>
          <w:rFonts w:ascii="RussianRail G Pro Medium" w:hAnsi="RussianRail G Pro Medium"/>
          <w:b/>
          <w:sz w:val="22"/>
          <w:szCs w:val="22"/>
        </w:rPr>
      </w:pPr>
      <w:bookmarkStart w:id="0" w:name="_GoBack"/>
      <w:bookmarkEnd w:id="0"/>
      <w:r w:rsidRPr="000D1F90">
        <w:rPr>
          <w:sz w:val="22"/>
          <w:szCs w:val="22"/>
        </w:rPr>
        <w:t xml:space="preserve"> </w:t>
      </w:r>
      <w:r w:rsidR="008175F9">
        <w:rPr>
          <w:noProof/>
          <w:sz w:val="28"/>
          <w:szCs w:val="28"/>
          <w:lang w:eastAsia="ru-RU"/>
        </w:rPr>
        <mc:AlternateContent>
          <mc:Choice Requires="wpg">
            <w:drawing>
              <wp:anchor distT="0" distB="0" distL="114300" distR="114300" simplePos="0" relativeHeight="251661312" behindDoc="0" locked="0" layoutInCell="1" allowOverlap="1" wp14:anchorId="12DB4195" wp14:editId="006FAE80">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C3ABB"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Pr>
          <w:rFonts w:ascii="RussianRail G Pro" w:hAnsi="RussianRail G Pro"/>
          <w:b/>
          <w:sz w:val="22"/>
          <w:szCs w:val="22"/>
        </w:rPr>
        <w:t>Акционерное общество</w:t>
      </w:r>
    </w:p>
    <w:p w14:paraId="38C5067F" w14:textId="77777777"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14:paraId="7996FF0A" w14:textId="77777777"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Галиаскара Камала, д. 11, г. Казань, РТ, 420021, </w:t>
      </w:r>
      <w:hyperlink r:id="rId11" w:history="1">
        <w:r w:rsidRPr="00BF79FD">
          <w:rPr>
            <w:rStyle w:val="a9"/>
            <w:sz w:val="16"/>
            <w:szCs w:val="16"/>
            <w:lang w:val="en-US"/>
          </w:rPr>
          <w:t>www</w:t>
        </w:r>
        <w:r w:rsidRPr="0080384E">
          <w:rPr>
            <w:rStyle w:val="a9"/>
            <w:sz w:val="16"/>
            <w:szCs w:val="16"/>
          </w:rPr>
          <w:t>.</w:t>
        </w:r>
        <w:r w:rsidRPr="00BF79FD">
          <w:rPr>
            <w:rStyle w:val="a9"/>
            <w:sz w:val="16"/>
            <w:szCs w:val="16"/>
            <w:lang w:val="en-US"/>
          </w:rPr>
          <w:t>sodruzhestvoppk</w:t>
        </w:r>
        <w:r w:rsidRPr="0080384E">
          <w:rPr>
            <w:rStyle w:val="a9"/>
            <w:sz w:val="16"/>
            <w:szCs w:val="16"/>
          </w:rPr>
          <w:t>.</w:t>
        </w:r>
        <w:r w:rsidRPr="00BF79FD">
          <w:rPr>
            <w:rStyle w:val="a9"/>
            <w:sz w:val="16"/>
            <w:szCs w:val="16"/>
            <w:lang w:val="en-US"/>
          </w:rPr>
          <w:t>ru</w:t>
        </w:r>
      </w:hyperlink>
      <w:r>
        <w:rPr>
          <w:rFonts w:ascii="RussianRail G Pro" w:hAnsi="RussianRail G Pro"/>
          <w:sz w:val="16"/>
          <w:szCs w:val="16"/>
        </w:rPr>
        <w:t xml:space="preserve">  </w:t>
      </w:r>
    </w:p>
    <w:p w14:paraId="30C318B9" w14:textId="77777777"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ru</w:t>
        </w:r>
      </w:hyperlink>
      <w:r>
        <w:rPr>
          <w:rFonts w:ascii="RussianRail G Pro" w:hAnsi="RussianRail G Pro"/>
          <w:sz w:val="16"/>
          <w:szCs w:val="16"/>
        </w:rPr>
        <w:t>,  ОКПО 63124418, ОГРН 1091690049791, ИНН/КПП 1655182480/165501001</w:t>
      </w:r>
    </w:p>
    <w:p w14:paraId="47982EDF" w14:textId="77777777" w:rsidR="008175F9" w:rsidRPr="00E86136" w:rsidRDefault="008175F9" w:rsidP="008175F9">
      <w:pPr>
        <w:pStyle w:val="a5"/>
        <w:rPr>
          <w:rFonts w:cs="Arial"/>
          <w:szCs w:val="24"/>
        </w:rPr>
      </w:pPr>
    </w:p>
    <w:p w14:paraId="344B0DA9" w14:textId="77777777" w:rsidR="005E6A63" w:rsidRPr="000D1F90" w:rsidRDefault="005E6A63" w:rsidP="00845CB4">
      <w:pPr>
        <w:rPr>
          <w:sz w:val="22"/>
          <w:szCs w:val="22"/>
        </w:rPr>
      </w:pPr>
    </w:p>
    <w:p w14:paraId="3E57CE68" w14:textId="77777777" w:rsidR="006E3C52" w:rsidRPr="000D1F90" w:rsidRDefault="006E3C52" w:rsidP="00BF4FC0">
      <w:pPr>
        <w:tabs>
          <w:tab w:val="right" w:pos="9637"/>
        </w:tabs>
        <w:rPr>
          <w:sz w:val="22"/>
          <w:szCs w:val="22"/>
        </w:rPr>
      </w:pPr>
    </w:p>
    <w:p w14:paraId="49964698" w14:textId="77777777" w:rsidR="006E3C52" w:rsidRPr="008F0426" w:rsidRDefault="006E3C52" w:rsidP="006E3C52">
      <w:pPr>
        <w:jc w:val="center"/>
        <w:outlineLvl w:val="0"/>
        <w:rPr>
          <w:b/>
          <w:sz w:val="22"/>
          <w:szCs w:val="22"/>
        </w:rPr>
      </w:pPr>
      <w:r w:rsidRPr="008F0426">
        <w:rPr>
          <w:b/>
          <w:sz w:val="22"/>
          <w:szCs w:val="22"/>
        </w:rPr>
        <w:t xml:space="preserve">ИЗВЕЩЕНИЕ </w:t>
      </w:r>
    </w:p>
    <w:p w14:paraId="251F14C1" w14:textId="77777777" w:rsidR="00156DC6" w:rsidRPr="008F0426" w:rsidRDefault="00156DC6" w:rsidP="006E3C52">
      <w:pPr>
        <w:jc w:val="center"/>
        <w:outlineLvl w:val="0"/>
        <w:rPr>
          <w:b/>
          <w:sz w:val="22"/>
          <w:szCs w:val="22"/>
        </w:rPr>
      </w:pPr>
    </w:p>
    <w:p w14:paraId="346BFA4B" w14:textId="77777777" w:rsidR="006E3C52" w:rsidRDefault="006E3C52" w:rsidP="00F959D7">
      <w:pPr>
        <w:jc w:val="center"/>
        <w:rPr>
          <w:snapToGrid w:val="0"/>
          <w:sz w:val="22"/>
          <w:szCs w:val="22"/>
        </w:rPr>
      </w:pPr>
      <w:r w:rsidRPr="008F0426">
        <w:rPr>
          <w:snapToGrid w:val="0"/>
          <w:sz w:val="22"/>
          <w:szCs w:val="22"/>
        </w:rPr>
        <w:t xml:space="preserve">о </w:t>
      </w:r>
      <w:r w:rsidRPr="004B67B9">
        <w:rPr>
          <w:snapToGrid w:val="0"/>
          <w:sz w:val="22"/>
          <w:szCs w:val="22"/>
        </w:rPr>
        <w:t xml:space="preserve">проведении </w:t>
      </w:r>
      <w:r w:rsidR="00B47BFE" w:rsidRPr="004B67B9">
        <w:rPr>
          <w:snapToGrid w:val="0"/>
          <w:sz w:val="22"/>
          <w:szCs w:val="22"/>
        </w:rPr>
        <w:t xml:space="preserve">запроса котировок </w:t>
      </w:r>
      <w:r w:rsidR="00526BDD" w:rsidRPr="004B67B9">
        <w:rPr>
          <w:snapToGrid w:val="0"/>
          <w:sz w:val="22"/>
          <w:szCs w:val="22"/>
        </w:rPr>
        <w:t>в электронной</w:t>
      </w:r>
      <w:r w:rsidR="00F959D7" w:rsidRPr="004B67B9">
        <w:rPr>
          <w:snapToGrid w:val="0"/>
          <w:sz w:val="22"/>
          <w:szCs w:val="22"/>
        </w:rPr>
        <w:t xml:space="preserve"> форме</w:t>
      </w:r>
    </w:p>
    <w:p w14:paraId="2D6DE258" w14:textId="77777777" w:rsidR="00FF736C" w:rsidRPr="004B67B9" w:rsidRDefault="00FF736C" w:rsidP="00F959D7">
      <w:pPr>
        <w:jc w:val="center"/>
        <w:rPr>
          <w:rFonts w:eastAsiaTheme="majorEastAsia"/>
          <w:b/>
          <w:bCs/>
          <w:color w:val="000000" w:themeColor="text1"/>
          <w:sz w:val="22"/>
          <w:szCs w:val="22"/>
        </w:rPr>
      </w:pPr>
      <w:r>
        <w:rPr>
          <w:snapToGrid w:val="0"/>
          <w:sz w:val="22"/>
          <w:szCs w:val="22"/>
        </w:rPr>
        <w:t>на</w:t>
      </w:r>
      <w:r w:rsidR="00300FCA">
        <w:rPr>
          <w:snapToGrid w:val="0"/>
          <w:sz w:val="22"/>
          <w:szCs w:val="22"/>
        </w:rPr>
        <w:t xml:space="preserve"> </w:t>
      </w:r>
      <w:r w:rsidR="00FC24AD">
        <w:rPr>
          <w:snapToGrid w:val="0"/>
          <w:sz w:val="22"/>
          <w:szCs w:val="22"/>
        </w:rPr>
        <w:t xml:space="preserve"> право заключения договора </w:t>
      </w:r>
      <w:r w:rsidR="00FC24AD" w:rsidRPr="00FC24AD">
        <w:rPr>
          <w:sz w:val="22"/>
          <w:szCs w:val="22"/>
        </w:rPr>
        <w:t xml:space="preserve">оказания  комплекса услуг по </w:t>
      </w:r>
      <w:r w:rsidR="00FC24AD" w:rsidRPr="00FC24AD">
        <w:rPr>
          <w:bCs/>
          <w:sz w:val="22"/>
          <w:szCs w:val="22"/>
        </w:rPr>
        <w:t>сопровождению нормативно-справочной информации Автоматизированной системы управления Пригородной пассажирской компанией (АСУ ППК), администрированию сервера баз данных АСУ ППК, организации и сопровождению обновлений программного обеспечения (ПО) АСУ ППК</w:t>
      </w:r>
    </w:p>
    <w:p w14:paraId="6B910E4D" w14:textId="77777777" w:rsidR="00FC24AD" w:rsidRDefault="00FC24AD" w:rsidP="004B67B9">
      <w:pPr>
        <w:widowControl w:val="0"/>
        <w:jc w:val="center"/>
        <w:rPr>
          <w:b/>
          <w:sz w:val="22"/>
          <w:szCs w:val="22"/>
        </w:rPr>
      </w:pPr>
    </w:p>
    <w:p w14:paraId="36DE92FD" w14:textId="77777777"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14:paraId="13B9C6DC" w14:textId="77777777" w:rsidR="009006CF" w:rsidRPr="008F0426" w:rsidRDefault="009006CF" w:rsidP="004B67B9">
      <w:pPr>
        <w:widowControl w:val="0"/>
        <w:jc w:val="center"/>
        <w:rPr>
          <w:b/>
          <w:sz w:val="22"/>
          <w:szCs w:val="22"/>
        </w:rPr>
      </w:pPr>
    </w:p>
    <w:p w14:paraId="590E9C52" w14:textId="77777777"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14:paraId="208FCAAF" w14:textId="77777777" w:rsidR="007067C7" w:rsidRPr="007067C7" w:rsidRDefault="007067C7" w:rsidP="00563C55">
      <w:pPr>
        <w:pStyle w:val="afb"/>
        <w:widowControl w:val="0"/>
        <w:ind w:left="0" w:firstLine="709"/>
        <w:rPr>
          <w:rFonts w:eastAsia="Times New Roman"/>
          <w:sz w:val="22"/>
          <w:szCs w:val="22"/>
          <w:lang w:eastAsia="ru-RU"/>
        </w:rPr>
      </w:pPr>
    </w:p>
    <w:p w14:paraId="475F6DB2" w14:textId="77777777"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14:paraId="33002280" w14:textId="77777777"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РТ, г. Казань, ул. Галиаскара Камала,д.11</w:t>
      </w:r>
    </w:p>
    <w:p w14:paraId="2738645D" w14:textId="77777777"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14:paraId="396F11C9" w14:textId="77777777"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14:paraId="750A293A" w14:textId="77777777"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14:paraId="21DC94C7" w14:textId="77777777"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202-28-18</w:t>
      </w:r>
    </w:p>
    <w:p w14:paraId="26444FC4" w14:textId="77777777"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FC24AD">
        <w:rPr>
          <w:sz w:val="22"/>
          <w:szCs w:val="22"/>
        </w:rPr>
        <w:t>Севастьянова Ирина Анатольевна</w:t>
      </w:r>
    </w:p>
    <w:p w14:paraId="25B4D1E5" w14:textId="77777777" w:rsidR="0026715D" w:rsidRPr="008F0426" w:rsidRDefault="0026715D" w:rsidP="00563C55">
      <w:pPr>
        <w:pStyle w:val="afb"/>
        <w:widowControl w:val="0"/>
        <w:ind w:left="0" w:firstLine="709"/>
        <w:rPr>
          <w:sz w:val="22"/>
          <w:szCs w:val="22"/>
        </w:rPr>
      </w:pPr>
    </w:p>
    <w:p w14:paraId="24E500CE" w14:textId="77777777" w:rsidR="001F0DB0" w:rsidRPr="008F0426"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14:paraId="005CA4AC" w14:textId="77777777"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14:paraId="7D26190C" w14:textId="77777777"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14:paraId="399BD4E7" w14:textId="77777777"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2A43673A" w14:textId="77777777" w:rsidR="0026715D" w:rsidRPr="00563C55" w:rsidRDefault="0026715D" w:rsidP="00563C55">
      <w:pPr>
        <w:pStyle w:val="afe"/>
        <w:widowControl w:val="0"/>
        <w:ind w:firstLine="709"/>
        <w:outlineLvl w:val="0"/>
        <w:rPr>
          <w:rFonts w:eastAsiaTheme="majorEastAsia"/>
          <w:bCs/>
          <w:sz w:val="22"/>
          <w:szCs w:val="22"/>
        </w:rPr>
      </w:pPr>
    </w:p>
    <w:p w14:paraId="76DBF695" w14:textId="77777777" w:rsidR="00B47BFE" w:rsidRPr="004B67B9" w:rsidRDefault="006158B3" w:rsidP="001B0A6F">
      <w:pPr>
        <w:pStyle w:val="afb"/>
        <w:widowControl w:val="0"/>
        <w:numPr>
          <w:ilvl w:val="0"/>
          <w:numId w:val="2"/>
        </w:numPr>
        <w:shd w:val="clear" w:color="auto" w:fill="FFFFFF"/>
        <w:ind w:left="0" w:firstLine="709"/>
        <w:jc w:val="both"/>
        <w:rPr>
          <w:b/>
          <w:bCs/>
          <w:snapToGrid w:val="0"/>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FC24AD" w:rsidRPr="00FC24AD">
        <w:rPr>
          <w:sz w:val="22"/>
          <w:szCs w:val="22"/>
        </w:rPr>
        <w:t>оказани</w:t>
      </w:r>
      <w:r w:rsidR="00FC24AD">
        <w:rPr>
          <w:sz w:val="22"/>
          <w:szCs w:val="22"/>
        </w:rPr>
        <w:t>е</w:t>
      </w:r>
      <w:r w:rsidR="00FC24AD" w:rsidRPr="00FC24AD">
        <w:rPr>
          <w:sz w:val="22"/>
          <w:szCs w:val="22"/>
        </w:rPr>
        <w:t xml:space="preserve">  комплекса услуг по </w:t>
      </w:r>
      <w:r w:rsidR="00FC24AD" w:rsidRPr="00FC24AD">
        <w:rPr>
          <w:bCs/>
          <w:sz w:val="22"/>
          <w:szCs w:val="22"/>
        </w:rPr>
        <w:t>сопровождению нормативно-справочной информации Автоматизированной системы управления Пригородной пассажирской компанией (АСУ ППК), администрированию сервера баз данных АСУ ППК, организации и сопровождению обновлений программного обеспечения (ПО) АСУ ППК</w:t>
      </w:r>
    </w:p>
    <w:p w14:paraId="6F8F9C26" w14:textId="77777777" w:rsidR="004372D5" w:rsidRDefault="004372D5" w:rsidP="00FC24AD">
      <w:pPr>
        <w:tabs>
          <w:tab w:val="left" w:pos="1701"/>
        </w:tabs>
        <w:ind w:firstLine="709"/>
        <w:jc w:val="both"/>
        <w:rPr>
          <w:b/>
          <w:sz w:val="22"/>
          <w:szCs w:val="22"/>
          <w:u w:val="single"/>
          <w:shd w:val="clear" w:color="auto" w:fill="D9D9D9" w:themeFill="background1" w:themeFillShade="D9"/>
        </w:rPr>
      </w:pPr>
    </w:p>
    <w:p w14:paraId="73665EE7" w14:textId="77777777" w:rsidR="00FC24AD" w:rsidRDefault="006E3C52" w:rsidP="00FC24AD">
      <w:pPr>
        <w:tabs>
          <w:tab w:val="left" w:pos="1701"/>
        </w:tabs>
        <w:ind w:firstLine="709"/>
        <w:jc w:val="both"/>
        <w:rPr>
          <w:sz w:val="28"/>
          <w:szCs w:val="28"/>
        </w:rPr>
      </w:pPr>
      <w:r w:rsidRPr="00333DB6">
        <w:rPr>
          <w:b/>
          <w:sz w:val="22"/>
          <w:szCs w:val="22"/>
          <w:u w:val="single"/>
          <w:shd w:val="clear" w:color="auto" w:fill="D9D9D9" w:themeFill="background1" w:themeFillShade="D9"/>
        </w:rPr>
        <w:t>Место поставки товара, выполнения работ (оказания услуг):</w:t>
      </w:r>
      <w:r w:rsidRPr="009006CF">
        <w:rPr>
          <w:b/>
          <w:sz w:val="22"/>
          <w:szCs w:val="22"/>
        </w:rPr>
        <w:t xml:space="preserve"> </w:t>
      </w:r>
      <w:r w:rsidR="00FC24AD" w:rsidRPr="00FC24AD">
        <w:rPr>
          <w:sz w:val="22"/>
          <w:szCs w:val="22"/>
        </w:rPr>
        <w:t>Сервер баз данных Автоматизированной системы управления Пригородной пассажирской компанией (АСУ ППК) АО «Содружество» расположены по адресу: г. Екатеринбург, ул. Зоологическая, дом 9.</w:t>
      </w:r>
    </w:p>
    <w:p w14:paraId="3953C2EC" w14:textId="77777777" w:rsidR="009006CF" w:rsidRPr="008F0426" w:rsidRDefault="009006CF" w:rsidP="00563C55">
      <w:pPr>
        <w:pStyle w:val="afb"/>
        <w:widowControl w:val="0"/>
        <w:ind w:left="0" w:firstLine="709"/>
        <w:rPr>
          <w:sz w:val="22"/>
          <w:szCs w:val="22"/>
        </w:rPr>
      </w:pPr>
    </w:p>
    <w:p w14:paraId="5D69AD14" w14:textId="77777777" w:rsidR="00300FCA" w:rsidRDefault="001F0DB0" w:rsidP="00563C55">
      <w:pPr>
        <w:autoSpaceDE w:val="0"/>
        <w:autoSpaceDN w:val="0"/>
        <w:adjustRightInd w:val="0"/>
        <w:ind w:firstLine="709"/>
        <w:jc w:val="both"/>
        <w:rPr>
          <w:rFonts w:eastAsia="Calibri"/>
          <w:sz w:val="22"/>
          <w:szCs w:val="22"/>
        </w:rPr>
      </w:pPr>
      <w:r w:rsidRPr="00300FCA">
        <w:rPr>
          <w:b/>
          <w:sz w:val="22"/>
          <w:szCs w:val="22"/>
          <w:highlight w:val="lightGray"/>
          <w:u w:val="single"/>
        </w:rPr>
        <w:t>Срок выполнения услуг</w:t>
      </w:r>
      <w:r w:rsidRPr="00300FCA">
        <w:rPr>
          <w:sz w:val="22"/>
          <w:szCs w:val="22"/>
          <w:highlight w:val="lightGray"/>
          <w:u w:val="single"/>
        </w:rPr>
        <w:t>:</w:t>
      </w:r>
      <w:r w:rsidR="009006CF" w:rsidRPr="00300FCA">
        <w:rPr>
          <w:sz w:val="22"/>
          <w:szCs w:val="22"/>
        </w:rPr>
        <w:t xml:space="preserve"> </w:t>
      </w:r>
      <w:r w:rsidR="003E7513">
        <w:rPr>
          <w:sz w:val="22"/>
          <w:szCs w:val="22"/>
        </w:rPr>
        <w:t>01.05.2020-30.04.2021</w:t>
      </w:r>
    </w:p>
    <w:p w14:paraId="3A21ADD6" w14:textId="77777777" w:rsidR="004061D9" w:rsidRDefault="004061D9" w:rsidP="00563C55">
      <w:pPr>
        <w:autoSpaceDE w:val="0"/>
        <w:autoSpaceDN w:val="0"/>
        <w:adjustRightInd w:val="0"/>
        <w:ind w:firstLine="709"/>
        <w:jc w:val="both"/>
        <w:rPr>
          <w:rFonts w:eastAsia="Calibri"/>
          <w:sz w:val="22"/>
          <w:szCs w:val="22"/>
        </w:rPr>
      </w:pPr>
    </w:p>
    <w:p w14:paraId="3916AEDA" w14:textId="77777777" w:rsidR="001F0DB0" w:rsidRPr="00300FCA" w:rsidRDefault="009006CF" w:rsidP="001B0A6F">
      <w:pPr>
        <w:pStyle w:val="afb"/>
        <w:widowControl w:val="0"/>
        <w:numPr>
          <w:ilvl w:val="0"/>
          <w:numId w:val="2"/>
        </w:numPr>
        <w:shd w:val="clear" w:color="auto" w:fill="FFFFFF"/>
        <w:ind w:left="0" w:firstLine="709"/>
        <w:jc w:val="both"/>
        <w:rPr>
          <w:b/>
          <w:sz w:val="22"/>
          <w:szCs w:val="22"/>
          <w:highlight w:val="lightGray"/>
          <w:u w:val="single"/>
        </w:rPr>
      </w:pPr>
      <w:r w:rsidRPr="00300FCA">
        <w:rPr>
          <w:b/>
          <w:sz w:val="22"/>
          <w:szCs w:val="22"/>
          <w:highlight w:val="lightGray"/>
          <w:u w:val="single"/>
        </w:rPr>
        <w:t>Доставка товара, погрузочно-разгрузочные работы</w:t>
      </w:r>
      <w:r w:rsidR="00DD1096">
        <w:rPr>
          <w:b/>
          <w:sz w:val="22"/>
          <w:szCs w:val="22"/>
          <w:highlight w:val="lightGray"/>
          <w:u w:val="single"/>
        </w:rPr>
        <w:t>:</w:t>
      </w:r>
      <w:r w:rsidRPr="00300FCA">
        <w:rPr>
          <w:b/>
          <w:sz w:val="22"/>
          <w:szCs w:val="22"/>
          <w:highlight w:val="lightGray"/>
          <w:u w:val="single"/>
        </w:rPr>
        <w:t xml:space="preserve"> </w:t>
      </w:r>
      <w:r w:rsidR="00DD1096">
        <w:rPr>
          <w:b/>
          <w:sz w:val="22"/>
          <w:szCs w:val="22"/>
          <w:highlight w:val="lightGray"/>
          <w:u w:val="single"/>
        </w:rPr>
        <w:t xml:space="preserve"> не требуется</w:t>
      </w:r>
    </w:p>
    <w:p w14:paraId="363EBF4E" w14:textId="77777777" w:rsidR="004A6A4F" w:rsidRPr="004A6A4F" w:rsidRDefault="001F0DB0" w:rsidP="001B0A6F">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D16459">
        <w:rPr>
          <w:b/>
          <w:sz w:val="22"/>
          <w:szCs w:val="22"/>
          <w:highlight w:val="lightGray"/>
          <w:u w:val="single"/>
        </w:rPr>
        <w:t xml:space="preserve">оказываемых </w:t>
      </w:r>
      <w:r w:rsidRPr="008C3778">
        <w:rPr>
          <w:b/>
          <w:sz w:val="22"/>
          <w:szCs w:val="22"/>
          <w:highlight w:val="lightGray"/>
          <w:u w:val="single"/>
        </w:rPr>
        <w:t>услуг</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A43C1A">
        <w:rPr>
          <w:sz w:val="22"/>
          <w:szCs w:val="22"/>
        </w:rPr>
        <w:t xml:space="preserve"> (приложение № 4)</w:t>
      </w:r>
    </w:p>
    <w:p w14:paraId="203DF292" w14:textId="77777777" w:rsidR="00606C6E" w:rsidRPr="000C3C90" w:rsidRDefault="00606C6E" w:rsidP="00563C55">
      <w:pPr>
        <w:widowControl w:val="0"/>
        <w:shd w:val="clear" w:color="auto" w:fill="FFFFFF"/>
        <w:ind w:firstLine="709"/>
        <w:jc w:val="both"/>
        <w:rPr>
          <w:sz w:val="22"/>
          <w:szCs w:val="22"/>
        </w:rPr>
      </w:pPr>
    </w:p>
    <w:p w14:paraId="038F9FB6" w14:textId="77777777" w:rsidR="001E6D95" w:rsidRPr="00AF2AC9" w:rsidRDefault="006E3C52" w:rsidP="001B0A6F">
      <w:pPr>
        <w:pStyle w:val="afb"/>
        <w:widowControl w:val="0"/>
        <w:numPr>
          <w:ilvl w:val="0"/>
          <w:numId w:val="2"/>
        </w:numPr>
        <w:shd w:val="clear" w:color="auto" w:fill="FFFFFF"/>
        <w:ind w:left="0" w:firstLine="709"/>
        <w:jc w:val="both"/>
        <w:rPr>
          <w:b/>
          <w:sz w:val="22"/>
          <w:szCs w:val="22"/>
        </w:rPr>
      </w:pPr>
      <w:r w:rsidRPr="008F0426">
        <w:rPr>
          <w:b/>
          <w:sz w:val="22"/>
          <w:szCs w:val="22"/>
          <w:u w:val="single"/>
          <w:shd w:val="clear" w:color="auto" w:fill="D9D9D9" w:themeFill="background1" w:themeFillShade="D9"/>
        </w:rPr>
        <w:t>Начальная (максимальная) цена договора</w:t>
      </w:r>
      <w:r w:rsidRPr="008F0426">
        <w:rPr>
          <w:sz w:val="22"/>
          <w:szCs w:val="22"/>
          <w:shd w:val="clear" w:color="auto" w:fill="D9D9D9" w:themeFill="background1" w:themeFillShade="D9"/>
        </w:rPr>
        <w:t>:</w:t>
      </w:r>
      <w:r w:rsidRPr="008F0426">
        <w:rPr>
          <w:sz w:val="22"/>
          <w:szCs w:val="22"/>
        </w:rPr>
        <w:t xml:space="preserve"> </w:t>
      </w:r>
      <w:r w:rsidR="00D54E74" w:rsidRPr="008F0426">
        <w:rPr>
          <w:sz w:val="22"/>
          <w:szCs w:val="22"/>
        </w:rPr>
        <w:t> </w:t>
      </w:r>
      <w:r w:rsidR="0077426E" w:rsidRPr="00AF2AC9">
        <w:rPr>
          <w:b/>
          <w:sz w:val="22"/>
          <w:szCs w:val="22"/>
        </w:rPr>
        <w:t>1 368 000</w:t>
      </w:r>
      <w:r w:rsidR="00300FCA" w:rsidRPr="00AF2AC9">
        <w:rPr>
          <w:b/>
          <w:sz w:val="22"/>
          <w:szCs w:val="22"/>
        </w:rPr>
        <w:t xml:space="preserve"> (</w:t>
      </w:r>
      <w:r w:rsidR="00AE2782" w:rsidRPr="00AF2AC9">
        <w:rPr>
          <w:b/>
          <w:sz w:val="22"/>
          <w:szCs w:val="22"/>
        </w:rPr>
        <w:t xml:space="preserve">Один миллион </w:t>
      </w:r>
      <w:r w:rsidR="00547FA0" w:rsidRPr="00AF2AC9">
        <w:rPr>
          <w:b/>
          <w:sz w:val="22"/>
          <w:szCs w:val="22"/>
        </w:rPr>
        <w:t>триста шестьдесят восемь</w:t>
      </w:r>
      <w:r w:rsidR="00AE2782" w:rsidRPr="00AF2AC9">
        <w:rPr>
          <w:b/>
          <w:sz w:val="22"/>
          <w:szCs w:val="22"/>
        </w:rPr>
        <w:t xml:space="preserve"> тысяч</w:t>
      </w:r>
      <w:r w:rsidR="008217EF" w:rsidRPr="00AF2AC9">
        <w:rPr>
          <w:b/>
          <w:sz w:val="22"/>
          <w:szCs w:val="22"/>
        </w:rPr>
        <w:t>) рублей 0</w:t>
      </w:r>
      <w:r w:rsidR="00AE2782" w:rsidRPr="00AF2AC9">
        <w:rPr>
          <w:b/>
          <w:sz w:val="22"/>
          <w:szCs w:val="22"/>
        </w:rPr>
        <w:t>0</w:t>
      </w:r>
      <w:r w:rsidR="0077426E" w:rsidRPr="00AF2AC9">
        <w:rPr>
          <w:b/>
          <w:sz w:val="22"/>
          <w:szCs w:val="22"/>
        </w:rPr>
        <w:t xml:space="preserve"> копеек с учетом НДС (20%).</w:t>
      </w:r>
    </w:p>
    <w:p w14:paraId="37EEC656" w14:textId="77777777"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14:paraId="5E3B9414" w14:textId="77777777" w:rsidR="003602BC" w:rsidRPr="000521E5"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EE21CC">
        <w:rPr>
          <w:sz w:val="22"/>
          <w:szCs w:val="22"/>
        </w:rPr>
        <w:t>чет в течение 15 (пятнадцати) рабочих</w:t>
      </w:r>
      <w:r w:rsidR="003602BC">
        <w:rPr>
          <w:sz w:val="22"/>
          <w:szCs w:val="22"/>
        </w:rPr>
        <w:t xml:space="preserve"> дней со дня </w:t>
      </w:r>
      <w:r w:rsidR="003602BC">
        <w:rPr>
          <w:sz w:val="22"/>
          <w:szCs w:val="22"/>
        </w:rPr>
        <w:lastRenderedPageBreak/>
        <w:t xml:space="preserve">подписания Заказчиком документов о приемке </w:t>
      </w:r>
      <w:r w:rsidR="000521E5" w:rsidRPr="000521E5">
        <w:rPr>
          <w:sz w:val="22"/>
          <w:szCs w:val="22"/>
        </w:rPr>
        <w:t>оказании услуг</w:t>
      </w:r>
      <w:r w:rsidR="003602BC" w:rsidRPr="000521E5">
        <w:rPr>
          <w:sz w:val="22"/>
          <w:szCs w:val="22"/>
        </w:rPr>
        <w:t xml:space="preserve"> по договору (отдельному этапу договора)</w:t>
      </w:r>
      <w:r w:rsidRPr="000521E5">
        <w:rPr>
          <w:sz w:val="22"/>
          <w:szCs w:val="22"/>
        </w:rPr>
        <w:t xml:space="preserve">. </w:t>
      </w:r>
    </w:p>
    <w:p w14:paraId="2EAC9E01" w14:textId="77777777" w:rsidR="00206DF6" w:rsidRPr="003602BC" w:rsidRDefault="00206DF6" w:rsidP="003602BC">
      <w:pPr>
        <w:pStyle w:val="afb"/>
        <w:widowControl w:val="0"/>
        <w:shd w:val="clear" w:color="auto" w:fill="FFFFFF"/>
        <w:tabs>
          <w:tab w:val="left" w:pos="284"/>
        </w:tabs>
        <w:ind w:left="0" w:firstLine="709"/>
        <w:jc w:val="both"/>
        <w:rPr>
          <w:sz w:val="22"/>
          <w:szCs w:val="22"/>
        </w:rPr>
      </w:pPr>
      <w:r w:rsidRPr="003602BC">
        <w:rPr>
          <w:sz w:val="22"/>
          <w:szCs w:val="22"/>
        </w:rPr>
        <w:t>Форма и все условия проекта договора являются обязательными.</w:t>
      </w:r>
    </w:p>
    <w:p w14:paraId="2F3664EE" w14:textId="77777777" w:rsidR="004A6A4F" w:rsidRPr="008C3778" w:rsidRDefault="004A6A4F" w:rsidP="00563C55">
      <w:pPr>
        <w:pStyle w:val="afe"/>
        <w:widowControl w:val="0"/>
        <w:shd w:val="clear" w:color="auto" w:fill="FFFFFF"/>
        <w:ind w:firstLine="709"/>
        <w:rPr>
          <w:sz w:val="22"/>
          <w:szCs w:val="22"/>
          <w:u w:val="single"/>
        </w:rPr>
      </w:pPr>
      <w:r w:rsidRPr="004A6A4F">
        <w:rPr>
          <w:sz w:val="22"/>
          <w:szCs w:val="22"/>
        </w:rPr>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14:paraId="54CACCC3" w14:textId="77777777" w:rsidR="003E62A2" w:rsidRPr="004A6A4F" w:rsidRDefault="003E62A2" w:rsidP="001B0A6F">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14:paraId="031E2791" w14:textId="77777777"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В случае если для участия в закупке иностранному лицу потребуется извещение</w:t>
      </w:r>
      <w:r>
        <w:rPr>
          <w:sz w:val="22"/>
          <w:szCs w:val="22"/>
        </w:rPr>
        <w:t xml:space="preserve">  конкурентной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14:paraId="36E0872B" w14:textId="77777777" w:rsidR="003E62A2" w:rsidRPr="004A6A4F" w:rsidRDefault="003E62A2" w:rsidP="00563C55">
      <w:pPr>
        <w:widowControl w:val="0"/>
        <w:shd w:val="clear" w:color="auto" w:fill="FFFFFF"/>
        <w:tabs>
          <w:tab w:val="left" w:pos="284"/>
          <w:tab w:val="left" w:pos="567"/>
        </w:tabs>
        <w:ind w:firstLine="709"/>
        <w:jc w:val="both"/>
        <w:rPr>
          <w:b/>
          <w:i/>
          <w:sz w:val="22"/>
          <w:szCs w:val="22"/>
        </w:rPr>
      </w:pPr>
    </w:p>
    <w:p w14:paraId="5EAE5DE1" w14:textId="77777777"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14:paraId="625468BD" w14:textId="77777777"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14:paraId="5B42F8FE" w14:textId="77777777" w:rsidR="003E62A2" w:rsidRPr="008F0426" w:rsidRDefault="003E62A2" w:rsidP="00563C55">
      <w:pPr>
        <w:widowControl w:val="0"/>
        <w:shd w:val="clear" w:color="auto" w:fill="FFFFFF"/>
        <w:tabs>
          <w:tab w:val="left" w:pos="284"/>
          <w:tab w:val="left" w:pos="567"/>
        </w:tabs>
        <w:ind w:firstLine="709"/>
        <w:jc w:val="both"/>
        <w:rPr>
          <w:b/>
          <w:i/>
          <w:sz w:val="22"/>
          <w:szCs w:val="22"/>
        </w:rPr>
      </w:pPr>
    </w:p>
    <w:p w14:paraId="33571C6A" w14:textId="77777777" w:rsidR="00FE2557" w:rsidRPr="008F0426" w:rsidRDefault="00D449E8" w:rsidP="001B0A6F">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14:paraId="2FE9D6D1" w14:textId="77777777"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r>
        <w:rPr>
          <w:sz w:val="22"/>
          <w:szCs w:val="22"/>
        </w:rPr>
        <w:t>закупке</w:t>
      </w:r>
      <w:r w:rsidRPr="00563C55">
        <w:rPr>
          <w:sz w:val="22"/>
          <w:szCs w:val="22"/>
        </w:rPr>
        <w:t xml:space="preserve">  наименования страны происхождения поставляемых товаров/ </w:t>
      </w:r>
      <w:r w:rsidRPr="000521E5">
        <w:rPr>
          <w:sz w:val="22"/>
          <w:szCs w:val="22"/>
        </w:rPr>
        <w:t>оказываемых услугах/выполняемых работах.</w:t>
      </w:r>
    </w:p>
    <w:p w14:paraId="38E2CE44" w14:textId="77777777" w:rsidR="00563C55" w:rsidRPr="00563C55" w:rsidRDefault="00563C55" w:rsidP="00563C55">
      <w:pPr>
        <w:ind w:firstLine="709"/>
        <w:jc w:val="both"/>
        <w:rPr>
          <w:color w:val="000000"/>
          <w:spacing w:val="3"/>
          <w:sz w:val="22"/>
          <w:szCs w:val="22"/>
        </w:rPr>
      </w:pPr>
      <w:r w:rsidRPr="00563C55">
        <w:rPr>
          <w:sz w:val="22"/>
          <w:szCs w:val="22"/>
        </w:rPr>
        <w:t xml:space="preserve"> </w:t>
      </w: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700FE556" w14:textId="77777777"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CDDFDE5"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B61F229" w14:textId="77777777"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14:paraId="57940308" w14:textId="77777777"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14:paraId="64453893" w14:textId="77777777"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E98441B" w14:textId="77777777" w:rsidR="00563C55" w:rsidRPr="00563C55" w:rsidRDefault="00563C55" w:rsidP="00563C55">
      <w:pPr>
        <w:pStyle w:val="afb"/>
        <w:ind w:left="0" w:firstLine="709"/>
        <w:jc w:val="both"/>
        <w:rPr>
          <w:sz w:val="22"/>
          <w:szCs w:val="22"/>
        </w:rPr>
      </w:pPr>
      <w:r w:rsidRPr="00563C55">
        <w:rPr>
          <w:sz w:val="22"/>
          <w:szCs w:val="22"/>
        </w:rPr>
        <w:lastRenderedPageBreak/>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42799E71" w14:textId="77777777"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4EC03EB3" w14:textId="77777777" w:rsidR="00563C55" w:rsidRPr="009006CF" w:rsidRDefault="00563C55" w:rsidP="00563C55">
      <w:pPr>
        <w:widowControl w:val="0"/>
        <w:shd w:val="clear" w:color="auto" w:fill="FFFFFF"/>
        <w:ind w:firstLine="709"/>
        <w:jc w:val="both"/>
        <w:rPr>
          <w:sz w:val="22"/>
          <w:szCs w:val="22"/>
        </w:rPr>
      </w:pPr>
    </w:p>
    <w:p w14:paraId="40323736" w14:textId="77777777"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14:paraId="617CF8D1" w14:textId="77777777"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средств </w:t>
      </w:r>
      <w:r>
        <w:rPr>
          <w:sz w:val="22"/>
          <w:szCs w:val="22"/>
        </w:rPr>
        <w:t xml:space="preserve"> </w:t>
      </w:r>
      <w:r w:rsidR="00001135" w:rsidRPr="00DB6225">
        <w:rPr>
          <w:sz w:val="22"/>
          <w:szCs w:val="22"/>
        </w:rPr>
        <w:t xml:space="preserve">или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азмер обеспечения заявки не может превышать 2  (два) процента начальной (максимальной) цены договора (цены лота).</w:t>
      </w:r>
      <w:r w:rsidR="00001135" w:rsidRPr="00DB6225">
        <w:rPr>
          <w:sz w:val="22"/>
          <w:szCs w:val="22"/>
        </w:rPr>
        <w:t xml:space="preserve"> </w:t>
      </w:r>
    </w:p>
    <w:p w14:paraId="126260D7" w14:textId="77777777"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14:paraId="6329D5B2" w14:textId="77777777"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14:paraId="56F7F357" w14:textId="77777777" w:rsidR="0013307E" w:rsidRPr="0013307E" w:rsidRDefault="0013307E" w:rsidP="0013307E">
      <w:pPr>
        <w:pStyle w:val="afb"/>
        <w:ind w:left="0"/>
        <w:rPr>
          <w:b/>
          <w:bCs/>
          <w:iCs/>
          <w:sz w:val="22"/>
          <w:szCs w:val="22"/>
        </w:rPr>
      </w:pPr>
      <w:r w:rsidRPr="0013307E">
        <w:rPr>
          <w:b/>
          <w:bCs/>
          <w:iCs/>
          <w:sz w:val="22"/>
          <w:szCs w:val="22"/>
        </w:rPr>
        <w:t>Банковские реквизиты:</w:t>
      </w:r>
    </w:p>
    <w:p w14:paraId="013F3D1B" w14:textId="77777777" w:rsidR="0013307E" w:rsidRPr="0013307E" w:rsidRDefault="0013307E" w:rsidP="0013307E">
      <w:pPr>
        <w:widowControl w:val="0"/>
        <w:rPr>
          <w:spacing w:val="-7"/>
          <w:sz w:val="22"/>
          <w:szCs w:val="22"/>
        </w:rPr>
      </w:pPr>
      <w:r w:rsidRPr="0013307E">
        <w:rPr>
          <w:spacing w:val="-7"/>
          <w:sz w:val="22"/>
          <w:szCs w:val="22"/>
        </w:rPr>
        <w:t>р/сч  40702810845029006328</w:t>
      </w:r>
    </w:p>
    <w:p w14:paraId="7217E8E2" w14:textId="77777777" w:rsidR="0013307E" w:rsidRPr="0013307E" w:rsidRDefault="0013307E" w:rsidP="0013307E">
      <w:pPr>
        <w:widowControl w:val="0"/>
        <w:rPr>
          <w:spacing w:val="-7"/>
          <w:sz w:val="22"/>
          <w:szCs w:val="22"/>
        </w:rPr>
      </w:pPr>
      <w:r w:rsidRPr="0013307E">
        <w:rPr>
          <w:spacing w:val="-7"/>
          <w:sz w:val="22"/>
          <w:szCs w:val="22"/>
        </w:rPr>
        <w:t xml:space="preserve">в  ПАО «АК БАРС» Банк </w:t>
      </w:r>
    </w:p>
    <w:p w14:paraId="1A4E0929" w14:textId="77777777" w:rsidR="0013307E" w:rsidRPr="0013307E" w:rsidRDefault="0013307E" w:rsidP="0013307E">
      <w:pPr>
        <w:widowControl w:val="0"/>
        <w:rPr>
          <w:spacing w:val="-7"/>
          <w:sz w:val="22"/>
          <w:szCs w:val="22"/>
        </w:rPr>
      </w:pPr>
      <w:r w:rsidRPr="0013307E">
        <w:rPr>
          <w:spacing w:val="-7"/>
          <w:sz w:val="22"/>
          <w:szCs w:val="22"/>
        </w:rPr>
        <w:t>г. Казань, ул. Кремлевская  8</w:t>
      </w:r>
    </w:p>
    <w:p w14:paraId="3EC22DDB" w14:textId="77777777"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14:paraId="3A65FABC" w14:textId="77777777" w:rsidR="0013307E" w:rsidRPr="0013307E" w:rsidRDefault="0013307E" w:rsidP="0013307E">
      <w:pPr>
        <w:jc w:val="both"/>
        <w:rPr>
          <w:spacing w:val="-7"/>
          <w:sz w:val="22"/>
          <w:szCs w:val="22"/>
        </w:rPr>
      </w:pPr>
      <w:r w:rsidRPr="0013307E">
        <w:rPr>
          <w:spacing w:val="-3"/>
          <w:sz w:val="22"/>
          <w:szCs w:val="22"/>
        </w:rPr>
        <w:t xml:space="preserve">к/с  </w:t>
      </w:r>
      <w:r w:rsidRPr="0013307E">
        <w:rPr>
          <w:spacing w:val="-7"/>
          <w:sz w:val="22"/>
          <w:szCs w:val="22"/>
        </w:rPr>
        <w:t>30101810000000000805</w:t>
      </w:r>
    </w:p>
    <w:p w14:paraId="7550BF68" w14:textId="77777777"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14:paraId="35CBF311" w14:textId="77777777"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14:paraId="6C38976F" w14:textId="77777777"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заявки  </w:t>
      </w:r>
      <w:r>
        <w:rPr>
          <w:bCs/>
          <w:sz w:val="22"/>
          <w:szCs w:val="22"/>
        </w:rPr>
        <w:t xml:space="preserve">на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14:paraId="5216695F" w14:textId="77777777" w:rsidR="00DB6225" w:rsidRDefault="00DB6225" w:rsidP="00001135">
      <w:pPr>
        <w:pStyle w:val="ConsPlusNormal"/>
        <w:ind w:firstLine="709"/>
        <w:jc w:val="both"/>
        <w:rPr>
          <w:sz w:val="22"/>
          <w:szCs w:val="22"/>
        </w:rPr>
      </w:pPr>
    </w:p>
    <w:p w14:paraId="40D538A7" w14:textId="77777777"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14:paraId="4EEB4206" w14:textId="77777777"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A33806" w:rsidRPr="00A33806">
        <w:rPr>
          <w:sz w:val="22"/>
          <w:szCs w:val="22"/>
        </w:rPr>
        <w:t xml:space="preserve"> с даты наступления одного из следующих случаев:</w:t>
      </w:r>
    </w:p>
    <w:p w14:paraId="3250B47A" w14:textId="77777777"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14:paraId="5D286D0F" w14:textId="77777777"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14:paraId="72ECAFE3" w14:textId="77777777"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14:paraId="7D2496B1" w14:textId="77777777" w:rsidR="00A33806" w:rsidRPr="00A33806" w:rsidRDefault="00A33806" w:rsidP="00A33806">
      <w:pPr>
        <w:pStyle w:val="ConsPlusNormal"/>
        <w:ind w:firstLine="709"/>
        <w:jc w:val="both"/>
        <w:rPr>
          <w:sz w:val="22"/>
          <w:szCs w:val="22"/>
        </w:rPr>
      </w:pPr>
      <w:r w:rsidRPr="00A33806">
        <w:rPr>
          <w:sz w:val="22"/>
          <w:szCs w:val="22"/>
        </w:rPr>
        <w:t>4) после вскрытия заявок - лицу, не представившему заявку, на основании подписанного уполномоченным представителем такого лица письменного обращения, в котором должны быть указаны реквизиты счета для перечисления денежных средств;</w:t>
      </w:r>
    </w:p>
    <w:p w14:paraId="7FB5EE9F" w14:textId="77777777" w:rsidR="00A33806" w:rsidRPr="00A33806" w:rsidRDefault="00A33806" w:rsidP="00A33806">
      <w:pPr>
        <w:pStyle w:val="ConsPlusNormal"/>
        <w:ind w:firstLine="709"/>
        <w:jc w:val="both"/>
        <w:rPr>
          <w:sz w:val="22"/>
          <w:szCs w:val="22"/>
        </w:rPr>
      </w:pPr>
      <w:r w:rsidRPr="00A33806">
        <w:rPr>
          <w:sz w:val="22"/>
          <w:szCs w:val="22"/>
        </w:rPr>
        <w:t xml:space="preserve">5) после получения заявки на участие в конкурентной закупке после окончания срока </w:t>
      </w:r>
      <w:r w:rsidRPr="00A33806">
        <w:rPr>
          <w:sz w:val="22"/>
          <w:szCs w:val="22"/>
        </w:rPr>
        <w:lastRenderedPageBreak/>
        <w:t>подачи заявок - Участнику, который подал эту заявку;</w:t>
      </w:r>
    </w:p>
    <w:p w14:paraId="01904061" w14:textId="77777777" w:rsidR="00A33806" w:rsidRPr="00A33806" w:rsidRDefault="00A33806" w:rsidP="00A33806">
      <w:pPr>
        <w:pStyle w:val="ConsPlusNormal"/>
        <w:ind w:firstLine="709"/>
        <w:jc w:val="both"/>
        <w:rPr>
          <w:sz w:val="22"/>
          <w:szCs w:val="22"/>
        </w:rPr>
      </w:pPr>
      <w:r w:rsidRPr="00A33806">
        <w:rPr>
          <w:sz w:val="22"/>
          <w:szCs w:val="22"/>
        </w:rPr>
        <w:t>6) после размещения итогового протокола  - Участникам, которые не стали победителями;</w:t>
      </w:r>
    </w:p>
    <w:p w14:paraId="16026B09" w14:textId="77777777"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14:paraId="75D0E8AC" w14:textId="77777777"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14:paraId="6A7B00DC" w14:textId="77777777"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й гарантии изложены в п.</w:t>
      </w:r>
      <w:r w:rsidR="002A247F">
        <w:rPr>
          <w:sz w:val="22"/>
          <w:szCs w:val="22"/>
        </w:rPr>
        <w:t>п</w:t>
      </w:r>
      <w:r w:rsidR="00950DFC">
        <w:rPr>
          <w:sz w:val="22"/>
          <w:szCs w:val="22"/>
        </w:rPr>
        <w:t xml:space="preserve"> 12.5</w:t>
      </w:r>
      <w:r>
        <w:rPr>
          <w:sz w:val="22"/>
          <w:szCs w:val="22"/>
        </w:rPr>
        <w:t xml:space="preserve"> </w:t>
      </w:r>
      <w:r w:rsidR="002A247F">
        <w:rPr>
          <w:sz w:val="22"/>
          <w:szCs w:val="22"/>
        </w:rPr>
        <w:t xml:space="preserve"> и 12.6 </w:t>
      </w:r>
      <w:r>
        <w:rPr>
          <w:sz w:val="22"/>
          <w:szCs w:val="22"/>
        </w:rPr>
        <w:t>извещения.</w:t>
      </w:r>
    </w:p>
    <w:p w14:paraId="0BDCEF96" w14:textId="77777777"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14:paraId="35E0040A" w14:textId="77777777" w:rsidR="00B351E6" w:rsidRPr="00B351E6" w:rsidRDefault="00B351E6" w:rsidP="00B351E6">
      <w:pPr>
        <w:pStyle w:val="afe"/>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14:paraId="6E07D676" w14:textId="77777777"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(пяти)  рабочих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14:paraId="3DBB5D1C" w14:textId="77777777"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14:paraId="57EFD8E8" w14:textId="77777777"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14:paraId="27611F0A" w14:textId="77777777"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14:paraId="53F0858B" w14:textId="77777777"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14:paraId="4D400734" w14:textId="77777777"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14:paraId="2C612A56" w14:textId="77777777"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14:paraId="26A1F3EB" w14:textId="77777777"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14:paraId="2E174D92" w14:textId="77777777" w:rsidR="00A462CD" w:rsidRPr="008F0426" w:rsidRDefault="00A462CD" w:rsidP="00563C55">
      <w:pPr>
        <w:pStyle w:val="afb"/>
        <w:widowControl w:val="0"/>
        <w:shd w:val="clear" w:color="auto" w:fill="FFFFFF"/>
        <w:ind w:left="0" w:firstLine="709"/>
        <w:jc w:val="both"/>
        <w:rPr>
          <w:sz w:val="22"/>
          <w:szCs w:val="22"/>
        </w:rPr>
      </w:pPr>
    </w:p>
    <w:p w14:paraId="4F07B3A7" w14:textId="77777777"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исполнения </w:t>
      </w:r>
      <w:r w:rsidRPr="006A2640">
        <w:rPr>
          <w:b/>
          <w:sz w:val="22"/>
          <w:szCs w:val="22"/>
          <w:u w:val="single"/>
          <w:shd w:val="clear" w:color="auto" w:fill="D9D9D9" w:themeFill="background1" w:themeFillShade="D9"/>
        </w:rPr>
        <w:t xml:space="preserve"> договора:</w:t>
      </w:r>
      <w:r w:rsidRPr="006A2640">
        <w:rPr>
          <w:sz w:val="22"/>
          <w:szCs w:val="22"/>
        </w:rPr>
        <w:t xml:space="preserve"> </w:t>
      </w:r>
    </w:p>
    <w:p w14:paraId="7583F0CC" w14:textId="77777777"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14:paraId="61B9A7DC" w14:textId="77777777"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размере:___________________руб. без учета НДС</w:t>
      </w:r>
    </w:p>
    <w:p w14:paraId="2A69968A" w14:textId="77777777"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14:paraId="2FC0EA06" w14:textId="77777777"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14:paraId="16DEC35F" w14:textId="77777777"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14:paraId="7AF9C928" w14:textId="77777777"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14:paraId="5BA705D5" w14:textId="77777777"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14:paraId="3197916C" w14:textId="77777777"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заключаемого </w:t>
      </w:r>
      <w:r w:rsidRPr="0015376C">
        <w:rPr>
          <w:sz w:val="22"/>
          <w:szCs w:val="22"/>
        </w:rPr>
        <w:t xml:space="preserve"> по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14:paraId="1EB2BC4B" w14:textId="77777777" w:rsidR="00A4482B" w:rsidRPr="00A4482B" w:rsidRDefault="00A4482B" w:rsidP="00563C55">
      <w:pPr>
        <w:pStyle w:val="afb"/>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14:paraId="49EE5DD7" w14:textId="77777777"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14:paraId="5892DDB7" w14:textId="77777777"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Заказчика предоставляются на срок исполнения договора, </w:t>
      </w:r>
      <w:r w:rsidRPr="00A4482B">
        <w:rPr>
          <w:sz w:val="22"/>
          <w:szCs w:val="22"/>
        </w:rPr>
        <w:lastRenderedPageBreak/>
        <w:t xml:space="preserve">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14:paraId="1550A2CE" w14:textId="77777777"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14:paraId="51826CD6" w14:textId="77777777"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14:paraId="139629D5" w14:textId="77777777"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14:paraId="02CF8CED" w14:textId="77777777"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14:paraId="6F5E0A94" w14:textId="77777777"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14:paraId="05C8CF99"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14:paraId="03D0E67E"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14:paraId="00273550" w14:textId="77777777"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14:paraId="7B34E0C0"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14:paraId="369F29C7"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14:paraId="13127B1B"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14:paraId="47097D0C" w14:textId="77777777"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14:paraId="520EFEB7"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14:paraId="244E85A7" w14:textId="77777777"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14:paraId="736A22F8"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14:paraId="49CC72FD"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43642728"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743EFBCD"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14:paraId="2F4ED23F"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7DE48E94"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443EBFD9"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3652B9E1"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1EB1C29C"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w:t>
      </w:r>
      <w:r w:rsidRPr="00184A41">
        <w:rPr>
          <w:sz w:val="22"/>
          <w:szCs w:val="22"/>
        </w:rPr>
        <w:lastRenderedPageBreak/>
        <w:t xml:space="preserve">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14:paraId="2483944B"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66DCCEDF" w14:textId="77777777"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14:paraId="3FF921BF" w14:textId="77777777"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14:paraId="539062F8" w14:textId="77777777" w:rsidR="00184A41" w:rsidRPr="00184A41" w:rsidRDefault="00184A41" w:rsidP="001B0A6F">
      <w:pPr>
        <w:pStyle w:val="afe"/>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14:paraId="6531A1FA" w14:textId="77777777"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14:paraId="3C1FE483" w14:textId="77777777"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14:paraId="2E8E56A0" w14:textId="77777777"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14:paraId="259DF438"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14:paraId="37AED5BF" w14:textId="77777777"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гарантии </w:t>
      </w:r>
      <w:r w:rsidR="00B351E6">
        <w:rPr>
          <w:sz w:val="22"/>
          <w:szCs w:val="22"/>
        </w:rPr>
        <w:t xml:space="preserve"> в соответсвии с п.12.4;</w:t>
      </w:r>
    </w:p>
    <w:p w14:paraId="494ACC37" w14:textId="77777777"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14:paraId="55892CED" w14:textId="77777777"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14:paraId="0A8D5CDD" w14:textId="77777777" w:rsidR="00A4482B" w:rsidRPr="000C3C90" w:rsidRDefault="00A4482B" w:rsidP="00563C55">
      <w:pPr>
        <w:pStyle w:val="afb"/>
        <w:widowControl w:val="0"/>
        <w:ind w:left="0" w:firstLine="709"/>
        <w:rPr>
          <w:sz w:val="22"/>
          <w:szCs w:val="22"/>
          <w:lang w:val="x-none"/>
        </w:rPr>
      </w:pPr>
    </w:p>
    <w:p w14:paraId="6C3038D0" w14:textId="77777777" w:rsidR="003E62A2" w:rsidRPr="008C3778" w:rsidRDefault="003E62A2" w:rsidP="001B0A6F">
      <w:pPr>
        <w:pStyle w:val="afb"/>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14:paraId="11007C0D" w14:textId="77777777" w:rsidR="003E62A2" w:rsidRDefault="003E62A2" w:rsidP="00563C55">
      <w:pPr>
        <w:pStyle w:val="afb"/>
        <w:widowControl w:val="0"/>
        <w:ind w:left="0" w:firstLine="709"/>
        <w:jc w:val="both"/>
        <w:rPr>
          <w:sz w:val="22"/>
          <w:szCs w:val="22"/>
        </w:rPr>
      </w:pPr>
      <w:r w:rsidRPr="00E426C1">
        <w:rPr>
          <w:sz w:val="22"/>
          <w:szCs w:val="22"/>
        </w:rPr>
        <w:t>Дата начала срока предоставления участникам закупки разъяснений положений</w:t>
      </w:r>
      <w:r w:rsidR="00824815" w:rsidRPr="00E426C1">
        <w:rPr>
          <w:sz w:val="22"/>
          <w:szCs w:val="22"/>
        </w:rPr>
        <w:t xml:space="preserve"> извещения</w:t>
      </w:r>
      <w:r w:rsidRPr="00E426C1">
        <w:rPr>
          <w:sz w:val="22"/>
          <w:szCs w:val="22"/>
        </w:rPr>
        <w:t>: «</w:t>
      </w:r>
      <w:r w:rsidR="00366AB7" w:rsidRPr="00E426C1">
        <w:rPr>
          <w:sz w:val="22"/>
          <w:szCs w:val="22"/>
        </w:rPr>
        <w:t>11</w:t>
      </w:r>
      <w:r w:rsidRPr="00E426C1">
        <w:rPr>
          <w:sz w:val="22"/>
          <w:szCs w:val="22"/>
        </w:rPr>
        <w:t xml:space="preserve">» </w:t>
      </w:r>
      <w:r w:rsidR="00366AB7" w:rsidRPr="00E426C1">
        <w:rPr>
          <w:sz w:val="22"/>
          <w:szCs w:val="22"/>
        </w:rPr>
        <w:t>марта 2020</w:t>
      </w:r>
      <w:r w:rsidRPr="00E426C1">
        <w:rPr>
          <w:sz w:val="22"/>
          <w:szCs w:val="22"/>
        </w:rPr>
        <w:t xml:space="preserve"> года.</w:t>
      </w:r>
      <w:r w:rsidRPr="008F0426">
        <w:rPr>
          <w:sz w:val="22"/>
          <w:szCs w:val="22"/>
        </w:rPr>
        <w:t xml:space="preserve"> </w:t>
      </w:r>
    </w:p>
    <w:p w14:paraId="5AA3B532" w14:textId="77777777" w:rsidR="00824815" w:rsidRPr="00E426C1" w:rsidRDefault="00824815" w:rsidP="00563C55">
      <w:pPr>
        <w:pStyle w:val="afb"/>
        <w:widowControl w:val="0"/>
        <w:ind w:left="0" w:firstLine="709"/>
        <w:jc w:val="both"/>
        <w:rPr>
          <w:sz w:val="22"/>
          <w:szCs w:val="22"/>
        </w:rPr>
      </w:pPr>
      <w:r w:rsidRPr="0002638E">
        <w:rPr>
          <w:sz w:val="22"/>
          <w:szCs w:val="22"/>
        </w:rPr>
        <w:t>Дата окончания срока предоставления участ</w:t>
      </w:r>
      <w:r w:rsidRPr="008F0426">
        <w:rPr>
          <w:sz w:val="22"/>
          <w:szCs w:val="22"/>
        </w:rPr>
        <w:t xml:space="preserve">никам закупки разъяснений положений </w:t>
      </w:r>
      <w:r>
        <w:rPr>
          <w:sz w:val="22"/>
          <w:szCs w:val="22"/>
        </w:rPr>
        <w:t>извещения</w:t>
      </w:r>
      <w:r w:rsidRPr="008F0426">
        <w:rPr>
          <w:sz w:val="22"/>
          <w:szCs w:val="22"/>
        </w:rPr>
        <w:t xml:space="preserve"> на запрос, поступивший организатору закупки не позднее </w:t>
      </w:r>
      <w:r w:rsidRPr="00927A19">
        <w:rPr>
          <w:color w:val="FF0000"/>
          <w:sz w:val="22"/>
          <w:szCs w:val="22"/>
        </w:rPr>
        <w:t xml:space="preserve"> </w:t>
      </w:r>
      <w:r w:rsidRPr="00E426C1">
        <w:rPr>
          <w:sz w:val="22"/>
          <w:szCs w:val="22"/>
        </w:rPr>
        <w:t>«</w:t>
      </w:r>
      <w:r w:rsidR="00E426C1" w:rsidRPr="00E426C1">
        <w:rPr>
          <w:sz w:val="22"/>
          <w:szCs w:val="22"/>
        </w:rPr>
        <w:t>13</w:t>
      </w:r>
      <w:r w:rsidRPr="00E426C1">
        <w:rPr>
          <w:sz w:val="22"/>
          <w:szCs w:val="22"/>
        </w:rPr>
        <w:t xml:space="preserve">» </w:t>
      </w:r>
      <w:r w:rsidR="00553AB6" w:rsidRPr="00E426C1">
        <w:rPr>
          <w:sz w:val="22"/>
          <w:szCs w:val="22"/>
        </w:rPr>
        <w:t xml:space="preserve">марта </w:t>
      </w:r>
      <w:r w:rsidR="00D45944" w:rsidRPr="00E426C1">
        <w:rPr>
          <w:sz w:val="22"/>
          <w:szCs w:val="22"/>
        </w:rPr>
        <w:t xml:space="preserve"> </w:t>
      </w:r>
      <w:r w:rsidR="00E426C1" w:rsidRPr="00E426C1">
        <w:rPr>
          <w:sz w:val="22"/>
          <w:szCs w:val="22"/>
        </w:rPr>
        <w:t>2020</w:t>
      </w:r>
      <w:r w:rsidRPr="00E426C1">
        <w:rPr>
          <w:sz w:val="22"/>
          <w:szCs w:val="22"/>
        </w:rPr>
        <w:t xml:space="preserve"> года.</w:t>
      </w:r>
    </w:p>
    <w:p w14:paraId="556B1B06" w14:textId="77777777" w:rsidR="00824815" w:rsidRPr="00824815" w:rsidRDefault="00824815" w:rsidP="00563C55">
      <w:pPr>
        <w:pStyle w:val="afb"/>
        <w:widowControl w:val="0"/>
        <w:ind w:left="0" w:firstLine="709"/>
        <w:jc w:val="both"/>
        <w:rPr>
          <w:sz w:val="22"/>
          <w:szCs w:val="22"/>
        </w:rPr>
      </w:pPr>
      <w:r w:rsidRPr="00E426C1">
        <w:rPr>
          <w:sz w:val="22"/>
          <w:szCs w:val="22"/>
        </w:rPr>
        <w:t>Любой участник конкурентной закупки вправе направить Заказчику</w:t>
      </w:r>
      <w:r w:rsidRPr="00824815">
        <w:rPr>
          <w:sz w:val="22"/>
          <w:szCs w:val="22"/>
        </w:rPr>
        <w:t xml:space="preserve"> запрос о даче разъяснений положений извещения об осуществлении закупки и (или) </w:t>
      </w:r>
      <w:r w:rsidRPr="0002638E">
        <w:rPr>
          <w:sz w:val="22"/>
          <w:szCs w:val="22"/>
        </w:rPr>
        <w:t>д</w:t>
      </w:r>
      <w:r w:rsidRPr="00824815">
        <w:rPr>
          <w:sz w:val="22"/>
          <w:szCs w:val="22"/>
        </w:rPr>
        <w:t>окументации о закупке.</w:t>
      </w:r>
    </w:p>
    <w:p w14:paraId="08F8A98C" w14:textId="77777777" w:rsidR="00824815" w:rsidRPr="00824815" w:rsidRDefault="00824815" w:rsidP="00563C55">
      <w:pPr>
        <w:pStyle w:val="afb"/>
        <w:widowControl w:val="0"/>
        <w:ind w:left="0" w:firstLine="709"/>
        <w:jc w:val="both"/>
        <w:rPr>
          <w:sz w:val="22"/>
          <w:szCs w:val="22"/>
        </w:rPr>
      </w:pPr>
      <w:r w:rsidRPr="00824815">
        <w:rPr>
          <w:sz w:val="22"/>
          <w:szCs w:val="22"/>
        </w:rPr>
        <w:t>В течение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68D16B5" w14:textId="77777777" w:rsidR="00824815" w:rsidRPr="00824815" w:rsidRDefault="00824815" w:rsidP="00563C55">
      <w:pPr>
        <w:pStyle w:val="afb"/>
        <w:widowControl w:val="0"/>
        <w:ind w:left="0" w:firstLine="709"/>
        <w:jc w:val="both"/>
        <w:rPr>
          <w:sz w:val="22"/>
          <w:szCs w:val="22"/>
        </w:rPr>
      </w:pPr>
      <w:r w:rsidRPr="00824815">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2DACF619" w14:textId="77777777" w:rsidR="00D9794A" w:rsidRPr="00D9794A" w:rsidRDefault="00D9794A" w:rsidP="00D9794A">
      <w:pPr>
        <w:pStyle w:val="afb"/>
        <w:ind w:left="0" w:firstLine="709"/>
        <w:contextualSpacing w:val="0"/>
        <w:jc w:val="both"/>
        <w:rPr>
          <w:rFonts w:eastAsia="MS Mincho"/>
          <w:sz w:val="22"/>
          <w:szCs w:val="22"/>
        </w:rPr>
      </w:pPr>
      <w:r w:rsidRPr="00D9794A">
        <w:rPr>
          <w:rFonts w:eastAsia="MS Mincho"/>
          <w:sz w:val="22"/>
          <w:szCs w:val="22"/>
        </w:rPr>
        <w:t>Запрос должен</w:t>
      </w:r>
      <w:r>
        <w:rPr>
          <w:rFonts w:eastAsia="MS Mincho"/>
          <w:sz w:val="22"/>
          <w:szCs w:val="22"/>
        </w:rPr>
        <w:t xml:space="preserve"> быть направлен посредством ЭТ</w:t>
      </w:r>
      <w:r w:rsidRPr="00D9794A">
        <w:rPr>
          <w:rFonts w:eastAsia="MS Mincho"/>
          <w:sz w:val="22"/>
          <w:szCs w:val="22"/>
        </w:rPr>
        <w:t>П с обязательным подписанием усиленной квалифицированной  электронной подписью   участника запроса котировок.</w:t>
      </w:r>
    </w:p>
    <w:p w14:paraId="5F69D67A" w14:textId="77777777" w:rsidR="00927A19" w:rsidRPr="008F0426" w:rsidRDefault="00927A19" w:rsidP="00563C55">
      <w:pPr>
        <w:pStyle w:val="afb"/>
        <w:widowControl w:val="0"/>
        <w:ind w:left="0" w:firstLine="709"/>
        <w:jc w:val="both"/>
        <w:rPr>
          <w:sz w:val="22"/>
          <w:szCs w:val="22"/>
        </w:rPr>
      </w:pPr>
    </w:p>
    <w:p w14:paraId="7A55E567" w14:textId="77777777" w:rsidR="006E3C52" w:rsidRPr="001B5B6B" w:rsidRDefault="006E3C52" w:rsidP="001B0A6F">
      <w:pPr>
        <w:pStyle w:val="afb"/>
        <w:widowControl w:val="0"/>
        <w:numPr>
          <w:ilvl w:val="0"/>
          <w:numId w:val="7"/>
        </w:numPr>
        <w:ind w:left="0" w:firstLine="709"/>
        <w:jc w:val="both"/>
        <w:rPr>
          <w:sz w:val="22"/>
          <w:szCs w:val="22"/>
        </w:rPr>
      </w:pPr>
      <w:r w:rsidRPr="001B5B6B">
        <w:rPr>
          <w:b/>
          <w:sz w:val="22"/>
          <w:szCs w:val="22"/>
          <w:u w:val="single"/>
          <w:shd w:val="clear" w:color="auto" w:fill="D9D9D9" w:themeFill="background1" w:themeFillShade="D9"/>
        </w:rPr>
        <w:t>Дата и время начала и окончания срока</w:t>
      </w:r>
      <w:r w:rsidR="00D54E74" w:rsidRPr="001B5B6B">
        <w:rPr>
          <w:b/>
          <w:sz w:val="22"/>
          <w:szCs w:val="22"/>
          <w:u w:val="single"/>
          <w:shd w:val="clear" w:color="auto" w:fill="D9D9D9" w:themeFill="background1" w:themeFillShade="D9"/>
        </w:rPr>
        <w:t>, порядок</w:t>
      </w:r>
      <w:r w:rsidRPr="001B5B6B">
        <w:rPr>
          <w:b/>
          <w:sz w:val="22"/>
          <w:szCs w:val="22"/>
          <w:u w:val="single"/>
          <w:shd w:val="clear" w:color="auto" w:fill="D9D9D9" w:themeFill="background1" w:themeFillShade="D9"/>
        </w:rPr>
        <w:t xml:space="preserve"> подачи заявок</w:t>
      </w:r>
      <w:r w:rsidRPr="001B5B6B">
        <w:rPr>
          <w:sz w:val="22"/>
          <w:szCs w:val="22"/>
          <w:shd w:val="clear" w:color="auto" w:fill="D9D9D9" w:themeFill="background1" w:themeFillShade="D9"/>
        </w:rPr>
        <w:t>:</w:t>
      </w:r>
      <w:r w:rsidRPr="001B5B6B">
        <w:rPr>
          <w:sz w:val="22"/>
          <w:szCs w:val="22"/>
        </w:rPr>
        <w:t xml:space="preserve"> </w:t>
      </w:r>
      <w:r w:rsidR="002B397D" w:rsidRPr="001B5B6B">
        <w:rPr>
          <w:sz w:val="22"/>
          <w:szCs w:val="22"/>
        </w:rPr>
        <w:t xml:space="preserve"> </w:t>
      </w:r>
      <w:r w:rsidR="00393885" w:rsidRPr="001B5B6B">
        <w:rPr>
          <w:sz w:val="22"/>
          <w:szCs w:val="22"/>
        </w:rPr>
        <w:t xml:space="preserve"> </w:t>
      </w:r>
      <w:r w:rsidR="00C25497" w:rsidRPr="001B5B6B">
        <w:rPr>
          <w:sz w:val="22"/>
          <w:szCs w:val="22"/>
        </w:rPr>
        <w:t xml:space="preserve"> с момента публикации  в единой  информационной системе</w:t>
      </w:r>
      <w:r w:rsidR="00E03516" w:rsidRPr="001B5B6B">
        <w:rPr>
          <w:sz w:val="22"/>
          <w:szCs w:val="22"/>
        </w:rPr>
        <w:t xml:space="preserve"> (далее ‒ ЕИС),</w:t>
      </w:r>
      <w:r w:rsidR="00C25497" w:rsidRPr="001B5B6B">
        <w:rPr>
          <w:sz w:val="22"/>
          <w:szCs w:val="22"/>
        </w:rPr>
        <w:t xml:space="preserve"> </w:t>
      </w:r>
      <w:r w:rsidR="00E03516" w:rsidRPr="001B5B6B">
        <w:rPr>
          <w:bCs/>
          <w:szCs w:val="28"/>
        </w:rPr>
        <w:t xml:space="preserve">ЭТП </w:t>
      </w:r>
      <w:hyperlink r:id="rId16" w:history="1">
        <w:r w:rsidR="00E03516" w:rsidRPr="001B5B6B">
          <w:rPr>
            <w:rStyle w:val="a9"/>
            <w:szCs w:val="28"/>
            <w:lang w:val="en-US"/>
          </w:rPr>
          <w:t>www</w:t>
        </w:r>
        <w:r w:rsidR="00E03516" w:rsidRPr="001B5B6B">
          <w:rPr>
            <w:rStyle w:val="a9"/>
            <w:szCs w:val="28"/>
          </w:rPr>
          <w:t>.</w:t>
        </w:r>
        <w:r w:rsidR="00E03516" w:rsidRPr="001B5B6B">
          <w:rPr>
            <w:rStyle w:val="a9"/>
            <w:szCs w:val="28"/>
            <w:lang w:val="en-US"/>
          </w:rPr>
          <w:t>utp</w:t>
        </w:r>
        <w:r w:rsidR="00E03516" w:rsidRPr="001B5B6B">
          <w:rPr>
            <w:rStyle w:val="a9"/>
            <w:szCs w:val="28"/>
          </w:rPr>
          <w:t>.</w:t>
        </w:r>
        <w:r w:rsidR="00E03516" w:rsidRPr="001B5B6B">
          <w:rPr>
            <w:rStyle w:val="a9"/>
            <w:szCs w:val="28"/>
            <w:lang w:val="en-US"/>
          </w:rPr>
          <w:t>sberbank</w:t>
        </w:r>
        <w:r w:rsidR="00E03516" w:rsidRPr="001B5B6B">
          <w:rPr>
            <w:rStyle w:val="a9"/>
            <w:szCs w:val="28"/>
          </w:rPr>
          <w:t>-</w:t>
        </w:r>
        <w:r w:rsidR="00E03516" w:rsidRPr="001B5B6B">
          <w:rPr>
            <w:rStyle w:val="a9"/>
            <w:szCs w:val="28"/>
            <w:lang w:val="en-US"/>
          </w:rPr>
          <w:t>ast</w:t>
        </w:r>
        <w:r w:rsidR="00E03516" w:rsidRPr="001B5B6B">
          <w:rPr>
            <w:rStyle w:val="a9"/>
            <w:szCs w:val="28"/>
          </w:rPr>
          <w:t>.</w:t>
        </w:r>
        <w:r w:rsidR="00E03516" w:rsidRPr="001B5B6B">
          <w:rPr>
            <w:rStyle w:val="a9"/>
            <w:szCs w:val="28"/>
            <w:lang w:val="en-US"/>
          </w:rPr>
          <w:t>ru</w:t>
        </w:r>
      </w:hyperlink>
      <w:r w:rsidR="00E03516" w:rsidRPr="001B5B6B">
        <w:rPr>
          <w:szCs w:val="28"/>
        </w:rPr>
        <w:t xml:space="preserve">  </w:t>
      </w:r>
      <w:r w:rsidR="00C25497" w:rsidRPr="001B5B6B">
        <w:rPr>
          <w:sz w:val="22"/>
          <w:szCs w:val="22"/>
        </w:rPr>
        <w:t xml:space="preserve">извещения о проведении запроса котировок  </w:t>
      </w:r>
      <w:r w:rsidR="00E03516" w:rsidRPr="001B5B6B">
        <w:rPr>
          <w:rFonts w:eastAsia="Times New Roman"/>
          <w:sz w:val="22"/>
          <w:szCs w:val="22"/>
          <w:lang w:eastAsia="ru-RU"/>
        </w:rPr>
        <w:t xml:space="preserve"> </w:t>
      </w:r>
      <w:r w:rsidR="00393885" w:rsidRPr="001B5B6B">
        <w:rPr>
          <w:rFonts w:eastAsia="Times New Roman"/>
          <w:sz w:val="22"/>
          <w:szCs w:val="22"/>
          <w:lang w:eastAsia="ru-RU"/>
        </w:rPr>
        <w:t xml:space="preserve">  </w:t>
      </w:r>
      <w:r w:rsidR="00652DF7" w:rsidRPr="001B5B6B">
        <w:rPr>
          <w:rFonts w:eastAsia="Times New Roman"/>
          <w:sz w:val="22"/>
          <w:szCs w:val="22"/>
          <w:lang w:eastAsia="ru-RU"/>
        </w:rPr>
        <w:t>«</w:t>
      </w:r>
      <w:r w:rsidR="002E69FC" w:rsidRPr="001B5B6B">
        <w:rPr>
          <w:rFonts w:eastAsia="Times New Roman"/>
          <w:sz w:val="22"/>
          <w:szCs w:val="22"/>
          <w:lang w:eastAsia="ru-RU"/>
        </w:rPr>
        <w:t>11</w:t>
      </w:r>
      <w:r w:rsidR="00652DF7" w:rsidRPr="001B5B6B">
        <w:rPr>
          <w:rFonts w:eastAsia="Times New Roman"/>
          <w:sz w:val="22"/>
          <w:szCs w:val="22"/>
          <w:lang w:eastAsia="ru-RU"/>
        </w:rPr>
        <w:t xml:space="preserve">» </w:t>
      </w:r>
      <w:r w:rsidR="00553AB6" w:rsidRPr="001B5B6B">
        <w:rPr>
          <w:rFonts w:eastAsia="Times New Roman"/>
          <w:sz w:val="22"/>
          <w:szCs w:val="22"/>
          <w:lang w:eastAsia="ru-RU"/>
        </w:rPr>
        <w:t xml:space="preserve"> марта </w:t>
      </w:r>
      <w:r w:rsidR="00C6266D" w:rsidRPr="001B5B6B">
        <w:rPr>
          <w:rFonts w:eastAsia="Times New Roman"/>
          <w:sz w:val="22"/>
          <w:szCs w:val="22"/>
          <w:lang w:eastAsia="ru-RU"/>
        </w:rPr>
        <w:t xml:space="preserve"> </w:t>
      </w:r>
      <w:r w:rsidR="002E69FC" w:rsidRPr="001B5B6B">
        <w:rPr>
          <w:rFonts w:eastAsia="Times New Roman"/>
          <w:sz w:val="22"/>
          <w:szCs w:val="22"/>
          <w:lang w:eastAsia="ru-RU"/>
        </w:rPr>
        <w:t>2020</w:t>
      </w:r>
      <w:r w:rsidR="00393885" w:rsidRPr="001B5B6B">
        <w:rPr>
          <w:rFonts w:eastAsia="Times New Roman"/>
          <w:sz w:val="22"/>
          <w:szCs w:val="22"/>
          <w:lang w:eastAsia="ru-RU"/>
        </w:rPr>
        <w:t xml:space="preserve"> г.</w:t>
      </w:r>
    </w:p>
    <w:p w14:paraId="4C4E8D83" w14:textId="77777777" w:rsidR="00E03516" w:rsidRPr="00E03516" w:rsidRDefault="00E03516" w:rsidP="00E03516">
      <w:pPr>
        <w:pStyle w:val="afb"/>
        <w:ind w:left="0" w:firstLine="709"/>
        <w:jc w:val="both"/>
        <w:rPr>
          <w:b/>
          <w:bCs/>
          <w:sz w:val="22"/>
          <w:szCs w:val="22"/>
        </w:rPr>
      </w:pPr>
      <w:r w:rsidRPr="00366AB7">
        <w:rPr>
          <w:b/>
          <w:bCs/>
          <w:sz w:val="22"/>
          <w:szCs w:val="22"/>
        </w:rPr>
        <w:lastRenderedPageBreak/>
        <w:t>Дата окончания срока подачи заявок – 14:0</w:t>
      </w:r>
      <w:r w:rsidR="00165514" w:rsidRPr="00366AB7">
        <w:rPr>
          <w:b/>
          <w:bCs/>
          <w:sz w:val="22"/>
          <w:szCs w:val="22"/>
        </w:rPr>
        <w:t xml:space="preserve">0 часов московского </w:t>
      </w:r>
      <w:r w:rsidR="00D44D2C" w:rsidRPr="00366AB7">
        <w:rPr>
          <w:b/>
          <w:bCs/>
          <w:sz w:val="22"/>
          <w:szCs w:val="22"/>
        </w:rPr>
        <w:t xml:space="preserve">времени «19» марта 2020 </w:t>
      </w:r>
      <w:r w:rsidRPr="00366AB7">
        <w:rPr>
          <w:b/>
          <w:bCs/>
          <w:sz w:val="22"/>
          <w:szCs w:val="22"/>
        </w:rPr>
        <w:t>г.</w:t>
      </w:r>
      <w:r w:rsidRPr="00E03516">
        <w:rPr>
          <w:b/>
          <w:bCs/>
          <w:sz w:val="22"/>
          <w:szCs w:val="22"/>
        </w:rPr>
        <w:t xml:space="preserve"> </w:t>
      </w:r>
    </w:p>
    <w:p w14:paraId="7C97C669" w14:textId="77777777" w:rsidR="00E03516" w:rsidRPr="008F0426" w:rsidRDefault="00E03516" w:rsidP="00E03516">
      <w:pPr>
        <w:pStyle w:val="afb"/>
        <w:widowControl w:val="0"/>
        <w:ind w:left="0" w:firstLine="709"/>
        <w:jc w:val="both"/>
        <w:rPr>
          <w:sz w:val="22"/>
          <w:szCs w:val="22"/>
        </w:rPr>
      </w:pPr>
    </w:p>
    <w:p w14:paraId="65A39298" w14:textId="77777777" w:rsidR="00D54E74" w:rsidRPr="008F0426" w:rsidRDefault="00D54E74" w:rsidP="00563C55">
      <w:pPr>
        <w:widowControl w:val="0"/>
        <w:ind w:firstLine="709"/>
        <w:jc w:val="both"/>
        <w:rPr>
          <w:sz w:val="22"/>
          <w:szCs w:val="22"/>
        </w:rPr>
      </w:pPr>
      <w:r w:rsidRPr="008F0426">
        <w:rPr>
          <w:sz w:val="22"/>
          <w:szCs w:val="22"/>
        </w:rPr>
        <w:t>Порядок подачи заявок на участие в закупке:</w:t>
      </w:r>
      <w:r w:rsidR="001B1ED1" w:rsidRPr="008F0426">
        <w:rPr>
          <w:sz w:val="22"/>
          <w:szCs w:val="22"/>
        </w:rPr>
        <w:t xml:space="preserve"> </w:t>
      </w:r>
      <w:r w:rsidR="001F2C66" w:rsidRPr="008F0426">
        <w:rPr>
          <w:sz w:val="22"/>
          <w:szCs w:val="22"/>
        </w:rPr>
        <w:t xml:space="preserve">участники </w:t>
      </w:r>
      <w:r w:rsidR="001F2C66" w:rsidRPr="008F0426">
        <w:rPr>
          <w:bCs/>
          <w:sz w:val="22"/>
          <w:szCs w:val="22"/>
        </w:rPr>
        <w:t>вправе подать заявки на участие</w:t>
      </w:r>
      <w:r w:rsidR="001F2C66" w:rsidRPr="008F0426">
        <w:rPr>
          <w:sz w:val="22"/>
          <w:szCs w:val="22"/>
        </w:rPr>
        <w:t xml:space="preserve"> в закупке </w:t>
      </w:r>
      <w:r w:rsidR="001F2C66" w:rsidRPr="008F0426">
        <w:rPr>
          <w:bCs/>
          <w:sz w:val="22"/>
          <w:szCs w:val="22"/>
        </w:rPr>
        <w:t xml:space="preserve">в любой момент с момента размещения </w:t>
      </w:r>
      <w:r w:rsidR="001F2C66" w:rsidRPr="008F0426">
        <w:rPr>
          <w:sz w:val="22"/>
          <w:szCs w:val="22"/>
        </w:rPr>
        <w:t>в ЕИС</w:t>
      </w:r>
      <w:r w:rsidR="00E03516">
        <w:rPr>
          <w:sz w:val="22"/>
          <w:szCs w:val="22"/>
        </w:rPr>
        <w:t>, ЭТП</w:t>
      </w:r>
      <w:r w:rsidR="001F2C66" w:rsidRPr="008F0426" w:rsidDel="00143A32">
        <w:rPr>
          <w:bCs/>
          <w:sz w:val="22"/>
          <w:szCs w:val="22"/>
        </w:rPr>
        <w:t xml:space="preserve"> </w:t>
      </w:r>
      <w:r w:rsidR="001F2C66" w:rsidRPr="008F0426">
        <w:rPr>
          <w:bCs/>
          <w:sz w:val="22"/>
          <w:szCs w:val="22"/>
        </w:rPr>
        <w:t xml:space="preserve">извещения о проведении закупки, но </w:t>
      </w:r>
      <w:r w:rsidR="001F2C66" w:rsidRPr="008F0426">
        <w:rPr>
          <w:sz w:val="22"/>
          <w:szCs w:val="22"/>
        </w:rPr>
        <w:t xml:space="preserve">не позднее даты и времени окончания подачи заявок. </w:t>
      </w:r>
    </w:p>
    <w:p w14:paraId="4F3BB326" w14:textId="77777777" w:rsidR="00A462CD" w:rsidRPr="008F0426" w:rsidRDefault="00A462CD" w:rsidP="00563C55">
      <w:pPr>
        <w:pStyle w:val="afb"/>
        <w:widowControl w:val="0"/>
        <w:ind w:left="0" w:firstLine="709"/>
        <w:jc w:val="both"/>
        <w:rPr>
          <w:sz w:val="22"/>
          <w:szCs w:val="22"/>
        </w:rPr>
      </w:pPr>
    </w:p>
    <w:p w14:paraId="4054A227" w14:textId="77777777" w:rsidR="006E3C52" w:rsidRPr="00B733A0"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время </w:t>
      </w:r>
      <w:r w:rsidR="00D723EF" w:rsidRPr="008F0426">
        <w:rPr>
          <w:b/>
          <w:sz w:val="22"/>
          <w:szCs w:val="22"/>
          <w:u w:val="single"/>
          <w:shd w:val="clear" w:color="auto" w:fill="D9D9D9" w:themeFill="background1" w:themeFillShade="D9"/>
        </w:rPr>
        <w:t>открытия доступа к заявкам</w:t>
      </w:r>
      <w:r w:rsidRPr="008F0426">
        <w:rPr>
          <w:b/>
          <w:sz w:val="22"/>
          <w:szCs w:val="22"/>
          <w:shd w:val="clear" w:color="auto" w:fill="D9D9D9" w:themeFill="background1" w:themeFillShade="D9"/>
        </w:rPr>
        <w:t>:</w:t>
      </w:r>
      <w:r w:rsidRPr="008F0426">
        <w:rPr>
          <w:b/>
          <w:sz w:val="22"/>
          <w:szCs w:val="22"/>
        </w:rPr>
        <w:t xml:space="preserve"> </w:t>
      </w:r>
      <w:r w:rsidRPr="008F0426">
        <w:rPr>
          <w:sz w:val="22"/>
          <w:szCs w:val="22"/>
        </w:rPr>
        <w:t xml:space="preserve">в </w:t>
      </w:r>
      <w:r w:rsidR="004A02BF">
        <w:rPr>
          <w:sz w:val="22"/>
          <w:szCs w:val="22"/>
        </w:rPr>
        <w:t>12:</w:t>
      </w:r>
      <w:r w:rsidR="003925D4" w:rsidRPr="008F0426">
        <w:rPr>
          <w:sz w:val="22"/>
          <w:szCs w:val="22"/>
        </w:rPr>
        <w:t xml:space="preserve">00 </w:t>
      </w:r>
      <w:r w:rsidR="00343874">
        <w:rPr>
          <w:sz w:val="22"/>
          <w:szCs w:val="22"/>
        </w:rPr>
        <w:t xml:space="preserve"> мск.вр. </w:t>
      </w:r>
      <w:r w:rsidR="00652DF7" w:rsidRPr="008F0426">
        <w:rPr>
          <w:rFonts w:eastAsia="Times New Roman"/>
          <w:sz w:val="22"/>
          <w:szCs w:val="22"/>
          <w:lang w:eastAsia="ru-RU"/>
        </w:rPr>
        <w:t>«</w:t>
      </w:r>
      <w:r w:rsidR="00D44D2C" w:rsidRPr="00B733A0">
        <w:rPr>
          <w:rFonts w:eastAsia="Times New Roman"/>
          <w:sz w:val="22"/>
          <w:szCs w:val="22"/>
          <w:lang w:eastAsia="ru-RU"/>
        </w:rPr>
        <w:t>20</w:t>
      </w:r>
      <w:r w:rsidR="00652DF7" w:rsidRPr="00B733A0">
        <w:rPr>
          <w:rFonts w:eastAsia="Times New Roman"/>
          <w:sz w:val="22"/>
          <w:szCs w:val="22"/>
          <w:lang w:eastAsia="ru-RU"/>
        </w:rPr>
        <w:t xml:space="preserve">» </w:t>
      </w:r>
      <w:r w:rsidR="00C25497" w:rsidRPr="00B733A0">
        <w:rPr>
          <w:rFonts w:eastAsia="Times New Roman"/>
          <w:sz w:val="22"/>
          <w:szCs w:val="22"/>
          <w:lang w:eastAsia="ru-RU"/>
        </w:rPr>
        <w:t xml:space="preserve"> марта </w:t>
      </w:r>
      <w:r w:rsidR="0002638E" w:rsidRPr="00B733A0">
        <w:rPr>
          <w:rFonts w:eastAsia="Times New Roman"/>
          <w:sz w:val="22"/>
          <w:szCs w:val="22"/>
          <w:lang w:eastAsia="ru-RU"/>
        </w:rPr>
        <w:t xml:space="preserve"> </w:t>
      </w:r>
      <w:r w:rsidR="00D44D2C" w:rsidRPr="00B733A0">
        <w:rPr>
          <w:rFonts w:eastAsia="Times New Roman"/>
          <w:sz w:val="22"/>
          <w:szCs w:val="22"/>
          <w:lang w:eastAsia="ru-RU"/>
        </w:rPr>
        <w:t xml:space="preserve">2020 </w:t>
      </w:r>
      <w:r w:rsidR="00024886" w:rsidRPr="00B733A0">
        <w:rPr>
          <w:rFonts w:eastAsia="Times New Roman"/>
          <w:sz w:val="22"/>
          <w:szCs w:val="22"/>
          <w:lang w:eastAsia="ru-RU"/>
        </w:rPr>
        <w:t xml:space="preserve">г. </w:t>
      </w:r>
      <w:r w:rsidR="00E3540F" w:rsidRPr="00B733A0">
        <w:rPr>
          <w:rFonts w:eastAsia="Times New Roman"/>
          <w:sz w:val="22"/>
          <w:szCs w:val="22"/>
          <w:lang w:eastAsia="ru-RU"/>
        </w:rPr>
        <w:t>Публичная процедура открытия доступа к заявкам, поданным в форме электронных документов, не производится.</w:t>
      </w:r>
    </w:p>
    <w:p w14:paraId="09DD9AD9" w14:textId="77777777"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sz w:val="22"/>
          <w:szCs w:val="22"/>
        </w:rPr>
        <w:t xml:space="preserve">По окончании срока подачи заявок для участия в </w:t>
      </w:r>
      <w:r>
        <w:rPr>
          <w:sz w:val="22"/>
          <w:szCs w:val="22"/>
        </w:rPr>
        <w:t xml:space="preserve">запросе котировок </w:t>
      </w:r>
      <w:r w:rsidRPr="00EE700A">
        <w:rPr>
          <w:sz w:val="22"/>
          <w:szCs w:val="22"/>
        </w:rPr>
        <w:t xml:space="preserve">представленные заявки вскрываются на ЭТП. </w:t>
      </w:r>
      <w:r w:rsidRPr="00EE700A">
        <w:rPr>
          <w:rFonts w:eastAsia="Calibri"/>
          <w:iCs/>
          <w:color w:val="000000"/>
          <w:sz w:val="22"/>
          <w:szCs w:val="22"/>
        </w:rPr>
        <w:t>После окончания срока подачи Заявок оператор ЭТП Заявки не принимает.</w:t>
      </w:r>
    </w:p>
    <w:p w14:paraId="158A20CB" w14:textId="77777777"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rFonts w:eastAsia="Calibri"/>
          <w:iCs/>
          <w:color w:val="000000"/>
          <w:sz w:val="22"/>
          <w:szCs w:val="22"/>
        </w:rPr>
        <w:t>Оператор ЭТП в следующем порядке направляет (открывает доступ) Заказчика к заявкам:</w:t>
      </w:r>
    </w:p>
    <w:p w14:paraId="6F18DACB" w14:textId="77777777"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Заявки</w:t>
      </w:r>
      <w:r w:rsidRPr="00EE700A">
        <w:rPr>
          <w:rFonts w:eastAsia="Calibri"/>
          <w:iCs/>
          <w:color w:val="000000"/>
          <w:sz w:val="22"/>
          <w:szCs w:val="22"/>
        </w:rPr>
        <w:t xml:space="preserve"> – не позднее дня, следующего за днем окончания срока подачи</w:t>
      </w:r>
      <w:r>
        <w:rPr>
          <w:rFonts w:eastAsia="Calibri"/>
          <w:iCs/>
          <w:color w:val="000000"/>
          <w:sz w:val="22"/>
          <w:szCs w:val="22"/>
        </w:rPr>
        <w:t xml:space="preserve"> Заявок, указанного в пункте 14</w:t>
      </w:r>
      <w:r w:rsidRPr="00EE700A">
        <w:rPr>
          <w:rFonts w:eastAsia="Calibri"/>
          <w:iCs/>
          <w:color w:val="000000"/>
          <w:sz w:val="22"/>
          <w:szCs w:val="22"/>
        </w:rPr>
        <w:t xml:space="preserve">  </w:t>
      </w:r>
      <w:r>
        <w:rPr>
          <w:rFonts w:eastAsia="Calibri"/>
          <w:iCs/>
          <w:color w:val="000000"/>
          <w:sz w:val="22"/>
          <w:szCs w:val="22"/>
        </w:rPr>
        <w:t>извещения;</w:t>
      </w:r>
    </w:p>
    <w:p w14:paraId="278E8FCA" w14:textId="77777777"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xml:space="preserve">-  </w:t>
      </w:r>
      <w:r w:rsidR="005354CB">
        <w:rPr>
          <w:rFonts w:eastAsia="Calibri"/>
          <w:iCs/>
          <w:color w:val="000000"/>
          <w:sz w:val="22"/>
          <w:szCs w:val="22"/>
        </w:rPr>
        <w:t>ценовое предложение</w:t>
      </w:r>
      <w:r>
        <w:rPr>
          <w:rFonts w:eastAsia="Calibri"/>
          <w:iCs/>
          <w:color w:val="000000"/>
          <w:sz w:val="22"/>
          <w:szCs w:val="22"/>
        </w:rPr>
        <w:t xml:space="preserve"> – не позднее дня, следующего за днем публикации протокола рассмотрения  заявок Оператором ЭТП.</w:t>
      </w:r>
    </w:p>
    <w:p w14:paraId="232EFD8B" w14:textId="77777777" w:rsidR="00EE700A" w:rsidRPr="008F0426" w:rsidRDefault="00EE700A" w:rsidP="00EE700A">
      <w:pPr>
        <w:pStyle w:val="afb"/>
        <w:widowControl w:val="0"/>
        <w:ind w:left="709"/>
        <w:jc w:val="both"/>
        <w:rPr>
          <w:sz w:val="22"/>
          <w:szCs w:val="22"/>
        </w:rPr>
      </w:pPr>
    </w:p>
    <w:p w14:paraId="5CC18A12" w14:textId="77777777" w:rsidR="00E03516"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место рассмотрения </w:t>
      </w:r>
      <w:r w:rsidR="00572D59">
        <w:rPr>
          <w:b/>
          <w:sz w:val="22"/>
          <w:szCs w:val="22"/>
          <w:u w:val="single"/>
          <w:shd w:val="clear" w:color="auto" w:fill="D9D9D9" w:themeFill="background1" w:themeFillShade="D9"/>
        </w:rPr>
        <w:t xml:space="preserve">заявок </w:t>
      </w:r>
      <w:r w:rsidR="006C3371" w:rsidRPr="008F0426">
        <w:rPr>
          <w:b/>
          <w:sz w:val="22"/>
          <w:szCs w:val="22"/>
          <w:u w:val="single"/>
          <w:shd w:val="clear" w:color="auto" w:fill="D9D9D9" w:themeFill="background1" w:themeFillShade="D9"/>
        </w:rPr>
        <w:t xml:space="preserve">участников </w:t>
      </w:r>
      <w:r w:rsidR="00B47BFE" w:rsidRPr="008C3778">
        <w:rPr>
          <w:b/>
          <w:sz w:val="22"/>
          <w:szCs w:val="22"/>
          <w:u w:val="single"/>
          <w:shd w:val="clear" w:color="auto" w:fill="D9D9D9" w:themeFill="background1" w:themeFillShade="D9"/>
        </w:rPr>
        <w:t xml:space="preserve">запроса котировок </w:t>
      </w:r>
      <w:r w:rsidRPr="008F0426">
        <w:rPr>
          <w:b/>
          <w:sz w:val="22"/>
          <w:szCs w:val="22"/>
          <w:u w:val="single"/>
          <w:shd w:val="clear" w:color="auto" w:fill="D9D9D9" w:themeFill="background1" w:themeFillShade="D9"/>
        </w:rPr>
        <w:t xml:space="preserve">и </w:t>
      </w:r>
      <w:r w:rsidR="00D54E74" w:rsidRPr="008F0426">
        <w:rPr>
          <w:b/>
          <w:sz w:val="22"/>
          <w:szCs w:val="22"/>
          <w:u w:val="single"/>
          <w:shd w:val="clear" w:color="auto" w:fill="D9D9D9" w:themeFill="background1" w:themeFillShade="D9"/>
        </w:rPr>
        <w:t xml:space="preserve">порядок </w:t>
      </w:r>
      <w:r w:rsidRPr="008F0426">
        <w:rPr>
          <w:b/>
          <w:sz w:val="22"/>
          <w:szCs w:val="22"/>
          <w:u w:val="single"/>
          <w:shd w:val="clear" w:color="auto" w:fill="D9D9D9" w:themeFill="background1" w:themeFillShade="D9"/>
        </w:rPr>
        <w:t>подведения итогов</w:t>
      </w:r>
      <w:r w:rsidRPr="008F0426">
        <w:rPr>
          <w:sz w:val="22"/>
          <w:szCs w:val="22"/>
        </w:rPr>
        <w:t xml:space="preserve">: </w:t>
      </w:r>
    </w:p>
    <w:p w14:paraId="07DAC6CF" w14:textId="77777777" w:rsidR="006E3C52" w:rsidRPr="00951575" w:rsidRDefault="00E03516" w:rsidP="00343874">
      <w:pPr>
        <w:pStyle w:val="afb"/>
        <w:widowControl w:val="0"/>
        <w:ind w:left="0" w:firstLine="709"/>
        <w:jc w:val="both"/>
        <w:rPr>
          <w:b/>
          <w:sz w:val="22"/>
          <w:szCs w:val="22"/>
        </w:rPr>
      </w:pPr>
      <w:r w:rsidRPr="00951575">
        <w:rPr>
          <w:b/>
          <w:sz w:val="22"/>
          <w:szCs w:val="22"/>
        </w:rPr>
        <w:t xml:space="preserve">Котировочные заявки участников закупки рассматриваются </w:t>
      </w:r>
      <w:r w:rsidR="002B397D" w:rsidRPr="00951575">
        <w:rPr>
          <w:b/>
          <w:sz w:val="22"/>
          <w:szCs w:val="22"/>
        </w:rPr>
        <w:t xml:space="preserve"> </w:t>
      </w:r>
      <w:r w:rsidR="003F211C" w:rsidRPr="00951575">
        <w:rPr>
          <w:b/>
          <w:sz w:val="22"/>
          <w:szCs w:val="22"/>
        </w:rPr>
        <w:t xml:space="preserve">в </w:t>
      </w:r>
      <w:r w:rsidR="009418A6" w:rsidRPr="00951575">
        <w:rPr>
          <w:rFonts w:eastAsia="Times New Roman"/>
          <w:b/>
          <w:sz w:val="22"/>
          <w:szCs w:val="22"/>
          <w:lang w:eastAsia="ru-RU"/>
        </w:rPr>
        <w:t>1</w:t>
      </w:r>
      <w:r w:rsidR="00B733A0">
        <w:rPr>
          <w:rFonts w:eastAsia="Times New Roman"/>
          <w:b/>
          <w:sz w:val="22"/>
          <w:szCs w:val="22"/>
          <w:lang w:eastAsia="ru-RU"/>
        </w:rPr>
        <w:t>3</w:t>
      </w:r>
      <w:r w:rsidR="009418A6" w:rsidRPr="00951575">
        <w:rPr>
          <w:rFonts w:eastAsia="Times New Roman"/>
          <w:b/>
          <w:sz w:val="22"/>
          <w:szCs w:val="22"/>
          <w:lang w:eastAsia="ru-RU"/>
        </w:rPr>
        <w:t>.</w:t>
      </w:r>
      <w:r w:rsidR="00652DF7" w:rsidRPr="00951575">
        <w:rPr>
          <w:rFonts w:eastAsia="Times New Roman"/>
          <w:b/>
          <w:sz w:val="22"/>
          <w:szCs w:val="22"/>
          <w:lang w:eastAsia="ru-RU"/>
        </w:rPr>
        <w:t>3</w:t>
      </w:r>
      <w:r w:rsidR="009418A6" w:rsidRPr="00951575">
        <w:rPr>
          <w:rFonts w:eastAsia="Times New Roman"/>
          <w:b/>
          <w:sz w:val="22"/>
          <w:szCs w:val="22"/>
          <w:lang w:eastAsia="ru-RU"/>
        </w:rPr>
        <w:t xml:space="preserve">0 </w:t>
      </w:r>
      <w:r w:rsidR="00343874" w:rsidRPr="00951575">
        <w:rPr>
          <w:rFonts w:eastAsia="Times New Roman"/>
          <w:b/>
          <w:sz w:val="22"/>
          <w:szCs w:val="22"/>
          <w:lang w:eastAsia="ru-RU"/>
        </w:rPr>
        <w:t xml:space="preserve"> мск. вр. </w:t>
      </w:r>
      <w:r w:rsidR="00652DF7" w:rsidRPr="00B733A0">
        <w:rPr>
          <w:rFonts w:eastAsia="Times New Roman"/>
          <w:b/>
          <w:sz w:val="22"/>
          <w:szCs w:val="22"/>
          <w:lang w:eastAsia="ru-RU"/>
        </w:rPr>
        <w:t>«</w:t>
      </w:r>
      <w:r w:rsidR="00D44D2C" w:rsidRPr="00B733A0">
        <w:rPr>
          <w:rFonts w:eastAsia="Times New Roman"/>
          <w:b/>
          <w:sz w:val="22"/>
          <w:szCs w:val="22"/>
          <w:lang w:eastAsia="ru-RU"/>
        </w:rPr>
        <w:t>23</w:t>
      </w:r>
      <w:r w:rsidR="00652DF7" w:rsidRPr="00B733A0">
        <w:rPr>
          <w:rFonts w:eastAsia="Times New Roman"/>
          <w:b/>
          <w:sz w:val="22"/>
          <w:szCs w:val="22"/>
          <w:lang w:eastAsia="ru-RU"/>
        </w:rPr>
        <w:t xml:space="preserve">» </w:t>
      </w:r>
      <w:r w:rsidR="00572D59" w:rsidRPr="00B733A0">
        <w:rPr>
          <w:rFonts w:eastAsia="Times New Roman"/>
          <w:b/>
          <w:sz w:val="22"/>
          <w:szCs w:val="22"/>
          <w:lang w:eastAsia="ru-RU"/>
        </w:rPr>
        <w:t xml:space="preserve">марта </w:t>
      </w:r>
      <w:r w:rsidR="00C6266D" w:rsidRPr="00B733A0">
        <w:rPr>
          <w:rFonts w:eastAsia="Times New Roman"/>
          <w:b/>
          <w:sz w:val="22"/>
          <w:szCs w:val="22"/>
          <w:lang w:eastAsia="ru-RU"/>
        </w:rPr>
        <w:t xml:space="preserve"> </w:t>
      </w:r>
      <w:r w:rsidR="00D44D2C" w:rsidRPr="00B733A0">
        <w:rPr>
          <w:rFonts w:eastAsia="Times New Roman"/>
          <w:b/>
          <w:sz w:val="22"/>
          <w:szCs w:val="22"/>
          <w:lang w:eastAsia="ru-RU"/>
        </w:rPr>
        <w:t>2020</w:t>
      </w:r>
      <w:r w:rsidR="00343874" w:rsidRPr="00B733A0">
        <w:rPr>
          <w:rFonts w:eastAsia="Times New Roman"/>
          <w:b/>
          <w:sz w:val="22"/>
          <w:szCs w:val="22"/>
          <w:lang w:eastAsia="ru-RU"/>
        </w:rPr>
        <w:t xml:space="preserve"> г.</w:t>
      </w:r>
      <w:r w:rsidR="006E3C52" w:rsidRPr="00B733A0">
        <w:rPr>
          <w:b/>
          <w:sz w:val="22"/>
          <w:szCs w:val="22"/>
        </w:rPr>
        <w:t>,</w:t>
      </w:r>
      <w:r w:rsidR="00556F5C" w:rsidRPr="00951575">
        <w:rPr>
          <w:b/>
          <w:sz w:val="22"/>
          <w:szCs w:val="22"/>
        </w:rPr>
        <w:t xml:space="preserve"> по адресу Заказчика: </w:t>
      </w:r>
      <w:r w:rsidR="00BF258E" w:rsidRPr="00951575">
        <w:rPr>
          <w:b/>
          <w:sz w:val="22"/>
          <w:szCs w:val="22"/>
        </w:rPr>
        <w:t>420021, РТ, г. Казань, ул. Галиаскара Камала,д.11, каб.301.</w:t>
      </w:r>
    </w:p>
    <w:p w14:paraId="6F09A6BF" w14:textId="77777777" w:rsidR="00EE700A" w:rsidRPr="00B571A5" w:rsidRDefault="00B571A5" w:rsidP="00EE700A">
      <w:pPr>
        <w:autoSpaceDE w:val="0"/>
        <w:autoSpaceDN w:val="0"/>
        <w:adjustRightInd w:val="0"/>
        <w:ind w:firstLine="709"/>
        <w:jc w:val="both"/>
        <w:rPr>
          <w:sz w:val="22"/>
          <w:szCs w:val="22"/>
        </w:rPr>
      </w:pPr>
      <w:r>
        <w:rPr>
          <w:sz w:val="22"/>
          <w:szCs w:val="22"/>
        </w:rPr>
        <w:t xml:space="preserve">16.1. </w:t>
      </w:r>
      <w:r w:rsidR="00EE700A" w:rsidRPr="00B571A5">
        <w:rPr>
          <w:sz w:val="22"/>
          <w:szCs w:val="22"/>
        </w:rPr>
        <w:t>Постоянно действующая  единая комиссия (далее- ПДЕК) рассматривает заявки на соответствие требованиям, установленным в извещении запроса котировок.</w:t>
      </w:r>
    </w:p>
    <w:p w14:paraId="604EEC63" w14:textId="77777777" w:rsidR="00EE700A" w:rsidRPr="00B571A5" w:rsidRDefault="00EE700A" w:rsidP="00EE700A">
      <w:pPr>
        <w:tabs>
          <w:tab w:val="left" w:pos="285"/>
          <w:tab w:val="left" w:pos="516"/>
        </w:tabs>
        <w:ind w:firstLine="709"/>
        <w:jc w:val="both"/>
        <w:rPr>
          <w:sz w:val="22"/>
          <w:szCs w:val="22"/>
        </w:rPr>
      </w:pPr>
      <w:r w:rsidRPr="00B571A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14:paraId="4ECF8DAC"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Участники, </w:t>
      </w:r>
      <w:r w:rsidR="00A43C1A">
        <w:rPr>
          <w:sz w:val="22"/>
          <w:szCs w:val="22"/>
        </w:rPr>
        <w:t>з</w:t>
      </w:r>
      <w:r w:rsidR="000067E8">
        <w:rPr>
          <w:sz w:val="22"/>
          <w:szCs w:val="22"/>
        </w:rPr>
        <w:t>аявки</w:t>
      </w:r>
      <w:r w:rsidRPr="00B571A5">
        <w:rPr>
          <w:sz w:val="22"/>
          <w:szCs w:val="22"/>
        </w:rPr>
        <w:t xml:space="preserve"> которых признаны соответствующими требованиям документации, допускаются к рассмотрению </w:t>
      </w:r>
      <w:r w:rsidR="00A43C1A">
        <w:rPr>
          <w:sz w:val="22"/>
          <w:szCs w:val="22"/>
        </w:rPr>
        <w:t>ценовых предложений</w:t>
      </w:r>
      <w:r w:rsidRPr="00B571A5">
        <w:rPr>
          <w:sz w:val="22"/>
          <w:szCs w:val="22"/>
        </w:rPr>
        <w:t xml:space="preserve">. Участники, </w:t>
      </w:r>
      <w:r w:rsidR="00B571A5" w:rsidRPr="00B571A5">
        <w:rPr>
          <w:sz w:val="22"/>
          <w:szCs w:val="22"/>
        </w:rPr>
        <w:t>заяв</w:t>
      </w:r>
      <w:r w:rsidR="000067E8">
        <w:rPr>
          <w:sz w:val="22"/>
          <w:szCs w:val="22"/>
        </w:rPr>
        <w:t>к</w:t>
      </w:r>
      <w:r w:rsidR="00B571A5" w:rsidRPr="00B571A5">
        <w:rPr>
          <w:sz w:val="22"/>
          <w:szCs w:val="22"/>
        </w:rPr>
        <w:t>и</w:t>
      </w:r>
      <w:r w:rsidRPr="00B571A5">
        <w:rPr>
          <w:sz w:val="22"/>
          <w:szCs w:val="22"/>
        </w:rPr>
        <w:t xml:space="preserve"> которых признаны несоответствующими требованиям</w:t>
      </w:r>
      <w:r w:rsidR="00B571A5">
        <w:rPr>
          <w:sz w:val="22"/>
          <w:szCs w:val="22"/>
        </w:rPr>
        <w:t xml:space="preserve"> </w:t>
      </w:r>
      <w:r w:rsidR="00B571A5" w:rsidRPr="00B571A5">
        <w:rPr>
          <w:sz w:val="22"/>
          <w:szCs w:val="22"/>
        </w:rPr>
        <w:t>извещения запроса котировок</w:t>
      </w:r>
      <w:r w:rsidRPr="00B571A5">
        <w:rPr>
          <w:sz w:val="22"/>
          <w:szCs w:val="22"/>
        </w:rPr>
        <w:t>, в дальнейшей процедуре закупки не участвуют.</w:t>
      </w:r>
    </w:p>
    <w:p w14:paraId="0B7AD50E" w14:textId="77777777"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В ходе рассмотрен</w:t>
      </w:r>
      <w:r w:rsidRPr="00B571A5">
        <w:rPr>
          <w:sz w:val="22"/>
          <w:szCs w:val="22"/>
        </w:rPr>
        <w:t>ия  з</w:t>
      </w:r>
      <w:r w:rsidR="00EE700A" w:rsidRPr="00B571A5">
        <w:rPr>
          <w:sz w:val="22"/>
          <w:szCs w:val="22"/>
        </w:rPr>
        <w:t xml:space="preserve">аявок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14:paraId="024C3E33"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14:paraId="41FAE246" w14:textId="77777777"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к оказанию Услуг требованиям, установленным в техническом задании  </w:t>
      </w:r>
      <w:r w:rsidR="00B571A5">
        <w:rPr>
          <w:sz w:val="22"/>
          <w:szCs w:val="22"/>
        </w:rPr>
        <w:t>извещения запроса котировок</w:t>
      </w:r>
      <w:r w:rsidRPr="00B571A5">
        <w:rPr>
          <w:sz w:val="22"/>
          <w:szCs w:val="22"/>
        </w:rPr>
        <w:t>.</w:t>
      </w:r>
    </w:p>
    <w:p w14:paraId="50C776AA" w14:textId="77777777" w:rsidR="00EE700A" w:rsidRPr="00EE5B98" w:rsidRDefault="00EE5B98" w:rsidP="00EE700A">
      <w:pPr>
        <w:tabs>
          <w:tab w:val="left" w:pos="285"/>
          <w:tab w:val="left" w:pos="516"/>
        </w:tabs>
        <w:ind w:firstLine="709"/>
        <w:jc w:val="both"/>
        <w:rPr>
          <w:sz w:val="22"/>
          <w:szCs w:val="22"/>
        </w:rPr>
      </w:pPr>
      <w:r w:rsidRPr="00EE5B98">
        <w:rPr>
          <w:sz w:val="22"/>
          <w:szCs w:val="22"/>
        </w:rPr>
        <w:t>16.3.</w:t>
      </w:r>
      <w:r w:rsidR="00EE700A" w:rsidRPr="00EE5B98">
        <w:rPr>
          <w:sz w:val="22"/>
          <w:szCs w:val="22"/>
        </w:rPr>
        <w:t xml:space="preserve"> По итогам </w:t>
      </w:r>
      <w:r w:rsidRPr="00EE5B98">
        <w:rPr>
          <w:sz w:val="22"/>
          <w:szCs w:val="22"/>
        </w:rPr>
        <w:t>рассмотрения з</w:t>
      </w:r>
      <w:r w:rsidR="00EE700A" w:rsidRPr="00EE5B98">
        <w:rPr>
          <w:sz w:val="22"/>
          <w:szCs w:val="22"/>
        </w:rPr>
        <w:t xml:space="preserve">аявок оформляется  протокол рассмотрения </w:t>
      </w:r>
      <w:r w:rsidRPr="00EE5B98">
        <w:rPr>
          <w:sz w:val="22"/>
          <w:szCs w:val="22"/>
        </w:rPr>
        <w:t>з</w:t>
      </w:r>
      <w:r w:rsidR="00EE700A" w:rsidRPr="00EE5B98">
        <w:rPr>
          <w:sz w:val="22"/>
          <w:szCs w:val="22"/>
        </w:rPr>
        <w:t>аявок. В этот протокол включаются следующие сведения:</w:t>
      </w:r>
    </w:p>
    <w:p w14:paraId="0F20436F"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наименование закупки;</w:t>
      </w:r>
    </w:p>
    <w:p w14:paraId="63C7AD79" w14:textId="77777777" w:rsidR="00EE700A" w:rsidRPr="00EE5B98" w:rsidRDefault="00EE700A" w:rsidP="00EE700A">
      <w:pPr>
        <w:tabs>
          <w:tab w:val="left" w:pos="285"/>
          <w:tab w:val="left" w:pos="516"/>
        </w:tabs>
        <w:ind w:firstLine="709"/>
        <w:jc w:val="both"/>
        <w:rPr>
          <w:sz w:val="22"/>
          <w:szCs w:val="22"/>
        </w:rPr>
      </w:pPr>
      <w:r w:rsidRPr="00EE5B98">
        <w:rPr>
          <w:sz w:val="22"/>
          <w:szCs w:val="22"/>
        </w:rPr>
        <w:t>- номер закупки (при наличии);</w:t>
      </w:r>
    </w:p>
    <w:p w14:paraId="7E56E4FA" w14:textId="77777777" w:rsidR="00EE700A" w:rsidRPr="00EE5B98" w:rsidRDefault="00EE700A" w:rsidP="00EE700A">
      <w:pPr>
        <w:tabs>
          <w:tab w:val="left" w:pos="285"/>
          <w:tab w:val="left" w:pos="516"/>
        </w:tabs>
        <w:ind w:firstLine="709"/>
        <w:jc w:val="both"/>
        <w:rPr>
          <w:sz w:val="22"/>
          <w:szCs w:val="22"/>
        </w:rPr>
      </w:pPr>
      <w:r w:rsidRPr="00EE5B98">
        <w:rPr>
          <w:sz w:val="22"/>
          <w:szCs w:val="22"/>
        </w:rPr>
        <w:t>- сведения о начальной (максимальной) цене договора и объеме Услуг, сроке исполнения договора;</w:t>
      </w:r>
    </w:p>
    <w:p w14:paraId="669B4BD8" w14:textId="77777777" w:rsidR="00EE700A" w:rsidRPr="00EE5B98" w:rsidRDefault="00EE700A" w:rsidP="00EE700A">
      <w:pPr>
        <w:tabs>
          <w:tab w:val="left" w:pos="285"/>
          <w:tab w:val="left" w:pos="516"/>
        </w:tabs>
        <w:ind w:firstLine="709"/>
        <w:jc w:val="both"/>
        <w:rPr>
          <w:sz w:val="22"/>
          <w:szCs w:val="22"/>
        </w:rPr>
      </w:pPr>
      <w:r w:rsidRPr="00EE5B98">
        <w:rPr>
          <w:sz w:val="22"/>
          <w:szCs w:val="22"/>
        </w:rPr>
        <w:t>- дата подписания протокола;</w:t>
      </w:r>
    </w:p>
    <w:p w14:paraId="6EB99594" w14:textId="77777777" w:rsidR="00EE700A" w:rsidRPr="00C14DDD" w:rsidRDefault="00C14DDD" w:rsidP="00EE700A">
      <w:pPr>
        <w:tabs>
          <w:tab w:val="left" w:pos="285"/>
          <w:tab w:val="left" w:pos="516"/>
        </w:tabs>
        <w:ind w:firstLine="709"/>
        <w:jc w:val="both"/>
        <w:rPr>
          <w:sz w:val="22"/>
          <w:szCs w:val="22"/>
        </w:rPr>
      </w:pPr>
      <w:r>
        <w:rPr>
          <w:sz w:val="22"/>
          <w:szCs w:val="22"/>
        </w:rPr>
        <w:t>- количество поданных з</w:t>
      </w:r>
      <w:r w:rsidR="00EE700A" w:rsidRPr="00C14DDD">
        <w:rPr>
          <w:sz w:val="22"/>
          <w:szCs w:val="22"/>
        </w:rPr>
        <w:t xml:space="preserve">аявок, а также дата и </w:t>
      </w:r>
      <w:r>
        <w:rPr>
          <w:sz w:val="22"/>
          <w:szCs w:val="22"/>
        </w:rPr>
        <w:t>время регистрации каждой такой з</w:t>
      </w:r>
      <w:r w:rsidR="00EE700A" w:rsidRPr="00C14DDD">
        <w:rPr>
          <w:sz w:val="22"/>
          <w:szCs w:val="22"/>
        </w:rPr>
        <w:t xml:space="preserve">аявки; </w:t>
      </w:r>
    </w:p>
    <w:p w14:paraId="60AC2F1F" w14:textId="77777777" w:rsidR="00EE700A" w:rsidRPr="00C14DDD" w:rsidRDefault="00EE700A" w:rsidP="00EE700A">
      <w:pPr>
        <w:tabs>
          <w:tab w:val="left" w:pos="285"/>
          <w:tab w:val="left" w:pos="516"/>
        </w:tabs>
        <w:ind w:firstLine="709"/>
        <w:jc w:val="both"/>
        <w:rPr>
          <w:sz w:val="22"/>
          <w:szCs w:val="22"/>
        </w:rPr>
      </w:pPr>
      <w:r w:rsidRPr="00C14DDD">
        <w:rPr>
          <w:sz w:val="22"/>
          <w:szCs w:val="22"/>
        </w:rPr>
        <w:t>- резул</w:t>
      </w:r>
      <w:r w:rsidR="00C14DDD">
        <w:rPr>
          <w:sz w:val="22"/>
          <w:szCs w:val="22"/>
        </w:rPr>
        <w:t>ьтаты рассмотрения  з</w:t>
      </w:r>
      <w:r w:rsidRPr="00C14DDD">
        <w:rPr>
          <w:sz w:val="22"/>
          <w:szCs w:val="22"/>
        </w:rPr>
        <w:t>аявок с указанием в том числе:</w:t>
      </w:r>
    </w:p>
    <w:p w14:paraId="4898A8E1"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количества </w:t>
      </w:r>
      <w:r w:rsidR="00C14DDD">
        <w:rPr>
          <w:sz w:val="22"/>
          <w:szCs w:val="22"/>
        </w:rPr>
        <w:t>з</w:t>
      </w:r>
      <w:r w:rsidRPr="00C14DDD">
        <w:rPr>
          <w:sz w:val="22"/>
          <w:szCs w:val="22"/>
        </w:rPr>
        <w:t>аявок, которые отклонены;</w:t>
      </w:r>
    </w:p>
    <w:p w14:paraId="239399CE"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оснований отклонения каждой </w:t>
      </w:r>
      <w:r w:rsidR="00C14DDD">
        <w:rPr>
          <w:sz w:val="22"/>
          <w:szCs w:val="22"/>
        </w:rPr>
        <w:t>з</w:t>
      </w:r>
      <w:r w:rsidRPr="00C14DDD">
        <w:rPr>
          <w:sz w:val="22"/>
          <w:szCs w:val="22"/>
        </w:rPr>
        <w:t xml:space="preserve">аявки с указанием положений документации, которым не соответствует такая </w:t>
      </w:r>
      <w:r w:rsidR="00C14DDD">
        <w:rPr>
          <w:sz w:val="22"/>
          <w:szCs w:val="22"/>
        </w:rPr>
        <w:t>з</w:t>
      </w:r>
      <w:r w:rsidRPr="00C14DDD">
        <w:rPr>
          <w:sz w:val="22"/>
          <w:szCs w:val="22"/>
        </w:rPr>
        <w:t>аявк</w:t>
      </w:r>
      <w:r w:rsidR="00C14DDD">
        <w:rPr>
          <w:sz w:val="22"/>
          <w:szCs w:val="22"/>
        </w:rPr>
        <w:t>а</w:t>
      </w:r>
      <w:r w:rsidRPr="00C14DDD">
        <w:rPr>
          <w:sz w:val="22"/>
          <w:szCs w:val="22"/>
        </w:rPr>
        <w:t>;</w:t>
      </w:r>
    </w:p>
    <w:p w14:paraId="7080340C" w14:textId="77777777" w:rsidR="00EE700A" w:rsidRPr="00C14DDD" w:rsidRDefault="00EE700A" w:rsidP="00EE700A">
      <w:pPr>
        <w:tabs>
          <w:tab w:val="left" w:pos="285"/>
          <w:tab w:val="left" w:pos="516"/>
        </w:tabs>
        <w:ind w:firstLine="709"/>
        <w:jc w:val="both"/>
        <w:rPr>
          <w:sz w:val="22"/>
          <w:szCs w:val="22"/>
        </w:rPr>
      </w:pPr>
      <w:r w:rsidRPr="00C14DDD">
        <w:rPr>
          <w:sz w:val="22"/>
          <w:szCs w:val="22"/>
        </w:rPr>
        <w:t>- причины, по которым закупка признана несостоявшейся, в случае ее признания таковой;</w:t>
      </w:r>
    </w:p>
    <w:p w14:paraId="0159A3C1" w14:textId="77777777" w:rsidR="00EE700A" w:rsidRPr="00C14DDD" w:rsidRDefault="00EE700A" w:rsidP="00EE700A">
      <w:pPr>
        <w:tabs>
          <w:tab w:val="left" w:pos="285"/>
          <w:tab w:val="left" w:pos="516"/>
        </w:tabs>
        <w:ind w:firstLine="709"/>
        <w:jc w:val="both"/>
        <w:rPr>
          <w:sz w:val="22"/>
          <w:szCs w:val="22"/>
        </w:rPr>
      </w:pPr>
      <w:r w:rsidRPr="00C14DDD">
        <w:rPr>
          <w:sz w:val="22"/>
          <w:szCs w:val="22"/>
        </w:rPr>
        <w:t xml:space="preserve">- дата и время проведения процедуры рассмотрения </w:t>
      </w:r>
      <w:r w:rsidR="0019059B">
        <w:rPr>
          <w:sz w:val="22"/>
          <w:szCs w:val="22"/>
        </w:rPr>
        <w:t>з</w:t>
      </w:r>
      <w:r w:rsidRPr="00C14DDD">
        <w:rPr>
          <w:sz w:val="22"/>
          <w:szCs w:val="22"/>
        </w:rPr>
        <w:t>аявок;</w:t>
      </w:r>
    </w:p>
    <w:p w14:paraId="66EBCC19" w14:textId="77777777" w:rsidR="00EE700A" w:rsidRPr="00C14DDD" w:rsidRDefault="00EE700A" w:rsidP="00EE700A">
      <w:pPr>
        <w:tabs>
          <w:tab w:val="left" w:pos="285"/>
          <w:tab w:val="left" w:pos="516"/>
        </w:tabs>
        <w:ind w:firstLine="709"/>
        <w:jc w:val="both"/>
        <w:rPr>
          <w:sz w:val="22"/>
          <w:szCs w:val="22"/>
        </w:rPr>
      </w:pPr>
      <w:r w:rsidRPr="00C14DDD">
        <w:rPr>
          <w:sz w:val="22"/>
          <w:szCs w:val="22"/>
        </w:rPr>
        <w:t>- наименование и адрес ЭТП;</w:t>
      </w:r>
    </w:p>
    <w:p w14:paraId="7F01C2A1" w14:textId="77777777" w:rsidR="00EE700A" w:rsidRPr="0019059B" w:rsidRDefault="00EE700A" w:rsidP="00EE700A">
      <w:pPr>
        <w:tabs>
          <w:tab w:val="left" w:pos="285"/>
          <w:tab w:val="left" w:pos="516"/>
        </w:tabs>
        <w:ind w:firstLine="709"/>
        <w:jc w:val="both"/>
        <w:rPr>
          <w:sz w:val="22"/>
          <w:szCs w:val="22"/>
        </w:rPr>
      </w:pPr>
      <w:r w:rsidRPr="0019059B">
        <w:rPr>
          <w:sz w:val="22"/>
          <w:szCs w:val="22"/>
        </w:rPr>
        <w:t>- количество членов ПДЕК  и количество присутствующих членов ПДЕК, наличие у ПДЕК  кворума для принятия решений;</w:t>
      </w:r>
    </w:p>
    <w:p w14:paraId="0194A735" w14:textId="77777777" w:rsidR="00EE700A" w:rsidRPr="0019059B" w:rsidRDefault="00EE700A" w:rsidP="00EE700A">
      <w:pPr>
        <w:tabs>
          <w:tab w:val="left" w:pos="285"/>
          <w:tab w:val="left" w:pos="516"/>
        </w:tabs>
        <w:ind w:firstLine="709"/>
        <w:jc w:val="both"/>
        <w:rPr>
          <w:sz w:val="22"/>
          <w:szCs w:val="22"/>
        </w:rPr>
      </w:pPr>
      <w:r w:rsidRPr="0019059B">
        <w:rPr>
          <w:sz w:val="22"/>
          <w:szCs w:val="22"/>
        </w:rPr>
        <w:t>- результаты голосования членов ПДЕК, принявших участие в голосовании;</w:t>
      </w:r>
    </w:p>
    <w:p w14:paraId="3EDF5487" w14:textId="77777777" w:rsidR="00EE700A" w:rsidRPr="0019059B" w:rsidRDefault="00EE700A" w:rsidP="00EE700A">
      <w:pPr>
        <w:tabs>
          <w:tab w:val="left" w:pos="285"/>
          <w:tab w:val="left" w:pos="516"/>
        </w:tabs>
        <w:ind w:firstLine="709"/>
        <w:jc w:val="both"/>
        <w:rPr>
          <w:sz w:val="22"/>
          <w:szCs w:val="22"/>
        </w:rPr>
      </w:pPr>
      <w:r w:rsidRPr="0019059B">
        <w:rPr>
          <w:sz w:val="22"/>
          <w:szCs w:val="22"/>
        </w:rPr>
        <w:lastRenderedPageBreak/>
        <w:t>- иные сведения, которые ПДЕК  сочтет нужным указать.</w:t>
      </w:r>
    </w:p>
    <w:p w14:paraId="18BA8255" w14:textId="77777777" w:rsidR="00EE700A" w:rsidRDefault="00951575" w:rsidP="00951575">
      <w:pPr>
        <w:tabs>
          <w:tab w:val="left" w:pos="285"/>
          <w:tab w:val="left" w:pos="516"/>
        </w:tabs>
        <w:ind w:firstLine="709"/>
        <w:jc w:val="both"/>
        <w:rPr>
          <w:sz w:val="22"/>
          <w:szCs w:val="22"/>
        </w:rPr>
      </w:pPr>
      <w:r>
        <w:rPr>
          <w:sz w:val="22"/>
          <w:szCs w:val="22"/>
        </w:rPr>
        <w:t>16.4</w:t>
      </w:r>
      <w:r w:rsidR="005354CB">
        <w:rPr>
          <w:sz w:val="22"/>
          <w:szCs w:val="22"/>
        </w:rPr>
        <w:t>.</w:t>
      </w:r>
      <w:r w:rsidR="005354CB" w:rsidRPr="005354CB">
        <w:rPr>
          <w:sz w:val="22"/>
          <w:szCs w:val="22"/>
        </w:rPr>
        <w:t xml:space="preserve"> Протокол рассмотрения </w:t>
      </w:r>
      <w:r w:rsidR="005354CB">
        <w:rPr>
          <w:sz w:val="22"/>
          <w:szCs w:val="22"/>
        </w:rPr>
        <w:t>з</w:t>
      </w:r>
      <w:r w:rsidR="005354CB" w:rsidRPr="005354CB">
        <w:rPr>
          <w:sz w:val="22"/>
          <w:szCs w:val="22"/>
        </w:rPr>
        <w:t>аявок размещается в ЕИС  и сайте ЭТП не позднее 3 дней со дня подписания такого протокола.</w:t>
      </w:r>
    </w:p>
    <w:p w14:paraId="4626BA2A" w14:textId="77777777" w:rsidR="009660AC" w:rsidRPr="009660AC" w:rsidRDefault="009660AC" w:rsidP="009660AC">
      <w:pPr>
        <w:tabs>
          <w:tab w:val="left" w:pos="285"/>
          <w:tab w:val="left" w:pos="516"/>
        </w:tabs>
        <w:ind w:firstLine="709"/>
        <w:jc w:val="both"/>
        <w:rPr>
          <w:sz w:val="22"/>
          <w:szCs w:val="22"/>
        </w:rPr>
      </w:pPr>
      <w:r w:rsidRPr="009660AC">
        <w:rPr>
          <w:sz w:val="22"/>
          <w:szCs w:val="22"/>
        </w:rPr>
        <w:t xml:space="preserve">Любой Участник после официального размещения протокола рассмотрения </w:t>
      </w:r>
      <w:r w:rsidR="003A7AE3">
        <w:rPr>
          <w:sz w:val="22"/>
          <w:szCs w:val="22"/>
        </w:rPr>
        <w:t>з</w:t>
      </w:r>
      <w:r w:rsidRPr="009660AC">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Pr>
          <w:sz w:val="22"/>
          <w:szCs w:val="22"/>
        </w:rPr>
        <w:t>з</w:t>
      </w:r>
      <w:r w:rsidRPr="009660AC">
        <w:rPr>
          <w:sz w:val="22"/>
          <w:szCs w:val="22"/>
        </w:rPr>
        <w:t>аявки. Заказчик в течение 3 (трех)  рабочих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Pr>
          <w:sz w:val="22"/>
          <w:szCs w:val="22"/>
        </w:rPr>
        <w:t>тов рассмотрения з</w:t>
      </w:r>
      <w:r w:rsidRPr="009660AC">
        <w:rPr>
          <w:sz w:val="22"/>
          <w:szCs w:val="22"/>
        </w:rPr>
        <w:t xml:space="preserve">аявок по запросам в отношении иных Участников. </w:t>
      </w:r>
    </w:p>
    <w:p w14:paraId="56C0BB71" w14:textId="77777777" w:rsidR="00B03715" w:rsidRPr="00B03715" w:rsidRDefault="00951575" w:rsidP="00B03715">
      <w:pPr>
        <w:pStyle w:val="ConsPlusNormal"/>
        <w:ind w:firstLine="709"/>
        <w:jc w:val="both"/>
        <w:rPr>
          <w:sz w:val="22"/>
          <w:szCs w:val="22"/>
        </w:rPr>
      </w:pPr>
      <w:r>
        <w:rPr>
          <w:sz w:val="22"/>
          <w:szCs w:val="22"/>
        </w:rPr>
        <w:t>16.5</w:t>
      </w:r>
      <w:r w:rsidR="003B1C0A">
        <w:rPr>
          <w:sz w:val="22"/>
          <w:szCs w:val="22"/>
        </w:rPr>
        <w:t xml:space="preserve">. </w:t>
      </w:r>
      <w:r w:rsidR="00B03715" w:rsidRPr="00B03715">
        <w:rPr>
          <w:sz w:val="22"/>
          <w:szCs w:val="22"/>
        </w:rPr>
        <w:t xml:space="preserve">Заказчик </w:t>
      </w:r>
      <w:r w:rsidR="00B03715">
        <w:rPr>
          <w:sz w:val="22"/>
          <w:szCs w:val="22"/>
        </w:rPr>
        <w:t>отклоняет</w:t>
      </w:r>
      <w:r w:rsidR="00B03715" w:rsidRPr="00B03715">
        <w:rPr>
          <w:sz w:val="22"/>
          <w:szCs w:val="22"/>
        </w:rPr>
        <w:t xml:space="preserve"> котировочные заявки в случае:</w:t>
      </w:r>
    </w:p>
    <w:p w14:paraId="3AE3C441" w14:textId="77777777"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14:paraId="4EECC229" w14:textId="77777777"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14:paraId="6BE182D9" w14:textId="77777777" w:rsidR="00B03715" w:rsidRP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случае наличия требования Заказчика).</w:t>
      </w:r>
    </w:p>
    <w:p w14:paraId="4565A482" w14:textId="77777777"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14:paraId="6764FBCC" w14:textId="77777777"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14:paraId="281CA285" w14:textId="77777777"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14:paraId="6D9380E3" w14:textId="77777777"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14:paraId="4EC463A0" w14:textId="77777777" w:rsidR="00ED7D93" w:rsidRDefault="00ED7D93" w:rsidP="00ED7D93">
      <w:pPr>
        <w:pStyle w:val="afe"/>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14:paraId="5F2EBEF9" w14:textId="77777777" w:rsidR="009660AC" w:rsidRDefault="009660AC" w:rsidP="00ED7D93">
      <w:pPr>
        <w:pStyle w:val="afe"/>
        <w:suppressAutoHyphens/>
        <w:ind w:firstLine="709"/>
        <w:rPr>
          <w:sz w:val="22"/>
          <w:szCs w:val="22"/>
        </w:rPr>
      </w:pPr>
    </w:p>
    <w:p w14:paraId="1F614C19" w14:textId="77777777" w:rsidR="00951575" w:rsidRPr="00951575" w:rsidRDefault="00951575" w:rsidP="00951575">
      <w:pPr>
        <w:pStyle w:val="afb"/>
        <w:widowControl w:val="0"/>
        <w:ind w:left="0" w:firstLine="709"/>
        <w:jc w:val="both"/>
        <w:rPr>
          <w:b/>
          <w:sz w:val="22"/>
          <w:szCs w:val="22"/>
        </w:rPr>
      </w:pPr>
      <w:r>
        <w:rPr>
          <w:sz w:val="22"/>
          <w:szCs w:val="22"/>
        </w:rPr>
        <w:t xml:space="preserve">16.6. </w:t>
      </w:r>
      <w:r w:rsidRPr="00951575">
        <w:rPr>
          <w:b/>
          <w:sz w:val="22"/>
          <w:szCs w:val="22"/>
        </w:rPr>
        <w:t xml:space="preserve">Подведение итогов </w:t>
      </w:r>
      <w:r w:rsidR="00B733A0">
        <w:rPr>
          <w:b/>
          <w:sz w:val="22"/>
          <w:szCs w:val="22"/>
        </w:rPr>
        <w:t>запроса котировок состоится в 11</w:t>
      </w:r>
      <w:r w:rsidRPr="00951575">
        <w:rPr>
          <w:b/>
          <w:sz w:val="22"/>
          <w:szCs w:val="22"/>
        </w:rPr>
        <w:t xml:space="preserve">:00 мск. </w:t>
      </w:r>
      <w:r w:rsidRPr="00B733A0">
        <w:rPr>
          <w:b/>
          <w:sz w:val="22"/>
          <w:szCs w:val="22"/>
        </w:rPr>
        <w:t xml:space="preserve">вр. </w:t>
      </w:r>
      <w:r w:rsidR="00B733A0" w:rsidRPr="00B733A0">
        <w:rPr>
          <w:b/>
          <w:sz w:val="22"/>
          <w:szCs w:val="22"/>
        </w:rPr>
        <w:t>«24</w:t>
      </w:r>
      <w:r w:rsidR="00B733A0">
        <w:rPr>
          <w:b/>
          <w:sz w:val="22"/>
          <w:szCs w:val="22"/>
        </w:rPr>
        <w:t>» марта 2020</w:t>
      </w:r>
      <w:r w:rsidRPr="00B733A0">
        <w:rPr>
          <w:b/>
          <w:sz w:val="22"/>
          <w:szCs w:val="22"/>
        </w:rPr>
        <w:t xml:space="preserve"> г.</w:t>
      </w:r>
    </w:p>
    <w:p w14:paraId="72B1154C" w14:textId="77777777" w:rsidR="00951575" w:rsidRDefault="00951575" w:rsidP="00951575">
      <w:pPr>
        <w:widowControl w:val="0"/>
        <w:ind w:firstLine="709"/>
        <w:jc w:val="both"/>
        <w:rPr>
          <w:sz w:val="22"/>
          <w:szCs w:val="22"/>
        </w:rPr>
      </w:pPr>
      <w:r>
        <w:rPr>
          <w:sz w:val="22"/>
          <w:szCs w:val="22"/>
        </w:rPr>
        <w:t xml:space="preserve"> </w:t>
      </w:r>
      <w:r w:rsidR="003E1C34">
        <w:rPr>
          <w:sz w:val="22"/>
          <w:szCs w:val="22"/>
        </w:rPr>
        <w:t xml:space="preserve">16.6.1. </w:t>
      </w:r>
      <w:r w:rsidRPr="008F0426">
        <w:rPr>
          <w:sz w:val="22"/>
          <w:szCs w:val="22"/>
        </w:rPr>
        <w:t xml:space="preserve">Порядок подведения итогов: проводится сопоставление </w:t>
      </w:r>
      <w:r>
        <w:rPr>
          <w:sz w:val="22"/>
          <w:szCs w:val="22"/>
        </w:rPr>
        <w:t>ценовых предложений</w:t>
      </w:r>
      <w:r w:rsidRPr="008F0426">
        <w:rPr>
          <w:sz w:val="22"/>
          <w:szCs w:val="22"/>
        </w:rPr>
        <w:t xml:space="preserve"> и определяется победитель. </w:t>
      </w:r>
    </w:p>
    <w:p w14:paraId="0E8B09FC" w14:textId="77777777" w:rsidR="00272784" w:rsidRPr="00272784" w:rsidRDefault="003B1C0A" w:rsidP="00272784">
      <w:pPr>
        <w:pStyle w:val="afe"/>
        <w:suppressAutoHyphens/>
        <w:ind w:firstLine="709"/>
        <w:rPr>
          <w:sz w:val="22"/>
          <w:szCs w:val="22"/>
        </w:rPr>
      </w:pPr>
      <w:r w:rsidRPr="003B1C0A">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272784">
        <w:rPr>
          <w:sz w:val="28"/>
          <w:szCs w:val="28"/>
        </w:rPr>
        <w:t xml:space="preserve"> </w:t>
      </w:r>
      <w:r w:rsidR="00272784" w:rsidRPr="00272784">
        <w:rPr>
          <w:sz w:val="22"/>
          <w:szCs w:val="22"/>
        </w:rPr>
        <w:t>Датой поступления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14:paraId="070AC851" w14:textId="77777777" w:rsidR="00BC6E8D" w:rsidRPr="00BC6E8D" w:rsidRDefault="003E1C34" w:rsidP="00205A51">
      <w:pPr>
        <w:pStyle w:val="afe"/>
        <w:suppressAutoHyphens/>
        <w:ind w:firstLine="709"/>
        <w:rPr>
          <w:sz w:val="22"/>
          <w:szCs w:val="22"/>
        </w:rPr>
      </w:pPr>
      <w:r>
        <w:rPr>
          <w:sz w:val="22"/>
          <w:szCs w:val="22"/>
        </w:rPr>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14:paraId="43B36EA4" w14:textId="77777777" w:rsidR="00205A51" w:rsidRPr="00205A51" w:rsidRDefault="00205A51" w:rsidP="009660AC">
      <w:pPr>
        <w:pStyle w:val="afff"/>
        <w:rPr>
          <w:b/>
        </w:rPr>
      </w:pPr>
      <w:r>
        <w:t>П</w:t>
      </w:r>
      <w:r w:rsidRPr="00205A51">
        <w:t>редложение</w:t>
      </w:r>
      <w:r>
        <w:t xml:space="preserve"> по цене</w:t>
      </w:r>
      <w:r w:rsidRPr="00205A51">
        <w:t xml:space="preserve"> должно содержать все условия, предусмотренные </w:t>
      </w:r>
      <w:r>
        <w:t xml:space="preserve">извещением и техническм заданием </w:t>
      </w:r>
      <w:r w:rsidRPr="00205A51">
        <w:t xml:space="preserve">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аказчиком буквально, в случае расхождений показателей изложенных цифрами и прописью, приоритет имеют написанные прописью.</w:t>
      </w:r>
    </w:p>
    <w:p w14:paraId="55A871A7" w14:textId="77777777" w:rsidR="009660AC" w:rsidRDefault="00205A51" w:rsidP="009660AC">
      <w:pPr>
        <w:pStyle w:val="afff"/>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14:paraId="3A1CF8F9" w14:textId="77777777" w:rsidR="009660AC" w:rsidRPr="009660AC" w:rsidRDefault="009660AC" w:rsidP="009660AC">
      <w:pPr>
        <w:ind w:firstLine="709"/>
        <w:contextualSpacing/>
        <w:jc w:val="both"/>
        <w:rPr>
          <w:color w:val="000000"/>
          <w:sz w:val="22"/>
          <w:szCs w:val="22"/>
        </w:rPr>
      </w:pPr>
      <w:r>
        <w:rPr>
          <w:sz w:val="22"/>
          <w:szCs w:val="22"/>
        </w:rPr>
        <w:t xml:space="preserve">16.6.3. </w:t>
      </w:r>
      <w:r>
        <w:rPr>
          <w:color w:val="000000"/>
          <w:sz w:val="22"/>
          <w:szCs w:val="22"/>
        </w:rPr>
        <w:t>Результаты оценки з</w:t>
      </w:r>
      <w:r w:rsidRPr="009660AC">
        <w:rPr>
          <w:color w:val="000000"/>
          <w:sz w:val="22"/>
          <w:szCs w:val="22"/>
        </w:rPr>
        <w:t>аявок оформляются ПДЕК  путем составления протокола оценки и сопоставления Заявок (итогового протокола). В этот протокол включаются следующие сведения:</w:t>
      </w:r>
    </w:p>
    <w:p w14:paraId="0488321E"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14:paraId="77F74B36" w14:textId="77777777" w:rsidR="009660AC" w:rsidRPr="009660AC" w:rsidRDefault="009660AC" w:rsidP="009660AC">
      <w:pPr>
        <w:ind w:firstLine="709"/>
        <w:contextualSpacing/>
        <w:jc w:val="both"/>
        <w:rPr>
          <w:color w:val="000000"/>
          <w:sz w:val="22"/>
          <w:szCs w:val="22"/>
        </w:rPr>
      </w:pPr>
      <w:r w:rsidRPr="009660AC">
        <w:rPr>
          <w:color w:val="000000"/>
          <w:sz w:val="22"/>
          <w:szCs w:val="22"/>
        </w:rPr>
        <w:lastRenderedPageBreak/>
        <w:t>- номер закупки (при наличии);</w:t>
      </w:r>
    </w:p>
    <w:p w14:paraId="650D5E29" w14:textId="77777777"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14:paraId="4CE23B5D" w14:textId="77777777"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14:paraId="1E0C2AEA" w14:textId="77777777"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14:paraId="53D71B76"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14:paraId="7E457081"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14:paraId="48FA019E"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14:paraId="3A1CF4DF" w14:textId="77777777"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03EAED20"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14:paraId="66979D7E" w14:textId="77777777"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14:paraId="6181E5CE" w14:textId="77777777"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14:paraId="4F59F36A"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14:paraId="48DC12B5" w14:textId="77777777"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14:paraId="3DC6847E" w14:textId="77777777"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14:paraId="03D5AE58" w14:textId="77777777" w:rsidR="009660AC" w:rsidRPr="009660AC" w:rsidRDefault="009660AC" w:rsidP="009660AC">
      <w:pPr>
        <w:ind w:firstLine="709"/>
        <w:contextualSpacing/>
        <w:jc w:val="both"/>
        <w:rPr>
          <w:color w:val="000000"/>
          <w:sz w:val="22"/>
          <w:szCs w:val="22"/>
        </w:rPr>
      </w:pPr>
      <w:r w:rsidRPr="009660AC">
        <w:rPr>
          <w:color w:val="000000"/>
          <w:sz w:val="22"/>
          <w:szCs w:val="22"/>
        </w:rPr>
        <w:t>- количество членов ПДЕК  и количество присутствующих членов ПДЕК, наличие кворума для принятия решения;</w:t>
      </w:r>
    </w:p>
    <w:p w14:paraId="378E0DE8" w14:textId="77777777"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14:paraId="5FB85000" w14:textId="77777777" w:rsidR="009660AC" w:rsidRPr="009660AC" w:rsidRDefault="009660AC" w:rsidP="009660AC">
      <w:pPr>
        <w:ind w:firstLine="709"/>
        <w:contextualSpacing/>
        <w:jc w:val="both"/>
        <w:rPr>
          <w:color w:val="000000"/>
          <w:sz w:val="22"/>
          <w:szCs w:val="22"/>
        </w:rPr>
      </w:pPr>
      <w:r w:rsidRPr="009660AC">
        <w:rPr>
          <w:color w:val="000000"/>
          <w:sz w:val="22"/>
          <w:szCs w:val="22"/>
        </w:rPr>
        <w:t>- иные сведения, которые ПДЕК  сочтет нужным указать.</w:t>
      </w:r>
    </w:p>
    <w:p w14:paraId="3CE1FE38" w14:textId="77777777" w:rsidR="009660AC" w:rsidRPr="009660AC" w:rsidRDefault="009660AC" w:rsidP="009660AC">
      <w:pPr>
        <w:ind w:firstLine="709"/>
        <w:contextualSpacing/>
        <w:jc w:val="both"/>
        <w:rPr>
          <w:color w:val="000000"/>
          <w:sz w:val="22"/>
          <w:szCs w:val="22"/>
        </w:rPr>
      </w:pPr>
      <w:r w:rsidRPr="009660AC">
        <w:rPr>
          <w:color w:val="000000"/>
          <w:sz w:val="22"/>
          <w:szCs w:val="22"/>
        </w:rPr>
        <w:t>Протокол оценки и сопоставления Заявок (итоговый протокол) размещается в ЕИС  и сайте ЭТП не позднее 3 дней со дня подписания такого протокола.</w:t>
      </w:r>
    </w:p>
    <w:p w14:paraId="44E28B9A" w14:textId="77777777" w:rsidR="009660AC" w:rsidRPr="009660AC" w:rsidRDefault="009660AC" w:rsidP="009660AC">
      <w:pPr>
        <w:pStyle w:val="afff"/>
        <w:rPr>
          <w:b/>
          <w:i/>
        </w:rPr>
      </w:pPr>
      <w:r w:rsidRPr="009660AC">
        <w:t>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Заказчик  в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t xml:space="preserve"> Участников.</w:t>
      </w:r>
    </w:p>
    <w:p w14:paraId="421263F1" w14:textId="77777777" w:rsidR="00300DFE" w:rsidRPr="00300DFE" w:rsidRDefault="004372D5" w:rsidP="009660AC">
      <w:pPr>
        <w:pStyle w:val="afff"/>
      </w:pPr>
      <w:r>
        <w:t>16.7</w:t>
      </w:r>
      <w:r w:rsidR="003B1C0A" w:rsidRPr="00300DFE">
        <w:t xml:space="preserve">. </w:t>
      </w:r>
      <w:r w:rsidR="00300DFE" w:rsidRPr="00300DFE">
        <w:t>Запрос котировок признается несостоявшимся в случае, если:</w:t>
      </w:r>
    </w:p>
    <w:p w14:paraId="5690FBF3" w14:textId="77777777"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14:paraId="131E8C98" w14:textId="77777777" w:rsidR="00300DFE" w:rsidRPr="00300DFE" w:rsidRDefault="00300DFE" w:rsidP="00300DFE">
      <w:pPr>
        <w:pStyle w:val="ConsPlusNormal"/>
        <w:ind w:firstLine="709"/>
        <w:jc w:val="both"/>
        <w:rPr>
          <w:sz w:val="22"/>
          <w:szCs w:val="22"/>
        </w:rPr>
      </w:pPr>
      <w:r w:rsidRPr="00300DFE">
        <w:rPr>
          <w:sz w:val="22"/>
          <w:szCs w:val="22"/>
        </w:rPr>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14:paraId="16046B9A" w14:textId="77777777"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14:paraId="42A0B841" w14:textId="77777777"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14:paraId="2AC97021" w14:textId="77777777"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14:paraId="0CDF65A7" w14:textId="77777777"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14:paraId="714B6BF7" w14:textId="77777777" w:rsidR="00A33806" w:rsidRPr="00E30280" w:rsidRDefault="00A33806" w:rsidP="00563C55">
      <w:pPr>
        <w:ind w:firstLine="709"/>
        <w:jc w:val="both"/>
        <w:rPr>
          <w:sz w:val="22"/>
          <w:szCs w:val="22"/>
        </w:rPr>
      </w:pPr>
    </w:p>
    <w:p w14:paraId="7579DAB0" w14:textId="77777777"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14:paraId="5EC78ACC" w14:textId="77777777"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14:paraId="28248D80" w14:textId="77777777"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договора </w:t>
      </w:r>
      <w:r w:rsidR="009019E1" w:rsidRPr="009019E1">
        <w:rPr>
          <w:sz w:val="22"/>
          <w:szCs w:val="22"/>
        </w:rPr>
        <w:t xml:space="preserve">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D5535BA" w14:textId="77777777"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14:paraId="68FAEC52" w14:textId="77777777"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14:paraId="7D48F820" w14:textId="77777777"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363EADE" w14:textId="77777777"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5B36419B"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14:paraId="4B7FB3FF" w14:textId="77777777" w:rsidR="00C1246E" w:rsidRPr="0091699D" w:rsidRDefault="00C1246E" w:rsidP="001B0A6F">
      <w:pPr>
        <w:pStyle w:val="afb"/>
        <w:numPr>
          <w:ilvl w:val="1"/>
          <w:numId w:val="9"/>
        </w:numPr>
        <w:ind w:left="0" w:firstLine="709"/>
        <w:jc w:val="both"/>
        <w:rPr>
          <w:sz w:val="22"/>
          <w:szCs w:val="22"/>
        </w:rPr>
      </w:pPr>
      <w:r w:rsidRPr="0091699D">
        <w:rPr>
          <w:sz w:val="22"/>
          <w:szCs w:val="22"/>
        </w:rPr>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14:paraId="7D290B8F" w14:textId="77777777"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14:paraId="2AAD698E" w14:textId="77777777" w:rsidR="00C1246E" w:rsidRDefault="00C1246E" w:rsidP="00563C55">
      <w:pPr>
        <w:widowControl w:val="0"/>
        <w:ind w:firstLine="709"/>
        <w:jc w:val="both"/>
        <w:rPr>
          <w:sz w:val="22"/>
          <w:szCs w:val="22"/>
        </w:rPr>
      </w:pPr>
    </w:p>
    <w:p w14:paraId="59B7491F" w14:textId="77777777"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14:paraId="677D109D" w14:textId="77777777"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14:paraId="43F33585" w14:textId="77777777" w:rsidR="00F51414" w:rsidRPr="00B72723"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lang w:eastAsia="en-US"/>
        </w:rPr>
        <w:t xml:space="preserve">Участники </w:t>
      </w:r>
      <w:r>
        <w:rPr>
          <w:rFonts w:ascii="Arial" w:hAnsi="Arial" w:cs="Arial"/>
          <w:sz w:val="22"/>
          <w:szCs w:val="22"/>
          <w:lang w:eastAsia="en-US"/>
        </w:rPr>
        <w:t>закупки</w:t>
      </w:r>
      <w:r w:rsidRPr="00B72723">
        <w:rPr>
          <w:rFonts w:ascii="Arial" w:hAnsi="Arial" w:cs="Arial"/>
          <w:sz w:val="22"/>
          <w:szCs w:val="22"/>
          <w:lang w:eastAsia="en-US"/>
        </w:rPr>
        <w:t xml:space="preserve"> в заявках на участие обязаны декларировать свою принадлежность к субъектам МСП </w:t>
      </w:r>
      <w:r w:rsidRPr="00B72723">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r>
        <w:rPr>
          <w:rFonts w:ascii="Arial" w:hAnsi="Arial" w:cs="Arial"/>
          <w:sz w:val="22"/>
          <w:szCs w:val="22"/>
        </w:rPr>
        <w:t>.</w:t>
      </w:r>
    </w:p>
    <w:p w14:paraId="64590B07" w14:textId="77777777" w:rsidR="00B72723" w:rsidRPr="00B72723" w:rsidRDefault="00B72723" w:rsidP="00B72723">
      <w:pPr>
        <w:ind w:firstLine="709"/>
        <w:jc w:val="both"/>
        <w:rPr>
          <w:sz w:val="22"/>
          <w:szCs w:val="22"/>
        </w:rPr>
      </w:pPr>
      <w:r w:rsidRPr="00B72723">
        <w:rPr>
          <w:sz w:val="22"/>
          <w:szCs w:val="22"/>
        </w:rPr>
        <w:t xml:space="preserve">18.2. Участниками закупки  признаются претенденты, соответствующие следующим </w:t>
      </w:r>
      <w:r w:rsidRPr="008505D0">
        <w:rPr>
          <w:b/>
          <w:sz w:val="22"/>
          <w:szCs w:val="22"/>
        </w:rPr>
        <w:t>обязательным требованиям:</w:t>
      </w:r>
      <w:r w:rsidRPr="00B72723">
        <w:rPr>
          <w:sz w:val="22"/>
          <w:szCs w:val="22"/>
        </w:rPr>
        <w:t xml:space="preserve"> </w:t>
      </w:r>
    </w:p>
    <w:p w14:paraId="4708F1F8" w14:textId="77777777"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14:paraId="3D379C8C" w14:textId="77777777" w:rsidR="00B72723" w:rsidRPr="00B72723" w:rsidRDefault="00B72723" w:rsidP="00B72723">
      <w:pPr>
        <w:ind w:firstLine="709"/>
        <w:rPr>
          <w:sz w:val="22"/>
          <w:szCs w:val="22"/>
        </w:rPr>
      </w:pPr>
      <w:r w:rsidRPr="00B72723">
        <w:rPr>
          <w:sz w:val="22"/>
          <w:szCs w:val="22"/>
        </w:rPr>
        <w:t>- не находится в процессе ликвидации;</w:t>
      </w:r>
    </w:p>
    <w:p w14:paraId="197D7E74" w14:textId="77777777"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14:paraId="7E68E893" w14:textId="77777777" w:rsidR="00B72723" w:rsidRPr="00B72723" w:rsidRDefault="00B72723" w:rsidP="00B72723">
      <w:pPr>
        <w:ind w:firstLine="709"/>
        <w:rPr>
          <w:sz w:val="22"/>
          <w:szCs w:val="22"/>
        </w:rPr>
      </w:pPr>
      <w:r w:rsidRPr="00B72723">
        <w:rPr>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14:paraId="19AF57B3" w14:textId="77777777" w:rsidR="00B72723" w:rsidRDefault="00B72723" w:rsidP="00B72723">
      <w:pPr>
        <w:ind w:firstLine="709"/>
        <w:jc w:val="both"/>
        <w:rPr>
          <w:color w:val="000000"/>
          <w:sz w:val="22"/>
          <w:szCs w:val="22"/>
        </w:rPr>
      </w:pPr>
      <w:r w:rsidRPr="00B72723">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4612F9">
        <w:rPr>
          <w:color w:val="000000"/>
          <w:sz w:val="22"/>
          <w:szCs w:val="22"/>
        </w:rPr>
        <w:t>;</w:t>
      </w:r>
    </w:p>
    <w:p w14:paraId="76C43116" w14:textId="77777777" w:rsidR="004612F9" w:rsidRPr="008505D0" w:rsidRDefault="004612F9" w:rsidP="00B72723">
      <w:pPr>
        <w:ind w:firstLine="709"/>
        <w:jc w:val="both"/>
        <w:rPr>
          <w:b/>
          <w:color w:val="000000"/>
          <w:sz w:val="22"/>
          <w:szCs w:val="22"/>
        </w:rPr>
      </w:pPr>
      <w:r w:rsidRPr="008505D0">
        <w:rPr>
          <w:b/>
          <w:color w:val="000000"/>
          <w:sz w:val="22"/>
          <w:szCs w:val="22"/>
        </w:rPr>
        <w:t>и квалификационным:</w:t>
      </w:r>
    </w:p>
    <w:p w14:paraId="5F9C08A2" w14:textId="77777777" w:rsidR="008505D0" w:rsidRPr="008505D0" w:rsidRDefault="008505D0" w:rsidP="008505D0">
      <w:pPr>
        <w:pStyle w:val="afe"/>
        <w:tabs>
          <w:tab w:val="left" w:pos="1080"/>
          <w:tab w:val="left" w:pos="1800"/>
        </w:tabs>
        <w:ind w:firstLine="705"/>
        <w:rPr>
          <w:sz w:val="22"/>
          <w:szCs w:val="22"/>
        </w:rPr>
      </w:pPr>
      <w:r>
        <w:rPr>
          <w:sz w:val="22"/>
          <w:szCs w:val="22"/>
        </w:rPr>
        <w:t xml:space="preserve">- </w:t>
      </w:r>
      <w:r w:rsidRPr="008505D0">
        <w:rPr>
          <w:sz w:val="22"/>
          <w:szCs w:val="22"/>
        </w:rPr>
        <w:t>у</w:t>
      </w:r>
      <w:r>
        <w:rPr>
          <w:sz w:val="22"/>
          <w:szCs w:val="22"/>
        </w:rPr>
        <w:t xml:space="preserve"> </w:t>
      </w:r>
      <w:r w:rsidR="00562553">
        <w:rPr>
          <w:sz w:val="22"/>
          <w:szCs w:val="22"/>
        </w:rPr>
        <w:t>У</w:t>
      </w:r>
      <w:r>
        <w:rPr>
          <w:sz w:val="22"/>
          <w:szCs w:val="22"/>
        </w:rPr>
        <w:t>частника</w:t>
      </w:r>
      <w:r w:rsidRPr="008505D0">
        <w:rPr>
          <w:sz w:val="22"/>
          <w:szCs w:val="22"/>
        </w:rPr>
        <w:t xml:space="preserve"> должен иметься квалифицированный персонал, прошедший необходимую подготовку, а также имеющий навыки работы с об</w:t>
      </w:r>
      <w:r w:rsidR="00F703A9">
        <w:rPr>
          <w:sz w:val="22"/>
          <w:szCs w:val="22"/>
        </w:rPr>
        <w:t>орудованием по предмету закупки</w:t>
      </w:r>
      <w:r w:rsidRPr="008505D0">
        <w:rPr>
          <w:sz w:val="22"/>
          <w:szCs w:val="22"/>
        </w:rPr>
        <w:t xml:space="preserve"> на профессиональном уровне, в том числе:</w:t>
      </w:r>
    </w:p>
    <w:p w14:paraId="00042192" w14:textId="77777777" w:rsidR="008505D0" w:rsidRPr="008505D0" w:rsidRDefault="008505D0" w:rsidP="008505D0">
      <w:pPr>
        <w:pStyle w:val="afe"/>
        <w:tabs>
          <w:tab w:val="left" w:pos="1080"/>
          <w:tab w:val="left" w:pos="1800"/>
        </w:tabs>
        <w:rPr>
          <w:sz w:val="22"/>
          <w:szCs w:val="22"/>
        </w:rPr>
      </w:pPr>
      <w:r w:rsidRPr="008505D0">
        <w:rPr>
          <w:sz w:val="22"/>
          <w:szCs w:val="22"/>
        </w:rPr>
        <w:t>- системный администратор;</w:t>
      </w:r>
    </w:p>
    <w:p w14:paraId="3988950A" w14:textId="77777777" w:rsidR="008505D0" w:rsidRPr="008505D0" w:rsidRDefault="008505D0" w:rsidP="00B3326B">
      <w:pPr>
        <w:pStyle w:val="afe"/>
        <w:tabs>
          <w:tab w:val="left" w:pos="1080"/>
        </w:tabs>
        <w:rPr>
          <w:sz w:val="22"/>
          <w:szCs w:val="22"/>
        </w:rPr>
      </w:pPr>
      <w:r w:rsidRPr="008505D0">
        <w:rPr>
          <w:sz w:val="22"/>
          <w:szCs w:val="22"/>
        </w:rPr>
        <w:t xml:space="preserve">- </w:t>
      </w:r>
      <w:r w:rsidRPr="008505D0">
        <w:rPr>
          <w:color w:val="000000"/>
          <w:sz w:val="22"/>
          <w:szCs w:val="22"/>
        </w:rPr>
        <w:t xml:space="preserve">инженер (технический специалист) для оказания услуг по предмету </w:t>
      </w:r>
      <w:r w:rsidR="00F703A9">
        <w:rPr>
          <w:color w:val="000000"/>
          <w:sz w:val="22"/>
          <w:szCs w:val="22"/>
        </w:rPr>
        <w:t>закупки</w:t>
      </w:r>
      <w:r w:rsidRPr="008505D0">
        <w:rPr>
          <w:color w:val="000000"/>
          <w:sz w:val="22"/>
          <w:szCs w:val="22"/>
        </w:rPr>
        <w:t xml:space="preserve">  для обеспечения оперативного разрешения неотложных производственных вопросов  в выходные и нерабочие праздничные дни, ночное время, в том числе ликвидации аварий в количестве </w:t>
      </w:r>
      <w:r w:rsidRPr="008505D0">
        <w:rPr>
          <w:sz w:val="22"/>
          <w:szCs w:val="22"/>
        </w:rPr>
        <w:t xml:space="preserve"> не менее 2 (двух) человек; </w:t>
      </w:r>
    </w:p>
    <w:p w14:paraId="47CA608C" w14:textId="77777777" w:rsidR="008505D0" w:rsidRPr="008505D0" w:rsidRDefault="008505D0" w:rsidP="008505D0">
      <w:pPr>
        <w:pStyle w:val="afe"/>
        <w:tabs>
          <w:tab w:val="left" w:pos="1080"/>
        </w:tabs>
        <w:rPr>
          <w:color w:val="000000"/>
          <w:sz w:val="22"/>
          <w:szCs w:val="22"/>
        </w:rPr>
      </w:pPr>
      <w:r w:rsidRPr="008505D0">
        <w:rPr>
          <w:sz w:val="22"/>
          <w:szCs w:val="22"/>
        </w:rPr>
        <w:t>- специалистами технической поддержки, обеспечивающими  круглосуточную работу технической поддержки 7 дней в неделю 365 дней в году без перерывов на выходные и праздничные дни,  в количестве не менее 4 (четырех) человек;</w:t>
      </w:r>
    </w:p>
    <w:p w14:paraId="39E6C03D" w14:textId="77777777" w:rsidR="008505D0" w:rsidRPr="008505D0" w:rsidRDefault="00562553" w:rsidP="008505D0">
      <w:pPr>
        <w:pStyle w:val="afe"/>
        <w:tabs>
          <w:tab w:val="left" w:pos="1080"/>
        </w:tabs>
        <w:ind w:firstLine="709"/>
        <w:rPr>
          <w:sz w:val="22"/>
          <w:szCs w:val="22"/>
        </w:rPr>
      </w:pPr>
      <w:r>
        <w:rPr>
          <w:sz w:val="22"/>
          <w:szCs w:val="22"/>
        </w:rPr>
        <w:t>- У</w:t>
      </w:r>
      <w:r w:rsidR="008505D0">
        <w:rPr>
          <w:sz w:val="22"/>
          <w:szCs w:val="22"/>
        </w:rPr>
        <w:t>частник</w:t>
      </w:r>
      <w:r w:rsidR="008505D0" w:rsidRPr="008505D0">
        <w:rPr>
          <w:sz w:val="22"/>
          <w:szCs w:val="22"/>
        </w:rPr>
        <w:t xml:space="preserve"> должен иметь разрешительные документы на право пользования программным обеспечением Автоматизированной системы управления пригородной пассажирской компанией «АСУ ППК» и/ или его компонентов.</w:t>
      </w:r>
    </w:p>
    <w:p w14:paraId="6469B4C8" w14:textId="77777777"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w:t>
      </w:r>
      <w:r w:rsidR="004612F9">
        <w:rPr>
          <w:sz w:val="22"/>
          <w:szCs w:val="22"/>
        </w:rPr>
        <w:t xml:space="preserve"> </w:t>
      </w:r>
      <w:r w:rsidR="004612F9" w:rsidRPr="004612F9">
        <w:rPr>
          <w:i/>
          <w:color w:val="FF0000"/>
          <w:sz w:val="22"/>
          <w:szCs w:val="22"/>
        </w:rPr>
        <w:t>и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14:paraId="46494794" w14:textId="77777777" w:rsidR="00B72723" w:rsidRPr="00B72723" w:rsidRDefault="00B72723" w:rsidP="00C207E4">
      <w:pPr>
        <w:pStyle w:val="15"/>
        <w:ind w:firstLine="709"/>
        <w:rPr>
          <w:sz w:val="22"/>
          <w:szCs w:val="22"/>
        </w:rPr>
      </w:pPr>
      <w:r w:rsidRPr="00B72723">
        <w:rPr>
          <w:sz w:val="22"/>
          <w:szCs w:val="22"/>
        </w:rPr>
        <w:t xml:space="preserve">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14:paraId="044BDA54" w14:textId="77777777" w:rsidR="00B72723" w:rsidRPr="00B72723" w:rsidRDefault="00B72723" w:rsidP="00C207E4">
      <w:pPr>
        <w:pStyle w:val="afe"/>
        <w:suppressAutoHyphens/>
        <w:ind w:firstLine="709"/>
        <w:rPr>
          <w:sz w:val="22"/>
          <w:szCs w:val="22"/>
        </w:rPr>
      </w:pPr>
      <w:r w:rsidRPr="00B72723">
        <w:rPr>
          <w:sz w:val="22"/>
          <w:szCs w:val="22"/>
        </w:rPr>
        <w:t xml:space="preserve"> В случае если в заявке Участника, на стороне которого выступает несколько лиц отсутствуют документы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14:paraId="6D0368A8" w14:textId="77777777"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14:paraId="36D2F250" w14:textId="77777777"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14:paraId="55A6B583"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14:paraId="778E433F"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14:paraId="27B6ADDE" w14:textId="77777777"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14:paraId="2638D95E" w14:textId="77777777"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14:paraId="6DF7BC12" w14:textId="77777777"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14:paraId="53F6DEF9" w14:textId="77777777"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14:paraId="40D4C79B" w14:textId="77777777"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14:paraId="3DFA5449" w14:textId="77777777" w:rsidR="00B72723" w:rsidRPr="00B72723" w:rsidRDefault="00B72723" w:rsidP="00C207E4">
      <w:pPr>
        <w:pStyle w:val="15"/>
        <w:ind w:firstLine="709"/>
        <w:rPr>
          <w:sz w:val="22"/>
          <w:szCs w:val="22"/>
        </w:rPr>
      </w:pPr>
      <w:r w:rsidRPr="00B72723">
        <w:rPr>
          <w:sz w:val="22"/>
          <w:szCs w:val="22"/>
          <w:shd w:val="clear" w:color="auto" w:fill="FFFFFF"/>
        </w:rPr>
        <w:t>Заказчик/ Организатор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14:paraId="4780393B" w14:textId="77777777"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14:paraId="1D205591" w14:textId="77777777"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C7F59F0" w14:textId="77777777"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14:paraId="3CAA4A38" w14:textId="77777777"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1"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1"/>
    </w:p>
    <w:p w14:paraId="6BEE0DE6" w14:textId="77777777"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26981C4E" w14:textId="77777777"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14:paraId="3482979B" w14:textId="77777777"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14:paraId="10FEE2CA" w14:textId="77777777" w:rsidR="00300DFE" w:rsidRPr="00ED7D93" w:rsidRDefault="00300DFE" w:rsidP="00C207E4">
      <w:pPr>
        <w:pStyle w:val="afe"/>
        <w:suppressAutoHyphens/>
        <w:ind w:firstLine="709"/>
        <w:rPr>
          <w:sz w:val="22"/>
          <w:szCs w:val="22"/>
        </w:rPr>
      </w:pPr>
    </w:p>
    <w:p w14:paraId="1D4F0BD1" w14:textId="77777777"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14:paraId="7C851FBF" w14:textId="77777777"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14:paraId="1A1FE5E3" w14:textId="77777777"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14:paraId="54C306E9" w14:textId="77777777" w:rsidR="002F4E7D" w:rsidRPr="00295E0A" w:rsidRDefault="00AD4AB8" w:rsidP="002215CD">
      <w:pPr>
        <w:pStyle w:val="ConsPlusNormal"/>
        <w:numPr>
          <w:ilvl w:val="0"/>
          <w:numId w:val="8"/>
        </w:numPr>
        <w:ind w:left="0" w:firstLine="709"/>
        <w:jc w:val="both"/>
        <w:rPr>
          <w:sz w:val="22"/>
          <w:szCs w:val="22"/>
        </w:rPr>
      </w:pPr>
      <w:r>
        <w:rPr>
          <w:sz w:val="22"/>
          <w:szCs w:val="22"/>
        </w:rPr>
        <w:t xml:space="preserve">Котировочная заявка </w:t>
      </w:r>
      <w:r w:rsidR="00295E0A">
        <w:rPr>
          <w:sz w:val="22"/>
          <w:szCs w:val="22"/>
        </w:rPr>
        <w:t xml:space="preserve"> </w:t>
      </w:r>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14:paraId="58ED037E" w14:textId="77777777"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17ABD35D" w14:textId="77777777"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35D8616A" w14:textId="77777777"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491DF60D" w14:textId="77777777"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такая гарантия дожна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14:paraId="1D7522B2" w14:textId="77777777" w:rsidR="00295E0A" w:rsidRPr="00295E0A" w:rsidRDefault="00295E0A" w:rsidP="002215CD">
      <w:pPr>
        <w:pStyle w:val="afe"/>
        <w:tabs>
          <w:tab w:val="left" w:pos="1440"/>
        </w:tabs>
        <w:suppressAutoHyphens/>
        <w:ind w:firstLine="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14:paraId="31C0D591" w14:textId="77777777" w:rsidR="00295E0A" w:rsidRPr="00295E0A" w:rsidRDefault="00295E0A" w:rsidP="00295E0A">
      <w:pPr>
        <w:ind w:firstLine="709"/>
        <w:jc w:val="both"/>
        <w:rPr>
          <w:sz w:val="22"/>
          <w:szCs w:val="22"/>
        </w:rPr>
      </w:pPr>
      <w:r w:rsidRPr="00295E0A">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r>
        <w:rPr>
          <w:sz w:val="22"/>
          <w:szCs w:val="22"/>
        </w:rPr>
        <w:t xml:space="preserve"> </w:t>
      </w:r>
      <w:r w:rsidRPr="00295E0A">
        <w:rPr>
          <w:sz w:val="22"/>
          <w:szCs w:val="22"/>
        </w:rPr>
        <w:t>:</w:t>
      </w:r>
    </w:p>
    <w:p w14:paraId="4DCDD96B" w14:textId="77777777" w:rsidR="00295E0A" w:rsidRPr="00295E0A" w:rsidRDefault="00295E0A" w:rsidP="00295E0A">
      <w:pPr>
        <w:ind w:firstLine="709"/>
        <w:jc w:val="both"/>
        <w:rPr>
          <w:sz w:val="22"/>
          <w:szCs w:val="22"/>
        </w:rPr>
      </w:pPr>
      <w:r w:rsidRPr="00295E0A">
        <w:rPr>
          <w:sz w:val="22"/>
          <w:szCs w:val="22"/>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открытом конкурсе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w:t>
      </w:r>
      <w:r w:rsidR="00E17C57">
        <w:rPr>
          <w:sz w:val="22"/>
          <w:szCs w:val="22"/>
        </w:rPr>
        <w:t>ого участника</w:t>
      </w:r>
      <w:r w:rsidRPr="00295E0A">
        <w:rPr>
          <w:sz w:val="22"/>
          <w:szCs w:val="22"/>
        </w:rPr>
        <w:t>);</w:t>
      </w:r>
    </w:p>
    <w:p w14:paraId="6D1AAB1F" w14:textId="77777777" w:rsidR="00295E0A" w:rsidRPr="00295E0A" w:rsidRDefault="00295E0A" w:rsidP="00295E0A">
      <w:pPr>
        <w:ind w:firstLine="709"/>
        <w:jc w:val="both"/>
        <w:rPr>
          <w:sz w:val="22"/>
          <w:szCs w:val="22"/>
        </w:rPr>
      </w:pPr>
      <w:r w:rsidRPr="00295E0A">
        <w:rPr>
          <w:sz w:val="22"/>
          <w:szCs w:val="22"/>
        </w:rPr>
        <w:t>б) Справка на фирменном бланке участника  (предоставляет каждое юридическое и/или физическое лицо, выступающ</w:t>
      </w:r>
      <w:r w:rsidR="00222BCE">
        <w:rPr>
          <w:sz w:val="22"/>
          <w:szCs w:val="22"/>
        </w:rPr>
        <w:t>ее на стороне одного участника</w:t>
      </w:r>
      <w:r w:rsidRPr="00295E0A">
        <w:rPr>
          <w:sz w:val="22"/>
          <w:szCs w:val="22"/>
        </w:rPr>
        <w:t>)</w:t>
      </w:r>
      <w:r w:rsidR="00222BCE">
        <w:rPr>
          <w:sz w:val="22"/>
          <w:szCs w:val="22"/>
        </w:rPr>
        <w:t xml:space="preserve"> </w:t>
      </w:r>
      <w:r w:rsidRPr="00295E0A">
        <w:rPr>
          <w:sz w:val="22"/>
          <w:szCs w:val="22"/>
        </w:rPr>
        <w:t>содержащая:</w:t>
      </w:r>
    </w:p>
    <w:p w14:paraId="3323A884" w14:textId="77777777" w:rsidR="00295E0A" w:rsidRPr="00295E0A" w:rsidRDefault="00295E0A" w:rsidP="00295E0A">
      <w:pPr>
        <w:ind w:firstLine="709"/>
        <w:jc w:val="both"/>
        <w:rPr>
          <w:sz w:val="22"/>
          <w:szCs w:val="22"/>
        </w:rPr>
      </w:pPr>
      <w:r w:rsidRPr="00295E0A">
        <w:rPr>
          <w:sz w:val="22"/>
          <w:szCs w:val="22"/>
        </w:rPr>
        <w:t>подтверждение, что в отношении участника не проводится  процедура  ликвидации;</w:t>
      </w:r>
    </w:p>
    <w:p w14:paraId="7A04AB4A" w14:textId="77777777"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14:paraId="202C1FD5" w14:textId="77777777"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14:paraId="57CE0239" w14:textId="77777777"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14:paraId="1538285D" w14:textId="77777777" w:rsidR="00295E0A" w:rsidRPr="00295E0A" w:rsidRDefault="00295E0A" w:rsidP="00295E0A">
      <w:pPr>
        <w:ind w:firstLine="709"/>
        <w:jc w:val="both"/>
        <w:rPr>
          <w:sz w:val="22"/>
          <w:szCs w:val="22"/>
        </w:rPr>
      </w:pPr>
      <w:r w:rsidRPr="00295E0A">
        <w:rPr>
          <w:sz w:val="22"/>
          <w:szCs w:val="22"/>
        </w:rPr>
        <w:t xml:space="preserve">сведения об участнике отсутствуют  </w:t>
      </w:r>
      <w:r w:rsidRPr="00295E0A">
        <w:rPr>
          <w:color w:val="000000"/>
          <w:sz w:val="22"/>
          <w:szCs w:val="22"/>
        </w:rPr>
        <w:t>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26714197" w14:textId="77777777" w:rsidR="00295E0A" w:rsidRPr="00295E0A" w:rsidRDefault="00082690" w:rsidP="00295E0A">
      <w:pPr>
        <w:pStyle w:val="afe"/>
        <w:tabs>
          <w:tab w:val="left" w:pos="1440"/>
        </w:tabs>
        <w:suppressAutoHyphens/>
        <w:ind w:firstLine="709"/>
        <w:rPr>
          <w:sz w:val="22"/>
          <w:szCs w:val="22"/>
        </w:rPr>
      </w:pPr>
      <w:r>
        <w:rPr>
          <w:sz w:val="22"/>
          <w:szCs w:val="22"/>
        </w:rPr>
        <w:t>5</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14:paraId="61EE1479" w14:textId="77777777" w:rsidR="00295E0A" w:rsidRDefault="00082690" w:rsidP="00295E0A">
      <w:pPr>
        <w:pStyle w:val="afe"/>
        <w:tabs>
          <w:tab w:val="left" w:pos="1440"/>
        </w:tabs>
        <w:suppressAutoHyphens/>
        <w:ind w:firstLine="709"/>
        <w:rPr>
          <w:sz w:val="22"/>
          <w:szCs w:val="22"/>
        </w:rPr>
      </w:pPr>
      <w:r>
        <w:rPr>
          <w:sz w:val="22"/>
          <w:szCs w:val="22"/>
        </w:rPr>
        <w:t>6</w:t>
      </w:r>
      <w:r w:rsidR="00295E0A" w:rsidRPr="00295E0A">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796784">
        <w:rPr>
          <w:sz w:val="22"/>
          <w:szCs w:val="22"/>
        </w:rPr>
        <w:t>з</w:t>
      </w:r>
      <w:r w:rsidR="00295E0A">
        <w:rPr>
          <w:sz w:val="22"/>
          <w:szCs w:val="22"/>
        </w:rPr>
        <w:t>апроса котировок</w:t>
      </w:r>
      <w:r w:rsidR="00295E0A" w:rsidRPr="00295E0A">
        <w:rPr>
          <w:sz w:val="22"/>
          <w:szCs w:val="22"/>
        </w:rPr>
        <w:t xml:space="preserve">,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Pr>
          <w:i/>
          <w:sz w:val="22"/>
          <w:szCs w:val="22"/>
        </w:rPr>
        <w:t>приложения № 3</w:t>
      </w:r>
      <w:r w:rsidR="00295E0A" w:rsidRPr="00295E0A">
        <w:rPr>
          <w:sz w:val="22"/>
          <w:szCs w:val="22"/>
        </w:rPr>
        <w:t xml:space="preserve"> к </w:t>
      </w:r>
      <w:r w:rsidR="00295E0A">
        <w:rPr>
          <w:sz w:val="22"/>
          <w:szCs w:val="22"/>
        </w:rPr>
        <w:t>извещению</w:t>
      </w:r>
      <w:r w:rsidR="00295E0A" w:rsidRPr="00295E0A">
        <w:rPr>
          <w:sz w:val="22"/>
          <w:szCs w:val="22"/>
        </w:rPr>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w:t>
      </w:r>
    </w:p>
    <w:p w14:paraId="05943EE7" w14:textId="77777777" w:rsidR="00272784" w:rsidRPr="00272784" w:rsidRDefault="00272784" w:rsidP="00272784">
      <w:pPr>
        <w:pStyle w:val="afe"/>
        <w:tabs>
          <w:tab w:val="left" w:pos="1440"/>
        </w:tabs>
        <w:suppressAutoHyphens/>
        <w:ind w:firstLine="709"/>
        <w:rPr>
          <w:sz w:val="22"/>
          <w:szCs w:val="22"/>
        </w:rPr>
      </w:pPr>
      <w:r w:rsidRPr="00272784">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w:t>
      </w:r>
      <w:r w:rsidR="00796784">
        <w:rPr>
          <w:sz w:val="22"/>
          <w:szCs w:val="22"/>
        </w:rPr>
        <w:t>ригинала или копии, заверенной У</w:t>
      </w:r>
      <w:r w:rsidRPr="00272784">
        <w:rPr>
          <w:sz w:val="22"/>
          <w:szCs w:val="22"/>
        </w:rPr>
        <w:t>частником;</w:t>
      </w:r>
    </w:p>
    <w:p w14:paraId="233DC856" w14:textId="77777777" w:rsidR="00F51414" w:rsidRDefault="00464C01" w:rsidP="00300DFE">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8</w:t>
      </w:r>
      <w:r w:rsidR="004612F9" w:rsidRPr="004612F9">
        <w:rPr>
          <w:rFonts w:ascii="Arial" w:hAnsi="Arial" w:cs="Arial"/>
          <w:sz w:val="22"/>
          <w:szCs w:val="22"/>
        </w:rPr>
        <w:t>) документы (копии документов</w:t>
      </w:r>
      <w:r w:rsidR="00796784">
        <w:rPr>
          <w:rFonts w:ascii="Arial" w:hAnsi="Arial" w:cs="Arial"/>
          <w:sz w:val="22"/>
          <w:szCs w:val="22"/>
        </w:rPr>
        <w:t>), подтверждающие соответствие Участника</w:t>
      </w:r>
      <w:r w:rsidR="004612F9" w:rsidRPr="004612F9">
        <w:rPr>
          <w:rFonts w:ascii="Arial" w:hAnsi="Arial" w:cs="Arial"/>
          <w:sz w:val="22"/>
          <w:szCs w:val="22"/>
        </w:rPr>
        <w:t xml:space="preserve"> установленным </w:t>
      </w:r>
      <w:r w:rsidR="004612F9">
        <w:rPr>
          <w:rFonts w:ascii="Arial" w:hAnsi="Arial" w:cs="Arial"/>
          <w:sz w:val="22"/>
          <w:szCs w:val="22"/>
        </w:rPr>
        <w:t xml:space="preserve">квалификационным </w:t>
      </w:r>
      <w:r w:rsidR="004612F9" w:rsidRPr="004612F9">
        <w:rPr>
          <w:rFonts w:ascii="Arial" w:hAnsi="Arial" w:cs="Arial"/>
          <w:sz w:val="22"/>
          <w:szCs w:val="22"/>
        </w:rPr>
        <w:t>требованиям и условиям допуска к участию в запросе котировок :</w:t>
      </w:r>
    </w:p>
    <w:p w14:paraId="143B495C" w14:textId="77777777" w:rsidR="004612F9" w:rsidRDefault="004612F9" w:rsidP="004612F9">
      <w:pPr>
        <w:ind w:firstLine="709"/>
        <w:jc w:val="both"/>
        <w:rPr>
          <w:sz w:val="22"/>
          <w:szCs w:val="22"/>
        </w:rPr>
      </w:pPr>
      <w:r>
        <w:rPr>
          <w:sz w:val="22"/>
          <w:szCs w:val="22"/>
        </w:rPr>
        <w:t xml:space="preserve">- </w:t>
      </w:r>
      <w:r w:rsidR="008505D0" w:rsidRPr="008505D0">
        <w:rPr>
          <w:sz w:val="22"/>
          <w:szCs w:val="22"/>
        </w:rPr>
        <w:t xml:space="preserve">сведения о квалификации персонала </w:t>
      </w:r>
      <w:r w:rsidR="008505D0">
        <w:rPr>
          <w:sz w:val="22"/>
          <w:szCs w:val="22"/>
        </w:rPr>
        <w:t>участника</w:t>
      </w:r>
      <w:r w:rsidR="008505D0" w:rsidRPr="008505D0">
        <w:rPr>
          <w:sz w:val="22"/>
          <w:szCs w:val="22"/>
        </w:rPr>
        <w:t xml:space="preserve">, задействованного по предмету настоящего </w:t>
      </w:r>
      <w:r w:rsidR="008505D0">
        <w:rPr>
          <w:sz w:val="22"/>
          <w:szCs w:val="22"/>
        </w:rPr>
        <w:t>запроса котировок</w:t>
      </w:r>
      <w:r w:rsidR="008505D0" w:rsidRPr="008505D0">
        <w:rPr>
          <w:sz w:val="22"/>
          <w:szCs w:val="22"/>
        </w:rPr>
        <w:t xml:space="preserve"> по </w:t>
      </w:r>
      <w:r w:rsidR="008505D0" w:rsidRPr="00A43C1A">
        <w:rPr>
          <w:sz w:val="22"/>
          <w:szCs w:val="22"/>
        </w:rPr>
        <w:t xml:space="preserve">форме </w:t>
      </w:r>
      <w:r w:rsidR="00A43C1A" w:rsidRPr="00A43C1A">
        <w:rPr>
          <w:sz w:val="22"/>
          <w:szCs w:val="22"/>
        </w:rPr>
        <w:t>приложения №6</w:t>
      </w:r>
      <w:r w:rsidR="008505D0" w:rsidRPr="00A43C1A">
        <w:rPr>
          <w:sz w:val="22"/>
          <w:szCs w:val="22"/>
        </w:rPr>
        <w:t xml:space="preserve"> к извещению</w:t>
      </w:r>
      <w:r w:rsidR="008505D0">
        <w:rPr>
          <w:sz w:val="22"/>
          <w:szCs w:val="22"/>
        </w:rPr>
        <w:t xml:space="preserve"> </w:t>
      </w:r>
      <w:r w:rsidR="008505D0" w:rsidRPr="008505D0">
        <w:rPr>
          <w:sz w:val="22"/>
          <w:szCs w:val="22"/>
        </w:rPr>
        <w:t>с приложением выписки из штатного расписания, заверенной</w:t>
      </w:r>
      <w:r w:rsidR="00796784">
        <w:rPr>
          <w:sz w:val="22"/>
          <w:szCs w:val="22"/>
        </w:rPr>
        <w:t xml:space="preserve"> подписью и печатью У</w:t>
      </w:r>
      <w:r w:rsidR="008505D0" w:rsidRPr="008505D0">
        <w:rPr>
          <w:sz w:val="22"/>
          <w:szCs w:val="22"/>
        </w:rPr>
        <w:t xml:space="preserve">частника; </w:t>
      </w:r>
    </w:p>
    <w:p w14:paraId="417A1827" w14:textId="77777777" w:rsidR="008505D0" w:rsidRPr="008505D0" w:rsidRDefault="008505D0" w:rsidP="008505D0">
      <w:pPr>
        <w:pStyle w:val="afe"/>
        <w:suppressAutoHyphens/>
        <w:ind w:firstLine="709"/>
        <w:rPr>
          <w:sz w:val="22"/>
          <w:szCs w:val="22"/>
        </w:rPr>
      </w:pPr>
      <w:r w:rsidRPr="008505D0">
        <w:rPr>
          <w:sz w:val="22"/>
          <w:szCs w:val="22"/>
        </w:rPr>
        <w:t xml:space="preserve">- соглашение или иной документ с правообладателем АСУ ППК ОАО «Свердловская пригородная компании» на право пользования  программным обеспечением Автоматизированной системы управления пригородной пассажирской компанией «АСУ ППК» и/ или его компонентов либо протокола о намерениях заключения данного соглашения (копии, заверенные печатью </w:t>
      </w:r>
      <w:r>
        <w:rPr>
          <w:sz w:val="22"/>
          <w:szCs w:val="22"/>
        </w:rPr>
        <w:t>участника</w:t>
      </w:r>
      <w:r w:rsidRPr="008505D0">
        <w:rPr>
          <w:sz w:val="22"/>
          <w:szCs w:val="22"/>
        </w:rPr>
        <w:t xml:space="preserve">). </w:t>
      </w:r>
    </w:p>
    <w:p w14:paraId="03FD5FD2" w14:textId="77777777" w:rsidR="0050240D" w:rsidRDefault="00464C01" w:rsidP="0050240D">
      <w:pPr>
        <w:ind w:firstLine="709"/>
        <w:jc w:val="both"/>
        <w:rPr>
          <w:sz w:val="22"/>
          <w:szCs w:val="22"/>
        </w:rPr>
      </w:pPr>
      <w:r>
        <w:rPr>
          <w:sz w:val="22"/>
          <w:szCs w:val="22"/>
        </w:rPr>
        <w:t>9</w:t>
      </w:r>
      <w:r w:rsidR="0050240D" w:rsidRPr="0050240D">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50240D">
          <w:rPr>
            <w:rStyle w:val="a9"/>
            <w:color w:val="auto"/>
            <w:sz w:val="22"/>
            <w:szCs w:val="22"/>
          </w:rPr>
          <w:t>www.utp.sberbank-ast.ru</w:t>
        </w:r>
      </w:hyperlink>
      <w:r w:rsidR="0050240D">
        <w:rPr>
          <w:sz w:val="22"/>
          <w:szCs w:val="22"/>
        </w:rPr>
        <w:t>.</w:t>
      </w:r>
    </w:p>
    <w:p w14:paraId="2A51B1FD" w14:textId="77777777" w:rsidR="00464C01" w:rsidRDefault="00464C01" w:rsidP="00464C01">
      <w:pPr>
        <w:pStyle w:val="ConsPlusNormal"/>
        <w:ind w:firstLine="709"/>
        <w:jc w:val="both"/>
        <w:rPr>
          <w:sz w:val="22"/>
          <w:szCs w:val="22"/>
        </w:rPr>
      </w:pPr>
      <w:r>
        <w:rPr>
          <w:b/>
          <w:sz w:val="22"/>
          <w:szCs w:val="22"/>
        </w:rPr>
        <w:t>Ценовое предложение:</w:t>
      </w:r>
      <w:r>
        <w:rPr>
          <w:sz w:val="22"/>
          <w:szCs w:val="22"/>
        </w:rPr>
        <w:t xml:space="preserve"> </w:t>
      </w:r>
      <w:r w:rsidRPr="00300DFE">
        <w:rPr>
          <w:sz w:val="22"/>
          <w:szCs w:val="22"/>
        </w:rPr>
        <w:t xml:space="preserve"> </w:t>
      </w:r>
    </w:p>
    <w:p w14:paraId="1B260151" w14:textId="77777777" w:rsidR="00464C01" w:rsidRPr="0050240D"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14:paraId="1C0D4211" w14:textId="77777777"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Все документы в составе заявки должны быть сканированы с оригинала и/или заверенной Участном закупки копии, если иное не предусмотрено извещением.</w:t>
      </w:r>
    </w:p>
    <w:p w14:paraId="43AC3E26" w14:textId="77777777"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14:paraId="41D90595" w14:textId="77777777"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14:paraId="3DB7ED6F" w14:textId="77777777"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14:paraId="541CA007" w14:textId="77777777"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14:paraId="69340B2D" w14:textId="77777777"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14:paraId="0C9DA700" w14:textId="77777777"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14:paraId="171C62D3" w14:textId="77777777"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14:paraId="3707F87E" w14:textId="77777777"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14:paraId="47D4CA52" w14:textId="77777777"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14:paraId="49628FBE" w14:textId="77777777"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14:paraId="653151B3" w14:textId="77777777"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14:paraId="30182C86" w14:textId="77777777"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2A70EB1F" w14:textId="77777777" w:rsidR="00F32887" w:rsidRDefault="00F32887" w:rsidP="004B67B9">
      <w:pPr>
        <w:widowControl w:val="0"/>
        <w:tabs>
          <w:tab w:val="left" w:pos="7260"/>
        </w:tabs>
        <w:ind w:left="360"/>
        <w:rPr>
          <w:b/>
          <w:sz w:val="22"/>
          <w:szCs w:val="22"/>
        </w:rPr>
      </w:pPr>
    </w:p>
    <w:p w14:paraId="48F8C0F4" w14:textId="77777777"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14:paraId="0A0F2F6E" w14:textId="77777777"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14:paraId="039B39D3" w14:textId="77777777" w:rsidR="0006190F" w:rsidRDefault="0006190F" w:rsidP="004B67B9">
      <w:pPr>
        <w:widowControl w:val="0"/>
        <w:tabs>
          <w:tab w:val="left" w:pos="7260"/>
        </w:tabs>
        <w:ind w:left="360"/>
        <w:rPr>
          <w:b/>
          <w:sz w:val="22"/>
          <w:szCs w:val="22"/>
        </w:rPr>
      </w:pPr>
    </w:p>
    <w:p w14:paraId="7506033B" w14:textId="77777777" w:rsidR="0006190F" w:rsidRDefault="0006190F" w:rsidP="004B67B9">
      <w:pPr>
        <w:widowControl w:val="0"/>
        <w:tabs>
          <w:tab w:val="left" w:pos="7260"/>
        </w:tabs>
        <w:ind w:left="360"/>
        <w:rPr>
          <w:b/>
          <w:sz w:val="22"/>
          <w:szCs w:val="22"/>
        </w:rPr>
      </w:pPr>
    </w:p>
    <w:p w14:paraId="02B6D564" w14:textId="77777777" w:rsidR="00FE59BD" w:rsidRDefault="00FE59BD" w:rsidP="0006190F">
      <w:pPr>
        <w:widowControl w:val="0"/>
        <w:tabs>
          <w:tab w:val="left" w:pos="7260"/>
        </w:tabs>
        <w:ind w:left="360"/>
        <w:jc w:val="right"/>
        <w:rPr>
          <w:b/>
          <w:sz w:val="22"/>
          <w:szCs w:val="22"/>
        </w:rPr>
      </w:pPr>
    </w:p>
    <w:p w14:paraId="3B25009F" w14:textId="77777777" w:rsidR="00FE59BD" w:rsidRDefault="00FE59BD" w:rsidP="0006190F">
      <w:pPr>
        <w:widowControl w:val="0"/>
        <w:tabs>
          <w:tab w:val="left" w:pos="7260"/>
        </w:tabs>
        <w:ind w:left="360"/>
        <w:jc w:val="right"/>
        <w:rPr>
          <w:b/>
          <w:sz w:val="22"/>
          <w:szCs w:val="22"/>
        </w:rPr>
      </w:pPr>
    </w:p>
    <w:p w14:paraId="15959C73" w14:textId="77777777" w:rsidR="00FE59BD" w:rsidRDefault="00FE59BD" w:rsidP="0006190F">
      <w:pPr>
        <w:widowControl w:val="0"/>
        <w:tabs>
          <w:tab w:val="left" w:pos="7260"/>
        </w:tabs>
        <w:ind w:left="360"/>
        <w:jc w:val="right"/>
        <w:rPr>
          <w:b/>
          <w:sz w:val="22"/>
          <w:szCs w:val="22"/>
        </w:rPr>
      </w:pPr>
    </w:p>
    <w:p w14:paraId="279F933D" w14:textId="77777777" w:rsidR="00FE59BD" w:rsidRDefault="00FE59BD" w:rsidP="0006190F">
      <w:pPr>
        <w:widowControl w:val="0"/>
        <w:tabs>
          <w:tab w:val="left" w:pos="7260"/>
        </w:tabs>
        <w:ind w:left="360"/>
        <w:jc w:val="right"/>
        <w:rPr>
          <w:b/>
          <w:sz w:val="22"/>
          <w:szCs w:val="22"/>
        </w:rPr>
      </w:pPr>
    </w:p>
    <w:p w14:paraId="2FE04C20" w14:textId="77777777" w:rsidR="00FE59BD" w:rsidRDefault="00FE59BD" w:rsidP="0006190F">
      <w:pPr>
        <w:widowControl w:val="0"/>
        <w:tabs>
          <w:tab w:val="left" w:pos="7260"/>
        </w:tabs>
        <w:ind w:left="360"/>
        <w:jc w:val="right"/>
        <w:rPr>
          <w:b/>
          <w:sz w:val="22"/>
          <w:szCs w:val="22"/>
        </w:rPr>
      </w:pPr>
    </w:p>
    <w:p w14:paraId="4AD52D9C" w14:textId="77777777" w:rsidR="00456639" w:rsidRDefault="00456639" w:rsidP="0006190F">
      <w:pPr>
        <w:widowControl w:val="0"/>
        <w:tabs>
          <w:tab w:val="left" w:pos="7260"/>
        </w:tabs>
        <w:ind w:left="360"/>
        <w:jc w:val="right"/>
        <w:rPr>
          <w:b/>
          <w:sz w:val="22"/>
          <w:szCs w:val="22"/>
        </w:rPr>
      </w:pPr>
    </w:p>
    <w:p w14:paraId="6F43862C" w14:textId="77777777" w:rsidR="00456639" w:rsidRDefault="00456639" w:rsidP="0006190F">
      <w:pPr>
        <w:widowControl w:val="0"/>
        <w:tabs>
          <w:tab w:val="left" w:pos="7260"/>
        </w:tabs>
        <w:ind w:left="360"/>
        <w:jc w:val="right"/>
        <w:rPr>
          <w:b/>
          <w:sz w:val="22"/>
          <w:szCs w:val="22"/>
        </w:rPr>
      </w:pPr>
    </w:p>
    <w:p w14:paraId="0C7F3149" w14:textId="77777777" w:rsidR="00456639" w:rsidRDefault="00456639" w:rsidP="0006190F">
      <w:pPr>
        <w:widowControl w:val="0"/>
        <w:tabs>
          <w:tab w:val="left" w:pos="7260"/>
        </w:tabs>
        <w:ind w:left="360"/>
        <w:jc w:val="right"/>
        <w:rPr>
          <w:b/>
          <w:sz w:val="22"/>
          <w:szCs w:val="22"/>
        </w:rPr>
      </w:pPr>
    </w:p>
    <w:p w14:paraId="06927532" w14:textId="77777777" w:rsidR="00456639" w:rsidRDefault="00456639" w:rsidP="0006190F">
      <w:pPr>
        <w:widowControl w:val="0"/>
        <w:tabs>
          <w:tab w:val="left" w:pos="7260"/>
        </w:tabs>
        <w:ind w:left="360"/>
        <w:jc w:val="right"/>
        <w:rPr>
          <w:b/>
          <w:sz w:val="22"/>
          <w:szCs w:val="22"/>
        </w:rPr>
      </w:pPr>
    </w:p>
    <w:p w14:paraId="3BA6B111" w14:textId="77777777" w:rsidR="00456639" w:rsidRDefault="00456639" w:rsidP="0006190F">
      <w:pPr>
        <w:widowControl w:val="0"/>
        <w:tabs>
          <w:tab w:val="left" w:pos="7260"/>
        </w:tabs>
        <w:ind w:left="360"/>
        <w:jc w:val="right"/>
        <w:rPr>
          <w:b/>
          <w:sz w:val="22"/>
          <w:szCs w:val="22"/>
        </w:rPr>
      </w:pPr>
    </w:p>
    <w:p w14:paraId="04E3B1F8" w14:textId="77777777" w:rsidR="00456639" w:rsidRDefault="00456639" w:rsidP="0006190F">
      <w:pPr>
        <w:widowControl w:val="0"/>
        <w:tabs>
          <w:tab w:val="left" w:pos="7260"/>
        </w:tabs>
        <w:ind w:left="360"/>
        <w:jc w:val="right"/>
        <w:rPr>
          <w:b/>
          <w:sz w:val="22"/>
          <w:szCs w:val="22"/>
        </w:rPr>
      </w:pPr>
    </w:p>
    <w:p w14:paraId="2E2F33F0" w14:textId="77777777" w:rsidR="00456639" w:rsidRDefault="00456639" w:rsidP="0006190F">
      <w:pPr>
        <w:widowControl w:val="0"/>
        <w:tabs>
          <w:tab w:val="left" w:pos="7260"/>
        </w:tabs>
        <w:ind w:left="360"/>
        <w:jc w:val="right"/>
        <w:rPr>
          <w:b/>
          <w:sz w:val="22"/>
          <w:szCs w:val="22"/>
        </w:rPr>
      </w:pPr>
    </w:p>
    <w:p w14:paraId="63E8448B" w14:textId="77777777" w:rsidR="00456639" w:rsidRDefault="00456639" w:rsidP="0006190F">
      <w:pPr>
        <w:widowControl w:val="0"/>
        <w:tabs>
          <w:tab w:val="left" w:pos="7260"/>
        </w:tabs>
        <w:ind w:left="360"/>
        <w:jc w:val="right"/>
        <w:rPr>
          <w:b/>
          <w:sz w:val="22"/>
          <w:szCs w:val="22"/>
        </w:rPr>
      </w:pPr>
    </w:p>
    <w:p w14:paraId="609A77D6" w14:textId="77777777" w:rsidR="00456639" w:rsidRDefault="00456639" w:rsidP="0006190F">
      <w:pPr>
        <w:widowControl w:val="0"/>
        <w:tabs>
          <w:tab w:val="left" w:pos="7260"/>
        </w:tabs>
        <w:ind w:left="360"/>
        <w:jc w:val="right"/>
        <w:rPr>
          <w:b/>
          <w:sz w:val="22"/>
          <w:szCs w:val="22"/>
        </w:rPr>
      </w:pPr>
    </w:p>
    <w:p w14:paraId="20F449CD" w14:textId="77777777" w:rsidR="00456639" w:rsidRDefault="00456639" w:rsidP="0006190F">
      <w:pPr>
        <w:widowControl w:val="0"/>
        <w:tabs>
          <w:tab w:val="left" w:pos="7260"/>
        </w:tabs>
        <w:ind w:left="360"/>
        <w:jc w:val="right"/>
        <w:rPr>
          <w:b/>
          <w:sz w:val="22"/>
          <w:szCs w:val="22"/>
        </w:rPr>
      </w:pPr>
    </w:p>
    <w:p w14:paraId="56BFF704" w14:textId="77777777" w:rsidR="00456639" w:rsidRDefault="00456639" w:rsidP="0006190F">
      <w:pPr>
        <w:widowControl w:val="0"/>
        <w:tabs>
          <w:tab w:val="left" w:pos="7260"/>
        </w:tabs>
        <w:ind w:left="360"/>
        <w:jc w:val="right"/>
        <w:rPr>
          <w:b/>
          <w:sz w:val="22"/>
          <w:szCs w:val="22"/>
        </w:rPr>
      </w:pPr>
    </w:p>
    <w:p w14:paraId="1D74417A" w14:textId="77777777" w:rsidR="00456639" w:rsidRDefault="00456639" w:rsidP="0006190F">
      <w:pPr>
        <w:widowControl w:val="0"/>
        <w:tabs>
          <w:tab w:val="left" w:pos="7260"/>
        </w:tabs>
        <w:ind w:left="360"/>
        <w:jc w:val="right"/>
        <w:rPr>
          <w:b/>
          <w:sz w:val="22"/>
          <w:szCs w:val="22"/>
        </w:rPr>
      </w:pPr>
    </w:p>
    <w:p w14:paraId="1000A3D0" w14:textId="77777777" w:rsidR="00456639" w:rsidRDefault="00456639" w:rsidP="0006190F">
      <w:pPr>
        <w:widowControl w:val="0"/>
        <w:tabs>
          <w:tab w:val="left" w:pos="7260"/>
        </w:tabs>
        <w:ind w:left="360"/>
        <w:jc w:val="right"/>
        <w:rPr>
          <w:b/>
          <w:sz w:val="22"/>
          <w:szCs w:val="22"/>
        </w:rPr>
      </w:pPr>
    </w:p>
    <w:p w14:paraId="039928C6" w14:textId="77777777" w:rsidR="00456639" w:rsidRDefault="00456639" w:rsidP="0006190F">
      <w:pPr>
        <w:widowControl w:val="0"/>
        <w:tabs>
          <w:tab w:val="left" w:pos="7260"/>
        </w:tabs>
        <w:ind w:left="360"/>
        <w:jc w:val="right"/>
        <w:rPr>
          <w:b/>
          <w:sz w:val="22"/>
          <w:szCs w:val="22"/>
        </w:rPr>
      </w:pPr>
    </w:p>
    <w:p w14:paraId="25BDEEFA" w14:textId="77777777" w:rsidR="00456639" w:rsidRDefault="00456639" w:rsidP="0006190F">
      <w:pPr>
        <w:widowControl w:val="0"/>
        <w:tabs>
          <w:tab w:val="left" w:pos="7260"/>
        </w:tabs>
        <w:ind w:left="360"/>
        <w:jc w:val="right"/>
        <w:rPr>
          <w:b/>
          <w:sz w:val="22"/>
          <w:szCs w:val="22"/>
        </w:rPr>
      </w:pPr>
    </w:p>
    <w:p w14:paraId="0285A565" w14:textId="77777777" w:rsidR="00456639" w:rsidRDefault="00456639" w:rsidP="0006190F">
      <w:pPr>
        <w:widowControl w:val="0"/>
        <w:tabs>
          <w:tab w:val="left" w:pos="7260"/>
        </w:tabs>
        <w:ind w:left="360"/>
        <w:jc w:val="right"/>
        <w:rPr>
          <w:b/>
          <w:sz w:val="22"/>
          <w:szCs w:val="22"/>
        </w:rPr>
      </w:pPr>
    </w:p>
    <w:p w14:paraId="5C26CC7C" w14:textId="77777777" w:rsidR="00456639" w:rsidRDefault="00456639" w:rsidP="0006190F">
      <w:pPr>
        <w:widowControl w:val="0"/>
        <w:tabs>
          <w:tab w:val="left" w:pos="7260"/>
        </w:tabs>
        <w:ind w:left="360"/>
        <w:jc w:val="right"/>
        <w:rPr>
          <w:b/>
          <w:sz w:val="22"/>
          <w:szCs w:val="22"/>
        </w:rPr>
      </w:pPr>
    </w:p>
    <w:p w14:paraId="577FA51D" w14:textId="77777777" w:rsidR="00456639" w:rsidRDefault="00456639" w:rsidP="0006190F">
      <w:pPr>
        <w:widowControl w:val="0"/>
        <w:tabs>
          <w:tab w:val="left" w:pos="7260"/>
        </w:tabs>
        <w:ind w:left="360"/>
        <w:jc w:val="right"/>
        <w:rPr>
          <w:b/>
          <w:sz w:val="22"/>
          <w:szCs w:val="22"/>
        </w:rPr>
      </w:pPr>
    </w:p>
    <w:p w14:paraId="56EE21E0" w14:textId="77777777" w:rsidR="00456639" w:rsidRDefault="00456639" w:rsidP="0006190F">
      <w:pPr>
        <w:widowControl w:val="0"/>
        <w:tabs>
          <w:tab w:val="left" w:pos="7260"/>
        </w:tabs>
        <w:ind w:left="360"/>
        <w:jc w:val="right"/>
        <w:rPr>
          <w:b/>
          <w:sz w:val="22"/>
          <w:szCs w:val="22"/>
        </w:rPr>
      </w:pPr>
    </w:p>
    <w:p w14:paraId="08966E23" w14:textId="77777777" w:rsidR="00456639" w:rsidRDefault="00456639" w:rsidP="0006190F">
      <w:pPr>
        <w:widowControl w:val="0"/>
        <w:tabs>
          <w:tab w:val="left" w:pos="7260"/>
        </w:tabs>
        <w:ind w:left="360"/>
        <w:jc w:val="right"/>
        <w:rPr>
          <w:b/>
          <w:sz w:val="22"/>
          <w:szCs w:val="22"/>
        </w:rPr>
      </w:pPr>
    </w:p>
    <w:p w14:paraId="0E0BED70" w14:textId="77777777" w:rsidR="00456639" w:rsidRDefault="00456639" w:rsidP="0006190F">
      <w:pPr>
        <w:widowControl w:val="0"/>
        <w:tabs>
          <w:tab w:val="left" w:pos="7260"/>
        </w:tabs>
        <w:ind w:left="360"/>
        <w:jc w:val="right"/>
        <w:rPr>
          <w:b/>
          <w:sz w:val="22"/>
          <w:szCs w:val="22"/>
        </w:rPr>
      </w:pPr>
    </w:p>
    <w:p w14:paraId="7AA0A86B" w14:textId="77777777" w:rsidR="00456639" w:rsidRDefault="00456639" w:rsidP="0006190F">
      <w:pPr>
        <w:widowControl w:val="0"/>
        <w:tabs>
          <w:tab w:val="left" w:pos="7260"/>
        </w:tabs>
        <w:ind w:left="360"/>
        <w:jc w:val="right"/>
        <w:rPr>
          <w:b/>
          <w:sz w:val="22"/>
          <w:szCs w:val="22"/>
        </w:rPr>
      </w:pPr>
    </w:p>
    <w:p w14:paraId="0069FCB2" w14:textId="77777777" w:rsidR="00456639" w:rsidRDefault="00456639" w:rsidP="0006190F">
      <w:pPr>
        <w:widowControl w:val="0"/>
        <w:tabs>
          <w:tab w:val="left" w:pos="7260"/>
        </w:tabs>
        <w:ind w:left="360"/>
        <w:jc w:val="right"/>
        <w:rPr>
          <w:b/>
          <w:sz w:val="22"/>
          <w:szCs w:val="22"/>
        </w:rPr>
      </w:pPr>
    </w:p>
    <w:p w14:paraId="7D0FFAD3" w14:textId="77777777" w:rsidR="00456639" w:rsidRDefault="00456639" w:rsidP="0006190F">
      <w:pPr>
        <w:widowControl w:val="0"/>
        <w:tabs>
          <w:tab w:val="left" w:pos="7260"/>
        </w:tabs>
        <w:ind w:left="360"/>
        <w:jc w:val="right"/>
        <w:rPr>
          <w:b/>
          <w:sz w:val="22"/>
          <w:szCs w:val="22"/>
        </w:rPr>
      </w:pPr>
    </w:p>
    <w:p w14:paraId="69165967" w14:textId="77777777" w:rsidR="00456639" w:rsidRDefault="00456639" w:rsidP="0006190F">
      <w:pPr>
        <w:widowControl w:val="0"/>
        <w:tabs>
          <w:tab w:val="left" w:pos="7260"/>
        </w:tabs>
        <w:ind w:left="360"/>
        <w:jc w:val="right"/>
        <w:rPr>
          <w:b/>
          <w:sz w:val="22"/>
          <w:szCs w:val="22"/>
        </w:rPr>
      </w:pPr>
    </w:p>
    <w:p w14:paraId="1970AA19" w14:textId="77777777" w:rsidR="00456639" w:rsidRDefault="00456639" w:rsidP="0006190F">
      <w:pPr>
        <w:widowControl w:val="0"/>
        <w:tabs>
          <w:tab w:val="left" w:pos="7260"/>
        </w:tabs>
        <w:ind w:left="360"/>
        <w:jc w:val="right"/>
        <w:rPr>
          <w:b/>
          <w:sz w:val="22"/>
          <w:szCs w:val="22"/>
        </w:rPr>
      </w:pPr>
    </w:p>
    <w:p w14:paraId="123A4738" w14:textId="77777777" w:rsidR="00456639" w:rsidRDefault="00456639" w:rsidP="0006190F">
      <w:pPr>
        <w:widowControl w:val="0"/>
        <w:tabs>
          <w:tab w:val="left" w:pos="7260"/>
        </w:tabs>
        <w:ind w:left="360"/>
        <w:jc w:val="right"/>
        <w:rPr>
          <w:b/>
          <w:sz w:val="22"/>
          <w:szCs w:val="22"/>
        </w:rPr>
      </w:pPr>
    </w:p>
    <w:p w14:paraId="60CAE36B" w14:textId="77777777" w:rsidR="00456639" w:rsidRDefault="00456639" w:rsidP="0006190F">
      <w:pPr>
        <w:widowControl w:val="0"/>
        <w:tabs>
          <w:tab w:val="left" w:pos="7260"/>
        </w:tabs>
        <w:ind w:left="360"/>
        <w:jc w:val="right"/>
        <w:rPr>
          <w:b/>
          <w:sz w:val="22"/>
          <w:szCs w:val="22"/>
        </w:rPr>
      </w:pPr>
    </w:p>
    <w:p w14:paraId="628362ED" w14:textId="77777777" w:rsidR="00456639" w:rsidRDefault="00456639" w:rsidP="0006190F">
      <w:pPr>
        <w:widowControl w:val="0"/>
        <w:tabs>
          <w:tab w:val="left" w:pos="7260"/>
        </w:tabs>
        <w:ind w:left="360"/>
        <w:jc w:val="right"/>
        <w:rPr>
          <w:b/>
          <w:sz w:val="22"/>
          <w:szCs w:val="22"/>
        </w:rPr>
      </w:pPr>
    </w:p>
    <w:p w14:paraId="6576FCE1" w14:textId="77777777" w:rsidR="00456639" w:rsidRDefault="00456639" w:rsidP="0006190F">
      <w:pPr>
        <w:widowControl w:val="0"/>
        <w:tabs>
          <w:tab w:val="left" w:pos="7260"/>
        </w:tabs>
        <w:ind w:left="360"/>
        <w:jc w:val="right"/>
        <w:rPr>
          <w:b/>
          <w:sz w:val="22"/>
          <w:szCs w:val="22"/>
        </w:rPr>
      </w:pPr>
    </w:p>
    <w:p w14:paraId="20D03B53" w14:textId="77777777" w:rsidR="00456639" w:rsidRDefault="00456639" w:rsidP="0006190F">
      <w:pPr>
        <w:widowControl w:val="0"/>
        <w:tabs>
          <w:tab w:val="left" w:pos="7260"/>
        </w:tabs>
        <w:ind w:left="360"/>
        <w:jc w:val="right"/>
        <w:rPr>
          <w:b/>
          <w:sz w:val="22"/>
          <w:szCs w:val="22"/>
        </w:rPr>
      </w:pPr>
    </w:p>
    <w:p w14:paraId="6F80B518" w14:textId="77777777" w:rsidR="00456639" w:rsidRDefault="00456639" w:rsidP="0006190F">
      <w:pPr>
        <w:widowControl w:val="0"/>
        <w:tabs>
          <w:tab w:val="left" w:pos="7260"/>
        </w:tabs>
        <w:ind w:left="360"/>
        <w:jc w:val="right"/>
        <w:rPr>
          <w:b/>
          <w:sz w:val="22"/>
          <w:szCs w:val="22"/>
        </w:rPr>
      </w:pPr>
    </w:p>
    <w:p w14:paraId="37B040AC" w14:textId="77777777" w:rsidR="00456639" w:rsidRDefault="00456639" w:rsidP="0006190F">
      <w:pPr>
        <w:widowControl w:val="0"/>
        <w:tabs>
          <w:tab w:val="left" w:pos="7260"/>
        </w:tabs>
        <w:ind w:left="360"/>
        <w:jc w:val="right"/>
        <w:rPr>
          <w:b/>
          <w:sz w:val="22"/>
          <w:szCs w:val="22"/>
        </w:rPr>
      </w:pPr>
    </w:p>
    <w:p w14:paraId="7FADD023" w14:textId="77777777" w:rsidR="00456639" w:rsidRDefault="00456639" w:rsidP="0006190F">
      <w:pPr>
        <w:widowControl w:val="0"/>
        <w:tabs>
          <w:tab w:val="left" w:pos="7260"/>
        </w:tabs>
        <w:ind w:left="360"/>
        <w:jc w:val="right"/>
        <w:rPr>
          <w:b/>
          <w:sz w:val="22"/>
          <w:szCs w:val="22"/>
        </w:rPr>
      </w:pPr>
    </w:p>
    <w:p w14:paraId="4A16BDC2" w14:textId="77777777" w:rsidR="00456639" w:rsidRDefault="00456639" w:rsidP="0006190F">
      <w:pPr>
        <w:widowControl w:val="0"/>
        <w:tabs>
          <w:tab w:val="left" w:pos="7260"/>
        </w:tabs>
        <w:ind w:left="360"/>
        <w:jc w:val="right"/>
        <w:rPr>
          <w:b/>
          <w:sz w:val="22"/>
          <w:szCs w:val="22"/>
        </w:rPr>
      </w:pPr>
    </w:p>
    <w:p w14:paraId="657A9CCE" w14:textId="77777777" w:rsidR="00456639" w:rsidRDefault="00456639" w:rsidP="0006190F">
      <w:pPr>
        <w:widowControl w:val="0"/>
        <w:tabs>
          <w:tab w:val="left" w:pos="7260"/>
        </w:tabs>
        <w:ind w:left="360"/>
        <w:jc w:val="right"/>
        <w:rPr>
          <w:b/>
          <w:sz w:val="22"/>
          <w:szCs w:val="22"/>
        </w:rPr>
      </w:pPr>
    </w:p>
    <w:p w14:paraId="2BDE892B" w14:textId="77777777" w:rsidR="00456639" w:rsidRDefault="00456639" w:rsidP="0006190F">
      <w:pPr>
        <w:widowControl w:val="0"/>
        <w:tabs>
          <w:tab w:val="left" w:pos="7260"/>
        </w:tabs>
        <w:ind w:left="360"/>
        <w:jc w:val="right"/>
        <w:rPr>
          <w:b/>
          <w:sz w:val="22"/>
          <w:szCs w:val="22"/>
        </w:rPr>
      </w:pPr>
    </w:p>
    <w:p w14:paraId="1340F38A" w14:textId="77777777" w:rsidR="00456639" w:rsidRDefault="00456639" w:rsidP="0006190F">
      <w:pPr>
        <w:widowControl w:val="0"/>
        <w:tabs>
          <w:tab w:val="left" w:pos="7260"/>
        </w:tabs>
        <w:ind w:left="360"/>
        <w:jc w:val="right"/>
        <w:rPr>
          <w:b/>
          <w:sz w:val="22"/>
          <w:szCs w:val="22"/>
        </w:rPr>
      </w:pPr>
    </w:p>
    <w:p w14:paraId="3DCBC276" w14:textId="77777777" w:rsidR="00456639" w:rsidRDefault="00456639" w:rsidP="0006190F">
      <w:pPr>
        <w:widowControl w:val="0"/>
        <w:tabs>
          <w:tab w:val="left" w:pos="7260"/>
        </w:tabs>
        <w:ind w:left="360"/>
        <w:jc w:val="right"/>
        <w:rPr>
          <w:b/>
          <w:sz w:val="22"/>
          <w:szCs w:val="22"/>
        </w:rPr>
      </w:pPr>
    </w:p>
    <w:p w14:paraId="4CEFEDBA" w14:textId="77777777" w:rsidR="00456639" w:rsidRDefault="00456639" w:rsidP="0006190F">
      <w:pPr>
        <w:widowControl w:val="0"/>
        <w:tabs>
          <w:tab w:val="left" w:pos="7260"/>
        </w:tabs>
        <w:ind w:left="360"/>
        <w:jc w:val="right"/>
        <w:rPr>
          <w:b/>
          <w:sz w:val="22"/>
          <w:szCs w:val="22"/>
        </w:rPr>
      </w:pPr>
    </w:p>
    <w:p w14:paraId="2B7FCFA3" w14:textId="77777777" w:rsidR="00456639" w:rsidRDefault="00456639" w:rsidP="0006190F">
      <w:pPr>
        <w:widowControl w:val="0"/>
        <w:tabs>
          <w:tab w:val="left" w:pos="7260"/>
        </w:tabs>
        <w:ind w:left="360"/>
        <w:jc w:val="right"/>
        <w:rPr>
          <w:b/>
          <w:sz w:val="22"/>
          <w:szCs w:val="22"/>
        </w:rPr>
      </w:pPr>
    </w:p>
    <w:p w14:paraId="614D7C9A" w14:textId="77777777" w:rsidR="00FE59BD" w:rsidRDefault="00FE59BD" w:rsidP="0006190F">
      <w:pPr>
        <w:widowControl w:val="0"/>
        <w:tabs>
          <w:tab w:val="left" w:pos="7260"/>
        </w:tabs>
        <w:ind w:left="360"/>
        <w:jc w:val="right"/>
        <w:rPr>
          <w:b/>
          <w:sz w:val="22"/>
          <w:szCs w:val="22"/>
        </w:rPr>
      </w:pPr>
    </w:p>
    <w:p w14:paraId="74B1F85C" w14:textId="77777777" w:rsidR="00FE59BD" w:rsidRDefault="00FE59BD" w:rsidP="0006190F">
      <w:pPr>
        <w:widowControl w:val="0"/>
        <w:tabs>
          <w:tab w:val="left" w:pos="7260"/>
        </w:tabs>
        <w:ind w:left="360"/>
        <w:jc w:val="right"/>
        <w:rPr>
          <w:b/>
          <w:sz w:val="22"/>
          <w:szCs w:val="22"/>
        </w:rPr>
      </w:pPr>
    </w:p>
    <w:p w14:paraId="6A91C825" w14:textId="77777777" w:rsidR="0006190F" w:rsidRDefault="0006190F" w:rsidP="0006190F">
      <w:pPr>
        <w:widowControl w:val="0"/>
        <w:tabs>
          <w:tab w:val="left" w:pos="7260"/>
        </w:tabs>
        <w:ind w:left="360"/>
        <w:jc w:val="right"/>
        <w:rPr>
          <w:b/>
          <w:sz w:val="22"/>
          <w:szCs w:val="22"/>
        </w:rPr>
      </w:pPr>
      <w:r>
        <w:rPr>
          <w:b/>
          <w:sz w:val="22"/>
          <w:szCs w:val="22"/>
        </w:rPr>
        <w:t>Приложение № 1 к извещению о запросе котировок</w:t>
      </w:r>
    </w:p>
    <w:p w14:paraId="75B834D7" w14:textId="77777777" w:rsidR="0006190F" w:rsidRDefault="0006190F" w:rsidP="0006190F">
      <w:pPr>
        <w:widowControl w:val="0"/>
        <w:tabs>
          <w:tab w:val="left" w:pos="7260"/>
        </w:tabs>
        <w:ind w:left="360"/>
        <w:jc w:val="right"/>
        <w:rPr>
          <w:b/>
          <w:sz w:val="22"/>
          <w:szCs w:val="22"/>
        </w:rPr>
      </w:pPr>
    </w:p>
    <w:p w14:paraId="36D0108C" w14:textId="77777777"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14:paraId="671788D3" w14:textId="77777777" w:rsidR="0006190F" w:rsidRPr="00464C01" w:rsidRDefault="0006190F" w:rsidP="0006190F">
      <w:pPr>
        <w:rPr>
          <w:rFonts w:ascii="Times New Roman" w:eastAsia="Times New Roman" w:hAnsi="Times New Roman" w:cs="Times New Roman"/>
          <w:lang w:eastAsia="ru-RU"/>
        </w:rPr>
      </w:pPr>
    </w:p>
    <w:p w14:paraId="0CE8E8D0" w14:textId="77777777"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14:paraId="5E382517" w14:textId="77777777"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14:paraId="2AF3BFAB" w14:textId="77777777" w:rsidR="0006190F" w:rsidRPr="00464C01" w:rsidRDefault="0006190F" w:rsidP="0006190F">
      <w:pPr>
        <w:ind w:firstLine="360"/>
        <w:rPr>
          <w:rFonts w:ascii="Times New Roman" w:eastAsia="Times New Roman" w:hAnsi="Times New Roman" w:cs="Times New Roman"/>
          <w:b/>
          <w:bCs/>
          <w:lang w:eastAsia="ru-RU"/>
        </w:rPr>
      </w:pPr>
    </w:p>
    <w:p w14:paraId="640CD491"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14:paraId="5B43A986" w14:textId="77777777"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14:paraId="4DCB5444" w14:textId="77777777" w:rsidR="0006190F" w:rsidRPr="00464C01" w:rsidRDefault="0006190F" w:rsidP="0006190F">
      <w:pPr>
        <w:ind w:firstLine="360"/>
        <w:jc w:val="both"/>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В  ПДЕК  АО «Содружество» от:</w:t>
      </w:r>
    </w:p>
    <w:p w14:paraId="0C6CA5B3"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3F1D7435" w14:textId="77777777"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14:paraId="67FFE739" w14:textId="77777777"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14:paraId="5F566AF8" w14:textId="77777777"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070"/>
        <w:gridCol w:w="4506"/>
      </w:tblGrid>
      <w:tr w:rsidR="0006190F" w:rsidRPr="00464C01" w14:paraId="7880D38B" w14:textId="77777777" w:rsidTr="000F1487">
        <w:tc>
          <w:tcPr>
            <w:tcW w:w="2647" w:type="pct"/>
          </w:tcPr>
          <w:p w14:paraId="11529033"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14:paraId="2772C1C8"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74C2551" w14:textId="77777777" w:rsidTr="000F1487">
        <w:tc>
          <w:tcPr>
            <w:tcW w:w="2647" w:type="pct"/>
          </w:tcPr>
          <w:p w14:paraId="01407D0D"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14:paraId="220A1173"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249E476E" w14:textId="77777777" w:rsidTr="000F1487">
        <w:tc>
          <w:tcPr>
            <w:tcW w:w="2647" w:type="pct"/>
          </w:tcPr>
          <w:p w14:paraId="3F409723"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14:paraId="2BF301F1"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D59E580" w14:textId="77777777" w:rsidTr="000F1487">
        <w:tc>
          <w:tcPr>
            <w:tcW w:w="2647" w:type="pct"/>
          </w:tcPr>
          <w:p w14:paraId="6727085F"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14:paraId="5F79144E" w14:textId="77777777"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14:paraId="430CCE7A" w14:textId="77777777"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14:paraId="336019EA" w14:textId="77777777" w:rsidTr="000F1487">
        <w:trPr>
          <w:trHeight w:val="484"/>
        </w:trPr>
        <w:tc>
          <w:tcPr>
            <w:tcW w:w="2647" w:type="pct"/>
          </w:tcPr>
          <w:p w14:paraId="5CC64EC4"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14:paraId="3EC8AB4A"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455BADCA" w14:textId="77777777" w:rsidTr="000F1487">
        <w:trPr>
          <w:trHeight w:val="300"/>
        </w:trPr>
        <w:tc>
          <w:tcPr>
            <w:tcW w:w="2647" w:type="pct"/>
          </w:tcPr>
          <w:p w14:paraId="08CEEC4B"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14:paraId="054BBB43" w14:textId="77777777"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371DF652" w14:textId="77777777" w:rsidTr="000F1487">
        <w:trPr>
          <w:trHeight w:val="300"/>
        </w:trPr>
        <w:tc>
          <w:tcPr>
            <w:tcW w:w="2647" w:type="pct"/>
          </w:tcPr>
          <w:p w14:paraId="6926FDEA"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14:paraId="17E7EA8E"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02D37AAB" w14:textId="77777777" w:rsidTr="000F1487">
        <w:tc>
          <w:tcPr>
            <w:tcW w:w="2647" w:type="pct"/>
          </w:tcPr>
          <w:p w14:paraId="137F6C20"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14:paraId="1A63D447"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5F6247E6" w14:textId="77777777" w:rsidTr="000F1487">
        <w:tc>
          <w:tcPr>
            <w:tcW w:w="2647" w:type="pct"/>
          </w:tcPr>
          <w:p w14:paraId="0615A18E"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14:paraId="06E3773E"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2A8982E9" w14:textId="77777777" w:rsidTr="000F1487">
        <w:tc>
          <w:tcPr>
            <w:tcW w:w="2647" w:type="pct"/>
          </w:tcPr>
          <w:p w14:paraId="586D30F3"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14:paraId="6FFBD0E3"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02DA4ED2" w14:textId="77777777" w:rsidTr="000F1487">
        <w:tc>
          <w:tcPr>
            <w:tcW w:w="2647" w:type="pct"/>
          </w:tcPr>
          <w:p w14:paraId="786FF497"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14:paraId="7A073DC9"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05A3F71" w14:textId="77777777" w:rsidTr="004A47D2">
        <w:trPr>
          <w:trHeight w:val="214"/>
        </w:trPr>
        <w:tc>
          <w:tcPr>
            <w:tcW w:w="2647" w:type="pct"/>
          </w:tcPr>
          <w:p w14:paraId="0C0E7914"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14:paraId="22479CE2"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08DB27C6" w14:textId="77777777" w:rsidTr="000F1487">
        <w:tc>
          <w:tcPr>
            <w:tcW w:w="2647" w:type="pct"/>
          </w:tcPr>
          <w:p w14:paraId="1140A93C"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14:paraId="78A91017" w14:textId="77777777"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14:paraId="3A6374DA" w14:textId="77777777" w:rsidTr="000F1487">
        <w:trPr>
          <w:trHeight w:val="363"/>
        </w:trPr>
        <w:tc>
          <w:tcPr>
            <w:tcW w:w="2647" w:type="pct"/>
          </w:tcPr>
          <w:p w14:paraId="5A9197E4"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14:paraId="1E7CF22D"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14:paraId="7A548271" w14:textId="77777777" w:rsidTr="000F1487">
        <w:trPr>
          <w:trHeight w:val="363"/>
        </w:trPr>
        <w:tc>
          <w:tcPr>
            <w:tcW w:w="2647" w:type="pct"/>
          </w:tcPr>
          <w:p w14:paraId="14869422" w14:textId="77777777"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Руководитель организации (ФИО, должность) – для юридического лица</w:t>
            </w:r>
          </w:p>
        </w:tc>
        <w:tc>
          <w:tcPr>
            <w:tcW w:w="2353" w:type="pct"/>
          </w:tcPr>
          <w:p w14:paraId="09ED9407" w14:textId="77777777"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14:paraId="171D2835" w14:textId="77777777" w:rsidR="0006190F" w:rsidRDefault="0006190F" w:rsidP="0006190F">
      <w:pPr>
        <w:spacing w:line="216" w:lineRule="auto"/>
        <w:ind w:left="-142" w:firstLine="568"/>
        <w:jc w:val="both"/>
        <w:rPr>
          <w:rFonts w:eastAsia="Times New Roman"/>
          <w:lang w:eastAsia="ru-RU"/>
        </w:rPr>
      </w:pPr>
    </w:p>
    <w:p w14:paraId="549C362B" w14:textId="77777777"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8"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e"/>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14:paraId="07D70350" w14:textId="77777777"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14:paraId="5EA6D8EC"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14:paraId="41DCACCD" w14:textId="77777777"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14:paraId="49DE10DC" w14:textId="77777777"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14:paraId="6739A056" w14:textId="77777777"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14:paraId="28C8E9F8" w14:textId="77777777"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14:paraId="3EC4AA0F" w14:textId="77777777"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14:paraId="19BCC88F"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14:paraId="7A66D7E2" w14:textId="77777777" w:rsidR="00F26B73" w:rsidRPr="00464C01" w:rsidRDefault="00F26B73" w:rsidP="0006190F">
      <w:pPr>
        <w:jc w:val="both"/>
        <w:rPr>
          <w:rFonts w:ascii="Times New Roman" w:eastAsia="Times New Roman" w:hAnsi="Times New Roman" w:cs="Times New Roman"/>
          <w:color w:val="000000"/>
          <w:sz w:val="26"/>
          <w:szCs w:val="26"/>
          <w:lang w:eastAsia="ru-RU"/>
        </w:rPr>
      </w:pPr>
    </w:p>
    <w:p w14:paraId="5674F34F"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14:paraId="5FA7016D" w14:textId="77777777"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14:paraId="24EEA9BC" w14:textId="77777777"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14:paraId="72F263CA" w14:textId="77777777" w:rsidR="00F26B73" w:rsidRPr="00464C01" w:rsidRDefault="00F26B73" w:rsidP="0006190F">
      <w:pPr>
        <w:jc w:val="both"/>
        <w:rPr>
          <w:rFonts w:ascii="Times New Roman" w:eastAsia="Times New Roman" w:hAnsi="Times New Roman" w:cs="Times New Roman"/>
          <w:i/>
          <w:color w:val="FF0000"/>
          <w:sz w:val="26"/>
          <w:szCs w:val="26"/>
          <w:lang w:eastAsia="ru-RU"/>
        </w:rPr>
      </w:pPr>
    </w:p>
    <w:p w14:paraId="57EB3C0F" w14:textId="77777777"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14:paraId="766BF911" w14:textId="77777777"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14:paraId="273EF76A" w14:textId="77777777" w:rsidR="006459E9" w:rsidRPr="00464C01" w:rsidRDefault="006459E9" w:rsidP="0006190F">
      <w:pPr>
        <w:jc w:val="both"/>
        <w:rPr>
          <w:rFonts w:ascii="Times New Roman" w:eastAsia="Times New Roman" w:hAnsi="Times New Roman" w:cs="Times New Roman"/>
          <w:i/>
          <w:color w:val="000000"/>
          <w:sz w:val="26"/>
          <w:szCs w:val="26"/>
          <w:lang w:eastAsia="ru-RU"/>
        </w:rPr>
      </w:pPr>
    </w:p>
    <w:p w14:paraId="35A66943" w14:textId="77777777" w:rsidR="006459E9" w:rsidRPr="00464C01" w:rsidRDefault="006459E9" w:rsidP="0006190F">
      <w:pPr>
        <w:jc w:val="both"/>
        <w:rPr>
          <w:rFonts w:ascii="Times New Roman" w:eastAsia="Times New Roman" w:hAnsi="Times New Roman" w:cs="Times New Roman"/>
          <w:i/>
          <w:color w:val="000000"/>
          <w:lang w:eastAsia="ru-RU"/>
        </w:rPr>
      </w:pPr>
    </w:p>
    <w:p w14:paraId="4C20FB51" w14:textId="77777777" w:rsidR="006459E9" w:rsidRPr="00464C01" w:rsidRDefault="006459E9" w:rsidP="009D2142">
      <w:pPr>
        <w:pStyle w:val="4"/>
        <w:shd w:val="clear" w:color="auto" w:fill="auto"/>
        <w:spacing w:before="0" w:after="0" w:line="322" w:lineRule="exact"/>
        <w:ind w:left="40" w:firstLine="720"/>
        <w:jc w:val="both"/>
      </w:pPr>
      <w:r w:rsidRPr="00464C01">
        <w:rPr>
          <w:rStyle w:val="25"/>
        </w:rPr>
        <w:t>Настоящим подтверждаем, что:</w:t>
      </w:r>
    </w:p>
    <w:p w14:paraId="2856334F" w14:textId="77777777" w:rsidR="006459E9" w:rsidRPr="00464C01" w:rsidRDefault="006459E9" w:rsidP="001B0A6F">
      <w:pPr>
        <w:pStyle w:val="4"/>
        <w:numPr>
          <w:ilvl w:val="0"/>
          <w:numId w:val="12"/>
        </w:numPr>
        <w:shd w:val="clear" w:color="auto" w:fill="auto"/>
        <w:tabs>
          <w:tab w:val="left" w:pos="971"/>
          <w:tab w:val="left" w:leader="underscore" w:pos="8008"/>
        </w:tabs>
        <w:spacing w:before="0" w:after="0" w:line="322" w:lineRule="exact"/>
        <w:ind w:left="40" w:firstLine="720"/>
        <w:jc w:val="both"/>
      </w:pPr>
      <w:r w:rsidRPr="00464C01">
        <w:rPr>
          <w:rStyle w:val="25"/>
        </w:rPr>
        <w:t xml:space="preserve">услуг, предлагаемые </w:t>
      </w:r>
      <w:r w:rsidRPr="00464C01">
        <w:rPr>
          <w:rStyle w:val="25"/>
        </w:rPr>
        <w:tab/>
        <w:t xml:space="preserve"> </w:t>
      </w:r>
      <w:r w:rsidRPr="00464C01">
        <w:rPr>
          <w:rStyle w:val="0pt"/>
        </w:rPr>
        <w:t>(наименование</w:t>
      </w:r>
    </w:p>
    <w:p w14:paraId="0DFB3239" w14:textId="77777777"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5"/>
        </w:rPr>
        <w:t xml:space="preserve"> свободны от любых прав со стороны третьих лиц, </w:t>
      </w:r>
      <w:r w:rsidRPr="00464C01">
        <w:rPr>
          <w:rStyle w:val="25"/>
        </w:rPr>
        <w:tab/>
      </w:r>
    </w:p>
    <w:p w14:paraId="78C263FC"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5"/>
        </w:rPr>
        <w:t xml:space="preserve"> согласно передать все права на  результаты услуг в случае признания победителем заказчику;</w:t>
      </w:r>
    </w:p>
    <w:p w14:paraId="5482ABFD" w14:textId="77777777" w:rsidR="006459E9" w:rsidRPr="00464C01"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6"/>
          <w:rFonts w:eastAsiaTheme="minorHAnsi"/>
        </w:rPr>
        <w:tab/>
      </w:r>
      <w:r w:rsidRPr="00464C01">
        <w:rPr>
          <w:rStyle w:val="20pt"/>
          <w:rFonts w:eastAsiaTheme="minorHAnsi"/>
          <w:i w:val="0"/>
          <w:iCs w:val="0"/>
        </w:rPr>
        <w:t>(наименование участника, лиц, выступающих на стороне</w:t>
      </w:r>
    </w:p>
    <w:p w14:paraId="340CE30D" w14:textId="77777777" w:rsidR="006459E9" w:rsidRPr="00464C01" w:rsidRDefault="006459E9" w:rsidP="009D2142">
      <w:pPr>
        <w:pStyle w:val="4"/>
        <w:shd w:val="clear" w:color="auto" w:fill="auto"/>
        <w:spacing w:before="0" w:after="0" w:line="322" w:lineRule="exact"/>
        <w:ind w:left="40"/>
        <w:jc w:val="both"/>
      </w:pPr>
      <w:r w:rsidRPr="00464C01">
        <w:rPr>
          <w:rStyle w:val="0pt"/>
        </w:rPr>
        <w:t>участника)</w:t>
      </w:r>
      <w:r w:rsidRPr="00464C01">
        <w:rPr>
          <w:rStyle w:val="25"/>
        </w:rPr>
        <w:t xml:space="preserve"> не находится в процессе ликвидации;</w:t>
      </w:r>
    </w:p>
    <w:p w14:paraId="6D6F30E7" w14:textId="77777777" w:rsidR="006459E9" w:rsidRPr="00464C01"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6"/>
          <w:rFonts w:eastAsiaTheme="minorHAnsi"/>
        </w:rPr>
        <w:t xml:space="preserve">в отношении </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5DB3FD2F" w14:textId="77777777"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5"/>
        </w:rPr>
        <w:t xml:space="preserve"> не открыто конкурсное производство;</w:t>
      </w:r>
    </w:p>
    <w:p w14:paraId="5D04EA3C" w14:textId="77777777" w:rsidR="006459E9" w:rsidRPr="00464C01"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6"/>
          <w:rFonts w:eastAsiaTheme="minorHAnsi"/>
        </w:rPr>
        <w:t>на имущество</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14:paraId="209AEACC" w14:textId="77777777"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не наложен арест, экономическая деятельность не приостановлена;</w:t>
      </w:r>
    </w:p>
    <w:p w14:paraId="722E5645" w14:textId="77777777" w:rsidR="006459E9" w:rsidRPr="00464C01" w:rsidRDefault="006459E9" w:rsidP="001B0A6F">
      <w:pPr>
        <w:pStyle w:val="4"/>
        <w:numPr>
          <w:ilvl w:val="0"/>
          <w:numId w:val="12"/>
        </w:numPr>
        <w:shd w:val="clear" w:color="auto" w:fill="auto"/>
        <w:tabs>
          <w:tab w:val="left" w:pos="1034"/>
        </w:tabs>
        <w:spacing w:before="0" w:after="0" w:line="322" w:lineRule="exact"/>
        <w:ind w:left="40" w:firstLine="720"/>
        <w:jc w:val="both"/>
      </w:pPr>
      <w:r w:rsidRPr="00464C01">
        <w:rPr>
          <w:rStyle w:val="25"/>
        </w:rPr>
        <w:t>у руководителей, членов коллегиального исполнительного органа и</w:t>
      </w:r>
    </w:p>
    <w:p w14:paraId="76B07DD0" w14:textId="77777777" w:rsidR="006459E9" w:rsidRPr="00464C01" w:rsidRDefault="006459E9" w:rsidP="009D2142">
      <w:pPr>
        <w:pStyle w:val="24"/>
        <w:shd w:val="clear" w:color="auto" w:fill="auto"/>
        <w:tabs>
          <w:tab w:val="left" w:leader="underscore" w:pos="3477"/>
        </w:tabs>
        <w:ind w:left="40"/>
        <w:jc w:val="both"/>
        <w:rPr>
          <w:sz w:val="26"/>
          <w:szCs w:val="26"/>
        </w:rPr>
      </w:pPr>
      <w:r w:rsidRPr="00464C01">
        <w:rPr>
          <w:rStyle w:val="26"/>
          <w:rFonts w:eastAsiaTheme="minorHAnsi"/>
        </w:rPr>
        <w:t xml:space="preserve">главного бухгалтера </w:t>
      </w:r>
      <w:r w:rsidRPr="00464C01">
        <w:rPr>
          <w:rStyle w:val="26"/>
          <w:rFonts w:eastAsiaTheme="minorHAnsi"/>
        </w:rPr>
        <w:tab/>
        <w:t xml:space="preserve"> </w:t>
      </w:r>
      <w:r w:rsidRPr="00464C01">
        <w:rPr>
          <w:rStyle w:val="20pt"/>
          <w:rFonts w:eastAsiaTheme="minorHAnsi"/>
          <w:i w:val="0"/>
          <w:iCs w:val="0"/>
        </w:rPr>
        <w:t>(наименование участника лиц, выступающих на</w:t>
      </w:r>
    </w:p>
    <w:p w14:paraId="6BD7925D" w14:textId="77777777"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отсутствуют непогашенные судимости за преступления в сфере</w:t>
      </w:r>
      <w:r>
        <w:rPr>
          <w:rStyle w:val="25"/>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w:t>
      </w:r>
      <w:r w:rsidR="00FE65D0">
        <w:rPr>
          <w:rStyle w:val="25"/>
        </w:rPr>
        <w:t>г, являющихся предметом закупки</w:t>
      </w:r>
      <w:r>
        <w:rPr>
          <w:rStyle w:val="25"/>
        </w:rPr>
        <w:t>, и административные наказания в виде дисквалификации;</w:t>
      </w:r>
    </w:p>
    <w:p w14:paraId="4816F917" w14:textId="77777777" w:rsidR="006459E9"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Pr>
          <w:rStyle w:val="26"/>
          <w:rFonts w:eastAsiaTheme="minorHAnsi"/>
        </w:rPr>
        <w:t xml:space="preserve">в отношении </w:t>
      </w:r>
      <w:r>
        <w:rPr>
          <w:rStyle w:val="26"/>
          <w:rFonts w:eastAsiaTheme="minorHAnsi"/>
        </w:rPr>
        <w:tab/>
      </w:r>
      <w:r>
        <w:rPr>
          <w:rStyle w:val="20pt"/>
          <w:rFonts w:eastAsiaTheme="minorHAnsi"/>
          <w:i w:val="0"/>
          <w:iCs w:val="0"/>
        </w:rPr>
        <w:t>(наименование участника, лиц, выступающих на</w:t>
      </w:r>
    </w:p>
    <w:p w14:paraId="345EB236" w14:textId="77777777" w:rsidR="006459E9" w:rsidRDefault="006459E9" w:rsidP="009D2142">
      <w:pPr>
        <w:pStyle w:val="4"/>
        <w:shd w:val="clear" w:color="auto" w:fill="auto"/>
        <w:spacing w:before="0" w:after="0" w:line="322" w:lineRule="exact"/>
        <w:ind w:left="40"/>
        <w:jc w:val="both"/>
      </w:pPr>
      <w:r>
        <w:rPr>
          <w:rStyle w:val="0pt"/>
        </w:rPr>
        <w:t>стороне участника)</w:t>
      </w:r>
      <w:r>
        <w:rPr>
          <w:rStyle w:val="25"/>
        </w:rPr>
        <w:t xml:space="preserve"> отсутствуют сведения в реестрах недобросовестных</w:t>
      </w:r>
    </w:p>
    <w:p w14:paraId="2FE786B4" w14:textId="77777777" w:rsidR="006459E9" w:rsidRDefault="006459E9" w:rsidP="009D2142">
      <w:pPr>
        <w:pStyle w:val="4"/>
        <w:shd w:val="clear" w:color="auto" w:fill="auto"/>
        <w:spacing w:before="0" w:after="0" w:line="322" w:lineRule="exact"/>
        <w:ind w:left="40"/>
        <w:jc w:val="both"/>
      </w:pPr>
      <w:r w:rsidRPr="00143986">
        <w:rPr>
          <w:rStyle w:val="25"/>
        </w:rPr>
        <w:t xml:space="preserve">поставщиков, </w:t>
      </w:r>
      <w:r w:rsidRPr="00DE71B6">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14:paraId="60276CFF" w14:textId="77777777" w:rsidR="006459E9" w:rsidRDefault="006459E9" w:rsidP="001B0A6F">
      <w:pPr>
        <w:pStyle w:val="4"/>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5"/>
        </w:rPr>
        <w:t xml:space="preserve"> извещены о включении сведений о</w:t>
      </w:r>
    </w:p>
    <w:p w14:paraId="638D6906" w14:textId="77777777" w:rsidR="006459E9" w:rsidRDefault="006459E9" w:rsidP="009D2142">
      <w:pPr>
        <w:pStyle w:val="4"/>
        <w:shd w:val="clear" w:color="auto" w:fill="auto"/>
        <w:tabs>
          <w:tab w:val="left" w:leader="underscore" w:pos="1148"/>
        </w:tabs>
        <w:spacing w:before="0" w:after="0" w:line="322" w:lineRule="exact"/>
        <w:ind w:left="20"/>
        <w:jc w:val="both"/>
      </w:pPr>
      <w:r>
        <w:rPr>
          <w:rStyle w:val="25"/>
        </w:rPr>
        <w:tab/>
      </w:r>
      <w:r>
        <w:rPr>
          <w:rStyle w:val="0pt"/>
        </w:rPr>
        <w:t>(наименование участника)</w:t>
      </w:r>
      <w:r>
        <w:rPr>
          <w:rStyle w:val="25"/>
        </w:rPr>
        <w:t xml:space="preserve"> в Реестр недобросовестных поставщиков в</w:t>
      </w:r>
    </w:p>
    <w:p w14:paraId="4302E4B8" w14:textId="77777777" w:rsidR="006459E9" w:rsidRDefault="006459E9" w:rsidP="009D2142">
      <w:pPr>
        <w:pStyle w:val="4"/>
        <w:shd w:val="clear" w:color="auto" w:fill="auto"/>
        <w:tabs>
          <w:tab w:val="left" w:leader="underscore" w:pos="3327"/>
        </w:tabs>
        <w:spacing w:before="0" w:after="0" w:line="322" w:lineRule="exact"/>
        <w:ind w:left="20"/>
        <w:jc w:val="both"/>
      </w:pPr>
      <w:r>
        <w:rPr>
          <w:rStyle w:val="25"/>
        </w:rPr>
        <w:t>случае уклонения</w:t>
      </w:r>
      <w:r>
        <w:rPr>
          <w:rStyle w:val="25"/>
        </w:rPr>
        <w:tab/>
      </w:r>
      <w:r>
        <w:rPr>
          <w:rStyle w:val="0pt"/>
        </w:rPr>
        <w:t>(наименование участника)</w:t>
      </w:r>
      <w:r>
        <w:rPr>
          <w:rStyle w:val="25"/>
        </w:rPr>
        <w:t xml:space="preserve"> от заключения договора.</w:t>
      </w:r>
    </w:p>
    <w:p w14:paraId="610D4301" w14:textId="77777777" w:rsidR="006459E9" w:rsidRDefault="006459E9" w:rsidP="009D2142">
      <w:pPr>
        <w:pStyle w:val="24"/>
        <w:shd w:val="clear" w:color="auto" w:fill="auto"/>
        <w:tabs>
          <w:tab w:val="left" w:leader="underscore" w:pos="2683"/>
        </w:tabs>
        <w:ind w:right="20"/>
        <w:jc w:val="both"/>
      </w:pPr>
      <w:r>
        <w:rPr>
          <w:rStyle w:val="26"/>
          <w:rFonts w:eastAsiaTheme="minorHAnsi"/>
        </w:rPr>
        <w:t xml:space="preserve">Настоящим </w:t>
      </w:r>
      <w:r>
        <w:rPr>
          <w:rStyle w:val="26"/>
          <w:rFonts w:eastAsiaTheme="minorHAnsi"/>
        </w:rPr>
        <w:tab/>
        <w:t xml:space="preserve"> </w:t>
      </w:r>
      <w:r>
        <w:rPr>
          <w:rStyle w:val="20pt"/>
          <w:rFonts w:eastAsiaTheme="minorHAnsi"/>
          <w:i w:val="0"/>
          <w:iCs w:val="0"/>
        </w:rPr>
        <w:t>(наименование участника, лиц, выступающих на</w:t>
      </w:r>
    </w:p>
    <w:p w14:paraId="54D0673C" w14:textId="77777777" w:rsidR="006459E9" w:rsidRDefault="006459E9" w:rsidP="009D2142">
      <w:pPr>
        <w:pStyle w:val="4"/>
        <w:shd w:val="clear" w:color="auto" w:fill="auto"/>
        <w:spacing w:before="0" w:after="0" w:line="322" w:lineRule="exact"/>
        <w:ind w:left="20" w:right="20"/>
        <w:jc w:val="both"/>
      </w:pPr>
      <w:r>
        <w:rPr>
          <w:rStyle w:val="0pt"/>
        </w:rPr>
        <w:t>стороне участника)</w:t>
      </w:r>
      <w:r>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5"/>
        </w:rPr>
        <w:t>закупки</w:t>
      </w:r>
      <w:r>
        <w:rPr>
          <w:rStyle w:val="25"/>
        </w:rPr>
        <w:t>.</w:t>
      </w:r>
    </w:p>
    <w:p w14:paraId="5A155BE3" w14:textId="77777777" w:rsidR="006459E9" w:rsidRDefault="006459E9" w:rsidP="006459E9">
      <w:pPr>
        <w:pStyle w:val="24"/>
        <w:shd w:val="clear" w:color="auto" w:fill="auto"/>
        <w:tabs>
          <w:tab w:val="left" w:leader="underscore" w:pos="989"/>
        </w:tabs>
        <w:ind w:right="20"/>
        <w:jc w:val="right"/>
      </w:pPr>
      <w:r>
        <w:rPr>
          <w:rStyle w:val="26"/>
          <w:rFonts w:eastAsiaTheme="minorHAnsi"/>
        </w:rPr>
        <w:tab/>
        <w:t xml:space="preserve"> </w:t>
      </w:r>
      <w:r>
        <w:rPr>
          <w:rStyle w:val="20pt"/>
          <w:rFonts w:eastAsiaTheme="minorHAnsi"/>
          <w:i w:val="0"/>
          <w:iCs w:val="0"/>
        </w:rPr>
        <w:t>(указывается ФИО лица, подписавшего Заявку)</w:t>
      </w:r>
      <w:r>
        <w:rPr>
          <w:rStyle w:val="26"/>
          <w:rFonts w:eastAsiaTheme="minorHAnsi"/>
        </w:rPr>
        <w:t xml:space="preserve"> даю согласие на</w:t>
      </w:r>
    </w:p>
    <w:p w14:paraId="0072ED4F" w14:textId="77777777" w:rsidR="006459E9" w:rsidRDefault="006459E9" w:rsidP="006459E9">
      <w:pPr>
        <w:pStyle w:val="4"/>
        <w:shd w:val="clear" w:color="auto" w:fill="auto"/>
        <w:spacing w:before="0" w:after="0" w:line="322" w:lineRule="exact"/>
        <w:ind w:left="20" w:right="20"/>
        <w:jc w:val="both"/>
      </w:pPr>
      <w:r>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5"/>
        </w:rPr>
        <w:t>закупки</w:t>
      </w:r>
      <w:r>
        <w:rPr>
          <w:rStyle w:val="25"/>
        </w:rPr>
        <w:t>.</w:t>
      </w:r>
    </w:p>
    <w:p w14:paraId="54069B02" w14:textId="77777777" w:rsidR="006459E9" w:rsidRDefault="006459E9" w:rsidP="006459E9">
      <w:pPr>
        <w:pStyle w:val="4"/>
        <w:shd w:val="clear" w:color="auto" w:fill="auto"/>
        <w:tabs>
          <w:tab w:val="left" w:leader="underscore" w:pos="3298"/>
        </w:tabs>
        <w:spacing w:before="0" w:after="0" w:line="322" w:lineRule="exact"/>
        <w:ind w:right="20"/>
        <w:jc w:val="right"/>
      </w:pPr>
      <w:r>
        <w:rPr>
          <w:rStyle w:val="25"/>
        </w:rPr>
        <w:t xml:space="preserve">Настоящим </w:t>
      </w:r>
      <w:r>
        <w:rPr>
          <w:rStyle w:val="25"/>
        </w:rPr>
        <w:tab/>
        <w:t xml:space="preserve"> </w:t>
      </w:r>
      <w:r>
        <w:rPr>
          <w:rStyle w:val="0pt"/>
        </w:rPr>
        <w:t>(наименование участника)</w:t>
      </w:r>
      <w:r>
        <w:rPr>
          <w:rStyle w:val="25"/>
        </w:rPr>
        <w:t xml:space="preserve"> подтверждает и</w:t>
      </w:r>
    </w:p>
    <w:p w14:paraId="1C75751F" w14:textId="77777777" w:rsidR="006459E9" w:rsidRDefault="006459E9" w:rsidP="006459E9">
      <w:pPr>
        <w:pStyle w:val="4"/>
        <w:shd w:val="clear" w:color="auto" w:fill="auto"/>
        <w:spacing w:before="0" w:after="0" w:line="322" w:lineRule="exact"/>
        <w:ind w:left="20" w:right="20"/>
        <w:jc w:val="both"/>
      </w:pPr>
      <w:r>
        <w:rPr>
          <w:rStyle w:val="25"/>
        </w:rPr>
        <w:t xml:space="preserve">гарантирует подлинность всех документов, представленных в составе </w:t>
      </w:r>
      <w:r w:rsidR="009D2142">
        <w:rPr>
          <w:rStyle w:val="25"/>
        </w:rPr>
        <w:t xml:space="preserve">котировочной </w:t>
      </w:r>
      <w:r>
        <w:rPr>
          <w:rStyle w:val="25"/>
        </w:rPr>
        <w:t>заявки,</w:t>
      </w:r>
    </w:p>
    <w:p w14:paraId="611AD996" w14:textId="77777777" w:rsidR="006459E9" w:rsidRPr="00464C01" w:rsidRDefault="006459E9" w:rsidP="006459E9">
      <w:pPr>
        <w:pStyle w:val="4"/>
        <w:shd w:val="clear" w:color="auto" w:fill="auto"/>
        <w:spacing w:before="0" w:after="0" w:line="322" w:lineRule="exact"/>
        <w:ind w:left="20" w:right="20" w:firstLine="720"/>
      </w:pPr>
      <w:r>
        <w:rPr>
          <w:rStyle w:val="25"/>
        </w:rPr>
        <w:t xml:space="preserve">Нижеподписавшийся удостоверяет, что сделанные заявления и сведения, </w:t>
      </w:r>
      <w:r w:rsidRPr="00464C01">
        <w:rPr>
          <w:rStyle w:val="25"/>
        </w:rPr>
        <w:t>представленные в настоящей заявке, являются полными, точными и верными.</w:t>
      </w:r>
    </w:p>
    <w:p w14:paraId="5E1A3997" w14:textId="77777777" w:rsidR="009D2142" w:rsidRPr="00464C01" w:rsidRDefault="006459E9" w:rsidP="009D2142">
      <w:pPr>
        <w:ind w:firstLine="709"/>
        <w:jc w:val="both"/>
        <w:rPr>
          <w:rStyle w:val="25"/>
          <w:rFonts w:eastAsiaTheme="minorHAnsi"/>
        </w:rPr>
      </w:pPr>
      <w:r w:rsidRPr="00464C01">
        <w:rPr>
          <w:rStyle w:val="25"/>
          <w:rFonts w:eastAsiaTheme="minorHAnsi"/>
        </w:rPr>
        <w:t>В подтверждение этого прилагаем все необходимые документы.</w:t>
      </w:r>
      <w:r w:rsidR="009D2142" w:rsidRPr="00464C01">
        <w:rPr>
          <w:rStyle w:val="25"/>
          <w:rFonts w:eastAsiaTheme="minorHAnsi"/>
        </w:rPr>
        <w:t xml:space="preserve"> </w:t>
      </w:r>
    </w:p>
    <w:p w14:paraId="2F20377D" w14:textId="77777777"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14:paraId="01FD83E4" w14:textId="77777777" w:rsidR="006459E9" w:rsidRPr="00464C01" w:rsidRDefault="006459E9" w:rsidP="006459E9">
      <w:pPr>
        <w:pStyle w:val="4"/>
        <w:shd w:val="clear" w:color="auto" w:fill="auto"/>
        <w:spacing w:before="0" w:after="0" w:line="260" w:lineRule="exact"/>
        <w:ind w:left="20"/>
        <w:jc w:val="both"/>
      </w:pPr>
      <w:r w:rsidRPr="00464C01">
        <w:rPr>
          <w:rStyle w:val="25"/>
        </w:rPr>
        <w:t>Представитель, имеющий полномочия подписать заявку на участие от имени</w:t>
      </w:r>
    </w:p>
    <w:p w14:paraId="75B96E42" w14:textId="77777777" w:rsidR="006459E9" w:rsidRPr="00464C01" w:rsidRDefault="006459E9" w:rsidP="006459E9">
      <w:pPr>
        <w:pStyle w:val="4"/>
        <w:shd w:val="clear" w:color="auto" w:fill="auto"/>
        <w:spacing w:before="0" w:after="0" w:line="260" w:lineRule="exact"/>
        <w:ind w:left="60"/>
        <w:jc w:val="center"/>
        <w:rPr>
          <w:rStyle w:val="25"/>
        </w:rPr>
      </w:pPr>
      <w:r w:rsidRPr="00464C01">
        <w:rPr>
          <w:rStyle w:val="25"/>
        </w:rPr>
        <w:t>(полное наименование участника)</w:t>
      </w:r>
    </w:p>
    <w:p w14:paraId="65C7CF2A" w14:textId="77777777" w:rsidR="006459E9" w:rsidRPr="00464C01" w:rsidRDefault="006459E9" w:rsidP="006459E9">
      <w:pPr>
        <w:pStyle w:val="4"/>
        <w:shd w:val="clear" w:color="auto" w:fill="auto"/>
        <w:spacing w:before="0" w:after="0" w:line="260" w:lineRule="exact"/>
        <w:ind w:left="60"/>
        <w:jc w:val="center"/>
        <w:rPr>
          <w:rStyle w:val="25"/>
        </w:rPr>
      </w:pPr>
    </w:p>
    <w:p w14:paraId="3D637279" w14:textId="77777777" w:rsidR="006459E9" w:rsidRPr="00464C01" w:rsidRDefault="006459E9" w:rsidP="006459E9">
      <w:pPr>
        <w:pStyle w:val="4"/>
        <w:shd w:val="clear" w:color="auto" w:fill="auto"/>
        <w:spacing w:before="0" w:after="0" w:line="260" w:lineRule="exact"/>
        <w:ind w:left="60"/>
        <w:jc w:val="center"/>
      </w:pPr>
    </w:p>
    <w:p w14:paraId="2B2B5B3C" w14:textId="77777777" w:rsidR="006459E9" w:rsidRPr="00464C01" w:rsidRDefault="006459E9" w:rsidP="006459E9">
      <w:pPr>
        <w:pStyle w:val="4"/>
        <w:shd w:val="clear" w:color="auto" w:fill="auto"/>
        <w:tabs>
          <w:tab w:val="left" w:pos="4273"/>
        </w:tabs>
        <w:spacing w:before="0" w:after="0" w:line="322" w:lineRule="exact"/>
        <w:ind w:left="20"/>
        <w:jc w:val="both"/>
      </w:pPr>
      <w:r w:rsidRPr="00464C01">
        <w:rPr>
          <w:rStyle w:val="25"/>
        </w:rPr>
        <w:t>Печать (при наличии)</w:t>
      </w:r>
      <w:r w:rsidRPr="00464C01">
        <w:rPr>
          <w:rStyle w:val="25"/>
        </w:rPr>
        <w:tab/>
        <w:t>(должность, подпись, ФИО)</w:t>
      </w:r>
    </w:p>
    <w:p w14:paraId="3957C704" w14:textId="77777777" w:rsidR="006459E9" w:rsidRPr="00464C01" w:rsidRDefault="006459E9" w:rsidP="006459E9">
      <w:pPr>
        <w:pStyle w:val="4"/>
        <w:shd w:val="clear" w:color="auto" w:fill="auto"/>
        <w:tabs>
          <w:tab w:val="left" w:pos="2252"/>
        </w:tabs>
        <w:spacing w:before="0" w:after="0" w:line="322" w:lineRule="exact"/>
        <w:ind w:left="20"/>
        <w:jc w:val="both"/>
      </w:pPr>
      <w:r w:rsidRPr="00464C01">
        <w:rPr>
          <w:rStyle w:val="25"/>
        </w:rPr>
        <w:t>« »</w:t>
      </w:r>
      <w:r w:rsidRPr="00464C01">
        <w:rPr>
          <w:rStyle w:val="25"/>
        </w:rPr>
        <w:tab/>
        <w:t>20 г.</w:t>
      </w:r>
    </w:p>
    <w:p w14:paraId="777AC376" w14:textId="77777777" w:rsidR="00A80320" w:rsidRDefault="00A80320" w:rsidP="009D2142">
      <w:pPr>
        <w:widowControl w:val="0"/>
        <w:tabs>
          <w:tab w:val="left" w:pos="7260"/>
        </w:tabs>
        <w:ind w:left="360"/>
        <w:jc w:val="right"/>
        <w:rPr>
          <w:b/>
          <w:sz w:val="22"/>
          <w:szCs w:val="22"/>
        </w:rPr>
      </w:pPr>
    </w:p>
    <w:p w14:paraId="3BA96BFF" w14:textId="77777777" w:rsidR="00A80320" w:rsidRDefault="00A80320" w:rsidP="009D2142">
      <w:pPr>
        <w:widowControl w:val="0"/>
        <w:tabs>
          <w:tab w:val="left" w:pos="7260"/>
        </w:tabs>
        <w:ind w:left="360"/>
        <w:jc w:val="right"/>
        <w:rPr>
          <w:b/>
          <w:sz w:val="22"/>
          <w:szCs w:val="22"/>
        </w:rPr>
      </w:pPr>
    </w:p>
    <w:p w14:paraId="6DA0DF4A" w14:textId="77777777" w:rsidR="00456639" w:rsidRDefault="00456639" w:rsidP="009D2142">
      <w:pPr>
        <w:widowControl w:val="0"/>
        <w:tabs>
          <w:tab w:val="left" w:pos="7260"/>
        </w:tabs>
        <w:ind w:left="360"/>
        <w:jc w:val="right"/>
        <w:rPr>
          <w:b/>
          <w:sz w:val="22"/>
          <w:szCs w:val="22"/>
        </w:rPr>
      </w:pPr>
    </w:p>
    <w:p w14:paraId="4FA308ED" w14:textId="77777777" w:rsidR="00456639" w:rsidRDefault="00456639" w:rsidP="009D2142">
      <w:pPr>
        <w:widowControl w:val="0"/>
        <w:tabs>
          <w:tab w:val="left" w:pos="7260"/>
        </w:tabs>
        <w:ind w:left="360"/>
        <w:jc w:val="right"/>
        <w:rPr>
          <w:b/>
          <w:sz w:val="22"/>
          <w:szCs w:val="22"/>
        </w:rPr>
      </w:pPr>
    </w:p>
    <w:p w14:paraId="3C9A4D6E" w14:textId="77777777" w:rsidR="00456639" w:rsidRDefault="00456639" w:rsidP="009D2142">
      <w:pPr>
        <w:widowControl w:val="0"/>
        <w:tabs>
          <w:tab w:val="left" w:pos="7260"/>
        </w:tabs>
        <w:ind w:left="360"/>
        <w:jc w:val="right"/>
        <w:rPr>
          <w:b/>
          <w:sz w:val="22"/>
          <w:szCs w:val="22"/>
        </w:rPr>
      </w:pPr>
    </w:p>
    <w:p w14:paraId="06994CEE" w14:textId="77777777" w:rsidR="00456639" w:rsidRDefault="00456639" w:rsidP="009D2142">
      <w:pPr>
        <w:widowControl w:val="0"/>
        <w:tabs>
          <w:tab w:val="left" w:pos="7260"/>
        </w:tabs>
        <w:ind w:left="360"/>
        <w:jc w:val="right"/>
        <w:rPr>
          <w:b/>
          <w:sz w:val="22"/>
          <w:szCs w:val="22"/>
        </w:rPr>
      </w:pPr>
    </w:p>
    <w:p w14:paraId="42290361" w14:textId="77777777" w:rsidR="00456639" w:rsidRDefault="00456639" w:rsidP="009D2142">
      <w:pPr>
        <w:widowControl w:val="0"/>
        <w:tabs>
          <w:tab w:val="left" w:pos="7260"/>
        </w:tabs>
        <w:ind w:left="360"/>
        <w:jc w:val="right"/>
        <w:rPr>
          <w:b/>
          <w:sz w:val="22"/>
          <w:szCs w:val="22"/>
        </w:rPr>
      </w:pPr>
    </w:p>
    <w:p w14:paraId="3A736D91" w14:textId="77777777" w:rsidR="00456639" w:rsidRDefault="00456639" w:rsidP="009D2142">
      <w:pPr>
        <w:widowControl w:val="0"/>
        <w:tabs>
          <w:tab w:val="left" w:pos="7260"/>
        </w:tabs>
        <w:ind w:left="360"/>
        <w:jc w:val="right"/>
        <w:rPr>
          <w:b/>
          <w:sz w:val="22"/>
          <w:szCs w:val="22"/>
        </w:rPr>
      </w:pPr>
    </w:p>
    <w:p w14:paraId="793F1888" w14:textId="77777777" w:rsidR="00456639" w:rsidRDefault="00456639" w:rsidP="009D2142">
      <w:pPr>
        <w:widowControl w:val="0"/>
        <w:tabs>
          <w:tab w:val="left" w:pos="7260"/>
        </w:tabs>
        <w:ind w:left="360"/>
        <w:jc w:val="right"/>
        <w:rPr>
          <w:b/>
          <w:sz w:val="22"/>
          <w:szCs w:val="22"/>
        </w:rPr>
      </w:pPr>
    </w:p>
    <w:p w14:paraId="049D16D7" w14:textId="77777777" w:rsidR="00456639" w:rsidRDefault="00456639" w:rsidP="009D2142">
      <w:pPr>
        <w:widowControl w:val="0"/>
        <w:tabs>
          <w:tab w:val="left" w:pos="7260"/>
        </w:tabs>
        <w:ind w:left="360"/>
        <w:jc w:val="right"/>
        <w:rPr>
          <w:b/>
          <w:sz w:val="22"/>
          <w:szCs w:val="22"/>
        </w:rPr>
      </w:pPr>
    </w:p>
    <w:p w14:paraId="1981EC48" w14:textId="77777777" w:rsidR="00456639" w:rsidRDefault="00456639" w:rsidP="009D2142">
      <w:pPr>
        <w:widowControl w:val="0"/>
        <w:tabs>
          <w:tab w:val="left" w:pos="7260"/>
        </w:tabs>
        <w:ind w:left="360"/>
        <w:jc w:val="right"/>
        <w:rPr>
          <w:b/>
          <w:sz w:val="22"/>
          <w:szCs w:val="22"/>
        </w:rPr>
      </w:pPr>
    </w:p>
    <w:p w14:paraId="28524626" w14:textId="77777777" w:rsidR="009D2142" w:rsidRDefault="009D2142" w:rsidP="009D2142">
      <w:pPr>
        <w:widowControl w:val="0"/>
        <w:tabs>
          <w:tab w:val="left" w:pos="7260"/>
        </w:tabs>
        <w:ind w:left="360"/>
        <w:jc w:val="right"/>
        <w:rPr>
          <w:b/>
          <w:sz w:val="22"/>
          <w:szCs w:val="22"/>
        </w:rPr>
      </w:pPr>
      <w:r>
        <w:rPr>
          <w:b/>
          <w:sz w:val="22"/>
          <w:szCs w:val="22"/>
        </w:rPr>
        <w:t>Приложение № 2 к извещению о запросе котировок</w:t>
      </w:r>
    </w:p>
    <w:p w14:paraId="7759D7EC" w14:textId="77777777" w:rsidR="000F1487" w:rsidRDefault="000F1487" w:rsidP="0006190F">
      <w:pPr>
        <w:ind w:firstLine="709"/>
        <w:jc w:val="center"/>
        <w:rPr>
          <w:b/>
          <w:lang w:eastAsia="ru-RU"/>
        </w:rPr>
      </w:pPr>
    </w:p>
    <w:p w14:paraId="4CBD7ACF" w14:textId="77777777" w:rsidR="009D2142" w:rsidRDefault="009D2142" w:rsidP="0006190F">
      <w:pPr>
        <w:ind w:firstLine="709"/>
        <w:jc w:val="center"/>
        <w:rPr>
          <w:b/>
          <w:lang w:eastAsia="ru-RU"/>
        </w:rPr>
      </w:pPr>
    </w:p>
    <w:p w14:paraId="1C1D3DA1" w14:textId="77777777"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котировок </w:t>
      </w:r>
      <w:r w:rsidRPr="00A7315F">
        <w:rPr>
          <w:b/>
          <w:sz w:val="24"/>
          <w:szCs w:val="24"/>
        </w:rPr>
        <w:t xml:space="preserve"> </w:t>
      </w:r>
      <w:r w:rsidRPr="00A7315F">
        <w:rPr>
          <w:b/>
          <w:sz w:val="24"/>
          <w:szCs w:val="24"/>
          <w:lang w:val="ru-RU"/>
        </w:rPr>
        <w:t xml:space="preserve">в электронной форме </w:t>
      </w:r>
      <w:r w:rsidRPr="00A7315F">
        <w:rPr>
          <w:sz w:val="24"/>
          <w:szCs w:val="24"/>
        </w:rPr>
        <w:t>№______</w:t>
      </w:r>
      <w:r>
        <w:rPr>
          <w:sz w:val="24"/>
          <w:szCs w:val="24"/>
          <w:lang w:val="ru-RU"/>
        </w:rPr>
        <w:t>лот№_____</w:t>
      </w:r>
    </w:p>
    <w:p w14:paraId="28D20894" w14:textId="77777777" w:rsidR="009D2142" w:rsidRPr="00A7315F" w:rsidRDefault="009D2142" w:rsidP="009D2142">
      <w:pPr>
        <w:pStyle w:val="22"/>
        <w:ind w:firstLine="709"/>
        <w:jc w:val="center"/>
        <w:rPr>
          <w:b/>
          <w:i/>
          <w:sz w:val="24"/>
          <w:szCs w:val="24"/>
        </w:rPr>
      </w:pPr>
      <w:r w:rsidRPr="00A7315F">
        <w:rPr>
          <w:b/>
          <w:i/>
          <w:sz w:val="24"/>
          <w:szCs w:val="24"/>
        </w:rPr>
        <w:t>на право заключения с</w:t>
      </w:r>
      <w:r w:rsidRPr="00A7315F">
        <w:rPr>
          <w:b/>
          <w:sz w:val="24"/>
          <w:szCs w:val="24"/>
        </w:rPr>
        <w:t xml:space="preserve"> </w:t>
      </w:r>
      <w:r>
        <w:rPr>
          <w:b/>
          <w:i/>
          <w:sz w:val="24"/>
          <w:szCs w:val="24"/>
        </w:rPr>
        <w:t xml:space="preserve"> </w:t>
      </w:r>
      <w:r w:rsidRPr="00A7315F">
        <w:rPr>
          <w:b/>
          <w:i/>
          <w:sz w:val="24"/>
          <w:szCs w:val="24"/>
        </w:rPr>
        <w:t xml:space="preserve">АО «Содружество» договора на оказание услуг по </w:t>
      </w:r>
      <w:r>
        <w:rPr>
          <w:b/>
          <w:i/>
          <w:sz w:val="24"/>
          <w:szCs w:val="24"/>
        </w:rPr>
        <w:t>______________________________________________</w:t>
      </w:r>
    </w:p>
    <w:p w14:paraId="1C9FED5C" w14:textId="77777777" w:rsidR="009D2142" w:rsidRPr="00A7315F" w:rsidRDefault="009D2142" w:rsidP="009D2142">
      <w:pPr>
        <w:jc w:val="both"/>
      </w:pPr>
      <w:r w:rsidRPr="00A7315F">
        <w:t>___________________________________________________________________________</w:t>
      </w:r>
    </w:p>
    <w:p w14:paraId="3E61A2DC" w14:textId="77777777"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14:paraId="42B1B3DA" w14:textId="77777777" w:rsidR="009D2142" w:rsidRDefault="009D2142" w:rsidP="0006190F">
      <w:pPr>
        <w:ind w:firstLine="709"/>
        <w:jc w:val="center"/>
        <w:rPr>
          <w:b/>
          <w:lang w:eastAsia="ru-RU"/>
        </w:rPr>
      </w:pPr>
    </w:p>
    <w:p w14:paraId="364D9B8C" w14:textId="77777777" w:rsidR="009D2142" w:rsidRDefault="009D2142" w:rsidP="0006190F">
      <w:pPr>
        <w:ind w:firstLine="709"/>
        <w:jc w:val="center"/>
        <w:rPr>
          <w:b/>
          <w:lang w:eastAsia="ru-RU"/>
        </w:rPr>
      </w:pPr>
    </w:p>
    <w:p w14:paraId="5A550C2B" w14:textId="77777777" w:rsidR="0006190F" w:rsidRPr="00464C01" w:rsidRDefault="00943ABC" w:rsidP="0006190F">
      <w:pPr>
        <w:ind w:firstLine="709"/>
        <w:jc w:val="center"/>
        <w:rPr>
          <w:rFonts w:ascii="Times New Roman" w:hAnsi="Times New Roman" w:cs="Times New Roman"/>
          <w:b/>
          <w:lang w:eastAsia="ru-RU"/>
        </w:rPr>
      </w:pPr>
      <w:r>
        <w:rPr>
          <w:rFonts w:ascii="Times New Roman" w:hAnsi="Times New Roman" w:cs="Times New Roman"/>
          <w:b/>
          <w:lang w:eastAsia="ru-RU"/>
        </w:rPr>
        <w:t>ОПИСАНИЕ ПОСТАВЛЯЕМЫХ ТОВАРОВ/</w:t>
      </w:r>
      <w:r w:rsidR="0006190F" w:rsidRPr="00464C01">
        <w:rPr>
          <w:rFonts w:ascii="Times New Roman" w:hAnsi="Times New Roman" w:cs="Times New Roman"/>
          <w:b/>
          <w:lang w:eastAsia="ru-RU"/>
        </w:rPr>
        <w:t>ВЫПОЛНЯЕМЫХ РАБОТ</w:t>
      </w:r>
      <w:r>
        <w:rPr>
          <w:rFonts w:ascii="Times New Roman" w:hAnsi="Times New Roman" w:cs="Times New Roman"/>
          <w:b/>
          <w:lang w:eastAsia="ru-RU"/>
        </w:rPr>
        <w:t>/ОКАЗЫВАЕМЫХ УСЛУГ</w:t>
      </w:r>
    </w:p>
    <w:p w14:paraId="0BC0C450" w14:textId="77777777" w:rsidR="0006190F" w:rsidRPr="00464C01" w:rsidRDefault="0006190F" w:rsidP="0006190F">
      <w:pPr>
        <w:ind w:firstLine="709"/>
        <w:jc w:val="center"/>
        <w:rPr>
          <w:rFonts w:ascii="Times New Roman" w:hAnsi="Times New Roman" w:cs="Times New Roman"/>
          <w:b/>
          <w:lang w:eastAsia="ru-RU"/>
        </w:rPr>
      </w:pPr>
    </w:p>
    <w:tbl>
      <w:tblPr>
        <w:tblStyle w:val="af0"/>
        <w:tblW w:w="10149" w:type="dxa"/>
        <w:tblInd w:w="-289" w:type="dxa"/>
        <w:tblLayout w:type="fixed"/>
        <w:tblLook w:val="04A0" w:firstRow="1" w:lastRow="0" w:firstColumn="1" w:lastColumn="0" w:noHBand="0" w:noVBand="1"/>
      </w:tblPr>
      <w:tblGrid>
        <w:gridCol w:w="422"/>
        <w:gridCol w:w="1097"/>
        <w:gridCol w:w="1326"/>
        <w:gridCol w:w="1351"/>
        <w:gridCol w:w="945"/>
        <w:gridCol w:w="614"/>
        <w:gridCol w:w="1134"/>
        <w:gridCol w:w="1134"/>
        <w:gridCol w:w="567"/>
        <w:gridCol w:w="1559"/>
      </w:tblGrid>
      <w:tr w:rsidR="00F32887" w:rsidRPr="00464C01" w14:paraId="491DFF7D" w14:textId="77777777" w:rsidTr="00F32887">
        <w:trPr>
          <w:trHeight w:val="1677"/>
        </w:trPr>
        <w:tc>
          <w:tcPr>
            <w:tcW w:w="422" w:type="dxa"/>
            <w:vAlign w:val="center"/>
          </w:tcPr>
          <w:p w14:paraId="7D37D9BF" w14:textId="77777777"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14:paraId="62A9666D" w14:textId="77777777" w:rsidR="00F32887" w:rsidRPr="00464C01" w:rsidRDefault="00B81151"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eastAsia="ru-RU"/>
              </w:rPr>
              <w:t>Наименование товара</w:t>
            </w:r>
            <w:r w:rsidRPr="00464C01">
              <w:rPr>
                <w:rFonts w:ascii="Times New Roman" w:hAnsi="Times New Roman" w:cs="Times New Roman"/>
                <w:b/>
                <w:sz w:val="20"/>
                <w:szCs w:val="20"/>
                <w:lang w:val="ru-RU" w:eastAsia="ru-RU"/>
              </w:rPr>
              <w:t>/</w:t>
            </w:r>
            <w:r w:rsidR="00F32887" w:rsidRPr="00464C01">
              <w:rPr>
                <w:rFonts w:ascii="Times New Roman" w:hAnsi="Times New Roman" w:cs="Times New Roman"/>
                <w:b/>
                <w:sz w:val="20"/>
                <w:szCs w:val="20"/>
                <w:lang w:eastAsia="ru-RU"/>
              </w:rPr>
              <w:t xml:space="preserve"> работы</w:t>
            </w:r>
            <w:r w:rsidRPr="00464C01">
              <w:rPr>
                <w:rFonts w:ascii="Times New Roman" w:hAnsi="Times New Roman" w:cs="Times New Roman"/>
                <w:b/>
                <w:sz w:val="20"/>
                <w:szCs w:val="20"/>
                <w:lang w:val="ru-RU" w:eastAsia="ru-RU"/>
              </w:rPr>
              <w:t>/услуги</w:t>
            </w:r>
          </w:p>
        </w:tc>
        <w:tc>
          <w:tcPr>
            <w:tcW w:w="1326" w:type="dxa"/>
            <w:tcBorders>
              <w:bottom w:val="single" w:sz="4" w:space="0" w:color="auto"/>
            </w:tcBorders>
            <w:vAlign w:val="center"/>
          </w:tcPr>
          <w:p w14:paraId="17CB4F1F"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3"/>
            </w:r>
          </w:p>
        </w:tc>
        <w:tc>
          <w:tcPr>
            <w:tcW w:w="1351" w:type="dxa"/>
            <w:tcBorders>
              <w:bottom w:val="single" w:sz="4" w:space="0" w:color="auto"/>
            </w:tcBorders>
            <w:vAlign w:val="center"/>
          </w:tcPr>
          <w:p w14:paraId="6DA724D6"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e"/>
                <w:rFonts w:ascii="Times New Roman" w:hAnsi="Times New Roman" w:cs="Times New Roman"/>
                <w:b/>
                <w:sz w:val="20"/>
                <w:szCs w:val="20"/>
              </w:rPr>
              <w:footnoteReference w:id="4"/>
            </w:r>
          </w:p>
        </w:tc>
        <w:tc>
          <w:tcPr>
            <w:tcW w:w="945" w:type="dxa"/>
            <w:tcBorders>
              <w:bottom w:val="single" w:sz="4" w:space="0" w:color="auto"/>
            </w:tcBorders>
            <w:vAlign w:val="center"/>
          </w:tcPr>
          <w:p w14:paraId="403D1802"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Характеристики поставляемого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5"/>
            </w:r>
          </w:p>
        </w:tc>
        <w:tc>
          <w:tcPr>
            <w:tcW w:w="614" w:type="dxa"/>
            <w:tcBorders>
              <w:bottom w:val="single" w:sz="4" w:space="0" w:color="auto"/>
            </w:tcBorders>
            <w:vAlign w:val="center"/>
          </w:tcPr>
          <w:p w14:paraId="02CEDEB8" w14:textId="77777777"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Ед. изм.</w:t>
            </w:r>
          </w:p>
        </w:tc>
        <w:tc>
          <w:tcPr>
            <w:tcW w:w="1134" w:type="dxa"/>
            <w:tcBorders>
              <w:bottom w:val="single" w:sz="4" w:space="0" w:color="auto"/>
            </w:tcBorders>
          </w:tcPr>
          <w:p w14:paraId="5542F217" w14:textId="77777777" w:rsidR="00F32887" w:rsidRPr="00464C01" w:rsidRDefault="00F32887"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без учета НДС,руб.</w:t>
            </w:r>
          </w:p>
        </w:tc>
        <w:tc>
          <w:tcPr>
            <w:tcW w:w="1134" w:type="dxa"/>
            <w:tcBorders>
              <w:bottom w:val="single" w:sz="4" w:space="0" w:color="auto"/>
            </w:tcBorders>
            <w:vAlign w:val="center"/>
          </w:tcPr>
          <w:p w14:paraId="044E2D82"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e"/>
                <w:rFonts w:ascii="Times New Roman" w:hAnsi="Times New Roman" w:cs="Times New Roman"/>
                <w:b/>
                <w:sz w:val="20"/>
                <w:szCs w:val="20"/>
              </w:rPr>
              <w:footnoteReference w:id="6"/>
            </w:r>
            <w:r w:rsidRPr="00464C01">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14:paraId="463493D7" w14:textId="77777777"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Кол-во</w:t>
            </w:r>
          </w:p>
        </w:tc>
        <w:tc>
          <w:tcPr>
            <w:tcW w:w="1559" w:type="dxa"/>
            <w:tcBorders>
              <w:bottom w:val="single" w:sz="4" w:space="0" w:color="auto"/>
            </w:tcBorders>
            <w:vAlign w:val="center"/>
          </w:tcPr>
          <w:p w14:paraId="6A18811C" w14:textId="77777777"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F32887" w:rsidRPr="00464C01" w14:paraId="4C85D9DE" w14:textId="77777777" w:rsidTr="00B81151">
        <w:trPr>
          <w:trHeight w:val="200"/>
        </w:trPr>
        <w:tc>
          <w:tcPr>
            <w:tcW w:w="422" w:type="dxa"/>
            <w:vAlign w:val="center"/>
          </w:tcPr>
          <w:p w14:paraId="1EDF42F7"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14:paraId="7618CE6D"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30B41D7D"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08DC21D9"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000B48B8"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4BF167E0"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072ADC97"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125D304D"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C12AA3B"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13194C03"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3B05FA79" w14:textId="77777777" w:rsidTr="00B81151">
        <w:trPr>
          <w:trHeight w:val="200"/>
        </w:trPr>
        <w:tc>
          <w:tcPr>
            <w:tcW w:w="422" w:type="dxa"/>
            <w:vAlign w:val="center"/>
          </w:tcPr>
          <w:p w14:paraId="4603FE21"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14:paraId="223901B8"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0003BF7F"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2AD621D6"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73DCD925"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7A835643"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1B914DA4"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305C4573"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5EE12172"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7DCCF5FE"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2F684F2E" w14:textId="77777777" w:rsidTr="00B81151">
        <w:trPr>
          <w:trHeight w:val="200"/>
        </w:trPr>
        <w:tc>
          <w:tcPr>
            <w:tcW w:w="422" w:type="dxa"/>
            <w:vAlign w:val="center"/>
          </w:tcPr>
          <w:p w14:paraId="6F66CEB1" w14:textId="77777777"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14:paraId="56145B3A" w14:textId="77777777"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14:paraId="65FCB4E2"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2AB422C3"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5BA65274"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6B60E26"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614991C2"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5E69A407"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5C6979B"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7EB2E0D5"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0ECBF6FF" w14:textId="77777777" w:rsidTr="00B81151">
        <w:trPr>
          <w:trHeight w:val="563"/>
        </w:trPr>
        <w:tc>
          <w:tcPr>
            <w:tcW w:w="422" w:type="dxa"/>
            <w:vAlign w:val="center"/>
          </w:tcPr>
          <w:p w14:paraId="4FB25EAB" w14:textId="77777777" w:rsidR="00F32887" w:rsidRPr="00DF4338" w:rsidRDefault="00DF4338" w:rsidP="00205A51">
            <w:pPr>
              <w:jc w:val="center"/>
              <w:rPr>
                <w:rFonts w:ascii="Times New Roman" w:hAnsi="Times New Roman" w:cs="Times New Roman"/>
                <w:sz w:val="20"/>
                <w:szCs w:val="20"/>
                <w:lang w:val="ru-RU" w:eastAsia="ru-RU"/>
              </w:rPr>
            </w:pPr>
            <w:r>
              <w:rPr>
                <w:rFonts w:ascii="Times New Roman" w:hAnsi="Times New Roman" w:cs="Times New Roman"/>
                <w:sz w:val="20"/>
                <w:szCs w:val="20"/>
                <w:lang w:val="ru-RU" w:eastAsia="ru-RU"/>
              </w:rPr>
              <w:t>…</w:t>
            </w:r>
          </w:p>
        </w:tc>
        <w:tc>
          <w:tcPr>
            <w:tcW w:w="1097" w:type="dxa"/>
            <w:tcBorders>
              <w:top w:val="single" w:sz="4" w:space="0" w:color="auto"/>
              <w:bottom w:val="single" w:sz="4" w:space="0" w:color="auto"/>
            </w:tcBorders>
            <w:vAlign w:val="center"/>
          </w:tcPr>
          <w:p w14:paraId="08E6A07D" w14:textId="77777777" w:rsidR="00F32887" w:rsidRPr="00464C01" w:rsidRDefault="00F32887" w:rsidP="00205A51">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14:paraId="12A79123"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4177A842"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267EBCD3"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671EC41D"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22568818"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6CAFC859"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EA5F10C"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2F1D36CC" w14:textId="77777777" w:rsidR="00F32887" w:rsidRPr="00464C01" w:rsidRDefault="00F32887" w:rsidP="00205A51">
            <w:pPr>
              <w:jc w:val="center"/>
              <w:rPr>
                <w:rFonts w:ascii="Times New Roman" w:hAnsi="Times New Roman" w:cs="Times New Roman"/>
                <w:sz w:val="20"/>
                <w:szCs w:val="20"/>
                <w:lang w:eastAsia="ru-RU"/>
              </w:rPr>
            </w:pPr>
          </w:p>
        </w:tc>
      </w:tr>
      <w:tr w:rsidR="00F32887" w:rsidRPr="00464C01" w14:paraId="7D137F33" w14:textId="77777777" w:rsidTr="00B81151">
        <w:trPr>
          <w:trHeight w:val="200"/>
        </w:trPr>
        <w:tc>
          <w:tcPr>
            <w:tcW w:w="422" w:type="dxa"/>
            <w:vAlign w:val="center"/>
          </w:tcPr>
          <w:p w14:paraId="41CF41AB" w14:textId="77777777" w:rsidR="00F32887" w:rsidRPr="00464C01" w:rsidRDefault="00F32887" w:rsidP="00205A51">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14:paraId="47171D54" w14:textId="77777777"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14:paraId="5CCD020B" w14:textId="77777777"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14:paraId="3FD45ABB" w14:textId="77777777"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14:paraId="50A97FA4" w14:textId="77777777"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14:paraId="119289E7"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14:paraId="3DC115CB" w14:textId="77777777"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14:paraId="336DF366" w14:textId="77777777"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1C1F640D" w14:textId="77777777"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14:paraId="7B4E11F3" w14:textId="77777777" w:rsidR="00F32887" w:rsidRPr="00464C01" w:rsidRDefault="00F32887" w:rsidP="00205A51">
            <w:pPr>
              <w:jc w:val="center"/>
              <w:rPr>
                <w:rFonts w:ascii="Times New Roman" w:hAnsi="Times New Roman" w:cs="Times New Roman"/>
                <w:sz w:val="20"/>
                <w:szCs w:val="20"/>
                <w:lang w:eastAsia="ru-RU"/>
              </w:rPr>
            </w:pPr>
          </w:p>
        </w:tc>
      </w:tr>
    </w:tbl>
    <w:p w14:paraId="7003C554" w14:textId="77777777" w:rsidR="0006190F" w:rsidRPr="00464C01" w:rsidRDefault="0006190F" w:rsidP="0006190F">
      <w:pPr>
        <w:rPr>
          <w:rFonts w:ascii="Times New Roman" w:hAnsi="Times New Roman" w:cs="Times New Roman"/>
          <w:lang w:eastAsia="ru-RU"/>
        </w:rPr>
      </w:pPr>
    </w:p>
    <w:p w14:paraId="5BB626D1" w14:textId="77777777"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14:paraId="75FC1124" w14:textId="77777777"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14:paraId="622A7D86" w14:textId="77777777"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14:paraId="131E69CE" w14:textId="77777777" w:rsidR="0006190F" w:rsidRPr="00464C01" w:rsidRDefault="0006190F" w:rsidP="0006190F">
      <w:pPr>
        <w:spacing w:line="216" w:lineRule="auto"/>
        <w:jc w:val="both"/>
        <w:rPr>
          <w:rFonts w:ascii="Times New Roman" w:eastAsia="Times New Roman" w:hAnsi="Times New Roman" w:cs="Times New Roman"/>
          <w:i/>
          <w:lang w:eastAsia="ru-RU"/>
        </w:rPr>
      </w:pPr>
      <w:r w:rsidRPr="00464C01">
        <w:rPr>
          <w:rFonts w:ascii="Times New Roman" w:eastAsia="Times New Roman" w:hAnsi="Times New Roman" w:cs="Times New Roman"/>
          <w:i/>
          <w:lang w:eastAsia="ru-RU"/>
        </w:rPr>
        <w:t>(</w:t>
      </w:r>
      <w:r w:rsidR="00AF5A2C" w:rsidRPr="00464C01">
        <w:rPr>
          <w:rFonts w:ascii="Times New Roman" w:hAnsi="Times New Roman" w:cs="Times New Roman"/>
          <w:i/>
          <w:highlight w:val="lightGray"/>
        </w:rPr>
        <w:t>Участник формирует свое ценовое предложение в соответствии с проектом договора , Техническим заданием</w:t>
      </w:r>
      <w:r w:rsidRPr="00464C01">
        <w:rPr>
          <w:rFonts w:ascii="Times New Roman" w:eastAsia="Times New Roman" w:hAnsi="Times New Roman" w:cs="Times New Roman"/>
          <w:i/>
          <w:lang w:eastAsia="ru-RU"/>
        </w:rPr>
        <w:t>)</w:t>
      </w:r>
    </w:p>
    <w:p w14:paraId="10CDBB70" w14:textId="77777777" w:rsidR="0006190F" w:rsidRPr="00464C01" w:rsidRDefault="0006190F" w:rsidP="0006190F">
      <w:pPr>
        <w:spacing w:line="216" w:lineRule="auto"/>
        <w:jc w:val="both"/>
        <w:rPr>
          <w:rFonts w:ascii="Times New Roman" w:eastAsia="Times New Roman" w:hAnsi="Times New Roman" w:cs="Times New Roman"/>
          <w:lang w:eastAsia="ru-RU"/>
        </w:rPr>
      </w:pPr>
    </w:p>
    <w:p w14:paraId="3F9C629F"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14:paraId="6D804AAC" w14:textId="77777777"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14:paraId="6DBD8B50"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p>
    <w:p w14:paraId="1B966C62" w14:textId="77777777"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14:paraId="74C8A9DD" w14:textId="77777777"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14:paraId="51298150" w14:textId="77777777"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14:paraId="4052C7FC" w14:textId="77777777"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14:paraId="42CED3EE" w14:textId="77777777"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14:paraId="13A532F2"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14:paraId="43A02D74" w14:textId="77777777"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14:paraId="72FC962D" w14:textId="77777777"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14:paraId="5F1A30C9" w14:textId="77777777" w:rsidR="0006190F" w:rsidRPr="00BD66C6" w:rsidRDefault="0006190F" w:rsidP="0006190F">
      <w:pPr>
        <w:jc w:val="both"/>
        <w:rPr>
          <w:rFonts w:eastAsia="Times New Roman"/>
          <w:lang w:eastAsia="ru-RU"/>
        </w:rPr>
      </w:pPr>
    </w:p>
    <w:p w14:paraId="0ACE735A" w14:textId="77777777" w:rsidR="0006190F" w:rsidRPr="00BD66C6" w:rsidRDefault="0006190F" w:rsidP="0006190F">
      <w:pPr>
        <w:jc w:val="both"/>
        <w:rPr>
          <w:rFonts w:eastAsia="Times New Roman"/>
          <w:lang w:eastAsia="ru-RU"/>
        </w:rPr>
      </w:pPr>
    </w:p>
    <w:p w14:paraId="2D2BFF7D" w14:textId="77777777" w:rsidR="0006190F" w:rsidRDefault="0006190F" w:rsidP="0006190F">
      <w:pPr>
        <w:rPr>
          <w:rFonts w:eastAsia="Times New Roman"/>
          <w:b/>
          <w:lang w:eastAsia="ru-RU"/>
        </w:rPr>
      </w:pPr>
    </w:p>
    <w:p w14:paraId="0BF5364E" w14:textId="77777777" w:rsidR="0006190F" w:rsidRDefault="0006190F" w:rsidP="0006190F">
      <w:pPr>
        <w:rPr>
          <w:rFonts w:eastAsia="Times New Roman"/>
          <w:b/>
          <w:lang w:eastAsia="ru-RU"/>
        </w:rPr>
      </w:pPr>
      <w:r>
        <w:rPr>
          <w:rFonts w:eastAsia="Times New Roman"/>
          <w:b/>
          <w:lang w:eastAsia="ru-RU"/>
        </w:rPr>
        <w:br w:type="page"/>
      </w:r>
    </w:p>
    <w:p w14:paraId="59310448" w14:textId="77777777" w:rsidR="0006190F" w:rsidRDefault="0006190F" w:rsidP="0006190F">
      <w:pPr>
        <w:widowControl w:val="0"/>
        <w:tabs>
          <w:tab w:val="left" w:pos="7260"/>
        </w:tabs>
        <w:ind w:left="360"/>
        <w:jc w:val="right"/>
        <w:rPr>
          <w:b/>
          <w:sz w:val="22"/>
          <w:szCs w:val="22"/>
        </w:rPr>
      </w:pPr>
    </w:p>
    <w:p w14:paraId="487E35F7" w14:textId="77777777" w:rsidR="00303560" w:rsidRDefault="00AF5A2C" w:rsidP="0006190F">
      <w:pPr>
        <w:widowControl w:val="0"/>
        <w:tabs>
          <w:tab w:val="left" w:pos="7260"/>
        </w:tabs>
        <w:ind w:left="360"/>
        <w:jc w:val="right"/>
        <w:rPr>
          <w:b/>
          <w:sz w:val="22"/>
          <w:szCs w:val="22"/>
        </w:rPr>
      </w:pPr>
      <w:r>
        <w:rPr>
          <w:b/>
          <w:sz w:val="22"/>
          <w:szCs w:val="22"/>
        </w:rPr>
        <w:t>Приложение № 3</w:t>
      </w:r>
      <w:r w:rsidR="00303560">
        <w:rPr>
          <w:b/>
          <w:sz w:val="22"/>
          <w:szCs w:val="22"/>
        </w:rPr>
        <w:t xml:space="preserve"> к </w:t>
      </w:r>
      <w:r w:rsidR="00D31934">
        <w:rPr>
          <w:b/>
          <w:sz w:val="22"/>
          <w:szCs w:val="22"/>
        </w:rPr>
        <w:t>извещению о запросе котировок</w:t>
      </w:r>
    </w:p>
    <w:p w14:paraId="2CE92F94" w14:textId="77777777" w:rsidR="00303560" w:rsidRPr="00384E53" w:rsidRDefault="00303560" w:rsidP="00303560">
      <w:pPr>
        <w:spacing w:before="480" w:after="240"/>
        <w:jc w:val="center"/>
        <w:rPr>
          <w:rFonts w:eastAsia="Times New Roman"/>
          <w:b/>
          <w:lang w:eastAsia="ru-RU"/>
        </w:rPr>
      </w:pPr>
      <w:bookmarkStart w:id="2" w:name="_Toc411280038"/>
      <w:r w:rsidRPr="00384E53">
        <w:rPr>
          <w:rFonts w:eastAsia="Times New Roman"/>
          <w:b/>
          <w:lang w:eastAsia="ru-RU"/>
        </w:rPr>
        <w:t>ДЕКЛАРАЦИЯ О СООТВЕТСТВИИ КРИТЕРИЯМ ОТНЕСЕНИЯ К СУБЪЕКТАМ МАЛОГО И СРЕДНЕГО ПРЕДПРИНИМАТЕЛЬСТВА</w:t>
      </w:r>
      <w:bookmarkEnd w:id="2"/>
    </w:p>
    <w:p w14:paraId="08D31B5C" w14:textId="77777777" w:rsidR="00303560" w:rsidRPr="00384E53" w:rsidRDefault="00303560" w:rsidP="00303560">
      <w:pPr>
        <w:suppressAutoHyphens/>
        <w:spacing w:before="120"/>
        <w:ind w:firstLine="851"/>
        <w:jc w:val="both"/>
        <w:rPr>
          <w:rFonts w:eastAsia="Times New Roman"/>
          <w:lang w:eastAsia="ru-RU"/>
        </w:rPr>
      </w:pPr>
      <w:r w:rsidRPr="00384E53">
        <w:rPr>
          <w:rFonts w:eastAsia="Times New Roman"/>
          <w:lang w:eastAsia="ru-RU"/>
        </w:rPr>
        <w:t>Подтверждаем, что _____________________________________________,</w:t>
      </w:r>
    </w:p>
    <w:p w14:paraId="25CD3CB0" w14:textId="77777777" w:rsidR="00303560" w:rsidRPr="00384E53" w:rsidRDefault="00303560" w:rsidP="00303560">
      <w:pPr>
        <w:ind w:left="2835"/>
        <w:jc w:val="center"/>
      </w:pPr>
      <w:r w:rsidRPr="00384E53">
        <w:t>(наименование организации)</w:t>
      </w:r>
    </w:p>
    <w:p w14:paraId="4D9E027B" w14:textId="77777777" w:rsidR="00303560" w:rsidRPr="00384E53" w:rsidRDefault="00303560" w:rsidP="00303560">
      <w:pPr>
        <w:suppressAutoHyphens/>
        <w:jc w:val="both"/>
        <w:rPr>
          <w:rFonts w:eastAsia="Times New Roman"/>
          <w:lang w:eastAsia="ru-RU"/>
        </w:rPr>
      </w:pPr>
      <w:r w:rsidRPr="00384E53">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384E53">
        <w:rPr>
          <w:rFonts w:eastAsia="Times New Roman"/>
          <w:lang w:eastAsia="ru-RU"/>
        </w:rPr>
        <w:br/>
        <w:t>__________________________________________________________________</w:t>
      </w:r>
    </w:p>
    <w:p w14:paraId="41D1FAA8" w14:textId="77777777" w:rsidR="00303560" w:rsidRPr="00384E53" w:rsidRDefault="00303560" w:rsidP="00303560">
      <w:pPr>
        <w:jc w:val="center"/>
      </w:pPr>
      <w:r w:rsidRPr="00384E53">
        <w:t>(указывается субъект малого или среднего предпринимательства в зависимости от критериев отнесения)</w:t>
      </w:r>
    </w:p>
    <w:p w14:paraId="2F89CDEF" w14:textId="77777777" w:rsidR="00303560" w:rsidRPr="00384E53" w:rsidRDefault="00303560" w:rsidP="00303560">
      <w:pPr>
        <w:suppressAutoHyphens/>
        <w:spacing w:before="120"/>
        <w:jc w:val="both"/>
        <w:rPr>
          <w:rFonts w:eastAsia="Times New Roman"/>
          <w:lang w:eastAsia="ru-RU"/>
        </w:rPr>
      </w:pPr>
      <w:r w:rsidRPr="00384E53">
        <w:rPr>
          <w:rFonts w:eastAsia="Times New Roman"/>
          <w:lang w:eastAsia="ru-RU"/>
        </w:rPr>
        <w:t>предпринимательства, и сообщаем следующую информацию:</w:t>
      </w:r>
    </w:p>
    <w:p w14:paraId="54AE0790"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Адрес местонахождения (юридический адрес) ________________________</w:t>
      </w:r>
    </w:p>
    <w:p w14:paraId="336512EE"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ИНН / КПП: _______________________________________________________</w:t>
      </w:r>
    </w:p>
    <w:p w14:paraId="4793F25A" w14:textId="77777777" w:rsidR="00303560" w:rsidRPr="00384E53" w:rsidRDefault="00303560" w:rsidP="00303560">
      <w:pPr>
        <w:suppressAutoHyphens/>
        <w:ind w:left="426"/>
        <w:jc w:val="center"/>
        <w:rPr>
          <w:rFonts w:eastAsia="Times New Roman"/>
          <w:lang w:eastAsia="ru-RU"/>
        </w:rPr>
      </w:pPr>
      <w:r w:rsidRPr="00384E53">
        <w:rPr>
          <w:rFonts w:eastAsia="Times New Roman"/>
          <w:lang w:eastAsia="ru-RU"/>
        </w:rPr>
        <w:t>(№, сведения о дате выдачи документа и выдавшем его органе)</w:t>
      </w:r>
    </w:p>
    <w:p w14:paraId="11C541E3"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ОГРН ____________________________________________________________</w:t>
      </w:r>
    </w:p>
    <w:p w14:paraId="577D571D" w14:textId="77777777"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4E53">
        <w:rPr>
          <w:rFonts w:eastAsia="Times New Roman"/>
          <w:vertAlign w:val="superscript"/>
          <w:lang w:eastAsia="ru-RU"/>
        </w:rPr>
        <w:footnoteReference w:id="7"/>
      </w:r>
      <w:r w:rsidRPr="00384E53">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384E53" w14:paraId="313B88AB" w14:textId="77777777" w:rsidTr="00205A51">
        <w:tc>
          <w:tcPr>
            <w:tcW w:w="709" w:type="dxa"/>
            <w:tcBorders>
              <w:top w:val="single" w:sz="4" w:space="0" w:color="auto"/>
              <w:bottom w:val="single" w:sz="4" w:space="0" w:color="auto"/>
              <w:right w:val="single" w:sz="4" w:space="0" w:color="auto"/>
            </w:tcBorders>
            <w:vAlign w:val="center"/>
          </w:tcPr>
          <w:p w14:paraId="7E83CF78" w14:textId="77777777" w:rsidR="00303560" w:rsidRPr="00384E53" w:rsidRDefault="00303560" w:rsidP="00205A51">
            <w:pPr>
              <w:keepNext/>
              <w:suppressAutoHyphens/>
              <w:ind w:left="-22" w:firstLine="34"/>
              <w:jc w:val="center"/>
              <w:outlineLvl w:val="3"/>
              <w:rPr>
                <w:rFonts w:eastAsia="Times New Roman"/>
                <w:lang w:eastAsia="ru-RU"/>
              </w:rPr>
            </w:pPr>
            <w:r w:rsidRPr="00384E53">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21BB29EE"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24444257"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14:paraId="69B1C3E4"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14:paraId="63B4FC2F"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Показатель</w:t>
            </w:r>
          </w:p>
        </w:tc>
      </w:tr>
      <w:tr w:rsidR="00303560" w:rsidRPr="00384E53" w14:paraId="50A32022" w14:textId="77777777" w:rsidTr="00205A51">
        <w:tc>
          <w:tcPr>
            <w:tcW w:w="709" w:type="dxa"/>
            <w:tcBorders>
              <w:top w:val="single" w:sz="4" w:space="0" w:color="auto"/>
              <w:bottom w:val="single" w:sz="4" w:space="0" w:color="auto"/>
              <w:right w:val="single" w:sz="4" w:space="0" w:color="auto"/>
            </w:tcBorders>
            <w:vAlign w:val="center"/>
          </w:tcPr>
          <w:p w14:paraId="53F6C9AF" w14:textId="77777777" w:rsidR="00303560" w:rsidRPr="00384E53" w:rsidRDefault="00303560" w:rsidP="00205A51">
            <w:pPr>
              <w:suppressAutoHyphens/>
              <w:ind w:left="-22" w:firstLine="34"/>
              <w:jc w:val="center"/>
              <w:outlineLvl w:val="3"/>
              <w:rPr>
                <w:rFonts w:eastAsia="Times New Roman"/>
                <w:lang w:eastAsia="ru-RU"/>
              </w:rPr>
            </w:pPr>
            <w:r w:rsidRPr="00384E53">
              <w:rPr>
                <w:rFonts w:eastAsia="Times New Roman"/>
                <w:lang w:eastAsia="ru-RU"/>
              </w:rPr>
              <w:t>1</w:t>
            </w:r>
            <w:r w:rsidRPr="00384E53">
              <w:rPr>
                <w:rFonts w:eastAsia="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14:paraId="3DA415F1"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5AEA9072"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14:paraId="73B453B5" w14:textId="77777777"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14:paraId="67FC2EFA" w14:textId="77777777" w:rsidR="00303560" w:rsidRPr="00384E53" w:rsidRDefault="00303560" w:rsidP="00205A51">
            <w:pPr>
              <w:suppressAutoHyphens/>
              <w:ind w:left="-108" w:right="-109" w:firstLine="34"/>
              <w:jc w:val="center"/>
              <w:outlineLvl w:val="3"/>
              <w:rPr>
                <w:rFonts w:eastAsia="Times New Roman"/>
                <w:lang w:eastAsia="ru-RU"/>
              </w:rPr>
            </w:pPr>
            <w:r w:rsidRPr="00384E53">
              <w:rPr>
                <w:rFonts w:eastAsia="Times New Roman"/>
                <w:lang w:eastAsia="ru-RU"/>
              </w:rPr>
              <w:t>5</w:t>
            </w:r>
          </w:p>
        </w:tc>
      </w:tr>
      <w:tr w:rsidR="00303560" w:rsidRPr="00384E53" w14:paraId="54DC17A7" w14:textId="77777777" w:rsidTr="00205A51">
        <w:tc>
          <w:tcPr>
            <w:tcW w:w="709" w:type="dxa"/>
            <w:tcBorders>
              <w:top w:val="single" w:sz="4" w:space="0" w:color="auto"/>
              <w:bottom w:val="single" w:sz="4" w:space="0" w:color="auto"/>
              <w:right w:val="single" w:sz="4" w:space="0" w:color="auto"/>
            </w:tcBorders>
          </w:tcPr>
          <w:p w14:paraId="1D14A719"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C5B2F64"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1135E9D8"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14:paraId="5C58C721"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025DA73F" w14:textId="77777777" w:rsidTr="00205A51">
        <w:tc>
          <w:tcPr>
            <w:tcW w:w="709" w:type="dxa"/>
            <w:tcBorders>
              <w:top w:val="single" w:sz="4" w:space="0" w:color="auto"/>
              <w:bottom w:val="single" w:sz="4" w:space="0" w:color="auto"/>
              <w:right w:val="single" w:sz="4" w:space="0" w:color="auto"/>
            </w:tcBorders>
          </w:tcPr>
          <w:p w14:paraId="1A843344"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CAF8A1F"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84E53">
              <w:rPr>
                <w:rFonts w:eastAsia="Times New Roman"/>
                <w:vertAlign w:val="superscript"/>
                <w:lang w:eastAsia="ru-RU"/>
              </w:rPr>
              <w:footnoteReference w:id="9"/>
            </w:r>
            <w:r w:rsidRPr="00384E53">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14:paraId="5552BFF8"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49 %</w:t>
            </w:r>
          </w:p>
        </w:tc>
        <w:tc>
          <w:tcPr>
            <w:tcW w:w="2268" w:type="dxa"/>
            <w:tcBorders>
              <w:top w:val="single" w:sz="4" w:space="0" w:color="auto"/>
              <w:left w:val="single" w:sz="4" w:space="0" w:color="auto"/>
              <w:bottom w:val="single" w:sz="4" w:space="0" w:color="auto"/>
            </w:tcBorders>
          </w:tcPr>
          <w:p w14:paraId="629B7ED5"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1C19B34B" w14:textId="77777777" w:rsidTr="00205A51">
        <w:tc>
          <w:tcPr>
            <w:tcW w:w="709" w:type="dxa"/>
            <w:tcBorders>
              <w:top w:val="single" w:sz="4" w:space="0" w:color="auto"/>
              <w:bottom w:val="single" w:sz="4" w:space="0" w:color="auto"/>
              <w:right w:val="single" w:sz="4" w:space="0" w:color="auto"/>
            </w:tcBorders>
          </w:tcPr>
          <w:p w14:paraId="5DE5C4A5"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2B5E6F4"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14:paraId="2769F689"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27239BB8"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1A37F493" w14:textId="77777777" w:rsidTr="00205A51">
        <w:tc>
          <w:tcPr>
            <w:tcW w:w="709" w:type="dxa"/>
            <w:tcBorders>
              <w:top w:val="single" w:sz="4" w:space="0" w:color="auto"/>
              <w:bottom w:val="single" w:sz="4" w:space="0" w:color="auto"/>
              <w:right w:val="single" w:sz="4" w:space="0" w:color="auto"/>
            </w:tcBorders>
          </w:tcPr>
          <w:p w14:paraId="210008BC"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95BC886"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14:paraId="7128874E"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3ADBB83E"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69761EB9" w14:textId="77777777" w:rsidTr="00205A51">
        <w:tc>
          <w:tcPr>
            <w:tcW w:w="709" w:type="dxa"/>
            <w:tcBorders>
              <w:top w:val="single" w:sz="4" w:space="0" w:color="auto"/>
              <w:bottom w:val="single" w:sz="4" w:space="0" w:color="auto"/>
              <w:right w:val="single" w:sz="4" w:space="0" w:color="auto"/>
            </w:tcBorders>
          </w:tcPr>
          <w:p w14:paraId="6FAE5AE8"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EE25645"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14:paraId="1C143C68"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4F5E231E"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60D80228" w14:textId="77777777" w:rsidTr="00205A51">
        <w:tc>
          <w:tcPr>
            <w:tcW w:w="709" w:type="dxa"/>
            <w:tcBorders>
              <w:top w:val="single" w:sz="4" w:space="0" w:color="auto"/>
              <w:bottom w:val="single" w:sz="4" w:space="0" w:color="auto"/>
              <w:right w:val="single" w:sz="4" w:space="0" w:color="auto"/>
            </w:tcBorders>
          </w:tcPr>
          <w:p w14:paraId="73857D77"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32B2B66"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14:paraId="0A2CDAEC"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75D754AA"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4D0100D3" w14:textId="77777777" w:rsidTr="00205A51">
        <w:trPr>
          <w:trHeight w:val="1383"/>
        </w:trPr>
        <w:tc>
          <w:tcPr>
            <w:tcW w:w="709" w:type="dxa"/>
            <w:vMerge w:val="restart"/>
            <w:tcBorders>
              <w:top w:val="single" w:sz="6" w:space="0" w:color="auto"/>
              <w:left w:val="single" w:sz="6" w:space="0" w:color="auto"/>
              <w:bottom w:val="nil"/>
              <w:right w:val="single" w:sz="6" w:space="0" w:color="auto"/>
            </w:tcBorders>
          </w:tcPr>
          <w:p w14:paraId="59D790DF"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3DDD9AC5"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798756A6"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14:paraId="58140B66"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14:paraId="140633E1"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указывается количество человек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14:paraId="6118BDCF" w14:textId="77777777" w:rsidTr="00205A51">
        <w:tc>
          <w:tcPr>
            <w:tcW w:w="709" w:type="dxa"/>
            <w:vMerge/>
            <w:tcBorders>
              <w:top w:val="nil"/>
              <w:left w:val="single" w:sz="6" w:space="0" w:color="auto"/>
              <w:bottom w:val="single" w:sz="6" w:space="0" w:color="auto"/>
              <w:right w:val="single" w:sz="6" w:space="0" w:color="auto"/>
            </w:tcBorders>
          </w:tcPr>
          <w:p w14:paraId="3A89806F" w14:textId="77777777"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4810FDBD" w14:textId="77777777"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4EE30637"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14:paraId="76723B8D" w14:textId="77777777" w:rsidR="00303560" w:rsidRPr="00384E53"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14:paraId="17638CAE" w14:textId="77777777" w:rsidR="00303560" w:rsidRPr="00384E53" w:rsidRDefault="00303560" w:rsidP="00205A51">
            <w:pPr>
              <w:suppressAutoHyphens/>
              <w:ind w:left="-108" w:right="-109"/>
              <w:jc w:val="center"/>
              <w:outlineLvl w:val="3"/>
              <w:rPr>
                <w:rFonts w:eastAsia="Times New Roman"/>
                <w:lang w:eastAsia="ru-RU"/>
              </w:rPr>
            </w:pPr>
          </w:p>
        </w:tc>
      </w:tr>
      <w:tr w:rsidR="00303560" w:rsidRPr="00384E53" w14:paraId="55C55897" w14:textId="77777777" w:rsidTr="00205A51">
        <w:trPr>
          <w:trHeight w:val="634"/>
        </w:trPr>
        <w:tc>
          <w:tcPr>
            <w:tcW w:w="709" w:type="dxa"/>
            <w:vMerge w:val="restart"/>
            <w:tcBorders>
              <w:top w:val="single" w:sz="6" w:space="0" w:color="auto"/>
              <w:left w:val="single" w:sz="6" w:space="0" w:color="auto"/>
              <w:bottom w:val="nil"/>
              <w:right w:val="single" w:sz="6" w:space="0" w:color="auto"/>
            </w:tcBorders>
          </w:tcPr>
          <w:p w14:paraId="0D369CCC"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14:paraId="0329F57C"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384E53" w:rsidDel="00F4255B">
              <w:rPr>
                <w:rFonts w:eastAsia="Times New Roman"/>
                <w:lang w:eastAsia="ru-RU"/>
              </w:rPr>
              <w:t xml:space="preserve"> </w:t>
            </w:r>
            <w:r w:rsidRPr="00384E53">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7BBB5270"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14:paraId="5C567BF6"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2000</w:t>
            </w:r>
          </w:p>
        </w:tc>
        <w:tc>
          <w:tcPr>
            <w:tcW w:w="2268" w:type="dxa"/>
            <w:vMerge w:val="restart"/>
            <w:tcBorders>
              <w:top w:val="single" w:sz="4" w:space="0" w:color="auto"/>
              <w:left w:val="single" w:sz="4" w:space="0" w:color="auto"/>
            </w:tcBorders>
          </w:tcPr>
          <w:p w14:paraId="7CDE8513" w14:textId="77777777" w:rsidR="00303560" w:rsidRPr="00384E53"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указывается в млн.</w:t>
            </w:r>
          </w:p>
          <w:p w14:paraId="7FA41BA4"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bCs/>
                <w:iCs/>
                <w:snapToGrid w:val="0"/>
                <w:shd w:val="clear" w:color="auto" w:fill="D9D9D9" w:themeFill="background1" w:themeFillShade="D9"/>
                <w:lang w:eastAsia="ru-RU"/>
              </w:rPr>
              <w:t xml:space="preserve">рублей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14:paraId="71EAC591" w14:textId="77777777" w:rsidTr="00205A51">
        <w:tc>
          <w:tcPr>
            <w:tcW w:w="709" w:type="dxa"/>
            <w:vMerge/>
            <w:tcBorders>
              <w:top w:val="nil"/>
              <w:left w:val="single" w:sz="6" w:space="0" w:color="auto"/>
              <w:bottom w:val="single" w:sz="6" w:space="0" w:color="auto"/>
              <w:right w:val="single" w:sz="6" w:space="0" w:color="auto"/>
            </w:tcBorders>
          </w:tcPr>
          <w:p w14:paraId="0EE475FF" w14:textId="77777777"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14:paraId="6D8F62A5" w14:textId="77777777"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14:paraId="30C837D2"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14:paraId="0C125214" w14:textId="77777777" w:rsidR="00303560" w:rsidRPr="00384E53"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14:paraId="35E37420" w14:textId="77777777" w:rsidR="00303560" w:rsidRPr="00384E53" w:rsidRDefault="00303560" w:rsidP="00205A51">
            <w:pPr>
              <w:suppressAutoHyphens/>
              <w:ind w:left="-108" w:right="-109"/>
              <w:jc w:val="center"/>
              <w:outlineLvl w:val="3"/>
              <w:rPr>
                <w:rFonts w:eastAsia="Times New Roman"/>
                <w:lang w:eastAsia="ru-RU"/>
              </w:rPr>
            </w:pPr>
          </w:p>
        </w:tc>
      </w:tr>
      <w:tr w:rsidR="00303560" w:rsidRPr="00384E53" w14:paraId="2E52BE72" w14:textId="77777777" w:rsidTr="00205A51">
        <w:tc>
          <w:tcPr>
            <w:tcW w:w="709" w:type="dxa"/>
            <w:tcBorders>
              <w:top w:val="single" w:sz="4" w:space="0" w:color="auto"/>
              <w:bottom w:val="single" w:sz="4" w:space="0" w:color="auto"/>
              <w:right w:val="single" w:sz="4" w:space="0" w:color="auto"/>
            </w:tcBorders>
          </w:tcPr>
          <w:p w14:paraId="56AA32A0"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5A651424"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14:paraId="72C2981E"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26A6034A" w14:textId="77777777" w:rsidTr="00205A51">
        <w:tc>
          <w:tcPr>
            <w:tcW w:w="709" w:type="dxa"/>
            <w:tcBorders>
              <w:top w:val="single" w:sz="4" w:space="0" w:color="auto"/>
              <w:bottom w:val="single" w:sz="4" w:space="0" w:color="auto"/>
              <w:right w:val="single" w:sz="4" w:space="0" w:color="auto"/>
            </w:tcBorders>
          </w:tcPr>
          <w:p w14:paraId="3760E585"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1B51EB72"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14:paraId="30C23CDF" w14:textId="77777777" w:rsidR="00303560" w:rsidRPr="00384E53" w:rsidRDefault="00303560" w:rsidP="00205A51">
            <w:pPr>
              <w:tabs>
                <w:tab w:val="left" w:pos="2371"/>
              </w:tabs>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375858C3" w14:textId="77777777" w:rsidTr="00205A51">
        <w:tc>
          <w:tcPr>
            <w:tcW w:w="709" w:type="dxa"/>
            <w:tcBorders>
              <w:top w:val="single" w:sz="4" w:space="0" w:color="auto"/>
              <w:bottom w:val="single" w:sz="4" w:space="0" w:color="auto"/>
              <w:right w:val="single" w:sz="4" w:space="0" w:color="auto"/>
            </w:tcBorders>
          </w:tcPr>
          <w:p w14:paraId="49D90446"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2585DBD4"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14:paraId="1B4F2B29"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14:paraId="473780E3"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14:paraId="78E13423" w14:textId="77777777" w:rsidTr="00205A51">
        <w:tc>
          <w:tcPr>
            <w:tcW w:w="709" w:type="dxa"/>
            <w:tcBorders>
              <w:top w:val="single" w:sz="4" w:space="0" w:color="auto"/>
              <w:bottom w:val="single" w:sz="4" w:space="0" w:color="auto"/>
              <w:right w:val="single" w:sz="4" w:space="0" w:color="auto"/>
            </w:tcBorders>
          </w:tcPr>
          <w:p w14:paraId="5351F194"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09AD9236" w14:textId="77777777"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14:paraId="62CED41E" w14:textId="77777777"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33AC6D13" w14:textId="77777777"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4E71029E" w14:textId="77777777" w:rsidTr="00205A51">
        <w:tc>
          <w:tcPr>
            <w:tcW w:w="709" w:type="dxa"/>
            <w:tcBorders>
              <w:top w:val="single" w:sz="4" w:space="0" w:color="auto"/>
              <w:bottom w:val="single" w:sz="4" w:space="0" w:color="auto"/>
              <w:right w:val="single" w:sz="4" w:space="0" w:color="auto"/>
            </w:tcBorders>
          </w:tcPr>
          <w:p w14:paraId="729A126E"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r w:rsidRPr="00384E53">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14:paraId="1BC1FF92"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14:paraId="7C765662"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62DCDF57"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в случае участия – наименование заказчика, реализующего программу партнерства</w:t>
            </w:r>
            <w:r w:rsidRPr="00384E53">
              <w:rPr>
                <w:rFonts w:eastAsia="Times New Roman"/>
                <w:lang w:eastAsia="ru-RU"/>
              </w:rPr>
              <w:t>]</w:t>
            </w:r>
          </w:p>
        </w:tc>
      </w:tr>
      <w:tr w:rsidR="00303560" w:rsidRPr="00384E53" w14:paraId="67CA6374" w14:textId="77777777" w:rsidTr="00205A51">
        <w:tc>
          <w:tcPr>
            <w:tcW w:w="709" w:type="dxa"/>
            <w:tcBorders>
              <w:top w:val="single" w:sz="4" w:space="0" w:color="auto"/>
              <w:bottom w:val="single" w:sz="4" w:space="0" w:color="auto"/>
              <w:right w:val="single" w:sz="4" w:space="0" w:color="auto"/>
            </w:tcBorders>
          </w:tcPr>
          <w:p w14:paraId="607E4475" w14:textId="77777777"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67152D45"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14:paraId="32769811"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p w14:paraId="0AB4A284" w14:textId="77777777" w:rsidR="00303560" w:rsidRPr="00384E53"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14:paraId="4ECB495D"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384E53">
              <w:rPr>
                <w:rFonts w:eastAsia="Times New Roman"/>
                <w:lang w:eastAsia="ru-RU"/>
              </w:rPr>
              <w:t>]</w:t>
            </w:r>
          </w:p>
        </w:tc>
      </w:tr>
      <w:tr w:rsidR="00303560" w:rsidRPr="00384E53" w14:paraId="3530E71F" w14:textId="77777777" w:rsidTr="00205A51">
        <w:tc>
          <w:tcPr>
            <w:tcW w:w="709" w:type="dxa"/>
            <w:tcBorders>
              <w:top w:val="single" w:sz="4" w:space="0" w:color="auto"/>
              <w:bottom w:val="single" w:sz="4" w:space="0" w:color="auto"/>
              <w:right w:val="single" w:sz="4" w:space="0" w:color="auto"/>
            </w:tcBorders>
          </w:tcPr>
          <w:p w14:paraId="5A563DD8"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98F661B"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14:paraId="4D4CDD18"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18CABFE8"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14:paraId="1802122C" w14:textId="77777777" w:rsidTr="00205A51">
        <w:tc>
          <w:tcPr>
            <w:tcW w:w="709" w:type="dxa"/>
            <w:tcBorders>
              <w:top w:val="single" w:sz="4" w:space="0" w:color="auto"/>
              <w:bottom w:val="single" w:sz="4" w:space="0" w:color="auto"/>
              <w:right w:val="single" w:sz="4" w:space="0" w:color="auto"/>
            </w:tcBorders>
          </w:tcPr>
          <w:p w14:paraId="301F60D0" w14:textId="77777777"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14:paraId="3ED1C927" w14:textId="77777777"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14:paraId="111EC2D9"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14:paraId="6425C4F7" w14:textId="77777777"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bl>
    <w:p w14:paraId="227FDEAE" w14:textId="77777777" w:rsidR="00303560" w:rsidRPr="00384E53" w:rsidRDefault="00303560" w:rsidP="00303560">
      <w:pPr>
        <w:suppressAutoHyphens/>
        <w:spacing w:before="120"/>
        <w:ind w:left="426"/>
        <w:jc w:val="both"/>
        <w:outlineLvl w:val="4"/>
        <w:rPr>
          <w:rFonts w:eastAsia="Times New Roman"/>
          <w:lang w:eastAsia="ru-RU"/>
        </w:rPr>
      </w:pPr>
    </w:p>
    <w:p w14:paraId="1E8E71A2" w14:textId="77777777" w:rsidR="00303560" w:rsidRPr="00384E53" w:rsidRDefault="00303560" w:rsidP="00303560">
      <w:pPr>
        <w:ind w:firstLine="567"/>
        <w:jc w:val="both"/>
        <w:rPr>
          <w:iCs/>
          <w:snapToGrid w:val="0"/>
        </w:rPr>
      </w:pPr>
      <w:r w:rsidRPr="00384E53">
        <w:rPr>
          <w:iCs/>
          <w:snapToGrid w:val="0"/>
        </w:rPr>
        <w:t>____________________________________</w:t>
      </w:r>
    </w:p>
    <w:p w14:paraId="59AA2513" w14:textId="77777777" w:rsidR="00303560" w:rsidRPr="00384E53" w:rsidRDefault="00303560" w:rsidP="00303560">
      <w:pPr>
        <w:ind w:right="4111"/>
        <w:jc w:val="center"/>
        <w:rPr>
          <w:iCs/>
          <w:snapToGrid w:val="0"/>
          <w:vertAlign w:val="superscript"/>
        </w:rPr>
      </w:pPr>
      <w:r w:rsidRPr="00384E53">
        <w:rPr>
          <w:iCs/>
          <w:snapToGrid w:val="0"/>
          <w:vertAlign w:val="superscript"/>
        </w:rPr>
        <w:t>(подпись, М.П.)</w:t>
      </w:r>
    </w:p>
    <w:p w14:paraId="6F5D1FD8" w14:textId="77777777" w:rsidR="00303560" w:rsidRPr="00384E53" w:rsidRDefault="00303560" w:rsidP="00303560">
      <w:pPr>
        <w:ind w:firstLine="567"/>
        <w:jc w:val="both"/>
        <w:rPr>
          <w:iCs/>
          <w:snapToGrid w:val="0"/>
        </w:rPr>
      </w:pPr>
      <w:r w:rsidRPr="00384E53">
        <w:rPr>
          <w:iCs/>
          <w:snapToGrid w:val="0"/>
        </w:rPr>
        <w:t>____________________________________</w:t>
      </w:r>
    </w:p>
    <w:p w14:paraId="629B886B" w14:textId="77777777" w:rsidR="00303560" w:rsidRDefault="00303560" w:rsidP="00303560">
      <w:pPr>
        <w:ind w:right="3684"/>
        <w:jc w:val="center"/>
        <w:rPr>
          <w:iCs/>
          <w:snapToGrid w:val="0"/>
          <w:vertAlign w:val="superscript"/>
        </w:rPr>
      </w:pPr>
      <w:r w:rsidRPr="00384E53">
        <w:rPr>
          <w:iCs/>
          <w:snapToGrid w:val="0"/>
          <w:vertAlign w:val="superscript"/>
        </w:rPr>
        <w:t>(фамилия, имя, отчество подписавшего, должность)</w:t>
      </w:r>
    </w:p>
    <w:p w14:paraId="03CD60E5" w14:textId="77777777" w:rsidR="00303560" w:rsidRDefault="00303560" w:rsidP="00303560">
      <w:pPr>
        <w:ind w:right="3684"/>
        <w:jc w:val="center"/>
        <w:rPr>
          <w:iCs/>
          <w:snapToGrid w:val="0"/>
          <w:vertAlign w:val="superscript"/>
        </w:rPr>
      </w:pPr>
    </w:p>
    <w:p w14:paraId="790AD381" w14:textId="77777777" w:rsidR="00303560" w:rsidRDefault="00303560" w:rsidP="00303560">
      <w:pPr>
        <w:spacing w:after="160" w:line="259" w:lineRule="auto"/>
        <w:rPr>
          <w:iCs/>
          <w:snapToGrid w:val="0"/>
          <w:vertAlign w:val="superscript"/>
        </w:rPr>
      </w:pPr>
      <w:r>
        <w:rPr>
          <w:iCs/>
          <w:snapToGrid w:val="0"/>
          <w:vertAlign w:val="superscript"/>
        </w:rPr>
        <w:br w:type="page"/>
      </w:r>
    </w:p>
    <w:p w14:paraId="2F610369" w14:textId="77777777" w:rsidR="00303560" w:rsidRDefault="00464C01" w:rsidP="0006190F">
      <w:pPr>
        <w:widowControl w:val="0"/>
        <w:tabs>
          <w:tab w:val="left" w:pos="7260"/>
        </w:tabs>
        <w:ind w:left="360"/>
        <w:jc w:val="right"/>
        <w:rPr>
          <w:b/>
          <w:sz w:val="22"/>
          <w:szCs w:val="22"/>
        </w:rPr>
      </w:pPr>
      <w:r>
        <w:rPr>
          <w:b/>
          <w:sz w:val="22"/>
          <w:szCs w:val="22"/>
        </w:rPr>
        <w:t>Приложение № 4</w:t>
      </w:r>
      <w:r w:rsidR="00D31934">
        <w:rPr>
          <w:b/>
          <w:sz w:val="22"/>
          <w:szCs w:val="22"/>
        </w:rPr>
        <w:t xml:space="preserve"> к извещению о запросе котировок</w:t>
      </w:r>
    </w:p>
    <w:p w14:paraId="37CC9D40" w14:textId="77777777" w:rsidR="00D31934" w:rsidRDefault="00D31934" w:rsidP="0006190F">
      <w:pPr>
        <w:widowControl w:val="0"/>
        <w:tabs>
          <w:tab w:val="left" w:pos="7260"/>
        </w:tabs>
        <w:ind w:left="360"/>
        <w:jc w:val="right"/>
        <w:rPr>
          <w:b/>
          <w:sz w:val="22"/>
          <w:szCs w:val="22"/>
        </w:rPr>
      </w:pPr>
    </w:p>
    <w:p w14:paraId="3FB96C61" w14:textId="77777777" w:rsidR="00D31934" w:rsidRDefault="00D31934" w:rsidP="0006190F">
      <w:pPr>
        <w:widowControl w:val="0"/>
        <w:tabs>
          <w:tab w:val="left" w:pos="7260"/>
        </w:tabs>
        <w:ind w:left="360"/>
        <w:jc w:val="right"/>
        <w:rPr>
          <w:b/>
          <w:sz w:val="22"/>
          <w:szCs w:val="22"/>
        </w:rPr>
      </w:pPr>
    </w:p>
    <w:p w14:paraId="477F8DB2" w14:textId="77777777" w:rsidR="00D31934" w:rsidRDefault="00D31934" w:rsidP="0006190F">
      <w:pPr>
        <w:widowControl w:val="0"/>
        <w:tabs>
          <w:tab w:val="left" w:pos="7260"/>
        </w:tabs>
        <w:ind w:left="360"/>
        <w:jc w:val="right"/>
        <w:rPr>
          <w:b/>
          <w:sz w:val="22"/>
          <w:szCs w:val="22"/>
        </w:rPr>
      </w:pPr>
    </w:p>
    <w:p w14:paraId="036BB1F2" w14:textId="77777777" w:rsidR="00D31934" w:rsidRDefault="00D31934" w:rsidP="0006190F">
      <w:pPr>
        <w:widowControl w:val="0"/>
        <w:tabs>
          <w:tab w:val="left" w:pos="7260"/>
        </w:tabs>
        <w:ind w:left="360"/>
        <w:jc w:val="right"/>
        <w:rPr>
          <w:b/>
          <w:sz w:val="22"/>
          <w:szCs w:val="22"/>
        </w:rPr>
      </w:pPr>
    </w:p>
    <w:p w14:paraId="559640F1" w14:textId="77777777" w:rsidR="00D31934" w:rsidRDefault="00D31934" w:rsidP="0006190F">
      <w:pPr>
        <w:widowControl w:val="0"/>
        <w:tabs>
          <w:tab w:val="left" w:pos="7260"/>
        </w:tabs>
        <w:ind w:left="360"/>
        <w:jc w:val="right"/>
        <w:rPr>
          <w:b/>
          <w:sz w:val="22"/>
          <w:szCs w:val="22"/>
        </w:rPr>
      </w:pPr>
    </w:p>
    <w:p w14:paraId="004647F4" w14:textId="77777777" w:rsidR="00D31934" w:rsidRDefault="00D31934" w:rsidP="0006190F">
      <w:pPr>
        <w:widowControl w:val="0"/>
        <w:tabs>
          <w:tab w:val="left" w:pos="7260"/>
        </w:tabs>
        <w:ind w:left="360"/>
        <w:jc w:val="right"/>
        <w:rPr>
          <w:b/>
          <w:sz w:val="22"/>
          <w:szCs w:val="22"/>
        </w:rPr>
      </w:pPr>
    </w:p>
    <w:p w14:paraId="23430C6C" w14:textId="77777777" w:rsidR="00D31934" w:rsidRPr="001725EC" w:rsidRDefault="00D31934" w:rsidP="00D31934">
      <w:pPr>
        <w:widowControl w:val="0"/>
        <w:tabs>
          <w:tab w:val="left" w:pos="7260"/>
        </w:tabs>
        <w:ind w:left="360"/>
        <w:jc w:val="center"/>
        <w:rPr>
          <w:rFonts w:ascii="Times New Roman" w:hAnsi="Times New Roman" w:cs="Times New Roman"/>
          <w:b/>
          <w:sz w:val="22"/>
          <w:szCs w:val="22"/>
        </w:rPr>
      </w:pPr>
      <w:r w:rsidRPr="001725EC">
        <w:rPr>
          <w:rFonts w:ascii="Times New Roman" w:hAnsi="Times New Roman" w:cs="Times New Roman"/>
          <w:b/>
          <w:sz w:val="22"/>
          <w:szCs w:val="22"/>
        </w:rPr>
        <w:t>Техническое задание</w:t>
      </w:r>
    </w:p>
    <w:p w14:paraId="5E40483A" w14:textId="77777777" w:rsidR="00D31934" w:rsidRPr="001725EC" w:rsidRDefault="00D31934" w:rsidP="00D31934">
      <w:pPr>
        <w:widowControl w:val="0"/>
        <w:tabs>
          <w:tab w:val="left" w:pos="7260"/>
        </w:tabs>
        <w:ind w:left="360"/>
        <w:jc w:val="center"/>
        <w:rPr>
          <w:rFonts w:ascii="Times New Roman" w:hAnsi="Times New Roman" w:cs="Times New Roman"/>
          <w:b/>
          <w:sz w:val="22"/>
          <w:szCs w:val="22"/>
        </w:rPr>
      </w:pPr>
    </w:p>
    <w:p w14:paraId="631FBBC0"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Техническое задание на оказание комплекса услуг по сопровождению нормативно-справочной информации Автоматизированной системы управления Пригородной пассажирской компанией (АСУ ППК), администрированию сервера баз данных АСУ ППК, организации и сопровождению обновлений программного обеспечения (ПО) АСУ ППК</w:t>
      </w:r>
    </w:p>
    <w:p w14:paraId="5372970E" w14:textId="77777777" w:rsidR="001725EC" w:rsidRPr="001725EC" w:rsidRDefault="001725EC" w:rsidP="001725EC">
      <w:pPr>
        <w:jc w:val="both"/>
        <w:rPr>
          <w:rFonts w:ascii="Times New Roman" w:hAnsi="Times New Roman" w:cs="Times New Roman"/>
        </w:rPr>
      </w:pPr>
    </w:p>
    <w:p w14:paraId="6E19D9E9" w14:textId="77777777" w:rsidR="001725EC" w:rsidRPr="001725EC" w:rsidRDefault="001725EC" w:rsidP="001725EC">
      <w:pPr>
        <w:rPr>
          <w:rFonts w:ascii="Times New Roman" w:hAnsi="Times New Roman" w:cs="Times New Roman"/>
          <w:b/>
        </w:rPr>
      </w:pPr>
      <w:r w:rsidRPr="001725EC">
        <w:rPr>
          <w:rFonts w:ascii="Times New Roman" w:hAnsi="Times New Roman" w:cs="Times New Roman"/>
          <w:b/>
        </w:rPr>
        <w:t>1. Начальная (максимальная) цена договора.</w:t>
      </w:r>
    </w:p>
    <w:tbl>
      <w:tblPr>
        <w:tblW w:w="10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78"/>
        <w:gridCol w:w="1976"/>
        <w:gridCol w:w="1976"/>
        <w:gridCol w:w="1815"/>
      </w:tblGrid>
      <w:tr w:rsidR="001725EC" w:rsidRPr="001725EC" w14:paraId="4553A5BA" w14:textId="77777777" w:rsidTr="00BC2584">
        <w:tc>
          <w:tcPr>
            <w:tcW w:w="817" w:type="dxa"/>
            <w:vAlign w:val="center"/>
          </w:tcPr>
          <w:p w14:paraId="70C9BA13" w14:textId="77777777" w:rsidR="001725EC" w:rsidRPr="001725EC" w:rsidRDefault="001725EC" w:rsidP="001725EC">
            <w:pPr>
              <w:rPr>
                <w:rFonts w:ascii="Times New Roman" w:hAnsi="Times New Roman" w:cs="Times New Roman"/>
              </w:rPr>
            </w:pPr>
            <w:r w:rsidRPr="001725EC">
              <w:rPr>
                <w:rFonts w:ascii="Times New Roman" w:hAnsi="Times New Roman" w:cs="Times New Roman"/>
              </w:rPr>
              <w:t>№</w:t>
            </w:r>
          </w:p>
          <w:p w14:paraId="05F4639E" w14:textId="77777777" w:rsidR="001725EC" w:rsidRPr="001725EC" w:rsidRDefault="001725EC" w:rsidP="001725EC">
            <w:pPr>
              <w:rPr>
                <w:rFonts w:ascii="Times New Roman" w:hAnsi="Times New Roman" w:cs="Times New Roman"/>
              </w:rPr>
            </w:pPr>
            <w:r w:rsidRPr="001725EC">
              <w:rPr>
                <w:rFonts w:ascii="Times New Roman" w:hAnsi="Times New Roman" w:cs="Times New Roman"/>
              </w:rPr>
              <w:t>пп</w:t>
            </w:r>
          </w:p>
        </w:tc>
        <w:tc>
          <w:tcPr>
            <w:tcW w:w="3478" w:type="dxa"/>
            <w:vAlign w:val="center"/>
          </w:tcPr>
          <w:p w14:paraId="0B9E497E" w14:textId="77777777" w:rsidR="001725EC" w:rsidRPr="001725EC" w:rsidRDefault="001725EC" w:rsidP="001725EC">
            <w:pPr>
              <w:rPr>
                <w:rFonts w:ascii="Times New Roman" w:hAnsi="Times New Roman" w:cs="Times New Roman"/>
              </w:rPr>
            </w:pPr>
            <w:r w:rsidRPr="001725EC">
              <w:rPr>
                <w:rFonts w:ascii="Times New Roman" w:hAnsi="Times New Roman" w:cs="Times New Roman"/>
              </w:rPr>
              <w:t>Наименование услуг</w:t>
            </w:r>
          </w:p>
        </w:tc>
        <w:tc>
          <w:tcPr>
            <w:tcW w:w="1976" w:type="dxa"/>
            <w:vAlign w:val="center"/>
          </w:tcPr>
          <w:p w14:paraId="527616E0" w14:textId="77777777" w:rsidR="001725EC" w:rsidRPr="001725EC" w:rsidRDefault="001725EC" w:rsidP="001725EC">
            <w:pPr>
              <w:rPr>
                <w:rFonts w:ascii="Times New Roman" w:hAnsi="Times New Roman" w:cs="Times New Roman"/>
              </w:rPr>
            </w:pPr>
            <w:r w:rsidRPr="001725EC">
              <w:rPr>
                <w:rFonts w:ascii="Times New Roman" w:hAnsi="Times New Roman" w:cs="Times New Roman"/>
              </w:rPr>
              <w:t>Начальная (максимальная) цена договора, руб., без НДС</w:t>
            </w:r>
          </w:p>
        </w:tc>
        <w:tc>
          <w:tcPr>
            <w:tcW w:w="1976" w:type="dxa"/>
            <w:vAlign w:val="center"/>
          </w:tcPr>
          <w:p w14:paraId="175880BF" w14:textId="77777777" w:rsidR="001725EC" w:rsidRPr="001725EC" w:rsidRDefault="001725EC" w:rsidP="001725EC">
            <w:pPr>
              <w:rPr>
                <w:rFonts w:ascii="Times New Roman" w:hAnsi="Times New Roman" w:cs="Times New Roman"/>
              </w:rPr>
            </w:pPr>
            <w:r w:rsidRPr="001725EC">
              <w:rPr>
                <w:rFonts w:ascii="Times New Roman" w:hAnsi="Times New Roman" w:cs="Times New Roman"/>
              </w:rPr>
              <w:t>Начальная (максимальная) цена договора, руб., с НДС</w:t>
            </w:r>
          </w:p>
        </w:tc>
        <w:tc>
          <w:tcPr>
            <w:tcW w:w="1815" w:type="dxa"/>
            <w:vAlign w:val="center"/>
          </w:tcPr>
          <w:p w14:paraId="394FCC0B" w14:textId="77777777" w:rsidR="001725EC" w:rsidRPr="001725EC" w:rsidRDefault="001725EC" w:rsidP="001725EC">
            <w:pPr>
              <w:rPr>
                <w:rFonts w:ascii="Times New Roman" w:hAnsi="Times New Roman" w:cs="Times New Roman"/>
              </w:rPr>
            </w:pPr>
            <w:r w:rsidRPr="001725EC">
              <w:rPr>
                <w:rFonts w:ascii="Times New Roman" w:hAnsi="Times New Roman" w:cs="Times New Roman"/>
              </w:rPr>
              <w:t>Срок оказания услуг</w:t>
            </w:r>
          </w:p>
        </w:tc>
      </w:tr>
      <w:tr w:rsidR="001725EC" w:rsidRPr="001725EC" w14:paraId="547C3488" w14:textId="77777777" w:rsidTr="00BC2584">
        <w:tc>
          <w:tcPr>
            <w:tcW w:w="817" w:type="dxa"/>
            <w:vAlign w:val="center"/>
          </w:tcPr>
          <w:p w14:paraId="3509A158" w14:textId="77777777" w:rsidR="001725EC" w:rsidRPr="00BC2584" w:rsidRDefault="001725EC" w:rsidP="001725EC">
            <w:pPr>
              <w:rPr>
                <w:rFonts w:ascii="Times New Roman" w:hAnsi="Times New Roman" w:cs="Times New Roman"/>
              </w:rPr>
            </w:pPr>
            <w:r w:rsidRPr="00BC2584">
              <w:rPr>
                <w:rFonts w:ascii="Times New Roman" w:hAnsi="Times New Roman" w:cs="Times New Roman"/>
              </w:rPr>
              <w:t>1.</w:t>
            </w:r>
          </w:p>
        </w:tc>
        <w:tc>
          <w:tcPr>
            <w:tcW w:w="3478" w:type="dxa"/>
            <w:vAlign w:val="center"/>
          </w:tcPr>
          <w:p w14:paraId="4D7F7F77" w14:textId="77777777" w:rsidR="001725EC" w:rsidRPr="00BC2584" w:rsidRDefault="001725EC" w:rsidP="001725EC">
            <w:pPr>
              <w:rPr>
                <w:rFonts w:ascii="Times New Roman" w:hAnsi="Times New Roman" w:cs="Times New Roman"/>
              </w:rPr>
            </w:pPr>
            <w:r w:rsidRPr="00BC2584">
              <w:rPr>
                <w:rFonts w:ascii="Times New Roman" w:hAnsi="Times New Roman" w:cs="Times New Roman"/>
              </w:rPr>
              <w:t>Оказание комплекса услуг по сопровождению нормативно-справочной информации Автоматизированной системы управления Пригородной пассажирской компанией (АСУ ППК), администрированию сервера баз данных АСУ ППК, организации и сопровождению обновлений программного обеспечения (ПО) АСУ ППК</w:t>
            </w:r>
          </w:p>
        </w:tc>
        <w:tc>
          <w:tcPr>
            <w:tcW w:w="1976" w:type="dxa"/>
            <w:vAlign w:val="center"/>
          </w:tcPr>
          <w:p w14:paraId="2F49D18C" w14:textId="77777777" w:rsidR="001725EC" w:rsidRPr="00BC2584" w:rsidRDefault="00BC2584" w:rsidP="00BC2584">
            <w:pPr>
              <w:jc w:val="center"/>
              <w:rPr>
                <w:rFonts w:ascii="Times New Roman" w:hAnsi="Times New Roman" w:cs="Times New Roman"/>
              </w:rPr>
            </w:pPr>
            <w:r w:rsidRPr="00BC2584">
              <w:rPr>
                <w:rFonts w:ascii="Times New Roman" w:hAnsi="Times New Roman" w:cs="Times New Roman"/>
              </w:rPr>
              <w:t>1 140 000,00</w:t>
            </w:r>
          </w:p>
        </w:tc>
        <w:tc>
          <w:tcPr>
            <w:tcW w:w="1976" w:type="dxa"/>
            <w:vAlign w:val="center"/>
          </w:tcPr>
          <w:p w14:paraId="3DF8AF1E" w14:textId="77777777" w:rsidR="001725EC" w:rsidRPr="00BC2584" w:rsidRDefault="0001211F" w:rsidP="0001211F">
            <w:pPr>
              <w:jc w:val="center"/>
              <w:rPr>
                <w:rFonts w:ascii="Times New Roman" w:hAnsi="Times New Roman" w:cs="Times New Roman"/>
              </w:rPr>
            </w:pPr>
            <w:r w:rsidRPr="00BC2584">
              <w:rPr>
                <w:rFonts w:ascii="Times New Roman" w:hAnsi="Times New Roman" w:cs="Times New Roman"/>
              </w:rPr>
              <w:t>1 368 000,00</w:t>
            </w:r>
          </w:p>
        </w:tc>
        <w:tc>
          <w:tcPr>
            <w:tcW w:w="1815" w:type="dxa"/>
            <w:vAlign w:val="center"/>
          </w:tcPr>
          <w:p w14:paraId="0862E1C7" w14:textId="77777777" w:rsidR="001725EC" w:rsidRPr="00BC2584" w:rsidRDefault="001725EC" w:rsidP="001725EC">
            <w:pPr>
              <w:rPr>
                <w:rFonts w:ascii="Times New Roman" w:hAnsi="Times New Roman" w:cs="Times New Roman"/>
              </w:rPr>
            </w:pPr>
            <w:r w:rsidRPr="00BC2584">
              <w:rPr>
                <w:rFonts w:ascii="Times New Roman" w:hAnsi="Times New Roman" w:cs="Times New Roman"/>
              </w:rPr>
              <w:t xml:space="preserve">двенадцать месяцев с даты подписания договора </w:t>
            </w:r>
          </w:p>
        </w:tc>
      </w:tr>
    </w:tbl>
    <w:p w14:paraId="3BF829D0" w14:textId="77777777" w:rsidR="001725EC" w:rsidRPr="001725EC" w:rsidRDefault="001725EC" w:rsidP="001725EC">
      <w:pPr>
        <w:rPr>
          <w:rFonts w:ascii="Times New Roman" w:hAnsi="Times New Roman" w:cs="Times New Roman"/>
        </w:rPr>
      </w:pPr>
    </w:p>
    <w:p w14:paraId="3A68D353" w14:textId="77777777" w:rsidR="001725EC" w:rsidRPr="001725EC" w:rsidRDefault="001725EC" w:rsidP="001725EC">
      <w:pPr>
        <w:rPr>
          <w:rFonts w:ascii="Times New Roman" w:hAnsi="Times New Roman" w:cs="Times New Roman"/>
          <w:b/>
        </w:rPr>
      </w:pPr>
    </w:p>
    <w:p w14:paraId="627FEAEC" w14:textId="77777777" w:rsidR="001725EC" w:rsidRPr="001725EC" w:rsidRDefault="001725EC" w:rsidP="001725EC">
      <w:pPr>
        <w:rPr>
          <w:rFonts w:ascii="Times New Roman" w:hAnsi="Times New Roman" w:cs="Times New Roman"/>
          <w:b/>
        </w:rPr>
      </w:pPr>
      <w:r w:rsidRPr="001725EC">
        <w:rPr>
          <w:rFonts w:ascii="Times New Roman" w:hAnsi="Times New Roman" w:cs="Times New Roman"/>
          <w:b/>
        </w:rPr>
        <w:t>2. Определения и термины:</w:t>
      </w:r>
    </w:p>
    <w:p w14:paraId="60643C6B"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Клиенты верхнего уровня – комплекс автоматизированных рабочих мест, обеспечивающих администрирование и сопровождение АСУ ППК, а также представление статистической информации по функционированию всей системы.</w:t>
      </w:r>
    </w:p>
    <w:p w14:paraId="006EC92A"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Клиенты верхнего уровня имеют функциональное разделение в составе:</w:t>
      </w:r>
    </w:p>
    <w:p w14:paraId="35280023"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 АРМ руководителя;</w:t>
      </w:r>
    </w:p>
    <w:p w14:paraId="5A9A1B2D"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 АРМ финансовой отчетности;</w:t>
      </w:r>
    </w:p>
    <w:p w14:paraId="6511783B"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 АРМ группы учета и отчетности;</w:t>
      </w:r>
    </w:p>
    <w:p w14:paraId="6A3E60B9"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 АРМ контроля ВПИ;</w:t>
      </w:r>
    </w:p>
    <w:p w14:paraId="76118B9F"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 АРМ администратора БД;</w:t>
      </w:r>
    </w:p>
    <w:p w14:paraId="1A263A9D"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 АРМ администратора системы;</w:t>
      </w:r>
    </w:p>
    <w:p w14:paraId="47A36995"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 АРМ эмитирования карт;</w:t>
      </w:r>
    </w:p>
    <w:p w14:paraId="63165D15"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 АРМ билетного бюро;</w:t>
      </w:r>
    </w:p>
    <w:p w14:paraId="6BFDD44E"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 АРМ планирования.</w:t>
      </w:r>
    </w:p>
    <w:p w14:paraId="03C6A0D6"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Клиенты нижнего уровня – клиенты, обеспечивающие основной бизнес процесс АСУ ППК: выдачу или учет проездных документов (непосредственное взаимодействие с единичными проездными документами), а также предоставление справочной информации по пригородному сообщению.</w:t>
      </w:r>
    </w:p>
    <w:p w14:paraId="7614E5D0"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Клиентами нижнего уровня являются:</w:t>
      </w:r>
    </w:p>
    <w:p w14:paraId="1AC165FC"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w:t>
      </w:r>
      <w:r w:rsidRPr="001725EC">
        <w:rPr>
          <w:rFonts w:ascii="Times New Roman" w:hAnsi="Times New Roman" w:cs="Times New Roman"/>
        </w:rPr>
        <w:tab/>
        <w:t>Терминалы самообслуживания;</w:t>
      </w:r>
    </w:p>
    <w:p w14:paraId="08722D1F"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w:t>
      </w:r>
      <w:r w:rsidRPr="001725EC">
        <w:rPr>
          <w:rFonts w:ascii="Times New Roman" w:hAnsi="Times New Roman" w:cs="Times New Roman"/>
        </w:rPr>
        <w:tab/>
        <w:t>Стационарные кассы (АРМ Кассира);</w:t>
      </w:r>
    </w:p>
    <w:p w14:paraId="1F39B70F"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w:t>
      </w:r>
      <w:r w:rsidRPr="001725EC">
        <w:rPr>
          <w:rFonts w:ascii="Times New Roman" w:hAnsi="Times New Roman" w:cs="Times New Roman"/>
        </w:rPr>
        <w:tab/>
        <w:t>Информационные киоски;</w:t>
      </w:r>
    </w:p>
    <w:p w14:paraId="04308827"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w:t>
      </w:r>
      <w:r w:rsidRPr="001725EC">
        <w:rPr>
          <w:rFonts w:ascii="Times New Roman" w:hAnsi="Times New Roman" w:cs="Times New Roman"/>
        </w:rPr>
        <w:tab/>
        <w:t>Турникетные линейки (АСКД);</w:t>
      </w:r>
    </w:p>
    <w:p w14:paraId="54E40181"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w:t>
      </w:r>
      <w:r w:rsidRPr="001725EC">
        <w:rPr>
          <w:rFonts w:ascii="Times New Roman" w:hAnsi="Times New Roman" w:cs="Times New Roman"/>
        </w:rPr>
        <w:tab/>
        <w:t>Мобильные кассы.</w:t>
      </w:r>
    </w:p>
    <w:p w14:paraId="4A1A9AB0" w14:textId="77777777" w:rsidR="001725EC" w:rsidRPr="001725EC" w:rsidRDefault="001725EC" w:rsidP="001725EC">
      <w:pPr>
        <w:jc w:val="both"/>
        <w:rPr>
          <w:rFonts w:ascii="Times New Roman" w:hAnsi="Times New Roman" w:cs="Times New Roman"/>
        </w:rPr>
      </w:pPr>
    </w:p>
    <w:p w14:paraId="79AD3032" w14:textId="77777777" w:rsidR="001725EC" w:rsidRPr="001725EC" w:rsidRDefault="001725EC" w:rsidP="001725EC">
      <w:pPr>
        <w:jc w:val="both"/>
        <w:rPr>
          <w:rFonts w:ascii="Times New Roman" w:hAnsi="Times New Roman" w:cs="Times New Roman"/>
        </w:rPr>
      </w:pPr>
      <w:r w:rsidRPr="001725EC">
        <w:rPr>
          <w:rFonts w:ascii="Times New Roman" w:hAnsi="Times New Roman" w:cs="Times New Roman"/>
        </w:rPr>
        <w:t xml:space="preserve">Сертификатов безопасности – специализированный программный модуль, подтверждающий легитимность работы устройства в АСУ ППК. </w:t>
      </w:r>
    </w:p>
    <w:p w14:paraId="041EDB57" w14:textId="77777777" w:rsidR="001725EC" w:rsidRPr="001725EC" w:rsidRDefault="001725EC" w:rsidP="001725EC">
      <w:pPr>
        <w:jc w:val="both"/>
        <w:rPr>
          <w:rFonts w:ascii="Times New Roman" w:hAnsi="Times New Roman" w:cs="Times New Roman"/>
          <w:b/>
        </w:rPr>
      </w:pPr>
      <w:r w:rsidRPr="001725EC">
        <w:rPr>
          <w:rFonts w:ascii="Times New Roman" w:hAnsi="Times New Roman" w:cs="Times New Roman"/>
          <w:b/>
        </w:rPr>
        <w:t>3. Основные технические характеристики сервера баз данных АСУ ППК для администрирования:</w:t>
      </w:r>
    </w:p>
    <w:p w14:paraId="2ED13EBF"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 xml:space="preserve">Форм-фактор: </w:t>
      </w:r>
    </w:p>
    <w:p w14:paraId="2C60EA53"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2U</w:t>
      </w:r>
    </w:p>
    <w:p w14:paraId="1D0A29D4"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 xml:space="preserve">Процессор: </w:t>
      </w:r>
    </w:p>
    <w:p w14:paraId="29F35BEB"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Количество ядер 6;</w:t>
      </w:r>
    </w:p>
    <w:p w14:paraId="781A1F28"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Частота 2,5 ГГц;</w:t>
      </w:r>
    </w:p>
    <w:p w14:paraId="1D2A4B1A"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Объем кеша L3 не менее 20480Кб.</w:t>
      </w:r>
    </w:p>
    <w:p w14:paraId="7A8FEACD"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Оперативная память:</w:t>
      </w:r>
    </w:p>
    <w:p w14:paraId="7E2FA9D0"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32 Гб.</w:t>
      </w:r>
    </w:p>
    <w:p w14:paraId="05928DC6"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RAID:</w:t>
      </w:r>
    </w:p>
    <w:p w14:paraId="6255861F"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Аппаратный RAID контроллер с поддержкой режимов 0/1/10/5/6/50/60;</w:t>
      </w:r>
    </w:p>
    <w:p w14:paraId="06073F03"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Оперативная память контроллера не менее 512Мб;</w:t>
      </w:r>
    </w:p>
    <w:p w14:paraId="5F091135"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Жесткие диски:</w:t>
      </w:r>
    </w:p>
    <w:p w14:paraId="79E60427"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2 шт. объемом 442 Гб, 1 шт. объемом 1,73 Тб</w:t>
      </w:r>
    </w:p>
    <w:p w14:paraId="083A4D93" w14:textId="77777777" w:rsidR="001725EC" w:rsidRPr="001725EC" w:rsidRDefault="001725EC" w:rsidP="001725EC">
      <w:pPr>
        <w:ind w:firstLine="709"/>
        <w:jc w:val="both"/>
        <w:rPr>
          <w:rFonts w:ascii="Times New Roman" w:hAnsi="Times New Roman" w:cs="Times New Roman"/>
          <w:lang w:val="en-US"/>
        </w:rPr>
      </w:pPr>
      <w:r w:rsidRPr="001725EC">
        <w:rPr>
          <w:rFonts w:ascii="Times New Roman" w:hAnsi="Times New Roman" w:cs="Times New Roman"/>
          <w:lang w:val="en-US"/>
        </w:rPr>
        <w:t xml:space="preserve">Windows Server 2008 R2 Standart </w:t>
      </w:r>
    </w:p>
    <w:p w14:paraId="3FBEA831" w14:textId="77777777" w:rsidR="001725EC" w:rsidRPr="001725EC" w:rsidRDefault="001725EC" w:rsidP="001725EC">
      <w:pPr>
        <w:ind w:firstLine="709"/>
        <w:jc w:val="both"/>
        <w:rPr>
          <w:rFonts w:ascii="Times New Roman" w:hAnsi="Times New Roman" w:cs="Times New Roman"/>
          <w:lang w:val="en-US"/>
        </w:rPr>
      </w:pPr>
      <w:r w:rsidRPr="001725EC">
        <w:rPr>
          <w:rFonts w:ascii="Times New Roman" w:hAnsi="Times New Roman" w:cs="Times New Roman"/>
          <w:lang w:val="en-US"/>
        </w:rPr>
        <w:t xml:space="preserve">Microsoft SQL Server 2008 R2 </w:t>
      </w:r>
    </w:p>
    <w:p w14:paraId="10472497" w14:textId="77777777" w:rsidR="001725EC" w:rsidRPr="001725EC" w:rsidRDefault="001725EC" w:rsidP="001725EC">
      <w:pPr>
        <w:ind w:firstLine="709"/>
        <w:jc w:val="both"/>
        <w:rPr>
          <w:rFonts w:ascii="Times New Roman" w:hAnsi="Times New Roman" w:cs="Times New Roman"/>
          <w:lang w:val="en-US"/>
        </w:rPr>
      </w:pPr>
    </w:p>
    <w:p w14:paraId="14535E98"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4</w:t>
      </w:r>
      <w:r w:rsidRPr="001725EC">
        <w:rPr>
          <w:rFonts w:ascii="Times New Roman" w:hAnsi="Times New Roman" w:cs="Times New Roman"/>
          <w:b/>
        </w:rPr>
        <w:t>. Цели и задачи, решаемые при оказании услуг по администрированию серверов баз данных АСУ ППК:</w:t>
      </w:r>
    </w:p>
    <w:p w14:paraId="5D60A75D"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 xml:space="preserve"> Обеспечение бесперебойной работы программной части сервера баз данных АСУ ППК путем круглосуточного мониторинга работоспособности серверного оборудования, обнаружение и решение инцидентов, организации резервного копирования и восстановления данных. </w:t>
      </w:r>
    </w:p>
    <w:p w14:paraId="600172D3" w14:textId="77777777" w:rsidR="001725EC" w:rsidRPr="001725EC" w:rsidRDefault="001725EC" w:rsidP="001725EC">
      <w:pPr>
        <w:ind w:firstLine="709"/>
        <w:jc w:val="both"/>
        <w:rPr>
          <w:rFonts w:ascii="Times New Roman" w:hAnsi="Times New Roman" w:cs="Times New Roman"/>
        </w:rPr>
      </w:pPr>
    </w:p>
    <w:p w14:paraId="329EF2E7" w14:textId="77777777" w:rsidR="001725EC" w:rsidRPr="001725EC" w:rsidRDefault="001725EC" w:rsidP="001725EC">
      <w:pPr>
        <w:ind w:firstLine="709"/>
        <w:jc w:val="both"/>
        <w:rPr>
          <w:rFonts w:ascii="Times New Roman" w:hAnsi="Times New Roman" w:cs="Times New Roman"/>
          <w:b/>
        </w:rPr>
      </w:pPr>
      <w:r w:rsidRPr="001725EC">
        <w:rPr>
          <w:rFonts w:ascii="Times New Roman" w:hAnsi="Times New Roman" w:cs="Times New Roman"/>
          <w:b/>
        </w:rPr>
        <w:t>5. Цели и задачи, решаемые при оказании услуг по сопровождению нормативно-справочной информации Автоматизированной системы управления Пригородной пассажирской компанией (АСУ ППК):</w:t>
      </w:r>
    </w:p>
    <w:p w14:paraId="16D95120"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 xml:space="preserve"> Поддержание нормативно-справочной информации АСУ ППК в актуальном состоянии путем оперативной подготовки, контроля, редактирования и ввода данных НСИ. </w:t>
      </w:r>
    </w:p>
    <w:p w14:paraId="2A09FDDC" w14:textId="77777777" w:rsidR="001725EC" w:rsidRPr="001725EC" w:rsidRDefault="001725EC" w:rsidP="001725EC">
      <w:pPr>
        <w:ind w:firstLine="709"/>
        <w:jc w:val="both"/>
        <w:rPr>
          <w:rFonts w:ascii="Times New Roman" w:hAnsi="Times New Roman" w:cs="Times New Roman"/>
          <w:b/>
        </w:rPr>
      </w:pPr>
      <w:r w:rsidRPr="001725EC">
        <w:rPr>
          <w:rFonts w:ascii="Times New Roman" w:hAnsi="Times New Roman" w:cs="Times New Roman"/>
          <w:b/>
        </w:rPr>
        <w:t>6. Цели и задачи, решаемые при оказании услуг по организации и сопровождению обновлений программного обеспечения (ПО) АСУ ППК:</w:t>
      </w:r>
    </w:p>
    <w:p w14:paraId="5C5CB477"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 xml:space="preserve">Поддержание программного обеспечения АСУ ППК в актуальном состоянии. </w:t>
      </w:r>
    </w:p>
    <w:p w14:paraId="6B84275F" w14:textId="77777777" w:rsidR="001725EC" w:rsidRPr="001725EC" w:rsidRDefault="001725EC" w:rsidP="001725EC">
      <w:pPr>
        <w:ind w:firstLine="709"/>
        <w:jc w:val="both"/>
        <w:rPr>
          <w:rFonts w:ascii="Times New Roman" w:hAnsi="Times New Roman" w:cs="Times New Roman"/>
        </w:rPr>
      </w:pPr>
    </w:p>
    <w:p w14:paraId="47E7682A" w14:textId="77777777" w:rsidR="001725EC" w:rsidRPr="001725EC" w:rsidRDefault="001725EC" w:rsidP="001725EC">
      <w:pPr>
        <w:ind w:firstLine="709"/>
        <w:jc w:val="both"/>
        <w:rPr>
          <w:rFonts w:ascii="Times New Roman" w:hAnsi="Times New Roman" w:cs="Times New Roman"/>
          <w:b/>
        </w:rPr>
      </w:pPr>
      <w:r w:rsidRPr="001725EC">
        <w:rPr>
          <w:rFonts w:ascii="Times New Roman" w:hAnsi="Times New Roman" w:cs="Times New Roman"/>
          <w:b/>
        </w:rPr>
        <w:t>7. Содержание услуг по администрированию сервера баз данных АСУ ППК:</w:t>
      </w:r>
    </w:p>
    <w:p w14:paraId="1393E874"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круглосуточный мониторинг работоспособности серверного оборудования и программного обеспечения;</w:t>
      </w:r>
      <w:r w:rsidRPr="001725EC">
        <w:rPr>
          <w:rFonts w:ascii="Times New Roman" w:hAnsi="Times New Roman" w:cs="Times New Roman"/>
        </w:rPr>
        <w:tab/>
      </w:r>
    </w:p>
    <w:p w14:paraId="2C4971C6"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своевременное обнаружение, решение инцидентов в работе программного обеспечения в круглосуточном режиме;</w:t>
      </w:r>
    </w:p>
    <w:p w14:paraId="189E8549"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аудит загрузки/быстродействия ресурсов сервера и инцидентов, выработка рекомендаций по проведению реконфигурации сервера;</w:t>
      </w:r>
      <w:r w:rsidRPr="001725EC">
        <w:rPr>
          <w:rFonts w:ascii="Times New Roman" w:hAnsi="Times New Roman" w:cs="Times New Roman"/>
        </w:rPr>
        <w:tab/>
      </w:r>
    </w:p>
    <w:p w14:paraId="146BF885"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обеспечение жизнедеятельности и доступности сервера на программном уровне;</w:t>
      </w:r>
      <w:r w:rsidRPr="001725EC">
        <w:rPr>
          <w:rFonts w:ascii="Times New Roman" w:hAnsi="Times New Roman" w:cs="Times New Roman"/>
        </w:rPr>
        <w:tab/>
      </w:r>
    </w:p>
    <w:p w14:paraId="0D29C63C"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обновление ядра и модулей ядра ОС, применение необходимых настроек и обновление прикладного программного обеспечения;</w:t>
      </w:r>
      <w:r w:rsidRPr="001725EC">
        <w:rPr>
          <w:rFonts w:ascii="Times New Roman" w:hAnsi="Times New Roman" w:cs="Times New Roman"/>
        </w:rPr>
        <w:tab/>
      </w:r>
      <w:r w:rsidRPr="001725EC">
        <w:rPr>
          <w:rFonts w:ascii="Times New Roman" w:hAnsi="Times New Roman" w:cs="Times New Roman"/>
        </w:rPr>
        <w:tab/>
      </w:r>
    </w:p>
    <w:p w14:paraId="16A69CF4"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организация резервного копирования и восстановления данных АСУ ППК и прикладного программного обеспечения; </w:t>
      </w:r>
      <w:r w:rsidRPr="001725EC">
        <w:rPr>
          <w:rFonts w:ascii="Times New Roman" w:hAnsi="Times New Roman" w:cs="Times New Roman"/>
        </w:rPr>
        <w:tab/>
      </w:r>
    </w:p>
    <w:p w14:paraId="10DFF61D"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разработка рекомендаций по изменению конфигурации и установке/обновлению прикладного ПО;</w:t>
      </w:r>
      <w:r w:rsidRPr="001725EC">
        <w:rPr>
          <w:rFonts w:ascii="Times New Roman" w:hAnsi="Times New Roman" w:cs="Times New Roman"/>
        </w:rPr>
        <w:tab/>
      </w:r>
    </w:p>
    <w:p w14:paraId="7AF17639"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восстановление/инсталляция SQL-сервера, восстановление клиентских частей SQL-сервера; </w:t>
      </w:r>
    </w:p>
    <w:p w14:paraId="1C5151AF"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оценка работоспособности JOВов, репликаций, целостности баз данных;</w:t>
      </w:r>
    </w:p>
    <w:p w14:paraId="76B76C7B"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проверка работоспособности резервного копирования баз данных;</w:t>
      </w:r>
      <w:r w:rsidRPr="001725EC">
        <w:rPr>
          <w:rFonts w:ascii="Times New Roman" w:hAnsi="Times New Roman" w:cs="Times New Roman"/>
        </w:rPr>
        <w:tab/>
      </w:r>
      <w:r w:rsidRPr="001725EC">
        <w:rPr>
          <w:rFonts w:ascii="Times New Roman" w:hAnsi="Times New Roman" w:cs="Times New Roman"/>
        </w:rPr>
        <w:tab/>
      </w:r>
    </w:p>
    <w:p w14:paraId="75C99694"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удаление устаревших данных; </w:t>
      </w:r>
    </w:p>
    <w:p w14:paraId="51A29B2F"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проверка на наличие вирусов, удаление вирусов, восстановление поврежденных файлов; </w:t>
      </w:r>
    </w:p>
    <w:p w14:paraId="662837CF"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восстановление ядра операционной системы и профиля конфигурации активного сетевого оборудования после сбоя;</w:t>
      </w:r>
    </w:p>
    <w:p w14:paraId="2FF1E2F5" w14:textId="77777777" w:rsidR="001725EC" w:rsidRPr="001725EC" w:rsidRDefault="001725EC" w:rsidP="001725EC">
      <w:pPr>
        <w:ind w:firstLine="709"/>
        <w:jc w:val="both"/>
        <w:rPr>
          <w:rFonts w:ascii="Times New Roman" w:hAnsi="Times New Roman" w:cs="Times New Roman"/>
        </w:rPr>
      </w:pPr>
    </w:p>
    <w:p w14:paraId="6D9C93EA" w14:textId="77777777" w:rsidR="001725EC" w:rsidRPr="001725EC" w:rsidRDefault="001725EC" w:rsidP="001725EC">
      <w:pPr>
        <w:ind w:firstLine="709"/>
        <w:jc w:val="both"/>
        <w:rPr>
          <w:rFonts w:ascii="Times New Roman" w:hAnsi="Times New Roman" w:cs="Times New Roman"/>
          <w:b/>
        </w:rPr>
      </w:pPr>
      <w:r w:rsidRPr="001725EC">
        <w:rPr>
          <w:rFonts w:ascii="Times New Roman" w:hAnsi="Times New Roman" w:cs="Times New Roman"/>
          <w:b/>
        </w:rPr>
        <w:t>8. Содержание услуг по сопровождению нормативно-справочной информации Автоматизированной системы управления Пригородной пассажирской компанией (АСУ ППК):</w:t>
      </w:r>
    </w:p>
    <w:p w14:paraId="2AE359B7"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поддержание тарифов на пригородные поезда в актуальном состоянии согласно данных предоставляемых Заказчиком;</w:t>
      </w:r>
    </w:p>
    <w:p w14:paraId="6EF595EC"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согласно данных предоставляемых Заказчиком;</w:t>
      </w:r>
    </w:p>
    <w:p w14:paraId="5E8573C5"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составности согласно данных предоставляемых Заказчиком;</w:t>
      </w:r>
    </w:p>
    <w:p w14:paraId="40B74247"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поддержание системы льгот в актуальном состоянии при продаже билетов, согласно данных предоставляемых Заказчиком;</w:t>
      </w:r>
    </w:p>
    <w:p w14:paraId="51768558"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сопровождение, поддержка в актуальном состоянии логинов/ паролей пользователей АСУ ППК;</w:t>
      </w:r>
    </w:p>
    <w:p w14:paraId="4AE65BDB"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генерация сертификатов безопасности для клиентских устройств по заявкам Заказчика. Победителю конкурса предоставляются права на генерацию сертификатов безопасности для клиентских устройств;</w:t>
      </w:r>
    </w:p>
    <w:p w14:paraId="025EC711"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обработка и заведение телеграмм от АО «Содружество»;</w:t>
      </w:r>
    </w:p>
    <w:p w14:paraId="090776E0"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изменение зонной конфигурации;</w:t>
      </w:r>
    </w:p>
    <w:p w14:paraId="7E681C7B"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добавление/удаление пользователей, клиентских устройств нижнего уровня АСУ ППК с выдачей сертификатов безопасности и </w:t>
      </w:r>
      <w:r>
        <w:rPr>
          <w:rFonts w:ascii="Times New Roman" w:hAnsi="Times New Roman" w:cs="Times New Roman"/>
        </w:rPr>
        <w:t>логинов и паролей пользователей;</w:t>
      </w:r>
    </w:p>
    <w:p w14:paraId="7B1998DA"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 разовые услуги, в том числе решение инцидентов, связанных с неверной НСИ;</w:t>
      </w:r>
    </w:p>
    <w:p w14:paraId="2009CFC5"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администрирование комфортных поездов (администрирование тарифов, изменение маршрутов следования, изменение схемы поездов).</w:t>
      </w:r>
    </w:p>
    <w:p w14:paraId="337473B0" w14:textId="77777777" w:rsidR="001725EC" w:rsidRPr="001725EC" w:rsidRDefault="001725EC" w:rsidP="001725EC">
      <w:pPr>
        <w:ind w:firstLine="709"/>
        <w:jc w:val="both"/>
        <w:rPr>
          <w:rFonts w:ascii="Times New Roman" w:hAnsi="Times New Roman" w:cs="Times New Roman"/>
        </w:rPr>
      </w:pPr>
    </w:p>
    <w:p w14:paraId="1586E67B" w14:textId="77777777" w:rsidR="001725EC" w:rsidRPr="001725EC" w:rsidRDefault="001725EC" w:rsidP="001725EC">
      <w:pPr>
        <w:ind w:firstLine="709"/>
        <w:jc w:val="both"/>
        <w:rPr>
          <w:rFonts w:ascii="Times New Roman" w:hAnsi="Times New Roman" w:cs="Times New Roman"/>
          <w:b/>
        </w:rPr>
      </w:pPr>
      <w:r w:rsidRPr="001725EC">
        <w:rPr>
          <w:rFonts w:ascii="Times New Roman" w:hAnsi="Times New Roman" w:cs="Times New Roman"/>
          <w:b/>
        </w:rPr>
        <w:t>9. Содержание услуг по</w:t>
      </w:r>
      <w:r w:rsidRPr="001725EC">
        <w:rPr>
          <w:rFonts w:ascii="Times New Roman" w:hAnsi="Times New Roman" w:cs="Times New Roman"/>
          <w:b/>
        </w:rPr>
        <w:tab/>
        <w:t>организации и сопровождению обновлений программного обеспечения (ПО) АСУ ППК:</w:t>
      </w:r>
    </w:p>
    <w:p w14:paraId="7344B15B"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мониторинг и контроль своевременного обновления ПО АСУ ППК до текущей версии;</w:t>
      </w:r>
    </w:p>
    <w:p w14:paraId="2D54E480"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выкладка обновлений ПО АСУ ППК при выходе новой версии (релиза); </w:t>
      </w:r>
    </w:p>
    <w:p w14:paraId="2CCEC078"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выкладка обновлений АСУ ППК при выходе новых ревизий;</w:t>
      </w:r>
    </w:p>
    <w:p w14:paraId="12BA7764"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создание или корректировка эксплуатационной документации по вышедшему релизу или новым ревизиям.</w:t>
      </w:r>
      <w:r w:rsidRPr="001725EC">
        <w:rPr>
          <w:rFonts w:ascii="Times New Roman" w:hAnsi="Times New Roman" w:cs="Times New Roman"/>
        </w:rPr>
        <w:tab/>
      </w:r>
    </w:p>
    <w:p w14:paraId="1682E8DC" w14:textId="77777777" w:rsidR="001725EC" w:rsidRPr="001725EC" w:rsidRDefault="001725EC" w:rsidP="001725EC">
      <w:pPr>
        <w:ind w:firstLine="709"/>
        <w:jc w:val="both"/>
        <w:rPr>
          <w:rFonts w:ascii="Times New Roman" w:hAnsi="Times New Roman" w:cs="Times New Roman"/>
        </w:rPr>
      </w:pPr>
      <w:r w:rsidRPr="001725EC">
        <w:rPr>
          <w:rFonts w:ascii="Times New Roman" w:hAnsi="Times New Roman" w:cs="Times New Roman"/>
        </w:rPr>
        <w:t>Процедура обновления ПО АСУ ППК включает в себя:</w:t>
      </w:r>
    </w:p>
    <w:p w14:paraId="372BF5DF"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обновление Сервера (включая АРМ ВУ);</w:t>
      </w:r>
      <w:r w:rsidRPr="001725EC">
        <w:rPr>
          <w:rFonts w:ascii="Times New Roman" w:hAnsi="Times New Roman" w:cs="Times New Roman"/>
        </w:rPr>
        <w:tab/>
      </w:r>
    </w:p>
    <w:p w14:paraId="2C843D76"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обновление Стационарных касс;</w:t>
      </w:r>
    </w:p>
    <w:p w14:paraId="68369C59"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обновление Мобильных касс;</w:t>
      </w:r>
    </w:p>
    <w:p w14:paraId="12190349"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обновление Терминалов самообслуживания;</w:t>
      </w:r>
    </w:p>
    <w:p w14:paraId="649FD225"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обновление Турникетов.</w:t>
      </w:r>
    </w:p>
    <w:p w14:paraId="624DD258" w14:textId="77777777" w:rsidR="001725EC" w:rsidRPr="001725EC" w:rsidRDefault="001725EC" w:rsidP="001725EC">
      <w:pPr>
        <w:ind w:firstLine="709"/>
        <w:jc w:val="both"/>
        <w:rPr>
          <w:rFonts w:ascii="Times New Roman" w:hAnsi="Times New Roman" w:cs="Times New Roman"/>
          <w:b/>
        </w:rPr>
      </w:pPr>
      <w:r w:rsidRPr="001725EC">
        <w:rPr>
          <w:rFonts w:ascii="Times New Roman" w:hAnsi="Times New Roman" w:cs="Times New Roman"/>
          <w:b/>
        </w:rPr>
        <w:t>10. Содержание услуг по сопровождению НСИ абонементных билетов в поездах пригородного сообщения:</w:t>
      </w:r>
    </w:p>
    <w:p w14:paraId="5E8B724D"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администрирование и подержание в актуальном состояние справочника километровых, зонных и матричных тарифов на абонементные проездные документы;</w:t>
      </w:r>
    </w:p>
    <w:p w14:paraId="26ACE93D"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администрирование и подержание в актуальном состояние справочника видов и типов абонементов;</w:t>
      </w:r>
    </w:p>
    <w:p w14:paraId="527C86E6"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администрирование и подержание в актуальном состояние справочника привязок применяемых льгот и маршрутов для видов абонементов;</w:t>
      </w:r>
    </w:p>
    <w:p w14:paraId="0E50192C"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администрирование и подержание в актуальном состоянии справочника привязок абонементов по типам устройств.</w:t>
      </w:r>
    </w:p>
    <w:p w14:paraId="31E26AE0" w14:textId="77777777" w:rsidR="001725EC" w:rsidRPr="001725EC" w:rsidRDefault="001725EC" w:rsidP="001725EC">
      <w:pPr>
        <w:ind w:firstLine="709"/>
        <w:jc w:val="both"/>
        <w:rPr>
          <w:rFonts w:ascii="Times New Roman" w:hAnsi="Times New Roman" w:cs="Times New Roman"/>
        </w:rPr>
      </w:pPr>
    </w:p>
    <w:p w14:paraId="562AEE90" w14:textId="77777777" w:rsidR="001725EC" w:rsidRPr="001725EC" w:rsidRDefault="001725EC" w:rsidP="001725EC">
      <w:pPr>
        <w:ind w:firstLine="709"/>
        <w:jc w:val="both"/>
        <w:rPr>
          <w:rFonts w:ascii="Times New Roman" w:hAnsi="Times New Roman" w:cs="Times New Roman"/>
          <w:b/>
        </w:rPr>
      </w:pPr>
      <w:r w:rsidRPr="001725EC">
        <w:rPr>
          <w:rFonts w:ascii="Times New Roman" w:hAnsi="Times New Roman" w:cs="Times New Roman"/>
          <w:b/>
        </w:rPr>
        <w:t>11. Содержание</w:t>
      </w:r>
      <w:r w:rsidRPr="001725EC">
        <w:rPr>
          <w:rFonts w:ascii="Times New Roman" w:hAnsi="Times New Roman" w:cs="Times New Roman"/>
          <w:b/>
        </w:rPr>
        <w:tab/>
        <w:t>услуг</w:t>
      </w:r>
      <w:r w:rsidRPr="001725EC">
        <w:rPr>
          <w:rFonts w:ascii="Times New Roman" w:hAnsi="Times New Roman" w:cs="Times New Roman"/>
          <w:b/>
        </w:rPr>
        <w:tab/>
        <w:t>по мониторингу терминалов самообслуживания</w:t>
      </w:r>
      <w:r w:rsidRPr="001725EC">
        <w:rPr>
          <w:rFonts w:ascii="Times New Roman" w:hAnsi="Times New Roman" w:cs="Times New Roman"/>
          <w:b/>
        </w:rPr>
        <w:tab/>
        <w:t>и стационарных касс в части транзакций оплаты услуг («Киберплат»):</w:t>
      </w:r>
    </w:p>
    <w:p w14:paraId="480EE653"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В АРМ Администратора Системы (АС</w:t>
      </w:r>
      <w:r>
        <w:rPr>
          <w:rFonts w:ascii="Times New Roman" w:hAnsi="Times New Roman" w:cs="Times New Roman"/>
        </w:rPr>
        <w:t>) проведение зависших» платежей;</w:t>
      </w:r>
    </w:p>
    <w:p w14:paraId="7EA6DA16"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В АРМ АС проверка статуса платежа;</w:t>
      </w:r>
    </w:p>
    <w:p w14:paraId="62097953"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В АРМ Финансовой Отчетности проверка статуса платежа;</w:t>
      </w:r>
    </w:p>
    <w:p w14:paraId="20803E65"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Проверка</w:t>
      </w:r>
      <w:r w:rsidRPr="001725EC">
        <w:rPr>
          <w:rFonts w:ascii="Times New Roman" w:hAnsi="Times New Roman" w:cs="Times New Roman"/>
        </w:rPr>
        <w:tab/>
        <w:t>платежа</w:t>
      </w:r>
      <w:r w:rsidRPr="001725EC">
        <w:rPr>
          <w:rFonts w:ascii="Times New Roman" w:hAnsi="Times New Roman" w:cs="Times New Roman"/>
        </w:rPr>
        <w:tab/>
        <w:t>н</w:t>
      </w:r>
      <w:r>
        <w:rPr>
          <w:rFonts w:ascii="Times New Roman" w:hAnsi="Times New Roman" w:cs="Times New Roman"/>
        </w:rPr>
        <w:t>а</w:t>
      </w:r>
      <w:r>
        <w:rPr>
          <w:rFonts w:ascii="Times New Roman" w:hAnsi="Times New Roman" w:cs="Times New Roman"/>
        </w:rPr>
        <w:tab/>
        <w:t>сайте</w:t>
      </w:r>
      <w:r>
        <w:rPr>
          <w:rFonts w:ascii="Times New Roman" w:hAnsi="Times New Roman" w:cs="Times New Roman"/>
        </w:rPr>
        <w:tab/>
        <w:t>Киберплат</w:t>
      </w:r>
      <w:r>
        <w:rPr>
          <w:rFonts w:ascii="Times New Roman" w:hAnsi="Times New Roman" w:cs="Times New Roman"/>
        </w:rPr>
        <w:tab/>
        <w:t xml:space="preserve"> (при</w:t>
      </w:r>
      <w:r>
        <w:rPr>
          <w:rFonts w:ascii="Times New Roman" w:hAnsi="Times New Roman" w:cs="Times New Roman"/>
        </w:rPr>
        <w:tab/>
        <w:t xml:space="preserve">условии </w:t>
      </w:r>
      <w:r w:rsidRPr="001725EC">
        <w:rPr>
          <w:rFonts w:ascii="Times New Roman" w:hAnsi="Times New Roman" w:cs="Times New Roman"/>
        </w:rPr>
        <w:t>предоставления соответствующего доступа Заказчиком);</w:t>
      </w:r>
    </w:p>
    <w:p w14:paraId="72E668FA"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Анализ непрошедших платежей по заявлениям пассажиров, удалённая перезагрузка терминалов самообслуживания, проверка статуса платежа, перепроведение «зависших» платежей;</w:t>
      </w:r>
    </w:p>
    <w:p w14:paraId="0C56392F"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Анализ lоg-файлов, разбор ситуации с разработчиками, удаление проблемного платежа, возврат через заявление от пользователя.</w:t>
      </w:r>
    </w:p>
    <w:p w14:paraId="62DC6503" w14:textId="77777777" w:rsidR="001725EC" w:rsidRPr="001725EC" w:rsidRDefault="001725EC" w:rsidP="001725EC">
      <w:pPr>
        <w:ind w:firstLine="709"/>
        <w:jc w:val="both"/>
        <w:rPr>
          <w:rFonts w:ascii="Times New Roman" w:hAnsi="Times New Roman" w:cs="Times New Roman"/>
        </w:rPr>
      </w:pPr>
    </w:p>
    <w:p w14:paraId="3C1C12FC" w14:textId="77777777" w:rsidR="001725EC" w:rsidRPr="001725EC" w:rsidRDefault="001725EC" w:rsidP="001725EC">
      <w:pPr>
        <w:ind w:firstLine="709"/>
        <w:jc w:val="both"/>
        <w:rPr>
          <w:rFonts w:ascii="Times New Roman" w:hAnsi="Times New Roman" w:cs="Times New Roman"/>
          <w:b/>
        </w:rPr>
      </w:pPr>
      <w:r w:rsidRPr="001725EC">
        <w:rPr>
          <w:rFonts w:ascii="Times New Roman" w:hAnsi="Times New Roman" w:cs="Times New Roman"/>
          <w:b/>
        </w:rPr>
        <w:t>12. Содержание</w:t>
      </w:r>
      <w:r w:rsidRPr="001725EC">
        <w:rPr>
          <w:rFonts w:ascii="Times New Roman" w:hAnsi="Times New Roman" w:cs="Times New Roman"/>
          <w:b/>
        </w:rPr>
        <w:tab/>
        <w:t>услуг</w:t>
      </w:r>
      <w:r w:rsidRPr="001725EC">
        <w:rPr>
          <w:rFonts w:ascii="Times New Roman" w:hAnsi="Times New Roman" w:cs="Times New Roman"/>
          <w:b/>
        </w:rPr>
        <w:tab/>
        <w:t>по сопровождению</w:t>
      </w:r>
      <w:r w:rsidRPr="001725EC">
        <w:rPr>
          <w:rFonts w:ascii="Times New Roman" w:hAnsi="Times New Roman" w:cs="Times New Roman"/>
          <w:b/>
        </w:rPr>
        <w:tab/>
        <w:t>НСИ</w:t>
      </w:r>
      <w:r w:rsidRPr="001725EC">
        <w:rPr>
          <w:rFonts w:ascii="Times New Roman" w:hAnsi="Times New Roman" w:cs="Times New Roman"/>
          <w:b/>
        </w:rPr>
        <w:tab/>
        <w:t>модуля «Железнодорожное транспортное приложение» (ЖДТП):</w:t>
      </w:r>
    </w:p>
    <w:p w14:paraId="1C1120CB"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 xml:space="preserve">Первичное наполнение справочников: «Справочник приложений </w:t>
      </w:r>
      <w:r>
        <w:rPr>
          <w:rFonts w:ascii="Times New Roman" w:hAnsi="Times New Roman" w:cs="Times New Roman"/>
        </w:rPr>
        <w:t>ЖДТП»;</w:t>
      </w:r>
    </w:p>
    <w:p w14:paraId="5823DE04"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«Справочник ареалов», «Модули · ЖДТП (клиенты)</w:t>
      </w:r>
      <w:r>
        <w:rPr>
          <w:rFonts w:ascii="Times New Roman" w:hAnsi="Times New Roman" w:cs="Times New Roman"/>
        </w:rPr>
        <w:t>»</w:t>
      </w:r>
      <w:r w:rsidRPr="001725EC">
        <w:rPr>
          <w:rFonts w:ascii="Times New Roman" w:hAnsi="Times New Roman" w:cs="Times New Roman"/>
        </w:rPr>
        <w:t>, «Типы документов для льгот», «Эмитенты льгот», «доступные льготы для ЖДТП», «Города (ЖДТП), «Должности (ЖДТП)», «Билетное бюро (ЖДТП)», «Компании (ЖДТП)», «Пользователи ЖДТП»;</w:t>
      </w:r>
    </w:p>
    <w:p w14:paraId="73092A39"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Выполнение разовых запросов по редактированию справочников ЖДТП;</w:t>
      </w:r>
    </w:p>
    <w:p w14:paraId="41A5C6B1" w14:textId="77777777" w:rsidR="001725EC" w:rsidRPr="001725EC" w:rsidRDefault="001725EC" w:rsidP="001725EC">
      <w:pPr>
        <w:ind w:firstLine="709"/>
        <w:jc w:val="both"/>
        <w:rPr>
          <w:rFonts w:ascii="Times New Roman" w:hAnsi="Times New Roman" w:cs="Times New Roman"/>
        </w:rPr>
      </w:pPr>
      <w:r>
        <w:rPr>
          <w:rFonts w:ascii="Times New Roman" w:hAnsi="Times New Roman" w:cs="Times New Roman"/>
        </w:rPr>
        <w:t xml:space="preserve">- </w:t>
      </w:r>
      <w:r w:rsidRPr="001725EC">
        <w:rPr>
          <w:rFonts w:ascii="Times New Roman" w:hAnsi="Times New Roman" w:cs="Times New Roman"/>
        </w:rPr>
        <w:t>Администрирование и подержание в актуальном состоянии справочника нормативно-справочной информации бесконтактных смарт карт.</w:t>
      </w:r>
    </w:p>
    <w:p w14:paraId="0FC4430E" w14:textId="77777777" w:rsidR="001725EC" w:rsidRPr="001725EC" w:rsidRDefault="001725EC" w:rsidP="001725EC">
      <w:pPr>
        <w:ind w:firstLine="709"/>
        <w:jc w:val="both"/>
        <w:rPr>
          <w:rFonts w:ascii="Times New Roman" w:hAnsi="Times New Roman" w:cs="Times New Roman"/>
        </w:rPr>
      </w:pPr>
    </w:p>
    <w:p w14:paraId="774D1FE3" w14:textId="77777777" w:rsidR="001725EC" w:rsidRPr="001725EC" w:rsidRDefault="001725EC" w:rsidP="001725EC">
      <w:pPr>
        <w:ind w:firstLine="709"/>
        <w:jc w:val="both"/>
        <w:rPr>
          <w:rFonts w:ascii="Times New Roman" w:hAnsi="Times New Roman" w:cs="Times New Roman"/>
          <w:b/>
        </w:rPr>
      </w:pPr>
      <w:r w:rsidRPr="001725EC">
        <w:rPr>
          <w:rFonts w:ascii="Times New Roman" w:hAnsi="Times New Roman" w:cs="Times New Roman"/>
          <w:b/>
        </w:rPr>
        <w:t>13. Администрирование сервера и серверных служб мобильного приложения:</w:t>
      </w:r>
    </w:p>
    <w:p w14:paraId="64CD4352" w14:textId="77777777" w:rsidR="001725EC" w:rsidRPr="00C965A5" w:rsidRDefault="00C965A5" w:rsidP="001725EC">
      <w:pPr>
        <w:ind w:firstLine="709"/>
        <w:jc w:val="both"/>
        <w:rPr>
          <w:rFonts w:ascii="Times New Roman" w:hAnsi="Times New Roman" w:cs="Times New Roman"/>
        </w:rPr>
      </w:pPr>
      <w:r w:rsidRPr="00C965A5">
        <w:rPr>
          <w:rFonts w:ascii="Times New Roman" w:hAnsi="Times New Roman" w:cs="Times New Roman"/>
        </w:rPr>
        <w:t xml:space="preserve">- </w:t>
      </w:r>
      <w:r w:rsidR="001725EC" w:rsidRPr="00C965A5">
        <w:rPr>
          <w:rFonts w:ascii="Times New Roman" w:hAnsi="Times New Roman" w:cs="Times New Roman"/>
        </w:rPr>
        <w:t>круглосуточный мониторинг работоспособности серверного оборудования и программного обеспечения мобильного приложения;</w:t>
      </w:r>
    </w:p>
    <w:p w14:paraId="319C845F" w14:textId="77777777" w:rsidR="001725EC" w:rsidRPr="00C965A5" w:rsidRDefault="00C965A5" w:rsidP="001725EC">
      <w:pPr>
        <w:ind w:firstLine="709"/>
        <w:jc w:val="both"/>
        <w:rPr>
          <w:rFonts w:ascii="Times New Roman" w:hAnsi="Times New Roman" w:cs="Times New Roman"/>
        </w:rPr>
      </w:pPr>
      <w:r w:rsidRPr="00C965A5">
        <w:rPr>
          <w:rFonts w:ascii="Times New Roman" w:hAnsi="Times New Roman" w:cs="Times New Roman"/>
        </w:rPr>
        <w:t xml:space="preserve">- </w:t>
      </w:r>
      <w:r w:rsidR="001725EC" w:rsidRPr="00C965A5">
        <w:rPr>
          <w:rFonts w:ascii="Times New Roman" w:hAnsi="Times New Roman" w:cs="Times New Roman"/>
        </w:rPr>
        <w:t>своевременное обнаружение, решение инцидентов в работе программного обеспечения в круглосуточном режиме;</w:t>
      </w:r>
    </w:p>
    <w:p w14:paraId="5C8EF359" w14:textId="77777777" w:rsidR="001725EC" w:rsidRPr="00C965A5" w:rsidRDefault="00C965A5" w:rsidP="001725EC">
      <w:pPr>
        <w:ind w:firstLine="709"/>
        <w:jc w:val="both"/>
        <w:rPr>
          <w:rFonts w:ascii="Times New Roman" w:hAnsi="Times New Roman" w:cs="Times New Roman"/>
        </w:rPr>
      </w:pPr>
      <w:r w:rsidRPr="00C965A5">
        <w:rPr>
          <w:rFonts w:ascii="Times New Roman" w:hAnsi="Times New Roman" w:cs="Times New Roman"/>
        </w:rPr>
        <w:t xml:space="preserve">- </w:t>
      </w:r>
      <w:r w:rsidR="001725EC" w:rsidRPr="00C965A5">
        <w:rPr>
          <w:rFonts w:ascii="Times New Roman" w:hAnsi="Times New Roman" w:cs="Times New Roman"/>
        </w:rPr>
        <w:t>аудит загрузки/быстродействия ресурсов сервера и инцидентов, выработка рекомендаций по проведению реконфигурации сервера;</w:t>
      </w:r>
    </w:p>
    <w:p w14:paraId="731A7811"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обеспечение жизнедеятельности и доступности сервера на программном уровне;</w:t>
      </w:r>
    </w:p>
    <w:p w14:paraId="597D231A"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обновление программного обеспечения мобильного приложения при выходе новой версии (релиза) и ревизий;</w:t>
      </w:r>
    </w:p>
    <w:p w14:paraId="30B89143"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администрирование необходимых справочников нормативно справочной информации мобильного приложения;</w:t>
      </w:r>
    </w:p>
    <w:p w14:paraId="33A971A3"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анализ непрошедших платежей по заявлениям пассажиров, проверка статуса платежа, перепроведение «зависших» платежей;</w:t>
      </w:r>
    </w:p>
    <w:p w14:paraId="067939D5"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 xml:space="preserve">анализ lоg-файлов, разбор ситуации с разработчиками, удаление проблемного платежа, </w:t>
      </w:r>
      <w:r w:rsidR="001725EC" w:rsidRPr="00C965A5">
        <w:rPr>
          <w:rFonts w:ascii="Times New Roman" w:hAnsi="Times New Roman" w:cs="Times New Roman"/>
        </w:rPr>
        <w:tab/>
        <w:t>возврат через заявление от пользователя.</w:t>
      </w:r>
    </w:p>
    <w:p w14:paraId="73AC5C05" w14:textId="77777777" w:rsidR="001725EC" w:rsidRPr="00C965A5" w:rsidRDefault="001725EC" w:rsidP="001725EC">
      <w:pPr>
        <w:ind w:firstLine="709"/>
        <w:jc w:val="both"/>
        <w:rPr>
          <w:rFonts w:ascii="Times New Roman" w:hAnsi="Times New Roman" w:cs="Times New Roman"/>
        </w:rPr>
      </w:pPr>
    </w:p>
    <w:p w14:paraId="36531C23" w14:textId="77777777" w:rsidR="001725EC" w:rsidRPr="00C965A5" w:rsidRDefault="001725EC" w:rsidP="001725EC">
      <w:pPr>
        <w:ind w:firstLine="709"/>
        <w:jc w:val="both"/>
        <w:rPr>
          <w:rFonts w:ascii="Times New Roman" w:hAnsi="Times New Roman" w:cs="Times New Roman"/>
          <w:b/>
        </w:rPr>
      </w:pPr>
      <w:r w:rsidRPr="00C965A5">
        <w:rPr>
          <w:rFonts w:ascii="Times New Roman" w:hAnsi="Times New Roman" w:cs="Times New Roman"/>
          <w:b/>
        </w:rPr>
        <w:t>14. Администрирование сервера АРМ Аналитической отчетности:</w:t>
      </w:r>
    </w:p>
    <w:p w14:paraId="2D6B28FB"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круглосуточный мониторинг работоспособности серверного оборудования и программного обеспечения АРМ Аналитической отчетности;</w:t>
      </w:r>
    </w:p>
    <w:p w14:paraId="030FFCDB"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своевременное обнаружение, решение инцидентов в работе программного обеспечения в круглосуточном режиме;</w:t>
      </w:r>
    </w:p>
    <w:p w14:paraId="1763FE9B"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проверка корректности обновления olap кубов АРМ Аналитической отчетности, решение инцидентов, связанных с обновление статистической отчетности, формирование корректирующих SQL запросов;</w:t>
      </w:r>
    </w:p>
    <w:p w14:paraId="722B37C1"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администрирование</w:t>
      </w:r>
      <w:r w:rsidR="001725EC" w:rsidRPr="00C965A5">
        <w:rPr>
          <w:rFonts w:ascii="Times New Roman" w:hAnsi="Times New Roman" w:cs="Times New Roman"/>
        </w:rPr>
        <w:tab/>
        <w:t>политик</w:t>
      </w:r>
      <w:r w:rsidR="001725EC" w:rsidRPr="00C965A5">
        <w:rPr>
          <w:rFonts w:ascii="Times New Roman" w:hAnsi="Times New Roman" w:cs="Times New Roman"/>
        </w:rPr>
        <w:tab/>
        <w:t>безопасности</w:t>
      </w:r>
      <w:r w:rsidR="001725EC" w:rsidRPr="00C965A5">
        <w:rPr>
          <w:rFonts w:ascii="Times New Roman" w:hAnsi="Times New Roman" w:cs="Times New Roman"/>
        </w:rPr>
        <w:tab/>
        <w:t>и</w:t>
      </w:r>
      <w:r w:rsidR="001725EC" w:rsidRPr="00C965A5">
        <w:rPr>
          <w:rFonts w:ascii="Times New Roman" w:hAnsi="Times New Roman" w:cs="Times New Roman"/>
        </w:rPr>
        <w:tab/>
        <w:t>организация</w:t>
      </w:r>
      <w:r w:rsidR="001725EC" w:rsidRPr="00C965A5">
        <w:rPr>
          <w:rFonts w:ascii="Times New Roman" w:hAnsi="Times New Roman" w:cs="Times New Roman"/>
        </w:rPr>
        <w:tab/>
        <w:t>доступа пользователей к АРМ Аналитической отчетности.</w:t>
      </w:r>
    </w:p>
    <w:p w14:paraId="7F06E7D6" w14:textId="77777777" w:rsidR="001725EC" w:rsidRPr="00C965A5" w:rsidRDefault="001725EC" w:rsidP="001725EC">
      <w:pPr>
        <w:ind w:firstLine="709"/>
        <w:jc w:val="both"/>
        <w:rPr>
          <w:rFonts w:ascii="Times New Roman" w:hAnsi="Times New Roman" w:cs="Times New Roman"/>
        </w:rPr>
      </w:pPr>
    </w:p>
    <w:p w14:paraId="46F8FF58" w14:textId="77777777" w:rsidR="001725EC" w:rsidRPr="00C965A5" w:rsidRDefault="001725EC" w:rsidP="001725EC">
      <w:pPr>
        <w:ind w:firstLine="709"/>
        <w:jc w:val="both"/>
        <w:rPr>
          <w:rFonts w:ascii="Times New Roman" w:hAnsi="Times New Roman" w:cs="Times New Roman"/>
          <w:b/>
        </w:rPr>
      </w:pPr>
      <w:r w:rsidRPr="00C965A5">
        <w:rPr>
          <w:rFonts w:ascii="Times New Roman" w:hAnsi="Times New Roman" w:cs="Times New Roman"/>
          <w:b/>
        </w:rPr>
        <w:t>15. Требования к оказанию услуги по администрированию сервера АСУ ППК:</w:t>
      </w:r>
    </w:p>
    <w:p w14:paraId="59689D85"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работа специалистов технической поддержки в круглосуточном режиме;</w:t>
      </w:r>
    </w:p>
    <w:p w14:paraId="1D6FED42" w14:textId="77777777" w:rsidR="001725EC" w:rsidRPr="00C965A5" w:rsidRDefault="001725EC" w:rsidP="001725EC">
      <w:pPr>
        <w:ind w:firstLine="709"/>
        <w:jc w:val="both"/>
        <w:rPr>
          <w:rFonts w:ascii="Times New Roman" w:hAnsi="Times New Roman" w:cs="Times New Roman"/>
        </w:rPr>
      </w:pPr>
      <w:r w:rsidRPr="00C965A5">
        <w:rPr>
          <w:rFonts w:ascii="Times New Roman" w:hAnsi="Times New Roman" w:cs="Times New Roman"/>
        </w:rPr>
        <w:t>обеспечение технической поддержки федеральным телефонным номером в формате 8-800 для приема запросов;</w:t>
      </w:r>
    </w:p>
    <w:p w14:paraId="69EDACB4"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 xml:space="preserve">мониторинг серверов в круглосуточном режиме; </w:t>
      </w:r>
    </w:p>
    <w:p w14:paraId="5E076A47"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 xml:space="preserve">реакция на инциденты по мониторингу в течение 15 минут; </w:t>
      </w:r>
    </w:p>
    <w:p w14:paraId="5D850D6B"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ежедневное резервное копирование баз данных АСУ ППК и прикладного программного обеспечения;</w:t>
      </w:r>
    </w:p>
    <w:p w14:paraId="5460A3BA"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мониторинг загрузки и функционирования серверов для обеспечения максимальной производительности в круглосуточном режиме;</w:t>
      </w:r>
    </w:p>
    <w:p w14:paraId="1A75F8F4"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обеспечение жизнедеятельности и доступности сервера на программном уровне;</w:t>
      </w:r>
      <w:r w:rsidR="001725EC" w:rsidRPr="00C965A5">
        <w:rPr>
          <w:rFonts w:ascii="Times New Roman" w:hAnsi="Times New Roman" w:cs="Times New Roman"/>
        </w:rPr>
        <w:tab/>
      </w:r>
    </w:p>
    <w:p w14:paraId="3ADC6F13"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в случае необходимости должно быть обеспечено прибытие специалиста на место расположения оборудования не более чем через 1 час с момента обнаружения сбоев в работе серверного оборудования;</w:t>
      </w:r>
    </w:p>
    <w:p w14:paraId="359DFBDA" w14:textId="77777777" w:rsidR="001725EC" w:rsidRPr="00C965A5" w:rsidRDefault="00C965A5"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использование серверного веб - приложения для управления задачами Redmine (RM) или его эквивалента для официального обмена информацией в ходе взаимодействия между Заказчиком и Исполнителем. Исполнитель обеспечивает выдачу Заказчику логинов и паролей для доступа к сервису Redmine в течение 1 (одного) рабочего дня с даты подписания договора.</w:t>
      </w:r>
    </w:p>
    <w:p w14:paraId="08D3ACC5" w14:textId="77777777" w:rsidR="001725EC" w:rsidRPr="00C965A5" w:rsidRDefault="001725EC" w:rsidP="001725EC">
      <w:pPr>
        <w:ind w:firstLine="709"/>
        <w:jc w:val="both"/>
        <w:rPr>
          <w:rFonts w:ascii="Times New Roman" w:hAnsi="Times New Roman" w:cs="Times New Roman"/>
        </w:rPr>
      </w:pPr>
    </w:p>
    <w:p w14:paraId="3B97BB7D" w14:textId="77777777" w:rsidR="001725EC" w:rsidRPr="008175F9" w:rsidRDefault="008175F9" w:rsidP="001725EC">
      <w:pPr>
        <w:ind w:firstLine="709"/>
        <w:jc w:val="both"/>
        <w:rPr>
          <w:rFonts w:ascii="Times New Roman" w:hAnsi="Times New Roman" w:cs="Times New Roman"/>
          <w:b/>
        </w:rPr>
      </w:pPr>
      <w:r w:rsidRPr="008175F9">
        <w:rPr>
          <w:rFonts w:ascii="Times New Roman" w:hAnsi="Times New Roman" w:cs="Times New Roman"/>
          <w:b/>
        </w:rPr>
        <w:t xml:space="preserve">16. </w:t>
      </w:r>
      <w:r w:rsidR="001725EC" w:rsidRPr="008175F9">
        <w:rPr>
          <w:rFonts w:ascii="Times New Roman" w:hAnsi="Times New Roman" w:cs="Times New Roman"/>
          <w:b/>
        </w:rPr>
        <w:t>Требования к оказанию услуги по сопровождению нормативно-справочной информации Автоматизированной системы управления Пригородной пассажирской компанией (АСУ ППК):</w:t>
      </w:r>
    </w:p>
    <w:p w14:paraId="47006D8C" w14:textId="77777777" w:rsidR="001725EC" w:rsidRPr="008175F9" w:rsidRDefault="008175F9" w:rsidP="001725EC">
      <w:pPr>
        <w:ind w:firstLine="709"/>
        <w:jc w:val="both"/>
        <w:rPr>
          <w:rFonts w:ascii="Times New Roman" w:hAnsi="Times New Roman" w:cs="Times New Roman"/>
        </w:rPr>
      </w:pPr>
      <w:r>
        <w:rPr>
          <w:rFonts w:ascii="Times New Roman" w:hAnsi="Times New Roman" w:cs="Times New Roman"/>
        </w:rPr>
        <w:t xml:space="preserve">- </w:t>
      </w:r>
      <w:r w:rsidR="001725EC" w:rsidRPr="00C965A5">
        <w:rPr>
          <w:rFonts w:ascii="Times New Roman" w:hAnsi="Times New Roman" w:cs="Times New Roman"/>
        </w:rPr>
        <w:t>техническая поддержка в круглосуточном</w:t>
      </w:r>
      <w:r w:rsidR="001725EC" w:rsidRPr="001725EC">
        <w:rPr>
          <w:rFonts w:ascii="Times New Roman" w:hAnsi="Times New Roman" w:cs="Times New Roman"/>
          <w:sz w:val="26"/>
          <w:szCs w:val="26"/>
        </w:rPr>
        <w:t xml:space="preserve"> режиме с бесплатным федеральным </w:t>
      </w:r>
      <w:r w:rsidR="001725EC" w:rsidRPr="008175F9">
        <w:rPr>
          <w:rFonts w:ascii="Times New Roman" w:hAnsi="Times New Roman" w:cs="Times New Roman"/>
        </w:rPr>
        <w:t>телефонным номером в формате 8-800 для приема запросов;</w:t>
      </w:r>
    </w:p>
    <w:p w14:paraId="7677641B" w14:textId="77777777" w:rsidR="001725EC" w:rsidRPr="008175F9" w:rsidRDefault="008175F9" w:rsidP="001725EC">
      <w:pPr>
        <w:ind w:firstLine="709"/>
        <w:jc w:val="both"/>
        <w:rPr>
          <w:rFonts w:ascii="Times New Roman" w:hAnsi="Times New Roman" w:cs="Times New Roman"/>
        </w:rPr>
      </w:pPr>
      <w:r w:rsidRPr="008175F9">
        <w:rPr>
          <w:rFonts w:ascii="Times New Roman" w:hAnsi="Times New Roman" w:cs="Times New Roman"/>
        </w:rPr>
        <w:t xml:space="preserve">- </w:t>
      </w:r>
      <w:r w:rsidR="001725EC" w:rsidRPr="008175F9">
        <w:rPr>
          <w:rFonts w:ascii="Times New Roman" w:hAnsi="Times New Roman" w:cs="Times New Roman"/>
        </w:rPr>
        <w:t xml:space="preserve">использование серверного веб - приложения Redmine (RM) для официального обмена информацией в ходе взаимодействия </w:t>
      </w:r>
      <w:r w:rsidRPr="008175F9">
        <w:rPr>
          <w:rFonts w:ascii="Times New Roman" w:hAnsi="Times New Roman" w:cs="Times New Roman"/>
        </w:rPr>
        <w:t>между Заказчиком и Исполнителем;</w:t>
      </w:r>
    </w:p>
    <w:p w14:paraId="5D484E40" w14:textId="77777777" w:rsidR="001725EC" w:rsidRPr="008175F9" w:rsidRDefault="008175F9" w:rsidP="001725EC">
      <w:pPr>
        <w:ind w:firstLine="709"/>
        <w:jc w:val="both"/>
        <w:rPr>
          <w:rFonts w:ascii="Times New Roman" w:hAnsi="Times New Roman" w:cs="Times New Roman"/>
        </w:rPr>
      </w:pPr>
      <w:r w:rsidRPr="008175F9">
        <w:rPr>
          <w:rFonts w:ascii="Times New Roman" w:hAnsi="Times New Roman" w:cs="Times New Roman"/>
        </w:rPr>
        <w:t xml:space="preserve">- </w:t>
      </w:r>
      <w:r w:rsidR="001725EC" w:rsidRPr="008175F9">
        <w:rPr>
          <w:rFonts w:ascii="Times New Roman" w:hAnsi="Times New Roman" w:cs="Times New Roman"/>
        </w:rPr>
        <w:t>своевременное заведение актуальных изменений стоимости проезда согласно данных предоставляемых Заказчиком Исполнителю за 15 (пятнадцать) дней до предполагаемой даты вступления в силу изменений;</w:t>
      </w:r>
    </w:p>
    <w:p w14:paraId="39EEE390" w14:textId="77777777" w:rsidR="001725EC" w:rsidRPr="008175F9" w:rsidRDefault="008175F9" w:rsidP="001725EC">
      <w:pPr>
        <w:ind w:firstLine="709"/>
        <w:jc w:val="both"/>
        <w:rPr>
          <w:rFonts w:ascii="Times New Roman" w:hAnsi="Times New Roman" w:cs="Times New Roman"/>
        </w:rPr>
      </w:pPr>
      <w:r w:rsidRPr="008175F9">
        <w:rPr>
          <w:rFonts w:ascii="Times New Roman" w:hAnsi="Times New Roman" w:cs="Times New Roman"/>
        </w:rPr>
        <w:t xml:space="preserve">- </w:t>
      </w:r>
      <w:r w:rsidR="001725EC" w:rsidRPr="008175F9">
        <w:rPr>
          <w:rFonts w:ascii="Times New Roman" w:hAnsi="Times New Roman" w:cs="Times New Roman"/>
        </w:rPr>
        <w:t>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w:t>
      </w:r>
    </w:p>
    <w:p w14:paraId="1C9CDDE3" w14:textId="77777777" w:rsidR="008175F9" w:rsidRPr="008175F9" w:rsidRDefault="008175F9" w:rsidP="001725EC">
      <w:pPr>
        <w:ind w:firstLine="709"/>
        <w:jc w:val="both"/>
        <w:rPr>
          <w:rFonts w:ascii="Times New Roman" w:hAnsi="Times New Roman" w:cs="Times New Roman"/>
        </w:rPr>
      </w:pPr>
      <w:r w:rsidRPr="008175F9">
        <w:rPr>
          <w:rFonts w:ascii="Times New Roman" w:hAnsi="Times New Roman" w:cs="Times New Roman"/>
        </w:rPr>
        <w:t xml:space="preserve">- </w:t>
      </w:r>
      <w:r w:rsidR="001725EC" w:rsidRPr="008175F9">
        <w:rPr>
          <w:rFonts w:ascii="Times New Roman" w:hAnsi="Times New Roman" w:cs="Times New Roman"/>
        </w:rPr>
        <w:t>изменение расписания - переход с зимнего расписания на летнее и обратно, изменение маршрутов, отмена/введение поездов, изменение графиков движения,</w:t>
      </w:r>
    </w:p>
    <w:p w14:paraId="48F90762" w14:textId="77777777" w:rsidR="001725EC" w:rsidRPr="008175F9" w:rsidRDefault="001725EC" w:rsidP="001725EC">
      <w:pPr>
        <w:ind w:firstLine="709"/>
        <w:jc w:val="both"/>
        <w:rPr>
          <w:rFonts w:ascii="Times New Roman" w:hAnsi="Times New Roman" w:cs="Times New Roman"/>
        </w:rPr>
      </w:pPr>
      <w:r w:rsidRPr="008175F9">
        <w:rPr>
          <w:rFonts w:ascii="Times New Roman" w:hAnsi="Times New Roman" w:cs="Times New Roman"/>
        </w:rPr>
        <w:t xml:space="preserve"> </w:t>
      </w:r>
      <w:r w:rsidR="008175F9" w:rsidRPr="008175F9">
        <w:rPr>
          <w:rFonts w:ascii="Times New Roman" w:hAnsi="Times New Roman" w:cs="Times New Roman"/>
        </w:rPr>
        <w:t xml:space="preserve">- </w:t>
      </w:r>
      <w:r w:rsidRPr="008175F9">
        <w:rPr>
          <w:rFonts w:ascii="Times New Roman" w:hAnsi="Times New Roman" w:cs="Times New Roman"/>
        </w:rPr>
        <w:t>обработка поступивших телеграмм, согласно данных предоставляемых Заказчиком Исполнителю за 20 (двадцать) дней до предполагаемой даты вступления в силу изменений;</w:t>
      </w:r>
    </w:p>
    <w:p w14:paraId="149D241B" w14:textId="77777777" w:rsidR="001725EC" w:rsidRPr="008175F9" w:rsidRDefault="008175F9" w:rsidP="001725EC">
      <w:pPr>
        <w:ind w:firstLine="709"/>
        <w:jc w:val="both"/>
        <w:rPr>
          <w:rFonts w:ascii="Times New Roman" w:hAnsi="Times New Roman" w:cs="Times New Roman"/>
        </w:rPr>
      </w:pPr>
      <w:r w:rsidRPr="008175F9">
        <w:rPr>
          <w:rFonts w:ascii="Times New Roman" w:hAnsi="Times New Roman" w:cs="Times New Roman"/>
        </w:rPr>
        <w:t xml:space="preserve">- </w:t>
      </w:r>
      <w:r w:rsidR="001725EC" w:rsidRPr="008175F9">
        <w:rPr>
          <w:rFonts w:ascii="Times New Roman" w:hAnsi="Times New Roman" w:cs="Times New Roman"/>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14:paraId="6B7EC9B1" w14:textId="77777777" w:rsidR="001725EC" w:rsidRPr="008175F9" w:rsidRDefault="008175F9" w:rsidP="001725EC">
      <w:pPr>
        <w:ind w:firstLine="709"/>
        <w:jc w:val="both"/>
        <w:rPr>
          <w:rFonts w:ascii="Times New Roman" w:hAnsi="Times New Roman" w:cs="Times New Roman"/>
        </w:rPr>
      </w:pPr>
      <w:r w:rsidRPr="008175F9">
        <w:rPr>
          <w:rFonts w:ascii="Times New Roman" w:hAnsi="Times New Roman" w:cs="Times New Roman"/>
        </w:rPr>
        <w:t xml:space="preserve">- </w:t>
      </w:r>
      <w:r w:rsidR="001725EC" w:rsidRPr="008175F9">
        <w:rPr>
          <w:rFonts w:ascii="Times New Roman" w:hAnsi="Times New Roman" w:cs="Times New Roman"/>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14:paraId="7A0C79BE" w14:textId="77777777" w:rsidR="001725EC" w:rsidRPr="008175F9" w:rsidRDefault="008175F9" w:rsidP="001725EC">
      <w:pPr>
        <w:ind w:firstLine="709"/>
        <w:jc w:val="both"/>
        <w:rPr>
          <w:rFonts w:ascii="Times New Roman" w:hAnsi="Times New Roman" w:cs="Times New Roman"/>
        </w:rPr>
      </w:pPr>
      <w:r w:rsidRPr="008175F9">
        <w:rPr>
          <w:rFonts w:ascii="Times New Roman" w:hAnsi="Times New Roman" w:cs="Times New Roman"/>
        </w:rPr>
        <w:t xml:space="preserve">- </w:t>
      </w:r>
      <w:r w:rsidR="001725EC" w:rsidRPr="008175F9">
        <w:rPr>
          <w:rFonts w:ascii="Times New Roman" w:hAnsi="Times New Roman" w:cs="Times New Roman"/>
        </w:rPr>
        <w:t xml:space="preserve">ведение блока комфортных электропоездов (продажа с указанием мест): изменение схем составов, изменение расписания движения и стоимости проезда, при необходимости административное бронирование мест и переоткрытие продаж, согласно данных предоставляемых Заказчиком Исполнителю за 15 (пятнадцать) дней до предполагаемой даты вступления в силу изменений; </w:t>
      </w:r>
    </w:p>
    <w:p w14:paraId="4BA76456" w14:textId="77777777" w:rsidR="001725EC" w:rsidRPr="008175F9" w:rsidRDefault="008175F9" w:rsidP="001725EC">
      <w:pPr>
        <w:ind w:firstLine="709"/>
        <w:jc w:val="both"/>
        <w:rPr>
          <w:rFonts w:ascii="Times New Roman" w:hAnsi="Times New Roman" w:cs="Times New Roman"/>
        </w:rPr>
      </w:pPr>
      <w:r w:rsidRPr="008175F9">
        <w:rPr>
          <w:rFonts w:ascii="Times New Roman" w:hAnsi="Times New Roman" w:cs="Times New Roman"/>
        </w:rPr>
        <w:t xml:space="preserve">- </w:t>
      </w:r>
      <w:r w:rsidR="001725EC" w:rsidRPr="008175F9">
        <w:rPr>
          <w:rFonts w:ascii="Times New Roman" w:hAnsi="Times New Roman" w:cs="Times New Roman"/>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p w14:paraId="6FC109E3" w14:textId="77777777" w:rsidR="001725EC" w:rsidRPr="008175F9" w:rsidRDefault="008175F9" w:rsidP="001725EC">
      <w:pPr>
        <w:ind w:firstLine="709"/>
        <w:jc w:val="both"/>
        <w:rPr>
          <w:rFonts w:ascii="Times New Roman" w:hAnsi="Times New Roman" w:cs="Times New Roman"/>
        </w:rPr>
      </w:pPr>
      <w:r w:rsidRPr="008175F9">
        <w:rPr>
          <w:rFonts w:ascii="Times New Roman" w:hAnsi="Times New Roman" w:cs="Times New Roman"/>
        </w:rPr>
        <w:t xml:space="preserve">- </w:t>
      </w:r>
      <w:r w:rsidR="001725EC" w:rsidRPr="008175F9">
        <w:rPr>
          <w:rFonts w:ascii="Times New Roman" w:hAnsi="Times New Roman" w:cs="Times New Roman"/>
        </w:rPr>
        <w:t xml:space="preserve">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 </w:t>
      </w:r>
    </w:p>
    <w:p w14:paraId="5BA530B7" w14:textId="77777777" w:rsidR="001725EC" w:rsidRPr="008175F9" w:rsidRDefault="008175F9" w:rsidP="001725EC">
      <w:pPr>
        <w:ind w:firstLine="709"/>
        <w:jc w:val="both"/>
        <w:rPr>
          <w:rFonts w:ascii="Times New Roman" w:hAnsi="Times New Roman" w:cs="Times New Roman"/>
        </w:rPr>
      </w:pPr>
      <w:r w:rsidRPr="008175F9">
        <w:rPr>
          <w:rFonts w:ascii="Times New Roman" w:hAnsi="Times New Roman" w:cs="Times New Roman"/>
        </w:rPr>
        <w:t xml:space="preserve">- </w:t>
      </w:r>
      <w:r w:rsidR="001725EC" w:rsidRPr="008175F9">
        <w:rPr>
          <w:rFonts w:ascii="Times New Roman" w:hAnsi="Times New Roman" w:cs="Times New Roman"/>
        </w:rPr>
        <w:t>корректировка НСИ по заявлениям Заказчика.</w:t>
      </w:r>
    </w:p>
    <w:p w14:paraId="6B4AC202" w14:textId="77777777" w:rsidR="001725EC" w:rsidRPr="008175F9" w:rsidRDefault="001725EC" w:rsidP="001725EC">
      <w:pPr>
        <w:ind w:firstLine="709"/>
        <w:jc w:val="both"/>
        <w:rPr>
          <w:rFonts w:ascii="Times New Roman" w:hAnsi="Times New Roman" w:cs="Times New Roman"/>
        </w:rPr>
      </w:pPr>
    </w:p>
    <w:p w14:paraId="2E01A54A" w14:textId="77777777" w:rsidR="001725EC" w:rsidRPr="008175F9" w:rsidRDefault="001725EC" w:rsidP="001725EC">
      <w:pPr>
        <w:ind w:firstLine="709"/>
        <w:jc w:val="both"/>
        <w:rPr>
          <w:rFonts w:ascii="Times New Roman" w:hAnsi="Times New Roman" w:cs="Times New Roman"/>
        </w:rPr>
      </w:pPr>
    </w:p>
    <w:p w14:paraId="102EC45A" w14:textId="77777777" w:rsidR="001725EC" w:rsidRPr="008175F9" w:rsidRDefault="008175F9" w:rsidP="001B0A6F">
      <w:pPr>
        <w:pStyle w:val="afb"/>
        <w:numPr>
          <w:ilvl w:val="0"/>
          <w:numId w:val="10"/>
        </w:numPr>
        <w:jc w:val="both"/>
        <w:rPr>
          <w:rFonts w:ascii="Times New Roman" w:hAnsi="Times New Roman" w:cs="Times New Roman"/>
          <w:b/>
        </w:rPr>
      </w:pPr>
      <w:r>
        <w:rPr>
          <w:rFonts w:ascii="Times New Roman" w:hAnsi="Times New Roman" w:cs="Times New Roman"/>
          <w:b/>
        </w:rPr>
        <w:t>1.</w:t>
      </w:r>
      <w:r w:rsidR="001725EC" w:rsidRPr="008175F9">
        <w:rPr>
          <w:rFonts w:ascii="Times New Roman" w:hAnsi="Times New Roman" w:cs="Times New Roman"/>
          <w:b/>
        </w:rPr>
        <w:t>Процедуры взаимодействия по текущим запросам</w:t>
      </w:r>
    </w:p>
    <w:p w14:paraId="6D2F7A92" w14:textId="77777777" w:rsidR="008175F9" w:rsidRPr="008175F9" w:rsidRDefault="008175F9" w:rsidP="008175F9">
      <w:pPr>
        <w:pStyle w:val="afb"/>
        <w:jc w:val="both"/>
        <w:rPr>
          <w:rFonts w:ascii="Times New Roman" w:hAnsi="Times New Roman" w:cs="Times New Roman"/>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608"/>
        <w:gridCol w:w="2835"/>
        <w:gridCol w:w="1843"/>
        <w:gridCol w:w="1558"/>
        <w:gridCol w:w="1276"/>
      </w:tblGrid>
      <w:tr w:rsidR="001725EC" w:rsidRPr="008175F9" w14:paraId="72B89DD1" w14:textId="77777777" w:rsidTr="00540D2E">
        <w:tc>
          <w:tcPr>
            <w:tcW w:w="519" w:type="dxa"/>
            <w:shd w:val="clear" w:color="auto" w:fill="auto"/>
          </w:tcPr>
          <w:p w14:paraId="517E36FD"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w:t>
            </w:r>
          </w:p>
        </w:tc>
        <w:tc>
          <w:tcPr>
            <w:tcW w:w="1608" w:type="dxa"/>
            <w:shd w:val="clear" w:color="auto" w:fill="auto"/>
          </w:tcPr>
          <w:p w14:paraId="72105CCD"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Тип НСИ</w:t>
            </w:r>
          </w:p>
        </w:tc>
        <w:tc>
          <w:tcPr>
            <w:tcW w:w="2835" w:type="dxa"/>
            <w:shd w:val="clear" w:color="auto" w:fill="auto"/>
          </w:tcPr>
          <w:p w14:paraId="78C51CF4"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Порядок взаимодействия</w:t>
            </w:r>
          </w:p>
        </w:tc>
        <w:tc>
          <w:tcPr>
            <w:tcW w:w="1843" w:type="dxa"/>
            <w:shd w:val="clear" w:color="auto" w:fill="auto"/>
          </w:tcPr>
          <w:p w14:paraId="3CF4BFD7"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Срок предоставления информации заказчиком до вступления изменений в силу</w:t>
            </w:r>
          </w:p>
        </w:tc>
        <w:tc>
          <w:tcPr>
            <w:tcW w:w="1558" w:type="dxa"/>
            <w:shd w:val="clear" w:color="auto" w:fill="auto"/>
          </w:tcPr>
          <w:p w14:paraId="1470770C"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Форма предоставления</w:t>
            </w:r>
          </w:p>
        </w:tc>
        <w:tc>
          <w:tcPr>
            <w:tcW w:w="1276" w:type="dxa"/>
            <w:shd w:val="clear" w:color="auto" w:fill="auto"/>
          </w:tcPr>
          <w:p w14:paraId="3993B5F7"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 xml:space="preserve">Срок введения в «АСУ ППК» исполнителем </w:t>
            </w:r>
          </w:p>
        </w:tc>
      </w:tr>
      <w:tr w:rsidR="001725EC" w:rsidRPr="008175F9" w14:paraId="3512B444" w14:textId="77777777" w:rsidTr="00540D2E">
        <w:tc>
          <w:tcPr>
            <w:tcW w:w="519" w:type="dxa"/>
            <w:shd w:val="clear" w:color="auto" w:fill="auto"/>
          </w:tcPr>
          <w:p w14:paraId="2F8B5A01"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1</w:t>
            </w:r>
          </w:p>
        </w:tc>
        <w:tc>
          <w:tcPr>
            <w:tcW w:w="1608" w:type="dxa"/>
            <w:shd w:val="clear" w:color="auto" w:fill="auto"/>
          </w:tcPr>
          <w:p w14:paraId="1008B49A"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Расписание (Телеграмм)</w:t>
            </w:r>
          </w:p>
        </w:tc>
        <w:tc>
          <w:tcPr>
            <w:tcW w:w="2835" w:type="dxa"/>
            <w:shd w:val="clear" w:color="auto" w:fill="auto"/>
          </w:tcPr>
          <w:p w14:paraId="3905426D"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приложением документов по установленной форме в системе RM или его эквиваленте.</w:t>
            </w:r>
          </w:p>
          <w:p w14:paraId="19D21835"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 xml:space="preserve">Исполнитель вводит НСИ согласно телеграмме в АСУ ППК </w:t>
            </w:r>
          </w:p>
        </w:tc>
        <w:tc>
          <w:tcPr>
            <w:tcW w:w="1843" w:type="dxa"/>
            <w:shd w:val="clear" w:color="auto" w:fill="auto"/>
          </w:tcPr>
          <w:p w14:paraId="2BF75D1B"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Не позднее 3 суток до вступления изменений в силу</w:t>
            </w:r>
          </w:p>
        </w:tc>
        <w:tc>
          <w:tcPr>
            <w:tcW w:w="1558" w:type="dxa"/>
            <w:shd w:val="clear" w:color="auto" w:fill="auto"/>
          </w:tcPr>
          <w:p w14:paraId="4BBBA2F5"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телеграммы по форме РЖД в электронном виде</w:t>
            </w:r>
          </w:p>
        </w:tc>
        <w:tc>
          <w:tcPr>
            <w:tcW w:w="1276" w:type="dxa"/>
            <w:shd w:val="clear" w:color="auto" w:fill="auto"/>
          </w:tcPr>
          <w:p w14:paraId="78677C26"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В течение текущих суток</w:t>
            </w:r>
          </w:p>
        </w:tc>
      </w:tr>
      <w:tr w:rsidR="001725EC" w:rsidRPr="008175F9" w14:paraId="46AD0A62" w14:textId="77777777" w:rsidTr="00540D2E">
        <w:tc>
          <w:tcPr>
            <w:tcW w:w="519" w:type="dxa"/>
            <w:shd w:val="clear" w:color="auto" w:fill="auto"/>
          </w:tcPr>
          <w:p w14:paraId="299A754A"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2</w:t>
            </w:r>
          </w:p>
        </w:tc>
        <w:tc>
          <w:tcPr>
            <w:tcW w:w="1608" w:type="dxa"/>
            <w:shd w:val="clear" w:color="auto" w:fill="auto"/>
          </w:tcPr>
          <w:p w14:paraId="25925088"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Работа с пользователями</w:t>
            </w:r>
          </w:p>
        </w:tc>
        <w:tc>
          <w:tcPr>
            <w:tcW w:w="2835" w:type="dxa"/>
            <w:shd w:val="clear" w:color="auto" w:fill="auto"/>
          </w:tcPr>
          <w:p w14:paraId="7928312B"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приложением документов по установленной форме в системе RM или его эквиваленте.</w:t>
            </w:r>
          </w:p>
          <w:p w14:paraId="15F32E91"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Исполнитель вводит пользователя в АСУ ППК и направляет логин пароль пользователя на согласованный e-mail ответственного сотрудника Заказчика.</w:t>
            </w:r>
          </w:p>
        </w:tc>
        <w:tc>
          <w:tcPr>
            <w:tcW w:w="1843" w:type="dxa"/>
            <w:shd w:val="clear" w:color="auto" w:fill="auto"/>
          </w:tcPr>
          <w:p w14:paraId="2D4E328A"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По мере возникновения необходимости</w:t>
            </w:r>
          </w:p>
        </w:tc>
        <w:tc>
          <w:tcPr>
            <w:tcW w:w="1558" w:type="dxa"/>
            <w:shd w:val="clear" w:color="auto" w:fill="auto"/>
          </w:tcPr>
          <w:p w14:paraId="2BF5A503"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Приложение 17 – для пользователей АРМ ВУ;</w:t>
            </w:r>
          </w:p>
          <w:p w14:paraId="09C82582"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Приложение 12 – для билетных кассиров</w:t>
            </w:r>
          </w:p>
        </w:tc>
        <w:tc>
          <w:tcPr>
            <w:tcW w:w="1276" w:type="dxa"/>
            <w:shd w:val="clear" w:color="auto" w:fill="auto"/>
          </w:tcPr>
          <w:p w14:paraId="5E538F4B"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до 5 дней</w:t>
            </w:r>
          </w:p>
        </w:tc>
      </w:tr>
      <w:tr w:rsidR="001725EC" w:rsidRPr="008175F9" w14:paraId="2526F040" w14:textId="77777777" w:rsidTr="00540D2E">
        <w:tc>
          <w:tcPr>
            <w:tcW w:w="519" w:type="dxa"/>
            <w:shd w:val="clear" w:color="auto" w:fill="auto"/>
          </w:tcPr>
          <w:p w14:paraId="77743F25"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3</w:t>
            </w:r>
          </w:p>
        </w:tc>
        <w:tc>
          <w:tcPr>
            <w:tcW w:w="1608" w:type="dxa"/>
            <w:shd w:val="clear" w:color="auto" w:fill="auto"/>
          </w:tcPr>
          <w:p w14:paraId="41A75DB6"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Работа с клиентскими устройствами</w:t>
            </w:r>
          </w:p>
        </w:tc>
        <w:tc>
          <w:tcPr>
            <w:tcW w:w="2835" w:type="dxa"/>
            <w:shd w:val="clear" w:color="auto" w:fill="auto"/>
          </w:tcPr>
          <w:p w14:paraId="4CC2DEEA"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приложением документов по установленной форме в системе RM или его эквиваленте.</w:t>
            </w:r>
          </w:p>
          <w:p w14:paraId="6AEEA201"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Исполнитель готовит и прикладывает к задаче сертификаты</w:t>
            </w:r>
          </w:p>
        </w:tc>
        <w:tc>
          <w:tcPr>
            <w:tcW w:w="1843" w:type="dxa"/>
            <w:shd w:val="clear" w:color="auto" w:fill="auto"/>
          </w:tcPr>
          <w:p w14:paraId="5FC9E8E3"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По мере возникновения необходимости</w:t>
            </w:r>
          </w:p>
        </w:tc>
        <w:tc>
          <w:tcPr>
            <w:tcW w:w="1558" w:type="dxa"/>
            <w:shd w:val="clear" w:color="auto" w:fill="auto"/>
          </w:tcPr>
          <w:p w14:paraId="5FF8354A"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В случае введения нового оборудования – Приложения 9,10</w:t>
            </w:r>
          </w:p>
        </w:tc>
        <w:tc>
          <w:tcPr>
            <w:tcW w:w="1276" w:type="dxa"/>
            <w:shd w:val="clear" w:color="auto" w:fill="auto"/>
          </w:tcPr>
          <w:p w14:paraId="50213624"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до 5 дней</w:t>
            </w:r>
          </w:p>
        </w:tc>
      </w:tr>
      <w:tr w:rsidR="001725EC" w:rsidRPr="008175F9" w14:paraId="66349434" w14:textId="77777777" w:rsidTr="00540D2E">
        <w:tc>
          <w:tcPr>
            <w:tcW w:w="519" w:type="dxa"/>
            <w:shd w:val="clear" w:color="auto" w:fill="auto"/>
          </w:tcPr>
          <w:p w14:paraId="61DB93AD"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4</w:t>
            </w:r>
          </w:p>
        </w:tc>
        <w:tc>
          <w:tcPr>
            <w:tcW w:w="1608" w:type="dxa"/>
            <w:shd w:val="clear" w:color="auto" w:fill="auto"/>
          </w:tcPr>
          <w:p w14:paraId="3FBD382D"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Изменения в блоке комфортных поездов (в частности схем составов)</w:t>
            </w:r>
          </w:p>
        </w:tc>
        <w:tc>
          <w:tcPr>
            <w:tcW w:w="2835" w:type="dxa"/>
            <w:shd w:val="clear" w:color="auto" w:fill="auto"/>
          </w:tcPr>
          <w:p w14:paraId="5920F881"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приложением документов по установленной форме в системе RM или его эквиваленте.</w:t>
            </w:r>
          </w:p>
          <w:p w14:paraId="60EA44C1"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Исполнитель вводит изменения согласно задаче в ПТК АСУ ППК</w:t>
            </w:r>
          </w:p>
        </w:tc>
        <w:tc>
          <w:tcPr>
            <w:tcW w:w="1843" w:type="dxa"/>
            <w:shd w:val="clear" w:color="auto" w:fill="auto"/>
          </w:tcPr>
          <w:p w14:paraId="165C7C6E"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За 15 дней до вступления изменений в силу</w:t>
            </w:r>
          </w:p>
        </w:tc>
        <w:tc>
          <w:tcPr>
            <w:tcW w:w="1558" w:type="dxa"/>
            <w:shd w:val="clear" w:color="auto" w:fill="auto"/>
          </w:tcPr>
          <w:p w14:paraId="751E330B"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Приложение 16 (изменения схем комфортных поездов)</w:t>
            </w:r>
          </w:p>
        </w:tc>
        <w:tc>
          <w:tcPr>
            <w:tcW w:w="1276" w:type="dxa"/>
            <w:shd w:val="clear" w:color="auto" w:fill="auto"/>
          </w:tcPr>
          <w:p w14:paraId="229917D9"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В течение двух суток</w:t>
            </w:r>
          </w:p>
        </w:tc>
      </w:tr>
      <w:tr w:rsidR="001725EC" w:rsidRPr="008175F9" w14:paraId="7EF112D4" w14:textId="77777777" w:rsidTr="00540D2E">
        <w:tc>
          <w:tcPr>
            <w:tcW w:w="519" w:type="dxa"/>
            <w:shd w:val="clear" w:color="auto" w:fill="auto"/>
          </w:tcPr>
          <w:p w14:paraId="0A268DD3"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5</w:t>
            </w:r>
          </w:p>
        </w:tc>
        <w:tc>
          <w:tcPr>
            <w:tcW w:w="1608" w:type="dxa"/>
            <w:shd w:val="clear" w:color="auto" w:fill="auto"/>
          </w:tcPr>
          <w:p w14:paraId="041B7F98"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Корректировка других справочников НСИ</w:t>
            </w:r>
          </w:p>
        </w:tc>
        <w:tc>
          <w:tcPr>
            <w:tcW w:w="2835" w:type="dxa"/>
            <w:shd w:val="clear" w:color="auto" w:fill="auto"/>
          </w:tcPr>
          <w:p w14:paraId="2DFA9694"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описанием необходимых изменений в системе RM или его эквиваленте.</w:t>
            </w:r>
          </w:p>
          <w:p w14:paraId="016F73A0"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 xml:space="preserve">Исполнитель вводит изменения согласно задаче в АСУ ППК </w:t>
            </w:r>
          </w:p>
        </w:tc>
        <w:tc>
          <w:tcPr>
            <w:tcW w:w="1843" w:type="dxa"/>
            <w:shd w:val="clear" w:color="auto" w:fill="auto"/>
          </w:tcPr>
          <w:p w14:paraId="2BB37C05"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По мере возникновения</w:t>
            </w:r>
          </w:p>
        </w:tc>
        <w:tc>
          <w:tcPr>
            <w:tcW w:w="1558" w:type="dxa"/>
            <w:shd w:val="clear" w:color="auto" w:fill="auto"/>
          </w:tcPr>
          <w:p w14:paraId="1FA99CD1"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В случае если изменения касаются тарифов и льгот приложить скан-копию официального подтверждающего документа</w:t>
            </w:r>
          </w:p>
        </w:tc>
        <w:tc>
          <w:tcPr>
            <w:tcW w:w="1276" w:type="dxa"/>
            <w:shd w:val="clear" w:color="auto" w:fill="auto"/>
          </w:tcPr>
          <w:p w14:paraId="48F1CA77"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В зависимости от типа измененяемой информации</w:t>
            </w:r>
          </w:p>
        </w:tc>
      </w:tr>
    </w:tbl>
    <w:p w14:paraId="016C3E37" w14:textId="77777777" w:rsidR="001725EC" w:rsidRPr="008175F9" w:rsidRDefault="001725EC" w:rsidP="001725EC">
      <w:pPr>
        <w:ind w:firstLine="709"/>
        <w:jc w:val="both"/>
        <w:rPr>
          <w:rFonts w:ascii="Times New Roman" w:hAnsi="Times New Roman" w:cs="Times New Roman"/>
          <w:b/>
        </w:rPr>
      </w:pPr>
    </w:p>
    <w:p w14:paraId="309B6660" w14:textId="77777777" w:rsidR="001725EC" w:rsidRPr="008175F9" w:rsidRDefault="008175F9" w:rsidP="001725EC">
      <w:pPr>
        <w:ind w:firstLine="709"/>
        <w:jc w:val="both"/>
        <w:rPr>
          <w:rFonts w:ascii="Times New Roman" w:hAnsi="Times New Roman" w:cs="Times New Roman"/>
          <w:b/>
        </w:rPr>
      </w:pPr>
      <w:r w:rsidRPr="008175F9">
        <w:rPr>
          <w:rFonts w:ascii="Times New Roman" w:hAnsi="Times New Roman" w:cs="Times New Roman"/>
          <w:b/>
        </w:rPr>
        <w:t xml:space="preserve">17.2. </w:t>
      </w:r>
      <w:r w:rsidR="001725EC" w:rsidRPr="008175F9">
        <w:rPr>
          <w:rFonts w:ascii="Times New Roman" w:hAnsi="Times New Roman" w:cs="Times New Roman"/>
          <w:b/>
        </w:rPr>
        <w:t>Процедуры взаимодействия по разовым запросам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1466"/>
        <w:gridCol w:w="3260"/>
        <w:gridCol w:w="1593"/>
        <w:gridCol w:w="1668"/>
        <w:gridCol w:w="1417"/>
      </w:tblGrid>
      <w:tr w:rsidR="001725EC" w:rsidRPr="008175F9" w14:paraId="5AB99C5C" w14:textId="77777777" w:rsidTr="00540D2E">
        <w:tc>
          <w:tcPr>
            <w:tcW w:w="519" w:type="dxa"/>
            <w:shd w:val="clear" w:color="auto" w:fill="auto"/>
          </w:tcPr>
          <w:p w14:paraId="54B332AA"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w:t>
            </w:r>
          </w:p>
        </w:tc>
        <w:tc>
          <w:tcPr>
            <w:tcW w:w="1466" w:type="dxa"/>
            <w:shd w:val="clear" w:color="auto" w:fill="auto"/>
          </w:tcPr>
          <w:p w14:paraId="79AB752A"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Тип НСИ</w:t>
            </w:r>
          </w:p>
        </w:tc>
        <w:tc>
          <w:tcPr>
            <w:tcW w:w="3260" w:type="dxa"/>
            <w:shd w:val="clear" w:color="auto" w:fill="auto"/>
          </w:tcPr>
          <w:p w14:paraId="41BAC6D7"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Порядок взаимодействия</w:t>
            </w:r>
          </w:p>
        </w:tc>
        <w:tc>
          <w:tcPr>
            <w:tcW w:w="1593" w:type="dxa"/>
            <w:shd w:val="clear" w:color="auto" w:fill="auto"/>
          </w:tcPr>
          <w:p w14:paraId="356B063D"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Срок предоставления информации заказчиком</w:t>
            </w:r>
          </w:p>
        </w:tc>
        <w:tc>
          <w:tcPr>
            <w:tcW w:w="1668" w:type="dxa"/>
            <w:shd w:val="clear" w:color="auto" w:fill="auto"/>
          </w:tcPr>
          <w:p w14:paraId="65DB2DB8"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Форма предоставления</w:t>
            </w:r>
          </w:p>
        </w:tc>
        <w:tc>
          <w:tcPr>
            <w:tcW w:w="1417" w:type="dxa"/>
            <w:shd w:val="clear" w:color="auto" w:fill="auto"/>
          </w:tcPr>
          <w:p w14:paraId="2475EAB3"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 xml:space="preserve">Срок введения в «АСУ ППК» исполнителем </w:t>
            </w:r>
          </w:p>
        </w:tc>
      </w:tr>
      <w:tr w:rsidR="001725EC" w:rsidRPr="008175F9" w14:paraId="53E955FA" w14:textId="77777777" w:rsidTr="00540D2E">
        <w:tc>
          <w:tcPr>
            <w:tcW w:w="519" w:type="dxa"/>
            <w:shd w:val="clear" w:color="auto" w:fill="auto"/>
          </w:tcPr>
          <w:p w14:paraId="1DB04C44"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1</w:t>
            </w:r>
          </w:p>
        </w:tc>
        <w:tc>
          <w:tcPr>
            <w:tcW w:w="1466" w:type="dxa"/>
            <w:shd w:val="clear" w:color="auto" w:fill="auto"/>
          </w:tcPr>
          <w:p w14:paraId="0F6A9430"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Тарифы</w:t>
            </w:r>
          </w:p>
        </w:tc>
        <w:tc>
          <w:tcPr>
            <w:tcW w:w="3260" w:type="dxa"/>
            <w:shd w:val="clear" w:color="auto" w:fill="auto"/>
          </w:tcPr>
          <w:p w14:paraId="06C3B3DB"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 xml:space="preserve">Ответственный сотрудник Заказчика создаёт задачу с приложением соответствующей формы и документов в системе RM или его эквиваленте. </w:t>
            </w:r>
          </w:p>
          <w:p w14:paraId="1CD797CD"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Исполнитель вводит тарифы согласно приложения в АСУ ППК</w:t>
            </w:r>
          </w:p>
        </w:tc>
        <w:tc>
          <w:tcPr>
            <w:tcW w:w="1593" w:type="dxa"/>
            <w:shd w:val="clear" w:color="auto" w:fill="auto"/>
          </w:tcPr>
          <w:p w14:paraId="15E752A4"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За 15 дней до вступления изменений в силу</w:t>
            </w:r>
          </w:p>
        </w:tc>
        <w:tc>
          <w:tcPr>
            <w:tcW w:w="1668" w:type="dxa"/>
            <w:shd w:val="clear" w:color="auto" w:fill="auto"/>
          </w:tcPr>
          <w:p w14:paraId="665A15C6"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Приложения 5-7 либо произвольная форма (на особые виды тарифов)</w:t>
            </w:r>
          </w:p>
        </w:tc>
        <w:tc>
          <w:tcPr>
            <w:tcW w:w="1417" w:type="dxa"/>
            <w:shd w:val="clear" w:color="auto" w:fill="auto"/>
          </w:tcPr>
          <w:p w14:paraId="29022F9D"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Не позднее, чем за 10 суток до начала действия тарифов</w:t>
            </w:r>
          </w:p>
        </w:tc>
      </w:tr>
      <w:tr w:rsidR="001725EC" w:rsidRPr="008175F9" w14:paraId="1DB77AF8" w14:textId="77777777" w:rsidTr="00540D2E">
        <w:tc>
          <w:tcPr>
            <w:tcW w:w="519" w:type="dxa"/>
            <w:shd w:val="clear" w:color="auto" w:fill="auto"/>
          </w:tcPr>
          <w:p w14:paraId="39943DA6"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2</w:t>
            </w:r>
          </w:p>
        </w:tc>
        <w:tc>
          <w:tcPr>
            <w:tcW w:w="1466" w:type="dxa"/>
            <w:shd w:val="clear" w:color="auto" w:fill="auto"/>
          </w:tcPr>
          <w:p w14:paraId="070DDD61"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Расписание</w:t>
            </w:r>
          </w:p>
        </w:tc>
        <w:tc>
          <w:tcPr>
            <w:tcW w:w="3260" w:type="dxa"/>
            <w:shd w:val="clear" w:color="auto" w:fill="auto"/>
          </w:tcPr>
          <w:p w14:paraId="39F27E12"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приложение соответствующей формы и документов в системе RM или его эквиваленте.</w:t>
            </w:r>
          </w:p>
          <w:p w14:paraId="26DB5C58"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Исполнитель вводит изменения согласно приложения в АСУ ППК</w:t>
            </w:r>
          </w:p>
        </w:tc>
        <w:tc>
          <w:tcPr>
            <w:tcW w:w="1593" w:type="dxa"/>
            <w:shd w:val="clear" w:color="auto" w:fill="auto"/>
          </w:tcPr>
          <w:p w14:paraId="487273B6"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Не позднее, чем за 20 дней до вступления изменений в силу</w:t>
            </w:r>
          </w:p>
        </w:tc>
        <w:tc>
          <w:tcPr>
            <w:tcW w:w="1668" w:type="dxa"/>
            <w:shd w:val="clear" w:color="auto" w:fill="auto"/>
          </w:tcPr>
          <w:p w14:paraId="69CDDB7D"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Приложение 8</w:t>
            </w:r>
          </w:p>
        </w:tc>
        <w:tc>
          <w:tcPr>
            <w:tcW w:w="1417" w:type="dxa"/>
            <w:shd w:val="clear" w:color="auto" w:fill="auto"/>
          </w:tcPr>
          <w:p w14:paraId="196A4A77" w14:textId="77777777" w:rsidR="001725EC" w:rsidRPr="008175F9" w:rsidRDefault="001725EC" w:rsidP="008175F9">
            <w:pPr>
              <w:jc w:val="both"/>
              <w:rPr>
                <w:rFonts w:ascii="Times New Roman" w:hAnsi="Times New Roman" w:cs="Times New Roman"/>
              </w:rPr>
            </w:pPr>
            <w:r w:rsidRPr="008175F9">
              <w:rPr>
                <w:rFonts w:ascii="Times New Roman" w:hAnsi="Times New Roman" w:cs="Times New Roman"/>
              </w:rPr>
              <w:t>До момента вступления изменений в силу</w:t>
            </w:r>
          </w:p>
        </w:tc>
      </w:tr>
      <w:tr w:rsidR="001725EC" w:rsidRPr="008175F9" w14:paraId="7962AC25" w14:textId="77777777" w:rsidTr="00540D2E">
        <w:tc>
          <w:tcPr>
            <w:tcW w:w="519" w:type="dxa"/>
            <w:shd w:val="clear" w:color="auto" w:fill="auto"/>
          </w:tcPr>
          <w:p w14:paraId="22F5375D"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3</w:t>
            </w:r>
          </w:p>
        </w:tc>
        <w:tc>
          <w:tcPr>
            <w:tcW w:w="1466" w:type="dxa"/>
            <w:shd w:val="clear" w:color="auto" w:fill="auto"/>
          </w:tcPr>
          <w:p w14:paraId="3459B843"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 xml:space="preserve">Льготы </w:t>
            </w:r>
          </w:p>
        </w:tc>
        <w:tc>
          <w:tcPr>
            <w:tcW w:w="3260" w:type="dxa"/>
            <w:shd w:val="clear" w:color="auto" w:fill="auto"/>
          </w:tcPr>
          <w:p w14:paraId="70FEB522"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приложение соответствующей формы и документов в системе RM или его эквиваленте.</w:t>
            </w:r>
          </w:p>
          <w:p w14:paraId="7677CE89"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Исполнитель вводит изменения согласно приложения в АСУ ППК</w:t>
            </w:r>
          </w:p>
        </w:tc>
        <w:tc>
          <w:tcPr>
            <w:tcW w:w="1593" w:type="dxa"/>
            <w:shd w:val="clear" w:color="auto" w:fill="auto"/>
          </w:tcPr>
          <w:p w14:paraId="6D3B6144"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За 15 дней до вступления изменений в силу</w:t>
            </w:r>
          </w:p>
        </w:tc>
        <w:tc>
          <w:tcPr>
            <w:tcW w:w="1668" w:type="dxa"/>
            <w:shd w:val="clear" w:color="auto" w:fill="auto"/>
          </w:tcPr>
          <w:p w14:paraId="1A0F6584"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Приложение 11</w:t>
            </w:r>
          </w:p>
        </w:tc>
        <w:tc>
          <w:tcPr>
            <w:tcW w:w="1417" w:type="dxa"/>
            <w:shd w:val="clear" w:color="auto" w:fill="auto"/>
          </w:tcPr>
          <w:p w14:paraId="5BB63D83"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Не позднее, чем за 10 суток до начала действия льготы</w:t>
            </w:r>
          </w:p>
        </w:tc>
      </w:tr>
      <w:tr w:rsidR="001725EC" w:rsidRPr="008175F9" w14:paraId="448432EF" w14:textId="77777777" w:rsidTr="00540D2E">
        <w:tc>
          <w:tcPr>
            <w:tcW w:w="519" w:type="dxa"/>
            <w:shd w:val="clear" w:color="auto" w:fill="auto"/>
          </w:tcPr>
          <w:p w14:paraId="5972F450"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4</w:t>
            </w:r>
          </w:p>
        </w:tc>
        <w:tc>
          <w:tcPr>
            <w:tcW w:w="1466" w:type="dxa"/>
            <w:shd w:val="clear" w:color="auto" w:fill="auto"/>
          </w:tcPr>
          <w:p w14:paraId="2A13780E"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Ведение базы данных станций</w:t>
            </w:r>
          </w:p>
        </w:tc>
        <w:tc>
          <w:tcPr>
            <w:tcW w:w="3260" w:type="dxa"/>
            <w:shd w:val="clear" w:color="auto" w:fill="auto"/>
          </w:tcPr>
          <w:p w14:paraId="47F18681"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Ответственный сотрудник Заказчика создаёт задачу с приложение соответствующей формы в системе RM или его эквиваленте.</w:t>
            </w:r>
          </w:p>
          <w:p w14:paraId="17C1DF67"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Исполнитель вводит изменения согласно приложения в АСУ ППК</w:t>
            </w:r>
          </w:p>
        </w:tc>
        <w:tc>
          <w:tcPr>
            <w:tcW w:w="1593" w:type="dxa"/>
            <w:shd w:val="clear" w:color="auto" w:fill="auto"/>
          </w:tcPr>
          <w:p w14:paraId="03A43269"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За 15 дней до вступления изменений в силу</w:t>
            </w:r>
          </w:p>
        </w:tc>
        <w:tc>
          <w:tcPr>
            <w:tcW w:w="1668" w:type="dxa"/>
            <w:shd w:val="clear" w:color="auto" w:fill="auto"/>
          </w:tcPr>
          <w:p w14:paraId="4D2E9E44"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Приложения 1,2,3,4</w:t>
            </w:r>
          </w:p>
        </w:tc>
        <w:tc>
          <w:tcPr>
            <w:tcW w:w="1417" w:type="dxa"/>
            <w:shd w:val="clear" w:color="auto" w:fill="auto"/>
          </w:tcPr>
          <w:p w14:paraId="107A726B" w14:textId="77777777" w:rsidR="001725EC" w:rsidRPr="008175F9" w:rsidRDefault="001725EC" w:rsidP="008175F9">
            <w:pPr>
              <w:rPr>
                <w:rFonts w:ascii="Times New Roman" w:hAnsi="Times New Roman" w:cs="Times New Roman"/>
              </w:rPr>
            </w:pPr>
            <w:r w:rsidRPr="008175F9">
              <w:rPr>
                <w:rFonts w:ascii="Times New Roman" w:hAnsi="Times New Roman" w:cs="Times New Roman"/>
              </w:rPr>
              <w:t>Не позднее, чем за 5 суток до вступления изменений в силу</w:t>
            </w:r>
          </w:p>
        </w:tc>
      </w:tr>
    </w:tbl>
    <w:p w14:paraId="1EA2E048" w14:textId="77777777" w:rsidR="001725EC" w:rsidRPr="008175F9" w:rsidRDefault="001725EC" w:rsidP="001725EC">
      <w:pPr>
        <w:rPr>
          <w:rFonts w:ascii="Times New Roman" w:hAnsi="Times New Roman" w:cs="Times New Roman"/>
        </w:rPr>
      </w:pPr>
    </w:p>
    <w:p w14:paraId="6982DB62" w14:textId="77777777" w:rsidR="001725EC" w:rsidRPr="008175F9" w:rsidRDefault="001725EC" w:rsidP="001725EC">
      <w:pPr>
        <w:rPr>
          <w:rFonts w:ascii="Times New Roman" w:hAnsi="Times New Roman" w:cs="Times New Roman"/>
          <w:b/>
        </w:rPr>
      </w:pPr>
      <w:r w:rsidRPr="008175F9">
        <w:rPr>
          <w:rFonts w:ascii="Times New Roman" w:hAnsi="Times New Roman" w:cs="Times New Roman"/>
          <w:b/>
        </w:rPr>
        <w:t>Приложения к процедурам взаимодействия:</w:t>
      </w:r>
    </w:p>
    <w:p w14:paraId="5C272567" w14:textId="77777777" w:rsidR="008175F9" w:rsidRDefault="008175F9" w:rsidP="001725EC">
      <w:pPr>
        <w:rPr>
          <w:rFonts w:ascii="Times New Roman" w:hAnsi="Times New Roman" w:cs="Times New Roman"/>
        </w:rPr>
      </w:pPr>
    </w:p>
    <w:p w14:paraId="64D2C259" w14:textId="77777777" w:rsidR="008175F9" w:rsidRDefault="008175F9" w:rsidP="001725EC">
      <w:pPr>
        <w:rPr>
          <w:rFonts w:ascii="Times New Roman" w:hAnsi="Times New Roman" w:cs="Times New Roman"/>
        </w:rPr>
      </w:pPr>
    </w:p>
    <w:p w14:paraId="0476B9AF" w14:textId="77777777" w:rsidR="001725EC" w:rsidRPr="008175F9" w:rsidRDefault="001725EC" w:rsidP="001725EC">
      <w:pPr>
        <w:rPr>
          <w:rFonts w:ascii="Times New Roman" w:hAnsi="Times New Roman" w:cs="Times New Roman"/>
        </w:rPr>
      </w:pPr>
      <w:r w:rsidRPr="008175F9">
        <w:rPr>
          <w:rFonts w:ascii="Times New Roman" w:hAnsi="Times New Roman" w:cs="Times New Roman"/>
        </w:rPr>
        <w:t>Приложение 1. Станции</w:t>
      </w:r>
    </w:p>
    <w:p w14:paraId="59BE30E2" w14:textId="77777777" w:rsidR="001725EC" w:rsidRPr="001725EC" w:rsidRDefault="001725EC" w:rsidP="001725EC">
      <w:r>
        <w:rPr>
          <w:noProof/>
          <w:lang w:eastAsia="ru-RU"/>
        </w:rPr>
        <w:drawing>
          <wp:inline distT="0" distB="0" distL="0" distR="0" wp14:anchorId="57860EE9" wp14:editId="4CF6D324">
            <wp:extent cx="6248400" cy="128587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48400" cy="1285875"/>
                    </a:xfrm>
                    <a:prstGeom prst="rect">
                      <a:avLst/>
                    </a:prstGeom>
                    <a:noFill/>
                    <a:ln>
                      <a:noFill/>
                    </a:ln>
                  </pic:spPr>
                </pic:pic>
              </a:graphicData>
            </a:graphic>
          </wp:inline>
        </w:drawing>
      </w:r>
    </w:p>
    <w:p w14:paraId="706644C9" w14:textId="77777777" w:rsidR="008175F9" w:rsidRDefault="008175F9" w:rsidP="001725EC"/>
    <w:p w14:paraId="1E69C86F" w14:textId="77777777" w:rsidR="001725EC" w:rsidRPr="001725EC" w:rsidRDefault="001725EC" w:rsidP="001725EC">
      <w:r w:rsidRPr="001725EC">
        <w:t>Приложение 2. Расстояния между станциями</w:t>
      </w:r>
    </w:p>
    <w:p w14:paraId="5B3B1613" w14:textId="77777777" w:rsidR="001725EC" w:rsidRPr="001725EC" w:rsidRDefault="001725EC" w:rsidP="001725EC">
      <w:r>
        <w:rPr>
          <w:noProof/>
          <w:lang w:eastAsia="ru-RU"/>
        </w:rPr>
        <w:drawing>
          <wp:inline distT="0" distB="0" distL="0" distR="0" wp14:anchorId="340EF0DC" wp14:editId="3C3AE729">
            <wp:extent cx="5048250" cy="781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48250" cy="781050"/>
                    </a:xfrm>
                    <a:prstGeom prst="rect">
                      <a:avLst/>
                    </a:prstGeom>
                    <a:noFill/>
                    <a:ln>
                      <a:noFill/>
                    </a:ln>
                  </pic:spPr>
                </pic:pic>
              </a:graphicData>
            </a:graphic>
          </wp:inline>
        </w:drawing>
      </w:r>
    </w:p>
    <w:p w14:paraId="04CAC93F" w14:textId="77777777" w:rsidR="008175F9" w:rsidRDefault="008175F9" w:rsidP="001725EC"/>
    <w:p w14:paraId="72973067" w14:textId="77777777" w:rsidR="001725EC" w:rsidRPr="001725EC" w:rsidRDefault="001725EC" w:rsidP="001725EC">
      <w:r w:rsidRPr="001725EC">
        <w:t>Приложение 3. Список субъектов РФ в и тип тарификации</w:t>
      </w:r>
    </w:p>
    <w:p w14:paraId="2D28DA4D" w14:textId="77777777" w:rsidR="001725EC" w:rsidRPr="001725EC" w:rsidRDefault="001725EC" w:rsidP="001725EC">
      <w:r>
        <w:rPr>
          <w:noProof/>
          <w:lang w:eastAsia="ru-RU"/>
        </w:rPr>
        <w:drawing>
          <wp:inline distT="0" distB="0" distL="0" distR="0" wp14:anchorId="3AC2F56C" wp14:editId="644E0ECB">
            <wp:extent cx="4972050" cy="16859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72050" cy="1685925"/>
                    </a:xfrm>
                    <a:prstGeom prst="rect">
                      <a:avLst/>
                    </a:prstGeom>
                    <a:noFill/>
                    <a:ln>
                      <a:noFill/>
                    </a:ln>
                  </pic:spPr>
                </pic:pic>
              </a:graphicData>
            </a:graphic>
          </wp:inline>
        </w:drawing>
      </w:r>
    </w:p>
    <w:p w14:paraId="134B919E" w14:textId="77777777" w:rsidR="008175F9" w:rsidRDefault="008175F9" w:rsidP="001725EC"/>
    <w:p w14:paraId="551E257A" w14:textId="77777777" w:rsidR="008175F9" w:rsidRDefault="008175F9" w:rsidP="001725EC"/>
    <w:p w14:paraId="00909350" w14:textId="77777777" w:rsidR="008175F9" w:rsidRDefault="008175F9" w:rsidP="001725EC"/>
    <w:p w14:paraId="45701D4F" w14:textId="77777777" w:rsidR="008175F9" w:rsidRDefault="008175F9" w:rsidP="001725EC"/>
    <w:p w14:paraId="792130D8" w14:textId="77777777" w:rsidR="001725EC" w:rsidRPr="001725EC" w:rsidRDefault="001725EC" w:rsidP="001725EC">
      <w:r w:rsidRPr="001725EC">
        <w:t>Приложение 4. Границы субъектов РФ</w:t>
      </w:r>
    </w:p>
    <w:p w14:paraId="095BCF46" w14:textId="77777777" w:rsidR="001725EC" w:rsidRPr="001725EC" w:rsidRDefault="001725EC" w:rsidP="001725EC"/>
    <w:p w14:paraId="222B6D33" w14:textId="77777777" w:rsidR="001725EC" w:rsidRPr="001725EC" w:rsidRDefault="001725EC" w:rsidP="001725EC">
      <w:r>
        <w:rPr>
          <w:noProof/>
          <w:lang w:eastAsia="ru-RU"/>
        </w:rPr>
        <w:drawing>
          <wp:inline distT="0" distB="0" distL="0" distR="0" wp14:anchorId="219A646E" wp14:editId="3B0B8BE7">
            <wp:extent cx="3895725" cy="13335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95725" cy="1333500"/>
                    </a:xfrm>
                    <a:prstGeom prst="rect">
                      <a:avLst/>
                    </a:prstGeom>
                    <a:noFill/>
                    <a:ln>
                      <a:noFill/>
                    </a:ln>
                  </pic:spPr>
                </pic:pic>
              </a:graphicData>
            </a:graphic>
          </wp:inline>
        </w:drawing>
      </w:r>
    </w:p>
    <w:p w14:paraId="7708FCEA" w14:textId="77777777" w:rsidR="001725EC" w:rsidRPr="001725EC" w:rsidRDefault="001725EC" w:rsidP="001725EC"/>
    <w:p w14:paraId="2EDB9079" w14:textId="77777777" w:rsidR="001725EC" w:rsidRPr="001725EC" w:rsidRDefault="001725EC" w:rsidP="001725EC"/>
    <w:p w14:paraId="3842485A" w14:textId="77777777" w:rsidR="001725EC" w:rsidRPr="001725EC" w:rsidRDefault="001725EC" w:rsidP="001725EC"/>
    <w:p w14:paraId="61DE68BA" w14:textId="77777777" w:rsidR="001725EC" w:rsidRPr="001725EC" w:rsidRDefault="001725EC" w:rsidP="001725EC"/>
    <w:p w14:paraId="2C64A514" w14:textId="77777777" w:rsidR="001725EC" w:rsidRPr="001725EC" w:rsidRDefault="001725EC" w:rsidP="001725EC">
      <w:r w:rsidRPr="001725EC">
        <w:t xml:space="preserve">Приложение 5. Зонный тариф </w:t>
      </w:r>
    </w:p>
    <w:p w14:paraId="2C1DAD42" w14:textId="77777777" w:rsidR="001725EC" w:rsidRPr="001725EC" w:rsidRDefault="001725EC" w:rsidP="001725EC"/>
    <w:p w14:paraId="098C9146" w14:textId="77777777" w:rsidR="001725EC" w:rsidRPr="001725EC" w:rsidRDefault="001725EC" w:rsidP="001725EC">
      <w:r>
        <w:rPr>
          <w:noProof/>
          <w:lang w:eastAsia="ru-RU"/>
        </w:rPr>
        <w:drawing>
          <wp:inline distT="0" distB="0" distL="0" distR="0" wp14:anchorId="450302BF" wp14:editId="1F8D2D75">
            <wp:extent cx="6448425" cy="839152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48425" cy="8391525"/>
                    </a:xfrm>
                    <a:prstGeom prst="rect">
                      <a:avLst/>
                    </a:prstGeom>
                    <a:noFill/>
                    <a:ln>
                      <a:noFill/>
                    </a:ln>
                  </pic:spPr>
                </pic:pic>
              </a:graphicData>
            </a:graphic>
          </wp:inline>
        </w:drawing>
      </w:r>
    </w:p>
    <w:p w14:paraId="70ADEB2A" w14:textId="77777777" w:rsidR="001725EC" w:rsidRPr="001725EC" w:rsidRDefault="001725EC" w:rsidP="001725EC"/>
    <w:p w14:paraId="5B23A810" w14:textId="77777777" w:rsidR="001725EC" w:rsidRPr="001725EC" w:rsidRDefault="001725EC" w:rsidP="001725EC"/>
    <w:p w14:paraId="01F346C2" w14:textId="77777777" w:rsidR="001725EC" w:rsidRDefault="001725EC" w:rsidP="001725EC"/>
    <w:p w14:paraId="6CEE24E4" w14:textId="77777777" w:rsidR="008175F9" w:rsidRDefault="008175F9" w:rsidP="001725EC"/>
    <w:p w14:paraId="070A2350" w14:textId="77777777" w:rsidR="008175F9" w:rsidRDefault="008175F9" w:rsidP="001725EC"/>
    <w:p w14:paraId="2AF96E6F" w14:textId="77777777" w:rsidR="008175F9" w:rsidRPr="001725EC" w:rsidRDefault="008175F9" w:rsidP="001725EC"/>
    <w:p w14:paraId="3E0E5EE8" w14:textId="77777777" w:rsidR="001725EC" w:rsidRPr="001725EC" w:rsidRDefault="001725EC" w:rsidP="001725EC">
      <w:r w:rsidRPr="001725EC">
        <w:t xml:space="preserve">Приложение 6. Километровый тариф </w:t>
      </w:r>
    </w:p>
    <w:p w14:paraId="485BC82B" w14:textId="77777777" w:rsidR="001725EC" w:rsidRPr="001725EC" w:rsidRDefault="001725EC" w:rsidP="001725EC">
      <w:r>
        <w:rPr>
          <w:noProof/>
          <w:lang w:eastAsia="ru-RU"/>
        </w:rPr>
        <w:drawing>
          <wp:inline distT="0" distB="0" distL="0" distR="0" wp14:anchorId="0615B3B4" wp14:editId="099BBDD6">
            <wp:extent cx="6248400" cy="36861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48400" cy="3686175"/>
                    </a:xfrm>
                    <a:prstGeom prst="rect">
                      <a:avLst/>
                    </a:prstGeom>
                    <a:noFill/>
                    <a:ln>
                      <a:noFill/>
                    </a:ln>
                  </pic:spPr>
                </pic:pic>
              </a:graphicData>
            </a:graphic>
          </wp:inline>
        </w:drawing>
      </w:r>
    </w:p>
    <w:p w14:paraId="041AE3F4" w14:textId="77777777" w:rsidR="008175F9" w:rsidRDefault="008175F9" w:rsidP="001725EC"/>
    <w:p w14:paraId="16A7C250" w14:textId="77777777" w:rsidR="001725EC" w:rsidRPr="001725EC" w:rsidRDefault="001725EC" w:rsidP="001725EC">
      <w:r w:rsidRPr="001725EC">
        <w:t>Приложение 7. Тарифы багаж (ручная кладь), живность (велосипеды)</w:t>
      </w:r>
    </w:p>
    <w:p w14:paraId="3CD63328" w14:textId="77777777" w:rsidR="001725EC" w:rsidRPr="001725EC" w:rsidRDefault="001725EC" w:rsidP="001725EC">
      <w:r>
        <w:rPr>
          <w:noProof/>
          <w:lang w:eastAsia="ru-RU"/>
        </w:rPr>
        <w:drawing>
          <wp:inline distT="0" distB="0" distL="0" distR="0" wp14:anchorId="36CE6C1F" wp14:editId="2816AFA3">
            <wp:extent cx="2647950" cy="24479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647950" cy="2447925"/>
                    </a:xfrm>
                    <a:prstGeom prst="rect">
                      <a:avLst/>
                    </a:prstGeom>
                    <a:noFill/>
                    <a:ln>
                      <a:noFill/>
                    </a:ln>
                  </pic:spPr>
                </pic:pic>
              </a:graphicData>
            </a:graphic>
          </wp:inline>
        </w:drawing>
      </w:r>
    </w:p>
    <w:p w14:paraId="007552F0" w14:textId="77777777" w:rsidR="001725EC" w:rsidRDefault="001725EC" w:rsidP="001725EC"/>
    <w:p w14:paraId="2FFB66A7" w14:textId="77777777" w:rsidR="008175F9" w:rsidRDefault="008175F9" w:rsidP="001725EC"/>
    <w:p w14:paraId="5A9DE79D" w14:textId="77777777" w:rsidR="008175F9" w:rsidRDefault="008175F9" w:rsidP="001725EC"/>
    <w:p w14:paraId="76CB5A4B" w14:textId="77777777" w:rsidR="008175F9" w:rsidRDefault="008175F9" w:rsidP="001725EC"/>
    <w:p w14:paraId="7253F91D" w14:textId="77777777" w:rsidR="008175F9" w:rsidRDefault="008175F9" w:rsidP="001725EC"/>
    <w:p w14:paraId="1A88AFC5" w14:textId="77777777" w:rsidR="008175F9" w:rsidRDefault="008175F9" w:rsidP="001725EC"/>
    <w:p w14:paraId="08CBD124" w14:textId="77777777" w:rsidR="008175F9" w:rsidRDefault="008175F9" w:rsidP="001725EC"/>
    <w:p w14:paraId="0E230AE1" w14:textId="77777777" w:rsidR="008175F9" w:rsidRDefault="008175F9" w:rsidP="001725EC"/>
    <w:p w14:paraId="71650113" w14:textId="77777777" w:rsidR="008175F9" w:rsidRDefault="008175F9" w:rsidP="001725EC"/>
    <w:p w14:paraId="4AE71D9A" w14:textId="77777777" w:rsidR="008175F9" w:rsidRDefault="008175F9" w:rsidP="001725EC"/>
    <w:p w14:paraId="1F6785C6" w14:textId="77777777" w:rsidR="008175F9" w:rsidRDefault="008175F9" w:rsidP="001725EC"/>
    <w:p w14:paraId="6183B4D3" w14:textId="77777777" w:rsidR="008175F9" w:rsidRDefault="008175F9" w:rsidP="001725EC"/>
    <w:p w14:paraId="14BCEFD3" w14:textId="77777777" w:rsidR="008175F9" w:rsidRDefault="008175F9" w:rsidP="001725EC"/>
    <w:p w14:paraId="2F493E15" w14:textId="77777777" w:rsidR="008175F9" w:rsidRDefault="008175F9" w:rsidP="001725EC"/>
    <w:p w14:paraId="27DF6999" w14:textId="77777777" w:rsidR="008175F9" w:rsidRDefault="008175F9" w:rsidP="001725EC"/>
    <w:p w14:paraId="40E2CE60" w14:textId="77777777" w:rsidR="008175F9" w:rsidRDefault="008175F9" w:rsidP="001725EC"/>
    <w:p w14:paraId="581410C4" w14:textId="77777777" w:rsidR="001725EC" w:rsidRPr="001725EC" w:rsidRDefault="001725EC" w:rsidP="001725EC">
      <w:r w:rsidRPr="001725EC">
        <w:t>Приложение 8 Расписание поездов</w:t>
      </w:r>
    </w:p>
    <w:p w14:paraId="14D40B85" w14:textId="77777777" w:rsidR="001725EC" w:rsidRPr="001725EC" w:rsidRDefault="001725EC" w:rsidP="001725EC">
      <w:r>
        <w:rPr>
          <w:noProof/>
          <w:lang w:eastAsia="ru-RU"/>
        </w:rPr>
        <w:drawing>
          <wp:inline distT="0" distB="0" distL="0" distR="0" wp14:anchorId="095CD9E8" wp14:editId="4A205D04">
            <wp:extent cx="6448425" cy="60864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48425" cy="6086475"/>
                    </a:xfrm>
                    <a:prstGeom prst="rect">
                      <a:avLst/>
                    </a:prstGeom>
                    <a:noFill/>
                    <a:ln>
                      <a:noFill/>
                    </a:ln>
                  </pic:spPr>
                </pic:pic>
              </a:graphicData>
            </a:graphic>
          </wp:inline>
        </w:drawing>
      </w:r>
    </w:p>
    <w:p w14:paraId="25CA9867" w14:textId="77777777" w:rsidR="001725EC" w:rsidRPr="001725EC" w:rsidRDefault="001725EC" w:rsidP="001725EC">
      <w:r w:rsidRPr="001725EC">
        <w:t>Приложение 9 Список билетных касс</w:t>
      </w:r>
    </w:p>
    <w:p w14:paraId="68456BE6" w14:textId="77777777" w:rsidR="001725EC" w:rsidRPr="001725EC" w:rsidRDefault="001725EC" w:rsidP="001725EC">
      <w:r>
        <w:rPr>
          <w:noProof/>
          <w:lang w:eastAsia="ru-RU"/>
        </w:rPr>
        <w:drawing>
          <wp:inline distT="0" distB="0" distL="0" distR="0" wp14:anchorId="569D4415" wp14:editId="6A49CD77">
            <wp:extent cx="6248400" cy="16954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248400" cy="1695450"/>
                    </a:xfrm>
                    <a:prstGeom prst="rect">
                      <a:avLst/>
                    </a:prstGeom>
                    <a:noFill/>
                    <a:ln>
                      <a:noFill/>
                    </a:ln>
                  </pic:spPr>
                </pic:pic>
              </a:graphicData>
            </a:graphic>
          </wp:inline>
        </w:drawing>
      </w:r>
    </w:p>
    <w:p w14:paraId="4A495782" w14:textId="77777777" w:rsidR="001725EC" w:rsidRPr="001725EC" w:rsidRDefault="001725EC" w:rsidP="001725EC"/>
    <w:p w14:paraId="7AAEE0DA" w14:textId="77777777" w:rsidR="001725EC" w:rsidRDefault="001725EC" w:rsidP="001725EC"/>
    <w:p w14:paraId="21F5081A" w14:textId="77777777" w:rsidR="008175F9" w:rsidRDefault="008175F9" w:rsidP="001725EC"/>
    <w:p w14:paraId="50449F7E" w14:textId="77777777" w:rsidR="008175F9" w:rsidRDefault="008175F9" w:rsidP="001725EC"/>
    <w:p w14:paraId="73A77AA3" w14:textId="77777777" w:rsidR="008175F9" w:rsidRPr="001725EC" w:rsidRDefault="008175F9" w:rsidP="001725EC"/>
    <w:p w14:paraId="7B18C58F" w14:textId="77777777" w:rsidR="001725EC" w:rsidRPr="001725EC" w:rsidRDefault="001725EC" w:rsidP="001725EC"/>
    <w:p w14:paraId="005FF304" w14:textId="77777777" w:rsidR="001725EC" w:rsidRPr="001725EC" w:rsidRDefault="001725EC" w:rsidP="001725EC"/>
    <w:p w14:paraId="7BFAA1DD" w14:textId="77777777" w:rsidR="001725EC" w:rsidRPr="001725EC" w:rsidRDefault="001725EC" w:rsidP="001725EC">
      <w:r w:rsidRPr="001725EC">
        <w:t>Приложение 10 Список мест установки терминалов самообслуживания, инфокиосков</w:t>
      </w:r>
    </w:p>
    <w:p w14:paraId="59208B14" w14:textId="77777777" w:rsidR="001725EC" w:rsidRPr="001725EC" w:rsidRDefault="001725EC" w:rsidP="001725EC">
      <w:r>
        <w:rPr>
          <w:noProof/>
          <w:lang w:eastAsia="ru-RU"/>
        </w:rPr>
        <w:drawing>
          <wp:inline distT="0" distB="0" distL="0" distR="0" wp14:anchorId="2C5C4764" wp14:editId="6B2B9626">
            <wp:extent cx="6248400" cy="7239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48400" cy="723900"/>
                    </a:xfrm>
                    <a:prstGeom prst="rect">
                      <a:avLst/>
                    </a:prstGeom>
                    <a:noFill/>
                    <a:ln>
                      <a:noFill/>
                    </a:ln>
                  </pic:spPr>
                </pic:pic>
              </a:graphicData>
            </a:graphic>
          </wp:inline>
        </w:drawing>
      </w:r>
    </w:p>
    <w:p w14:paraId="508466CA" w14:textId="77777777" w:rsidR="001725EC" w:rsidRPr="001725EC" w:rsidRDefault="001725EC" w:rsidP="001725EC"/>
    <w:p w14:paraId="02683C23" w14:textId="77777777" w:rsidR="001725EC" w:rsidRPr="001725EC" w:rsidRDefault="001725EC" w:rsidP="001725EC"/>
    <w:p w14:paraId="73D7BBA4" w14:textId="77777777" w:rsidR="001725EC" w:rsidRPr="001725EC" w:rsidRDefault="001725EC" w:rsidP="001725EC">
      <w:r w:rsidRPr="001725EC">
        <w:t>Приложение 11 Список льгот</w:t>
      </w:r>
    </w:p>
    <w:p w14:paraId="364673DF" w14:textId="77777777" w:rsidR="001725EC" w:rsidRPr="001725EC" w:rsidRDefault="001725EC" w:rsidP="001725EC">
      <w:r>
        <w:rPr>
          <w:noProof/>
          <w:lang w:eastAsia="ru-RU"/>
        </w:rPr>
        <w:drawing>
          <wp:inline distT="0" distB="0" distL="0" distR="0" wp14:anchorId="022C334F" wp14:editId="74B908C8">
            <wp:extent cx="6248400" cy="14668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48400" cy="1466850"/>
                    </a:xfrm>
                    <a:prstGeom prst="rect">
                      <a:avLst/>
                    </a:prstGeom>
                    <a:noFill/>
                    <a:ln>
                      <a:noFill/>
                    </a:ln>
                  </pic:spPr>
                </pic:pic>
              </a:graphicData>
            </a:graphic>
          </wp:inline>
        </w:drawing>
      </w:r>
    </w:p>
    <w:p w14:paraId="47D81524" w14:textId="77777777" w:rsidR="008175F9" w:rsidRDefault="008175F9" w:rsidP="001725EC"/>
    <w:p w14:paraId="47AFEBD5" w14:textId="77777777" w:rsidR="001725EC" w:rsidRPr="001725EC" w:rsidRDefault="001725EC" w:rsidP="001725EC">
      <w:r w:rsidRPr="001725EC">
        <w:t>Приложение 12 Справочник кассиров</w:t>
      </w:r>
    </w:p>
    <w:p w14:paraId="42F7177B" w14:textId="77777777" w:rsidR="001725EC" w:rsidRPr="001725EC" w:rsidRDefault="001725EC" w:rsidP="001725EC">
      <w:r>
        <w:rPr>
          <w:noProof/>
          <w:lang w:eastAsia="ru-RU"/>
        </w:rPr>
        <w:drawing>
          <wp:inline distT="0" distB="0" distL="0" distR="0" wp14:anchorId="7992CB81" wp14:editId="0F960588">
            <wp:extent cx="6067425" cy="12763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67425" cy="1276350"/>
                    </a:xfrm>
                    <a:prstGeom prst="rect">
                      <a:avLst/>
                    </a:prstGeom>
                    <a:noFill/>
                    <a:ln>
                      <a:noFill/>
                    </a:ln>
                  </pic:spPr>
                </pic:pic>
              </a:graphicData>
            </a:graphic>
          </wp:inline>
        </w:drawing>
      </w:r>
    </w:p>
    <w:p w14:paraId="1C4CA001" w14:textId="77777777" w:rsidR="008175F9" w:rsidRDefault="008175F9" w:rsidP="001725EC"/>
    <w:p w14:paraId="42A3036E" w14:textId="77777777" w:rsidR="001725EC" w:rsidRPr="001725EC" w:rsidRDefault="001725EC" w:rsidP="001725EC">
      <w:r w:rsidRPr="001725EC">
        <w:t>Приложение 13 Билетные бюро</w:t>
      </w:r>
    </w:p>
    <w:p w14:paraId="02C76E3A" w14:textId="77777777" w:rsidR="001725EC" w:rsidRPr="001725EC" w:rsidRDefault="001725EC" w:rsidP="001725EC">
      <w:r>
        <w:rPr>
          <w:noProof/>
          <w:lang w:eastAsia="ru-RU"/>
        </w:rPr>
        <w:drawing>
          <wp:inline distT="0" distB="0" distL="0" distR="0" wp14:anchorId="095EFB04" wp14:editId="1BD07C4E">
            <wp:extent cx="6248400" cy="22955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248400" cy="2295525"/>
                    </a:xfrm>
                    <a:prstGeom prst="rect">
                      <a:avLst/>
                    </a:prstGeom>
                    <a:noFill/>
                    <a:ln>
                      <a:noFill/>
                    </a:ln>
                  </pic:spPr>
                </pic:pic>
              </a:graphicData>
            </a:graphic>
          </wp:inline>
        </w:drawing>
      </w:r>
    </w:p>
    <w:p w14:paraId="37DC63B0" w14:textId="77777777" w:rsidR="008175F9" w:rsidRDefault="008175F9" w:rsidP="001725EC"/>
    <w:p w14:paraId="1CE92EC2" w14:textId="77777777" w:rsidR="001725EC" w:rsidRPr="001725EC" w:rsidRDefault="001725EC" w:rsidP="001725EC">
      <w:r w:rsidRPr="001725EC">
        <w:t>Приложение 14 Предприятия</w:t>
      </w:r>
    </w:p>
    <w:p w14:paraId="38B38E76" w14:textId="77777777" w:rsidR="001725EC" w:rsidRPr="001725EC" w:rsidRDefault="001725EC" w:rsidP="001725EC">
      <w:r>
        <w:rPr>
          <w:noProof/>
          <w:lang w:eastAsia="ru-RU"/>
        </w:rPr>
        <w:drawing>
          <wp:inline distT="0" distB="0" distL="0" distR="0" wp14:anchorId="283D8A7D" wp14:editId="5BF6A231">
            <wp:extent cx="6248400" cy="9334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248400" cy="933450"/>
                    </a:xfrm>
                    <a:prstGeom prst="rect">
                      <a:avLst/>
                    </a:prstGeom>
                    <a:noFill/>
                    <a:ln>
                      <a:noFill/>
                    </a:ln>
                  </pic:spPr>
                </pic:pic>
              </a:graphicData>
            </a:graphic>
          </wp:inline>
        </w:drawing>
      </w:r>
    </w:p>
    <w:p w14:paraId="5B6D115E" w14:textId="77777777" w:rsidR="008175F9" w:rsidRDefault="008175F9" w:rsidP="001725EC"/>
    <w:p w14:paraId="02402E73" w14:textId="77777777" w:rsidR="008175F9" w:rsidRDefault="008175F9" w:rsidP="001725EC"/>
    <w:p w14:paraId="7342A972" w14:textId="77777777" w:rsidR="008175F9" w:rsidRDefault="008175F9" w:rsidP="001725EC"/>
    <w:p w14:paraId="5F6B790B" w14:textId="77777777" w:rsidR="008175F9" w:rsidRDefault="008175F9" w:rsidP="001725EC"/>
    <w:p w14:paraId="390F8ADD" w14:textId="77777777" w:rsidR="008175F9" w:rsidRDefault="008175F9" w:rsidP="001725EC"/>
    <w:p w14:paraId="244F2165" w14:textId="77777777" w:rsidR="001725EC" w:rsidRPr="001725EC" w:rsidRDefault="001725EC" w:rsidP="001725EC">
      <w:r w:rsidRPr="001725EC">
        <w:t>Приложение 15 Справочник ККМ</w:t>
      </w:r>
    </w:p>
    <w:p w14:paraId="0AC0E2C1" w14:textId="77777777" w:rsidR="001725EC" w:rsidRPr="001725EC" w:rsidRDefault="001725EC" w:rsidP="001725EC">
      <w:r>
        <w:rPr>
          <w:noProof/>
          <w:lang w:eastAsia="ru-RU"/>
        </w:rPr>
        <w:drawing>
          <wp:inline distT="0" distB="0" distL="0" distR="0" wp14:anchorId="1FB92844" wp14:editId="1D4A72DA">
            <wp:extent cx="6248400" cy="7620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48400" cy="762000"/>
                    </a:xfrm>
                    <a:prstGeom prst="rect">
                      <a:avLst/>
                    </a:prstGeom>
                    <a:noFill/>
                    <a:ln>
                      <a:noFill/>
                    </a:ln>
                  </pic:spPr>
                </pic:pic>
              </a:graphicData>
            </a:graphic>
          </wp:inline>
        </w:drawing>
      </w:r>
    </w:p>
    <w:p w14:paraId="24C7CF65" w14:textId="77777777" w:rsidR="001725EC" w:rsidRPr="001725EC" w:rsidRDefault="001725EC" w:rsidP="001725EC"/>
    <w:p w14:paraId="206C21E5" w14:textId="77777777" w:rsidR="001725EC" w:rsidRPr="001725EC" w:rsidRDefault="001725EC" w:rsidP="001725EC">
      <w:r w:rsidRPr="001725EC">
        <w:t>Приложение 16 Комфортники (продажа с указанием мест)</w:t>
      </w:r>
    </w:p>
    <w:p w14:paraId="6F5D1D9D" w14:textId="77777777" w:rsidR="001725EC" w:rsidRPr="001725EC" w:rsidRDefault="001725EC" w:rsidP="001725EC">
      <w:r>
        <w:rPr>
          <w:noProof/>
          <w:lang w:eastAsia="ru-RU"/>
        </w:rPr>
        <w:drawing>
          <wp:inline distT="0" distB="0" distL="0" distR="0" wp14:anchorId="4C24C6DF" wp14:editId="39EE4343">
            <wp:extent cx="6238875" cy="341947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238875" cy="3419475"/>
                    </a:xfrm>
                    <a:prstGeom prst="rect">
                      <a:avLst/>
                    </a:prstGeom>
                    <a:noFill/>
                    <a:ln>
                      <a:noFill/>
                    </a:ln>
                  </pic:spPr>
                </pic:pic>
              </a:graphicData>
            </a:graphic>
          </wp:inline>
        </w:drawing>
      </w:r>
    </w:p>
    <w:p w14:paraId="6245FE8D" w14:textId="77777777" w:rsidR="001725EC" w:rsidRPr="001725EC" w:rsidRDefault="001725EC" w:rsidP="001725EC"/>
    <w:p w14:paraId="3243646E" w14:textId="77777777" w:rsidR="001725EC" w:rsidRPr="001725EC" w:rsidRDefault="001725EC" w:rsidP="001725EC">
      <w:r>
        <w:rPr>
          <w:noProof/>
          <w:lang w:eastAsia="ru-RU"/>
        </w:rPr>
        <w:drawing>
          <wp:inline distT="0" distB="0" distL="0" distR="0" wp14:anchorId="04972A8C" wp14:editId="36480218">
            <wp:extent cx="4229100" cy="6572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29100" cy="657225"/>
                    </a:xfrm>
                    <a:prstGeom prst="rect">
                      <a:avLst/>
                    </a:prstGeom>
                    <a:noFill/>
                    <a:ln>
                      <a:noFill/>
                    </a:ln>
                  </pic:spPr>
                </pic:pic>
              </a:graphicData>
            </a:graphic>
          </wp:inline>
        </w:drawing>
      </w:r>
    </w:p>
    <w:p w14:paraId="5E709771" w14:textId="77777777" w:rsidR="001725EC" w:rsidRPr="001725EC" w:rsidRDefault="001725EC" w:rsidP="001725EC">
      <w:r>
        <w:rPr>
          <w:noProof/>
          <w:lang w:eastAsia="ru-RU"/>
        </w:rPr>
        <w:drawing>
          <wp:inline distT="0" distB="0" distL="0" distR="0" wp14:anchorId="03852645" wp14:editId="2619C67D">
            <wp:extent cx="6143625" cy="2085975"/>
            <wp:effectExtent l="0" t="0" r="9525" b="9525"/>
            <wp:docPr id="8" name="Рисунок 8" descr="Схема ваг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хема вагона"/>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43625" cy="2085975"/>
                    </a:xfrm>
                    <a:prstGeom prst="rect">
                      <a:avLst/>
                    </a:prstGeom>
                    <a:noFill/>
                    <a:ln>
                      <a:noFill/>
                    </a:ln>
                  </pic:spPr>
                </pic:pic>
              </a:graphicData>
            </a:graphic>
          </wp:inline>
        </w:drawing>
      </w:r>
    </w:p>
    <w:p w14:paraId="206EAED5" w14:textId="77777777" w:rsidR="001725EC" w:rsidRPr="001725EC" w:rsidRDefault="001725EC" w:rsidP="001725EC"/>
    <w:p w14:paraId="5135E09E" w14:textId="77777777" w:rsidR="001725EC" w:rsidRPr="001725EC" w:rsidRDefault="001725EC" w:rsidP="001725EC"/>
    <w:p w14:paraId="1AF6F2EE" w14:textId="77777777" w:rsidR="001725EC" w:rsidRPr="001725EC" w:rsidRDefault="001725EC" w:rsidP="001725EC"/>
    <w:p w14:paraId="0ED24CA9" w14:textId="77777777" w:rsidR="001725EC" w:rsidRPr="001725EC" w:rsidRDefault="001725EC" w:rsidP="001725EC">
      <w:pPr>
        <w:sectPr w:rsidR="001725EC" w:rsidRPr="001725EC" w:rsidSect="00456639">
          <w:headerReference w:type="default" r:id="rId37"/>
          <w:pgSz w:w="11906" w:h="16838"/>
          <w:pgMar w:top="851" w:right="851" w:bottom="851" w:left="1276" w:header="709" w:footer="709" w:gutter="0"/>
          <w:cols w:space="708"/>
          <w:docGrid w:linePitch="360"/>
        </w:sectPr>
      </w:pPr>
    </w:p>
    <w:p w14:paraId="34D3ABB6" w14:textId="77777777" w:rsidR="001725EC" w:rsidRPr="001725EC" w:rsidRDefault="001725EC" w:rsidP="001725EC"/>
    <w:p w14:paraId="376F476D" w14:textId="77777777" w:rsidR="001725EC" w:rsidRPr="001725EC" w:rsidRDefault="001725EC" w:rsidP="001725EC">
      <w:r w:rsidRPr="001725EC">
        <w:t>Приложение 17 Пользователи системы</w:t>
      </w:r>
    </w:p>
    <w:p w14:paraId="4313E010" w14:textId="77777777" w:rsidR="001725EC" w:rsidRPr="001725EC" w:rsidRDefault="001725EC" w:rsidP="001725EC">
      <w:r>
        <w:rPr>
          <w:noProof/>
          <w:lang w:eastAsia="ru-RU"/>
        </w:rPr>
        <w:drawing>
          <wp:inline distT="0" distB="0" distL="0" distR="0" wp14:anchorId="45E05D56" wp14:editId="4B69815C">
            <wp:extent cx="9620250" cy="10668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620250" cy="1066800"/>
                    </a:xfrm>
                    <a:prstGeom prst="rect">
                      <a:avLst/>
                    </a:prstGeom>
                    <a:noFill/>
                    <a:ln>
                      <a:noFill/>
                    </a:ln>
                  </pic:spPr>
                </pic:pic>
              </a:graphicData>
            </a:graphic>
          </wp:inline>
        </w:drawing>
      </w:r>
    </w:p>
    <w:p w14:paraId="6C8799E1" w14:textId="77777777" w:rsidR="001725EC" w:rsidRPr="001725EC" w:rsidRDefault="001725EC" w:rsidP="001725EC"/>
    <w:p w14:paraId="2927454D" w14:textId="77777777" w:rsidR="001725EC" w:rsidRPr="001725EC" w:rsidRDefault="001725EC" w:rsidP="001725EC">
      <w:r w:rsidRPr="001725EC">
        <w:t>Приложение 18 Доступ к сервису RM</w:t>
      </w:r>
    </w:p>
    <w:p w14:paraId="629A587D" w14:textId="77777777" w:rsidR="001725EC" w:rsidRPr="001725EC" w:rsidRDefault="001725EC" w:rsidP="001725EC">
      <w:r>
        <w:rPr>
          <w:noProof/>
          <w:lang w:eastAsia="ru-RU"/>
        </w:rPr>
        <w:drawing>
          <wp:inline distT="0" distB="0" distL="0" distR="0" wp14:anchorId="29948D73" wp14:editId="43034540">
            <wp:extent cx="6753225" cy="15240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53225" cy="1524000"/>
                    </a:xfrm>
                    <a:prstGeom prst="rect">
                      <a:avLst/>
                    </a:prstGeom>
                    <a:noFill/>
                    <a:ln>
                      <a:noFill/>
                    </a:ln>
                  </pic:spPr>
                </pic:pic>
              </a:graphicData>
            </a:graphic>
          </wp:inline>
        </w:drawing>
      </w:r>
    </w:p>
    <w:p w14:paraId="5641921E" w14:textId="77777777" w:rsidR="001725EC" w:rsidRPr="001725EC" w:rsidRDefault="001725EC" w:rsidP="001725EC"/>
    <w:p w14:paraId="2C8F7984" w14:textId="77777777" w:rsidR="001725EC" w:rsidRPr="001725EC" w:rsidRDefault="001725EC" w:rsidP="001725EC">
      <w:pPr>
        <w:sectPr w:rsidR="001725EC" w:rsidRPr="001725EC" w:rsidSect="00540D2E">
          <w:pgSz w:w="16838" w:h="11906" w:orient="landscape"/>
          <w:pgMar w:top="1701" w:right="1134" w:bottom="851" w:left="1134" w:header="709" w:footer="709" w:gutter="0"/>
          <w:cols w:space="708"/>
          <w:docGrid w:linePitch="360"/>
        </w:sectPr>
      </w:pPr>
    </w:p>
    <w:p w14:paraId="17359705" w14:textId="77777777" w:rsidR="008175F9" w:rsidRDefault="008175F9" w:rsidP="008175F9">
      <w:pPr>
        <w:ind w:firstLine="709"/>
        <w:jc w:val="both"/>
        <w:rPr>
          <w:rFonts w:ascii="Times New Roman" w:hAnsi="Times New Roman" w:cs="Times New Roman"/>
        </w:rPr>
      </w:pPr>
    </w:p>
    <w:p w14:paraId="7DEF5B07" w14:textId="77777777" w:rsidR="001725EC" w:rsidRPr="008175F9" w:rsidRDefault="001725EC" w:rsidP="001B0A6F">
      <w:pPr>
        <w:pStyle w:val="afb"/>
        <w:numPr>
          <w:ilvl w:val="0"/>
          <w:numId w:val="10"/>
        </w:numPr>
        <w:jc w:val="center"/>
        <w:rPr>
          <w:rFonts w:ascii="Times New Roman" w:hAnsi="Times New Roman" w:cs="Times New Roman"/>
          <w:b/>
        </w:rPr>
      </w:pPr>
      <w:r w:rsidRPr="008175F9">
        <w:rPr>
          <w:rFonts w:ascii="Times New Roman" w:hAnsi="Times New Roman" w:cs="Times New Roman"/>
          <w:b/>
        </w:rPr>
        <w:t>Требования к оказанию услуги по организации и сопровождению обновления программного обеспечения (ПО) АСУ ППК:</w:t>
      </w:r>
    </w:p>
    <w:p w14:paraId="62840EEE" w14:textId="77777777" w:rsidR="008175F9" w:rsidRDefault="008175F9" w:rsidP="008175F9">
      <w:pPr>
        <w:ind w:firstLine="709"/>
        <w:jc w:val="both"/>
        <w:rPr>
          <w:rFonts w:ascii="Times New Roman" w:hAnsi="Times New Roman" w:cs="Times New Roman"/>
        </w:rPr>
      </w:pPr>
    </w:p>
    <w:p w14:paraId="7F3DB62B" w14:textId="77777777" w:rsidR="001725EC" w:rsidRPr="008175F9" w:rsidRDefault="008175F9" w:rsidP="008175F9">
      <w:pPr>
        <w:ind w:firstLine="709"/>
        <w:jc w:val="both"/>
        <w:rPr>
          <w:rFonts w:ascii="Times New Roman" w:hAnsi="Times New Roman" w:cs="Times New Roman"/>
        </w:rPr>
      </w:pPr>
      <w:r>
        <w:rPr>
          <w:rFonts w:ascii="Times New Roman" w:hAnsi="Times New Roman" w:cs="Times New Roman"/>
        </w:rPr>
        <w:t xml:space="preserve">- </w:t>
      </w:r>
      <w:r w:rsidR="001725EC" w:rsidRPr="008175F9">
        <w:rPr>
          <w:rFonts w:ascii="Times New Roman" w:hAnsi="Times New Roman" w:cs="Times New Roman"/>
        </w:rPr>
        <w:t xml:space="preserve">доведение до Заказчика информации о новой версии ПО или ревизии; </w:t>
      </w:r>
    </w:p>
    <w:p w14:paraId="7D829D88" w14:textId="77777777" w:rsidR="001725EC" w:rsidRPr="008175F9" w:rsidRDefault="008175F9" w:rsidP="008175F9">
      <w:pPr>
        <w:ind w:firstLine="709"/>
        <w:jc w:val="both"/>
        <w:rPr>
          <w:rFonts w:ascii="Times New Roman" w:hAnsi="Times New Roman" w:cs="Times New Roman"/>
        </w:rPr>
      </w:pPr>
      <w:r>
        <w:rPr>
          <w:rFonts w:ascii="Times New Roman" w:hAnsi="Times New Roman" w:cs="Times New Roman"/>
        </w:rPr>
        <w:t xml:space="preserve">- </w:t>
      </w:r>
      <w:r w:rsidR="001725EC" w:rsidRPr="008175F9">
        <w:rPr>
          <w:rFonts w:ascii="Times New Roman" w:hAnsi="Times New Roman" w:cs="Times New Roman"/>
        </w:rPr>
        <w:t>обновление ПО АСУ ППК производится последовательно с выходом каждой новой версии, не допускается обновление ПО через несколько версий;</w:t>
      </w:r>
    </w:p>
    <w:p w14:paraId="16E26BCF" w14:textId="77777777" w:rsidR="001725EC" w:rsidRPr="008175F9" w:rsidRDefault="008175F9" w:rsidP="008175F9">
      <w:pPr>
        <w:ind w:firstLine="709"/>
        <w:jc w:val="both"/>
        <w:rPr>
          <w:rFonts w:ascii="Times New Roman" w:hAnsi="Times New Roman" w:cs="Times New Roman"/>
        </w:rPr>
      </w:pPr>
      <w:r>
        <w:rPr>
          <w:rFonts w:ascii="Times New Roman" w:hAnsi="Times New Roman" w:cs="Times New Roman"/>
        </w:rPr>
        <w:t xml:space="preserve">- </w:t>
      </w:r>
      <w:r w:rsidR="001725EC" w:rsidRPr="008175F9">
        <w:rPr>
          <w:rFonts w:ascii="Times New Roman" w:hAnsi="Times New Roman" w:cs="Times New Roman"/>
        </w:rPr>
        <w:t xml:space="preserve">согласование даты и времени обновления ПО с Заказчиком; </w:t>
      </w:r>
    </w:p>
    <w:p w14:paraId="074EB25A" w14:textId="77777777" w:rsidR="001725EC" w:rsidRPr="008175F9" w:rsidRDefault="008175F9" w:rsidP="008175F9">
      <w:pPr>
        <w:ind w:firstLine="709"/>
        <w:jc w:val="both"/>
        <w:rPr>
          <w:rFonts w:ascii="Times New Roman" w:hAnsi="Times New Roman" w:cs="Times New Roman"/>
        </w:rPr>
      </w:pPr>
      <w:r>
        <w:rPr>
          <w:rFonts w:ascii="Times New Roman" w:hAnsi="Times New Roman" w:cs="Times New Roman"/>
        </w:rPr>
        <w:t xml:space="preserve">- </w:t>
      </w:r>
      <w:r w:rsidR="001725EC" w:rsidRPr="008175F9">
        <w:rPr>
          <w:rFonts w:ascii="Times New Roman" w:hAnsi="Times New Roman" w:cs="Times New Roman"/>
        </w:rPr>
        <w:t>выполнение специального алгоритма обновления ПО: первоначальное обновление ПО только на клиентских устройствах «бета-ветки» (тестирование на ограниченном количестве устройств в шаговой доступности от обслуживающего персонала Заказчика), затем – на клиентских устройствах «каппа-ветки» (нагрузочные испытания на станциях с повышенным пассажиропотоком), и только после этого – на всех клиентских устройствах Заказчика;</w:t>
      </w:r>
    </w:p>
    <w:p w14:paraId="711CEB7A" w14:textId="77777777" w:rsidR="001725EC" w:rsidRPr="008175F9" w:rsidRDefault="008175F9" w:rsidP="008175F9">
      <w:pPr>
        <w:ind w:firstLine="709"/>
        <w:jc w:val="both"/>
        <w:rPr>
          <w:rFonts w:ascii="Times New Roman" w:hAnsi="Times New Roman" w:cs="Times New Roman"/>
        </w:rPr>
      </w:pPr>
      <w:r>
        <w:rPr>
          <w:rFonts w:ascii="Times New Roman" w:hAnsi="Times New Roman" w:cs="Times New Roman"/>
        </w:rPr>
        <w:t xml:space="preserve">- </w:t>
      </w:r>
      <w:r w:rsidR="001725EC" w:rsidRPr="008175F9">
        <w:rPr>
          <w:rFonts w:ascii="Times New Roman" w:hAnsi="Times New Roman" w:cs="Times New Roman"/>
        </w:rPr>
        <w:t>заблаговременное предоставление Заказчику эксплуатационной документации по внесенным изменениям и дополнительному функционалу АСУ ППК в новой версии ПО или ревизии.</w:t>
      </w:r>
    </w:p>
    <w:p w14:paraId="7D829DC7" w14:textId="77777777" w:rsidR="001725EC" w:rsidRPr="008175F9" w:rsidRDefault="008175F9" w:rsidP="008175F9">
      <w:pPr>
        <w:ind w:firstLine="709"/>
        <w:jc w:val="both"/>
        <w:rPr>
          <w:rFonts w:ascii="Times New Roman" w:hAnsi="Times New Roman" w:cs="Times New Roman"/>
          <w:b/>
        </w:rPr>
      </w:pPr>
      <w:r w:rsidRPr="008175F9">
        <w:rPr>
          <w:rFonts w:ascii="Times New Roman" w:hAnsi="Times New Roman" w:cs="Times New Roman"/>
          <w:b/>
        </w:rPr>
        <w:t xml:space="preserve">19. </w:t>
      </w:r>
      <w:r w:rsidR="001725EC" w:rsidRPr="008175F9">
        <w:rPr>
          <w:rFonts w:ascii="Times New Roman" w:hAnsi="Times New Roman" w:cs="Times New Roman"/>
          <w:b/>
        </w:rPr>
        <w:t>Дополнительные требования</w:t>
      </w:r>
    </w:p>
    <w:p w14:paraId="16EBE23E" w14:textId="77777777" w:rsidR="001725EC" w:rsidRPr="008175F9" w:rsidRDefault="001725EC" w:rsidP="008175F9">
      <w:pPr>
        <w:ind w:firstLine="709"/>
        <w:jc w:val="both"/>
        <w:rPr>
          <w:rFonts w:ascii="Times New Roman" w:hAnsi="Times New Roman" w:cs="Times New Roman"/>
        </w:rPr>
      </w:pPr>
      <w:r w:rsidRPr="008175F9">
        <w:rPr>
          <w:rFonts w:ascii="Times New Roman" w:hAnsi="Times New Roman" w:cs="Times New Roman"/>
        </w:rPr>
        <w:t>Исполнитель обязуется при возникновении проблем с выгрузкой информации из АСУ ППК в АСУ Экспресс-3, руководствоваться Регламентом – Приложение 1.</w:t>
      </w:r>
    </w:p>
    <w:p w14:paraId="72531D3E" w14:textId="77777777" w:rsidR="001725EC" w:rsidRPr="008175F9" w:rsidRDefault="008175F9" w:rsidP="008175F9">
      <w:pPr>
        <w:ind w:firstLine="709"/>
        <w:jc w:val="both"/>
        <w:rPr>
          <w:rFonts w:ascii="Times New Roman" w:hAnsi="Times New Roman" w:cs="Times New Roman"/>
          <w:b/>
        </w:rPr>
      </w:pPr>
      <w:r w:rsidRPr="008175F9">
        <w:rPr>
          <w:rFonts w:ascii="Times New Roman" w:hAnsi="Times New Roman" w:cs="Times New Roman"/>
          <w:b/>
        </w:rPr>
        <w:t xml:space="preserve">20. </w:t>
      </w:r>
      <w:r w:rsidR="001725EC" w:rsidRPr="008175F9">
        <w:rPr>
          <w:rFonts w:ascii="Times New Roman" w:hAnsi="Times New Roman" w:cs="Times New Roman"/>
          <w:b/>
        </w:rPr>
        <w:t>Месторасположение объекта:</w:t>
      </w:r>
    </w:p>
    <w:p w14:paraId="7995C09E" w14:textId="77777777" w:rsidR="001725EC" w:rsidRPr="008175F9" w:rsidRDefault="001725EC" w:rsidP="008175F9">
      <w:pPr>
        <w:ind w:firstLine="709"/>
        <w:jc w:val="both"/>
        <w:rPr>
          <w:rFonts w:ascii="Times New Roman" w:hAnsi="Times New Roman" w:cs="Times New Roman"/>
        </w:rPr>
      </w:pPr>
      <w:r w:rsidRPr="008175F9">
        <w:rPr>
          <w:rFonts w:ascii="Times New Roman" w:hAnsi="Times New Roman" w:cs="Times New Roman"/>
        </w:rPr>
        <w:t>Сервер баз данных Автоматизированной системы управления Пригородной пассажирской компанией (АСУ ППК) АО «Содружество» расположены по адресу: г. Екатеринбург, ул. Зоологическая, дом 9.</w:t>
      </w:r>
    </w:p>
    <w:p w14:paraId="010B5939" w14:textId="77777777" w:rsidR="001725EC" w:rsidRPr="008175F9" w:rsidRDefault="001725EC" w:rsidP="008175F9">
      <w:pPr>
        <w:ind w:firstLine="709"/>
        <w:jc w:val="both"/>
        <w:rPr>
          <w:rFonts w:ascii="Times New Roman" w:hAnsi="Times New Roman" w:cs="Times New Roman"/>
        </w:rPr>
      </w:pPr>
    </w:p>
    <w:p w14:paraId="2B6AA1DF" w14:textId="77777777" w:rsidR="001725EC" w:rsidRPr="008175F9" w:rsidRDefault="008175F9" w:rsidP="008175F9">
      <w:pPr>
        <w:ind w:firstLine="709"/>
        <w:jc w:val="both"/>
        <w:rPr>
          <w:rFonts w:ascii="Times New Roman" w:hAnsi="Times New Roman" w:cs="Times New Roman"/>
          <w:b/>
        </w:rPr>
      </w:pPr>
      <w:r w:rsidRPr="008175F9">
        <w:rPr>
          <w:rFonts w:ascii="Times New Roman" w:hAnsi="Times New Roman" w:cs="Times New Roman"/>
          <w:b/>
        </w:rPr>
        <w:t xml:space="preserve">21. </w:t>
      </w:r>
      <w:r w:rsidR="001725EC" w:rsidRPr="008175F9">
        <w:rPr>
          <w:rFonts w:ascii="Times New Roman" w:hAnsi="Times New Roman" w:cs="Times New Roman"/>
          <w:b/>
        </w:rPr>
        <w:t>Сроки и условия оказания услуг</w:t>
      </w:r>
    </w:p>
    <w:p w14:paraId="34D0AA66" w14:textId="77777777" w:rsidR="001725EC" w:rsidRPr="008175F9" w:rsidRDefault="001725EC" w:rsidP="008175F9">
      <w:pPr>
        <w:ind w:firstLine="709"/>
        <w:jc w:val="both"/>
        <w:rPr>
          <w:rFonts w:ascii="Times New Roman" w:hAnsi="Times New Roman" w:cs="Times New Roman"/>
        </w:rPr>
      </w:pPr>
      <w:r w:rsidRPr="008175F9">
        <w:rPr>
          <w:rFonts w:ascii="Times New Roman" w:hAnsi="Times New Roman" w:cs="Times New Roman"/>
        </w:rPr>
        <w:t xml:space="preserve">Срок оказания услуг – </w:t>
      </w:r>
      <w:r w:rsidR="001C6285">
        <w:rPr>
          <w:rFonts w:ascii="Times New Roman" w:hAnsi="Times New Roman" w:cs="Times New Roman"/>
        </w:rPr>
        <w:t>с 01.05.2020-30.04.2021</w:t>
      </w:r>
    </w:p>
    <w:p w14:paraId="4425EDD9" w14:textId="77777777" w:rsidR="001725EC" w:rsidRPr="008175F9" w:rsidRDefault="001725EC" w:rsidP="008175F9">
      <w:pPr>
        <w:ind w:firstLine="709"/>
        <w:jc w:val="both"/>
        <w:rPr>
          <w:rFonts w:ascii="Times New Roman" w:hAnsi="Times New Roman" w:cs="Times New Roman"/>
        </w:rPr>
      </w:pPr>
    </w:p>
    <w:p w14:paraId="7E227768" w14:textId="77777777" w:rsidR="001725EC" w:rsidRPr="008175F9" w:rsidRDefault="008175F9" w:rsidP="008175F9">
      <w:pPr>
        <w:ind w:firstLine="709"/>
        <w:jc w:val="both"/>
        <w:rPr>
          <w:rFonts w:ascii="Times New Roman" w:hAnsi="Times New Roman" w:cs="Times New Roman"/>
          <w:b/>
        </w:rPr>
      </w:pPr>
      <w:r w:rsidRPr="008175F9">
        <w:rPr>
          <w:rFonts w:ascii="Times New Roman" w:hAnsi="Times New Roman" w:cs="Times New Roman"/>
          <w:b/>
        </w:rPr>
        <w:t xml:space="preserve">22. </w:t>
      </w:r>
      <w:r w:rsidR="001725EC" w:rsidRPr="008175F9">
        <w:rPr>
          <w:rFonts w:ascii="Times New Roman" w:hAnsi="Times New Roman" w:cs="Times New Roman"/>
          <w:b/>
        </w:rPr>
        <w:t>Порядок приемки и оплаты услуг</w:t>
      </w:r>
    </w:p>
    <w:p w14:paraId="0B4BC393" w14:textId="77777777" w:rsidR="001725EC" w:rsidRPr="008175F9" w:rsidRDefault="001725EC" w:rsidP="008175F9">
      <w:pPr>
        <w:ind w:firstLine="709"/>
        <w:jc w:val="both"/>
        <w:rPr>
          <w:rFonts w:ascii="Times New Roman" w:hAnsi="Times New Roman" w:cs="Times New Roman"/>
        </w:rPr>
      </w:pPr>
      <w:r w:rsidRPr="008175F9">
        <w:rPr>
          <w:rFonts w:ascii="Times New Roman" w:hAnsi="Times New Roman" w:cs="Times New Roman"/>
        </w:rPr>
        <w:t>Заказчик оплачивает услуги Исполнителя, оказанные в соответствии с Договором, путем безналичного расчета ежемесячно на основании надлежаще оформленного и подписанного обеими Сторонами Акта сдачи-приемки услуг, составленного по форме прило</w:t>
      </w:r>
      <w:r w:rsidR="00076A7E">
        <w:rPr>
          <w:rFonts w:ascii="Times New Roman" w:hAnsi="Times New Roman" w:cs="Times New Roman"/>
        </w:rPr>
        <w:t>ж</w:t>
      </w:r>
      <w:r w:rsidR="001C6285">
        <w:rPr>
          <w:rFonts w:ascii="Times New Roman" w:hAnsi="Times New Roman" w:cs="Times New Roman"/>
        </w:rPr>
        <w:t>ения №2 к Договору, в течение 15 (пятнадцати) рабочих</w:t>
      </w:r>
      <w:r w:rsidR="00076A7E">
        <w:rPr>
          <w:rFonts w:ascii="Times New Roman" w:hAnsi="Times New Roman" w:cs="Times New Roman"/>
        </w:rPr>
        <w:t xml:space="preserve"> </w:t>
      </w:r>
      <w:r w:rsidRPr="008175F9">
        <w:rPr>
          <w:rFonts w:ascii="Times New Roman" w:hAnsi="Times New Roman" w:cs="Times New Roman"/>
        </w:rPr>
        <w:t xml:space="preserve"> дней с даты выставления Исполнителем счета на оплату оказанных услуг. Заказчик перечисляет денежные средства за оказанные услуги на расчетный счет Исполнителя.</w:t>
      </w:r>
    </w:p>
    <w:p w14:paraId="749A9C5D" w14:textId="77777777" w:rsidR="001725EC" w:rsidRPr="001725EC" w:rsidRDefault="001725EC" w:rsidP="001725EC"/>
    <w:p w14:paraId="6A6DA44D" w14:textId="77777777" w:rsidR="001725EC" w:rsidRDefault="001725EC" w:rsidP="001725EC"/>
    <w:p w14:paraId="0B451C61" w14:textId="77777777" w:rsidR="00CB1784" w:rsidRDefault="00CB1784" w:rsidP="001725EC"/>
    <w:p w14:paraId="755E791F" w14:textId="77777777" w:rsidR="00CB1784" w:rsidRDefault="00CB1784" w:rsidP="001725EC"/>
    <w:p w14:paraId="445989D4" w14:textId="77777777" w:rsidR="00CB1784" w:rsidRDefault="00CB1784" w:rsidP="001725EC"/>
    <w:p w14:paraId="3A0975B0" w14:textId="77777777" w:rsidR="00CB1784" w:rsidRDefault="00CB1784" w:rsidP="001725EC"/>
    <w:p w14:paraId="17F4BB74" w14:textId="77777777" w:rsidR="00CB1784" w:rsidRDefault="00CB1784" w:rsidP="001725EC"/>
    <w:p w14:paraId="22C814CE" w14:textId="77777777" w:rsidR="00CB1784" w:rsidRDefault="00CB1784" w:rsidP="001725EC"/>
    <w:p w14:paraId="70D2D722" w14:textId="77777777" w:rsidR="00CB1784" w:rsidRDefault="00CB1784" w:rsidP="001725EC"/>
    <w:p w14:paraId="63942B4F" w14:textId="77777777" w:rsidR="00CB1784" w:rsidRDefault="00CB1784" w:rsidP="001725EC"/>
    <w:p w14:paraId="464E6E8F" w14:textId="77777777" w:rsidR="00CB1784" w:rsidRDefault="00CB1784" w:rsidP="001725EC"/>
    <w:p w14:paraId="49F43D43" w14:textId="77777777" w:rsidR="00CB1784" w:rsidRDefault="00CB1784" w:rsidP="001725EC"/>
    <w:p w14:paraId="39DF20F6" w14:textId="77777777" w:rsidR="00CB1784" w:rsidRDefault="00CB1784" w:rsidP="001725EC"/>
    <w:p w14:paraId="40004D3E" w14:textId="77777777" w:rsidR="00CB1784" w:rsidRDefault="00CB1784" w:rsidP="001725EC"/>
    <w:p w14:paraId="66A00F20" w14:textId="77777777" w:rsidR="00CB1784" w:rsidRDefault="00CB1784" w:rsidP="001725EC"/>
    <w:p w14:paraId="25712308" w14:textId="77777777" w:rsidR="00CB1784" w:rsidRDefault="00CB1784" w:rsidP="001725EC"/>
    <w:p w14:paraId="0059ACAC" w14:textId="77777777" w:rsidR="00CB1784" w:rsidRDefault="00CB1784" w:rsidP="001725EC"/>
    <w:p w14:paraId="0B41EFE5" w14:textId="77777777" w:rsidR="00CB1784" w:rsidRDefault="00CB1784" w:rsidP="001725EC"/>
    <w:p w14:paraId="7B9CDA83" w14:textId="77777777" w:rsidR="001C6285" w:rsidRDefault="001C6285" w:rsidP="001725EC"/>
    <w:p w14:paraId="4B77D641" w14:textId="77777777" w:rsidR="001C6285" w:rsidRDefault="001C6285" w:rsidP="001725EC"/>
    <w:p w14:paraId="4F63644A" w14:textId="77777777" w:rsidR="00CB1784" w:rsidRDefault="00CB1784" w:rsidP="001725EC"/>
    <w:p w14:paraId="330B3B35" w14:textId="77777777" w:rsidR="00D31934" w:rsidRDefault="00464C01" w:rsidP="00D31934">
      <w:pPr>
        <w:widowControl w:val="0"/>
        <w:tabs>
          <w:tab w:val="left" w:pos="7260"/>
        </w:tabs>
        <w:ind w:left="360"/>
        <w:jc w:val="right"/>
        <w:rPr>
          <w:b/>
          <w:sz w:val="22"/>
          <w:szCs w:val="22"/>
        </w:rPr>
      </w:pPr>
      <w:r>
        <w:rPr>
          <w:b/>
          <w:sz w:val="22"/>
          <w:szCs w:val="22"/>
        </w:rPr>
        <w:t>Приложение № 5</w:t>
      </w:r>
      <w:r w:rsidR="00D31934">
        <w:rPr>
          <w:b/>
          <w:sz w:val="22"/>
          <w:szCs w:val="22"/>
        </w:rPr>
        <w:t xml:space="preserve"> к извещению о запросе котировок</w:t>
      </w:r>
    </w:p>
    <w:p w14:paraId="50EB2F4D" w14:textId="77777777" w:rsidR="00D31934" w:rsidRDefault="00D31934" w:rsidP="00D31934">
      <w:pPr>
        <w:widowControl w:val="0"/>
        <w:tabs>
          <w:tab w:val="left" w:pos="7260"/>
        </w:tabs>
        <w:ind w:left="360"/>
        <w:jc w:val="center"/>
        <w:rPr>
          <w:b/>
          <w:sz w:val="22"/>
          <w:szCs w:val="22"/>
        </w:rPr>
      </w:pPr>
    </w:p>
    <w:p w14:paraId="69828F03" w14:textId="77777777" w:rsidR="00D31934" w:rsidRDefault="00D31934" w:rsidP="00D31934">
      <w:pPr>
        <w:widowControl w:val="0"/>
        <w:tabs>
          <w:tab w:val="left" w:pos="7260"/>
        </w:tabs>
        <w:ind w:left="360"/>
        <w:jc w:val="center"/>
        <w:rPr>
          <w:b/>
          <w:sz w:val="22"/>
          <w:szCs w:val="22"/>
        </w:rPr>
      </w:pPr>
    </w:p>
    <w:p w14:paraId="50B55176" w14:textId="77777777" w:rsidR="00D31934" w:rsidRPr="00540D2E" w:rsidRDefault="00D31934" w:rsidP="00D31934">
      <w:pPr>
        <w:widowControl w:val="0"/>
        <w:tabs>
          <w:tab w:val="left" w:pos="7260"/>
        </w:tabs>
        <w:ind w:left="360"/>
        <w:jc w:val="center"/>
        <w:rPr>
          <w:rFonts w:ascii="Times New Roman" w:hAnsi="Times New Roman" w:cs="Times New Roman"/>
          <w:b/>
          <w:sz w:val="22"/>
          <w:szCs w:val="22"/>
        </w:rPr>
      </w:pPr>
    </w:p>
    <w:p w14:paraId="570300DF" w14:textId="77777777" w:rsidR="00D31934" w:rsidRPr="00540D2E" w:rsidRDefault="00D31934" w:rsidP="00D31934">
      <w:pPr>
        <w:widowControl w:val="0"/>
        <w:tabs>
          <w:tab w:val="left" w:pos="7260"/>
        </w:tabs>
        <w:ind w:left="360"/>
        <w:jc w:val="center"/>
        <w:rPr>
          <w:rFonts w:ascii="Times New Roman" w:hAnsi="Times New Roman" w:cs="Times New Roman"/>
          <w:b/>
          <w:sz w:val="22"/>
          <w:szCs w:val="22"/>
        </w:rPr>
      </w:pPr>
      <w:r w:rsidRPr="00540D2E">
        <w:rPr>
          <w:rFonts w:ascii="Times New Roman" w:hAnsi="Times New Roman" w:cs="Times New Roman"/>
          <w:b/>
          <w:sz w:val="22"/>
          <w:szCs w:val="22"/>
        </w:rPr>
        <w:t>Проект договора</w:t>
      </w:r>
    </w:p>
    <w:p w14:paraId="29453F28" w14:textId="77777777" w:rsidR="00540D2E" w:rsidRPr="00540D2E" w:rsidRDefault="00540D2E" w:rsidP="00540D2E">
      <w:pPr>
        <w:tabs>
          <w:tab w:val="left" w:pos="708"/>
          <w:tab w:val="left" w:pos="993"/>
          <w:tab w:val="left" w:pos="1701"/>
          <w:tab w:val="left" w:pos="7655"/>
        </w:tabs>
        <w:ind w:right="-1"/>
        <w:rPr>
          <w:rFonts w:ascii="Times New Roman" w:hAnsi="Times New Roman" w:cs="Times New Roman"/>
          <w:b/>
          <w:kern w:val="20"/>
        </w:rPr>
      </w:pPr>
      <w:r w:rsidRPr="00540D2E">
        <w:rPr>
          <w:rFonts w:ascii="Times New Roman" w:hAnsi="Times New Roman" w:cs="Times New Roman"/>
          <w:b/>
          <w:kern w:val="20"/>
        </w:rPr>
        <w:t xml:space="preserve">г. Казань                                                                                            </w:t>
      </w:r>
      <w:r>
        <w:rPr>
          <w:rFonts w:ascii="Times New Roman" w:hAnsi="Times New Roman" w:cs="Times New Roman"/>
          <w:b/>
          <w:kern w:val="20"/>
        </w:rPr>
        <w:t xml:space="preserve">          </w:t>
      </w:r>
      <w:r w:rsidR="001C6285">
        <w:rPr>
          <w:rFonts w:ascii="Times New Roman" w:hAnsi="Times New Roman" w:cs="Times New Roman"/>
          <w:b/>
          <w:kern w:val="20"/>
        </w:rPr>
        <w:t xml:space="preserve">  «01»  мая 2020</w:t>
      </w:r>
      <w:r w:rsidRPr="00540D2E">
        <w:rPr>
          <w:rFonts w:ascii="Times New Roman" w:hAnsi="Times New Roman" w:cs="Times New Roman"/>
          <w:b/>
          <w:kern w:val="20"/>
        </w:rPr>
        <w:t xml:space="preserve"> года</w:t>
      </w:r>
    </w:p>
    <w:p w14:paraId="6094BAB2" w14:textId="77777777" w:rsidR="00540D2E" w:rsidRPr="00540D2E" w:rsidRDefault="00540D2E" w:rsidP="00540D2E">
      <w:pPr>
        <w:tabs>
          <w:tab w:val="left" w:pos="8931"/>
        </w:tabs>
        <w:suppressAutoHyphens/>
        <w:ind w:firstLine="454"/>
        <w:jc w:val="both"/>
        <w:rPr>
          <w:rFonts w:ascii="Times New Roman" w:hAnsi="Times New Roman" w:cs="Times New Roman"/>
          <w:kern w:val="20"/>
        </w:rPr>
      </w:pPr>
    </w:p>
    <w:p w14:paraId="44CB1E59" w14:textId="77777777" w:rsidR="00540D2E" w:rsidRPr="00540D2E" w:rsidRDefault="00540D2E" w:rsidP="00540D2E">
      <w:pPr>
        <w:ind w:firstLine="567"/>
        <w:jc w:val="both"/>
        <w:rPr>
          <w:rFonts w:ascii="Times New Roman" w:hAnsi="Times New Roman" w:cs="Times New Roman"/>
        </w:rPr>
      </w:pPr>
      <w:r w:rsidRPr="00540D2E">
        <w:rPr>
          <w:rFonts w:ascii="Times New Roman" w:hAnsi="Times New Roman" w:cs="Times New Roman"/>
          <w:b/>
          <w:kern w:val="20"/>
        </w:rPr>
        <w:t>Акционерное общество «Содружество»</w:t>
      </w:r>
      <w:r w:rsidRPr="00540D2E">
        <w:rPr>
          <w:rFonts w:ascii="Times New Roman" w:hAnsi="Times New Roman" w:cs="Times New Roman"/>
          <w:kern w:val="20"/>
        </w:rPr>
        <w:t xml:space="preserve">, именуемое в дальнейшем </w:t>
      </w:r>
      <w:r w:rsidRPr="00540D2E">
        <w:rPr>
          <w:rFonts w:ascii="Times New Roman" w:hAnsi="Times New Roman" w:cs="Times New Roman"/>
          <w:b/>
          <w:kern w:val="20"/>
        </w:rPr>
        <w:t>«Заказчик»</w:t>
      </w:r>
      <w:r w:rsidRPr="00540D2E">
        <w:rPr>
          <w:rFonts w:ascii="Times New Roman" w:hAnsi="Times New Roman" w:cs="Times New Roman"/>
          <w:kern w:val="20"/>
        </w:rPr>
        <w:t xml:space="preserve">, в лице </w:t>
      </w:r>
      <w:r w:rsidR="00116733">
        <w:rPr>
          <w:rFonts w:ascii="Times New Roman" w:hAnsi="Times New Roman" w:cs="Times New Roman"/>
          <w:b/>
          <w:kern w:val="20"/>
        </w:rPr>
        <w:t>г</w:t>
      </w:r>
      <w:r w:rsidRPr="00540D2E">
        <w:rPr>
          <w:rFonts w:ascii="Times New Roman" w:hAnsi="Times New Roman" w:cs="Times New Roman"/>
          <w:b/>
          <w:kern w:val="20"/>
        </w:rPr>
        <w:t>енерального директора Ахметшина Азата Ильгизовича</w:t>
      </w:r>
      <w:r w:rsidRPr="00540D2E">
        <w:rPr>
          <w:rFonts w:ascii="Times New Roman" w:hAnsi="Times New Roman" w:cs="Times New Roman"/>
        </w:rPr>
        <w:t xml:space="preserve">, действующего на основании Устава, с одной стороны и </w:t>
      </w:r>
      <w:r w:rsidR="00864B74">
        <w:rPr>
          <w:rFonts w:ascii="Times New Roman" w:hAnsi="Times New Roman" w:cs="Times New Roman"/>
        </w:rPr>
        <w:t xml:space="preserve">___________________, </w:t>
      </w:r>
      <w:r w:rsidRPr="00540D2E">
        <w:rPr>
          <w:rFonts w:ascii="Times New Roman" w:hAnsi="Times New Roman" w:cs="Times New Roman"/>
        </w:rPr>
        <w:t xml:space="preserve">именуемое в дальнейшем </w:t>
      </w:r>
      <w:r w:rsidRPr="00540D2E">
        <w:rPr>
          <w:rFonts w:ascii="Times New Roman" w:hAnsi="Times New Roman" w:cs="Times New Roman"/>
          <w:b/>
        </w:rPr>
        <w:t>«Исполнитель»</w:t>
      </w:r>
      <w:r w:rsidRPr="00540D2E">
        <w:rPr>
          <w:rFonts w:ascii="Times New Roman" w:hAnsi="Times New Roman" w:cs="Times New Roman"/>
        </w:rPr>
        <w:t>, в лице</w:t>
      </w:r>
      <w:r w:rsidR="00864B74">
        <w:rPr>
          <w:rFonts w:ascii="Times New Roman" w:hAnsi="Times New Roman" w:cs="Times New Roman"/>
        </w:rPr>
        <w:t xml:space="preserve"> ________________________</w:t>
      </w:r>
      <w:r w:rsidRPr="00540D2E">
        <w:rPr>
          <w:rFonts w:ascii="Times New Roman" w:hAnsi="Times New Roman" w:cs="Times New Roman"/>
        </w:rPr>
        <w:t>, действующего на основании Устава, с другой стороны, совместно здесь и далее именуемые «Стороны», а по отдельности «Сторона», заключили настоящий договор (далее – Договор) о следующем:</w:t>
      </w:r>
    </w:p>
    <w:p w14:paraId="3F581473" w14:textId="77777777" w:rsidR="00540D2E" w:rsidRPr="00540D2E" w:rsidRDefault="00540D2E" w:rsidP="00540D2E">
      <w:pPr>
        <w:autoSpaceDE w:val="0"/>
        <w:autoSpaceDN w:val="0"/>
        <w:adjustRightInd w:val="0"/>
        <w:ind w:firstLine="709"/>
        <w:jc w:val="both"/>
        <w:rPr>
          <w:rFonts w:ascii="Times New Roman" w:hAnsi="Times New Roman" w:cs="Times New Roman"/>
        </w:rPr>
      </w:pPr>
    </w:p>
    <w:p w14:paraId="31154AA2" w14:textId="77777777" w:rsidR="00540D2E" w:rsidRPr="00540D2E" w:rsidRDefault="00540D2E" w:rsidP="001B0A6F">
      <w:pPr>
        <w:numPr>
          <w:ilvl w:val="0"/>
          <w:numId w:val="13"/>
        </w:numPr>
        <w:suppressAutoHyphens/>
        <w:contextualSpacing/>
        <w:jc w:val="center"/>
        <w:rPr>
          <w:rFonts w:ascii="Times New Roman" w:eastAsia="Calibri" w:hAnsi="Times New Roman" w:cs="Times New Roman"/>
          <w:b/>
          <w:kern w:val="20"/>
        </w:rPr>
      </w:pPr>
      <w:r w:rsidRPr="00540D2E">
        <w:rPr>
          <w:rFonts w:ascii="Times New Roman" w:eastAsia="Calibri" w:hAnsi="Times New Roman" w:cs="Times New Roman"/>
          <w:b/>
          <w:kern w:val="20"/>
        </w:rPr>
        <w:t>ПРЕДМЕТ ДОГОВОРА</w:t>
      </w:r>
    </w:p>
    <w:p w14:paraId="18DCEDF0" w14:textId="77777777" w:rsidR="00540D2E" w:rsidRPr="00540D2E" w:rsidRDefault="00540D2E" w:rsidP="00540D2E">
      <w:pPr>
        <w:jc w:val="both"/>
        <w:rPr>
          <w:rFonts w:ascii="Times New Roman" w:eastAsia="MS Mincho" w:hAnsi="Times New Roman" w:cs="Times New Roman"/>
        </w:rPr>
      </w:pPr>
      <w:r w:rsidRPr="00540D2E">
        <w:rPr>
          <w:rFonts w:ascii="Times New Roman" w:eastAsia="MS Mincho" w:hAnsi="Times New Roman" w:cs="Times New Roman"/>
        </w:rPr>
        <w:t xml:space="preserve">1.1. Исполнитель в порядке и на условиях настоящего Договора обязуется </w:t>
      </w:r>
      <w:r w:rsidRPr="00540D2E">
        <w:rPr>
          <w:rFonts w:ascii="Times New Roman" w:eastAsia="MS Mincho" w:hAnsi="Times New Roman" w:cs="Times New Roman"/>
          <w:b/>
        </w:rPr>
        <w:t>оказать комплекс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(ПО) АСУ ППК</w:t>
      </w:r>
      <w:r w:rsidRPr="00540D2E">
        <w:rPr>
          <w:rFonts w:ascii="Times New Roman" w:eastAsia="MS Mincho" w:hAnsi="Times New Roman" w:cs="Times New Roman"/>
        </w:rPr>
        <w:t xml:space="preserve"> (далее - Услуги) в порядке и на условиях, предусмотренных настоящим Договором и Приложениями к нему, а Заказчик обязуется принять и оплатить указанные услуги. </w:t>
      </w:r>
    </w:p>
    <w:p w14:paraId="6EA0D5CB" w14:textId="77777777" w:rsidR="00540D2E" w:rsidRPr="00540D2E" w:rsidRDefault="00540D2E" w:rsidP="00540D2E">
      <w:pPr>
        <w:jc w:val="both"/>
        <w:rPr>
          <w:rFonts w:ascii="Times New Roman" w:eastAsia="MS Mincho" w:hAnsi="Times New Roman" w:cs="Times New Roman"/>
        </w:rPr>
      </w:pPr>
      <w:r w:rsidRPr="00540D2E">
        <w:rPr>
          <w:rFonts w:ascii="Times New Roman" w:eastAsia="MS Mincho" w:hAnsi="Times New Roman" w:cs="Times New Roman"/>
        </w:rPr>
        <w:t>1.2. Перечень, требования и виды оказываемых услуг по сопровождению НСИ, администрированию сервера, организации и сопровождению обновлений программного обеспечения (ПО) АСУ ППК указаны в Приложении № 1, которое является неотъемлемой частью настоящего Договора.</w:t>
      </w:r>
    </w:p>
    <w:p w14:paraId="2B36C322" w14:textId="77777777" w:rsidR="00540D2E" w:rsidRPr="00540D2E" w:rsidRDefault="00540D2E" w:rsidP="00540D2E">
      <w:pPr>
        <w:ind w:firstLine="539"/>
        <w:jc w:val="both"/>
        <w:rPr>
          <w:rFonts w:ascii="Times New Roman" w:eastAsia="MS Mincho" w:hAnsi="Times New Roman" w:cs="Times New Roman"/>
        </w:rPr>
      </w:pPr>
    </w:p>
    <w:p w14:paraId="6EE8C8E3" w14:textId="77777777" w:rsidR="00540D2E" w:rsidRPr="00540D2E" w:rsidRDefault="00540D2E" w:rsidP="001B0A6F">
      <w:pPr>
        <w:numPr>
          <w:ilvl w:val="0"/>
          <w:numId w:val="13"/>
        </w:numPr>
        <w:tabs>
          <w:tab w:val="left" w:pos="993"/>
          <w:tab w:val="left" w:pos="8931"/>
        </w:tabs>
        <w:suppressAutoHyphens/>
        <w:jc w:val="center"/>
        <w:rPr>
          <w:rFonts w:ascii="Times New Roman" w:hAnsi="Times New Roman" w:cs="Times New Roman"/>
          <w:b/>
          <w:kern w:val="20"/>
        </w:rPr>
      </w:pPr>
      <w:r w:rsidRPr="00540D2E">
        <w:rPr>
          <w:rFonts w:ascii="Times New Roman" w:hAnsi="Times New Roman" w:cs="Times New Roman"/>
          <w:b/>
          <w:kern w:val="20"/>
        </w:rPr>
        <w:t>СТОИМОСТЬ И ПОРЯДОК РАСЧЕТОВ</w:t>
      </w:r>
    </w:p>
    <w:p w14:paraId="736FAEFD" w14:textId="77777777" w:rsidR="00540D2E" w:rsidRPr="00540D2E" w:rsidRDefault="00540D2E" w:rsidP="00540D2E">
      <w:pPr>
        <w:jc w:val="both"/>
        <w:rPr>
          <w:rFonts w:ascii="Times New Roman" w:eastAsia="MS Mincho" w:hAnsi="Times New Roman" w:cs="Times New Roman"/>
          <w:strike/>
        </w:rPr>
      </w:pPr>
      <w:r w:rsidRPr="00540D2E">
        <w:rPr>
          <w:rFonts w:ascii="Times New Roman" w:eastAsia="MS Mincho" w:hAnsi="Times New Roman" w:cs="Times New Roman"/>
        </w:rPr>
        <w:t xml:space="preserve">2.1. Стоимость настоящего Договора составляет  </w:t>
      </w:r>
      <w:r w:rsidR="00864B74">
        <w:rPr>
          <w:rFonts w:ascii="Times New Roman" w:eastAsia="MS Mincho" w:hAnsi="Times New Roman" w:cs="Times New Roman"/>
        </w:rPr>
        <w:t>_________</w:t>
      </w:r>
      <w:r w:rsidRPr="00540D2E">
        <w:rPr>
          <w:rFonts w:ascii="Times New Roman" w:eastAsia="MS Mincho" w:hAnsi="Times New Roman" w:cs="Times New Roman"/>
          <w:b/>
        </w:rPr>
        <w:t>(</w:t>
      </w:r>
      <w:r w:rsidR="00864B74">
        <w:rPr>
          <w:rFonts w:ascii="Times New Roman" w:eastAsia="MS Mincho" w:hAnsi="Times New Roman" w:cs="Times New Roman"/>
          <w:b/>
        </w:rPr>
        <w:t>________________</w:t>
      </w:r>
      <w:r w:rsidRPr="00540D2E">
        <w:rPr>
          <w:rFonts w:ascii="Times New Roman" w:eastAsia="MS Mincho" w:hAnsi="Times New Roman" w:cs="Times New Roman"/>
          <w:b/>
        </w:rPr>
        <w:t xml:space="preserve">) рублей </w:t>
      </w:r>
      <w:r w:rsidR="00864B74">
        <w:rPr>
          <w:rFonts w:ascii="Times New Roman" w:eastAsia="MS Mincho" w:hAnsi="Times New Roman" w:cs="Times New Roman"/>
          <w:b/>
        </w:rPr>
        <w:t>______ копеек, в т.ч. НДС (__%) –   ______________</w:t>
      </w:r>
      <w:r w:rsidRPr="00540D2E">
        <w:rPr>
          <w:rFonts w:ascii="Times New Roman" w:eastAsia="MS Mincho" w:hAnsi="Times New Roman" w:cs="Times New Roman"/>
          <w:b/>
        </w:rPr>
        <w:t xml:space="preserve"> (</w:t>
      </w:r>
      <w:r w:rsidR="00864B74">
        <w:rPr>
          <w:rFonts w:ascii="Times New Roman" w:eastAsia="MS Mincho" w:hAnsi="Times New Roman" w:cs="Times New Roman"/>
          <w:b/>
        </w:rPr>
        <w:t>________________) рублей _______</w:t>
      </w:r>
      <w:r w:rsidRPr="00540D2E">
        <w:rPr>
          <w:rFonts w:ascii="Times New Roman" w:eastAsia="MS Mincho" w:hAnsi="Times New Roman" w:cs="Times New Roman"/>
          <w:b/>
        </w:rPr>
        <w:t xml:space="preserve"> копеек  из расчета або</w:t>
      </w:r>
      <w:r w:rsidR="00864B74">
        <w:rPr>
          <w:rFonts w:ascii="Times New Roman" w:eastAsia="MS Mincho" w:hAnsi="Times New Roman" w:cs="Times New Roman"/>
          <w:b/>
        </w:rPr>
        <w:t>нентской платы в размере ___________</w:t>
      </w:r>
      <w:r w:rsidRPr="00540D2E">
        <w:rPr>
          <w:rFonts w:ascii="Times New Roman" w:eastAsia="MS Mincho" w:hAnsi="Times New Roman" w:cs="Times New Roman"/>
          <w:b/>
        </w:rPr>
        <w:t xml:space="preserve"> (Сто одна тысяча </w:t>
      </w:r>
      <w:r w:rsidR="00864B74">
        <w:rPr>
          <w:rFonts w:ascii="Times New Roman" w:eastAsia="MS Mincho" w:hAnsi="Times New Roman" w:cs="Times New Roman"/>
          <w:b/>
        </w:rPr>
        <w:t>двести восемьдесят два) рубля  ________</w:t>
      </w:r>
      <w:r w:rsidRPr="00540D2E">
        <w:rPr>
          <w:rFonts w:ascii="Times New Roman" w:eastAsia="MS Mincho" w:hAnsi="Times New Roman" w:cs="Times New Roman"/>
          <w:b/>
        </w:rPr>
        <w:t xml:space="preserve"> копейки с учетом НДС в месяц</w:t>
      </w:r>
      <w:r w:rsidRPr="00540D2E">
        <w:rPr>
          <w:rFonts w:ascii="Times New Roman" w:eastAsia="MS Mincho" w:hAnsi="Times New Roman" w:cs="Times New Roman"/>
        </w:rPr>
        <w:t>.</w:t>
      </w:r>
    </w:p>
    <w:p w14:paraId="1E9909F0" w14:textId="77777777" w:rsidR="00540D2E" w:rsidRPr="00540D2E" w:rsidRDefault="00540D2E" w:rsidP="00540D2E">
      <w:pPr>
        <w:jc w:val="both"/>
        <w:rPr>
          <w:rFonts w:ascii="Times New Roman" w:eastAsia="MS Mincho" w:hAnsi="Times New Roman" w:cs="Times New Roman"/>
        </w:rPr>
      </w:pPr>
      <w:r w:rsidRPr="00540D2E">
        <w:rPr>
          <w:rFonts w:ascii="Times New Roman" w:eastAsia="MS Mincho" w:hAnsi="Times New Roman" w:cs="Times New Roman"/>
        </w:rPr>
        <w:t xml:space="preserve">2.2. Заказчик оплачивает услуги Исполнителя, оказанные в соответствии с настоящим Договором, путем безналичного расчета ежемесячно на основании надлежаще оформленного и подписанного обеими Сторонами Акта сдачи-приемки услуг, составленного по форме приложения №2 к настоящему Договору, в течение </w:t>
      </w:r>
      <w:r w:rsidR="00A43CA9">
        <w:rPr>
          <w:rFonts w:ascii="Times New Roman" w:eastAsia="MS Mincho" w:hAnsi="Times New Roman" w:cs="Times New Roman"/>
        </w:rPr>
        <w:t xml:space="preserve">15 (пятнадцати) рабочих </w:t>
      </w:r>
      <w:r w:rsidRPr="00540D2E">
        <w:rPr>
          <w:rFonts w:ascii="Times New Roman" w:eastAsia="MS Mincho" w:hAnsi="Times New Roman" w:cs="Times New Roman"/>
        </w:rPr>
        <w:t>дней с даты выставления Исполнителем счета на оплату оказанных услуг. Заказчик перечисляет денежные средства за оказанные услуги на расчетный счет Исполнителя, реквизиты которого указаны в разделе 11 настоящего Договора.</w:t>
      </w:r>
    </w:p>
    <w:p w14:paraId="701EF08F" w14:textId="77777777" w:rsidR="00540D2E" w:rsidRPr="00540D2E" w:rsidRDefault="00540D2E" w:rsidP="00540D2E">
      <w:pPr>
        <w:ind w:firstLine="539"/>
        <w:jc w:val="both"/>
        <w:rPr>
          <w:rFonts w:ascii="Times New Roman" w:hAnsi="Times New Roman" w:cs="Times New Roman"/>
          <w:highlight w:val="yellow"/>
        </w:rPr>
      </w:pPr>
    </w:p>
    <w:p w14:paraId="6DFF9CE0" w14:textId="77777777" w:rsidR="00540D2E" w:rsidRPr="00540D2E" w:rsidRDefault="00540D2E" w:rsidP="001B0A6F">
      <w:pPr>
        <w:numPr>
          <w:ilvl w:val="0"/>
          <w:numId w:val="13"/>
        </w:numPr>
        <w:suppressAutoHyphens/>
        <w:jc w:val="center"/>
        <w:rPr>
          <w:rFonts w:ascii="Times New Roman" w:eastAsia="MS Mincho" w:hAnsi="Times New Roman" w:cs="Times New Roman"/>
          <w:b/>
        </w:rPr>
      </w:pPr>
      <w:r w:rsidRPr="00540D2E">
        <w:rPr>
          <w:rFonts w:ascii="Times New Roman" w:hAnsi="Times New Roman" w:cs="Times New Roman"/>
          <w:b/>
          <w:kern w:val="20"/>
        </w:rPr>
        <w:t>ПОРЯДОК СДАЧИ И ПРИЁМКИ ОКАЗАННЫХ УСЛУГ</w:t>
      </w:r>
    </w:p>
    <w:p w14:paraId="02323231" w14:textId="77777777" w:rsidR="00540D2E" w:rsidRPr="00540D2E" w:rsidRDefault="00540D2E" w:rsidP="00540D2E">
      <w:pPr>
        <w:suppressAutoHyphens/>
        <w:jc w:val="both"/>
        <w:rPr>
          <w:rFonts w:ascii="Times New Roman" w:eastAsia="MS Mincho" w:hAnsi="Times New Roman" w:cs="Times New Roman"/>
        </w:rPr>
      </w:pPr>
      <w:r w:rsidRPr="00540D2E">
        <w:rPr>
          <w:rFonts w:ascii="Times New Roman" w:eastAsia="MS Mincho" w:hAnsi="Times New Roman" w:cs="Times New Roman"/>
        </w:rPr>
        <w:t>3.1.  В течение 5 (Пяти) рабочих дней по завершении каждого календарного месяца Исполнитель направляет  Заказчику  Акт сдачи-приёмки оказанных  Услуг  за прошедший календарный месяц, счет  и счет-фактуру.</w:t>
      </w:r>
    </w:p>
    <w:p w14:paraId="5ABC3C2B" w14:textId="77777777" w:rsidR="00540D2E" w:rsidRPr="00540D2E" w:rsidRDefault="00540D2E" w:rsidP="00540D2E">
      <w:pPr>
        <w:suppressAutoHyphens/>
        <w:jc w:val="both"/>
        <w:rPr>
          <w:rFonts w:ascii="Times New Roman" w:eastAsia="MS Mincho" w:hAnsi="Times New Roman" w:cs="Times New Roman"/>
        </w:rPr>
      </w:pPr>
      <w:r w:rsidRPr="00540D2E">
        <w:rPr>
          <w:rFonts w:ascii="Times New Roman" w:eastAsia="MS Mincho" w:hAnsi="Times New Roman" w:cs="Times New Roman"/>
        </w:rPr>
        <w:t>3.2. Заказчик в течение 5 (Пяти) рабочих дней должен направить Исполнителю подписанный Акт сдачи-приемки услуг,  оплатить счет или направить мотивированный отказ от их приемки.</w:t>
      </w:r>
    </w:p>
    <w:p w14:paraId="025D2A93" w14:textId="77777777" w:rsidR="00540D2E" w:rsidRPr="00540D2E" w:rsidRDefault="00540D2E" w:rsidP="00540D2E">
      <w:pPr>
        <w:suppressAutoHyphens/>
        <w:jc w:val="both"/>
        <w:rPr>
          <w:rFonts w:ascii="Times New Roman" w:eastAsia="MS Mincho" w:hAnsi="Times New Roman" w:cs="Times New Roman"/>
        </w:rPr>
      </w:pPr>
      <w:r w:rsidRPr="00540D2E">
        <w:rPr>
          <w:rFonts w:ascii="Times New Roman" w:eastAsia="MS Mincho" w:hAnsi="Times New Roman" w:cs="Times New Roman"/>
        </w:rPr>
        <w:t>3.3. В случае получения мотивированного отказа от приемки услуг Заказчик совместно с Исполнителем в 5-ти дневный срок составляют двусторонний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сдачи-приёмки услуг повторяется.</w:t>
      </w:r>
    </w:p>
    <w:p w14:paraId="4B36F190" w14:textId="77777777" w:rsidR="00540D2E" w:rsidRPr="00540D2E" w:rsidRDefault="00540D2E" w:rsidP="00540D2E">
      <w:pPr>
        <w:suppressAutoHyphens/>
        <w:jc w:val="both"/>
        <w:rPr>
          <w:rFonts w:ascii="Times New Roman" w:eastAsia="MS Mincho" w:hAnsi="Times New Roman" w:cs="Times New Roman"/>
        </w:rPr>
      </w:pPr>
      <w:r w:rsidRPr="00540D2E">
        <w:rPr>
          <w:rFonts w:ascii="Times New Roman" w:eastAsia="MS Mincho" w:hAnsi="Times New Roman" w:cs="Times New Roman"/>
        </w:rPr>
        <w:t>3.4. При неполучении Исполнителем подписанного Акта сдачи-приемки или в случае мотивированного отказа в установленный срок услуги считаются принятыми с выполнением всех условий Договора и подлежат оплате Заказчиком в порядке, предусмотренном пунктом 2.2  настоящего Договора.</w:t>
      </w:r>
    </w:p>
    <w:p w14:paraId="15DE08F2" w14:textId="77777777" w:rsidR="00540D2E" w:rsidRPr="00540D2E" w:rsidRDefault="00540D2E" w:rsidP="00540D2E">
      <w:pPr>
        <w:keepNext/>
        <w:jc w:val="both"/>
        <w:outlineLvl w:val="0"/>
        <w:rPr>
          <w:rFonts w:ascii="Times New Roman" w:eastAsia="MS Mincho" w:hAnsi="Times New Roman" w:cs="Times New Roman"/>
        </w:rPr>
      </w:pPr>
    </w:p>
    <w:p w14:paraId="0209D80D" w14:textId="77777777" w:rsidR="00540D2E" w:rsidRPr="00540D2E" w:rsidRDefault="00540D2E" w:rsidP="00540D2E">
      <w:pPr>
        <w:keepNext/>
        <w:jc w:val="center"/>
        <w:outlineLvl w:val="0"/>
        <w:rPr>
          <w:rFonts w:ascii="Times New Roman" w:hAnsi="Times New Roman" w:cs="Times New Roman"/>
          <w:b/>
          <w:bCs/>
          <w:kern w:val="32"/>
        </w:rPr>
      </w:pPr>
      <w:r w:rsidRPr="00540D2E">
        <w:rPr>
          <w:rFonts w:ascii="Times New Roman" w:hAnsi="Times New Roman" w:cs="Times New Roman"/>
          <w:b/>
          <w:bCs/>
          <w:kern w:val="32"/>
        </w:rPr>
        <w:t>4. ПРАВА И ОБЯЗАННОСТИ СТОРОН</w:t>
      </w:r>
    </w:p>
    <w:p w14:paraId="4EB21DAC"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4.1. Заказчик вправе:</w:t>
      </w:r>
    </w:p>
    <w:p w14:paraId="22293D1C"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4.1.1.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231A1BB0"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4.1.2. Требовать от Исполнителя представления надлежащим образом о</w:t>
      </w:r>
      <w:r w:rsidR="00E13DB8">
        <w:rPr>
          <w:rFonts w:ascii="Times New Roman" w:hAnsi="Times New Roman" w:cs="Times New Roman"/>
        </w:rPr>
        <w:t>формленного Акта сдачи-приемки У</w:t>
      </w:r>
      <w:r w:rsidRPr="00540D2E">
        <w:rPr>
          <w:rFonts w:ascii="Times New Roman" w:hAnsi="Times New Roman" w:cs="Times New Roman"/>
        </w:rPr>
        <w:t>слуг.</w:t>
      </w:r>
    </w:p>
    <w:p w14:paraId="3BA4F179"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4.1.3. Запрашивать у Исполнителя</w:t>
      </w:r>
      <w:r w:rsidR="00E13DB8">
        <w:rPr>
          <w:rFonts w:ascii="Times New Roman" w:hAnsi="Times New Roman" w:cs="Times New Roman"/>
        </w:rPr>
        <w:t xml:space="preserve"> информацию о ходе оказываемых У</w:t>
      </w:r>
      <w:r w:rsidRPr="00540D2E">
        <w:rPr>
          <w:rFonts w:ascii="Times New Roman" w:hAnsi="Times New Roman" w:cs="Times New Roman"/>
        </w:rPr>
        <w:t>слуг.</w:t>
      </w:r>
    </w:p>
    <w:p w14:paraId="41D0942F"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4.1.4. Осуществлять контроль</w:t>
      </w:r>
      <w:r w:rsidR="00E13DB8">
        <w:rPr>
          <w:rFonts w:ascii="Times New Roman" w:hAnsi="Times New Roman" w:cs="Times New Roman"/>
        </w:rPr>
        <w:t xml:space="preserve"> за объемом и сроками оказания У</w:t>
      </w:r>
      <w:r w:rsidRPr="00540D2E">
        <w:rPr>
          <w:rFonts w:ascii="Times New Roman" w:hAnsi="Times New Roman" w:cs="Times New Roman"/>
        </w:rPr>
        <w:t>слуг.</w:t>
      </w:r>
    </w:p>
    <w:p w14:paraId="79D1B81F"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 xml:space="preserve">4.2. Заказчик обязан: </w:t>
      </w:r>
    </w:p>
    <w:p w14:paraId="7D91706C"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4.2.1. Сообщать в письменной форме Исполнителю о недостатках</w:t>
      </w:r>
      <w:r w:rsidR="002468AC">
        <w:rPr>
          <w:rFonts w:ascii="Times New Roman" w:hAnsi="Times New Roman" w:cs="Times New Roman"/>
        </w:rPr>
        <w:t>, обнаруженных в ходе оказания У</w:t>
      </w:r>
      <w:r w:rsidRPr="00540D2E">
        <w:rPr>
          <w:rFonts w:ascii="Times New Roman" w:hAnsi="Times New Roman" w:cs="Times New Roman"/>
        </w:rPr>
        <w:t>слуг, в течение 2 (двух) рабочих дней после обнаружения таких недостатков.</w:t>
      </w:r>
    </w:p>
    <w:p w14:paraId="4F92E67B"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4.2.2. Своевременно принять и оплатит</w:t>
      </w:r>
      <w:r w:rsidR="002468AC">
        <w:rPr>
          <w:rFonts w:ascii="Times New Roman" w:hAnsi="Times New Roman" w:cs="Times New Roman"/>
        </w:rPr>
        <w:t>ь надлежащим образом оказанные У</w:t>
      </w:r>
      <w:r w:rsidRPr="00540D2E">
        <w:rPr>
          <w:rFonts w:ascii="Times New Roman" w:hAnsi="Times New Roman" w:cs="Times New Roman"/>
        </w:rPr>
        <w:t>слуги в соответствии с настоящим Договором.</w:t>
      </w:r>
    </w:p>
    <w:p w14:paraId="51A0D147"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4.3. Исполнитель вправе:</w:t>
      </w:r>
    </w:p>
    <w:p w14:paraId="21896D68"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4.3.1. Требовать своевременного подписания Заказч</w:t>
      </w:r>
      <w:r w:rsidR="002468AC">
        <w:rPr>
          <w:rFonts w:ascii="Times New Roman" w:hAnsi="Times New Roman" w:cs="Times New Roman"/>
        </w:rPr>
        <w:t>иком Акта сдачи-приемки У</w:t>
      </w:r>
      <w:r w:rsidRPr="00540D2E">
        <w:rPr>
          <w:rFonts w:ascii="Times New Roman" w:hAnsi="Times New Roman" w:cs="Times New Roman"/>
        </w:rPr>
        <w:t>слуг по настоящему Договору  при условии истечения срока, указанного в п. 3.2  настоящего Договора.</w:t>
      </w:r>
    </w:p>
    <w:p w14:paraId="3036F5BD"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 xml:space="preserve">4.3.2. Требовать </w:t>
      </w:r>
      <w:r w:rsidR="002468AC">
        <w:rPr>
          <w:rFonts w:ascii="Times New Roman" w:hAnsi="Times New Roman" w:cs="Times New Roman"/>
        </w:rPr>
        <w:t>своевременной оплаты оказанных У</w:t>
      </w:r>
      <w:r w:rsidRPr="00540D2E">
        <w:rPr>
          <w:rFonts w:ascii="Times New Roman" w:hAnsi="Times New Roman" w:cs="Times New Roman"/>
        </w:rPr>
        <w:t>слуг в соответствии с п. 2.2 настоящего Договора.</w:t>
      </w:r>
    </w:p>
    <w:p w14:paraId="477E2E06"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4.3.3. Запрашивать у Заказчика разъяснения и у</w:t>
      </w:r>
      <w:r w:rsidR="002468AC">
        <w:rPr>
          <w:rFonts w:ascii="Times New Roman" w:hAnsi="Times New Roman" w:cs="Times New Roman"/>
        </w:rPr>
        <w:t>точнения относительно оказания У</w:t>
      </w:r>
      <w:r w:rsidRPr="00540D2E">
        <w:rPr>
          <w:rFonts w:ascii="Times New Roman" w:hAnsi="Times New Roman" w:cs="Times New Roman"/>
        </w:rPr>
        <w:t>слуг в рамках настоящего Договора.</w:t>
      </w:r>
    </w:p>
    <w:p w14:paraId="4EB87844"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4.3.4. Получать от Зак</w:t>
      </w:r>
      <w:r w:rsidR="002468AC">
        <w:rPr>
          <w:rFonts w:ascii="Times New Roman" w:hAnsi="Times New Roman" w:cs="Times New Roman"/>
        </w:rPr>
        <w:t>азчика содействие при оказании У</w:t>
      </w:r>
      <w:r w:rsidRPr="00540D2E">
        <w:rPr>
          <w:rFonts w:ascii="Times New Roman" w:hAnsi="Times New Roman" w:cs="Times New Roman"/>
        </w:rPr>
        <w:t>слуг в соответствии с условиями настоящего Договора.</w:t>
      </w:r>
    </w:p>
    <w:p w14:paraId="15EAAB9D"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4.4. Исполнитель обязан:</w:t>
      </w:r>
    </w:p>
    <w:p w14:paraId="66C65084" w14:textId="77777777" w:rsidR="00540D2E" w:rsidRPr="00540D2E" w:rsidRDefault="002468AC" w:rsidP="00540D2E">
      <w:pPr>
        <w:tabs>
          <w:tab w:val="left" w:pos="0"/>
        </w:tabs>
        <w:suppressAutoHyphens/>
        <w:autoSpaceDE w:val="0"/>
        <w:autoSpaceDN w:val="0"/>
        <w:adjustRightInd w:val="0"/>
        <w:jc w:val="both"/>
        <w:rPr>
          <w:rFonts w:ascii="Times New Roman" w:hAnsi="Times New Roman" w:cs="Times New Roman"/>
        </w:rPr>
      </w:pPr>
      <w:r>
        <w:rPr>
          <w:rFonts w:ascii="Times New Roman" w:hAnsi="Times New Roman" w:cs="Times New Roman"/>
        </w:rPr>
        <w:t>4.4.1. Оказать У</w:t>
      </w:r>
      <w:r w:rsidR="00540D2E" w:rsidRPr="00540D2E">
        <w:rPr>
          <w:rFonts w:ascii="Times New Roman" w:hAnsi="Times New Roman" w:cs="Times New Roman"/>
        </w:rPr>
        <w:t>слуги, предусмотренные в настоящем Договоре и приложениях к нему, качественно и в сроки, согласованные Сторонами.</w:t>
      </w:r>
    </w:p>
    <w:p w14:paraId="610BD7C7"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4.4.2. Обеспеч</w:t>
      </w:r>
      <w:r w:rsidR="00EE0DF4">
        <w:rPr>
          <w:rFonts w:ascii="Times New Roman" w:hAnsi="Times New Roman" w:cs="Times New Roman"/>
        </w:rPr>
        <w:t>ивать соответствие результатов У</w:t>
      </w:r>
      <w:r w:rsidRPr="00540D2E">
        <w:rPr>
          <w:rFonts w:ascii="Times New Roman" w:hAnsi="Times New Roman" w:cs="Times New Roman"/>
        </w:rPr>
        <w:t>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14:paraId="1E61E8DA"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4.4.3. Предоставлять Заказчику информацию о ходе исполнения настоящего Договора по его запросу.</w:t>
      </w:r>
    </w:p>
    <w:p w14:paraId="2D2EBAD4"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4.4.4. Предоставить Заказчику сведения об изменении своего фактического местонахождения в срок не позднее 5 дней со дня соответствующего изменения. В случае непредоставления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14:paraId="74C2235D" w14:textId="77777777" w:rsidR="00540D2E" w:rsidRPr="00540D2E" w:rsidRDefault="00540D2E" w:rsidP="00540D2E">
      <w:pPr>
        <w:tabs>
          <w:tab w:val="left" w:pos="1134"/>
        </w:tabs>
        <w:autoSpaceDE w:val="0"/>
        <w:autoSpaceDN w:val="0"/>
        <w:adjustRightInd w:val="0"/>
        <w:jc w:val="both"/>
        <w:rPr>
          <w:rFonts w:ascii="Times New Roman" w:hAnsi="Times New Roman" w:cs="Times New Roman"/>
        </w:rPr>
      </w:pPr>
      <w:r w:rsidRPr="00540D2E">
        <w:rPr>
          <w:rFonts w:ascii="Times New Roman" w:hAnsi="Times New Roman" w:cs="Times New Roman"/>
        </w:rPr>
        <w:t xml:space="preserve">4.4.5. </w:t>
      </w:r>
      <w:r w:rsidRPr="00540D2E">
        <w:rPr>
          <w:rFonts w:ascii="Times New Roman" w:hAnsi="Times New Roman" w:cs="Times New Roman"/>
          <w:kern w:val="20"/>
        </w:rPr>
        <w:t>По письменному требованию Заказчика предоставлять информацию о составе владельцев, включая конечных бенефициаров, и (или) в исполнительных органах Исполнителя не позднее чем через 05 (пять) рабочих дней с момента получения требования. В случае непредоставления Исполнителем указанной информации Заказчик вправе расторгнуть настоящий Договор в одностороннем порядке.</w:t>
      </w:r>
    </w:p>
    <w:p w14:paraId="56D3AA82" w14:textId="77777777" w:rsidR="00540D2E" w:rsidRPr="00540D2E" w:rsidRDefault="00540D2E" w:rsidP="00540D2E">
      <w:pPr>
        <w:tabs>
          <w:tab w:val="left" w:pos="0"/>
        </w:tabs>
        <w:suppressAutoHyphens/>
        <w:autoSpaceDE w:val="0"/>
        <w:autoSpaceDN w:val="0"/>
        <w:adjustRightInd w:val="0"/>
        <w:jc w:val="both"/>
        <w:rPr>
          <w:rFonts w:ascii="Times New Roman" w:hAnsi="Times New Roman" w:cs="Times New Roman"/>
        </w:rPr>
      </w:pPr>
      <w:r w:rsidRPr="00540D2E">
        <w:rPr>
          <w:rFonts w:ascii="Times New Roman" w:hAnsi="Times New Roman" w:cs="Times New Roman"/>
        </w:rPr>
        <w:t>4.4.6. Исполнять иные обязательства, предусмотренные действующим законодательством и Договором.</w:t>
      </w:r>
    </w:p>
    <w:p w14:paraId="114123A8" w14:textId="77777777" w:rsidR="00540D2E" w:rsidRPr="00540D2E" w:rsidRDefault="00540D2E" w:rsidP="00540D2E">
      <w:pPr>
        <w:tabs>
          <w:tab w:val="left" w:pos="0"/>
        </w:tabs>
        <w:suppressAutoHyphens/>
        <w:autoSpaceDE w:val="0"/>
        <w:autoSpaceDN w:val="0"/>
        <w:adjustRightInd w:val="0"/>
        <w:ind w:firstLine="426"/>
        <w:jc w:val="both"/>
        <w:rPr>
          <w:rFonts w:ascii="Times New Roman" w:hAnsi="Times New Roman" w:cs="Times New Roman"/>
          <w:kern w:val="20"/>
        </w:rPr>
      </w:pPr>
    </w:p>
    <w:p w14:paraId="0B01A320" w14:textId="77777777" w:rsidR="00540D2E" w:rsidRPr="00540D2E" w:rsidRDefault="00540D2E" w:rsidP="001B0A6F">
      <w:pPr>
        <w:pStyle w:val="afb"/>
        <w:numPr>
          <w:ilvl w:val="0"/>
          <w:numId w:val="15"/>
        </w:numPr>
        <w:tabs>
          <w:tab w:val="left" w:pos="993"/>
          <w:tab w:val="left" w:pos="1843"/>
        </w:tabs>
        <w:suppressAutoHyphens/>
        <w:jc w:val="center"/>
        <w:rPr>
          <w:rFonts w:ascii="Times New Roman" w:hAnsi="Times New Roman" w:cs="Times New Roman"/>
          <w:b/>
          <w:kern w:val="20"/>
        </w:rPr>
      </w:pPr>
      <w:r w:rsidRPr="00540D2E">
        <w:rPr>
          <w:rFonts w:ascii="Times New Roman" w:hAnsi="Times New Roman" w:cs="Times New Roman"/>
          <w:b/>
          <w:kern w:val="20"/>
        </w:rPr>
        <w:t>ОТВЕТСТВЕННОСТЬ СТОРОН</w:t>
      </w:r>
    </w:p>
    <w:p w14:paraId="58DBB3DA" w14:textId="77777777" w:rsidR="00540D2E" w:rsidRPr="00540D2E" w:rsidRDefault="00540D2E" w:rsidP="00540D2E">
      <w:pPr>
        <w:tabs>
          <w:tab w:val="left" w:pos="1134"/>
        </w:tabs>
        <w:autoSpaceDE w:val="0"/>
        <w:autoSpaceDN w:val="0"/>
        <w:adjustRightInd w:val="0"/>
        <w:jc w:val="both"/>
        <w:rPr>
          <w:rFonts w:ascii="Times New Roman" w:hAnsi="Times New Roman" w:cs="Times New Roman"/>
          <w:kern w:val="20"/>
        </w:rPr>
      </w:pPr>
      <w:r w:rsidRPr="00540D2E">
        <w:rPr>
          <w:rFonts w:ascii="Times New Roman" w:hAnsi="Times New Roman" w:cs="Times New Roman"/>
          <w:kern w:val="20"/>
        </w:rPr>
        <w:t>5.1. Сторона, не исполнившая или ненадлежащим образом исполнившая свои обязательства по настоящему Договору, несет ответственность в соответствии с действующим законодательством Российской Федерации.</w:t>
      </w:r>
    </w:p>
    <w:p w14:paraId="7F8F98FE" w14:textId="77777777" w:rsidR="00540D2E" w:rsidRPr="00540D2E" w:rsidRDefault="00540D2E" w:rsidP="00540D2E">
      <w:pPr>
        <w:autoSpaceDE w:val="0"/>
        <w:autoSpaceDN w:val="0"/>
        <w:jc w:val="both"/>
        <w:rPr>
          <w:rFonts w:ascii="Times New Roman" w:hAnsi="Times New Roman" w:cs="Times New Roman"/>
        </w:rPr>
      </w:pPr>
      <w:r w:rsidRPr="00540D2E">
        <w:rPr>
          <w:rFonts w:ascii="Times New Roman" w:hAnsi="Times New Roman" w:cs="Times New Roman"/>
        </w:rPr>
        <w:t>5.2. За просрочку выполнения или ненадлежащего исполнения обязательств по настоящему Договору виновная Сторон</w:t>
      </w:r>
      <w:r w:rsidR="00C5154B">
        <w:rPr>
          <w:rFonts w:ascii="Times New Roman" w:hAnsi="Times New Roman" w:cs="Times New Roman"/>
        </w:rPr>
        <w:t>а уплачивает другой Стороне пеню</w:t>
      </w:r>
      <w:r w:rsidRPr="00540D2E">
        <w:rPr>
          <w:rFonts w:ascii="Times New Roman" w:hAnsi="Times New Roman" w:cs="Times New Roman"/>
        </w:rPr>
        <w:t xml:space="preserve"> в размере 0,1% от цены просроченного обязательства за каждый день просрочки, но не более 10% от стоимости просроченного обязательства. Уплата пени наступает в случае оформления письменной претензии виновной Стороне.</w:t>
      </w:r>
    </w:p>
    <w:p w14:paraId="42ED5091" w14:textId="77777777" w:rsidR="00540D2E" w:rsidRPr="00540D2E" w:rsidRDefault="00540D2E" w:rsidP="00540D2E">
      <w:pPr>
        <w:tabs>
          <w:tab w:val="left" w:pos="1134"/>
        </w:tabs>
        <w:autoSpaceDE w:val="0"/>
        <w:autoSpaceDN w:val="0"/>
        <w:adjustRightInd w:val="0"/>
        <w:jc w:val="both"/>
        <w:rPr>
          <w:rFonts w:ascii="Times New Roman" w:hAnsi="Times New Roman" w:cs="Times New Roman"/>
          <w:kern w:val="20"/>
        </w:rPr>
      </w:pPr>
      <w:r w:rsidRPr="00540D2E">
        <w:rPr>
          <w:rFonts w:ascii="Times New Roman" w:hAnsi="Times New Roman" w:cs="Times New Roman"/>
          <w:kern w:val="20"/>
        </w:rPr>
        <w:t>5.3. Уплата штрафных санкций не освобождает Стороны от выполнения взятых на себя обязательств по Договору.</w:t>
      </w:r>
    </w:p>
    <w:p w14:paraId="2538B41A" w14:textId="77777777" w:rsidR="00540D2E" w:rsidRPr="00540D2E" w:rsidRDefault="00540D2E" w:rsidP="00540D2E">
      <w:pPr>
        <w:tabs>
          <w:tab w:val="left" w:pos="1134"/>
        </w:tabs>
        <w:autoSpaceDE w:val="0"/>
        <w:autoSpaceDN w:val="0"/>
        <w:adjustRightInd w:val="0"/>
        <w:jc w:val="both"/>
        <w:rPr>
          <w:rFonts w:ascii="Times New Roman" w:hAnsi="Times New Roman" w:cs="Times New Roman"/>
          <w:kern w:val="20"/>
        </w:rPr>
      </w:pPr>
      <w:r w:rsidRPr="00540D2E">
        <w:rPr>
          <w:rFonts w:ascii="Times New Roman" w:hAnsi="Times New Roman" w:cs="Times New Roman"/>
          <w:kern w:val="20"/>
        </w:rPr>
        <w:t>5.4. Начисление и обязанность по уп</w:t>
      </w:r>
      <w:r w:rsidR="00C5154B">
        <w:rPr>
          <w:rFonts w:ascii="Times New Roman" w:hAnsi="Times New Roman" w:cs="Times New Roman"/>
          <w:kern w:val="20"/>
        </w:rPr>
        <w:t>лате штрафных санкций (неустойки</w:t>
      </w:r>
      <w:r w:rsidRPr="00540D2E">
        <w:rPr>
          <w:rFonts w:ascii="Times New Roman" w:hAnsi="Times New Roman" w:cs="Times New Roman"/>
          <w:kern w:val="20"/>
        </w:rPr>
        <w:t>, пени</w:t>
      </w:r>
      <w:r w:rsidR="00C5154B">
        <w:rPr>
          <w:rFonts w:ascii="Times New Roman" w:hAnsi="Times New Roman" w:cs="Times New Roman"/>
          <w:kern w:val="20"/>
        </w:rPr>
        <w:t>)</w:t>
      </w:r>
      <w:r w:rsidRPr="00540D2E">
        <w:rPr>
          <w:rFonts w:ascii="Times New Roman" w:hAnsi="Times New Roman" w:cs="Times New Roman"/>
          <w:kern w:val="20"/>
        </w:rPr>
        <w:t xml:space="preserve"> осуществляются только после направления Стороной, чье право нарушено, соответствующего письменного требования виновной Стороне. Если требование об уплате неустойки не было предъявлено, неустойка считается неначисленной. </w:t>
      </w:r>
    </w:p>
    <w:p w14:paraId="0B6212BB" w14:textId="77777777" w:rsidR="00540D2E" w:rsidRPr="00540D2E" w:rsidRDefault="00540D2E" w:rsidP="00540D2E">
      <w:pPr>
        <w:autoSpaceDE w:val="0"/>
        <w:autoSpaceDN w:val="0"/>
        <w:ind w:firstLine="425"/>
        <w:jc w:val="both"/>
        <w:rPr>
          <w:rFonts w:ascii="Times New Roman" w:hAnsi="Times New Roman" w:cs="Times New Roman"/>
        </w:rPr>
      </w:pPr>
    </w:p>
    <w:p w14:paraId="4C7535C6" w14:textId="77777777" w:rsidR="00540D2E" w:rsidRPr="00540D2E" w:rsidRDefault="00540D2E" w:rsidP="001B0A6F">
      <w:pPr>
        <w:pStyle w:val="afb"/>
        <w:numPr>
          <w:ilvl w:val="0"/>
          <w:numId w:val="15"/>
        </w:numPr>
        <w:tabs>
          <w:tab w:val="left" w:pos="993"/>
          <w:tab w:val="left" w:pos="1985"/>
        </w:tabs>
        <w:suppressAutoHyphens/>
        <w:jc w:val="center"/>
        <w:rPr>
          <w:rFonts w:ascii="Times New Roman" w:hAnsi="Times New Roman" w:cs="Times New Roman"/>
          <w:b/>
          <w:kern w:val="20"/>
        </w:rPr>
      </w:pPr>
      <w:r w:rsidRPr="00540D2E">
        <w:rPr>
          <w:rFonts w:ascii="Times New Roman" w:hAnsi="Times New Roman" w:cs="Times New Roman"/>
          <w:b/>
          <w:kern w:val="20"/>
        </w:rPr>
        <w:t>ОБСТОЯТЕЛЬСТВА НЕПРЕОДОЛИМОЙ СИЛЫ</w:t>
      </w:r>
    </w:p>
    <w:p w14:paraId="479CBC5B" w14:textId="77777777" w:rsidR="00540D2E" w:rsidRPr="00540D2E" w:rsidRDefault="00540D2E" w:rsidP="00540D2E">
      <w:pPr>
        <w:tabs>
          <w:tab w:val="left" w:pos="426"/>
          <w:tab w:val="left" w:pos="8931"/>
        </w:tabs>
        <w:suppressAutoHyphens/>
        <w:jc w:val="both"/>
        <w:rPr>
          <w:rFonts w:ascii="Times New Roman" w:hAnsi="Times New Roman" w:cs="Times New Roman"/>
          <w:kern w:val="20"/>
        </w:rPr>
      </w:pPr>
      <w:r w:rsidRPr="00540D2E">
        <w:rPr>
          <w:rFonts w:ascii="Times New Roman" w:hAnsi="Times New Roman" w:cs="Times New Roman"/>
          <w:kern w:val="20"/>
        </w:rPr>
        <w:t>6.1.</w:t>
      </w:r>
      <w:r w:rsidRPr="00540D2E">
        <w:rPr>
          <w:rFonts w:ascii="Times New Roman" w:hAnsi="Times New Roman" w:cs="Times New Roman"/>
          <w:kern w:val="20"/>
        </w:rPr>
        <w:tab/>
        <w:t xml:space="preserve">Стороны освобождаются от ответственности за полное или частичное невыполнение своих обязательств по настоящему Договору, если оно явилось следствием обстоятельств непреодолимой силы, </w:t>
      </w:r>
      <w:r w:rsidRPr="00540D2E">
        <w:rPr>
          <w:rFonts w:ascii="Times New Roman" w:hAnsi="Times New Roman" w:cs="Times New Roman"/>
        </w:rPr>
        <w:t>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которые непосредственно повлияли на исполнение сторонами обязательств по Договору</w:t>
      </w:r>
      <w:r w:rsidRPr="00540D2E">
        <w:rPr>
          <w:rFonts w:ascii="Times New Roman" w:hAnsi="Times New Roman" w:cs="Times New Roman"/>
          <w:kern w:val="20"/>
        </w:rPr>
        <w:t>.</w:t>
      </w:r>
    </w:p>
    <w:p w14:paraId="62F2B736" w14:textId="77777777" w:rsidR="00540D2E" w:rsidRPr="00540D2E" w:rsidRDefault="00540D2E" w:rsidP="00540D2E">
      <w:pPr>
        <w:jc w:val="both"/>
        <w:rPr>
          <w:rFonts w:ascii="Times New Roman" w:hAnsi="Times New Roman" w:cs="Times New Roman"/>
        </w:rPr>
      </w:pPr>
      <w:r w:rsidRPr="00540D2E">
        <w:rPr>
          <w:rFonts w:ascii="Times New Roman" w:hAnsi="Times New Roman" w:cs="Times New Roman"/>
          <w:spacing w:val="-5"/>
        </w:rPr>
        <w:t>6</w:t>
      </w:r>
      <w:r w:rsidRPr="00540D2E">
        <w:rPr>
          <w:rFonts w:ascii="Times New Roman" w:hAnsi="Times New Roman" w:cs="Times New Roman"/>
        </w:rPr>
        <w:t>.2.  При возникновении обстоятельств непреодолимой силы, препятствующих исполнению любой из Сторон, полностью или частично, своих обязательств по настоящему Договору, срок исполнения обязательств сдвигается соразмерно времени действия таких обстоятельств. 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w:t>
      </w:r>
    </w:p>
    <w:p w14:paraId="146B8FC0" w14:textId="77777777" w:rsidR="00540D2E" w:rsidRPr="00540D2E" w:rsidRDefault="00540D2E" w:rsidP="00540D2E">
      <w:pPr>
        <w:jc w:val="both"/>
        <w:rPr>
          <w:rFonts w:ascii="Times New Roman" w:hAnsi="Times New Roman" w:cs="Times New Roman"/>
        </w:rPr>
      </w:pPr>
      <w:r w:rsidRPr="00540D2E">
        <w:rPr>
          <w:rFonts w:ascii="Times New Roman" w:hAnsi="Times New Roman" w:cs="Times New Roman"/>
        </w:rPr>
        <w:t>6.3. 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14:paraId="7D767943" w14:textId="77777777" w:rsidR="00540D2E" w:rsidRPr="00540D2E" w:rsidRDefault="00540D2E" w:rsidP="00540D2E">
      <w:pPr>
        <w:autoSpaceDE w:val="0"/>
        <w:autoSpaceDN w:val="0"/>
        <w:rPr>
          <w:rFonts w:ascii="Times New Roman" w:hAnsi="Times New Roman" w:cs="Times New Roman"/>
          <w:b/>
        </w:rPr>
      </w:pPr>
    </w:p>
    <w:p w14:paraId="4516E83D" w14:textId="77777777" w:rsidR="00540D2E" w:rsidRPr="00540D2E" w:rsidRDefault="00540D2E" w:rsidP="001B0A6F">
      <w:pPr>
        <w:pStyle w:val="afb"/>
        <w:numPr>
          <w:ilvl w:val="0"/>
          <w:numId w:val="15"/>
        </w:numPr>
        <w:autoSpaceDE w:val="0"/>
        <w:autoSpaceDN w:val="0"/>
        <w:jc w:val="center"/>
        <w:rPr>
          <w:rFonts w:ascii="Times New Roman" w:hAnsi="Times New Roman" w:cs="Times New Roman"/>
          <w:b/>
        </w:rPr>
      </w:pPr>
      <w:r w:rsidRPr="00540D2E">
        <w:rPr>
          <w:rFonts w:ascii="Times New Roman" w:hAnsi="Times New Roman" w:cs="Times New Roman"/>
          <w:b/>
        </w:rPr>
        <w:t>КОНФИДЕНЦИАЛЬНОСТЬ</w:t>
      </w:r>
    </w:p>
    <w:p w14:paraId="1AD85164" w14:textId="77777777" w:rsidR="00540D2E" w:rsidRPr="00540D2E" w:rsidRDefault="00540D2E" w:rsidP="00540D2E">
      <w:pPr>
        <w:jc w:val="both"/>
        <w:rPr>
          <w:rFonts w:ascii="Times New Roman" w:hAnsi="Times New Roman" w:cs="Times New Roman"/>
        </w:rPr>
      </w:pPr>
      <w:r w:rsidRPr="00540D2E">
        <w:rPr>
          <w:rFonts w:ascii="Times New Roman" w:hAnsi="Times New Roman" w:cs="Times New Roman"/>
        </w:rPr>
        <w:t>7.1. Стороны обязаны сохранять конфиденциальность информации, полученной в ходе исполнения настоящего Договора. Стороны гарантируют, что конфиденциальная информация не будет ими опубликовываться и/или распространяться для всеобщего сведения, а также передаваться третьим лицам без предварительного письменного согласия другой Стороны, за исключением передачи информации уполномоченным государственным органам, имеющим право требовать такую информацию в соответствии с законодательством РФ, в том числе информации, передача которой необходима для исполнения Сторонами обязательств по настоящему Договору.</w:t>
      </w:r>
    </w:p>
    <w:p w14:paraId="77B72C03" w14:textId="77777777" w:rsidR="00540D2E" w:rsidRPr="00540D2E" w:rsidRDefault="00540D2E" w:rsidP="00540D2E">
      <w:pPr>
        <w:jc w:val="both"/>
        <w:rPr>
          <w:rFonts w:ascii="Times New Roman" w:hAnsi="Times New Roman" w:cs="Times New Roman"/>
        </w:rPr>
      </w:pPr>
      <w:r w:rsidRPr="00540D2E">
        <w:rPr>
          <w:rFonts w:ascii="Times New Roman" w:hAnsi="Times New Roman" w:cs="Times New Roman"/>
        </w:rPr>
        <w:t>7.2.  Конфиденциальная информация без предварительного письменного согласия другой Стороны может быть передана Стороной только тем сотрудникам или третьим лицам, доступ которых к конфиденциальной информации необходим для исполнения Стороной своих обязательств по Договору, и только в той части, в которой это необходимо.</w:t>
      </w:r>
    </w:p>
    <w:p w14:paraId="49206241" w14:textId="77777777" w:rsidR="00540D2E" w:rsidRPr="00540D2E" w:rsidRDefault="00540D2E" w:rsidP="00540D2E">
      <w:pPr>
        <w:ind w:firstLine="360"/>
        <w:jc w:val="both"/>
        <w:rPr>
          <w:rFonts w:ascii="Times New Roman" w:hAnsi="Times New Roman" w:cs="Times New Roman"/>
        </w:rPr>
      </w:pPr>
      <w:r w:rsidRPr="00540D2E">
        <w:rPr>
          <w:rFonts w:ascii="Times New Roman" w:hAnsi="Times New Roman" w:cs="Times New Roman"/>
        </w:rPr>
        <w:t xml:space="preserve">При этом такие сотрудники и третьи лица должны быть уведомлены о конфиденциальности такой информации. </w:t>
      </w:r>
    </w:p>
    <w:p w14:paraId="7A66387E" w14:textId="77777777" w:rsidR="00540D2E" w:rsidRPr="00540D2E" w:rsidRDefault="00540D2E" w:rsidP="00540D2E">
      <w:pPr>
        <w:ind w:firstLine="360"/>
        <w:jc w:val="both"/>
        <w:rPr>
          <w:rFonts w:ascii="Times New Roman" w:hAnsi="Times New Roman" w:cs="Times New Roman"/>
        </w:rPr>
      </w:pPr>
    </w:p>
    <w:p w14:paraId="3E9234A8" w14:textId="77777777" w:rsidR="00540D2E" w:rsidRPr="00540D2E" w:rsidRDefault="00540D2E" w:rsidP="001B0A6F">
      <w:pPr>
        <w:pStyle w:val="afb"/>
        <w:numPr>
          <w:ilvl w:val="0"/>
          <w:numId w:val="15"/>
        </w:numPr>
        <w:tabs>
          <w:tab w:val="left" w:pos="993"/>
          <w:tab w:val="left" w:pos="1843"/>
        </w:tabs>
        <w:suppressAutoHyphens/>
        <w:jc w:val="center"/>
        <w:rPr>
          <w:rFonts w:ascii="Times New Roman" w:hAnsi="Times New Roman" w:cs="Times New Roman"/>
          <w:b/>
          <w:kern w:val="20"/>
        </w:rPr>
      </w:pPr>
      <w:r w:rsidRPr="00540D2E">
        <w:rPr>
          <w:rFonts w:ascii="Times New Roman" w:hAnsi="Times New Roman" w:cs="Times New Roman"/>
          <w:b/>
          <w:kern w:val="20"/>
        </w:rPr>
        <w:t>СРОК ДЕЙСТВИЯ ДОГОВОРА</w:t>
      </w:r>
    </w:p>
    <w:p w14:paraId="09FAE6AE" w14:textId="77777777" w:rsidR="00A410C1" w:rsidRDefault="00540D2E" w:rsidP="00540D2E">
      <w:pPr>
        <w:tabs>
          <w:tab w:val="left" w:pos="426"/>
          <w:tab w:val="left" w:pos="8931"/>
        </w:tabs>
        <w:suppressAutoHyphens/>
        <w:jc w:val="both"/>
        <w:rPr>
          <w:rFonts w:ascii="Times New Roman" w:hAnsi="Times New Roman" w:cs="Times New Roman"/>
          <w:bCs/>
          <w:kern w:val="20"/>
        </w:rPr>
      </w:pPr>
      <w:r w:rsidRPr="00540D2E">
        <w:rPr>
          <w:rFonts w:ascii="Times New Roman" w:hAnsi="Times New Roman" w:cs="Times New Roman"/>
          <w:bCs/>
          <w:kern w:val="20"/>
        </w:rPr>
        <w:t>8.1.</w:t>
      </w:r>
      <w:r w:rsidRPr="00540D2E">
        <w:rPr>
          <w:rFonts w:ascii="Times New Roman" w:hAnsi="Times New Roman" w:cs="Times New Roman"/>
          <w:bCs/>
          <w:kern w:val="20"/>
        </w:rPr>
        <w:tab/>
        <w:t xml:space="preserve">Настоящий Договор вступает в силу с даты  подписания </w:t>
      </w:r>
      <w:r w:rsidR="00A410C1">
        <w:rPr>
          <w:rFonts w:ascii="Times New Roman" w:hAnsi="Times New Roman" w:cs="Times New Roman"/>
          <w:bCs/>
          <w:kern w:val="20"/>
        </w:rPr>
        <w:t>и действует по «30» апреля  2021</w:t>
      </w:r>
      <w:r w:rsidRPr="00540D2E">
        <w:rPr>
          <w:rFonts w:ascii="Times New Roman" w:hAnsi="Times New Roman" w:cs="Times New Roman"/>
          <w:bCs/>
          <w:kern w:val="20"/>
        </w:rPr>
        <w:t xml:space="preserve"> года. </w:t>
      </w:r>
    </w:p>
    <w:p w14:paraId="797045EC" w14:textId="77777777" w:rsidR="00540D2E" w:rsidRPr="00540D2E" w:rsidRDefault="00540D2E" w:rsidP="00540D2E">
      <w:pPr>
        <w:tabs>
          <w:tab w:val="left" w:pos="426"/>
          <w:tab w:val="left" w:pos="8931"/>
        </w:tabs>
        <w:suppressAutoHyphens/>
        <w:jc w:val="both"/>
        <w:rPr>
          <w:rFonts w:ascii="Times New Roman" w:hAnsi="Times New Roman" w:cs="Times New Roman"/>
          <w:bCs/>
          <w:kern w:val="20"/>
        </w:rPr>
      </w:pPr>
      <w:r w:rsidRPr="00540D2E">
        <w:rPr>
          <w:rFonts w:ascii="Times New Roman" w:hAnsi="Times New Roman" w:cs="Times New Roman"/>
          <w:bCs/>
          <w:kern w:val="20"/>
        </w:rPr>
        <w:t xml:space="preserve"> </w:t>
      </w:r>
    </w:p>
    <w:p w14:paraId="63376F16" w14:textId="77777777" w:rsidR="00540D2E" w:rsidRPr="00540D2E" w:rsidRDefault="00540D2E" w:rsidP="001B0A6F">
      <w:pPr>
        <w:pStyle w:val="afb"/>
        <w:numPr>
          <w:ilvl w:val="0"/>
          <w:numId w:val="14"/>
        </w:numPr>
        <w:tabs>
          <w:tab w:val="left" w:pos="993"/>
          <w:tab w:val="left" w:pos="1985"/>
        </w:tabs>
        <w:suppressAutoHyphens/>
        <w:jc w:val="center"/>
        <w:rPr>
          <w:rFonts w:ascii="Times New Roman" w:hAnsi="Times New Roman" w:cs="Times New Roman"/>
          <w:b/>
          <w:kern w:val="20"/>
        </w:rPr>
      </w:pPr>
      <w:r w:rsidRPr="00540D2E">
        <w:rPr>
          <w:rFonts w:ascii="Times New Roman" w:hAnsi="Times New Roman" w:cs="Times New Roman"/>
          <w:b/>
          <w:kern w:val="20"/>
        </w:rPr>
        <w:t>ИЗМЕНЕНИЕ И РАСТОРЖЕНИЕ ДОГОВОРА</w:t>
      </w:r>
    </w:p>
    <w:p w14:paraId="60AD7EAD" w14:textId="77777777" w:rsidR="00540D2E" w:rsidRPr="00540D2E" w:rsidRDefault="00540D2E" w:rsidP="00540D2E">
      <w:pPr>
        <w:tabs>
          <w:tab w:val="left" w:pos="426"/>
          <w:tab w:val="left" w:pos="8931"/>
        </w:tabs>
        <w:suppressAutoHyphens/>
        <w:jc w:val="both"/>
        <w:rPr>
          <w:rFonts w:ascii="Times New Roman" w:hAnsi="Times New Roman" w:cs="Times New Roman"/>
          <w:kern w:val="20"/>
          <w:highlight w:val="yellow"/>
        </w:rPr>
      </w:pPr>
      <w:r w:rsidRPr="00540D2E">
        <w:rPr>
          <w:rFonts w:ascii="Times New Roman" w:hAnsi="Times New Roman" w:cs="Times New Roman"/>
          <w:kern w:val="20"/>
        </w:rPr>
        <w:t>9.1.</w:t>
      </w:r>
      <w:r w:rsidRPr="00540D2E">
        <w:rPr>
          <w:rFonts w:ascii="Times New Roman" w:hAnsi="Times New Roman" w:cs="Times New Roman"/>
          <w:kern w:val="20"/>
        </w:rPr>
        <w:tab/>
      </w:r>
      <w:r w:rsidRPr="00540D2E">
        <w:rPr>
          <w:rFonts w:ascii="Times New Roman" w:hAnsi="Times New Roman" w:cs="Times New Roman"/>
          <w:color w:val="000000"/>
        </w:rPr>
        <w:t>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14:paraId="7AE18AF6" w14:textId="77777777" w:rsidR="00540D2E" w:rsidRPr="00540D2E" w:rsidRDefault="00540D2E" w:rsidP="00540D2E">
      <w:pPr>
        <w:shd w:val="clear" w:color="auto" w:fill="FFFFFF"/>
        <w:tabs>
          <w:tab w:val="num" w:pos="180"/>
        </w:tabs>
        <w:jc w:val="both"/>
        <w:rPr>
          <w:rFonts w:ascii="Times New Roman" w:hAnsi="Times New Roman" w:cs="Times New Roman"/>
          <w:color w:val="000000"/>
        </w:rPr>
      </w:pPr>
      <w:r w:rsidRPr="00540D2E">
        <w:rPr>
          <w:rFonts w:ascii="Times New Roman" w:hAnsi="Times New Roman" w:cs="Times New Roman"/>
          <w:color w:val="000000"/>
        </w:rPr>
        <w:t>9.2. 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14:paraId="399CF096" w14:textId="77777777" w:rsidR="00540D2E" w:rsidRPr="00540D2E" w:rsidRDefault="00540D2E" w:rsidP="00540D2E">
      <w:pPr>
        <w:tabs>
          <w:tab w:val="left" w:pos="426"/>
          <w:tab w:val="left" w:pos="8931"/>
        </w:tabs>
        <w:suppressAutoHyphens/>
        <w:jc w:val="both"/>
        <w:rPr>
          <w:rFonts w:ascii="Times New Roman" w:hAnsi="Times New Roman" w:cs="Times New Roman"/>
          <w:kern w:val="20"/>
        </w:rPr>
      </w:pPr>
      <w:r w:rsidRPr="00540D2E">
        <w:rPr>
          <w:rFonts w:ascii="Times New Roman" w:hAnsi="Times New Roman" w:cs="Times New Roman"/>
          <w:kern w:val="20"/>
        </w:rPr>
        <w:t>9.3.</w:t>
      </w:r>
      <w:r w:rsidRPr="00540D2E">
        <w:rPr>
          <w:rFonts w:ascii="Times New Roman" w:hAnsi="Times New Roman" w:cs="Times New Roman"/>
          <w:kern w:val="20"/>
        </w:rPr>
        <w:tab/>
        <w:t>В случае расторжения настоящего Договора по взаимной договоренности Стороны производят взаиморасчеты с учетом всех произведенных выплат.</w:t>
      </w:r>
    </w:p>
    <w:p w14:paraId="54C66FA6" w14:textId="77777777" w:rsidR="00540D2E" w:rsidRPr="00540D2E" w:rsidRDefault="00540D2E" w:rsidP="00540D2E">
      <w:pPr>
        <w:tabs>
          <w:tab w:val="left" w:pos="993"/>
          <w:tab w:val="left" w:pos="8931"/>
        </w:tabs>
        <w:suppressAutoHyphens/>
        <w:jc w:val="both"/>
        <w:rPr>
          <w:rFonts w:ascii="Times New Roman" w:hAnsi="Times New Roman" w:cs="Times New Roman"/>
          <w:kern w:val="20"/>
        </w:rPr>
      </w:pPr>
      <w:r w:rsidRPr="00540D2E">
        <w:rPr>
          <w:rFonts w:ascii="Times New Roman" w:hAnsi="Times New Roman" w:cs="Times New Roman"/>
          <w:kern w:val="20"/>
        </w:rPr>
        <w:t xml:space="preserve">9.4. </w:t>
      </w:r>
      <w:r w:rsidRPr="00540D2E">
        <w:rPr>
          <w:rFonts w:ascii="Times New Roman" w:hAnsi="Times New Roman" w:cs="Times New Roman"/>
          <w:bCs/>
          <w:color w:val="000000"/>
          <w:spacing w:val="3"/>
        </w:rPr>
        <w:t>Договор может быть досрочно расторгнут по основаниям</w:t>
      </w:r>
      <w:r w:rsidR="00C5154B">
        <w:rPr>
          <w:rFonts w:ascii="Times New Roman" w:hAnsi="Times New Roman" w:cs="Times New Roman"/>
          <w:bCs/>
          <w:color w:val="000000"/>
          <w:spacing w:val="3"/>
        </w:rPr>
        <w:t>,</w:t>
      </w:r>
      <w:r w:rsidRPr="00540D2E">
        <w:rPr>
          <w:rFonts w:ascii="Times New Roman" w:hAnsi="Times New Roman" w:cs="Times New Roman"/>
          <w:bCs/>
          <w:color w:val="000000"/>
          <w:spacing w:val="3"/>
        </w:rPr>
        <w:t xml:space="preserve"> предусмотренным </w:t>
      </w:r>
      <w:r w:rsidRPr="00540D2E">
        <w:rPr>
          <w:rFonts w:ascii="Times New Roman" w:hAnsi="Times New Roman" w:cs="Times New Roman"/>
          <w:bCs/>
          <w:color w:val="000000"/>
          <w:spacing w:val="-1"/>
        </w:rPr>
        <w:t>законодательством Российской Федерации и Договором</w:t>
      </w:r>
      <w:r w:rsidRPr="00540D2E">
        <w:rPr>
          <w:rFonts w:ascii="Times New Roman" w:hAnsi="Times New Roman" w:cs="Times New Roman"/>
          <w:kern w:val="20"/>
        </w:rPr>
        <w:t>.</w:t>
      </w:r>
    </w:p>
    <w:p w14:paraId="5BB6263E" w14:textId="77777777" w:rsidR="00540D2E" w:rsidRPr="00540D2E" w:rsidRDefault="00540D2E" w:rsidP="00540D2E">
      <w:pPr>
        <w:tabs>
          <w:tab w:val="left" w:pos="993"/>
          <w:tab w:val="left" w:pos="8931"/>
        </w:tabs>
        <w:suppressAutoHyphens/>
        <w:ind w:firstLine="454"/>
        <w:jc w:val="both"/>
        <w:rPr>
          <w:rFonts w:ascii="Times New Roman" w:hAnsi="Times New Roman" w:cs="Times New Roman"/>
          <w:b/>
          <w:kern w:val="20"/>
        </w:rPr>
      </w:pPr>
    </w:p>
    <w:p w14:paraId="75E60AC9" w14:textId="77777777" w:rsidR="00540D2E" w:rsidRPr="00540D2E" w:rsidRDefault="00540D2E" w:rsidP="001B0A6F">
      <w:pPr>
        <w:pStyle w:val="afb"/>
        <w:numPr>
          <w:ilvl w:val="0"/>
          <w:numId w:val="14"/>
        </w:numPr>
        <w:tabs>
          <w:tab w:val="left" w:pos="993"/>
          <w:tab w:val="left" w:pos="1843"/>
        </w:tabs>
        <w:suppressAutoHyphens/>
        <w:jc w:val="center"/>
        <w:rPr>
          <w:rFonts w:ascii="Times New Roman" w:hAnsi="Times New Roman" w:cs="Times New Roman"/>
          <w:b/>
          <w:kern w:val="20"/>
        </w:rPr>
      </w:pPr>
      <w:r w:rsidRPr="00540D2E">
        <w:rPr>
          <w:rFonts w:ascii="Times New Roman" w:hAnsi="Times New Roman" w:cs="Times New Roman"/>
          <w:b/>
          <w:kern w:val="20"/>
        </w:rPr>
        <w:t>ПРОЧИЕ УСЛОВИЯ</w:t>
      </w:r>
    </w:p>
    <w:p w14:paraId="1538C14D" w14:textId="77777777" w:rsidR="00540D2E" w:rsidRPr="00540D2E" w:rsidRDefault="00540D2E" w:rsidP="00540D2E">
      <w:pPr>
        <w:tabs>
          <w:tab w:val="left" w:pos="567"/>
          <w:tab w:val="left" w:pos="8931"/>
        </w:tabs>
        <w:suppressAutoHyphens/>
        <w:jc w:val="both"/>
        <w:rPr>
          <w:rFonts w:ascii="Times New Roman" w:hAnsi="Times New Roman" w:cs="Times New Roman"/>
          <w:kern w:val="20"/>
        </w:rPr>
      </w:pPr>
      <w:r w:rsidRPr="00540D2E">
        <w:rPr>
          <w:rFonts w:ascii="Times New Roman" w:hAnsi="Times New Roman" w:cs="Times New Roman"/>
          <w:kern w:val="20"/>
        </w:rPr>
        <w:t>10.1.</w:t>
      </w:r>
      <w:r w:rsidRPr="00540D2E">
        <w:rPr>
          <w:rFonts w:ascii="Times New Roman" w:hAnsi="Times New Roman" w:cs="Times New Roman"/>
          <w:kern w:val="20"/>
        </w:rPr>
        <w:tab/>
        <w:t>Во всем, что не урегулировано в настоящем Договоре, Стороны руководствуются действующим законодательством РФ.</w:t>
      </w:r>
    </w:p>
    <w:p w14:paraId="3D5C5940" w14:textId="77777777" w:rsidR="00540D2E" w:rsidRPr="00540D2E" w:rsidRDefault="00540D2E" w:rsidP="00540D2E">
      <w:pPr>
        <w:tabs>
          <w:tab w:val="left" w:pos="567"/>
          <w:tab w:val="left" w:pos="9639"/>
        </w:tabs>
        <w:jc w:val="both"/>
        <w:rPr>
          <w:rFonts w:ascii="Times New Roman" w:hAnsi="Times New Roman" w:cs="Times New Roman"/>
          <w:kern w:val="20"/>
        </w:rPr>
      </w:pPr>
      <w:r w:rsidRPr="00540D2E">
        <w:rPr>
          <w:rFonts w:ascii="Times New Roman" w:hAnsi="Times New Roman" w:cs="Times New Roman"/>
          <w:kern w:val="20"/>
        </w:rPr>
        <w:t>10.2.</w:t>
      </w:r>
      <w:r w:rsidRPr="00540D2E">
        <w:rPr>
          <w:rFonts w:ascii="Times New Roman" w:hAnsi="Times New Roman" w:cs="Times New Roman"/>
          <w:kern w:val="20"/>
        </w:rPr>
        <w:tab/>
        <w:t xml:space="preserve">В случае возникновения споров по настоящему Договору Стороны разрешают их путем переговоров, с соблюдением претензионного порядка урегулирования споров. </w:t>
      </w:r>
      <w:r w:rsidRPr="00540D2E">
        <w:rPr>
          <w:rFonts w:ascii="Times New Roman" w:hAnsi="Times New Roman" w:cs="Times New Roman"/>
        </w:rPr>
        <w:t>Срок рассмотрения Сторонами претензий по исполнению настоящего Договора −15 (пятнадцать) календарных дней со дня получения претензий.</w:t>
      </w:r>
      <w:r w:rsidRPr="00540D2E">
        <w:rPr>
          <w:rFonts w:ascii="Times New Roman" w:hAnsi="Times New Roman" w:cs="Times New Roman"/>
          <w:kern w:val="20"/>
        </w:rPr>
        <w:t xml:space="preserve"> При невозможности разрешения споров</w:t>
      </w:r>
      <w:r w:rsidR="00C5154B">
        <w:rPr>
          <w:rFonts w:ascii="Times New Roman" w:hAnsi="Times New Roman" w:cs="Times New Roman"/>
          <w:kern w:val="20"/>
        </w:rPr>
        <w:t xml:space="preserve"> путем переговоров</w:t>
      </w:r>
      <w:r w:rsidRPr="00540D2E">
        <w:rPr>
          <w:rFonts w:ascii="Times New Roman" w:hAnsi="Times New Roman" w:cs="Times New Roman"/>
          <w:kern w:val="20"/>
        </w:rPr>
        <w:t xml:space="preserve"> споры подлежат разрешению в арбитражном суде в соответствии с законодательством РФ.</w:t>
      </w:r>
    </w:p>
    <w:p w14:paraId="1AD8C185" w14:textId="77777777" w:rsidR="00540D2E" w:rsidRPr="00540D2E" w:rsidRDefault="00540D2E" w:rsidP="00540D2E">
      <w:pPr>
        <w:tabs>
          <w:tab w:val="left" w:pos="567"/>
          <w:tab w:val="left" w:pos="9639"/>
        </w:tabs>
        <w:jc w:val="both"/>
        <w:rPr>
          <w:rFonts w:ascii="Times New Roman" w:hAnsi="Times New Roman" w:cs="Times New Roman"/>
          <w:kern w:val="20"/>
        </w:rPr>
      </w:pPr>
      <w:r w:rsidRPr="00540D2E">
        <w:rPr>
          <w:rFonts w:ascii="Times New Roman" w:hAnsi="Times New Roman" w:cs="Times New Roman"/>
          <w:kern w:val="20"/>
        </w:rPr>
        <w:t>10.3.</w:t>
      </w:r>
      <w:r w:rsidRPr="00540D2E">
        <w:rPr>
          <w:rFonts w:ascii="Times New Roman" w:hAnsi="Times New Roman" w:cs="Times New Roman"/>
          <w:kern w:val="20"/>
        </w:rPr>
        <w:tab/>
        <w:t>Настоящий Договор составлен в двух подлинных экземплярах, имеющих одинаковую юридическую силу по одному для каждой из Сторон.</w:t>
      </w:r>
    </w:p>
    <w:p w14:paraId="0884D9EB" w14:textId="77777777" w:rsidR="00540D2E" w:rsidRPr="00540D2E" w:rsidRDefault="00540D2E" w:rsidP="00540D2E">
      <w:pPr>
        <w:tabs>
          <w:tab w:val="left" w:pos="1134"/>
        </w:tabs>
        <w:suppressAutoHyphens/>
        <w:jc w:val="both"/>
        <w:rPr>
          <w:rFonts w:ascii="Times New Roman" w:hAnsi="Times New Roman" w:cs="Times New Roman"/>
        </w:rPr>
      </w:pPr>
      <w:r w:rsidRPr="00540D2E">
        <w:rPr>
          <w:rFonts w:ascii="Times New Roman" w:hAnsi="Times New Roman" w:cs="Times New Roman"/>
          <w:kern w:val="20"/>
        </w:rPr>
        <w:t>10.4. К настоящему договору прилагаются приложения, являющиеся неотъемлемой частью настоящего Договора:</w:t>
      </w:r>
      <w:r w:rsidRPr="00540D2E">
        <w:rPr>
          <w:rFonts w:ascii="Times New Roman" w:hAnsi="Times New Roman" w:cs="Times New Roman"/>
        </w:rPr>
        <w:t xml:space="preserve"> </w:t>
      </w:r>
    </w:p>
    <w:p w14:paraId="6BA8D49A" w14:textId="77777777" w:rsidR="00540D2E" w:rsidRPr="00540D2E" w:rsidRDefault="00540D2E" w:rsidP="00540D2E">
      <w:pPr>
        <w:tabs>
          <w:tab w:val="left" w:pos="1134"/>
        </w:tabs>
        <w:suppressAutoHyphens/>
        <w:ind w:firstLine="426"/>
        <w:jc w:val="both"/>
        <w:rPr>
          <w:rFonts w:ascii="Times New Roman" w:hAnsi="Times New Roman" w:cs="Times New Roman"/>
        </w:rPr>
      </w:pPr>
      <w:r w:rsidRPr="00540D2E">
        <w:rPr>
          <w:rFonts w:ascii="Times New Roman" w:hAnsi="Times New Roman" w:cs="Times New Roman"/>
        </w:rPr>
        <w:t>Приложение № 1 – Требования и виды оказываемых услуг (работ)</w:t>
      </w:r>
      <w:r w:rsidR="00C5154B">
        <w:rPr>
          <w:rFonts w:ascii="Times New Roman" w:hAnsi="Times New Roman" w:cs="Times New Roman"/>
        </w:rPr>
        <w:t>;</w:t>
      </w:r>
    </w:p>
    <w:p w14:paraId="46F0F5AE" w14:textId="77777777" w:rsidR="00540D2E" w:rsidRPr="00540D2E" w:rsidRDefault="00540D2E" w:rsidP="00540D2E">
      <w:pPr>
        <w:tabs>
          <w:tab w:val="left" w:pos="1134"/>
        </w:tabs>
        <w:suppressAutoHyphens/>
        <w:ind w:firstLine="426"/>
        <w:jc w:val="both"/>
        <w:rPr>
          <w:rFonts w:ascii="Times New Roman" w:hAnsi="Times New Roman" w:cs="Times New Roman"/>
        </w:rPr>
      </w:pPr>
      <w:r w:rsidRPr="00540D2E">
        <w:rPr>
          <w:rFonts w:ascii="Times New Roman" w:hAnsi="Times New Roman" w:cs="Times New Roman"/>
        </w:rPr>
        <w:t>Приложение № 2 – Форма Акта сдачи-приемки услуг</w:t>
      </w:r>
      <w:r w:rsidR="00C5154B">
        <w:rPr>
          <w:rFonts w:ascii="Times New Roman" w:hAnsi="Times New Roman" w:cs="Times New Roman"/>
        </w:rPr>
        <w:t>;</w:t>
      </w:r>
    </w:p>
    <w:p w14:paraId="250DF70B" w14:textId="77777777" w:rsidR="00540D2E" w:rsidRDefault="00540D2E" w:rsidP="00540D2E">
      <w:pPr>
        <w:tabs>
          <w:tab w:val="left" w:pos="1134"/>
        </w:tabs>
        <w:suppressAutoHyphens/>
        <w:ind w:firstLine="426"/>
        <w:jc w:val="both"/>
        <w:rPr>
          <w:rFonts w:ascii="Times New Roman" w:hAnsi="Times New Roman" w:cs="Times New Roman"/>
        </w:rPr>
      </w:pPr>
      <w:r w:rsidRPr="00540D2E">
        <w:rPr>
          <w:rFonts w:ascii="Times New Roman" w:hAnsi="Times New Roman" w:cs="Times New Roman"/>
        </w:rPr>
        <w:t>Приложение № 3 – Протокол согласования цены</w:t>
      </w:r>
      <w:r w:rsidR="00C5154B">
        <w:rPr>
          <w:rFonts w:ascii="Times New Roman" w:hAnsi="Times New Roman" w:cs="Times New Roman"/>
        </w:rPr>
        <w:t>;</w:t>
      </w:r>
    </w:p>
    <w:p w14:paraId="23CB2AE1" w14:textId="77777777" w:rsidR="00864B74" w:rsidRPr="00540D2E" w:rsidRDefault="00864B74" w:rsidP="00540D2E">
      <w:pPr>
        <w:tabs>
          <w:tab w:val="left" w:pos="1134"/>
        </w:tabs>
        <w:suppressAutoHyphens/>
        <w:ind w:firstLine="426"/>
        <w:jc w:val="both"/>
        <w:rPr>
          <w:rFonts w:ascii="Times New Roman" w:hAnsi="Times New Roman" w:cs="Times New Roman"/>
        </w:rPr>
      </w:pPr>
      <w:r>
        <w:rPr>
          <w:rFonts w:ascii="Times New Roman" w:hAnsi="Times New Roman" w:cs="Times New Roman"/>
        </w:rPr>
        <w:t xml:space="preserve">Приложение № 4 </w:t>
      </w:r>
      <w:r w:rsidR="00C5154B">
        <w:rPr>
          <w:rFonts w:ascii="Times New Roman" w:hAnsi="Times New Roman" w:cs="Times New Roman"/>
        </w:rPr>
        <w:t>–</w:t>
      </w:r>
      <w:r>
        <w:rPr>
          <w:rFonts w:ascii="Times New Roman" w:hAnsi="Times New Roman" w:cs="Times New Roman"/>
        </w:rPr>
        <w:t xml:space="preserve"> </w:t>
      </w:r>
      <w:r w:rsidR="00C5154B">
        <w:rPr>
          <w:rFonts w:ascii="Times New Roman" w:hAnsi="Times New Roman" w:cs="Times New Roman"/>
        </w:rPr>
        <w:t>Регламент бизнес-процесса.</w:t>
      </w:r>
    </w:p>
    <w:p w14:paraId="4438B0F6" w14:textId="77777777" w:rsidR="00540D2E" w:rsidRPr="00540D2E" w:rsidRDefault="00540D2E" w:rsidP="00540D2E">
      <w:pPr>
        <w:tabs>
          <w:tab w:val="left" w:pos="1134"/>
        </w:tabs>
        <w:suppressAutoHyphens/>
        <w:ind w:firstLine="426"/>
        <w:jc w:val="both"/>
        <w:rPr>
          <w:rFonts w:ascii="Times New Roman" w:hAnsi="Times New Roman" w:cs="Times New Roman"/>
        </w:rPr>
      </w:pPr>
    </w:p>
    <w:p w14:paraId="4DE9A22F" w14:textId="77777777" w:rsidR="00540D2E" w:rsidRPr="00540D2E" w:rsidRDefault="00540D2E" w:rsidP="00540D2E">
      <w:pPr>
        <w:autoSpaceDE w:val="0"/>
        <w:autoSpaceDN w:val="0"/>
        <w:adjustRightInd w:val="0"/>
        <w:ind w:firstLine="426"/>
        <w:jc w:val="center"/>
        <w:outlineLvl w:val="0"/>
        <w:rPr>
          <w:rFonts w:ascii="Times New Roman" w:hAnsi="Times New Roman" w:cs="Times New Roman"/>
          <w:b/>
        </w:rPr>
      </w:pPr>
      <w:r w:rsidRPr="00540D2E">
        <w:rPr>
          <w:rFonts w:ascii="Times New Roman" w:hAnsi="Times New Roman" w:cs="Times New Roman"/>
          <w:b/>
        </w:rPr>
        <w:t>11. АДРЕСА, РЕКВИЗИТЫ И ПОДПИСИ СТОРОН</w:t>
      </w:r>
    </w:p>
    <w:p w14:paraId="16FFD698" w14:textId="77777777" w:rsidR="00540D2E" w:rsidRPr="00540D2E" w:rsidRDefault="00540D2E" w:rsidP="00540D2E">
      <w:pPr>
        <w:autoSpaceDE w:val="0"/>
        <w:autoSpaceDN w:val="0"/>
        <w:adjustRightInd w:val="0"/>
        <w:ind w:firstLine="426"/>
        <w:jc w:val="center"/>
        <w:outlineLvl w:val="0"/>
        <w:rPr>
          <w:rFonts w:ascii="Times New Roman" w:hAnsi="Times New Roman" w:cs="Times New Roman"/>
          <w:b/>
        </w:rPr>
      </w:pPr>
    </w:p>
    <w:tbl>
      <w:tblPr>
        <w:tblW w:w="10138" w:type="dxa"/>
        <w:jc w:val="center"/>
        <w:tblLook w:val="04A0" w:firstRow="1" w:lastRow="0" w:firstColumn="1" w:lastColumn="0" w:noHBand="0" w:noVBand="1"/>
      </w:tblPr>
      <w:tblGrid>
        <w:gridCol w:w="5085"/>
        <w:gridCol w:w="5053"/>
      </w:tblGrid>
      <w:tr w:rsidR="00540D2E" w:rsidRPr="00540D2E" w14:paraId="3D2F577C" w14:textId="77777777" w:rsidTr="00540D2E">
        <w:trPr>
          <w:jc w:val="center"/>
        </w:trPr>
        <w:tc>
          <w:tcPr>
            <w:tcW w:w="5085" w:type="dxa"/>
            <w:shd w:val="clear" w:color="auto" w:fill="auto"/>
          </w:tcPr>
          <w:p w14:paraId="6FD83FCF" w14:textId="77777777" w:rsidR="00540D2E" w:rsidRPr="00540D2E" w:rsidRDefault="00540D2E" w:rsidP="00540D2E">
            <w:pPr>
              <w:widowControl w:val="0"/>
              <w:rPr>
                <w:rFonts w:ascii="Times New Roman" w:hAnsi="Times New Roman" w:cs="Times New Roman"/>
              </w:rPr>
            </w:pPr>
            <w:r w:rsidRPr="00540D2E">
              <w:rPr>
                <w:rFonts w:ascii="Times New Roman" w:hAnsi="Times New Roman" w:cs="Times New Roman"/>
              </w:rPr>
              <w:t>Заказчик:</w:t>
            </w:r>
          </w:p>
          <w:p w14:paraId="5614EA0D" w14:textId="77777777" w:rsidR="00540D2E" w:rsidRPr="00540D2E" w:rsidRDefault="00540D2E" w:rsidP="00540D2E">
            <w:pPr>
              <w:widowControl w:val="0"/>
              <w:rPr>
                <w:rFonts w:ascii="Times New Roman" w:hAnsi="Times New Roman" w:cs="Times New Roman"/>
              </w:rPr>
            </w:pPr>
            <w:r w:rsidRPr="00540D2E">
              <w:rPr>
                <w:rFonts w:ascii="Times New Roman" w:hAnsi="Times New Roman" w:cs="Times New Roman"/>
              </w:rPr>
              <w:t>АО «Содружество»</w:t>
            </w:r>
          </w:p>
          <w:p w14:paraId="7B63C651" w14:textId="77777777" w:rsidR="00540D2E" w:rsidRPr="00540D2E" w:rsidRDefault="00540D2E" w:rsidP="00540D2E">
            <w:pPr>
              <w:widowControl w:val="0"/>
              <w:rPr>
                <w:rFonts w:ascii="Times New Roman" w:hAnsi="Times New Roman" w:cs="Times New Roman"/>
                <w:spacing w:val="-7"/>
              </w:rPr>
            </w:pPr>
            <w:r w:rsidRPr="00540D2E">
              <w:rPr>
                <w:rFonts w:ascii="Times New Roman" w:hAnsi="Times New Roman" w:cs="Times New Roman"/>
              </w:rPr>
              <w:t xml:space="preserve">Адрес: </w:t>
            </w:r>
            <w:r w:rsidRPr="00540D2E">
              <w:rPr>
                <w:rFonts w:ascii="Times New Roman" w:hAnsi="Times New Roman" w:cs="Times New Roman"/>
                <w:spacing w:val="-7"/>
              </w:rPr>
              <w:t xml:space="preserve">420021, г. Казань, </w:t>
            </w:r>
          </w:p>
          <w:p w14:paraId="3DBC0A36" w14:textId="77777777" w:rsidR="00540D2E" w:rsidRPr="00540D2E" w:rsidRDefault="00540D2E" w:rsidP="00540D2E">
            <w:pPr>
              <w:widowControl w:val="0"/>
              <w:rPr>
                <w:rFonts w:ascii="Times New Roman" w:hAnsi="Times New Roman" w:cs="Times New Roman"/>
                <w:spacing w:val="-7"/>
              </w:rPr>
            </w:pPr>
            <w:r w:rsidRPr="00540D2E">
              <w:rPr>
                <w:rFonts w:ascii="Times New Roman" w:hAnsi="Times New Roman" w:cs="Times New Roman"/>
                <w:spacing w:val="-7"/>
              </w:rPr>
              <w:t>ул. Галискара Камала, д.11</w:t>
            </w:r>
          </w:p>
          <w:p w14:paraId="71E08BF6" w14:textId="77777777" w:rsidR="00540D2E" w:rsidRPr="00540D2E" w:rsidRDefault="00540D2E" w:rsidP="00540D2E">
            <w:pPr>
              <w:widowControl w:val="0"/>
              <w:rPr>
                <w:rFonts w:ascii="Times New Roman" w:hAnsi="Times New Roman" w:cs="Times New Roman"/>
                <w:spacing w:val="-7"/>
              </w:rPr>
            </w:pPr>
            <w:r w:rsidRPr="00540D2E">
              <w:rPr>
                <w:rFonts w:ascii="Times New Roman" w:hAnsi="Times New Roman" w:cs="Times New Roman"/>
                <w:spacing w:val="-8"/>
              </w:rPr>
              <w:t xml:space="preserve">ИНН </w:t>
            </w:r>
            <w:r w:rsidRPr="00540D2E">
              <w:rPr>
                <w:rFonts w:ascii="Times New Roman" w:hAnsi="Times New Roman" w:cs="Times New Roman"/>
                <w:spacing w:val="-7"/>
              </w:rPr>
              <w:t>1655182480</w:t>
            </w:r>
          </w:p>
          <w:p w14:paraId="4E664E1C" w14:textId="77777777" w:rsidR="00540D2E" w:rsidRPr="00540D2E" w:rsidRDefault="00540D2E" w:rsidP="00540D2E">
            <w:pPr>
              <w:widowControl w:val="0"/>
              <w:rPr>
                <w:rFonts w:ascii="Times New Roman" w:hAnsi="Times New Roman" w:cs="Times New Roman"/>
                <w:spacing w:val="-7"/>
              </w:rPr>
            </w:pPr>
            <w:r w:rsidRPr="00540D2E">
              <w:rPr>
                <w:rFonts w:ascii="Times New Roman" w:hAnsi="Times New Roman" w:cs="Times New Roman"/>
                <w:spacing w:val="-7"/>
              </w:rPr>
              <w:t>КПП 165501001</w:t>
            </w:r>
          </w:p>
          <w:p w14:paraId="45CF57D2" w14:textId="77777777" w:rsidR="00540D2E" w:rsidRPr="00540D2E" w:rsidRDefault="00540D2E" w:rsidP="00540D2E">
            <w:pPr>
              <w:widowControl w:val="0"/>
              <w:rPr>
                <w:rFonts w:ascii="Times New Roman" w:hAnsi="Times New Roman" w:cs="Times New Roman"/>
                <w:spacing w:val="-7"/>
              </w:rPr>
            </w:pPr>
            <w:r w:rsidRPr="00540D2E">
              <w:rPr>
                <w:rFonts w:ascii="Times New Roman" w:hAnsi="Times New Roman" w:cs="Times New Roman"/>
                <w:spacing w:val="-7"/>
              </w:rPr>
              <w:t>р/сч  40702810845029006328</w:t>
            </w:r>
          </w:p>
          <w:p w14:paraId="3E68F05A" w14:textId="77777777" w:rsidR="00540D2E" w:rsidRPr="00540D2E" w:rsidRDefault="00540D2E" w:rsidP="00540D2E">
            <w:pPr>
              <w:widowControl w:val="0"/>
              <w:rPr>
                <w:rFonts w:ascii="Times New Roman" w:hAnsi="Times New Roman" w:cs="Times New Roman"/>
                <w:spacing w:val="-7"/>
              </w:rPr>
            </w:pPr>
            <w:r w:rsidRPr="00540D2E">
              <w:rPr>
                <w:rFonts w:ascii="Times New Roman" w:hAnsi="Times New Roman" w:cs="Times New Roman"/>
                <w:spacing w:val="-7"/>
              </w:rPr>
              <w:t xml:space="preserve">в  ПАО «АК БАРС» Банк </w:t>
            </w:r>
          </w:p>
          <w:p w14:paraId="5AD97719" w14:textId="77777777" w:rsidR="00540D2E" w:rsidRPr="00540D2E" w:rsidRDefault="00540D2E" w:rsidP="00540D2E">
            <w:pPr>
              <w:widowControl w:val="0"/>
              <w:rPr>
                <w:rFonts w:ascii="Times New Roman" w:hAnsi="Times New Roman" w:cs="Times New Roman"/>
                <w:spacing w:val="-7"/>
              </w:rPr>
            </w:pPr>
            <w:r w:rsidRPr="00540D2E">
              <w:rPr>
                <w:rFonts w:ascii="Times New Roman" w:hAnsi="Times New Roman" w:cs="Times New Roman"/>
                <w:spacing w:val="-7"/>
              </w:rPr>
              <w:t>г. Казань, ул. Кремлевская  8</w:t>
            </w:r>
          </w:p>
          <w:p w14:paraId="63BAE215" w14:textId="77777777" w:rsidR="00540D2E" w:rsidRPr="00540D2E" w:rsidRDefault="00540D2E" w:rsidP="00540D2E">
            <w:pPr>
              <w:rPr>
                <w:rFonts w:ascii="Times New Roman" w:hAnsi="Times New Roman" w:cs="Times New Roman"/>
              </w:rPr>
            </w:pPr>
            <w:r w:rsidRPr="00540D2E">
              <w:rPr>
                <w:rFonts w:ascii="Times New Roman" w:hAnsi="Times New Roman" w:cs="Times New Roman"/>
                <w:spacing w:val="-6"/>
              </w:rPr>
              <w:t xml:space="preserve">БИК </w:t>
            </w:r>
            <w:r w:rsidRPr="00540D2E">
              <w:rPr>
                <w:rFonts w:ascii="Times New Roman" w:hAnsi="Times New Roman" w:cs="Times New Roman"/>
                <w:spacing w:val="-7"/>
              </w:rPr>
              <w:t>049205805</w:t>
            </w:r>
          </w:p>
          <w:p w14:paraId="13801DF7" w14:textId="77777777" w:rsidR="00540D2E" w:rsidRPr="00540D2E" w:rsidRDefault="00540D2E" w:rsidP="00540D2E">
            <w:pPr>
              <w:shd w:val="clear" w:color="auto" w:fill="FFFFFF"/>
              <w:rPr>
                <w:rFonts w:ascii="Times New Roman" w:hAnsi="Times New Roman" w:cs="Times New Roman"/>
              </w:rPr>
            </w:pPr>
            <w:r w:rsidRPr="00540D2E">
              <w:rPr>
                <w:rFonts w:ascii="Times New Roman" w:hAnsi="Times New Roman" w:cs="Times New Roman"/>
                <w:spacing w:val="-3"/>
              </w:rPr>
              <w:t xml:space="preserve">к/с  </w:t>
            </w:r>
            <w:r w:rsidRPr="00540D2E">
              <w:rPr>
                <w:rFonts w:ascii="Times New Roman" w:hAnsi="Times New Roman" w:cs="Times New Roman"/>
                <w:spacing w:val="-7"/>
              </w:rPr>
              <w:t>30101810000000000805</w:t>
            </w:r>
          </w:p>
          <w:p w14:paraId="350A5A82" w14:textId="77777777" w:rsidR="00540D2E" w:rsidRPr="00540D2E" w:rsidRDefault="00A410C1" w:rsidP="00540D2E">
            <w:pPr>
              <w:rPr>
                <w:rFonts w:ascii="Times New Roman" w:hAnsi="Times New Roman" w:cs="Times New Roman"/>
                <w:sz w:val="20"/>
                <w:szCs w:val="20"/>
              </w:rPr>
            </w:pPr>
            <w:r>
              <w:rPr>
                <w:rFonts w:ascii="Times New Roman" w:hAnsi="Times New Roman" w:cs="Times New Roman"/>
                <w:spacing w:val="-7"/>
              </w:rPr>
              <w:t>тел. 8(843) 202-</w:t>
            </w:r>
            <w:r w:rsidR="002A41E3">
              <w:rPr>
                <w:rFonts w:ascii="Times New Roman" w:hAnsi="Times New Roman" w:cs="Times New Roman"/>
                <w:spacing w:val="-7"/>
              </w:rPr>
              <w:t>28-00</w:t>
            </w:r>
            <w:r w:rsidR="00540D2E" w:rsidRPr="00540D2E">
              <w:rPr>
                <w:rFonts w:ascii="Times New Roman" w:hAnsi="Times New Roman" w:cs="Times New Roman"/>
                <w:spacing w:val="-7"/>
              </w:rPr>
              <w:t xml:space="preserve">    (тел./факс)</w:t>
            </w:r>
          </w:p>
          <w:p w14:paraId="693EF588" w14:textId="77777777" w:rsidR="00540D2E" w:rsidRPr="00540D2E" w:rsidRDefault="00540D2E" w:rsidP="00540D2E">
            <w:pPr>
              <w:suppressAutoHyphens/>
              <w:rPr>
                <w:rFonts w:ascii="Times New Roman" w:hAnsi="Times New Roman" w:cs="Times New Roman"/>
              </w:rPr>
            </w:pPr>
          </w:p>
        </w:tc>
        <w:tc>
          <w:tcPr>
            <w:tcW w:w="5053" w:type="dxa"/>
            <w:shd w:val="clear" w:color="auto" w:fill="auto"/>
          </w:tcPr>
          <w:p w14:paraId="2F5E471C" w14:textId="77777777" w:rsidR="00540D2E" w:rsidRPr="00540D2E" w:rsidRDefault="00540D2E" w:rsidP="00540D2E">
            <w:pPr>
              <w:suppressAutoHyphens/>
              <w:ind w:left="470"/>
              <w:outlineLvl w:val="0"/>
              <w:rPr>
                <w:rFonts w:ascii="Times New Roman" w:hAnsi="Times New Roman" w:cs="Times New Roman"/>
              </w:rPr>
            </w:pPr>
            <w:r w:rsidRPr="00540D2E">
              <w:rPr>
                <w:rFonts w:ascii="Times New Roman" w:hAnsi="Times New Roman" w:cs="Times New Roman"/>
              </w:rPr>
              <w:t>Исполнитель:</w:t>
            </w:r>
          </w:p>
          <w:p w14:paraId="4EDADBCE" w14:textId="77777777" w:rsidR="00540D2E" w:rsidRPr="00540D2E" w:rsidRDefault="00540D2E" w:rsidP="00540D2E">
            <w:pPr>
              <w:suppressAutoHyphens/>
              <w:ind w:left="470"/>
              <w:outlineLvl w:val="0"/>
              <w:rPr>
                <w:rFonts w:ascii="Times New Roman" w:hAnsi="Times New Roman" w:cs="Times New Roman"/>
                <w:b/>
              </w:rPr>
            </w:pPr>
          </w:p>
        </w:tc>
      </w:tr>
      <w:tr w:rsidR="00540D2E" w:rsidRPr="00540D2E" w14:paraId="5F5AF85F" w14:textId="77777777" w:rsidTr="00540D2E">
        <w:trPr>
          <w:jc w:val="center"/>
        </w:trPr>
        <w:tc>
          <w:tcPr>
            <w:tcW w:w="5085" w:type="dxa"/>
            <w:shd w:val="clear" w:color="auto" w:fill="auto"/>
          </w:tcPr>
          <w:p w14:paraId="5C3C0E3B"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rPr>
              <w:t>Генеральный директор</w:t>
            </w:r>
          </w:p>
          <w:p w14:paraId="06FAD3A4" w14:textId="77777777" w:rsidR="00540D2E" w:rsidRPr="00540D2E" w:rsidRDefault="00540D2E" w:rsidP="00540D2E">
            <w:pPr>
              <w:suppressAutoHyphens/>
              <w:jc w:val="both"/>
              <w:outlineLvl w:val="0"/>
              <w:rPr>
                <w:rFonts w:ascii="Times New Roman" w:hAnsi="Times New Roman" w:cs="Times New Roman"/>
                <w:b/>
              </w:rPr>
            </w:pPr>
          </w:p>
          <w:p w14:paraId="5F95E4C3"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bCs/>
              </w:rPr>
              <w:t xml:space="preserve">____________________ </w:t>
            </w:r>
            <w:r w:rsidR="00A410C1">
              <w:rPr>
                <w:rFonts w:ascii="Times New Roman" w:hAnsi="Times New Roman" w:cs="Times New Roman"/>
                <w:b/>
                <w:bCs/>
              </w:rPr>
              <w:t>(А.И. Ахметшин)</w:t>
            </w:r>
          </w:p>
        </w:tc>
        <w:tc>
          <w:tcPr>
            <w:tcW w:w="5053" w:type="dxa"/>
            <w:shd w:val="clear" w:color="auto" w:fill="auto"/>
          </w:tcPr>
          <w:p w14:paraId="1475F0CC" w14:textId="77777777" w:rsidR="00540D2E" w:rsidRDefault="00540D2E" w:rsidP="00540D2E">
            <w:pPr>
              <w:suppressAutoHyphens/>
              <w:jc w:val="both"/>
              <w:outlineLvl w:val="0"/>
              <w:rPr>
                <w:rFonts w:ascii="Times New Roman" w:hAnsi="Times New Roman" w:cs="Times New Roman"/>
                <w:b/>
              </w:rPr>
            </w:pPr>
          </w:p>
          <w:p w14:paraId="0BA3816D" w14:textId="77777777" w:rsidR="00864B74" w:rsidRPr="00540D2E" w:rsidRDefault="00864B74" w:rsidP="00540D2E">
            <w:pPr>
              <w:suppressAutoHyphens/>
              <w:jc w:val="both"/>
              <w:outlineLvl w:val="0"/>
              <w:rPr>
                <w:rFonts w:ascii="Times New Roman" w:hAnsi="Times New Roman" w:cs="Times New Roman"/>
                <w:b/>
              </w:rPr>
            </w:pPr>
          </w:p>
          <w:p w14:paraId="1AA8F8BC" w14:textId="77777777" w:rsidR="00540D2E" w:rsidRPr="00540D2E" w:rsidRDefault="00540D2E" w:rsidP="00864B74">
            <w:pPr>
              <w:suppressAutoHyphens/>
              <w:jc w:val="both"/>
              <w:outlineLvl w:val="0"/>
              <w:rPr>
                <w:rFonts w:ascii="Times New Roman" w:hAnsi="Times New Roman" w:cs="Times New Roman"/>
                <w:b/>
              </w:rPr>
            </w:pPr>
            <w:r w:rsidRPr="00540D2E">
              <w:rPr>
                <w:rFonts w:ascii="Times New Roman" w:hAnsi="Times New Roman" w:cs="Times New Roman"/>
                <w:b/>
              </w:rPr>
              <w:t xml:space="preserve">  ______________________</w:t>
            </w:r>
            <w:r w:rsidR="00864B74">
              <w:rPr>
                <w:rFonts w:ascii="Times New Roman" w:hAnsi="Times New Roman" w:cs="Times New Roman"/>
                <w:b/>
              </w:rPr>
              <w:t>/____________/</w:t>
            </w:r>
            <w:r w:rsidRPr="00540D2E">
              <w:rPr>
                <w:rFonts w:ascii="Times New Roman" w:hAnsi="Times New Roman" w:cs="Times New Roman"/>
                <w:b/>
              </w:rPr>
              <w:t xml:space="preserve"> </w:t>
            </w:r>
          </w:p>
        </w:tc>
      </w:tr>
    </w:tbl>
    <w:p w14:paraId="3FF73791" w14:textId="77777777" w:rsidR="00540D2E" w:rsidRPr="00540D2E" w:rsidRDefault="00540D2E" w:rsidP="00540D2E">
      <w:pPr>
        <w:rPr>
          <w:rFonts w:ascii="Times New Roman" w:hAnsi="Times New Roman" w:cs="Times New Roman"/>
        </w:rPr>
      </w:pPr>
    </w:p>
    <w:tbl>
      <w:tblPr>
        <w:tblW w:w="10456" w:type="dxa"/>
        <w:tblLook w:val="01E0" w:firstRow="1" w:lastRow="1" w:firstColumn="1" w:lastColumn="1" w:noHBand="0" w:noVBand="0"/>
      </w:tblPr>
      <w:tblGrid>
        <w:gridCol w:w="5495"/>
        <w:gridCol w:w="4961"/>
      </w:tblGrid>
      <w:tr w:rsidR="00540D2E" w:rsidRPr="00540D2E" w14:paraId="340FFC4D" w14:textId="77777777" w:rsidTr="00540D2E">
        <w:trPr>
          <w:trHeight w:val="467"/>
        </w:trPr>
        <w:tc>
          <w:tcPr>
            <w:tcW w:w="5495" w:type="dxa"/>
          </w:tcPr>
          <w:p w14:paraId="0A1B9477" w14:textId="77777777" w:rsidR="00540D2E" w:rsidRPr="00540D2E" w:rsidRDefault="00540D2E" w:rsidP="00540D2E">
            <w:pPr>
              <w:tabs>
                <w:tab w:val="right" w:pos="3960"/>
              </w:tabs>
              <w:spacing w:before="120"/>
              <w:ind w:right="567"/>
              <w:rPr>
                <w:rFonts w:ascii="Times New Roman" w:hAnsi="Times New Roman" w:cs="Times New Roman"/>
                <w:sz w:val="20"/>
                <w:szCs w:val="20"/>
              </w:rPr>
            </w:pPr>
            <w:r w:rsidRPr="00540D2E">
              <w:rPr>
                <w:rFonts w:ascii="Times New Roman" w:hAnsi="Times New Roman" w:cs="Times New Roman"/>
                <w:sz w:val="20"/>
                <w:szCs w:val="20"/>
              </w:rPr>
              <w:t>м.п.</w:t>
            </w:r>
          </w:p>
        </w:tc>
        <w:tc>
          <w:tcPr>
            <w:tcW w:w="4961" w:type="dxa"/>
          </w:tcPr>
          <w:p w14:paraId="5F1B4416" w14:textId="77777777" w:rsidR="00540D2E" w:rsidRPr="00540D2E" w:rsidRDefault="00540D2E" w:rsidP="00540D2E">
            <w:pPr>
              <w:tabs>
                <w:tab w:val="right" w:pos="3960"/>
              </w:tabs>
              <w:spacing w:before="120"/>
              <w:ind w:right="567"/>
              <w:rPr>
                <w:rFonts w:ascii="Times New Roman" w:hAnsi="Times New Roman" w:cs="Times New Roman"/>
                <w:sz w:val="20"/>
                <w:szCs w:val="20"/>
                <w:u w:val="single"/>
              </w:rPr>
            </w:pPr>
            <w:r w:rsidRPr="00540D2E">
              <w:rPr>
                <w:rFonts w:ascii="Times New Roman" w:hAnsi="Times New Roman" w:cs="Times New Roman"/>
                <w:sz w:val="20"/>
                <w:szCs w:val="20"/>
              </w:rPr>
              <w:t xml:space="preserve">     м.п.</w:t>
            </w:r>
          </w:p>
        </w:tc>
      </w:tr>
    </w:tbl>
    <w:p w14:paraId="644ED68F" w14:textId="77777777" w:rsidR="00540D2E" w:rsidRPr="00540D2E" w:rsidRDefault="00540D2E" w:rsidP="00540D2E">
      <w:pPr>
        <w:autoSpaceDE w:val="0"/>
        <w:autoSpaceDN w:val="0"/>
        <w:adjustRightInd w:val="0"/>
        <w:jc w:val="right"/>
        <w:rPr>
          <w:rFonts w:ascii="Times New Roman" w:hAnsi="Times New Roman" w:cs="Times New Roman"/>
        </w:rPr>
      </w:pPr>
    </w:p>
    <w:p w14:paraId="3F8A1BD1" w14:textId="77777777" w:rsidR="00540D2E" w:rsidRPr="00540D2E" w:rsidRDefault="00540D2E" w:rsidP="00540D2E">
      <w:pPr>
        <w:autoSpaceDE w:val="0"/>
        <w:autoSpaceDN w:val="0"/>
        <w:adjustRightInd w:val="0"/>
        <w:jc w:val="right"/>
        <w:rPr>
          <w:rFonts w:ascii="Times New Roman" w:hAnsi="Times New Roman" w:cs="Times New Roman"/>
        </w:rPr>
      </w:pPr>
    </w:p>
    <w:p w14:paraId="305A0209" w14:textId="77777777" w:rsidR="00540D2E" w:rsidRPr="00540D2E" w:rsidRDefault="00540D2E" w:rsidP="00540D2E">
      <w:pPr>
        <w:autoSpaceDE w:val="0"/>
        <w:autoSpaceDN w:val="0"/>
        <w:adjustRightInd w:val="0"/>
        <w:jc w:val="right"/>
        <w:rPr>
          <w:rFonts w:ascii="Times New Roman" w:hAnsi="Times New Roman" w:cs="Times New Roman"/>
          <w:b/>
        </w:rPr>
      </w:pPr>
    </w:p>
    <w:p w14:paraId="080CD656" w14:textId="77777777" w:rsidR="00540D2E" w:rsidRPr="00540D2E" w:rsidRDefault="00540D2E" w:rsidP="00540D2E">
      <w:pPr>
        <w:autoSpaceDE w:val="0"/>
        <w:autoSpaceDN w:val="0"/>
        <w:adjustRightInd w:val="0"/>
        <w:jc w:val="right"/>
        <w:rPr>
          <w:rFonts w:ascii="Times New Roman" w:hAnsi="Times New Roman" w:cs="Times New Roman"/>
          <w:b/>
        </w:rPr>
      </w:pPr>
    </w:p>
    <w:p w14:paraId="6F874428" w14:textId="77777777" w:rsidR="00540D2E" w:rsidRPr="00540D2E" w:rsidRDefault="00540D2E" w:rsidP="00540D2E">
      <w:pPr>
        <w:autoSpaceDE w:val="0"/>
        <w:autoSpaceDN w:val="0"/>
        <w:adjustRightInd w:val="0"/>
        <w:jc w:val="right"/>
        <w:rPr>
          <w:rFonts w:ascii="Times New Roman" w:hAnsi="Times New Roman" w:cs="Times New Roman"/>
          <w:b/>
        </w:rPr>
      </w:pPr>
    </w:p>
    <w:p w14:paraId="334EA519" w14:textId="77777777" w:rsidR="00540D2E" w:rsidRPr="00540D2E" w:rsidRDefault="00540D2E" w:rsidP="00540D2E">
      <w:pPr>
        <w:autoSpaceDE w:val="0"/>
        <w:autoSpaceDN w:val="0"/>
        <w:adjustRightInd w:val="0"/>
        <w:jc w:val="right"/>
        <w:rPr>
          <w:rFonts w:ascii="Times New Roman" w:hAnsi="Times New Roman" w:cs="Times New Roman"/>
          <w:b/>
        </w:rPr>
      </w:pPr>
    </w:p>
    <w:p w14:paraId="6B207F94" w14:textId="77777777" w:rsidR="00540D2E" w:rsidRDefault="00540D2E" w:rsidP="00540D2E">
      <w:pPr>
        <w:autoSpaceDE w:val="0"/>
        <w:autoSpaceDN w:val="0"/>
        <w:adjustRightInd w:val="0"/>
        <w:jc w:val="right"/>
        <w:rPr>
          <w:rFonts w:ascii="Times New Roman" w:hAnsi="Times New Roman" w:cs="Times New Roman"/>
          <w:b/>
        </w:rPr>
      </w:pPr>
    </w:p>
    <w:p w14:paraId="58CB4641" w14:textId="77777777" w:rsidR="00864B74" w:rsidRDefault="00864B74" w:rsidP="00540D2E">
      <w:pPr>
        <w:autoSpaceDE w:val="0"/>
        <w:autoSpaceDN w:val="0"/>
        <w:adjustRightInd w:val="0"/>
        <w:jc w:val="right"/>
        <w:rPr>
          <w:rFonts w:ascii="Times New Roman" w:hAnsi="Times New Roman" w:cs="Times New Roman"/>
          <w:b/>
        </w:rPr>
      </w:pPr>
    </w:p>
    <w:p w14:paraId="0952FE43" w14:textId="77777777" w:rsidR="00864B74" w:rsidRDefault="00864B74" w:rsidP="00540D2E">
      <w:pPr>
        <w:autoSpaceDE w:val="0"/>
        <w:autoSpaceDN w:val="0"/>
        <w:adjustRightInd w:val="0"/>
        <w:jc w:val="right"/>
        <w:rPr>
          <w:rFonts w:ascii="Times New Roman" w:hAnsi="Times New Roman" w:cs="Times New Roman"/>
          <w:b/>
        </w:rPr>
      </w:pPr>
    </w:p>
    <w:p w14:paraId="4FF1113A" w14:textId="77777777" w:rsidR="00864B74" w:rsidRPr="00540D2E" w:rsidRDefault="00864B74" w:rsidP="00540D2E">
      <w:pPr>
        <w:autoSpaceDE w:val="0"/>
        <w:autoSpaceDN w:val="0"/>
        <w:adjustRightInd w:val="0"/>
        <w:jc w:val="right"/>
        <w:rPr>
          <w:rFonts w:ascii="Times New Roman" w:hAnsi="Times New Roman" w:cs="Times New Roman"/>
          <w:b/>
        </w:rPr>
      </w:pPr>
    </w:p>
    <w:p w14:paraId="6E2EC372" w14:textId="77777777" w:rsidR="00540D2E" w:rsidRPr="00540D2E" w:rsidRDefault="00540D2E" w:rsidP="00540D2E">
      <w:pPr>
        <w:autoSpaceDE w:val="0"/>
        <w:autoSpaceDN w:val="0"/>
        <w:adjustRightInd w:val="0"/>
        <w:jc w:val="right"/>
        <w:rPr>
          <w:rFonts w:ascii="Times New Roman" w:hAnsi="Times New Roman" w:cs="Times New Roman"/>
          <w:b/>
        </w:rPr>
      </w:pPr>
    </w:p>
    <w:p w14:paraId="130CE367" w14:textId="77777777" w:rsidR="00540D2E" w:rsidRPr="00540D2E" w:rsidRDefault="00540D2E" w:rsidP="00540D2E">
      <w:pPr>
        <w:autoSpaceDE w:val="0"/>
        <w:autoSpaceDN w:val="0"/>
        <w:adjustRightInd w:val="0"/>
        <w:jc w:val="right"/>
        <w:rPr>
          <w:rFonts w:ascii="Times New Roman" w:hAnsi="Times New Roman" w:cs="Times New Roman"/>
          <w:b/>
        </w:rPr>
      </w:pPr>
    </w:p>
    <w:p w14:paraId="707CAAFA" w14:textId="77777777" w:rsidR="00540D2E" w:rsidRPr="00540D2E" w:rsidRDefault="00540D2E" w:rsidP="00540D2E">
      <w:pPr>
        <w:autoSpaceDE w:val="0"/>
        <w:autoSpaceDN w:val="0"/>
        <w:adjustRightInd w:val="0"/>
        <w:jc w:val="right"/>
        <w:rPr>
          <w:rFonts w:ascii="Times New Roman" w:hAnsi="Times New Roman" w:cs="Times New Roman"/>
          <w:b/>
        </w:rPr>
      </w:pPr>
    </w:p>
    <w:p w14:paraId="79B81A60" w14:textId="77777777" w:rsidR="00540D2E" w:rsidRPr="00540D2E" w:rsidRDefault="00540D2E" w:rsidP="00540D2E">
      <w:pPr>
        <w:autoSpaceDE w:val="0"/>
        <w:autoSpaceDN w:val="0"/>
        <w:adjustRightInd w:val="0"/>
        <w:jc w:val="right"/>
        <w:rPr>
          <w:rFonts w:ascii="Times New Roman" w:hAnsi="Times New Roman" w:cs="Times New Roman"/>
          <w:b/>
        </w:rPr>
      </w:pPr>
      <w:r w:rsidRPr="00540D2E">
        <w:rPr>
          <w:rFonts w:ascii="Times New Roman" w:hAnsi="Times New Roman" w:cs="Times New Roman"/>
          <w:b/>
        </w:rPr>
        <w:t>Приложение №1</w:t>
      </w:r>
    </w:p>
    <w:p w14:paraId="26D8C1E6" w14:textId="77777777" w:rsidR="00540D2E" w:rsidRPr="00540D2E" w:rsidRDefault="00540D2E" w:rsidP="00540D2E">
      <w:pPr>
        <w:autoSpaceDE w:val="0"/>
        <w:autoSpaceDN w:val="0"/>
        <w:adjustRightInd w:val="0"/>
        <w:jc w:val="right"/>
        <w:rPr>
          <w:rFonts w:ascii="Times New Roman" w:hAnsi="Times New Roman" w:cs="Times New Roman"/>
          <w:b/>
        </w:rPr>
      </w:pPr>
      <w:r w:rsidRPr="00540D2E">
        <w:rPr>
          <w:rFonts w:ascii="Times New Roman" w:hAnsi="Times New Roman" w:cs="Times New Roman"/>
          <w:b/>
        </w:rPr>
        <w:t>к Договору №_______</w:t>
      </w:r>
    </w:p>
    <w:p w14:paraId="6493531E" w14:textId="77777777" w:rsidR="00540D2E" w:rsidRPr="00540D2E" w:rsidRDefault="00540D2E" w:rsidP="00540D2E">
      <w:pPr>
        <w:autoSpaceDE w:val="0"/>
        <w:autoSpaceDN w:val="0"/>
        <w:adjustRightInd w:val="0"/>
        <w:jc w:val="right"/>
        <w:rPr>
          <w:rFonts w:ascii="Times New Roman" w:hAnsi="Times New Roman" w:cs="Times New Roman"/>
          <w:b/>
        </w:rPr>
      </w:pPr>
      <w:r w:rsidRPr="00540D2E">
        <w:rPr>
          <w:rFonts w:ascii="Times New Roman" w:hAnsi="Times New Roman" w:cs="Times New Roman"/>
          <w:b/>
        </w:rPr>
        <w:t>от «__» _____ 201_ г.</w:t>
      </w:r>
    </w:p>
    <w:p w14:paraId="02E89971" w14:textId="77777777" w:rsidR="00540D2E" w:rsidRPr="00540D2E" w:rsidRDefault="00540D2E" w:rsidP="00540D2E">
      <w:pPr>
        <w:autoSpaceDE w:val="0"/>
        <w:autoSpaceDN w:val="0"/>
        <w:adjustRightInd w:val="0"/>
        <w:ind w:left="7080" w:firstLine="708"/>
        <w:rPr>
          <w:rFonts w:ascii="Times New Roman" w:hAnsi="Times New Roman" w:cs="Times New Roman"/>
          <w:b/>
        </w:rPr>
      </w:pPr>
    </w:p>
    <w:p w14:paraId="30533AF9" w14:textId="77777777" w:rsidR="00540D2E" w:rsidRPr="00540D2E" w:rsidRDefault="00540D2E" w:rsidP="00540D2E">
      <w:pPr>
        <w:autoSpaceDE w:val="0"/>
        <w:autoSpaceDN w:val="0"/>
        <w:adjustRightInd w:val="0"/>
        <w:ind w:left="7080" w:firstLine="708"/>
        <w:rPr>
          <w:rFonts w:ascii="Times New Roman" w:hAnsi="Times New Roman" w:cs="Times New Roman"/>
        </w:rPr>
      </w:pPr>
    </w:p>
    <w:p w14:paraId="040A41C6" w14:textId="77777777" w:rsidR="00540D2E" w:rsidRPr="00540D2E" w:rsidRDefault="00540D2E" w:rsidP="00540D2E">
      <w:pPr>
        <w:jc w:val="center"/>
        <w:rPr>
          <w:rFonts w:ascii="Times New Roman" w:hAnsi="Times New Roman" w:cs="Times New Roman"/>
          <w:b/>
        </w:rPr>
      </w:pPr>
      <w:r w:rsidRPr="00540D2E">
        <w:rPr>
          <w:rFonts w:ascii="Times New Roman" w:eastAsia="MS Mincho" w:hAnsi="Times New Roman" w:cs="Times New Roman"/>
          <w:b/>
        </w:rPr>
        <w:t>Перечень, требования и виды оказываемых услуг по сопровождению НСИ, администрированию сервера, организации и сопровождению обновлений программного обеспечения (ПО) АСУ ППК</w:t>
      </w:r>
      <w:r w:rsidRPr="00540D2E">
        <w:rPr>
          <w:rFonts w:ascii="Times New Roman" w:hAnsi="Times New Roman" w:cs="Times New Roman"/>
          <w:b/>
        </w:rPr>
        <w:t xml:space="preserve"> </w:t>
      </w:r>
    </w:p>
    <w:p w14:paraId="1889EED9" w14:textId="77777777" w:rsidR="00540D2E" w:rsidRPr="00540D2E" w:rsidRDefault="00540D2E" w:rsidP="00540D2E">
      <w:pPr>
        <w:autoSpaceDE w:val="0"/>
        <w:autoSpaceDN w:val="0"/>
        <w:adjustRightInd w:val="0"/>
        <w:ind w:left="7080" w:firstLine="708"/>
        <w:rPr>
          <w:rFonts w:ascii="Times New Roman" w:hAnsi="Times New Roman" w:cs="Times New Roman"/>
        </w:rPr>
      </w:pPr>
    </w:p>
    <w:p w14:paraId="7E9CAADC" w14:textId="77777777" w:rsidR="00540D2E" w:rsidRPr="00540D2E" w:rsidRDefault="00540D2E" w:rsidP="00540D2E">
      <w:pPr>
        <w:autoSpaceDE w:val="0"/>
        <w:autoSpaceDN w:val="0"/>
        <w:adjustRightInd w:val="0"/>
        <w:ind w:left="7080" w:firstLine="708"/>
        <w:rPr>
          <w:rFonts w:ascii="Times New Roman" w:hAnsi="Times New Roman" w:cs="Times New Roman"/>
        </w:rPr>
      </w:pPr>
    </w:p>
    <w:p w14:paraId="5B53A452"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32D3B4EF" w14:textId="77777777" w:rsidR="00540D2E" w:rsidRPr="00864B74" w:rsidRDefault="00540D2E" w:rsidP="00D31934">
      <w:pPr>
        <w:widowControl w:val="0"/>
        <w:tabs>
          <w:tab w:val="left" w:pos="7260"/>
        </w:tabs>
        <w:ind w:left="360"/>
        <w:jc w:val="center"/>
        <w:rPr>
          <w:rFonts w:ascii="Times New Roman" w:hAnsi="Times New Roman" w:cs="Times New Roman"/>
          <w:b/>
          <w:i/>
          <w:sz w:val="22"/>
          <w:szCs w:val="22"/>
        </w:rPr>
      </w:pPr>
    </w:p>
    <w:p w14:paraId="7ED0F1D0" w14:textId="77777777" w:rsidR="00540D2E" w:rsidRPr="00864B74" w:rsidRDefault="00116733" w:rsidP="00D31934">
      <w:pPr>
        <w:widowControl w:val="0"/>
        <w:tabs>
          <w:tab w:val="left" w:pos="7260"/>
        </w:tabs>
        <w:ind w:left="360"/>
        <w:jc w:val="center"/>
        <w:rPr>
          <w:rFonts w:ascii="Times New Roman" w:hAnsi="Times New Roman" w:cs="Times New Roman"/>
          <w:b/>
          <w:i/>
          <w:sz w:val="22"/>
          <w:szCs w:val="22"/>
        </w:rPr>
      </w:pPr>
      <w:r>
        <w:rPr>
          <w:rFonts w:ascii="Times New Roman" w:hAnsi="Times New Roman" w:cs="Times New Roman"/>
          <w:b/>
          <w:i/>
          <w:sz w:val="22"/>
          <w:szCs w:val="22"/>
        </w:rPr>
        <w:t>В соотв</w:t>
      </w:r>
      <w:r w:rsidR="00864B74" w:rsidRPr="00864B74">
        <w:rPr>
          <w:rFonts w:ascii="Times New Roman" w:hAnsi="Times New Roman" w:cs="Times New Roman"/>
          <w:b/>
          <w:i/>
          <w:sz w:val="22"/>
          <w:szCs w:val="22"/>
        </w:rPr>
        <w:t>етствии с техническим заданием извещения запроса котировок</w:t>
      </w:r>
    </w:p>
    <w:p w14:paraId="30D9B339"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2ABD5286"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3C1396BA"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568A3250"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0EB9119D"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6CE572BF"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39700ADD" w14:textId="77777777" w:rsidR="00540D2E" w:rsidRDefault="00540D2E" w:rsidP="00D31934">
      <w:pPr>
        <w:widowControl w:val="0"/>
        <w:tabs>
          <w:tab w:val="left" w:pos="7260"/>
        </w:tabs>
        <w:ind w:left="360"/>
        <w:jc w:val="center"/>
        <w:rPr>
          <w:rFonts w:ascii="Times New Roman" w:hAnsi="Times New Roman" w:cs="Times New Roman"/>
          <w:b/>
          <w:sz w:val="22"/>
          <w:szCs w:val="22"/>
        </w:rPr>
      </w:pPr>
    </w:p>
    <w:p w14:paraId="1A5D9555"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13369794"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3061B6FF"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2FB63140"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7B8C2B34"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4B626A9E"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19A10BA3"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524836B1"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37671345"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085B1849"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29BF504F"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2B78AB7C"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4F578425"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6B755FF2"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10EEC552"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33149EC0"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391AFBED"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5B3F7436"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2C5A0F8A"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1612E565"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6DF7195F"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3B954EDE"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69FF7024"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077DF896"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06B64E5D"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1AE8FE49"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776FE858"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1B317028"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52A86F7E"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22CA211F"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3F656EC4"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31571A23"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75928EBF"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127B3405"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1B875665"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320A2B79"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4B327F12"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6B41C5A1" w14:textId="77777777" w:rsidR="000101D3" w:rsidRDefault="000101D3" w:rsidP="00D31934">
      <w:pPr>
        <w:widowControl w:val="0"/>
        <w:tabs>
          <w:tab w:val="left" w:pos="7260"/>
        </w:tabs>
        <w:ind w:left="360"/>
        <w:jc w:val="center"/>
        <w:rPr>
          <w:rFonts w:ascii="Times New Roman" w:hAnsi="Times New Roman" w:cs="Times New Roman"/>
          <w:b/>
          <w:sz w:val="22"/>
          <w:szCs w:val="22"/>
        </w:rPr>
      </w:pPr>
    </w:p>
    <w:p w14:paraId="5547A780" w14:textId="77777777" w:rsidR="000101D3" w:rsidRPr="00540D2E" w:rsidRDefault="000101D3" w:rsidP="00D31934">
      <w:pPr>
        <w:widowControl w:val="0"/>
        <w:tabs>
          <w:tab w:val="left" w:pos="7260"/>
        </w:tabs>
        <w:ind w:left="360"/>
        <w:jc w:val="center"/>
        <w:rPr>
          <w:rFonts w:ascii="Times New Roman" w:hAnsi="Times New Roman" w:cs="Times New Roman"/>
          <w:b/>
          <w:sz w:val="22"/>
          <w:szCs w:val="22"/>
        </w:rPr>
      </w:pPr>
    </w:p>
    <w:p w14:paraId="38F1B6A3" w14:textId="77777777" w:rsidR="00540D2E" w:rsidRPr="00540D2E" w:rsidRDefault="00540D2E" w:rsidP="00540D2E">
      <w:pPr>
        <w:autoSpaceDE w:val="0"/>
        <w:autoSpaceDN w:val="0"/>
        <w:adjustRightInd w:val="0"/>
        <w:jc w:val="right"/>
        <w:rPr>
          <w:rFonts w:ascii="Times New Roman" w:hAnsi="Times New Roman" w:cs="Times New Roman"/>
          <w:b/>
        </w:rPr>
      </w:pPr>
      <w:r w:rsidRPr="00540D2E">
        <w:rPr>
          <w:rFonts w:ascii="Times New Roman" w:hAnsi="Times New Roman" w:cs="Times New Roman"/>
          <w:b/>
        </w:rPr>
        <w:t>Приложение №2</w:t>
      </w:r>
    </w:p>
    <w:p w14:paraId="2BF85C97" w14:textId="77777777" w:rsidR="00540D2E" w:rsidRPr="00540D2E" w:rsidRDefault="00540D2E" w:rsidP="00540D2E">
      <w:pPr>
        <w:autoSpaceDE w:val="0"/>
        <w:autoSpaceDN w:val="0"/>
        <w:adjustRightInd w:val="0"/>
        <w:jc w:val="right"/>
        <w:rPr>
          <w:rFonts w:ascii="Times New Roman" w:hAnsi="Times New Roman" w:cs="Times New Roman"/>
          <w:b/>
        </w:rPr>
      </w:pPr>
      <w:r w:rsidRPr="00540D2E">
        <w:rPr>
          <w:rFonts w:ascii="Times New Roman" w:hAnsi="Times New Roman" w:cs="Times New Roman"/>
          <w:b/>
        </w:rPr>
        <w:t>к Договору №_______</w:t>
      </w:r>
    </w:p>
    <w:p w14:paraId="7204CA5E" w14:textId="77777777" w:rsidR="00540D2E" w:rsidRPr="00540D2E" w:rsidRDefault="00540D2E" w:rsidP="00540D2E">
      <w:pPr>
        <w:autoSpaceDE w:val="0"/>
        <w:autoSpaceDN w:val="0"/>
        <w:adjustRightInd w:val="0"/>
        <w:jc w:val="right"/>
        <w:rPr>
          <w:rFonts w:ascii="Times New Roman" w:hAnsi="Times New Roman" w:cs="Times New Roman"/>
          <w:b/>
        </w:rPr>
      </w:pPr>
      <w:r w:rsidRPr="00540D2E">
        <w:rPr>
          <w:rFonts w:ascii="Times New Roman" w:hAnsi="Times New Roman" w:cs="Times New Roman"/>
          <w:b/>
        </w:rPr>
        <w:t>от «__» _____  201__ г.</w:t>
      </w:r>
    </w:p>
    <w:p w14:paraId="3CD47D39" w14:textId="77777777" w:rsidR="00540D2E" w:rsidRPr="00540D2E" w:rsidRDefault="00540D2E" w:rsidP="00540D2E">
      <w:pPr>
        <w:autoSpaceDE w:val="0"/>
        <w:autoSpaceDN w:val="0"/>
        <w:adjustRightInd w:val="0"/>
        <w:jc w:val="center"/>
        <w:rPr>
          <w:rFonts w:ascii="Times New Roman" w:hAnsi="Times New Roman" w:cs="Times New Roman"/>
        </w:rPr>
      </w:pPr>
    </w:p>
    <w:p w14:paraId="3ED4BDF6" w14:textId="77777777" w:rsidR="00540D2E" w:rsidRPr="00540D2E" w:rsidRDefault="00540D2E" w:rsidP="00540D2E">
      <w:pPr>
        <w:autoSpaceDE w:val="0"/>
        <w:autoSpaceDN w:val="0"/>
        <w:adjustRightInd w:val="0"/>
        <w:jc w:val="center"/>
        <w:rPr>
          <w:rFonts w:ascii="Times New Roman" w:hAnsi="Times New Roman" w:cs="Times New Roman"/>
        </w:rPr>
      </w:pPr>
    </w:p>
    <w:p w14:paraId="0288606F" w14:textId="77777777" w:rsidR="00540D2E" w:rsidRPr="00540D2E" w:rsidRDefault="00540D2E" w:rsidP="00540D2E">
      <w:pPr>
        <w:autoSpaceDE w:val="0"/>
        <w:autoSpaceDN w:val="0"/>
        <w:adjustRightInd w:val="0"/>
        <w:rPr>
          <w:rFonts w:ascii="Times New Roman" w:hAnsi="Times New Roman" w:cs="Times New Roman"/>
          <w:b/>
        </w:rPr>
      </w:pPr>
      <w:r w:rsidRPr="00540D2E">
        <w:rPr>
          <w:rFonts w:ascii="Times New Roman" w:hAnsi="Times New Roman" w:cs="Times New Roman"/>
          <w:b/>
        </w:rPr>
        <w:t>Форма</w:t>
      </w:r>
    </w:p>
    <w:p w14:paraId="44E8428A" w14:textId="77777777" w:rsidR="00540D2E" w:rsidRPr="00540D2E" w:rsidRDefault="00540D2E" w:rsidP="00540D2E">
      <w:pPr>
        <w:autoSpaceDE w:val="0"/>
        <w:autoSpaceDN w:val="0"/>
        <w:adjustRightInd w:val="0"/>
        <w:rPr>
          <w:rFonts w:ascii="Times New Roman" w:hAnsi="Times New Roman" w:cs="Times New Roman"/>
          <w:b/>
        </w:rPr>
      </w:pPr>
    </w:p>
    <w:p w14:paraId="1D4D752A" w14:textId="77777777" w:rsidR="00540D2E" w:rsidRPr="00540D2E" w:rsidRDefault="00540D2E" w:rsidP="00540D2E">
      <w:pPr>
        <w:autoSpaceDE w:val="0"/>
        <w:autoSpaceDN w:val="0"/>
        <w:adjustRightInd w:val="0"/>
        <w:jc w:val="center"/>
        <w:rPr>
          <w:rFonts w:ascii="Times New Roman" w:hAnsi="Times New Roman" w:cs="Times New Roman"/>
          <w:b/>
        </w:rPr>
      </w:pPr>
      <w:r w:rsidRPr="00540D2E">
        <w:rPr>
          <w:rFonts w:ascii="Times New Roman" w:hAnsi="Times New Roman" w:cs="Times New Roman"/>
          <w:b/>
        </w:rPr>
        <w:t>АКТ №___ от «___» _____ 201_ г.</w:t>
      </w:r>
    </w:p>
    <w:p w14:paraId="3F948C3F" w14:textId="77777777" w:rsidR="00540D2E" w:rsidRPr="00540D2E" w:rsidRDefault="00540D2E" w:rsidP="00540D2E">
      <w:pPr>
        <w:autoSpaceDE w:val="0"/>
        <w:autoSpaceDN w:val="0"/>
        <w:adjustRightInd w:val="0"/>
        <w:rPr>
          <w:rFonts w:ascii="Times New Roman" w:hAnsi="Times New Roman" w:cs="Times New Roman"/>
          <w:b/>
        </w:rPr>
      </w:pPr>
      <w:r w:rsidRPr="00540D2E">
        <w:rPr>
          <w:rFonts w:ascii="Times New Roman" w:hAnsi="Times New Roman" w:cs="Times New Roman"/>
          <w:b/>
        </w:rPr>
        <w:t xml:space="preserve">                                                     по договору №____ от «____» __________ 201_  г.</w:t>
      </w:r>
    </w:p>
    <w:p w14:paraId="40D52B5F" w14:textId="77777777" w:rsidR="00540D2E" w:rsidRPr="00540D2E" w:rsidRDefault="00540D2E" w:rsidP="00540D2E">
      <w:pPr>
        <w:autoSpaceDE w:val="0"/>
        <w:autoSpaceDN w:val="0"/>
        <w:adjustRightInd w:val="0"/>
        <w:jc w:val="center"/>
        <w:rPr>
          <w:rFonts w:ascii="Times New Roman" w:hAnsi="Times New Roman" w:cs="Times New Roman"/>
          <w:b/>
        </w:rPr>
      </w:pPr>
    </w:p>
    <w:p w14:paraId="4CEDB739" w14:textId="77777777" w:rsidR="00540D2E" w:rsidRPr="00540D2E" w:rsidRDefault="00540D2E" w:rsidP="00540D2E">
      <w:pPr>
        <w:autoSpaceDE w:val="0"/>
        <w:autoSpaceDN w:val="0"/>
        <w:adjustRightInd w:val="0"/>
        <w:jc w:val="center"/>
        <w:rPr>
          <w:rFonts w:ascii="Times New Roman" w:hAnsi="Times New Roman" w:cs="Times New Roman"/>
          <w:b/>
        </w:rPr>
      </w:pPr>
    </w:p>
    <w:p w14:paraId="569AEC22" w14:textId="77777777" w:rsidR="00540D2E" w:rsidRPr="00540D2E" w:rsidRDefault="00540D2E" w:rsidP="00540D2E">
      <w:pPr>
        <w:autoSpaceDE w:val="0"/>
        <w:autoSpaceDN w:val="0"/>
        <w:ind w:firstLine="720"/>
        <w:jc w:val="both"/>
        <w:rPr>
          <w:rFonts w:ascii="Times New Roman" w:hAnsi="Times New Roman" w:cs="Times New Roman"/>
          <w:b/>
          <w:spacing w:val="-4"/>
        </w:rPr>
      </w:pPr>
      <w:r w:rsidRPr="00540D2E">
        <w:rPr>
          <w:rFonts w:ascii="Times New Roman" w:hAnsi="Times New Roman" w:cs="Times New Roman"/>
        </w:rPr>
        <w:t>Наименование услуг по договору:</w:t>
      </w:r>
      <w:r w:rsidRPr="00540D2E">
        <w:rPr>
          <w:rFonts w:ascii="Times New Roman" w:hAnsi="Times New Roman" w:cs="Times New Roman"/>
          <w:b/>
        </w:rPr>
        <w:t xml:space="preserve"> </w:t>
      </w:r>
      <w:r w:rsidRPr="00540D2E">
        <w:rPr>
          <w:rFonts w:ascii="Times New Roman" w:hAnsi="Times New Roman" w:cs="Times New Roman"/>
          <w:b/>
          <w:spacing w:val="-4"/>
        </w:rPr>
        <w:t>___________________________________________________</w:t>
      </w:r>
    </w:p>
    <w:p w14:paraId="1061B9CF" w14:textId="77777777" w:rsidR="00540D2E" w:rsidRPr="00540D2E" w:rsidRDefault="00540D2E" w:rsidP="00540D2E">
      <w:pPr>
        <w:autoSpaceDE w:val="0"/>
        <w:autoSpaceDN w:val="0"/>
        <w:ind w:firstLine="720"/>
        <w:jc w:val="both"/>
        <w:rPr>
          <w:rFonts w:ascii="Times New Roman" w:hAnsi="Times New Roman" w:cs="Times New Roman"/>
          <w:b/>
          <w:spacing w:val="-4"/>
        </w:rPr>
      </w:pPr>
      <w:r w:rsidRPr="00540D2E">
        <w:rPr>
          <w:rFonts w:ascii="Times New Roman" w:hAnsi="Times New Roman" w:cs="Times New Roman"/>
          <w:b/>
          <w:spacing w:val="-4"/>
        </w:rPr>
        <w:t>_______________________________________________________________________________</w:t>
      </w:r>
    </w:p>
    <w:p w14:paraId="1021EB6E" w14:textId="77777777" w:rsidR="00540D2E" w:rsidRPr="00540D2E" w:rsidRDefault="00540D2E" w:rsidP="00540D2E">
      <w:pPr>
        <w:autoSpaceDE w:val="0"/>
        <w:autoSpaceDN w:val="0"/>
        <w:ind w:firstLine="720"/>
        <w:jc w:val="both"/>
        <w:rPr>
          <w:rFonts w:ascii="Times New Roman" w:hAnsi="Times New Roman" w:cs="Times New Roman"/>
          <w:b/>
          <w:spacing w:val="-4"/>
        </w:rPr>
      </w:pPr>
    </w:p>
    <w:p w14:paraId="00519B67" w14:textId="77777777" w:rsidR="00540D2E" w:rsidRPr="00540D2E" w:rsidRDefault="00540D2E" w:rsidP="00540D2E">
      <w:pPr>
        <w:autoSpaceDE w:val="0"/>
        <w:autoSpaceDN w:val="0"/>
        <w:ind w:firstLine="720"/>
        <w:jc w:val="both"/>
        <w:rPr>
          <w:rFonts w:ascii="Times New Roman" w:hAnsi="Times New Roman" w:cs="Times New Roman"/>
        </w:rPr>
      </w:pPr>
      <w:r w:rsidRPr="00540D2E">
        <w:rPr>
          <w:rFonts w:ascii="Times New Roman" w:hAnsi="Times New Roman" w:cs="Times New Roman"/>
        </w:rPr>
        <w:t xml:space="preserve">Мы, нижеподписавшиеся, от </w:t>
      </w:r>
      <w:r w:rsidRPr="00540D2E">
        <w:rPr>
          <w:rFonts w:ascii="Times New Roman" w:hAnsi="Times New Roman" w:cs="Times New Roman"/>
          <w:b/>
          <w:bCs/>
        </w:rPr>
        <w:t>Заказчика</w:t>
      </w:r>
      <w:r w:rsidR="00864B74">
        <w:rPr>
          <w:rFonts w:ascii="Times New Roman" w:hAnsi="Times New Roman" w:cs="Times New Roman"/>
        </w:rPr>
        <w:t xml:space="preserve"> г</w:t>
      </w:r>
      <w:r w:rsidRPr="00540D2E">
        <w:rPr>
          <w:rFonts w:ascii="Times New Roman" w:hAnsi="Times New Roman" w:cs="Times New Roman"/>
        </w:rPr>
        <w:t xml:space="preserve">енеральный директор АО «Содружество» </w:t>
      </w:r>
      <w:r w:rsidRPr="00540D2E">
        <w:rPr>
          <w:rFonts w:ascii="Times New Roman" w:hAnsi="Times New Roman" w:cs="Times New Roman"/>
          <w:b/>
        </w:rPr>
        <w:t>Ахметшин Азат Ильгизович</w:t>
      </w:r>
      <w:r w:rsidRPr="00540D2E">
        <w:rPr>
          <w:rFonts w:ascii="Times New Roman" w:hAnsi="Times New Roman" w:cs="Times New Roman"/>
          <w:b/>
          <w:bCs/>
        </w:rPr>
        <w:t>,</w:t>
      </w:r>
      <w:r w:rsidRPr="00540D2E">
        <w:rPr>
          <w:rFonts w:ascii="Times New Roman" w:hAnsi="Times New Roman" w:cs="Times New Roman"/>
        </w:rPr>
        <w:t xml:space="preserve"> и от </w:t>
      </w:r>
      <w:r w:rsidRPr="00540D2E">
        <w:rPr>
          <w:rFonts w:ascii="Times New Roman" w:hAnsi="Times New Roman" w:cs="Times New Roman"/>
          <w:b/>
          <w:bCs/>
        </w:rPr>
        <w:t>Исполнителя</w:t>
      </w:r>
      <w:r w:rsidRPr="00540D2E">
        <w:rPr>
          <w:rFonts w:ascii="Times New Roman" w:hAnsi="Times New Roman" w:cs="Times New Roman"/>
        </w:rPr>
        <w:t xml:space="preserve">  _________________________, составили настоящий Акт о том, что услуги по договору № _____ от «___» ____ 201__ г. за ______ 201_ года выполнены в полном объеме, удовлетворяют требованиям Заказчика и в надлежащем порядке оформлены.</w:t>
      </w:r>
    </w:p>
    <w:p w14:paraId="55C379FC" w14:textId="77777777" w:rsidR="00540D2E" w:rsidRPr="00540D2E" w:rsidRDefault="00540D2E" w:rsidP="00540D2E">
      <w:pPr>
        <w:autoSpaceDE w:val="0"/>
        <w:autoSpaceDN w:val="0"/>
        <w:adjustRightInd w:val="0"/>
        <w:jc w:val="center"/>
        <w:rPr>
          <w:rFonts w:ascii="Times New Roman" w:hAnsi="Times New Roman" w:cs="Times New Roman"/>
          <w:b/>
        </w:rPr>
      </w:pPr>
    </w:p>
    <w:p w14:paraId="472BA1E6" w14:textId="77777777" w:rsidR="00540D2E" w:rsidRPr="00540D2E" w:rsidRDefault="00540D2E" w:rsidP="00540D2E">
      <w:pPr>
        <w:ind w:firstLine="567"/>
        <w:jc w:val="both"/>
        <w:rPr>
          <w:rFonts w:ascii="Times New Roman" w:hAnsi="Times New Roman" w:cs="Times New Roman"/>
        </w:rPr>
      </w:pPr>
      <w:r w:rsidRPr="00540D2E">
        <w:rPr>
          <w:rFonts w:ascii="Times New Roman" w:hAnsi="Times New Roman" w:cs="Times New Roman"/>
        </w:rPr>
        <w:t xml:space="preserve">В период с «___» ______ 201__ г. по «___» _____ 201__ г., </w:t>
      </w:r>
      <w:r w:rsidRPr="00540D2E">
        <w:rPr>
          <w:rFonts w:ascii="Times New Roman" w:hAnsi="Times New Roman" w:cs="Times New Roman"/>
          <w:b/>
        </w:rPr>
        <w:t>ИСПОЛНИТЕЛЬ</w:t>
      </w:r>
      <w:r w:rsidRPr="00540D2E">
        <w:rPr>
          <w:rFonts w:ascii="Times New Roman" w:hAnsi="Times New Roman" w:cs="Times New Roman"/>
        </w:rPr>
        <w:t xml:space="preserve"> оказал, а </w:t>
      </w:r>
      <w:r w:rsidRPr="00540D2E">
        <w:rPr>
          <w:rFonts w:ascii="Times New Roman" w:hAnsi="Times New Roman" w:cs="Times New Roman"/>
          <w:b/>
        </w:rPr>
        <w:t xml:space="preserve">ЗАКАЗЧИК </w:t>
      </w:r>
      <w:r w:rsidRPr="00540D2E">
        <w:rPr>
          <w:rFonts w:ascii="Times New Roman" w:hAnsi="Times New Roman" w:cs="Times New Roman"/>
        </w:rPr>
        <w:t>принял, следующие услуги:</w:t>
      </w:r>
    </w:p>
    <w:p w14:paraId="6FEEC540" w14:textId="77777777" w:rsidR="00540D2E" w:rsidRPr="00540D2E" w:rsidRDefault="00540D2E" w:rsidP="00540D2E">
      <w:pPr>
        <w:ind w:left="567" w:hanging="567"/>
        <w:jc w:val="center"/>
        <w:rPr>
          <w:rFonts w:ascii="Times New Roman" w:hAnsi="Times New Roman" w:cs="Times New Roman"/>
        </w:rPr>
      </w:pPr>
    </w:p>
    <w:tbl>
      <w:tblPr>
        <w:tblW w:w="8029" w:type="dxa"/>
        <w:tblInd w:w="675" w:type="dxa"/>
        <w:tblLook w:val="04A0" w:firstRow="1" w:lastRow="0" w:firstColumn="1" w:lastColumn="0" w:noHBand="0" w:noVBand="1"/>
      </w:tblPr>
      <w:tblGrid>
        <w:gridCol w:w="5529"/>
        <w:gridCol w:w="2500"/>
      </w:tblGrid>
      <w:tr w:rsidR="00540D2E" w:rsidRPr="00540D2E" w14:paraId="5DF6F2D5" w14:textId="77777777" w:rsidTr="00540D2E">
        <w:trPr>
          <w:trHeight w:val="312"/>
        </w:trPr>
        <w:tc>
          <w:tcPr>
            <w:tcW w:w="552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6121A24" w14:textId="77777777" w:rsidR="00540D2E" w:rsidRPr="00540D2E" w:rsidRDefault="00540D2E" w:rsidP="00540D2E">
            <w:pPr>
              <w:jc w:val="center"/>
              <w:rPr>
                <w:rFonts w:ascii="Times New Roman" w:hAnsi="Times New Roman" w:cs="Times New Roman"/>
                <w:color w:val="000000"/>
              </w:rPr>
            </w:pPr>
            <w:r w:rsidRPr="00540D2E">
              <w:rPr>
                <w:rFonts w:ascii="Times New Roman" w:hAnsi="Times New Roman" w:cs="Times New Roman"/>
                <w:color w:val="000000"/>
              </w:rPr>
              <w:t>Наименование услуг Исполнителя</w:t>
            </w:r>
          </w:p>
        </w:tc>
        <w:tc>
          <w:tcPr>
            <w:tcW w:w="2500" w:type="dxa"/>
            <w:tcBorders>
              <w:top w:val="single" w:sz="8" w:space="0" w:color="auto"/>
              <w:left w:val="nil"/>
              <w:bottom w:val="single" w:sz="4" w:space="0" w:color="auto"/>
              <w:right w:val="single" w:sz="4" w:space="0" w:color="auto"/>
            </w:tcBorders>
            <w:shd w:val="clear" w:color="auto" w:fill="auto"/>
            <w:vAlign w:val="center"/>
            <w:hideMark/>
          </w:tcPr>
          <w:p w14:paraId="6F81B483" w14:textId="77777777" w:rsidR="00540D2E" w:rsidRPr="00540D2E" w:rsidRDefault="00540D2E" w:rsidP="00540D2E">
            <w:pPr>
              <w:jc w:val="center"/>
              <w:rPr>
                <w:rFonts w:ascii="Times New Roman" w:hAnsi="Times New Roman" w:cs="Times New Roman"/>
                <w:color w:val="000000"/>
              </w:rPr>
            </w:pPr>
            <w:r w:rsidRPr="00540D2E">
              <w:rPr>
                <w:rFonts w:ascii="Times New Roman" w:hAnsi="Times New Roman" w:cs="Times New Roman"/>
                <w:color w:val="000000"/>
              </w:rPr>
              <w:t>Дата оказания услуг</w:t>
            </w:r>
          </w:p>
        </w:tc>
      </w:tr>
      <w:tr w:rsidR="00540D2E" w:rsidRPr="00540D2E" w14:paraId="0CF9810D" w14:textId="77777777" w:rsidTr="00540D2E">
        <w:trPr>
          <w:trHeight w:val="312"/>
        </w:trPr>
        <w:tc>
          <w:tcPr>
            <w:tcW w:w="5529" w:type="dxa"/>
            <w:tcBorders>
              <w:top w:val="nil"/>
              <w:left w:val="single" w:sz="8" w:space="0" w:color="auto"/>
              <w:bottom w:val="single" w:sz="4" w:space="0" w:color="auto"/>
              <w:right w:val="single" w:sz="4" w:space="0" w:color="auto"/>
            </w:tcBorders>
            <w:shd w:val="clear" w:color="auto" w:fill="auto"/>
            <w:vAlign w:val="center"/>
          </w:tcPr>
          <w:p w14:paraId="65CECF49" w14:textId="77777777" w:rsidR="00540D2E" w:rsidRPr="00540D2E" w:rsidRDefault="00540D2E" w:rsidP="00540D2E">
            <w:pPr>
              <w:rPr>
                <w:rFonts w:ascii="Times New Roman" w:hAnsi="Times New Roman" w:cs="Times New Roman"/>
                <w:color w:val="000000"/>
              </w:rPr>
            </w:pPr>
          </w:p>
        </w:tc>
        <w:tc>
          <w:tcPr>
            <w:tcW w:w="2500" w:type="dxa"/>
            <w:tcBorders>
              <w:top w:val="nil"/>
              <w:left w:val="nil"/>
              <w:bottom w:val="single" w:sz="4" w:space="0" w:color="auto"/>
              <w:right w:val="single" w:sz="4" w:space="0" w:color="auto"/>
            </w:tcBorders>
            <w:shd w:val="clear" w:color="auto" w:fill="auto"/>
            <w:vAlign w:val="center"/>
          </w:tcPr>
          <w:p w14:paraId="49F311AA" w14:textId="77777777" w:rsidR="00540D2E" w:rsidRPr="00540D2E" w:rsidRDefault="00540D2E" w:rsidP="00540D2E">
            <w:pPr>
              <w:jc w:val="center"/>
              <w:rPr>
                <w:rFonts w:ascii="Times New Roman" w:hAnsi="Times New Roman" w:cs="Times New Roman"/>
                <w:color w:val="000000"/>
              </w:rPr>
            </w:pPr>
          </w:p>
        </w:tc>
      </w:tr>
      <w:tr w:rsidR="00540D2E" w:rsidRPr="00540D2E" w14:paraId="416927CE" w14:textId="77777777" w:rsidTr="00540D2E">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14:paraId="5AD87E7A" w14:textId="77777777" w:rsidR="00540D2E" w:rsidRPr="00540D2E" w:rsidRDefault="00540D2E" w:rsidP="00540D2E">
            <w:pPr>
              <w:rPr>
                <w:rFonts w:ascii="Times New Roman" w:hAnsi="Times New Roman" w:cs="Times New Roman"/>
                <w:color w:val="000000"/>
              </w:rPr>
            </w:pPr>
          </w:p>
        </w:tc>
        <w:tc>
          <w:tcPr>
            <w:tcW w:w="2500" w:type="dxa"/>
            <w:tcBorders>
              <w:top w:val="nil"/>
              <w:left w:val="nil"/>
              <w:bottom w:val="single" w:sz="4" w:space="0" w:color="auto"/>
              <w:right w:val="single" w:sz="4" w:space="0" w:color="auto"/>
            </w:tcBorders>
            <w:shd w:val="clear" w:color="auto" w:fill="auto"/>
            <w:vAlign w:val="center"/>
          </w:tcPr>
          <w:p w14:paraId="3E78F559" w14:textId="77777777" w:rsidR="00540D2E" w:rsidRPr="00540D2E" w:rsidRDefault="00540D2E" w:rsidP="00540D2E">
            <w:pPr>
              <w:jc w:val="center"/>
              <w:rPr>
                <w:rFonts w:ascii="Times New Roman" w:hAnsi="Times New Roman" w:cs="Times New Roman"/>
                <w:color w:val="000000"/>
              </w:rPr>
            </w:pPr>
          </w:p>
        </w:tc>
      </w:tr>
      <w:tr w:rsidR="00540D2E" w:rsidRPr="00540D2E" w14:paraId="46A6681D" w14:textId="77777777" w:rsidTr="00540D2E">
        <w:trPr>
          <w:trHeight w:val="288"/>
        </w:trPr>
        <w:tc>
          <w:tcPr>
            <w:tcW w:w="5529" w:type="dxa"/>
            <w:tcBorders>
              <w:top w:val="nil"/>
              <w:left w:val="single" w:sz="8" w:space="0" w:color="auto"/>
              <w:bottom w:val="single" w:sz="4" w:space="0" w:color="auto"/>
              <w:right w:val="single" w:sz="4" w:space="0" w:color="auto"/>
            </w:tcBorders>
            <w:shd w:val="clear" w:color="auto" w:fill="auto"/>
            <w:vAlign w:val="center"/>
          </w:tcPr>
          <w:p w14:paraId="7A28E6D2" w14:textId="77777777" w:rsidR="00540D2E" w:rsidRPr="00540D2E" w:rsidRDefault="00540D2E" w:rsidP="00540D2E">
            <w:pPr>
              <w:rPr>
                <w:rFonts w:ascii="Times New Roman" w:hAnsi="Times New Roman" w:cs="Times New Roman"/>
                <w:color w:val="000000"/>
              </w:rPr>
            </w:pPr>
          </w:p>
        </w:tc>
        <w:tc>
          <w:tcPr>
            <w:tcW w:w="2500" w:type="dxa"/>
            <w:tcBorders>
              <w:top w:val="nil"/>
              <w:left w:val="nil"/>
              <w:bottom w:val="single" w:sz="4" w:space="0" w:color="auto"/>
              <w:right w:val="single" w:sz="4" w:space="0" w:color="auto"/>
            </w:tcBorders>
            <w:shd w:val="clear" w:color="auto" w:fill="auto"/>
            <w:vAlign w:val="center"/>
          </w:tcPr>
          <w:p w14:paraId="0E2BF017" w14:textId="77777777" w:rsidR="00540D2E" w:rsidRPr="00540D2E" w:rsidRDefault="00540D2E" w:rsidP="00540D2E">
            <w:pPr>
              <w:jc w:val="center"/>
              <w:rPr>
                <w:rFonts w:ascii="Times New Roman" w:hAnsi="Times New Roman" w:cs="Times New Roman"/>
                <w:color w:val="000000"/>
              </w:rPr>
            </w:pPr>
          </w:p>
        </w:tc>
      </w:tr>
      <w:tr w:rsidR="00540D2E" w:rsidRPr="00540D2E" w14:paraId="09C6C250" w14:textId="77777777" w:rsidTr="00540D2E">
        <w:trPr>
          <w:trHeight w:val="564"/>
        </w:trPr>
        <w:tc>
          <w:tcPr>
            <w:tcW w:w="5529" w:type="dxa"/>
            <w:tcBorders>
              <w:top w:val="nil"/>
              <w:left w:val="single" w:sz="8" w:space="0" w:color="auto"/>
              <w:bottom w:val="single" w:sz="4" w:space="0" w:color="auto"/>
              <w:right w:val="single" w:sz="4" w:space="0" w:color="auto"/>
            </w:tcBorders>
            <w:shd w:val="clear" w:color="auto" w:fill="auto"/>
            <w:vAlign w:val="center"/>
          </w:tcPr>
          <w:p w14:paraId="78F4FE7E" w14:textId="77777777" w:rsidR="00540D2E" w:rsidRPr="00540D2E" w:rsidRDefault="00540D2E" w:rsidP="00540D2E">
            <w:pPr>
              <w:rPr>
                <w:rFonts w:ascii="Times New Roman" w:hAnsi="Times New Roman" w:cs="Times New Roman"/>
                <w:color w:val="000000"/>
              </w:rPr>
            </w:pPr>
          </w:p>
        </w:tc>
        <w:tc>
          <w:tcPr>
            <w:tcW w:w="2500" w:type="dxa"/>
            <w:tcBorders>
              <w:top w:val="nil"/>
              <w:left w:val="nil"/>
              <w:bottom w:val="single" w:sz="4" w:space="0" w:color="auto"/>
              <w:right w:val="single" w:sz="4" w:space="0" w:color="auto"/>
            </w:tcBorders>
            <w:shd w:val="clear" w:color="auto" w:fill="auto"/>
            <w:vAlign w:val="center"/>
          </w:tcPr>
          <w:p w14:paraId="69D41F6F" w14:textId="77777777" w:rsidR="00540D2E" w:rsidRPr="00540D2E" w:rsidRDefault="00540D2E" w:rsidP="00540D2E">
            <w:pPr>
              <w:jc w:val="center"/>
              <w:rPr>
                <w:rFonts w:ascii="Times New Roman" w:hAnsi="Times New Roman" w:cs="Times New Roman"/>
                <w:color w:val="000000"/>
              </w:rPr>
            </w:pPr>
          </w:p>
        </w:tc>
      </w:tr>
      <w:tr w:rsidR="00540D2E" w:rsidRPr="00540D2E" w14:paraId="5E8AEFEF" w14:textId="77777777" w:rsidTr="00540D2E">
        <w:trPr>
          <w:trHeight w:val="187"/>
        </w:trPr>
        <w:tc>
          <w:tcPr>
            <w:tcW w:w="5529" w:type="dxa"/>
            <w:tcBorders>
              <w:top w:val="nil"/>
              <w:left w:val="single" w:sz="8" w:space="0" w:color="auto"/>
              <w:bottom w:val="single" w:sz="4" w:space="0" w:color="auto"/>
              <w:right w:val="single" w:sz="4" w:space="0" w:color="auto"/>
            </w:tcBorders>
            <w:shd w:val="clear" w:color="auto" w:fill="auto"/>
            <w:vAlign w:val="center"/>
          </w:tcPr>
          <w:p w14:paraId="29193A80" w14:textId="77777777" w:rsidR="00540D2E" w:rsidRPr="00540D2E" w:rsidRDefault="00540D2E" w:rsidP="00540D2E">
            <w:pPr>
              <w:rPr>
                <w:rFonts w:ascii="Times New Roman" w:hAnsi="Times New Roman" w:cs="Times New Roman"/>
                <w:color w:val="000000"/>
              </w:rPr>
            </w:pPr>
          </w:p>
        </w:tc>
        <w:tc>
          <w:tcPr>
            <w:tcW w:w="2500" w:type="dxa"/>
            <w:tcBorders>
              <w:top w:val="nil"/>
              <w:left w:val="nil"/>
              <w:bottom w:val="single" w:sz="4" w:space="0" w:color="auto"/>
              <w:right w:val="single" w:sz="4" w:space="0" w:color="auto"/>
            </w:tcBorders>
            <w:shd w:val="clear" w:color="auto" w:fill="auto"/>
            <w:vAlign w:val="center"/>
          </w:tcPr>
          <w:p w14:paraId="47E60642" w14:textId="77777777" w:rsidR="00540D2E" w:rsidRPr="00540D2E" w:rsidRDefault="00540D2E" w:rsidP="00540D2E">
            <w:pPr>
              <w:jc w:val="center"/>
              <w:rPr>
                <w:rFonts w:ascii="Times New Roman" w:hAnsi="Times New Roman" w:cs="Times New Roman"/>
                <w:color w:val="000000"/>
              </w:rPr>
            </w:pPr>
          </w:p>
        </w:tc>
      </w:tr>
    </w:tbl>
    <w:p w14:paraId="13239B7D" w14:textId="77777777" w:rsidR="00540D2E" w:rsidRPr="00540D2E" w:rsidRDefault="00540D2E" w:rsidP="00540D2E">
      <w:pPr>
        <w:autoSpaceDE w:val="0"/>
        <w:autoSpaceDN w:val="0"/>
        <w:adjustRightInd w:val="0"/>
        <w:jc w:val="center"/>
        <w:rPr>
          <w:rFonts w:ascii="Times New Roman" w:hAnsi="Times New Roman" w:cs="Times New Roman"/>
          <w:b/>
        </w:rPr>
      </w:pPr>
    </w:p>
    <w:p w14:paraId="5810C0F5" w14:textId="77777777" w:rsidR="00540D2E" w:rsidRPr="00540D2E" w:rsidRDefault="00540D2E" w:rsidP="00540D2E">
      <w:pPr>
        <w:autoSpaceDE w:val="0"/>
        <w:autoSpaceDN w:val="0"/>
        <w:adjustRightInd w:val="0"/>
        <w:jc w:val="center"/>
        <w:rPr>
          <w:rFonts w:ascii="Times New Roman" w:hAnsi="Times New Roman" w:cs="Times New Roman"/>
          <w:b/>
        </w:rPr>
      </w:pPr>
    </w:p>
    <w:p w14:paraId="15C759D6" w14:textId="77777777" w:rsidR="00540D2E" w:rsidRPr="00540D2E" w:rsidRDefault="00540D2E" w:rsidP="00540D2E">
      <w:pPr>
        <w:autoSpaceDE w:val="0"/>
        <w:autoSpaceDN w:val="0"/>
        <w:adjustRightInd w:val="0"/>
        <w:rPr>
          <w:rFonts w:ascii="Times New Roman" w:hAnsi="Times New Roman" w:cs="Times New Roman"/>
        </w:rPr>
      </w:pPr>
      <w:r w:rsidRPr="00540D2E">
        <w:rPr>
          <w:rFonts w:ascii="Times New Roman" w:hAnsi="Times New Roman" w:cs="Times New Roman"/>
        </w:rPr>
        <w:t xml:space="preserve">В соответствии с п. 2.1.  Договора стоимость услуг  _____________________ за _______ 201_ года составляет ____________ руб. (_____________________________), в том числе НДС ______________. Аванс Заказчиком не выплачивался. </w:t>
      </w:r>
    </w:p>
    <w:p w14:paraId="1BCE30A0" w14:textId="77777777" w:rsidR="00540D2E" w:rsidRPr="00540D2E" w:rsidRDefault="00540D2E" w:rsidP="00540D2E">
      <w:pPr>
        <w:autoSpaceDE w:val="0"/>
        <w:autoSpaceDN w:val="0"/>
        <w:adjustRightInd w:val="0"/>
        <w:rPr>
          <w:rFonts w:ascii="Times New Roman" w:hAnsi="Times New Roman" w:cs="Times New Roman"/>
        </w:rPr>
      </w:pPr>
    </w:p>
    <w:p w14:paraId="502C2159" w14:textId="77777777" w:rsidR="00540D2E" w:rsidRPr="00540D2E" w:rsidRDefault="00540D2E" w:rsidP="00540D2E">
      <w:pPr>
        <w:autoSpaceDE w:val="0"/>
        <w:autoSpaceDN w:val="0"/>
        <w:adjustRightInd w:val="0"/>
        <w:rPr>
          <w:rFonts w:ascii="Times New Roman" w:hAnsi="Times New Roman" w:cs="Times New Roman"/>
        </w:rPr>
      </w:pPr>
      <w:r w:rsidRPr="00540D2E">
        <w:rPr>
          <w:rFonts w:ascii="Times New Roman" w:hAnsi="Times New Roman" w:cs="Times New Roman"/>
        </w:rPr>
        <w:t>К оплате по настоящему Акту подлежит _______ руб. (__________________________________), в том числе НДС _________ (______________________________).</w:t>
      </w:r>
    </w:p>
    <w:p w14:paraId="48082827" w14:textId="77777777" w:rsidR="00540D2E" w:rsidRPr="00540D2E" w:rsidRDefault="00540D2E" w:rsidP="00540D2E">
      <w:pPr>
        <w:autoSpaceDE w:val="0"/>
        <w:autoSpaceDN w:val="0"/>
        <w:adjustRightInd w:val="0"/>
        <w:jc w:val="center"/>
        <w:rPr>
          <w:rFonts w:ascii="Times New Roman" w:hAnsi="Times New Roman" w:cs="Times New Roman"/>
        </w:rPr>
      </w:pPr>
    </w:p>
    <w:tbl>
      <w:tblPr>
        <w:tblW w:w="10138" w:type="dxa"/>
        <w:jc w:val="center"/>
        <w:tblLook w:val="04A0" w:firstRow="1" w:lastRow="0" w:firstColumn="1" w:lastColumn="0" w:noHBand="0" w:noVBand="1"/>
      </w:tblPr>
      <w:tblGrid>
        <w:gridCol w:w="5085"/>
        <w:gridCol w:w="5053"/>
      </w:tblGrid>
      <w:tr w:rsidR="00540D2E" w:rsidRPr="00540D2E" w14:paraId="560EB5DF" w14:textId="77777777" w:rsidTr="00540D2E">
        <w:trPr>
          <w:jc w:val="center"/>
        </w:trPr>
        <w:tc>
          <w:tcPr>
            <w:tcW w:w="5085" w:type="dxa"/>
            <w:shd w:val="clear" w:color="auto" w:fill="auto"/>
          </w:tcPr>
          <w:p w14:paraId="7BF92B51" w14:textId="77777777" w:rsidR="00540D2E" w:rsidRPr="00540D2E" w:rsidRDefault="00540D2E" w:rsidP="00540D2E">
            <w:pPr>
              <w:suppressAutoHyphens/>
              <w:jc w:val="both"/>
              <w:outlineLvl w:val="0"/>
              <w:rPr>
                <w:rFonts w:ascii="Times New Roman" w:hAnsi="Times New Roman" w:cs="Times New Roman"/>
                <w:b/>
              </w:rPr>
            </w:pPr>
          </w:p>
          <w:p w14:paraId="20FFC9C0" w14:textId="77777777" w:rsidR="00540D2E" w:rsidRPr="00540D2E" w:rsidRDefault="00540D2E" w:rsidP="00540D2E">
            <w:pPr>
              <w:suppressAutoHyphens/>
              <w:jc w:val="both"/>
              <w:outlineLvl w:val="0"/>
              <w:rPr>
                <w:rFonts w:ascii="Times New Roman" w:hAnsi="Times New Roman" w:cs="Times New Roman"/>
                <w:b/>
              </w:rPr>
            </w:pPr>
          </w:p>
          <w:p w14:paraId="0FEB8007" w14:textId="77777777" w:rsidR="00540D2E" w:rsidRPr="00540D2E" w:rsidRDefault="00116733" w:rsidP="00540D2E">
            <w:pPr>
              <w:suppressAutoHyphens/>
              <w:jc w:val="both"/>
              <w:outlineLvl w:val="0"/>
              <w:rPr>
                <w:rFonts w:ascii="Times New Roman" w:hAnsi="Times New Roman" w:cs="Times New Roman"/>
                <w:b/>
              </w:rPr>
            </w:pPr>
            <w:r>
              <w:rPr>
                <w:rFonts w:ascii="Times New Roman" w:hAnsi="Times New Roman" w:cs="Times New Roman"/>
                <w:b/>
              </w:rPr>
              <w:t xml:space="preserve">От </w:t>
            </w:r>
            <w:r w:rsidR="00540D2E" w:rsidRPr="00540D2E">
              <w:rPr>
                <w:rFonts w:ascii="Times New Roman" w:hAnsi="Times New Roman" w:cs="Times New Roman"/>
                <w:b/>
              </w:rPr>
              <w:t>ЗАКАЗЧИК</w:t>
            </w:r>
            <w:r>
              <w:rPr>
                <w:rFonts w:ascii="Times New Roman" w:hAnsi="Times New Roman" w:cs="Times New Roman"/>
                <w:b/>
              </w:rPr>
              <w:t>А:</w:t>
            </w:r>
          </w:p>
          <w:p w14:paraId="589B45A3"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rPr>
              <w:t>Генеральный директор</w:t>
            </w:r>
          </w:p>
          <w:p w14:paraId="57CB67CA" w14:textId="77777777" w:rsidR="00540D2E" w:rsidRPr="00540D2E" w:rsidRDefault="00540D2E" w:rsidP="00540D2E">
            <w:pPr>
              <w:suppressAutoHyphens/>
              <w:jc w:val="both"/>
              <w:outlineLvl w:val="0"/>
              <w:rPr>
                <w:rFonts w:ascii="Times New Roman" w:hAnsi="Times New Roman" w:cs="Times New Roman"/>
                <w:b/>
              </w:rPr>
            </w:pPr>
          </w:p>
          <w:p w14:paraId="3159879A" w14:textId="77777777" w:rsidR="00540D2E" w:rsidRPr="00540D2E" w:rsidRDefault="00540D2E" w:rsidP="00540D2E">
            <w:pPr>
              <w:suppressAutoHyphens/>
              <w:jc w:val="both"/>
              <w:outlineLvl w:val="0"/>
              <w:rPr>
                <w:rFonts w:ascii="Times New Roman" w:hAnsi="Times New Roman" w:cs="Times New Roman"/>
                <w:b/>
              </w:rPr>
            </w:pPr>
          </w:p>
          <w:p w14:paraId="52B3E2E8"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bCs/>
              </w:rPr>
              <w:t xml:space="preserve">_______________ </w:t>
            </w:r>
            <w:r w:rsidR="000101D3">
              <w:rPr>
                <w:rFonts w:ascii="Times New Roman" w:hAnsi="Times New Roman" w:cs="Times New Roman"/>
                <w:b/>
                <w:bCs/>
              </w:rPr>
              <w:t>(А.И. Ахметшин)</w:t>
            </w:r>
          </w:p>
        </w:tc>
        <w:tc>
          <w:tcPr>
            <w:tcW w:w="5053" w:type="dxa"/>
            <w:shd w:val="clear" w:color="auto" w:fill="auto"/>
          </w:tcPr>
          <w:p w14:paraId="5A14AE74"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rPr>
              <w:t xml:space="preserve">           </w:t>
            </w:r>
          </w:p>
          <w:p w14:paraId="66757F9D" w14:textId="77777777" w:rsidR="00540D2E" w:rsidRPr="00540D2E" w:rsidRDefault="00540D2E" w:rsidP="00540D2E">
            <w:pPr>
              <w:suppressAutoHyphens/>
              <w:jc w:val="both"/>
              <w:outlineLvl w:val="0"/>
              <w:rPr>
                <w:rFonts w:ascii="Times New Roman" w:hAnsi="Times New Roman" w:cs="Times New Roman"/>
                <w:b/>
              </w:rPr>
            </w:pPr>
          </w:p>
          <w:p w14:paraId="44ADA451"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rPr>
              <w:t xml:space="preserve">         </w:t>
            </w:r>
            <w:r w:rsidR="00116733">
              <w:rPr>
                <w:rFonts w:ascii="Times New Roman" w:hAnsi="Times New Roman" w:cs="Times New Roman"/>
                <w:b/>
              </w:rPr>
              <w:t>От  ИСПОЛНИТЕЛЯ:</w:t>
            </w:r>
            <w:r w:rsidRPr="00540D2E">
              <w:rPr>
                <w:rFonts w:ascii="Times New Roman" w:hAnsi="Times New Roman" w:cs="Times New Roman"/>
                <w:b/>
              </w:rPr>
              <w:t xml:space="preserve"> </w:t>
            </w:r>
          </w:p>
          <w:p w14:paraId="5485A20C"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rPr>
              <w:t xml:space="preserve">           </w:t>
            </w:r>
          </w:p>
          <w:p w14:paraId="25A69268" w14:textId="77777777" w:rsidR="00540D2E" w:rsidRPr="00540D2E" w:rsidRDefault="00540D2E" w:rsidP="00540D2E">
            <w:pPr>
              <w:suppressAutoHyphens/>
              <w:jc w:val="both"/>
              <w:outlineLvl w:val="0"/>
              <w:rPr>
                <w:rFonts w:ascii="Times New Roman" w:hAnsi="Times New Roman" w:cs="Times New Roman"/>
                <w:b/>
              </w:rPr>
            </w:pPr>
          </w:p>
          <w:p w14:paraId="024B76C7" w14:textId="77777777" w:rsidR="00540D2E" w:rsidRPr="00540D2E" w:rsidRDefault="00540D2E" w:rsidP="00540D2E">
            <w:pPr>
              <w:suppressAutoHyphens/>
              <w:jc w:val="both"/>
              <w:outlineLvl w:val="0"/>
              <w:rPr>
                <w:rFonts w:ascii="Times New Roman" w:hAnsi="Times New Roman" w:cs="Times New Roman"/>
                <w:b/>
              </w:rPr>
            </w:pPr>
          </w:p>
          <w:p w14:paraId="24185F5A"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rPr>
              <w:t xml:space="preserve">           _</w:t>
            </w:r>
            <w:r w:rsidR="00C224C4">
              <w:rPr>
                <w:rFonts w:ascii="Times New Roman" w:hAnsi="Times New Roman" w:cs="Times New Roman"/>
                <w:b/>
              </w:rPr>
              <w:t>_________________(____________)</w:t>
            </w:r>
          </w:p>
        </w:tc>
      </w:tr>
    </w:tbl>
    <w:p w14:paraId="0D640302" w14:textId="77777777" w:rsidR="00540D2E" w:rsidRPr="00540D2E" w:rsidRDefault="00540D2E" w:rsidP="00540D2E">
      <w:pPr>
        <w:autoSpaceDE w:val="0"/>
        <w:autoSpaceDN w:val="0"/>
        <w:adjustRightInd w:val="0"/>
        <w:jc w:val="right"/>
        <w:rPr>
          <w:rFonts w:ascii="Times New Roman" w:hAnsi="Times New Roman" w:cs="Times New Roman"/>
          <w:b/>
        </w:rPr>
      </w:pPr>
    </w:p>
    <w:p w14:paraId="50D412C8" w14:textId="77777777" w:rsidR="00540D2E" w:rsidRPr="00540D2E" w:rsidRDefault="00540D2E" w:rsidP="00540D2E">
      <w:pPr>
        <w:autoSpaceDE w:val="0"/>
        <w:autoSpaceDN w:val="0"/>
        <w:adjustRightInd w:val="0"/>
        <w:jc w:val="right"/>
        <w:rPr>
          <w:rFonts w:ascii="Times New Roman" w:hAnsi="Times New Roman" w:cs="Times New Roman"/>
          <w:b/>
        </w:rPr>
      </w:pPr>
    </w:p>
    <w:p w14:paraId="72E15F31" w14:textId="77777777" w:rsidR="00540D2E" w:rsidRDefault="00540D2E" w:rsidP="00540D2E">
      <w:pPr>
        <w:autoSpaceDE w:val="0"/>
        <w:autoSpaceDN w:val="0"/>
        <w:adjustRightInd w:val="0"/>
        <w:jc w:val="right"/>
        <w:rPr>
          <w:rFonts w:ascii="Times New Roman" w:hAnsi="Times New Roman" w:cs="Times New Roman"/>
          <w:b/>
        </w:rPr>
      </w:pPr>
    </w:p>
    <w:p w14:paraId="4B0DC127" w14:textId="77777777" w:rsidR="000101D3" w:rsidRDefault="000101D3" w:rsidP="00540D2E">
      <w:pPr>
        <w:autoSpaceDE w:val="0"/>
        <w:autoSpaceDN w:val="0"/>
        <w:adjustRightInd w:val="0"/>
        <w:jc w:val="right"/>
        <w:rPr>
          <w:rFonts w:ascii="Times New Roman" w:hAnsi="Times New Roman" w:cs="Times New Roman"/>
          <w:b/>
        </w:rPr>
      </w:pPr>
    </w:p>
    <w:p w14:paraId="69B7D3CD" w14:textId="77777777" w:rsidR="000101D3" w:rsidRDefault="000101D3" w:rsidP="00540D2E">
      <w:pPr>
        <w:autoSpaceDE w:val="0"/>
        <w:autoSpaceDN w:val="0"/>
        <w:adjustRightInd w:val="0"/>
        <w:jc w:val="right"/>
        <w:rPr>
          <w:rFonts w:ascii="Times New Roman" w:hAnsi="Times New Roman" w:cs="Times New Roman"/>
          <w:b/>
        </w:rPr>
      </w:pPr>
    </w:p>
    <w:p w14:paraId="4C45491F" w14:textId="77777777" w:rsidR="000101D3" w:rsidRPr="00540D2E" w:rsidRDefault="000101D3" w:rsidP="00540D2E">
      <w:pPr>
        <w:autoSpaceDE w:val="0"/>
        <w:autoSpaceDN w:val="0"/>
        <w:adjustRightInd w:val="0"/>
        <w:jc w:val="right"/>
        <w:rPr>
          <w:rFonts w:ascii="Times New Roman" w:hAnsi="Times New Roman" w:cs="Times New Roman"/>
          <w:b/>
        </w:rPr>
      </w:pPr>
    </w:p>
    <w:p w14:paraId="19130873" w14:textId="77777777" w:rsidR="00540D2E" w:rsidRPr="00540D2E" w:rsidRDefault="00540D2E" w:rsidP="00540D2E">
      <w:pPr>
        <w:autoSpaceDE w:val="0"/>
        <w:autoSpaceDN w:val="0"/>
        <w:adjustRightInd w:val="0"/>
        <w:jc w:val="right"/>
        <w:rPr>
          <w:rFonts w:ascii="Times New Roman" w:hAnsi="Times New Roman" w:cs="Times New Roman"/>
          <w:b/>
        </w:rPr>
      </w:pPr>
      <w:r w:rsidRPr="00540D2E">
        <w:rPr>
          <w:rFonts w:ascii="Times New Roman" w:hAnsi="Times New Roman" w:cs="Times New Roman"/>
          <w:b/>
        </w:rPr>
        <w:t>Приложение №3</w:t>
      </w:r>
    </w:p>
    <w:p w14:paraId="0A37E39F" w14:textId="77777777" w:rsidR="00540D2E" w:rsidRPr="00540D2E" w:rsidRDefault="00540D2E" w:rsidP="00540D2E">
      <w:pPr>
        <w:autoSpaceDE w:val="0"/>
        <w:autoSpaceDN w:val="0"/>
        <w:adjustRightInd w:val="0"/>
        <w:jc w:val="right"/>
        <w:rPr>
          <w:rFonts w:ascii="Times New Roman" w:hAnsi="Times New Roman" w:cs="Times New Roman"/>
          <w:b/>
        </w:rPr>
      </w:pPr>
      <w:r w:rsidRPr="00540D2E">
        <w:rPr>
          <w:rFonts w:ascii="Times New Roman" w:hAnsi="Times New Roman" w:cs="Times New Roman"/>
          <w:b/>
        </w:rPr>
        <w:t>к Договору №_______</w:t>
      </w:r>
    </w:p>
    <w:p w14:paraId="1D23F4F3" w14:textId="77777777" w:rsidR="00540D2E" w:rsidRPr="00540D2E" w:rsidRDefault="00540D2E" w:rsidP="00540D2E">
      <w:pPr>
        <w:autoSpaceDE w:val="0"/>
        <w:autoSpaceDN w:val="0"/>
        <w:adjustRightInd w:val="0"/>
        <w:jc w:val="right"/>
        <w:rPr>
          <w:rFonts w:ascii="Times New Roman" w:hAnsi="Times New Roman" w:cs="Times New Roman"/>
          <w:b/>
        </w:rPr>
      </w:pPr>
      <w:r w:rsidRPr="00540D2E">
        <w:rPr>
          <w:rFonts w:ascii="Times New Roman" w:hAnsi="Times New Roman" w:cs="Times New Roman"/>
          <w:b/>
        </w:rPr>
        <w:t>от «__» _______  201_ г.</w:t>
      </w:r>
    </w:p>
    <w:p w14:paraId="0778CBDF" w14:textId="77777777" w:rsidR="00540D2E" w:rsidRPr="00540D2E" w:rsidRDefault="00540D2E" w:rsidP="00540D2E">
      <w:pPr>
        <w:rPr>
          <w:rFonts w:ascii="Times New Roman" w:hAnsi="Times New Roman" w:cs="Times New Roman"/>
        </w:rPr>
      </w:pPr>
    </w:p>
    <w:p w14:paraId="4031E954" w14:textId="77777777" w:rsidR="00540D2E" w:rsidRPr="00540D2E" w:rsidRDefault="00540D2E" w:rsidP="00540D2E">
      <w:pPr>
        <w:jc w:val="center"/>
        <w:rPr>
          <w:rFonts w:ascii="Times New Roman" w:hAnsi="Times New Roman" w:cs="Times New Roman"/>
        </w:rPr>
      </w:pPr>
    </w:p>
    <w:p w14:paraId="55D101A6" w14:textId="77777777" w:rsidR="00540D2E" w:rsidRPr="00540D2E" w:rsidRDefault="00540D2E" w:rsidP="00540D2E">
      <w:pPr>
        <w:jc w:val="center"/>
        <w:rPr>
          <w:rFonts w:ascii="Times New Roman" w:hAnsi="Times New Roman" w:cs="Times New Roman"/>
        </w:rPr>
      </w:pPr>
      <w:r w:rsidRPr="00540D2E">
        <w:rPr>
          <w:rFonts w:ascii="Times New Roman" w:hAnsi="Times New Roman" w:cs="Times New Roman"/>
        </w:rPr>
        <w:t>ПРОТОКОЛ СОГЛАСОВАНИЯ   ЦЕНЫ</w:t>
      </w:r>
    </w:p>
    <w:p w14:paraId="4E3917BE" w14:textId="77777777" w:rsidR="00540D2E" w:rsidRPr="00540D2E" w:rsidRDefault="00540D2E" w:rsidP="00540D2E">
      <w:pPr>
        <w:jc w:val="center"/>
        <w:rPr>
          <w:rFonts w:ascii="Times New Roman" w:hAnsi="Times New Roman" w:cs="Times New Roman"/>
        </w:rPr>
      </w:pPr>
    </w:p>
    <w:p w14:paraId="7F50B713" w14:textId="77777777" w:rsidR="00540D2E" w:rsidRPr="00540D2E" w:rsidRDefault="00540D2E" w:rsidP="00540D2E">
      <w:pPr>
        <w:ind w:firstLine="709"/>
        <w:jc w:val="both"/>
        <w:rPr>
          <w:rFonts w:ascii="Times New Roman" w:hAnsi="Times New Roman" w:cs="Times New Roman"/>
        </w:rPr>
      </w:pPr>
      <w:r w:rsidRPr="00540D2E">
        <w:rPr>
          <w:rFonts w:ascii="Times New Roman" w:hAnsi="Times New Roman" w:cs="Times New Roman"/>
        </w:rPr>
        <w:t xml:space="preserve">Мы, нижеподписавшиеся, от </w:t>
      </w:r>
      <w:r w:rsidRPr="00540D2E">
        <w:rPr>
          <w:rFonts w:ascii="Times New Roman" w:hAnsi="Times New Roman" w:cs="Times New Roman"/>
          <w:b/>
          <w:bCs/>
        </w:rPr>
        <w:t>Заказчика</w:t>
      </w:r>
      <w:r w:rsidRPr="00540D2E">
        <w:rPr>
          <w:rFonts w:ascii="Times New Roman" w:hAnsi="Times New Roman" w:cs="Times New Roman"/>
        </w:rPr>
        <w:t xml:space="preserve"> Генеральный директор АО «Содружество» </w:t>
      </w:r>
      <w:r w:rsidRPr="00540D2E">
        <w:rPr>
          <w:rFonts w:ascii="Times New Roman" w:hAnsi="Times New Roman" w:cs="Times New Roman"/>
          <w:b/>
        </w:rPr>
        <w:t>Ахметшин Азат Ильгизович</w:t>
      </w:r>
      <w:r w:rsidRPr="00540D2E">
        <w:rPr>
          <w:rFonts w:ascii="Times New Roman" w:hAnsi="Times New Roman" w:cs="Times New Roman"/>
          <w:b/>
          <w:bCs/>
        </w:rPr>
        <w:t>,</w:t>
      </w:r>
      <w:r w:rsidRPr="00540D2E">
        <w:rPr>
          <w:rFonts w:ascii="Times New Roman" w:hAnsi="Times New Roman" w:cs="Times New Roman"/>
        </w:rPr>
        <w:t xml:space="preserve"> и от </w:t>
      </w:r>
      <w:r w:rsidRPr="00540D2E">
        <w:rPr>
          <w:rFonts w:ascii="Times New Roman" w:hAnsi="Times New Roman" w:cs="Times New Roman"/>
          <w:b/>
          <w:bCs/>
        </w:rPr>
        <w:t>Исполнителя</w:t>
      </w:r>
      <w:r w:rsidRPr="00540D2E">
        <w:rPr>
          <w:rFonts w:ascii="Times New Roman" w:hAnsi="Times New Roman" w:cs="Times New Roman"/>
        </w:rPr>
        <w:t xml:space="preserve">  </w:t>
      </w:r>
      <w:r w:rsidR="00864B74">
        <w:rPr>
          <w:rFonts w:ascii="Times New Roman" w:hAnsi="Times New Roman" w:cs="Times New Roman"/>
        </w:rPr>
        <w:t>________________</w:t>
      </w:r>
      <w:r w:rsidRPr="00540D2E">
        <w:rPr>
          <w:rFonts w:ascii="Times New Roman" w:hAnsi="Times New Roman" w:cs="Times New Roman"/>
        </w:rPr>
        <w:t xml:space="preserve">, удостоверяем, что Сторонами достигнуто соглашение о  стоимости </w:t>
      </w:r>
      <w:r w:rsidRPr="00540D2E">
        <w:rPr>
          <w:rFonts w:ascii="Times New Roman" w:eastAsia="MS Mincho" w:hAnsi="Times New Roman" w:cs="Times New Roman"/>
        </w:rPr>
        <w:t xml:space="preserve">комплекса услуг по сопровождению  нормативно-справочной информации (НСИ) Автоматизированной системы управления Пригородной пассажирской компанией (АСУ ППК), администрированию сервера  АСУ ППК,    организации и сопровождению обновлений программного обеспечения (ПО) АСУ ППК  </w:t>
      </w:r>
    </w:p>
    <w:p w14:paraId="568C590D" w14:textId="77777777" w:rsidR="00540D2E" w:rsidRPr="00540D2E" w:rsidRDefault="00540D2E" w:rsidP="00540D2E">
      <w:pPr>
        <w:ind w:firstLine="709"/>
        <w:jc w:val="both"/>
        <w:rPr>
          <w:rFonts w:ascii="Times New Roman" w:eastAsia="MS Mincho" w:hAnsi="Times New Roman" w:cs="Times New Roman"/>
          <w:strike/>
        </w:rPr>
      </w:pPr>
      <w:r w:rsidRPr="00540D2E">
        <w:rPr>
          <w:rFonts w:ascii="Times New Roman" w:eastAsia="MS Mincho" w:hAnsi="Times New Roman" w:cs="Times New Roman"/>
          <w:b/>
        </w:rPr>
        <w:t xml:space="preserve"> в сумме  </w:t>
      </w:r>
      <w:r w:rsidR="00864B74">
        <w:rPr>
          <w:rFonts w:ascii="Times New Roman" w:eastAsia="MS Mincho" w:hAnsi="Times New Roman" w:cs="Times New Roman"/>
          <w:b/>
        </w:rPr>
        <w:t>________</w:t>
      </w:r>
      <w:r w:rsidRPr="00540D2E">
        <w:rPr>
          <w:rFonts w:ascii="Times New Roman" w:eastAsia="MS Mincho" w:hAnsi="Times New Roman" w:cs="Times New Roman"/>
          <w:b/>
        </w:rPr>
        <w:t>(</w:t>
      </w:r>
      <w:r w:rsidR="00864B74">
        <w:rPr>
          <w:rFonts w:ascii="Times New Roman" w:eastAsia="MS Mincho" w:hAnsi="Times New Roman" w:cs="Times New Roman"/>
          <w:b/>
        </w:rPr>
        <w:t>________________) рубля ____ копейки, в т.ч. НДС (__</w:t>
      </w:r>
      <w:r w:rsidRPr="00540D2E">
        <w:rPr>
          <w:rFonts w:ascii="Times New Roman" w:eastAsia="MS Mincho" w:hAnsi="Times New Roman" w:cs="Times New Roman"/>
          <w:b/>
        </w:rPr>
        <w:t xml:space="preserve">%) –  </w:t>
      </w:r>
      <w:r w:rsidR="00864B74">
        <w:rPr>
          <w:rFonts w:ascii="Times New Roman" w:eastAsia="MS Mincho" w:hAnsi="Times New Roman" w:cs="Times New Roman"/>
          <w:b/>
        </w:rPr>
        <w:t>__________(_______________) рублей  ___________</w:t>
      </w:r>
      <w:r w:rsidRPr="00540D2E">
        <w:rPr>
          <w:rFonts w:ascii="Times New Roman" w:eastAsia="MS Mincho" w:hAnsi="Times New Roman" w:cs="Times New Roman"/>
          <w:b/>
        </w:rPr>
        <w:t xml:space="preserve">  копейки в месяц</w:t>
      </w:r>
      <w:r w:rsidRPr="00540D2E">
        <w:rPr>
          <w:rFonts w:ascii="Times New Roman" w:eastAsia="MS Mincho" w:hAnsi="Times New Roman" w:cs="Times New Roman"/>
        </w:rPr>
        <w:t>.</w:t>
      </w:r>
    </w:p>
    <w:p w14:paraId="61411905" w14:textId="77777777" w:rsidR="00540D2E" w:rsidRPr="00540D2E" w:rsidRDefault="00540D2E" w:rsidP="00540D2E">
      <w:pPr>
        <w:autoSpaceDE w:val="0"/>
        <w:autoSpaceDN w:val="0"/>
        <w:ind w:firstLine="720"/>
        <w:jc w:val="both"/>
        <w:rPr>
          <w:rFonts w:ascii="Times New Roman" w:hAnsi="Times New Roman" w:cs="Times New Roman"/>
        </w:rPr>
      </w:pPr>
    </w:p>
    <w:p w14:paraId="1969B1BB" w14:textId="77777777" w:rsidR="00540D2E" w:rsidRPr="00540D2E" w:rsidRDefault="00540D2E" w:rsidP="00540D2E">
      <w:pPr>
        <w:autoSpaceDE w:val="0"/>
        <w:autoSpaceDN w:val="0"/>
        <w:ind w:firstLine="720"/>
        <w:jc w:val="both"/>
        <w:rPr>
          <w:rFonts w:ascii="Times New Roman" w:hAnsi="Times New Roman" w:cs="Times New Roman"/>
        </w:rPr>
      </w:pPr>
    </w:p>
    <w:p w14:paraId="06D40F68" w14:textId="77777777" w:rsidR="00540D2E" w:rsidRPr="00540D2E" w:rsidRDefault="00540D2E" w:rsidP="00540D2E">
      <w:pPr>
        <w:autoSpaceDE w:val="0"/>
        <w:autoSpaceDN w:val="0"/>
        <w:ind w:firstLine="720"/>
        <w:jc w:val="both"/>
        <w:rPr>
          <w:rFonts w:ascii="Times New Roman" w:hAnsi="Times New Roman" w:cs="Times New Roman"/>
        </w:rPr>
      </w:pPr>
    </w:p>
    <w:p w14:paraId="105FAC4D" w14:textId="77777777" w:rsidR="00540D2E" w:rsidRPr="00540D2E" w:rsidRDefault="00540D2E" w:rsidP="00540D2E">
      <w:pPr>
        <w:autoSpaceDE w:val="0"/>
        <w:autoSpaceDN w:val="0"/>
        <w:ind w:firstLine="720"/>
        <w:jc w:val="both"/>
        <w:rPr>
          <w:rFonts w:ascii="Times New Roman" w:hAnsi="Times New Roman" w:cs="Times New Roman"/>
        </w:rPr>
      </w:pPr>
    </w:p>
    <w:tbl>
      <w:tblPr>
        <w:tblW w:w="10138" w:type="dxa"/>
        <w:jc w:val="center"/>
        <w:tblLook w:val="04A0" w:firstRow="1" w:lastRow="0" w:firstColumn="1" w:lastColumn="0" w:noHBand="0" w:noVBand="1"/>
      </w:tblPr>
      <w:tblGrid>
        <w:gridCol w:w="5085"/>
        <w:gridCol w:w="5053"/>
      </w:tblGrid>
      <w:tr w:rsidR="00540D2E" w:rsidRPr="00540D2E" w14:paraId="35CC75BD" w14:textId="77777777" w:rsidTr="00540D2E">
        <w:trPr>
          <w:jc w:val="center"/>
        </w:trPr>
        <w:tc>
          <w:tcPr>
            <w:tcW w:w="5085" w:type="dxa"/>
            <w:shd w:val="clear" w:color="auto" w:fill="auto"/>
          </w:tcPr>
          <w:p w14:paraId="4161BD32" w14:textId="77777777" w:rsidR="00540D2E" w:rsidRPr="00540D2E" w:rsidRDefault="00540D2E" w:rsidP="00540D2E">
            <w:pPr>
              <w:suppressAutoHyphens/>
              <w:jc w:val="both"/>
              <w:outlineLvl w:val="0"/>
              <w:rPr>
                <w:rFonts w:ascii="Times New Roman" w:hAnsi="Times New Roman" w:cs="Times New Roman"/>
                <w:b/>
              </w:rPr>
            </w:pPr>
          </w:p>
          <w:p w14:paraId="5DA3FBFB" w14:textId="77777777" w:rsidR="00540D2E" w:rsidRPr="00540D2E" w:rsidRDefault="00540D2E" w:rsidP="00540D2E">
            <w:pPr>
              <w:suppressAutoHyphens/>
              <w:jc w:val="both"/>
              <w:outlineLvl w:val="0"/>
              <w:rPr>
                <w:rFonts w:ascii="Times New Roman" w:hAnsi="Times New Roman" w:cs="Times New Roman"/>
                <w:b/>
              </w:rPr>
            </w:pPr>
          </w:p>
          <w:p w14:paraId="7706BDB2" w14:textId="77777777" w:rsidR="00540D2E" w:rsidRPr="00540D2E" w:rsidRDefault="00116733" w:rsidP="00540D2E">
            <w:pPr>
              <w:suppressAutoHyphens/>
              <w:jc w:val="both"/>
              <w:outlineLvl w:val="0"/>
              <w:rPr>
                <w:rFonts w:ascii="Times New Roman" w:hAnsi="Times New Roman" w:cs="Times New Roman"/>
                <w:b/>
              </w:rPr>
            </w:pPr>
            <w:r>
              <w:rPr>
                <w:rFonts w:ascii="Times New Roman" w:hAnsi="Times New Roman" w:cs="Times New Roman"/>
                <w:b/>
              </w:rPr>
              <w:t xml:space="preserve">От </w:t>
            </w:r>
            <w:r w:rsidR="00540D2E" w:rsidRPr="00540D2E">
              <w:rPr>
                <w:rFonts w:ascii="Times New Roman" w:hAnsi="Times New Roman" w:cs="Times New Roman"/>
                <w:b/>
              </w:rPr>
              <w:t>ЗАКАЗЧИК</w:t>
            </w:r>
            <w:r>
              <w:rPr>
                <w:rFonts w:ascii="Times New Roman" w:hAnsi="Times New Roman" w:cs="Times New Roman"/>
                <w:b/>
              </w:rPr>
              <w:t>А:</w:t>
            </w:r>
          </w:p>
          <w:p w14:paraId="58A85CFC"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rPr>
              <w:t>Генеральный директор</w:t>
            </w:r>
          </w:p>
          <w:p w14:paraId="4E040B2F" w14:textId="77777777" w:rsidR="00540D2E" w:rsidRPr="00540D2E" w:rsidRDefault="00540D2E" w:rsidP="00540D2E">
            <w:pPr>
              <w:suppressAutoHyphens/>
              <w:jc w:val="both"/>
              <w:outlineLvl w:val="0"/>
              <w:rPr>
                <w:rFonts w:ascii="Times New Roman" w:hAnsi="Times New Roman" w:cs="Times New Roman"/>
                <w:b/>
              </w:rPr>
            </w:pPr>
          </w:p>
          <w:p w14:paraId="0C2DE989" w14:textId="77777777" w:rsidR="00540D2E" w:rsidRPr="00540D2E" w:rsidRDefault="00540D2E" w:rsidP="00540D2E">
            <w:pPr>
              <w:suppressAutoHyphens/>
              <w:jc w:val="both"/>
              <w:outlineLvl w:val="0"/>
              <w:rPr>
                <w:rFonts w:ascii="Times New Roman" w:hAnsi="Times New Roman" w:cs="Times New Roman"/>
                <w:b/>
              </w:rPr>
            </w:pPr>
          </w:p>
          <w:p w14:paraId="5864EFFB" w14:textId="77777777" w:rsidR="00540D2E" w:rsidRPr="00540D2E" w:rsidRDefault="00540D2E" w:rsidP="00D47E5F">
            <w:pPr>
              <w:suppressAutoHyphens/>
              <w:jc w:val="both"/>
              <w:outlineLvl w:val="0"/>
              <w:rPr>
                <w:rFonts w:ascii="Times New Roman" w:hAnsi="Times New Roman" w:cs="Times New Roman"/>
                <w:b/>
              </w:rPr>
            </w:pPr>
            <w:r w:rsidRPr="00540D2E">
              <w:rPr>
                <w:rFonts w:ascii="Times New Roman" w:hAnsi="Times New Roman" w:cs="Times New Roman"/>
                <w:b/>
                <w:bCs/>
              </w:rPr>
              <w:t xml:space="preserve">_______________ </w:t>
            </w:r>
            <w:r w:rsidR="00D47E5F">
              <w:rPr>
                <w:rFonts w:ascii="Times New Roman" w:hAnsi="Times New Roman" w:cs="Times New Roman"/>
                <w:b/>
                <w:bCs/>
              </w:rPr>
              <w:t xml:space="preserve">(А.И. </w:t>
            </w:r>
            <w:r w:rsidRPr="00540D2E">
              <w:rPr>
                <w:rFonts w:ascii="Times New Roman" w:hAnsi="Times New Roman" w:cs="Times New Roman"/>
                <w:b/>
                <w:bCs/>
              </w:rPr>
              <w:t>Ахметши</w:t>
            </w:r>
            <w:r w:rsidR="00D47E5F">
              <w:rPr>
                <w:rFonts w:ascii="Times New Roman" w:hAnsi="Times New Roman" w:cs="Times New Roman"/>
                <w:b/>
                <w:bCs/>
              </w:rPr>
              <w:t>н)</w:t>
            </w:r>
          </w:p>
        </w:tc>
        <w:tc>
          <w:tcPr>
            <w:tcW w:w="5053" w:type="dxa"/>
            <w:shd w:val="clear" w:color="auto" w:fill="auto"/>
          </w:tcPr>
          <w:p w14:paraId="33574767"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rPr>
              <w:t xml:space="preserve">           </w:t>
            </w:r>
          </w:p>
          <w:p w14:paraId="365AFE61" w14:textId="77777777" w:rsidR="00540D2E" w:rsidRPr="00540D2E" w:rsidRDefault="00540D2E" w:rsidP="00540D2E">
            <w:pPr>
              <w:suppressAutoHyphens/>
              <w:jc w:val="both"/>
              <w:outlineLvl w:val="0"/>
              <w:rPr>
                <w:rFonts w:ascii="Times New Roman" w:hAnsi="Times New Roman" w:cs="Times New Roman"/>
                <w:b/>
              </w:rPr>
            </w:pPr>
          </w:p>
          <w:p w14:paraId="5BDD9F69"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rPr>
              <w:t xml:space="preserve">           </w:t>
            </w:r>
            <w:r w:rsidR="00116733">
              <w:rPr>
                <w:rFonts w:ascii="Times New Roman" w:hAnsi="Times New Roman" w:cs="Times New Roman"/>
                <w:b/>
              </w:rPr>
              <w:t>От ИСПОЛНИТЕЛЯ:</w:t>
            </w:r>
            <w:r w:rsidRPr="00540D2E">
              <w:rPr>
                <w:rFonts w:ascii="Times New Roman" w:hAnsi="Times New Roman" w:cs="Times New Roman"/>
                <w:b/>
              </w:rPr>
              <w:t xml:space="preserve"> </w:t>
            </w:r>
          </w:p>
          <w:p w14:paraId="6039669E" w14:textId="77777777" w:rsidR="00540D2E" w:rsidRPr="00540D2E" w:rsidRDefault="00540D2E" w:rsidP="00540D2E">
            <w:pPr>
              <w:suppressAutoHyphens/>
              <w:jc w:val="both"/>
              <w:outlineLvl w:val="0"/>
              <w:rPr>
                <w:rFonts w:ascii="Times New Roman" w:hAnsi="Times New Roman" w:cs="Times New Roman"/>
                <w:b/>
              </w:rPr>
            </w:pPr>
            <w:r w:rsidRPr="00540D2E">
              <w:rPr>
                <w:rFonts w:ascii="Times New Roman" w:hAnsi="Times New Roman" w:cs="Times New Roman"/>
                <w:b/>
              </w:rPr>
              <w:t xml:space="preserve">           </w:t>
            </w:r>
          </w:p>
          <w:p w14:paraId="1522B5AF" w14:textId="77777777" w:rsidR="00540D2E" w:rsidRPr="00540D2E" w:rsidRDefault="00540D2E" w:rsidP="00540D2E">
            <w:pPr>
              <w:suppressAutoHyphens/>
              <w:jc w:val="both"/>
              <w:outlineLvl w:val="0"/>
              <w:rPr>
                <w:rFonts w:ascii="Times New Roman" w:hAnsi="Times New Roman" w:cs="Times New Roman"/>
                <w:b/>
              </w:rPr>
            </w:pPr>
          </w:p>
          <w:p w14:paraId="6FA0BED5" w14:textId="77777777" w:rsidR="00540D2E" w:rsidRPr="00540D2E" w:rsidRDefault="00540D2E" w:rsidP="00540D2E">
            <w:pPr>
              <w:suppressAutoHyphens/>
              <w:jc w:val="both"/>
              <w:outlineLvl w:val="0"/>
              <w:rPr>
                <w:rFonts w:ascii="Times New Roman" w:hAnsi="Times New Roman" w:cs="Times New Roman"/>
                <w:b/>
              </w:rPr>
            </w:pPr>
          </w:p>
          <w:p w14:paraId="04C5DD6E" w14:textId="77777777" w:rsidR="00540D2E" w:rsidRPr="00540D2E" w:rsidRDefault="00540D2E" w:rsidP="00864B74">
            <w:pPr>
              <w:suppressAutoHyphens/>
              <w:jc w:val="both"/>
              <w:outlineLvl w:val="0"/>
              <w:rPr>
                <w:rFonts w:ascii="Times New Roman" w:hAnsi="Times New Roman" w:cs="Times New Roman"/>
                <w:b/>
              </w:rPr>
            </w:pPr>
            <w:r w:rsidRPr="00540D2E">
              <w:rPr>
                <w:rFonts w:ascii="Times New Roman" w:hAnsi="Times New Roman" w:cs="Times New Roman"/>
                <w:b/>
              </w:rPr>
              <w:t xml:space="preserve">           __________________</w:t>
            </w:r>
            <w:r w:rsidR="00D47E5F">
              <w:rPr>
                <w:rFonts w:ascii="Times New Roman" w:hAnsi="Times New Roman" w:cs="Times New Roman"/>
                <w:b/>
              </w:rPr>
              <w:t>(__________)</w:t>
            </w:r>
            <w:r w:rsidRPr="00540D2E">
              <w:rPr>
                <w:rFonts w:ascii="Times New Roman" w:hAnsi="Times New Roman" w:cs="Times New Roman"/>
                <w:b/>
              </w:rPr>
              <w:t xml:space="preserve"> </w:t>
            </w:r>
          </w:p>
        </w:tc>
      </w:tr>
    </w:tbl>
    <w:p w14:paraId="7FCDB703" w14:textId="77777777" w:rsidR="00540D2E" w:rsidRPr="00540D2E" w:rsidRDefault="00540D2E" w:rsidP="00540D2E">
      <w:pPr>
        <w:autoSpaceDE w:val="0"/>
        <w:autoSpaceDN w:val="0"/>
        <w:ind w:firstLine="720"/>
        <w:jc w:val="both"/>
        <w:rPr>
          <w:rFonts w:ascii="Times New Roman" w:hAnsi="Times New Roman" w:cs="Times New Roman"/>
        </w:rPr>
      </w:pPr>
    </w:p>
    <w:p w14:paraId="11F2E8C0" w14:textId="77777777" w:rsidR="00540D2E" w:rsidRPr="00540D2E" w:rsidRDefault="00540D2E" w:rsidP="00540D2E">
      <w:pPr>
        <w:rPr>
          <w:rFonts w:ascii="Times New Roman" w:hAnsi="Times New Roman" w:cs="Times New Roman"/>
        </w:rPr>
      </w:pPr>
    </w:p>
    <w:p w14:paraId="2ED7CE90"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281C48B9"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601EB5F3"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153715D4" w14:textId="77777777" w:rsidR="00540D2E" w:rsidRPr="00540D2E" w:rsidRDefault="00540D2E" w:rsidP="00D31934">
      <w:pPr>
        <w:widowControl w:val="0"/>
        <w:tabs>
          <w:tab w:val="left" w:pos="7260"/>
        </w:tabs>
        <w:ind w:left="360"/>
        <w:jc w:val="center"/>
        <w:rPr>
          <w:rFonts w:ascii="Times New Roman" w:hAnsi="Times New Roman" w:cs="Times New Roman"/>
          <w:b/>
          <w:sz w:val="22"/>
          <w:szCs w:val="22"/>
        </w:rPr>
      </w:pPr>
    </w:p>
    <w:p w14:paraId="7D4D24BA" w14:textId="77777777" w:rsidR="00540D2E" w:rsidRDefault="00540D2E" w:rsidP="00D31934">
      <w:pPr>
        <w:widowControl w:val="0"/>
        <w:tabs>
          <w:tab w:val="left" w:pos="7260"/>
        </w:tabs>
        <w:ind w:left="360"/>
        <w:jc w:val="center"/>
        <w:rPr>
          <w:rFonts w:ascii="Times New Roman" w:hAnsi="Times New Roman" w:cs="Times New Roman"/>
          <w:b/>
          <w:sz w:val="22"/>
          <w:szCs w:val="22"/>
        </w:rPr>
      </w:pPr>
    </w:p>
    <w:p w14:paraId="1386F50D" w14:textId="77777777" w:rsidR="00864B74" w:rsidRDefault="00864B74" w:rsidP="00D31934">
      <w:pPr>
        <w:widowControl w:val="0"/>
        <w:tabs>
          <w:tab w:val="left" w:pos="7260"/>
        </w:tabs>
        <w:ind w:left="360"/>
        <w:jc w:val="center"/>
        <w:rPr>
          <w:rFonts w:ascii="Times New Roman" w:hAnsi="Times New Roman" w:cs="Times New Roman"/>
          <w:b/>
          <w:sz w:val="22"/>
          <w:szCs w:val="22"/>
        </w:rPr>
      </w:pPr>
    </w:p>
    <w:p w14:paraId="3B73A267" w14:textId="77777777" w:rsidR="00864B74" w:rsidRDefault="00864B74" w:rsidP="00D31934">
      <w:pPr>
        <w:widowControl w:val="0"/>
        <w:tabs>
          <w:tab w:val="left" w:pos="7260"/>
        </w:tabs>
        <w:ind w:left="360"/>
        <w:jc w:val="center"/>
        <w:rPr>
          <w:rFonts w:ascii="Times New Roman" w:hAnsi="Times New Roman" w:cs="Times New Roman"/>
          <w:b/>
          <w:sz w:val="22"/>
          <w:szCs w:val="22"/>
        </w:rPr>
      </w:pPr>
    </w:p>
    <w:p w14:paraId="5E2A2979" w14:textId="77777777" w:rsidR="00864B74" w:rsidRDefault="00864B74" w:rsidP="00D31934">
      <w:pPr>
        <w:widowControl w:val="0"/>
        <w:tabs>
          <w:tab w:val="left" w:pos="7260"/>
        </w:tabs>
        <w:ind w:left="360"/>
        <w:jc w:val="center"/>
        <w:rPr>
          <w:rFonts w:ascii="Times New Roman" w:hAnsi="Times New Roman" w:cs="Times New Roman"/>
          <w:b/>
          <w:sz w:val="22"/>
          <w:szCs w:val="22"/>
        </w:rPr>
      </w:pPr>
    </w:p>
    <w:p w14:paraId="128601EB"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3A044A9F"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51AF7CB8"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54507935"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2E46C258"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6B9A6682"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1D5B8071"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5A5B223A"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753CE73B"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3C7FAC4F"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09021F81"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317F524F"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7C856E3F"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25E36704"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1FF3CF4F"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6764CEC8"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215DBAA1"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23CD8284"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1E14B522" w14:textId="77777777" w:rsidR="00D47E5F" w:rsidRDefault="00D47E5F" w:rsidP="00D31934">
      <w:pPr>
        <w:widowControl w:val="0"/>
        <w:tabs>
          <w:tab w:val="left" w:pos="7260"/>
        </w:tabs>
        <w:ind w:left="360"/>
        <w:jc w:val="center"/>
        <w:rPr>
          <w:rFonts w:ascii="Times New Roman" w:hAnsi="Times New Roman" w:cs="Times New Roman"/>
          <w:b/>
          <w:sz w:val="22"/>
          <w:szCs w:val="22"/>
        </w:rPr>
      </w:pPr>
    </w:p>
    <w:p w14:paraId="1B758F27" w14:textId="77777777" w:rsidR="00864B74" w:rsidRPr="00540D2E" w:rsidRDefault="00864B74" w:rsidP="00864B74">
      <w:pPr>
        <w:autoSpaceDE w:val="0"/>
        <w:autoSpaceDN w:val="0"/>
        <w:adjustRightInd w:val="0"/>
        <w:jc w:val="right"/>
        <w:rPr>
          <w:rFonts w:ascii="Times New Roman" w:hAnsi="Times New Roman" w:cs="Times New Roman"/>
          <w:b/>
        </w:rPr>
      </w:pPr>
      <w:r>
        <w:rPr>
          <w:rFonts w:ascii="Times New Roman" w:hAnsi="Times New Roman" w:cs="Times New Roman"/>
          <w:b/>
        </w:rPr>
        <w:t>Приложение №4</w:t>
      </w:r>
    </w:p>
    <w:p w14:paraId="08018EAF" w14:textId="77777777" w:rsidR="00864B74" w:rsidRPr="00540D2E" w:rsidRDefault="00864B74" w:rsidP="00864B74">
      <w:pPr>
        <w:autoSpaceDE w:val="0"/>
        <w:autoSpaceDN w:val="0"/>
        <w:adjustRightInd w:val="0"/>
        <w:jc w:val="right"/>
        <w:rPr>
          <w:rFonts w:ascii="Times New Roman" w:hAnsi="Times New Roman" w:cs="Times New Roman"/>
          <w:b/>
        </w:rPr>
      </w:pPr>
      <w:r w:rsidRPr="00540D2E">
        <w:rPr>
          <w:rFonts w:ascii="Times New Roman" w:hAnsi="Times New Roman" w:cs="Times New Roman"/>
          <w:b/>
        </w:rPr>
        <w:t>к Договору №_______</w:t>
      </w:r>
    </w:p>
    <w:p w14:paraId="3ECB75F0" w14:textId="77777777" w:rsidR="00864B74" w:rsidRPr="00540D2E" w:rsidRDefault="00864B74" w:rsidP="00864B74">
      <w:pPr>
        <w:autoSpaceDE w:val="0"/>
        <w:autoSpaceDN w:val="0"/>
        <w:adjustRightInd w:val="0"/>
        <w:jc w:val="right"/>
        <w:rPr>
          <w:rFonts w:ascii="Times New Roman" w:hAnsi="Times New Roman" w:cs="Times New Roman"/>
          <w:b/>
        </w:rPr>
      </w:pPr>
      <w:r w:rsidRPr="00540D2E">
        <w:rPr>
          <w:rFonts w:ascii="Times New Roman" w:hAnsi="Times New Roman" w:cs="Times New Roman"/>
          <w:b/>
        </w:rPr>
        <w:t>от «__» _______  201_ г.</w:t>
      </w:r>
    </w:p>
    <w:p w14:paraId="1E785207" w14:textId="77777777" w:rsidR="00864B74" w:rsidRDefault="00864B74" w:rsidP="00D31934">
      <w:pPr>
        <w:widowControl w:val="0"/>
        <w:tabs>
          <w:tab w:val="left" w:pos="7260"/>
        </w:tabs>
        <w:ind w:left="360"/>
        <w:jc w:val="center"/>
        <w:rPr>
          <w:rFonts w:ascii="Times New Roman" w:hAnsi="Times New Roman" w:cs="Times New Roman"/>
          <w:b/>
          <w:sz w:val="22"/>
          <w:szCs w:val="22"/>
        </w:rPr>
      </w:pPr>
    </w:p>
    <w:p w14:paraId="08EFA838" w14:textId="77777777" w:rsidR="00864B74" w:rsidRDefault="00864B74" w:rsidP="00D31934">
      <w:pPr>
        <w:widowControl w:val="0"/>
        <w:tabs>
          <w:tab w:val="left" w:pos="7260"/>
        </w:tabs>
        <w:ind w:left="360"/>
        <w:jc w:val="center"/>
        <w:rPr>
          <w:rFonts w:ascii="Times New Roman" w:hAnsi="Times New Roman" w:cs="Times New Roman"/>
          <w:b/>
          <w:sz w:val="22"/>
          <w:szCs w:val="22"/>
        </w:rPr>
      </w:pPr>
    </w:p>
    <w:p w14:paraId="6D151F5E" w14:textId="77777777" w:rsidR="00864B74" w:rsidRDefault="00864B74" w:rsidP="00D31934">
      <w:pPr>
        <w:widowControl w:val="0"/>
        <w:tabs>
          <w:tab w:val="left" w:pos="7260"/>
        </w:tabs>
        <w:ind w:left="360"/>
        <w:jc w:val="center"/>
        <w:rPr>
          <w:rFonts w:ascii="Times New Roman" w:hAnsi="Times New Roman" w:cs="Times New Roman"/>
          <w:b/>
          <w:sz w:val="22"/>
          <w:szCs w:val="22"/>
        </w:rPr>
      </w:pPr>
    </w:p>
    <w:p w14:paraId="5E614DBC" w14:textId="77777777" w:rsidR="000D1BFB" w:rsidRDefault="000D1BFB" w:rsidP="00D31934">
      <w:pPr>
        <w:widowControl w:val="0"/>
        <w:tabs>
          <w:tab w:val="left" w:pos="7260"/>
        </w:tabs>
        <w:ind w:left="360"/>
        <w:jc w:val="center"/>
        <w:rPr>
          <w:rFonts w:ascii="Times New Roman" w:hAnsi="Times New Roman" w:cs="Times New Roman"/>
          <w:b/>
          <w:sz w:val="22"/>
          <w:szCs w:val="22"/>
        </w:rPr>
      </w:pPr>
    </w:p>
    <w:p w14:paraId="55F01769" w14:textId="77777777" w:rsidR="000D1BFB" w:rsidRDefault="000D1BFB" w:rsidP="00D31934">
      <w:pPr>
        <w:widowControl w:val="0"/>
        <w:tabs>
          <w:tab w:val="left" w:pos="7260"/>
        </w:tabs>
        <w:ind w:left="360"/>
        <w:jc w:val="center"/>
        <w:rPr>
          <w:rFonts w:ascii="Times New Roman" w:hAnsi="Times New Roman" w:cs="Times New Roman"/>
          <w:b/>
          <w:sz w:val="22"/>
          <w:szCs w:val="22"/>
        </w:rPr>
      </w:pPr>
    </w:p>
    <w:p w14:paraId="76BF097B" w14:textId="77777777" w:rsidR="00864B74" w:rsidRDefault="00864B74" w:rsidP="00D31934">
      <w:pPr>
        <w:widowControl w:val="0"/>
        <w:tabs>
          <w:tab w:val="left" w:pos="7260"/>
        </w:tabs>
        <w:ind w:left="360"/>
        <w:jc w:val="center"/>
        <w:rPr>
          <w:rFonts w:ascii="Times New Roman" w:hAnsi="Times New Roman" w:cs="Times New Roman"/>
          <w:b/>
          <w:sz w:val="22"/>
          <w:szCs w:val="22"/>
        </w:rPr>
      </w:pPr>
    </w:p>
    <w:p w14:paraId="19DBBAEF" w14:textId="77777777" w:rsidR="00864B74" w:rsidRDefault="00864B74" w:rsidP="00D31934">
      <w:pPr>
        <w:widowControl w:val="0"/>
        <w:tabs>
          <w:tab w:val="left" w:pos="7260"/>
        </w:tabs>
        <w:ind w:left="360"/>
        <w:jc w:val="center"/>
        <w:rPr>
          <w:rFonts w:ascii="Times New Roman" w:hAnsi="Times New Roman" w:cs="Times New Roman"/>
          <w:b/>
          <w:sz w:val="22"/>
          <w:szCs w:val="22"/>
        </w:rPr>
      </w:pPr>
    </w:p>
    <w:p w14:paraId="1D9F110F" w14:textId="77777777" w:rsidR="00864B74" w:rsidRDefault="00864B74" w:rsidP="00D31934">
      <w:pPr>
        <w:widowControl w:val="0"/>
        <w:tabs>
          <w:tab w:val="left" w:pos="7260"/>
        </w:tabs>
        <w:ind w:left="360"/>
        <w:jc w:val="center"/>
        <w:rPr>
          <w:rFonts w:ascii="Times New Roman" w:hAnsi="Times New Roman" w:cs="Times New Roman"/>
          <w:b/>
          <w:sz w:val="22"/>
          <w:szCs w:val="22"/>
        </w:rPr>
      </w:pPr>
    </w:p>
    <w:p w14:paraId="7A5E22B2" w14:textId="77777777" w:rsidR="008E3321" w:rsidRPr="008E3321" w:rsidRDefault="008E3321" w:rsidP="008E3321">
      <w:pPr>
        <w:jc w:val="center"/>
        <w:rPr>
          <w:rFonts w:ascii="Times New Roman" w:hAnsi="Times New Roman" w:cs="Times New Roman"/>
          <w:sz w:val="36"/>
          <w:szCs w:val="28"/>
        </w:rPr>
      </w:pPr>
      <w:r w:rsidRPr="008E3321">
        <w:rPr>
          <w:rFonts w:ascii="Times New Roman" w:hAnsi="Times New Roman" w:cs="Times New Roman"/>
          <w:b/>
          <w:sz w:val="36"/>
          <w:szCs w:val="28"/>
        </w:rPr>
        <w:t>Регламент</w:t>
      </w:r>
    </w:p>
    <w:p w14:paraId="0865F3FD" w14:textId="77777777" w:rsidR="008E3321" w:rsidRPr="008E3321" w:rsidRDefault="008E3321" w:rsidP="008E3321">
      <w:pPr>
        <w:jc w:val="center"/>
        <w:rPr>
          <w:rFonts w:ascii="Times New Roman" w:hAnsi="Times New Roman" w:cs="Times New Roman"/>
          <w:sz w:val="28"/>
          <w:szCs w:val="28"/>
        </w:rPr>
      </w:pPr>
      <w:r w:rsidRPr="008E3321">
        <w:rPr>
          <w:rFonts w:ascii="Times New Roman" w:hAnsi="Times New Roman" w:cs="Times New Roman"/>
          <w:sz w:val="28"/>
          <w:szCs w:val="28"/>
        </w:rPr>
        <w:t>бизнес-п</w:t>
      </w:r>
      <w:r>
        <w:rPr>
          <w:rFonts w:ascii="Times New Roman" w:hAnsi="Times New Roman" w:cs="Times New Roman"/>
          <w:sz w:val="28"/>
          <w:szCs w:val="28"/>
        </w:rPr>
        <w:t>роцесса «Взаимодействие компании</w:t>
      </w:r>
      <w:r w:rsidRPr="008E3321">
        <w:rPr>
          <w:rFonts w:ascii="Times New Roman" w:hAnsi="Times New Roman" w:cs="Times New Roman"/>
          <w:sz w:val="28"/>
          <w:szCs w:val="28"/>
        </w:rPr>
        <w:t xml:space="preserve"> при выгрузке отчетности с Автоматизированной системы продажи и/или контроля пригородных проездных документов в ЭСУПП АСУ “Экспресс-3”»</w:t>
      </w:r>
    </w:p>
    <w:p w14:paraId="4A4DE4FC" w14:textId="77777777" w:rsidR="008E3321" w:rsidRPr="008E3321" w:rsidRDefault="008E3321" w:rsidP="008E3321">
      <w:pPr>
        <w:ind w:firstLine="851"/>
        <w:jc w:val="both"/>
        <w:rPr>
          <w:rFonts w:ascii="Times New Roman" w:hAnsi="Times New Roman" w:cs="Times New Roman"/>
          <w:sz w:val="28"/>
          <w:szCs w:val="28"/>
        </w:rPr>
      </w:pPr>
    </w:p>
    <w:p w14:paraId="29567A9B" w14:textId="77777777" w:rsidR="008E3321" w:rsidRPr="008E3321" w:rsidRDefault="008E3321" w:rsidP="008E3321">
      <w:pPr>
        <w:ind w:firstLine="851"/>
        <w:jc w:val="both"/>
        <w:rPr>
          <w:rFonts w:ascii="Times New Roman" w:hAnsi="Times New Roman" w:cs="Times New Roman"/>
          <w:sz w:val="28"/>
          <w:szCs w:val="28"/>
        </w:rPr>
      </w:pPr>
    </w:p>
    <w:p w14:paraId="75AA44BA" w14:textId="77777777" w:rsidR="008E3321" w:rsidRPr="008E3321" w:rsidRDefault="008E3321" w:rsidP="008E3321">
      <w:pPr>
        <w:ind w:firstLine="851"/>
        <w:jc w:val="both"/>
        <w:rPr>
          <w:rFonts w:ascii="Times New Roman" w:hAnsi="Times New Roman" w:cs="Times New Roman"/>
          <w:sz w:val="28"/>
          <w:szCs w:val="28"/>
        </w:rPr>
      </w:pPr>
    </w:p>
    <w:p w14:paraId="201B8B28" w14:textId="77777777" w:rsidR="008E3321" w:rsidRDefault="008E3321" w:rsidP="008E3321">
      <w:pPr>
        <w:ind w:firstLine="851"/>
        <w:jc w:val="both"/>
        <w:rPr>
          <w:sz w:val="28"/>
          <w:szCs w:val="28"/>
        </w:rPr>
      </w:pPr>
    </w:p>
    <w:p w14:paraId="5BB65379" w14:textId="77777777" w:rsidR="008E3321" w:rsidRDefault="008E3321" w:rsidP="008E3321">
      <w:pPr>
        <w:ind w:firstLine="851"/>
        <w:jc w:val="both"/>
        <w:rPr>
          <w:sz w:val="28"/>
          <w:szCs w:val="28"/>
        </w:rPr>
      </w:pPr>
    </w:p>
    <w:p w14:paraId="7CAD2FE8" w14:textId="77777777" w:rsidR="008E3321" w:rsidRDefault="008E3321" w:rsidP="008E3321">
      <w:pPr>
        <w:ind w:firstLine="851"/>
        <w:jc w:val="both"/>
        <w:rPr>
          <w:sz w:val="28"/>
          <w:szCs w:val="28"/>
        </w:rPr>
      </w:pPr>
    </w:p>
    <w:p w14:paraId="1B13C727" w14:textId="77777777" w:rsidR="008E3321" w:rsidRDefault="008E3321" w:rsidP="008E3321">
      <w:pPr>
        <w:ind w:firstLine="851"/>
        <w:jc w:val="both"/>
        <w:rPr>
          <w:sz w:val="28"/>
          <w:szCs w:val="28"/>
        </w:rPr>
      </w:pPr>
    </w:p>
    <w:p w14:paraId="60CBDDFC" w14:textId="77777777" w:rsidR="008E3321" w:rsidRDefault="008E3321" w:rsidP="008E3321">
      <w:pPr>
        <w:ind w:firstLine="851"/>
        <w:jc w:val="both"/>
        <w:rPr>
          <w:sz w:val="28"/>
          <w:szCs w:val="28"/>
        </w:rPr>
      </w:pPr>
    </w:p>
    <w:p w14:paraId="080FFCF1" w14:textId="77777777" w:rsidR="008E3321" w:rsidRDefault="008E3321" w:rsidP="008E3321">
      <w:pPr>
        <w:ind w:firstLine="851"/>
        <w:jc w:val="both"/>
        <w:rPr>
          <w:sz w:val="28"/>
          <w:szCs w:val="28"/>
        </w:rPr>
      </w:pPr>
    </w:p>
    <w:p w14:paraId="68676EB5" w14:textId="77777777" w:rsidR="008E3321" w:rsidRDefault="008E3321" w:rsidP="008E3321">
      <w:pPr>
        <w:ind w:firstLine="851"/>
        <w:jc w:val="both"/>
        <w:rPr>
          <w:sz w:val="28"/>
          <w:szCs w:val="28"/>
        </w:rPr>
      </w:pPr>
    </w:p>
    <w:p w14:paraId="630F08B1" w14:textId="77777777" w:rsidR="008E3321" w:rsidRDefault="008E3321" w:rsidP="008E3321">
      <w:pPr>
        <w:jc w:val="center"/>
        <w:rPr>
          <w:sz w:val="28"/>
          <w:szCs w:val="28"/>
        </w:rPr>
      </w:pPr>
      <w:r>
        <w:rPr>
          <w:sz w:val="28"/>
          <w:szCs w:val="28"/>
        </w:rPr>
        <w:br w:type="page"/>
      </w:r>
    </w:p>
    <w:p w14:paraId="52CD6091" w14:textId="77777777" w:rsidR="008E3321" w:rsidRPr="008E3321" w:rsidRDefault="008E3321" w:rsidP="001B0A6F">
      <w:pPr>
        <w:pStyle w:val="afb"/>
        <w:numPr>
          <w:ilvl w:val="0"/>
          <w:numId w:val="16"/>
        </w:numPr>
        <w:ind w:left="0" w:firstLine="709"/>
        <w:jc w:val="center"/>
        <w:rPr>
          <w:rFonts w:ascii="Times New Roman" w:hAnsi="Times New Roman" w:cs="Times New Roman"/>
          <w:b/>
          <w:sz w:val="28"/>
          <w:szCs w:val="28"/>
        </w:rPr>
      </w:pPr>
      <w:r w:rsidRPr="008E3321">
        <w:rPr>
          <w:rFonts w:ascii="Times New Roman" w:hAnsi="Times New Roman" w:cs="Times New Roman"/>
          <w:b/>
          <w:sz w:val="28"/>
          <w:szCs w:val="28"/>
        </w:rPr>
        <w:t>Общие положения</w:t>
      </w:r>
    </w:p>
    <w:p w14:paraId="2BFE7497"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1.1.</w:t>
      </w:r>
      <w:r w:rsidRPr="008E3321">
        <w:rPr>
          <w:rFonts w:ascii="Times New Roman" w:hAnsi="Times New Roman" w:cs="Times New Roman"/>
        </w:rPr>
        <w:t xml:space="preserve"> </w:t>
      </w:r>
      <w:r w:rsidRPr="008E3321">
        <w:rPr>
          <w:rFonts w:ascii="Times New Roman" w:hAnsi="Times New Roman" w:cs="Times New Roman"/>
          <w:sz w:val="28"/>
          <w:szCs w:val="28"/>
        </w:rPr>
        <w:t>Регламент бизнес-процесса «</w:t>
      </w:r>
      <w:r>
        <w:rPr>
          <w:rFonts w:ascii="Times New Roman" w:hAnsi="Times New Roman" w:cs="Times New Roman"/>
          <w:sz w:val="28"/>
          <w:szCs w:val="28"/>
        </w:rPr>
        <w:t>Взаимодействие компании</w:t>
      </w:r>
      <w:r w:rsidRPr="008E3321">
        <w:rPr>
          <w:rFonts w:ascii="Times New Roman" w:hAnsi="Times New Roman" w:cs="Times New Roman"/>
          <w:sz w:val="28"/>
          <w:szCs w:val="28"/>
        </w:rPr>
        <w:t xml:space="preserve"> при выгрузке отчетности с Автоматизированной системы продажи и/или контроля пригородных проездных документов в ЭСУПП АСУ “Экспресс-3”» (далее – Регламент) определяет порядок взаимодействия компаний: АО «Содружество» (далее – ППК), Исполнитель (далее – </w:t>
      </w:r>
      <w:r w:rsidRPr="00BD4A87">
        <w:rPr>
          <w:rFonts w:ascii="Times New Roman" w:hAnsi="Times New Roman" w:cs="Times New Roman"/>
          <w:sz w:val="28"/>
          <w:szCs w:val="28"/>
        </w:rPr>
        <w:t>Исполнитель) и Самарский ИВЦ (далее – ИВЦ)</w:t>
      </w:r>
      <w:r w:rsidRPr="008E3321">
        <w:rPr>
          <w:rFonts w:ascii="Times New Roman" w:hAnsi="Times New Roman" w:cs="Times New Roman"/>
          <w:sz w:val="28"/>
          <w:szCs w:val="28"/>
        </w:rPr>
        <w:t xml:space="preserve"> при выгрузке отчетности из АСУ ППК в АСУ «Экспресс – 3».</w:t>
      </w:r>
    </w:p>
    <w:p w14:paraId="5BCB9D7F"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1.2. Требования и правила Регламента распространяются на все организации, принимающие участие в выгрузке отчетности из АСУ ППК в АСУ «Экспресс – 3».</w:t>
      </w:r>
    </w:p>
    <w:p w14:paraId="2D65E668"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1.3.</w:t>
      </w:r>
      <w:r w:rsidRPr="008E3321">
        <w:rPr>
          <w:rFonts w:ascii="Times New Roman" w:hAnsi="Times New Roman" w:cs="Times New Roman"/>
        </w:rPr>
        <w:t xml:space="preserve"> </w:t>
      </w:r>
      <w:r w:rsidRPr="008E3321">
        <w:rPr>
          <w:rFonts w:ascii="Times New Roman" w:hAnsi="Times New Roman" w:cs="Times New Roman"/>
          <w:sz w:val="28"/>
          <w:szCs w:val="28"/>
        </w:rPr>
        <w:t>Утверждение Регламента, внесение в него изменений и отмена производятся соглашением всех сторон.</w:t>
      </w:r>
    </w:p>
    <w:p w14:paraId="3944F262"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1.4. Все участники Регламента обязаны знать и выполнять требования Регламента. </w:t>
      </w:r>
    </w:p>
    <w:p w14:paraId="251361D6" w14:textId="77777777" w:rsidR="008E3321" w:rsidRPr="008E3321" w:rsidRDefault="008E3321" w:rsidP="008E3321">
      <w:pPr>
        <w:ind w:firstLine="709"/>
        <w:jc w:val="both"/>
        <w:rPr>
          <w:rFonts w:ascii="Times New Roman" w:hAnsi="Times New Roman" w:cs="Times New Roman"/>
          <w:sz w:val="28"/>
          <w:szCs w:val="28"/>
        </w:rPr>
      </w:pPr>
    </w:p>
    <w:p w14:paraId="739D061D" w14:textId="77777777" w:rsidR="008E3321" w:rsidRPr="008E3321" w:rsidRDefault="008E3321" w:rsidP="001B0A6F">
      <w:pPr>
        <w:pStyle w:val="afb"/>
        <w:numPr>
          <w:ilvl w:val="0"/>
          <w:numId w:val="16"/>
        </w:numPr>
        <w:ind w:left="0" w:firstLine="709"/>
        <w:jc w:val="center"/>
        <w:rPr>
          <w:rFonts w:ascii="Times New Roman" w:hAnsi="Times New Roman" w:cs="Times New Roman"/>
          <w:b/>
          <w:sz w:val="28"/>
          <w:szCs w:val="28"/>
        </w:rPr>
      </w:pPr>
      <w:r w:rsidRPr="008E3321">
        <w:rPr>
          <w:rFonts w:ascii="Times New Roman" w:hAnsi="Times New Roman" w:cs="Times New Roman"/>
          <w:b/>
          <w:sz w:val="28"/>
          <w:szCs w:val="28"/>
        </w:rPr>
        <w:t>Термины, определения, сокращения, основная информация</w:t>
      </w:r>
    </w:p>
    <w:p w14:paraId="6A00694A" w14:textId="77777777" w:rsidR="008E3321" w:rsidRPr="008E3321" w:rsidRDefault="008E3321" w:rsidP="008E3321">
      <w:pPr>
        <w:pStyle w:val="afff0"/>
        <w:spacing w:line="240" w:lineRule="auto"/>
        <w:ind w:firstLine="709"/>
      </w:pPr>
      <w:r w:rsidRPr="008E3321">
        <w:rPr>
          <w:lang w:val="ru-RU"/>
        </w:rPr>
        <w:t>Основные сокращения:</w:t>
      </w:r>
    </w:p>
    <w:tbl>
      <w:tblPr>
        <w:tblW w:w="9356" w:type="dxa"/>
        <w:tblInd w:w="709" w:type="dxa"/>
        <w:tblLayout w:type="fixed"/>
        <w:tblCellMar>
          <w:top w:w="85" w:type="dxa"/>
          <w:bottom w:w="85" w:type="dxa"/>
        </w:tblCellMar>
        <w:tblLook w:val="04A0" w:firstRow="1" w:lastRow="0" w:firstColumn="1" w:lastColumn="0" w:noHBand="0" w:noVBand="1"/>
      </w:tblPr>
      <w:tblGrid>
        <w:gridCol w:w="2693"/>
        <w:gridCol w:w="709"/>
        <w:gridCol w:w="5954"/>
      </w:tblGrid>
      <w:tr w:rsidR="008E3321" w:rsidRPr="008E3321" w14:paraId="28C65A64" w14:textId="77777777" w:rsidTr="00C5154B">
        <w:trPr>
          <w:cantSplit/>
        </w:trPr>
        <w:tc>
          <w:tcPr>
            <w:tcW w:w="2693" w:type="dxa"/>
          </w:tcPr>
          <w:p w14:paraId="2CD4254F" w14:textId="77777777" w:rsidR="008E3321" w:rsidRPr="008E3321" w:rsidRDefault="008E3321" w:rsidP="008E3321">
            <w:pPr>
              <w:pStyle w:val="afff2"/>
            </w:pPr>
            <w:r w:rsidRPr="008E3321">
              <w:t>АСУ «Экспресс-3»</w:t>
            </w:r>
          </w:p>
        </w:tc>
        <w:tc>
          <w:tcPr>
            <w:tcW w:w="709" w:type="dxa"/>
          </w:tcPr>
          <w:p w14:paraId="61A810FA" w14:textId="77777777" w:rsidR="008E3321" w:rsidRPr="008E3321" w:rsidRDefault="008E3321" w:rsidP="008E3321">
            <w:pPr>
              <w:pStyle w:val="afff2"/>
            </w:pPr>
            <w:r w:rsidRPr="008E3321">
              <w:t>–</w:t>
            </w:r>
          </w:p>
        </w:tc>
        <w:tc>
          <w:tcPr>
            <w:tcW w:w="5954" w:type="dxa"/>
          </w:tcPr>
          <w:p w14:paraId="07A03964" w14:textId="77777777" w:rsidR="008E3321" w:rsidRPr="008E3321" w:rsidRDefault="008E3321" w:rsidP="008E3321">
            <w:pPr>
              <w:pStyle w:val="afff2"/>
              <w:jc w:val="both"/>
            </w:pPr>
            <w:r w:rsidRPr="008E3321">
              <w:t>Автоматизированная система управления пассажирскими перевозками «Экспресс-3».</w:t>
            </w:r>
          </w:p>
        </w:tc>
      </w:tr>
      <w:tr w:rsidR="008E3321" w:rsidRPr="008E3321" w14:paraId="74468C96" w14:textId="77777777" w:rsidTr="00C5154B">
        <w:trPr>
          <w:cantSplit/>
        </w:trPr>
        <w:tc>
          <w:tcPr>
            <w:tcW w:w="2693" w:type="dxa"/>
          </w:tcPr>
          <w:p w14:paraId="5C86767C" w14:textId="77777777" w:rsidR="008E3321" w:rsidRPr="008E3321" w:rsidRDefault="008E3321" w:rsidP="008E3321">
            <w:pPr>
              <w:pStyle w:val="afff2"/>
            </w:pPr>
            <w:r w:rsidRPr="008E3321">
              <w:t>ViPNet</w:t>
            </w:r>
          </w:p>
        </w:tc>
        <w:tc>
          <w:tcPr>
            <w:tcW w:w="709" w:type="dxa"/>
          </w:tcPr>
          <w:p w14:paraId="2D7C49D1" w14:textId="77777777" w:rsidR="008E3321" w:rsidRPr="008E3321" w:rsidRDefault="008E3321" w:rsidP="008E3321">
            <w:pPr>
              <w:pStyle w:val="afff2"/>
            </w:pPr>
            <w:r w:rsidRPr="008E3321">
              <w:t>–</w:t>
            </w:r>
          </w:p>
        </w:tc>
        <w:tc>
          <w:tcPr>
            <w:tcW w:w="5954" w:type="dxa"/>
          </w:tcPr>
          <w:p w14:paraId="14289771" w14:textId="77777777" w:rsidR="008E3321" w:rsidRPr="008E3321" w:rsidRDefault="008E3321" w:rsidP="008E3321">
            <w:pPr>
              <w:pStyle w:val="afff2"/>
              <w:jc w:val="both"/>
            </w:pPr>
            <w:r w:rsidRPr="008E3321">
              <w:t>Программный комплекс, используемый для обеспечения защищенного информационного обмена между АСУ «Экспресс-3» и оконечными устройствами.</w:t>
            </w:r>
          </w:p>
        </w:tc>
      </w:tr>
      <w:tr w:rsidR="008E3321" w:rsidRPr="008E3321" w14:paraId="29519DF9" w14:textId="77777777" w:rsidTr="00C5154B">
        <w:trPr>
          <w:cantSplit/>
        </w:trPr>
        <w:tc>
          <w:tcPr>
            <w:tcW w:w="2693" w:type="dxa"/>
          </w:tcPr>
          <w:p w14:paraId="518C3BB8" w14:textId="77777777" w:rsidR="008E3321" w:rsidRPr="008E3321" w:rsidRDefault="008E3321" w:rsidP="008E3321">
            <w:pPr>
              <w:pStyle w:val="afff2"/>
            </w:pPr>
            <w:r w:rsidRPr="008E3321">
              <w:t>АСППД</w:t>
            </w:r>
          </w:p>
        </w:tc>
        <w:tc>
          <w:tcPr>
            <w:tcW w:w="709" w:type="dxa"/>
          </w:tcPr>
          <w:p w14:paraId="0BDBEAF9" w14:textId="77777777" w:rsidR="008E3321" w:rsidRPr="008E3321" w:rsidRDefault="008E3321" w:rsidP="008E3321">
            <w:pPr>
              <w:pStyle w:val="afff2"/>
            </w:pPr>
            <w:r w:rsidRPr="008E3321">
              <w:t>–</w:t>
            </w:r>
          </w:p>
        </w:tc>
        <w:tc>
          <w:tcPr>
            <w:tcW w:w="5954" w:type="dxa"/>
          </w:tcPr>
          <w:p w14:paraId="0ED1FFDE" w14:textId="77777777" w:rsidR="008E3321" w:rsidRPr="008E3321" w:rsidRDefault="008E3321" w:rsidP="008E3321">
            <w:pPr>
              <w:pStyle w:val="afff2"/>
              <w:jc w:val="both"/>
            </w:pPr>
            <w:r w:rsidRPr="008E3321">
              <w:t>Автоматизированная система продажи пригородных проездных документов (билетов).</w:t>
            </w:r>
          </w:p>
        </w:tc>
      </w:tr>
      <w:tr w:rsidR="008E3321" w:rsidRPr="008E3321" w14:paraId="213DCBD9" w14:textId="77777777" w:rsidTr="00C5154B">
        <w:trPr>
          <w:cantSplit/>
        </w:trPr>
        <w:tc>
          <w:tcPr>
            <w:tcW w:w="2693" w:type="dxa"/>
          </w:tcPr>
          <w:p w14:paraId="3B262762" w14:textId="77777777" w:rsidR="008E3321" w:rsidRPr="008E3321" w:rsidRDefault="008E3321" w:rsidP="008E3321">
            <w:pPr>
              <w:pStyle w:val="afff2"/>
            </w:pPr>
            <w:r w:rsidRPr="008E3321">
              <w:t>ИВЦ</w:t>
            </w:r>
          </w:p>
        </w:tc>
        <w:tc>
          <w:tcPr>
            <w:tcW w:w="709" w:type="dxa"/>
          </w:tcPr>
          <w:p w14:paraId="41C1B0D8" w14:textId="77777777" w:rsidR="008E3321" w:rsidRPr="008E3321" w:rsidRDefault="008E3321" w:rsidP="008E3321">
            <w:pPr>
              <w:pStyle w:val="afff2"/>
            </w:pPr>
            <w:r w:rsidRPr="008E3321">
              <w:t>–</w:t>
            </w:r>
          </w:p>
        </w:tc>
        <w:tc>
          <w:tcPr>
            <w:tcW w:w="5954" w:type="dxa"/>
          </w:tcPr>
          <w:p w14:paraId="3EAA2AEE" w14:textId="77777777" w:rsidR="008E3321" w:rsidRPr="008E3321" w:rsidRDefault="008E3321" w:rsidP="008E3321">
            <w:pPr>
              <w:pStyle w:val="afff2"/>
              <w:jc w:val="both"/>
            </w:pPr>
            <w:r w:rsidRPr="008E3321">
              <w:t>Структурное подразделение ГВЦ – филиала ОАО «РЖД», осуществляющее сопровождение АСУ «Экспресс-3».</w:t>
            </w:r>
          </w:p>
        </w:tc>
      </w:tr>
      <w:tr w:rsidR="008E3321" w:rsidRPr="008E3321" w14:paraId="312A6FDE" w14:textId="77777777" w:rsidTr="00C5154B">
        <w:trPr>
          <w:cantSplit/>
        </w:trPr>
        <w:tc>
          <w:tcPr>
            <w:tcW w:w="2693" w:type="dxa"/>
          </w:tcPr>
          <w:p w14:paraId="5AC20013" w14:textId="77777777" w:rsidR="008E3321" w:rsidRPr="008E3321" w:rsidRDefault="008E3321" w:rsidP="008E3321">
            <w:pPr>
              <w:pStyle w:val="afff2"/>
            </w:pPr>
            <w:r w:rsidRPr="008E3321">
              <w:t>ОУ</w:t>
            </w:r>
          </w:p>
        </w:tc>
        <w:tc>
          <w:tcPr>
            <w:tcW w:w="709" w:type="dxa"/>
          </w:tcPr>
          <w:p w14:paraId="5F89B43D" w14:textId="77777777" w:rsidR="008E3321" w:rsidRPr="008E3321" w:rsidRDefault="008E3321" w:rsidP="008E3321">
            <w:pPr>
              <w:pStyle w:val="afff2"/>
            </w:pPr>
            <w:r w:rsidRPr="008E3321">
              <w:t>–</w:t>
            </w:r>
          </w:p>
        </w:tc>
        <w:tc>
          <w:tcPr>
            <w:tcW w:w="5954" w:type="dxa"/>
          </w:tcPr>
          <w:p w14:paraId="40D4721C" w14:textId="77777777" w:rsidR="008E3321" w:rsidRPr="008E3321" w:rsidRDefault="008E3321" w:rsidP="008E3321">
            <w:pPr>
              <w:pStyle w:val="afff2"/>
              <w:jc w:val="both"/>
            </w:pPr>
            <w:r w:rsidRPr="008E3321">
              <w:t>Оконечное устройство выдачи или проверки билетов</w:t>
            </w:r>
          </w:p>
        </w:tc>
      </w:tr>
      <w:tr w:rsidR="008E3321" w:rsidRPr="008E3321" w14:paraId="43D4DFE4" w14:textId="77777777" w:rsidTr="00C5154B">
        <w:trPr>
          <w:cantSplit/>
        </w:trPr>
        <w:tc>
          <w:tcPr>
            <w:tcW w:w="2693" w:type="dxa"/>
          </w:tcPr>
          <w:p w14:paraId="44126D5E" w14:textId="77777777" w:rsidR="008E3321" w:rsidRPr="008E3321" w:rsidRDefault="008E3321" w:rsidP="008E3321">
            <w:pPr>
              <w:pStyle w:val="afff2"/>
            </w:pPr>
            <w:r w:rsidRPr="008E3321">
              <w:t>ЛСН</w:t>
            </w:r>
          </w:p>
        </w:tc>
        <w:tc>
          <w:tcPr>
            <w:tcW w:w="709" w:type="dxa"/>
          </w:tcPr>
          <w:p w14:paraId="11FA8133" w14:textId="77777777" w:rsidR="008E3321" w:rsidRPr="008E3321" w:rsidRDefault="008E3321" w:rsidP="008E3321">
            <w:pPr>
              <w:pStyle w:val="afff2"/>
            </w:pPr>
            <w:r w:rsidRPr="008E3321">
              <w:t>–</w:t>
            </w:r>
          </w:p>
        </w:tc>
        <w:tc>
          <w:tcPr>
            <w:tcW w:w="5954" w:type="dxa"/>
          </w:tcPr>
          <w:p w14:paraId="523B3108" w14:textId="77777777" w:rsidR="008E3321" w:rsidRPr="008E3321" w:rsidRDefault="008E3321" w:rsidP="008E3321">
            <w:pPr>
              <w:pStyle w:val="afff2"/>
              <w:jc w:val="both"/>
            </w:pPr>
            <w:r w:rsidRPr="008E3321">
              <w:t>Локальный сервер накопления ЭСУПП АСУ «Экспресс-3».</w:t>
            </w:r>
          </w:p>
        </w:tc>
      </w:tr>
      <w:tr w:rsidR="008E3321" w:rsidRPr="008E3321" w14:paraId="439AE8E4" w14:textId="77777777" w:rsidTr="00C5154B">
        <w:trPr>
          <w:cantSplit/>
        </w:trPr>
        <w:tc>
          <w:tcPr>
            <w:tcW w:w="2693" w:type="dxa"/>
          </w:tcPr>
          <w:p w14:paraId="589DFB74" w14:textId="77777777" w:rsidR="008E3321" w:rsidRPr="008E3321" w:rsidRDefault="008E3321" w:rsidP="008E3321">
            <w:pPr>
              <w:pStyle w:val="afff2"/>
            </w:pPr>
            <w:r w:rsidRPr="008E3321">
              <w:t>НСИ</w:t>
            </w:r>
          </w:p>
        </w:tc>
        <w:tc>
          <w:tcPr>
            <w:tcW w:w="709" w:type="dxa"/>
          </w:tcPr>
          <w:p w14:paraId="3FC471E0" w14:textId="77777777" w:rsidR="008E3321" w:rsidRPr="008E3321" w:rsidRDefault="008E3321" w:rsidP="008E3321">
            <w:pPr>
              <w:pStyle w:val="afff2"/>
            </w:pPr>
            <w:r w:rsidRPr="008E3321">
              <w:t>–</w:t>
            </w:r>
          </w:p>
        </w:tc>
        <w:tc>
          <w:tcPr>
            <w:tcW w:w="5954" w:type="dxa"/>
          </w:tcPr>
          <w:p w14:paraId="6E5164F4" w14:textId="77777777" w:rsidR="008E3321" w:rsidRPr="008E3321" w:rsidRDefault="008E3321" w:rsidP="008E3321">
            <w:pPr>
              <w:pStyle w:val="afff2"/>
              <w:jc w:val="both"/>
            </w:pPr>
            <w:r w:rsidRPr="008E3321">
              <w:t>Нормативно-справочная информация.</w:t>
            </w:r>
          </w:p>
        </w:tc>
      </w:tr>
      <w:tr w:rsidR="008E3321" w:rsidRPr="008E3321" w14:paraId="5415C93E" w14:textId="77777777" w:rsidTr="00C5154B">
        <w:trPr>
          <w:cantSplit/>
        </w:trPr>
        <w:tc>
          <w:tcPr>
            <w:tcW w:w="2693" w:type="dxa"/>
          </w:tcPr>
          <w:p w14:paraId="28E53D3C" w14:textId="77777777" w:rsidR="008E3321" w:rsidRPr="008E3321" w:rsidRDefault="008E3321" w:rsidP="008E3321">
            <w:pPr>
              <w:pStyle w:val="afff2"/>
            </w:pPr>
            <w:r w:rsidRPr="008E3321">
              <w:t>НСКИ</w:t>
            </w:r>
          </w:p>
        </w:tc>
        <w:tc>
          <w:tcPr>
            <w:tcW w:w="709" w:type="dxa"/>
          </w:tcPr>
          <w:p w14:paraId="7D6AE86E" w14:textId="77777777" w:rsidR="008E3321" w:rsidRPr="008E3321" w:rsidRDefault="008E3321" w:rsidP="008E3321">
            <w:pPr>
              <w:pStyle w:val="afff2"/>
            </w:pPr>
            <w:r w:rsidRPr="008E3321">
              <w:t>–</w:t>
            </w:r>
          </w:p>
        </w:tc>
        <w:tc>
          <w:tcPr>
            <w:tcW w:w="5954" w:type="dxa"/>
          </w:tcPr>
          <w:p w14:paraId="0963C8AA" w14:textId="77777777" w:rsidR="008E3321" w:rsidRPr="008E3321" w:rsidRDefault="008E3321" w:rsidP="008E3321">
            <w:pPr>
              <w:pStyle w:val="afff2"/>
              <w:jc w:val="both"/>
            </w:pPr>
            <w:r w:rsidRPr="008E3321">
              <w:t>Нормативно-справочная и ключевая информация.</w:t>
            </w:r>
          </w:p>
        </w:tc>
      </w:tr>
      <w:tr w:rsidR="008E3321" w:rsidRPr="008E3321" w14:paraId="4FEBEDA4" w14:textId="77777777" w:rsidTr="00C5154B">
        <w:trPr>
          <w:cantSplit/>
        </w:trPr>
        <w:tc>
          <w:tcPr>
            <w:tcW w:w="2693" w:type="dxa"/>
          </w:tcPr>
          <w:p w14:paraId="62D64529" w14:textId="77777777" w:rsidR="008E3321" w:rsidRPr="008E3321" w:rsidRDefault="008E3321" w:rsidP="008E3321">
            <w:pPr>
              <w:pStyle w:val="afff2"/>
            </w:pPr>
            <w:r w:rsidRPr="008E3321">
              <w:t>ПО</w:t>
            </w:r>
          </w:p>
        </w:tc>
        <w:tc>
          <w:tcPr>
            <w:tcW w:w="709" w:type="dxa"/>
          </w:tcPr>
          <w:p w14:paraId="5128167A" w14:textId="77777777" w:rsidR="008E3321" w:rsidRPr="008E3321" w:rsidRDefault="008E3321" w:rsidP="008E3321">
            <w:pPr>
              <w:rPr>
                <w:rFonts w:ascii="Times New Roman" w:hAnsi="Times New Roman" w:cs="Times New Roman"/>
              </w:rPr>
            </w:pPr>
            <w:r w:rsidRPr="008E3321">
              <w:rPr>
                <w:rFonts w:ascii="Times New Roman" w:hAnsi="Times New Roman" w:cs="Times New Roman"/>
              </w:rPr>
              <w:t xml:space="preserve"> – </w:t>
            </w:r>
          </w:p>
        </w:tc>
        <w:tc>
          <w:tcPr>
            <w:tcW w:w="5954" w:type="dxa"/>
          </w:tcPr>
          <w:p w14:paraId="09F32555" w14:textId="77777777" w:rsidR="008E3321" w:rsidRPr="008E3321" w:rsidRDefault="008E3321" w:rsidP="008E3321">
            <w:pPr>
              <w:pStyle w:val="afff2"/>
              <w:jc w:val="both"/>
            </w:pPr>
            <w:r w:rsidRPr="008E3321">
              <w:t>Программное обеспечение.</w:t>
            </w:r>
          </w:p>
        </w:tc>
      </w:tr>
      <w:tr w:rsidR="008E3321" w:rsidRPr="008E3321" w14:paraId="677CDF81" w14:textId="77777777" w:rsidTr="00C5154B">
        <w:trPr>
          <w:cantSplit/>
        </w:trPr>
        <w:tc>
          <w:tcPr>
            <w:tcW w:w="2693" w:type="dxa"/>
          </w:tcPr>
          <w:p w14:paraId="29089C86" w14:textId="77777777" w:rsidR="008E3321" w:rsidRPr="008E3321" w:rsidRDefault="008E3321" w:rsidP="008E3321">
            <w:pPr>
              <w:pStyle w:val="afff2"/>
            </w:pPr>
            <w:r w:rsidRPr="008E3321">
              <w:t>СПД</w:t>
            </w:r>
          </w:p>
        </w:tc>
        <w:tc>
          <w:tcPr>
            <w:tcW w:w="709" w:type="dxa"/>
          </w:tcPr>
          <w:p w14:paraId="4A698264" w14:textId="77777777" w:rsidR="008E3321" w:rsidRPr="008E3321" w:rsidRDefault="008E3321" w:rsidP="008E3321">
            <w:pPr>
              <w:rPr>
                <w:rFonts w:ascii="Times New Roman" w:hAnsi="Times New Roman" w:cs="Times New Roman"/>
              </w:rPr>
            </w:pPr>
            <w:r w:rsidRPr="008E3321">
              <w:rPr>
                <w:rFonts w:ascii="Times New Roman" w:hAnsi="Times New Roman" w:cs="Times New Roman"/>
              </w:rPr>
              <w:t xml:space="preserve"> – </w:t>
            </w:r>
          </w:p>
        </w:tc>
        <w:tc>
          <w:tcPr>
            <w:tcW w:w="5954" w:type="dxa"/>
          </w:tcPr>
          <w:p w14:paraId="4CBC1BA1" w14:textId="77777777" w:rsidR="008E3321" w:rsidRPr="008E3321" w:rsidRDefault="008E3321" w:rsidP="008E3321">
            <w:pPr>
              <w:pStyle w:val="afff2"/>
              <w:jc w:val="both"/>
            </w:pPr>
            <w:r w:rsidRPr="008E3321">
              <w:t>Сеть передачи данных ОАО «РЖД».</w:t>
            </w:r>
          </w:p>
        </w:tc>
      </w:tr>
      <w:tr w:rsidR="008E3321" w:rsidRPr="008E3321" w14:paraId="30AE7D80" w14:textId="77777777" w:rsidTr="00C5154B">
        <w:trPr>
          <w:cantSplit/>
        </w:trPr>
        <w:tc>
          <w:tcPr>
            <w:tcW w:w="2693" w:type="dxa"/>
          </w:tcPr>
          <w:p w14:paraId="3C9746E8" w14:textId="77777777" w:rsidR="008E3321" w:rsidRPr="008E3321" w:rsidRDefault="008E3321" w:rsidP="008E3321">
            <w:pPr>
              <w:pStyle w:val="afff2"/>
            </w:pPr>
            <w:r w:rsidRPr="008E3321">
              <w:t>СР</w:t>
            </w:r>
          </w:p>
        </w:tc>
        <w:tc>
          <w:tcPr>
            <w:tcW w:w="709" w:type="dxa"/>
          </w:tcPr>
          <w:p w14:paraId="12881377" w14:textId="77777777" w:rsidR="008E3321" w:rsidRPr="008E3321" w:rsidRDefault="008E3321" w:rsidP="008E3321">
            <w:pPr>
              <w:rPr>
                <w:rFonts w:ascii="Times New Roman" w:hAnsi="Times New Roman" w:cs="Times New Roman"/>
              </w:rPr>
            </w:pPr>
            <w:r w:rsidRPr="008E3321">
              <w:rPr>
                <w:rFonts w:ascii="Times New Roman" w:hAnsi="Times New Roman" w:cs="Times New Roman"/>
              </w:rPr>
              <w:t xml:space="preserve"> – </w:t>
            </w:r>
          </w:p>
        </w:tc>
        <w:tc>
          <w:tcPr>
            <w:tcW w:w="5954" w:type="dxa"/>
          </w:tcPr>
          <w:p w14:paraId="095F8643" w14:textId="77777777" w:rsidR="008E3321" w:rsidRPr="008E3321" w:rsidRDefault="008E3321" w:rsidP="008E3321">
            <w:pPr>
              <w:pStyle w:val="afff2"/>
              <w:jc w:val="both"/>
            </w:pPr>
            <w:r w:rsidRPr="008E3321">
              <w:t>Сервер разбора конфликтных ситуаций.</w:t>
            </w:r>
          </w:p>
        </w:tc>
      </w:tr>
      <w:tr w:rsidR="008E3321" w:rsidRPr="008E3321" w14:paraId="2301F66A" w14:textId="77777777" w:rsidTr="00C5154B">
        <w:trPr>
          <w:cantSplit/>
        </w:trPr>
        <w:tc>
          <w:tcPr>
            <w:tcW w:w="2693" w:type="dxa"/>
          </w:tcPr>
          <w:p w14:paraId="31116414" w14:textId="77777777" w:rsidR="008E3321" w:rsidRPr="008E3321" w:rsidRDefault="008E3321" w:rsidP="008E3321">
            <w:pPr>
              <w:pStyle w:val="afff2"/>
            </w:pPr>
            <w:r w:rsidRPr="008E3321">
              <w:t>ТСН</w:t>
            </w:r>
          </w:p>
        </w:tc>
        <w:tc>
          <w:tcPr>
            <w:tcW w:w="709" w:type="dxa"/>
          </w:tcPr>
          <w:p w14:paraId="03391F2C" w14:textId="77777777" w:rsidR="008E3321" w:rsidRPr="008E3321" w:rsidRDefault="008E3321" w:rsidP="008E3321">
            <w:pPr>
              <w:rPr>
                <w:rFonts w:ascii="Times New Roman" w:hAnsi="Times New Roman" w:cs="Times New Roman"/>
              </w:rPr>
            </w:pPr>
            <w:r w:rsidRPr="008E3321">
              <w:rPr>
                <w:rFonts w:ascii="Times New Roman" w:hAnsi="Times New Roman" w:cs="Times New Roman"/>
              </w:rPr>
              <w:t xml:space="preserve"> – </w:t>
            </w:r>
          </w:p>
        </w:tc>
        <w:tc>
          <w:tcPr>
            <w:tcW w:w="5954" w:type="dxa"/>
          </w:tcPr>
          <w:p w14:paraId="416D8E89" w14:textId="77777777" w:rsidR="008E3321" w:rsidRPr="008E3321" w:rsidRDefault="008E3321" w:rsidP="008E3321">
            <w:pPr>
              <w:pStyle w:val="afff2"/>
              <w:jc w:val="both"/>
            </w:pPr>
            <w:r w:rsidRPr="008E3321">
              <w:t>Транзитный сервер накоплений (входит в АСППД).</w:t>
            </w:r>
          </w:p>
        </w:tc>
      </w:tr>
      <w:tr w:rsidR="008E3321" w:rsidRPr="008E3321" w14:paraId="6B85F166" w14:textId="77777777" w:rsidTr="00C5154B">
        <w:trPr>
          <w:cantSplit/>
        </w:trPr>
        <w:tc>
          <w:tcPr>
            <w:tcW w:w="2693" w:type="dxa"/>
          </w:tcPr>
          <w:p w14:paraId="1D57066B" w14:textId="77777777" w:rsidR="008E3321" w:rsidRPr="008E3321" w:rsidRDefault="008E3321" w:rsidP="008E3321">
            <w:pPr>
              <w:pStyle w:val="afff2"/>
            </w:pPr>
            <w:r w:rsidRPr="008E3321">
              <w:t>ЭСУПП</w:t>
            </w:r>
          </w:p>
        </w:tc>
        <w:tc>
          <w:tcPr>
            <w:tcW w:w="709" w:type="dxa"/>
          </w:tcPr>
          <w:p w14:paraId="2E9DFC68" w14:textId="77777777" w:rsidR="008E3321" w:rsidRPr="008E3321" w:rsidRDefault="008E3321" w:rsidP="008E3321">
            <w:pPr>
              <w:rPr>
                <w:rFonts w:ascii="Times New Roman" w:hAnsi="Times New Roman" w:cs="Times New Roman"/>
              </w:rPr>
            </w:pPr>
            <w:r w:rsidRPr="008E3321">
              <w:rPr>
                <w:rFonts w:ascii="Times New Roman" w:hAnsi="Times New Roman" w:cs="Times New Roman"/>
              </w:rPr>
              <w:t xml:space="preserve"> – </w:t>
            </w:r>
          </w:p>
        </w:tc>
        <w:tc>
          <w:tcPr>
            <w:tcW w:w="5954" w:type="dxa"/>
          </w:tcPr>
          <w:p w14:paraId="7DE8EAD5" w14:textId="77777777" w:rsidR="008E3321" w:rsidRPr="008E3321" w:rsidRDefault="008E3321" w:rsidP="008E3321">
            <w:pPr>
              <w:pStyle w:val="afff2"/>
              <w:jc w:val="both"/>
            </w:pPr>
            <w:r w:rsidRPr="008E3321">
              <w:t>Подсистема сбыта и учета пригородных пассажирских перевозок АСУ «Экспресс-3».</w:t>
            </w:r>
          </w:p>
        </w:tc>
      </w:tr>
      <w:tr w:rsidR="008E3321" w:rsidRPr="008E3321" w14:paraId="074C2A76" w14:textId="77777777" w:rsidTr="00C5154B">
        <w:trPr>
          <w:cantSplit/>
        </w:trPr>
        <w:tc>
          <w:tcPr>
            <w:tcW w:w="2693" w:type="dxa"/>
          </w:tcPr>
          <w:p w14:paraId="0C8AD85C" w14:textId="77777777" w:rsidR="008E3321" w:rsidRPr="008E3321" w:rsidRDefault="008E3321" w:rsidP="008E3321">
            <w:pPr>
              <w:pStyle w:val="afff2"/>
            </w:pPr>
            <w:r w:rsidRPr="008E3321">
              <w:t>АСУ ППК</w:t>
            </w:r>
          </w:p>
        </w:tc>
        <w:tc>
          <w:tcPr>
            <w:tcW w:w="709" w:type="dxa"/>
          </w:tcPr>
          <w:p w14:paraId="459AF01A" w14:textId="77777777" w:rsidR="008E3321" w:rsidRPr="008E3321" w:rsidRDefault="008E3321" w:rsidP="008E3321">
            <w:pPr>
              <w:rPr>
                <w:rFonts w:ascii="Times New Roman" w:hAnsi="Times New Roman" w:cs="Times New Roman"/>
              </w:rPr>
            </w:pPr>
            <w:r w:rsidRPr="008E3321">
              <w:rPr>
                <w:rFonts w:ascii="Times New Roman" w:hAnsi="Times New Roman" w:cs="Times New Roman"/>
              </w:rPr>
              <w:t xml:space="preserve"> – </w:t>
            </w:r>
          </w:p>
        </w:tc>
        <w:tc>
          <w:tcPr>
            <w:tcW w:w="5954" w:type="dxa"/>
          </w:tcPr>
          <w:p w14:paraId="63F9F580" w14:textId="77777777" w:rsidR="008E3321" w:rsidRPr="008E3321" w:rsidRDefault="008E3321" w:rsidP="008E3321">
            <w:pPr>
              <w:jc w:val="both"/>
              <w:rPr>
                <w:rFonts w:ascii="Times New Roman" w:hAnsi="Times New Roman" w:cs="Times New Roman"/>
                <w:sz w:val="28"/>
                <w:szCs w:val="28"/>
              </w:rPr>
            </w:pPr>
            <w:r w:rsidRPr="008E3321">
              <w:rPr>
                <w:rFonts w:ascii="Times New Roman" w:hAnsi="Times New Roman" w:cs="Times New Roman"/>
                <w:sz w:val="28"/>
                <w:szCs w:val="28"/>
              </w:rPr>
              <w:t>Автоматизированная система управления пригородной пассажирской компанией.</w:t>
            </w:r>
          </w:p>
        </w:tc>
      </w:tr>
      <w:tr w:rsidR="008E3321" w:rsidRPr="008E3321" w14:paraId="1D3DC8D3" w14:textId="77777777" w:rsidTr="00C5154B">
        <w:trPr>
          <w:cantSplit/>
        </w:trPr>
        <w:tc>
          <w:tcPr>
            <w:tcW w:w="2693" w:type="dxa"/>
          </w:tcPr>
          <w:p w14:paraId="1005A71E" w14:textId="77777777" w:rsidR="008E3321" w:rsidRPr="008E3321" w:rsidRDefault="008E3321" w:rsidP="008E3321">
            <w:pPr>
              <w:pStyle w:val="afff2"/>
            </w:pPr>
            <w:r w:rsidRPr="008E3321">
              <w:t>АРМ ГУО</w:t>
            </w:r>
          </w:p>
        </w:tc>
        <w:tc>
          <w:tcPr>
            <w:tcW w:w="709" w:type="dxa"/>
          </w:tcPr>
          <w:p w14:paraId="43E8F0DB" w14:textId="77777777" w:rsidR="008E3321" w:rsidRPr="008E3321" w:rsidRDefault="008E3321" w:rsidP="008E3321">
            <w:pPr>
              <w:rPr>
                <w:rFonts w:ascii="Times New Roman" w:hAnsi="Times New Roman" w:cs="Times New Roman"/>
              </w:rPr>
            </w:pPr>
            <w:r w:rsidRPr="008E3321">
              <w:rPr>
                <w:rFonts w:ascii="Times New Roman" w:hAnsi="Times New Roman" w:cs="Times New Roman"/>
              </w:rPr>
              <w:t xml:space="preserve"> – </w:t>
            </w:r>
          </w:p>
        </w:tc>
        <w:tc>
          <w:tcPr>
            <w:tcW w:w="5954" w:type="dxa"/>
          </w:tcPr>
          <w:p w14:paraId="5A6CDBEC" w14:textId="77777777" w:rsidR="008E3321" w:rsidRPr="008E3321" w:rsidRDefault="008E3321" w:rsidP="008E3321">
            <w:pPr>
              <w:jc w:val="both"/>
              <w:rPr>
                <w:rFonts w:ascii="Times New Roman" w:hAnsi="Times New Roman" w:cs="Times New Roman"/>
                <w:sz w:val="28"/>
                <w:szCs w:val="28"/>
              </w:rPr>
            </w:pPr>
            <w:r w:rsidRPr="008E3321">
              <w:rPr>
                <w:rFonts w:ascii="Times New Roman" w:hAnsi="Times New Roman" w:cs="Times New Roman"/>
                <w:sz w:val="28"/>
                <w:szCs w:val="28"/>
              </w:rPr>
              <w:t xml:space="preserve">Автоматизированное рабочее место группы учета  </w:t>
            </w:r>
            <w:r w:rsidRPr="008E3321">
              <w:rPr>
                <w:rFonts w:ascii="Times New Roman" w:hAnsi="Times New Roman" w:cs="Times New Roman"/>
                <w:color w:val="FF0000"/>
                <w:sz w:val="28"/>
                <w:szCs w:val="28"/>
              </w:rPr>
              <w:t>***</w:t>
            </w:r>
          </w:p>
        </w:tc>
      </w:tr>
      <w:tr w:rsidR="008E3321" w:rsidRPr="008E3321" w14:paraId="0561CEC9" w14:textId="77777777" w:rsidTr="00C5154B">
        <w:trPr>
          <w:cantSplit/>
        </w:trPr>
        <w:tc>
          <w:tcPr>
            <w:tcW w:w="2693" w:type="dxa"/>
          </w:tcPr>
          <w:p w14:paraId="664E0331" w14:textId="77777777" w:rsidR="008E3321" w:rsidRPr="008E3321" w:rsidRDefault="008E3321" w:rsidP="008E3321">
            <w:pPr>
              <w:pStyle w:val="afff2"/>
            </w:pPr>
            <w:r w:rsidRPr="008E3321">
              <w:t>КНУ</w:t>
            </w:r>
          </w:p>
        </w:tc>
        <w:tc>
          <w:tcPr>
            <w:tcW w:w="709" w:type="dxa"/>
          </w:tcPr>
          <w:p w14:paraId="59DD6603" w14:textId="77777777" w:rsidR="008E3321" w:rsidRPr="008E3321" w:rsidRDefault="008E3321" w:rsidP="008E3321">
            <w:pPr>
              <w:rPr>
                <w:rFonts w:ascii="Times New Roman" w:hAnsi="Times New Roman" w:cs="Times New Roman"/>
              </w:rPr>
            </w:pPr>
            <w:r w:rsidRPr="008E3321">
              <w:rPr>
                <w:rFonts w:ascii="Times New Roman" w:hAnsi="Times New Roman" w:cs="Times New Roman"/>
              </w:rPr>
              <w:t xml:space="preserve"> – </w:t>
            </w:r>
          </w:p>
        </w:tc>
        <w:tc>
          <w:tcPr>
            <w:tcW w:w="5954" w:type="dxa"/>
          </w:tcPr>
          <w:p w14:paraId="1D9F5A8F" w14:textId="77777777" w:rsidR="008E3321" w:rsidRPr="008E3321" w:rsidRDefault="008E3321" w:rsidP="008E3321">
            <w:pPr>
              <w:pStyle w:val="afff2"/>
              <w:jc w:val="both"/>
            </w:pPr>
            <w:r w:rsidRPr="008E3321">
              <w:rPr>
                <w:color w:val="FF0000"/>
              </w:rPr>
              <w:t>***</w:t>
            </w:r>
          </w:p>
        </w:tc>
      </w:tr>
      <w:tr w:rsidR="008E3321" w:rsidRPr="008E3321" w14:paraId="226E9CF6" w14:textId="77777777" w:rsidTr="00C5154B">
        <w:trPr>
          <w:cantSplit/>
        </w:trPr>
        <w:tc>
          <w:tcPr>
            <w:tcW w:w="2693" w:type="dxa"/>
          </w:tcPr>
          <w:p w14:paraId="1446964A" w14:textId="77777777" w:rsidR="008E3321" w:rsidRPr="008E3321" w:rsidRDefault="008E3321" w:rsidP="008E3321">
            <w:pPr>
              <w:pStyle w:val="afff2"/>
            </w:pPr>
            <w:r w:rsidRPr="008E3321">
              <w:t>ОТП</w:t>
            </w:r>
          </w:p>
        </w:tc>
        <w:tc>
          <w:tcPr>
            <w:tcW w:w="709" w:type="dxa"/>
          </w:tcPr>
          <w:p w14:paraId="7300613B" w14:textId="77777777" w:rsidR="008E3321" w:rsidRPr="008E3321" w:rsidRDefault="008E3321" w:rsidP="008E3321">
            <w:pPr>
              <w:rPr>
                <w:rFonts w:ascii="Times New Roman" w:hAnsi="Times New Roman" w:cs="Times New Roman"/>
              </w:rPr>
            </w:pPr>
            <w:r w:rsidRPr="008E3321">
              <w:rPr>
                <w:rFonts w:ascii="Times New Roman" w:hAnsi="Times New Roman" w:cs="Times New Roman"/>
              </w:rPr>
              <w:t xml:space="preserve"> – </w:t>
            </w:r>
          </w:p>
        </w:tc>
        <w:tc>
          <w:tcPr>
            <w:tcW w:w="5954" w:type="dxa"/>
          </w:tcPr>
          <w:p w14:paraId="709F1828" w14:textId="77777777" w:rsidR="008E3321" w:rsidRPr="008E3321" w:rsidRDefault="008E3321" w:rsidP="008E3321">
            <w:pPr>
              <w:pStyle w:val="afff2"/>
              <w:jc w:val="both"/>
            </w:pPr>
            <w:r w:rsidRPr="008E3321">
              <w:t>Отдел технической поддержки АСУ ППК</w:t>
            </w:r>
          </w:p>
        </w:tc>
      </w:tr>
    </w:tbl>
    <w:p w14:paraId="08884889" w14:textId="77777777" w:rsidR="008E3321" w:rsidRPr="008E3321" w:rsidRDefault="008E3321" w:rsidP="008E3321">
      <w:pPr>
        <w:pStyle w:val="afff0"/>
        <w:spacing w:line="240" w:lineRule="auto"/>
        <w:ind w:firstLine="709"/>
        <w:rPr>
          <w:lang w:val="ru-RU"/>
        </w:rPr>
      </w:pPr>
    </w:p>
    <w:p w14:paraId="6F5367F7" w14:textId="77777777" w:rsidR="008E3321" w:rsidRPr="008E3321" w:rsidRDefault="008E3321" w:rsidP="008E3321">
      <w:pPr>
        <w:pStyle w:val="afff0"/>
        <w:spacing w:line="240" w:lineRule="auto"/>
        <w:ind w:firstLine="709"/>
      </w:pPr>
      <w:r w:rsidRPr="008E3321">
        <w:t xml:space="preserve">Оконечными устройствами продажи и контроля пригородных проездных документов </w:t>
      </w:r>
      <w:r w:rsidRPr="008E3321">
        <w:rPr>
          <w:lang w:val="ru-RU"/>
        </w:rPr>
        <w:t xml:space="preserve">(далее по тексту – ОУ) </w:t>
      </w:r>
      <w:r w:rsidRPr="008E3321">
        <w:t>являются:</w:t>
      </w:r>
    </w:p>
    <w:p w14:paraId="6DC85169" w14:textId="77777777" w:rsidR="008E3321" w:rsidRPr="008E3321" w:rsidRDefault="008E3321" w:rsidP="008E3321">
      <w:pPr>
        <w:pStyle w:val="1"/>
        <w:tabs>
          <w:tab w:val="clear" w:pos="360"/>
          <w:tab w:val="clear" w:pos="1429"/>
        </w:tabs>
        <w:spacing w:line="240" w:lineRule="auto"/>
        <w:ind w:left="0" w:firstLine="709"/>
      </w:pPr>
      <w:r w:rsidRPr="008E3321">
        <w:t>билетопечатающий автомат</w:t>
      </w:r>
      <w:r w:rsidRPr="008E3321">
        <w:rPr>
          <w:lang w:val="ru-RU"/>
        </w:rPr>
        <w:t xml:space="preserve"> (</w:t>
      </w:r>
      <w:r w:rsidRPr="008E3321">
        <w:rPr>
          <w:b/>
          <w:lang w:val="ru-RU"/>
        </w:rPr>
        <w:t>БПА</w:t>
      </w:r>
      <w:r w:rsidRPr="008E3321">
        <w:rPr>
          <w:lang w:val="ru-RU"/>
        </w:rPr>
        <w:t>)</w:t>
      </w:r>
      <w:r w:rsidRPr="008E3321">
        <w:t>;</w:t>
      </w:r>
    </w:p>
    <w:p w14:paraId="38E80B87" w14:textId="77777777" w:rsidR="008E3321" w:rsidRPr="008E3321" w:rsidRDefault="008E3321" w:rsidP="008E3321">
      <w:pPr>
        <w:pStyle w:val="1"/>
        <w:tabs>
          <w:tab w:val="clear" w:pos="360"/>
          <w:tab w:val="clear" w:pos="1429"/>
        </w:tabs>
        <w:spacing w:line="240" w:lineRule="auto"/>
        <w:ind w:left="0" w:firstLine="709"/>
      </w:pPr>
      <w:r w:rsidRPr="008E3321">
        <w:t>стационарная касса</w:t>
      </w:r>
      <w:r w:rsidRPr="008E3321">
        <w:rPr>
          <w:lang w:val="ru-RU"/>
        </w:rPr>
        <w:t xml:space="preserve"> (</w:t>
      </w:r>
      <w:r w:rsidRPr="008E3321">
        <w:rPr>
          <w:b/>
          <w:lang w:val="ru-RU"/>
        </w:rPr>
        <w:t>АРМ Кассира</w:t>
      </w:r>
      <w:r w:rsidRPr="008E3321">
        <w:rPr>
          <w:lang w:val="ru-RU"/>
        </w:rPr>
        <w:t>)</w:t>
      </w:r>
      <w:r w:rsidRPr="008E3321">
        <w:t>;</w:t>
      </w:r>
    </w:p>
    <w:p w14:paraId="390F008D" w14:textId="77777777" w:rsidR="008E3321" w:rsidRPr="008E3321" w:rsidRDefault="008E3321" w:rsidP="008E3321">
      <w:pPr>
        <w:pStyle w:val="1"/>
        <w:tabs>
          <w:tab w:val="clear" w:pos="360"/>
          <w:tab w:val="clear" w:pos="1429"/>
        </w:tabs>
        <w:spacing w:line="240" w:lineRule="auto"/>
        <w:ind w:left="0" w:firstLine="709"/>
      </w:pPr>
      <w:r w:rsidRPr="008E3321">
        <w:t>мобильное устройство оформления и контроля проездных документов</w:t>
      </w:r>
      <w:r w:rsidRPr="008E3321">
        <w:rPr>
          <w:lang w:val="ru-RU"/>
        </w:rPr>
        <w:t xml:space="preserve"> (</w:t>
      </w:r>
      <w:r w:rsidRPr="008E3321">
        <w:rPr>
          <w:b/>
          <w:lang w:val="ru-RU"/>
        </w:rPr>
        <w:t>ПТКТ МК-35Ф</w:t>
      </w:r>
      <w:r w:rsidRPr="008E3321">
        <w:rPr>
          <w:lang w:val="ru-RU"/>
        </w:rPr>
        <w:t>)</w:t>
      </w:r>
      <w:r w:rsidRPr="008E3321">
        <w:t>;</w:t>
      </w:r>
    </w:p>
    <w:p w14:paraId="0F94F825" w14:textId="77777777" w:rsidR="008E3321" w:rsidRPr="008E3321" w:rsidRDefault="008E3321" w:rsidP="008E3321">
      <w:pPr>
        <w:pStyle w:val="afff0"/>
        <w:spacing w:line="240" w:lineRule="auto"/>
        <w:ind w:firstLine="709"/>
      </w:pPr>
      <w:r w:rsidRPr="008E3321">
        <w:t>Кроме того взаимодействие компонентов ЭСУПП АСУ «Экспресс-3» также осуществляется со следующими устройствами:</w:t>
      </w:r>
    </w:p>
    <w:p w14:paraId="61004B87" w14:textId="77777777" w:rsidR="008E3321" w:rsidRPr="008E3321" w:rsidRDefault="008E3321" w:rsidP="008E3321">
      <w:pPr>
        <w:pStyle w:val="1"/>
        <w:tabs>
          <w:tab w:val="clear" w:pos="360"/>
          <w:tab w:val="clear" w:pos="1429"/>
        </w:tabs>
        <w:spacing w:line="240" w:lineRule="auto"/>
        <w:ind w:left="0" w:firstLine="709"/>
      </w:pPr>
      <w:r w:rsidRPr="008E3321">
        <w:t xml:space="preserve">транзитный сервер накопления (далее по тексту - ТСН) автоматизированной системы продажи </w:t>
      </w:r>
      <w:r w:rsidRPr="008E3321">
        <w:rPr>
          <w:lang w:val="ru-RU"/>
        </w:rPr>
        <w:t xml:space="preserve">и/или контроля </w:t>
      </w:r>
      <w:r w:rsidRPr="008E3321">
        <w:t>пригородных проездных документов</w:t>
      </w:r>
      <w:r w:rsidRPr="008E3321">
        <w:rPr>
          <w:lang w:val="ru-RU"/>
        </w:rPr>
        <w:t>;</w:t>
      </w:r>
    </w:p>
    <w:p w14:paraId="635E5AB3" w14:textId="77777777" w:rsidR="008E3321" w:rsidRPr="008E3321" w:rsidRDefault="008E3321" w:rsidP="008E3321">
      <w:pPr>
        <w:pStyle w:val="1"/>
        <w:tabs>
          <w:tab w:val="clear" w:pos="360"/>
          <w:tab w:val="clear" w:pos="1429"/>
        </w:tabs>
        <w:spacing w:line="240" w:lineRule="auto"/>
        <w:ind w:left="0" w:firstLine="709"/>
      </w:pPr>
      <w:r w:rsidRPr="008E3321">
        <w:rPr>
          <w:lang w:val="ru-RU"/>
        </w:rPr>
        <w:t>сервер автоматизированной системы управления пригородной пассажирской компанией (АСУ ППК)</w:t>
      </w:r>
      <w:r w:rsidRPr="008E3321">
        <w:t>;</w:t>
      </w:r>
    </w:p>
    <w:p w14:paraId="35CA6B01" w14:textId="77777777" w:rsidR="008E3321" w:rsidRPr="008E3321" w:rsidRDefault="008E3321" w:rsidP="008E3321">
      <w:pPr>
        <w:pStyle w:val="1"/>
        <w:tabs>
          <w:tab w:val="clear" w:pos="360"/>
          <w:tab w:val="clear" w:pos="1429"/>
        </w:tabs>
        <w:spacing w:line="240" w:lineRule="auto"/>
        <w:ind w:left="0" w:firstLine="709"/>
      </w:pPr>
      <w:r w:rsidRPr="008E3321">
        <w:t xml:space="preserve">сервер разбора конфликтных ситуаций (далее по тексту - СР), входящий или не входящий в состав автоматизированной системы продажи </w:t>
      </w:r>
      <w:r w:rsidRPr="008E3321">
        <w:rPr>
          <w:lang w:val="ru-RU"/>
        </w:rPr>
        <w:t xml:space="preserve">и/или контроля </w:t>
      </w:r>
      <w:r w:rsidRPr="008E3321">
        <w:t>пригородных проездных документов</w:t>
      </w:r>
      <w:r w:rsidRPr="008E3321">
        <w:rPr>
          <w:lang w:val="ru-RU"/>
        </w:rPr>
        <w:t xml:space="preserve">. Сервером разбора конфликтных ситуаций, входящим в состав </w:t>
      </w:r>
      <w:r w:rsidRPr="008E3321">
        <w:t xml:space="preserve">автоматизированной системы продажи </w:t>
      </w:r>
      <w:r w:rsidRPr="008E3321">
        <w:rPr>
          <w:lang w:val="ru-RU"/>
        </w:rPr>
        <w:t xml:space="preserve">и/или контроля </w:t>
      </w:r>
      <w:r w:rsidRPr="008E3321">
        <w:t>пригородных проездных документов</w:t>
      </w:r>
      <w:r w:rsidRPr="008E3321">
        <w:rPr>
          <w:lang w:val="ru-RU"/>
        </w:rPr>
        <w:t>, может являться ТСН.</w:t>
      </w:r>
    </w:p>
    <w:p w14:paraId="3177E75F" w14:textId="77777777" w:rsidR="008E3321" w:rsidRPr="008E3321" w:rsidRDefault="008E3321" w:rsidP="008E3321">
      <w:pPr>
        <w:pStyle w:val="1"/>
        <w:numPr>
          <w:ilvl w:val="0"/>
          <w:numId w:val="0"/>
        </w:numPr>
        <w:spacing w:line="240" w:lineRule="auto"/>
        <w:ind w:firstLine="709"/>
      </w:pPr>
      <w:r w:rsidRPr="008E3321">
        <w:rPr>
          <w:noProof/>
          <w:lang w:val="ru-RU" w:eastAsia="ru-RU"/>
        </w:rPr>
        <w:drawing>
          <wp:anchor distT="0" distB="0" distL="114300" distR="114300" simplePos="0" relativeHeight="251663360" behindDoc="0" locked="0" layoutInCell="1" allowOverlap="1" wp14:anchorId="6F84853C" wp14:editId="49F83898">
            <wp:simplePos x="0" y="0"/>
            <wp:positionH relativeFrom="column">
              <wp:posOffset>4870450</wp:posOffset>
            </wp:positionH>
            <wp:positionV relativeFrom="paragraph">
              <wp:posOffset>899795</wp:posOffset>
            </wp:positionV>
            <wp:extent cx="796925" cy="214630"/>
            <wp:effectExtent l="119698" t="0" r="237172"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rot="3045838">
                      <a:off x="0" y="0"/>
                      <a:ext cx="79692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321">
        <w:rPr>
          <w:noProof/>
          <w:lang w:val="ru-RU" w:eastAsia="ru-RU"/>
        </w:rPr>
        <w:drawing>
          <wp:inline distT="0" distB="0" distL="0" distR="0" wp14:anchorId="52A00B57" wp14:editId="60DFE690">
            <wp:extent cx="6296025" cy="21526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296025" cy="2152650"/>
                    </a:xfrm>
                    <a:prstGeom prst="rect">
                      <a:avLst/>
                    </a:prstGeom>
                    <a:noFill/>
                    <a:ln>
                      <a:noFill/>
                    </a:ln>
                  </pic:spPr>
                </pic:pic>
              </a:graphicData>
            </a:graphic>
          </wp:inline>
        </w:drawing>
      </w:r>
    </w:p>
    <w:p w14:paraId="5FF3F177" w14:textId="77777777" w:rsidR="008E3321" w:rsidRPr="008E3321" w:rsidRDefault="008E3321" w:rsidP="008E3321">
      <w:pPr>
        <w:pStyle w:val="afff0"/>
        <w:spacing w:line="240" w:lineRule="auto"/>
        <w:ind w:firstLine="709"/>
        <w:jc w:val="center"/>
        <w:rPr>
          <w:sz w:val="24"/>
          <w:lang w:val="ru-RU"/>
        </w:rPr>
      </w:pPr>
      <w:r w:rsidRPr="008E3321">
        <w:rPr>
          <w:sz w:val="24"/>
          <w:lang w:val="ru-RU"/>
        </w:rPr>
        <w:t>Рис.2.1. Образец схемы подключения ТСН и ОУ, входящих в состав автоматизированной системы продажи и/или контроля пригородных проездных документов.</w:t>
      </w:r>
    </w:p>
    <w:p w14:paraId="2C8346C9" w14:textId="77777777" w:rsidR="008E3321" w:rsidRPr="008E3321" w:rsidRDefault="008E3321" w:rsidP="008E3321">
      <w:pPr>
        <w:pStyle w:val="1"/>
        <w:numPr>
          <w:ilvl w:val="0"/>
          <w:numId w:val="0"/>
        </w:numPr>
        <w:spacing w:line="240" w:lineRule="auto"/>
        <w:ind w:firstLine="709"/>
      </w:pPr>
      <w:r w:rsidRPr="008E3321">
        <w:tab/>
      </w:r>
    </w:p>
    <w:p w14:paraId="433F5DB8" w14:textId="77777777" w:rsidR="008E3321" w:rsidRPr="008E3321" w:rsidRDefault="008E3321" w:rsidP="008E3321">
      <w:pPr>
        <w:pStyle w:val="1"/>
        <w:numPr>
          <w:ilvl w:val="0"/>
          <w:numId w:val="0"/>
        </w:numPr>
        <w:spacing w:line="240" w:lineRule="auto"/>
        <w:ind w:firstLine="709"/>
      </w:pPr>
      <w:r w:rsidRPr="008E3321">
        <w:t xml:space="preserve">Подключение оконечных устройств к ресурсам </w:t>
      </w:r>
      <w:r w:rsidRPr="008E3321">
        <w:rPr>
          <w:lang w:val="ru-RU"/>
        </w:rPr>
        <w:t>сервера АСУ ППК</w:t>
      </w:r>
      <w:r w:rsidRPr="008E3321">
        <w:t xml:space="preserve"> необходимо для получения с сервера </w:t>
      </w:r>
      <w:r w:rsidRPr="008E3321">
        <w:rPr>
          <w:lang w:val="ru-RU"/>
        </w:rPr>
        <w:t>АСУ ППК</w:t>
      </w:r>
      <w:r w:rsidRPr="008E3321">
        <w:t xml:space="preserve"> нормативно-справочной, тарифной и ключевой информации, используемой для оформления и контроля проездных документов, </w:t>
      </w:r>
      <w:r w:rsidRPr="008E3321">
        <w:rPr>
          <w:u w:val="single"/>
        </w:rPr>
        <w:t xml:space="preserve">а также передачи </w:t>
      </w:r>
      <w:r w:rsidRPr="008E3321">
        <w:rPr>
          <w:u w:val="single"/>
          <w:lang w:val="ru-RU"/>
        </w:rPr>
        <w:t xml:space="preserve">на сервер </w:t>
      </w:r>
      <w:r w:rsidRPr="008E3321">
        <w:rPr>
          <w:u w:val="single"/>
        </w:rPr>
        <w:t xml:space="preserve"> </w:t>
      </w:r>
      <w:r w:rsidRPr="008E3321">
        <w:rPr>
          <w:u w:val="single"/>
          <w:lang w:val="ru-RU"/>
        </w:rPr>
        <w:t>АСУ ППК</w:t>
      </w:r>
      <w:r w:rsidRPr="008E3321">
        <w:rPr>
          <w:u w:val="single"/>
        </w:rPr>
        <w:t xml:space="preserve"> данных об оформленных проездных документах</w:t>
      </w:r>
      <w:r w:rsidRPr="008E3321">
        <w:t>.</w:t>
      </w:r>
    </w:p>
    <w:p w14:paraId="70FB275E" w14:textId="77777777" w:rsidR="008E3321" w:rsidRPr="008E3321" w:rsidRDefault="008E3321" w:rsidP="008E3321">
      <w:pPr>
        <w:pStyle w:val="1"/>
        <w:numPr>
          <w:ilvl w:val="0"/>
          <w:numId w:val="0"/>
        </w:numPr>
        <w:spacing w:line="240" w:lineRule="auto"/>
        <w:ind w:firstLine="709"/>
      </w:pPr>
      <w:r w:rsidRPr="008E3321">
        <w:t>При подключении автоматизированной системы продажи и/или контроля пригородных проездных документов к ресурсам ЭСУПП АСУ «Экспресс-3» подключа</w:t>
      </w:r>
      <w:r w:rsidRPr="008E3321">
        <w:rPr>
          <w:lang w:val="ru-RU"/>
        </w:rPr>
        <w:t xml:space="preserve">ется </w:t>
      </w:r>
      <w:r w:rsidRPr="008E3321">
        <w:t xml:space="preserve">сервер </w:t>
      </w:r>
      <w:r w:rsidRPr="008E3321">
        <w:rPr>
          <w:lang w:val="ru-RU"/>
        </w:rPr>
        <w:t>ТСН</w:t>
      </w:r>
      <w:r w:rsidRPr="008E3321">
        <w:t>.</w:t>
      </w:r>
    </w:p>
    <w:p w14:paraId="6E2244F2" w14:textId="77777777" w:rsidR="008E3321" w:rsidRPr="008E3321" w:rsidRDefault="008E3321" w:rsidP="008E3321">
      <w:pPr>
        <w:pStyle w:val="afff0"/>
        <w:spacing w:line="240" w:lineRule="auto"/>
        <w:ind w:firstLine="709"/>
      </w:pPr>
    </w:p>
    <w:p w14:paraId="33BBE53C" w14:textId="77777777" w:rsidR="008E3321" w:rsidRPr="008E3321" w:rsidRDefault="008E3321" w:rsidP="001B0A6F">
      <w:pPr>
        <w:pStyle w:val="afb"/>
        <w:numPr>
          <w:ilvl w:val="0"/>
          <w:numId w:val="16"/>
        </w:numPr>
        <w:ind w:left="0" w:firstLine="709"/>
        <w:jc w:val="center"/>
        <w:rPr>
          <w:rFonts w:ascii="Times New Roman" w:hAnsi="Times New Roman" w:cs="Times New Roman"/>
          <w:b/>
          <w:sz w:val="28"/>
          <w:szCs w:val="28"/>
        </w:rPr>
      </w:pPr>
      <w:r w:rsidRPr="008E3321">
        <w:rPr>
          <w:rFonts w:ascii="Times New Roman" w:hAnsi="Times New Roman" w:cs="Times New Roman"/>
          <w:b/>
          <w:sz w:val="28"/>
          <w:szCs w:val="28"/>
        </w:rPr>
        <w:t>Описание процесса</w:t>
      </w:r>
    </w:p>
    <w:p w14:paraId="4A56093C" w14:textId="77777777" w:rsidR="008E3321" w:rsidRPr="008E3321" w:rsidRDefault="008E3321" w:rsidP="001B0A6F">
      <w:pPr>
        <w:pStyle w:val="afb"/>
        <w:numPr>
          <w:ilvl w:val="1"/>
          <w:numId w:val="16"/>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Процесс выгрузки отчетности из АСУ ППК в АСУ «Экспресс-3» в </w:t>
      </w:r>
      <w:r w:rsidRPr="008E3321">
        <w:rPr>
          <w:rFonts w:ascii="Times New Roman" w:hAnsi="Times New Roman" w:cs="Times New Roman"/>
          <w:b/>
          <w:sz w:val="28"/>
          <w:szCs w:val="28"/>
        </w:rPr>
        <w:t>автоматическом режиме</w:t>
      </w:r>
      <w:r w:rsidRPr="008E3321">
        <w:rPr>
          <w:rFonts w:ascii="Times New Roman" w:hAnsi="Times New Roman" w:cs="Times New Roman"/>
          <w:sz w:val="28"/>
          <w:szCs w:val="28"/>
        </w:rPr>
        <w:t>:</w:t>
      </w:r>
    </w:p>
    <w:p w14:paraId="61AD25DA"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3.1.1. Подготовка отчета. </w:t>
      </w:r>
      <w:r w:rsidRPr="008E3321">
        <w:rPr>
          <w:rFonts w:ascii="Times New Roman" w:hAnsi="Times New Roman" w:cs="Times New Roman"/>
          <w:b/>
          <w:sz w:val="28"/>
          <w:szCs w:val="28"/>
        </w:rPr>
        <w:t>ППК обязуется</w:t>
      </w:r>
      <w:r w:rsidRPr="008E3321">
        <w:rPr>
          <w:rFonts w:ascii="Times New Roman" w:hAnsi="Times New Roman" w:cs="Times New Roman"/>
          <w:sz w:val="28"/>
          <w:szCs w:val="28"/>
        </w:rPr>
        <w:t>:</w:t>
      </w:r>
    </w:p>
    <w:p w14:paraId="4A91FAFB"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Проверять непринятые документы в АРМ ГУО, блок «Стыковка с АСУ «Экспресс-3», справочник «Непринятые документы».</w:t>
      </w:r>
    </w:p>
    <w:p w14:paraId="5D564068" w14:textId="77777777" w:rsidR="008E3321" w:rsidRPr="008E3321" w:rsidRDefault="008E3321" w:rsidP="008E3321">
      <w:pPr>
        <w:pStyle w:val="afb"/>
        <w:ind w:left="0" w:firstLine="709"/>
        <w:rPr>
          <w:rFonts w:ascii="Times New Roman" w:hAnsi="Times New Roman" w:cs="Times New Roman"/>
          <w:sz w:val="28"/>
          <w:szCs w:val="28"/>
          <w:u w:val="single"/>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w:t>
      </w:r>
    </w:p>
    <w:p w14:paraId="50F1ABB9"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Производить корректировку непринятых или принятых документов в АРМ ГУО, блок «Стыковка с АСУ «Экспресс-3», справочник «Непринятые документы» или справочник «Обработанные документы» штатными средствами АСУ ППК (корректировка непринятых или невыгруженных документов, гашение принятых документов) или вводить непринятые или невыгруженные документы ручным способом.</w:t>
      </w:r>
    </w:p>
    <w:p w14:paraId="6255BF28"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w:t>
      </w:r>
    </w:p>
    <w:p w14:paraId="0E935167"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Заводить корректирующие правила в АРМ ГУО, блок «Стыковка с АСУ «Экспресс-3», справочник «Правила преобразования данных».</w:t>
      </w:r>
    </w:p>
    <w:p w14:paraId="44A69729"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До начала выгрузки за текущий месяц. Далее по необходимости.</w:t>
      </w:r>
    </w:p>
    <w:p w14:paraId="4601E952"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Проводить сверку выгруженных документов между АСУ ППК, АРМ ГУО блок «Стыковка с АСУ «Экспресс-3», справочник «Сводный отчет» и ЭСУПП АСУ «Экспресс-3», АРМ «Аналитическая отчетность продажи по пригородным пассажирским компаниям».</w:t>
      </w:r>
    </w:p>
    <w:p w14:paraId="5260B811"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w:t>
      </w:r>
    </w:p>
    <w:p w14:paraId="638256BD"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Обеспечить своевременную и ежедневную отправку отчетности с КНУ на Сервер АСУ ППК.</w:t>
      </w:r>
    </w:p>
    <w:p w14:paraId="1A468673"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w:t>
      </w:r>
    </w:p>
    <w:p w14:paraId="1EA0B1F0"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Выводить на связь все КНУ </w:t>
      </w:r>
      <w:r w:rsidRPr="008E3321">
        <w:rPr>
          <w:rFonts w:ascii="Times New Roman" w:hAnsi="Times New Roman" w:cs="Times New Roman"/>
          <w:b/>
          <w:sz w:val="28"/>
          <w:szCs w:val="28"/>
        </w:rPr>
        <w:t>до 12:00 по московскому времени 1 числа</w:t>
      </w:r>
      <w:r w:rsidRPr="008E3321">
        <w:rPr>
          <w:rFonts w:ascii="Times New Roman" w:hAnsi="Times New Roman" w:cs="Times New Roman"/>
          <w:sz w:val="28"/>
          <w:szCs w:val="28"/>
        </w:rPr>
        <w:t xml:space="preserve"> месяца, следующего за отчетным периодом, для отправки отчетности на Сервер АСУ ППК. Данные, выгруженные на Сервер АСУ ППК </w:t>
      </w:r>
      <w:r w:rsidRPr="008E3321">
        <w:rPr>
          <w:rFonts w:ascii="Times New Roman" w:hAnsi="Times New Roman" w:cs="Times New Roman"/>
          <w:b/>
          <w:sz w:val="28"/>
          <w:szCs w:val="28"/>
        </w:rPr>
        <w:t>после 12:00 по московскому времени 1 числа месяца</w:t>
      </w:r>
      <w:r w:rsidRPr="008E3321">
        <w:rPr>
          <w:rFonts w:ascii="Times New Roman" w:hAnsi="Times New Roman" w:cs="Times New Roman"/>
          <w:sz w:val="28"/>
          <w:szCs w:val="28"/>
        </w:rPr>
        <w:t xml:space="preserve">, следующего за отчетным, вводить в ЭСУПП АСУ «Экспресс-3» </w:t>
      </w:r>
      <w:r w:rsidRPr="008E3321">
        <w:rPr>
          <w:rFonts w:ascii="Times New Roman" w:hAnsi="Times New Roman" w:cs="Times New Roman"/>
          <w:b/>
          <w:sz w:val="28"/>
          <w:szCs w:val="28"/>
        </w:rPr>
        <w:t>ручным методом</w:t>
      </w:r>
      <w:r w:rsidRPr="008E3321">
        <w:rPr>
          <w:rFonts w:ascii="Times New Roman" w:hAnsi="Times New Roman" w:cs="Times New Roman"/>
          <w:sz w:val="28"/>
          <w:szCs w:val="28"/>
        </w:rPr>
        <w:t xml:space="preserve"> сотрудниками ГУО ППК.</w:t>
      </w:r>
    </w:p>
    <w:p w14:paraId="15D6F498"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3.1.2. Выгрузка отчетности. </w:t>
      </w:r>
      <w:r w:rsidRPr="008E3321">
        <w:rPr>
          <w:rFonts w:ascii="Times New Roman" w:hAnsi="Times New Roman" w:cs="Times New Roman"/>
          <w:b/>
          <w:sz w:val="28"/>
          <w:szCs w:val="28"/>
        </w:rPr>
        <w:t>Исполнитель обязуется</w:t>
      </w:r>
      <w:r w:rsidRPr="008E3321">
        <w:rPr>
          <w:rFonts w:ascii="Times New Roman" w:hAnsi="Times New Roman" w:cs="Times New Roman"/>
          <w:sz w:val="28"/>
          <w:szCs w:val="28"/>
        </w:rPr>
        <w:t>:</w:t>
      </w:r>
    </w:p>
    <w:p w14:paraId="72722BBB"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Переводить настройки Сервера АСУ ППК на актуальный отчетный период выгрузки в АРМ Администратора Системы, блок «Система», справочник «Настройки сервера», если не поступало особых указаний со стороны ППК, 6 числа текущего месяца выгрузки или в первый рабочий день, следующий за выходными, если 6-е число месяца приходится на эти выходные.</w:t>
      </w:r>
    </w:p>
    <w:p w14:paraId="21048DD6"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Контролировать автоматическое формирование файлов-запросов REQ на Сервере АСУ ППК средствами АРМ ГУО, блок «Стыковка с АСУ «Экспресс-3», справочник «Справочник выгружаемых файлов» и их отправку в ЭСУПП АСУ «Экспресс-3» средствами АРМ ГУО, блок «Стыковка с АСУ «Экспресс-3», справочник «Справочник выгружаемых файлов» или по логам «VipNet SafeTickets Console Agent» на ТСН.</w:t>
      </w:r>
    </w:p>
    <w:p w14:paraId="46C2099B"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w:t>
      </w:r>
    </w:p>
    <w:p w14:paraId="1CF7685C"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Контролировать автоматическое получение файла-ответа REP на Сервере АСУ ППК средствами АРМ ГУО, блок «Стыковка с АСУ «Экспресс-3», справочник «Справочник выгружаемых файлов» или по логам «VipNet SafeTickets Console Agent» на ТСН.</w:t>
      </w:r>
    </w:p>
    <w:p w14:paraId="5A6B5E39"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w:t>
      </w:r>
    </w:p>
    <w:p w14:paraId="640A9183"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Перезагружать хранилище данных перед формированием заключительного файла выгрузки.</w:t>
      </w:r>
    </w:p>
    <w:p w14:paraId="047D4282"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Перед формированием заключительного файла выгрузки.</w:t>
      </w:r>
    </w:p>
    <w:p w14:paraId="546D28A0"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Формировать заключительный файл-запрос REQ.</w:t>
      </w:r>
    </w:p>
    <w:p w14:paraId="7ABC7330"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2 числа месяца, следующего за отчетным, с 01:00 до 01:30 по московскому времени, если нет иных договоренностей с ППК о времени формирования заключительного файла выгрузки.</w:t>
      </w:r>
    </w:p>
    <w:p w14:paraId="2A9BFC50" w14:textId="77777777" w:rsidR="008E3321" w:rsidRPr="008E3321" w:rsidRDefault="008E3321" w:rsidP="008E3321">
      <w:pPr>
        <w:pStyle w:val="afb"/>
        <w:ind w:left="0" w:firstLine="709"/>
        <w:rPr>
          <w:rFonts w:ascii="Times New Roman" w:hAnsi="Times New Roman" w:cs="Times New Roman"/>
          <w:sz w:val="28"/>
          <w:szCs w:val="28"/>
        </w:rPr>
      </w:pPr>
    </w:p>
    <w:p w14:paraId="3D2B56EA"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3.1.4. </w:t>
      </w:r>
      <w:r w:rsidRPr="008E3321">
        <w:rPr>
          <w:rFonts w:ascii="Times New Roman" w:hAnsi="Times New Roman" w:cs="Times New Roman"/>
          <w:b/>
          <w:sz w:val="28"/>
          <w:szCs w:val="28"/>
        </w:rPr>
        <w:t>ИВЦ обязуется</w:t>
      </w:r>
      <w:r w:rsidRPr="008E3321">
        <w:rPr>
          <w:rFonts w:ascii="Times New Roman" w:hAnsi="Times New Roman" w:cs="Times New Roman"/>
          <w:sz w:val="28"/>
          <w:szCs w:val="28"/>
        </w:rPr>
        <w:t>:</w:t>
      </w:r>
    </w:p>
    <w:p w14:paraId="42B21E48"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Фиксировать дату получения и обработки файла-запроса RE</w:t>
      </w:r>
      <w:r w:rsidRPr="008E3321">
        <w:rPr>
          <w:rFonts w:ascii="Times New Roman" w:hAnsi="Times New Roman" w:cs="Times New Roman"/>
          <w:sz w:val="28"/>
          <w:szCs w:val="28"/>
          <w:lang w:val="en-US"/>
        </w:rPr>
        <w:t>Q</w:t>
      </w:r>
      <w:r w:rsidRPr="008E3321">
        <w:rPr>
          <w:rFonts w:ascii="Times New Roman" w:hAnsi="Times New Roman" w:cs="Times New Roman"/>
          <w:sz w:val="28"/>
          <w:szCs w:val="28"/>
        </w:rPr>
        <w:t>, по логам «VipNet SafeTickets Console Agent» во внутреннем отчетном документе.</w:t>
      </w:r>
    </w:p>
    <w:p w14:paraId="464090BD"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Опрос сервера каждый час на наличие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w:t>
      </w:r>
    </w:p>
    <w:p w14:paraId="35FD81AC"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Формировать заключительный файл-ответ RE</w:t>
      </w:r>
      <w:r w:rsidRPr="008E3321">
        <w:rPr>
          <w:rFonts w:ascii="Times New Roman" w:hAnsi="Times New Roman" w:cs="Times New Roman"/>
          <w:sz w:val="28"/>
          <w:szCs w:val="28"/>
          <w:lang w:val="en-US"/>
        </w:rPr>
        <w:t>P</w:t>
      </w:r>
    </w:p>
    <w:p w14:paraId="5964633F"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color w:val="FF0000"/>
          <w:sz w:val="28"/>
          <w:szCs w:val="28"/>
        </w:rPr>
        <w:t xml:space="preserve"> </w:t>
      </w:r>
      <w:r w:rsidRPr="008E3321">
        <w:rPr>
          <w:rFonts w:ascii="Times New Roman" w:hAnsi="Times New Roman" w:cs="Times New Roman"/>
          <w:sz w:val="28"/>
          <w:szCs w:val="28"/>
        </w:rPr>
        <w:t>Каждый день после тех.часа, примерно в 4:30 по московскому времени.</w:t>
      </w:r>
    </w:p>
    <w:p w14:paraId="7B4057D4" w14:textId="77777777" w:rsidR="008E3321" w:rsidRPr="008E3321" w:rsidRDefault="008E3321" w:rsidP="001B0A6F">
      <w:pPr>
        <w:pStyle w:val="afff0"/>
        <w:numPr>
          <w:ilvl w:val="0"/>
          <w:numId w:val="18"/>
        </w:numPr>
        <w:spacing w:line="240" w:lineRule="auto"/>
        <w:ind w:left="0" w:firstLine="709"/>
        <w:rPr>
          <w:lang w:val="ru-RU"/>
        </w:rPr>
      </w:pPr>
      <w:r w:rsidRPr="008E3321">
        <w:rPr>
          <w:lang w:val="ru-RU"/>
        </w:rPr>
        <w:t xml:space="preserve">Фиксировать результаты обработки файла-запроса </w:t>
      </w:r>
      <w:r w:rsidRPr="008E3321">
        <w:rPr>
          <w:lang w:val="en-US"/>
        </w:rPr>
        <w:t>REQ</w:t>
      </w:r>
      <w:r w:rsidRPr="008E3321">
        <w:rPr>
          <w:lang w:val="ru-RU"/>
        </w:rPr>
        <w:t xml:space="preserve"> и файла-ответа </w:t>
      </w:r>
      <w:r w:rsidRPr="008E3321">
        <w:rPr>
          <w:lang w:val="en-US"/>
        </w:rPr>
        <w:t>REP</w:t>
      </w:r>
      <w:r w:rsidRPr="008E3321">
        <w:rPr>
          <w:lang w:val="ru-RU"/>
        </w:rPr>
        <w:t xml:space="preserve"> в </w:t>
      </w:r>
      <w:r w:rsidRPr="008E3321">
        <w:rPr>
          <w:b/>
          <w:lang w:val="ru-RU"/>
        </w:rPr>
        <w:t>сводный отчет</w:t>
      </w:r>
      <w:r w:rsidRPr="008E3321">
        <w:rPr>
          <w:lang w:val="ru-RU"/>
        </w:rPr>
        <w:t xml:space="preserve"> по выгрузке.</w:t>
      </w:r>
    </w:p>
    <w:p w14:paraId="6E764817"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Закрытие сводного отчета 2 числа месяца, следующего за отчетным.</w:t>
      </w:r>
    </w:p>
    <w:p w14:paraId="4AB87FBC" w14:textId="77777777" w:rsidR="008E3321" w:rsidRPr="008E3321" w:rsidRDefault="008E3321" w:rsidP="001B0A6F">
      <w:pPr>
        <w:pStyle w:val="afff0"/>
        <w:numPr>
          <w:ilvl w:val="0"/>
          <w:numId w:val="18"/>
        </w:numPr>
        <w:spacing w:line="240" w:lineRule="auto"/>
        <w:ind w:left="0" w:firstLine="709"/>
        <w:rPr>
          <w:lang w:val="ru-RU"/>
        </w:rPr>
      </w:pPr>
      <w:r w:rsidRPr="008E3321">
        <w:rPr>
          <w:lang w:val="ru-RU"/>
        </w:rPr>
        <w:t xml:space="preserve">Обеспечивать защищенный обмен файлами между сетевыми узлами </w:t>
      </w:r>
      <w:r w:rsidRPr="008E3321">
        <w:rPr>
          <w:lang w:val="en-US"/>
        </w:rPr>
        <w:t>VipNet</w:t>
      </w:r>
      <w:r w:rsidRPr="008E3321">
        <w:rPr>
          <w:lang w:val="ru-RU"/>
        </w:rPr>
        <w:t xml:space="preserve">, развернутых на ЛСН и оконечных устройствах (ТСН или СР) по </w:t>
      </w:r>
      <w:r w:rsidRPr="008E3321">
        <w:rPr>
          <w:lang w:val="en-US"/>
        </w:rPr>
        <w:t>VipNet</w:t>
      </w:r>
      <w:r w:rsidRPr="008E3321">
        <w:rPr>
          <w:lang w:val="ru-RU"/>
        </w:rPr>
        <w:t xml:space="preserve"> круглосуточно.</w:t>
      </w:r>
    </w:p>
    <w:p w14:paraId="23091FFF"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Предоставить круглосуточного дежурного инженера для решения проблем с транспортом 1 и 2 числа месяца, следующего за отчетным в рабочие и выходные/праздничные дни.</w:t>
      </w:r>
    </w:p>
    <w:p w14:paraId="301D452A" w14:textId="77777777" w:rsidR="008E3321" w:rsidRPr="008E3321" w:rsidRDefault="008E3321" w:rsidP="008E3321">
      <w:pPr>
        <w:pStyle w:val="afff0"/>
        <w:spacing w:line="240" w:lineRule="auto"/>
        <w:ind w:firstLine="709"/>
        <w:rPr>
          <w:lang w:val="ru-RU"/>
        </w:rPr>
      </w:pPr>
      <w:r w:rsidRPr="008E3321">
        <w:t>Настройка взаимодействия устройств обеспечивается штатным порядком, как это описано в документации на ViPNet. Подключение возможно через СПД или через Интернет.</w:t>
      </w:r>
    </w:p>
    <w:p w14:paraId="6DF339B1" w14:textId="77777777" w:rsidR="008E3321" w:rsidRPr="008E3321" w:rsidRDefault="008E3321" w:rsidP="008E3321">
      <w:pPr>
        <w:pStyle w:val="afff0"/>
        <w:spacing w:line="240" w:lineRule="auto"/>
        <w:ind w:firstLine="709"/>
        <w:rPr>
          <w:b/>
        </w:rPr>
      </w:pPr>
      <w:r w:rsidRPr="008E3321">
        <w:rPr>
          <w:b/>
        </w:rPr>
        <w:t>Условия</w:t>
      </w:r>
      <w:r w:rsidRPr="008E3321">
        <w:rPr>
          <w:b/>
          <w:lang w:val="ru-RU"/>
        </w:rPr>
        <w:t xml:space="preserve"> для обеспечения защищенного обмена</w:t>
      </w:r>
      <w:r w:rsidRPr="008E3321">
        <w:rPr>
          <w:b/>
        </w:rPr>
        <w:t xml:space="preserve">: </w:t>
      </w:r>
    </w:p>
    <w:p w14:paraId="26F9288C" w14:textId="77777777" w:rsidR="008E3321" w:rsidRPr="008E3321" w:rsidRDefault="008E3321" w:rsidP="008E3321">
      <w:pPr>
        <w:pStyle w:val="1"/>
        <w:tabs>
          <w:tab w:val="clear" w:pos="360"/>
          <w:tab w:val="clear" w:pos="1429"/>
        </w:tabs>
        <w:spacing w:line="240" w:lineRule="auto"/>
        <w:ind w:left="0" w:firstLine="709"/>
      </w:pPr>
      <w:r w:rsidRPr="008E3321">
        <w:rPr>
          <w:lang w:val="ru-RU"/>
        </w:rPr>
        <w:t>ТСН</w:t>
      </w:r>
      <w:r w:rsidRPr="008E3321">
        <w:t xml:space="preserve"> </w:t>
      </w:r>
      <w:r w:rsidRPr="008E3321">
        <w:rPr>
          <w:lang w:val="ru-RU"/>
        </w:rPr>
        <w:t xml:space="preserve">должен быть </w:t>
      </w:r>
      <w:r w:rsidRPr="008E3321">
        <w:t>зарегистрирован на ЛСН ЭСУПП АСУ «Экспресс-3».</w:t>
      </w:r>
    </w:p>
    <w:p w14:paraId="3F955668" w14:textId="77777777" w:rsidR="008E3321" w:rsidRPr="008E3321" w:rsidRDefault="008E3321" w:rsidP="008E3321">
      <w:pPr>
        <w:pStyle w:val="1"/>
        <w:tabs>
          <w:tab w:val="clear" w:pos="360"/>
          <w:tab w:val="clear" w:pos="1429"/>
        </w:tabs>
        <w:spacing w:line="240" w:lineRule="auto"/>
        <w:ind w:left="0" w:firstLine="709"/>
      </w:pPr>
      <w:r w:rsidRPr="008E3321">
        <w:t xml:space="preserve">На </w:t>
      </w:r>
      <w:r w:rsidRPr="008E3321">
        <w:rPr>
          <w:lang w:val="ru-RU"/>
        </w:rPr>
        <w:t xml:space="preserve">ТСН должно быть </w:t>
      </w:r>
      <w:r w:rsidRPr="008E3321">
        <w:t>установлено</w:t>
      </w:r>
      <w:r w:rsidRPr="008E3321">
        <w:rPr>
          <w:lang w:val="ru-RU"/>
        </w:rPr>
        <w:t xml:space="preserve"> лицензионное </w:t>
      </w:r>
      <w:r w:rsidRPr="008E3321">
        <w:t>ПО ViPNet.</w:t>
      </w:r>
    </w:p>
    <w:p w14:paraId="5F209B90" w14:textId="77777777" w:rsidR="008E3321" w:rsidRPr="008E3321" w:rsidRDefault="008E3321" w:rsidP="008E3321">
      <w:pPr>
        <w:ind w:firstLine="709"/>
        <w:jc w:val="both"/>
        <w:rPr>
          <w:rFonts w:ascii="Times New Roman" w:hAnsi="Times New Roman" w:cs="Times New Roman"/>
          <w:sz w:val="28"/>
          <w:szCs w:val="28"/>
          <w:lang w:val="x-none"/>
        </w:rPr>
      </w:pPr>
    </w:p>
    <w:p w14:paraId="00FCBD9B" w14:textId="77777777" w:rsidR="008E3321" w:rsidRPr="008E3321" w:rsidRDefault="008E3321" w:rsidP="001B0A6F">
      <w:pPr>
        <w:pStyle w:val="afb"/>
        <w:numPr>
          <w:ilvl w:val="1"/>
          <w:numId w:val="16"/>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Процесс выгрузки отчетности из АСУ ППК в АСУ «Экспресс-3» в </w:t>
      </w:r>
      <w:r w:rsidRPr="008E3321">
        <w:rPr>
          <w:rFonts w:ascii="Times New Roman" w:hAnsi="Times New Roman" w:cs="Times New Roman"/>
          <w:b/>
          <w:sz w:val="28"/>
          <w:szCs w:val="28"/>
        </w:rPr>
        <w:t>ручном режиме:</w:t>
      </w:r>
    </w:p>
    <w:p w14:paraId="7B029210"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3.2.1. Подготовка отчета. </w:t>
      </w:r>
      <w:r w:rsidRPr="008E3321">
        <w:rPr>
          <w:rFonts w:ascii="Times New Roman" w:hAnsi="Times New Roman" w:cs="Times New Roman"/>
          <w:b/>
          <w:sz w:val="28"/>
          <w:szCs w:val="28"/>
        </w:rPr>
        <w:t>ППК обязуется</w:t>
      </w:r>
      <w:r w:rsidRPr="008E3321">
        <w:rPr>
          <w:rFonts w:ascii="Times New Roman" w:hAnsi="Times New Roman" w:cs="Times New Roman"/>
          <w:sz w:val="28"/>
          <w:szCs w:val="28"/>
        </w:rPr>
        <w:t>:</w:t>
      </w:r>
    </w:p>
    <w:p w14:paraId="2CAA56D7"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Проверять непринятые документы в АРМ ГУО, блок «Стыковка с АСУ «Экспресс-3», справочник «Непринятые документы».</w:t>
      </w:r>
    </w:p>
    <w:p w14:paraId="1DD25232" w14:textId="77777777" w:rsidR="008E3321" w:rsidRPr="008E3321" w:rsidRDefault="008E3321" w:rsidP="008E3321">
      <w:pPr>
        <w:pStyle w:val="afb"/>
        <w:ind w:left="0" w:firstLine="709"/>
        <w:rPr>
          <w:rFonts w:ascii="Times New Roman" w:hAnsi="Times New Roman" w:cs="Times New Roman"/>
          <w:sz w:val="28"/>
          <w:szCs w:val="28"/>
          <w:u w:val="single"/>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 и/или после обработки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w:t>
      </w:r>
    </w:p>
    <w:p w14:paraId="28A804B5"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Производить корректировку непринятых или принятых документов в АРМ ГУО, блок «Стыковка с АСУ «Экспресс-3», справочник «Непринятые документы» или справочник «Обработанные документы» штатными средствами АСУ ППК (корректировка непринятых или невыгруженных документов, гашение принятых документов) или вводить непринятые или невыгруженные документы ручным способом.</w:t>
      </w:r>
    </w:p>
    <w:p w14:paraId="50C9649A"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 и/или после обработки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w:t>
      </w:r>
    </w:p>
    <w:p w14:paraId="59254169"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Заводить корректирующие правила в АРМ ГУО, блок «Стыковка с АСУ «Экспресс-3», справочник «Правила преобразования данных».</w:t>
      </w:r>
    </w:p>
    <w:p w14:paraId="054B2E58"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До начала выгрузки за текущий месяц. Далее по необходимости.</w:t>
      </w:r>
    </w:p>
    <w:p w14:paraId="303D873D"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Проводить сверку выгруженных документов между АСУ ППК, АРМ ГУО блок «Стыковка с АСУ «Экспресс-3», справочник «Сводный отчет» и ЭСУПП АСУ «Экспресс-3», АРМ «Аналитическая отчетность продажи по пригородным пассажирским компаниям».</w:t>
      </w:r>
    </w:p>
    <w:p w14:paraId="4379FB83"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 и/или после обработки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w:t>
      </w:r>
    </w:p>
    <w:p w14:paraId="39B2ADF4"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Обеспечить своевременную и ежедневную отправку отчетности с КНУ на Сервер АСУ ППК.</w:t>
      </w:r>
    </w:p>
    <w:p w14:paraId="16C8298F"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w:t>
      </w:r>
    </w:p>
    <w:p w14:paraId="17EF041B" w14:textId="77777777" w:rsidR="008E3321" w:rsidRPr="008E3321" w:rsidRDefault="008E3321" w:rsidP="001B0A6F">
      <w:pPr>
        <w:pStyle w:val="afb"/>
        <w:numPr>
          <w:ilvl w:val="0"/>
          <w:numId w:val="17"/>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Выводить на связь КНУ </w:t>
      </w:r>
      <w:r w:rsidRPr="008E3321">
        <w:rPr>
          <w:rFonts w:ascii="Times New Roman" w:hAnsi="Times New Roman" w:cs="Times New Roman"/>
          <w:b/>
          <w:sz w:val="28"/>
          <w:szCs w:val="28"/>
        </w:rPr>
        <w:t>до 12:00 по московскому времени 2 числа</w:t>
      </w:r>
      <w:r w:rsidRPr="008E3321">
        <w:rPr>
          <w:rFonts w:ascii="Times New Roman" w:hAnsi="Times New Roman" w:cs="Times New Roman"/>
          <w:sz w:val="28"/>
          <w:szCs w:val="28"/>
        </w:rPr>
        <w:t xml:space="preserve"> месяца, следующего за отчетным периодом для отправки отчетности на Сервер АСУ ППК. Данные, выгруженные на Сервер АСУ ППК </w:t>
      </w:r>
      <w:r w:rsidRPr="008E3321">
        <w:rPr>
          <w:rFonts w:ascii="Times New Roman" w:hAnsi="Times New Roman" w:cs="Times New Roman"/>
          <w:b/>
          <w:sz w:val="28"/>
          <w:szCs w:val="28"/>
        </w:rPr>
        <w:t>после 12:00 по московскому времени 2 числа</w:t>
      </w:r>
      <w:r w:rsidRPr="008E3321">
        <w:rPr>
          <w:rFonts w:ascii="Times New Roman" w:hAnsi="Times New Roman" w:cs="Times New Roman"/>
          <w:sz w:val="28"/>
          <w:szCs w:val="28"/>
        </w:rPr>
        <w:t xml:space="preserve"> месяца, следующего за отчетным, вводить в ЭСУПП АСУ «Экспресс-3» </w:t>
      </w:r>
      <w:r w:rsidRPr="008E3321">
        <w:rPr>
          <w:rFonts w:ascii="Times New Roman" w:hAnsi="Times New Roman" w:cs="Times New Roman"/>
          <w:b/>
          <w:sz w:val="28"/>
          <w:szCs w:val="28"/>
        </w:rPr>
        <w:t>ручным методом</w:t>
      </w:r>
      <w:r w:rsidRPr="008E3321">
        <w:rPr>
          <w:rFonts w:ascii="Times New Roman" w:hAnsi="Times New Roman" w:cs="Times New Roman"/>
          <w:sz w:val="28"/>
          <w:szCs w:val="28"/>
        </w:rPr>
        <w:t xml:space="preserve"> сотрудниками ГУО ППК.</w:t>
      </w:r>
    </w:p>
    <w:p w14:paraId="477D3947"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3.2.2. Выгрузка отчетности. </w:t>
      </w:r>
      <w:r w:rsidRPr="008E3321">
        <w:rPr>
          <w:rFonts w:ascii="Times New Roman" w:hAnsi="Times New Roman" w:cs="Times New Roman"/>
          <w:b/>
          <w:sz w:val="28"/>
          <w:szCs w:val="28"/>
        </w:rPr>
        <w:t>Исполнитель обязуется</w:t>
      </w:r>
      <w:r w:rsidRPr="008E3321">
        <w:rPr>
          <w:rFonts w:ascii="Times New Roman" w:hAnsi="Times New Roman" w:cs="Times New Roman"/>
          <w:sz w:val="28"/>
          <w:szCs w:val="28"/>
        </w:rPr>
        <w:t>:</w:t>
      </w:r>
    </w:p>
    <w:p w14:paraId="2A0B3ED9"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Переводить настройки Сервера АСУ ППК на актуальный отчетный период выгрузки в АРМ Администратора Системы, блок «Система», справочник «Настройки сервера», если не поступало особых указаний со стороны ППК, 6 числа текущего месяца выгрузки или в первый рабочий день, следующий за выходными, если 6-е число месяца приходится на эти выходные.</w:t>
      </w:r>
    </w:p>
    <w:p w14:paraId="0C76CD72"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Перезагружать хранилище данных при ручном формировании выгрузки.</w:t>
      </w:r>
    </w:p>
    <w:p w14:paraId="44B4543F"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После перевода на новый период выгрузки, далее перед ручным формированием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w:t>
      </w:r>
    </w:p>
    <w:p w14:paraId="5510D9D0"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Формировать и контролировать формирование файлов-запросов REQ на Сервере АСУ ППК средствами АРМ ГУО, блок «Стыковка с АСУ «Экспресс-3», справочник «Справочник выгружаемых файлов» и их отправку в ЭСУПП АСУ «Экспресс-3» средствами АРМ ГУО, блок «Стыковка с АСУ «Экспресс-3», справочник «Справочник выгружаемых файлов» или по логам «VipNet SafeTickets Console Agent» на ТСН.</w:t>
      </w:r>
    </w:p>
    <w:p w14:paraId="0280F41B"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 после получения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 xml:space="preserve"> или по запросу от ППК.</w:t>
      </w:r>
    </w:p>
    <w:p w14:paraId="282166BC"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Контролировать получение файла-ответа REP на Сервере АСУ ППК средствами АРМ ГУО, блок «Стыковка с АСУ «Экспресс-3», справочник «Справочник выгружаемых файлов» или по логам «VipNet SafeTickets Console Agent» на ТСН.</w:t>
      </w:r>
    </w:p>
    <w:p w14:paraId="246EF33F"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Ежедневно после отправки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w:t>
      </w:r>
    </w:p>
    <w:p w14:paraId="4F76842A"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Перезагружать хранилище данных перед формированием заключительного файла выгрузки.</w:t>
      </w:r>
    </w:p>
    <w:p w14:paraId="10B915A7"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Перед формированием заключительного файла выгрузки.</w:t>
      </w:r>
    </w:p>
    <w:p w14:paraId="27806BB4"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Формировать заключительный файла-запроса REQ.</w:t>
      </w:r>
    </w:p>
    <w:p w14:paraId="04B0AF89"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2 числа месяца, следующего за отчетным, с 12:00 до 13:00 по московскому времени, если нет иных договоренностей с ППК о времени формирования заключительного файла выгрузки.</w:t>
      </w:r>
    </w:p>
    <w:p w14:paraId="094AD7C4" w14:textId="77777777" w:rsidR="008E3321" w:rsidRPr="008E3321" w:rsidRDefault="008E3321" w:rsidP="008E3321">
      <w:pPr>
        <w:pStyle w:val="afb"/>
        <w:ind w:left="0" w:firstLine="709"/>
        <w:rPr>
          <w:rFonts w:ascii="Times New Roman" w:hAnsi="Times New Roman" w:cs="Times New Roman"/>
          <w:sz w:val="28"/>
          <w:szCs w:val="28"/>
        </w:rPr>
      </w:pPr>
    </w:p>
    <w:p w14:paraId="17442823"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3.2.4. </w:t>
      </w:r>
      <w:r w:rsidRPr="008E3321">
        <w:rPr>
          <w:rFonts w:ascii="Times New Roman" w:hAnsi="Times New Roman" w:cs="Times New Roman"/>
          <w:b/>
          <w:sz w:val="28"/>
          <w:szCs w:val="28"/>
        </w:rPr>
        <w:t>ИВЦ обязуется</w:t>
      </w:r>
      <w:r w:rsidRPr="008E3321">
        <w:rPr>
          <w:rFonts w:ascii="Times New Roman" w:hAnsi="Times New Roman" w:cs="Times New Roman"/>
          <w:sz w:val="28"/>
          <w:szCs w:val="28"/>
        </w:rPr>
        <w:t>:</w:t>
      </w:r>
    </w:p>
    <w:p w14:paraId="2CC48774"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Фиксировать дату получения и обработки файла-запроса RE</w:t>
      </w:r>
      <w:r w:rsidRPr="008E3321">
        <w:rPr>
          <w:rFonts w:ascii="Times New Roman" w:hAnsi="Times New Roman" w:cs="Times New Roman"/>
          <w:sz w:val="28"/>
          <w:szCs w:val="28"/>
          <w:lang w:val="en-US"/>
        </w:rPr>
        <w:t>Q</w:t>
      </w:r>
      <w:r w:rsidRPr="008E3321">
        <w:rPr>
          <w:rFonts w:ascii="Times New Roman" w:hAnsi="Times New Roman" w:cs="Times New Roman"/>
          <w:sz w:val="28"/>
          <w:szCs w:val="28"/>
        </w:rPr>
        <w:t>, по логам «VipNet SafeTickets Console Agent» во внутреннем отчетном документе.</w:t>
      </w:r>
    </w:p>
    <w:p w14:paraId="0A8D4496"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Опрос сервера каждый час на наличие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w:t>
      </w:r>
    </w:p>
    <w:p w14:paraId="688CE0FE"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Формировать заключительный файл-ответ RE</w:t>
      </w:r>
      <w:r w:rsidRPr="008E3321">
        <w:rPr>
          <w:rFonts w:ascii="Times New Roman" w:hAnsi="Times New Roman" w:cs="Times New Roman"/>
          <w:sz w:val="28"/>
          <w:szCs w:val="28"/>
          <w:lang w:val="en-US"/>
        </w:rPr>
        <w:t>P</w:t>
      </w:r>
    </w:p>
    <w:p w14:paraId="7FA05A71"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color w:val="FF0000"/>
          <w:sz w:val="28"/>
          <w:szCs w:val="28"/>
        </w:rPr>
        <w:t xml:space="preserve"> </w:t>
      </w:r>
      <w:r w:rsidRPr="008E3321">
        <w:rPr>
          <w:rFonts w:ascii="Times New Roman" w:hAnsi="Times New Roman" w:cs="Times New Roman"/>
          <w:sz w:val="28"/>
          <w:szCs w:val="28"/>
        </w:rPr>
        <w:t>Каждый день после тех.часа, примерно в 4:30 по московскому времени.</w:t>
      </w:r>
    </w:p>
    <w:p w14:paraId="45BAB004"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Обеспечивать защищенный обмен файлами между сетевыми узлами VipNet, развернутых на ЛСН и оконечных устройствах (ТСН или СР) по VipNet круглосуточно.</w:t>
      </w:r>
    </w:p>
    <w:p w14:paraId="25FF52CF"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Предоставить круглосуточного дежурного инженера для решения проблем с транспортом 1 и 2 числа месяца, следующего за отчетным в рабочие и выходные/праздничные дни.</w:t>
      </w:r>
    </w:p>
    <w:p w14:paraId="4F18A25E" w14:textId="77777777" w:rsidR="008E3321" w:rsidRPr="008E3321" w:rsidRDefault="008E3321" w:rsidP="008E3321">
      <w:pPr>
        <w:pStyle w:val="afff0"/>
        <w:spacing w:line="240" w:lineRule="auto"/>
        <w:ind w:firstLine="709"/>
        <w:rPr>
          <w:lang w:val="ru-RU"/>
        </w:rPr>
      </w:pPr>
    </w:p>
    <w:p w14:paraId="7F19E1D0" w14:textId="77777777" w:rsidR="008E3321" w:rsidRPr="008E3321" w:rsidRDefault="008E3321" w:rsidP="008E3321">
      <w:pPr>
        <w:pStyle w:val="afff0"/>
        <w:spacing w:line="240" w:lineRule="auto"/>
        <w:ind w:firstLine="709"/>
        <w:rPr>
          <w:lang w:val="ru-RU"/>
        </w:rPr>
      </w:pPr>
      <w:r w:rsidRPr="008E3321">
        <w:t>Настройка взаимодействия устройств обеспечивается штатным порядком, как это описано в документации на ViPNet. Подключение возможно через СПД или через Интернет.</w:t>
      </w:r>
    </w:p>
    <w:p w14:paraId="1EF8D775" w14:textId="77777777" w:rsidR="008E3321" w:rsidRPr="008E3321" w:rsidRDefault="008E3321" w:rsidP="008E3321">
      <w:pPr>
        <w:pStyle w:val="afff0"/>
        <w:spacing w:line="240" w:lineRule="auto"/>
        <w:ind w:firstLine="709"/>
        <w:rPr>
          <w:b/>
        </w:rPr>
      </w:pPr>
      <w:r w:rsidRPr="008E3321">
        <w:rPr>
          <w:b/>
        </w:rPr>
        <w:t>Условия</w:t>
      </w:r>
      <w:r w:rsidRPr="008E3321">
        <w:rPr>
          <w:b/>
          <w:lang w:val="ru-RU"/>
        </w:rPr>
        <w:t xml:space="preserve"> для обеспечения защищенного обмена</w:t>
      </w:r>
      <w:r w:rsidRPr="008E3321">
        <w:rPr>
          <w:b/>
        </w:rPr>
        <w:t xml:space="preserve">: </w:t>
      </w:r>
    </w:p>
    <w:p w14:paraId="4B6E76C0" w14:textId="77777777" w:rsidR="008E3321" w:rsidRPr="008E3321" w:rsidRDefault="008E3321" w:rsidP="008E3321">
      <w:pPr>
        <w:pStyle w:val="1"/>
        <w:tabs>
          <w:tab w:val="clear" w:pos="360"/>
          <w:tab w:val="clear" w:pos="1429"/>
        </w:tabs>
        <w:spacing w:line="240" w:lineRule="auto"/>
        <w:ind w:left="0" w:firstLine="709"/>
      </w:pPr>
      <w:r w:rsidRPr="008E3321">
        <w:rPr>
          <w:lang w:val="ru-RU"/>
        </w:rPr>
        <w:t>ТСН</w:t>
      </w:r>
      <w:r w:rsidRPr="008E3321">
        <w:t xml:space="preserve"> </w:t>
      </w:r>
      <w:r w:rsidRPr="008E3321">
        <w:rPr>
          <w:lang w:val="ru-RU"/>
        </w:rPr>
        <w:t xml:space="preserve">должен быть </w:t>
      </w:r>
      <w:r w:rsidRPr="008E3321">
        <w:t>зарегистрирован на ЛСН ЭСУПП АСУ «Экспресс-3».</w:t>
      </w:r>
    </w:p>
    <w:p w14:paraId="67CE7605" w14:textId="77777777" w:rsidR="008E3321" w:rsidRPr="008E3321" w:rsidRDefault="008E3321" w:rsidP="008E3321">
      <w:pPr>
        <w:pStyle w:val="1"/>
        <w:tabs>
          <w:tab w:val="clear" w:pos="360"/>
          <w:tab w:val="clear" w:pos="1429"/>
        </w:tabs>
        <w:spacing w:line="240" w:lineRule="auto"/>
        <w:ind w:left="0" w:firstLine="709"/>
      </w:pPr>
      <w:r w:rsidRPr="008E3321">
        <w:t xml:space="preserve">На </w:t>
      </w:r>
      <w:r w:rsidRPr="008E3321">
        <w:rPr>
          <w:lang w:val="ru-RU"/>
        </w:rPr>
        <w:t xml:space="preserve">ТСН должно быть </w:t>
      </w:r>
      <w:r w:rsidRPr="008E3321">
        <w:t>установлено</w:t>
      </w:r>
      <w:r w:rsidRPr="008E3321">
        <w:rPr>
          <w:lang w:val="ru-RU"/>
        </w:rPr>
        <w:t xml:space="preserve"> лицензионное </w:t>
      </w:r>
      <w:r w:rsidRPr="008E3321">
        <w:t>ПО ViPNet.</w:t>
      </w:r>
    </w:p>
    <w:p w14:paraId="76928896" w14:textId="77777777" w:rsidR="008E3321" w:rsidRPr="008E3321" w:rsidRDefault="008E3321" w:rsidP="008E3321">
      <w:pPr>
        <w:ind w:firstLine="709"/>
        <w:jc w:val="both"/>
        <w:rPr>
          <w:rFonts w:ascii="Times New Roman" w:hAnsi="Times New Roman" w:cs="Times New Roman"/>
          <w:sz w:val="28"/>
          <w:szCs w:val="28"/>
          <w:lang w:val="x-none"/>
        </w:rPr>
      </w:pPr>
    </w:p>
    <w:p w14:paraId="6E8EDC79" w14:textId="77777777" w:rsidR="008E3321" w:rsidRPr="008E3321" w:rsidRDefault="008E3321" w:rsidP="001B0A6F">
      <w:pPr>
        <w:pStyle w:val="afb"/>
        <w:numPr>
          <w:ilvl w:val="1"/>
          <w:numId w:val="16"/>
        </w:numPr>
        <w:ind w:left="0" w:firstLine="709"/>
        <w:jc w:val="both"/>
        <w:rPr>
          <w:rFonts w:ascii="Times New Roman" w:hAnsi="Times New Roman" w:cs="Times New Roman"/>
          <w:b/>
          <w:sz w:val="28"/>
          <w:szCs w:val="28"/>
        </w:rPr>
      </w:pPr>
      <w:r w:rsidRPr="008E3321">
        <w:rPr>
          <w:rFonts w:ascii="Times New Roman" w:hAnsi="Times New Roman" w:cs="Times New Roman"/>
          <w:b/>
          <w:sz w:val="28"/>
          <w:szCs w:val="28"/>
        </w:rPr>
        <w:t>Дополнительные действия:</w:t>
      </w:r>
    </w:p>
    <w:p w14:paraId="79AD0311" w14:textId="77777777" w:rsidR="008E3321" w:rsidRPr="008E3321" w:rsidRDefault="008E3321" w:rsidP="008E3321">
      <w:pPr>
        <w:ind w:firstLine="709"/>
        <w:jc w:val="both"/>
        <w:rPr>
          <w:rFonts w:ascii="Times New Roman" w:hAnsi="Times New Roman" w:cs="Times New Roman"/>
          <w:b/>
          <w:sz w:val="28"/>
          <w:szCs w:val="28"/>
        </w:rPr>
      </w:pPr>
      <w:r w:rsidRPr="008E3321">
        <w:rPr>
          <w:rFonts w:ascii="Times New Roman" w:hAnsi="Times New Roman" w:cs="Times New Roman"/>
          <w:b/>
          <w:sz w:val="28"/>
          <w:szCs w:val="28"/>
        </w:rPr>
        <w:t>3.3.1. ППК обязуется:</w:t>
      </w:r>
    </w:p>
    <w:p w14:paraId="7D5B9FC7"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Формировать корректирующие правила по результатам выгрузки отчетности из АСУ ППК в АСУ «Экспресс-3» и заводить их в АСУ ППК средствами АРМ ГУО, блок «Стыковка с АСУ «Экспресс-3», справочник «Правила преобразования данных» перед переводом на новый период выгрузки.</w:t>
      </w:r>
    </w:p>
    <w:p w14:paraId="3F0D9831"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Во избежание расхождений в разных источниках статистики сотрудниками ГУО ППК необходимо ежесуточно (кроме выходных и праздничных дней) производить сверку оперативной отчетности в АРМ ГУО, блок «Стыковка с АСУ Экспресс» справочники «Сводный отчет» и «Детализированный отчет» с первичной отчетностью с клиентских устройств (Z-отчеты, сменные ведомости), а также проводить сверку данных между АРМ ГУО, блок «Стыковка с АСУ Экспресс», справочник «Сводный отчет» и АРМ «Аналитическая отчетность продажи по пригородным пассажирским компаниям».</w:t>
      </w:r>
    </w:p>
    <w:p w14:paraId="0794763B"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В случае обнаружения расхождений вопрос решается отделом ГУО ППК совместно с Отделом Эксплуатации Исполнитель а (создается задача от ППК в системе «Редмайн» с высоким приоритетом) и ИВЦ. При необходимости ГУО ППК производит ручное гашение данных, через блок «Стыковка с АСУ Экспресс» справочники «Обработанные документы». После устранения ошибок, данные вновь отправляются в файл-запроса REQ.</w:t>
      </w:r>
    </w:p>
    <w:p w14:paraId="65887485"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В случае появления непринятых документов выработать решение для корректной выгрузки отбраковки отделом ГУО ППК совместно с сотрудниками ИВЦ.</w:t>
      </w:r>
    </w:p>
    <w:p w14:paraId="3EEB1045"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После получения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w:t>
      </w:r>
    </w:p>
    <w:p w14:paraId="5ADC0DDE"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В случае, если 1 и 2 число месяца, следующего за отчетным, приходится на выходные или праздничные дни, ППК обеспечивает дежурного сотрудника для взаимодействия С ИВЦ по вопросам транспорта файлов выгрузки и запуска внеочередной обработки файла-запроса REQ или получения файлов-ответов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w:t>
      </w:r>
    </w:p>
    <w:p w14:paraId="470CDF94" w14:textId="77777777" w:rsidR="008E3321" w:rsidRPr="008E3321" w:rsidRDefault="008E3321" w:rsidP="008E3321">
      <w:pPr>
        <w:ind w:firstLine="709"/>
        <w:jc w:val="both"/>
        <w:rPr>
          <w:rFonts w:ascii="Times New Roman" w:hAnsi="Times New Roman" w:cs="Times New Roman"/>
          <w:sz w:val="28"/>
          <w:szCs w:val="28"/>
        </w:rPr>
      </w:pPr>
    </w:p>
    <w:p w14:paraId="53EA1A1D" w14:textId="77777777" w:rsidR="008E3321" w:rsidRPr="008E3321" w:rsidRDefault="008E3321" w:rsidP="008E3321">
      <w:pPr>
        <w:ind w:firstLine="709"/>
        <w:jc w:val="both"/>
        <w:rPr>
          <w:rFonts w:ascii="Times New Roman" w:hAnsi="Times New Roman" w:cs="Times New Roman"/>
          <w:b/>
          <w:sz w:val="28"/>
          <w:szCs w:val="28"/>
        </w:rPr>
      </w:pPr>
      <w:r w:rsidRPr="008E3321">
        <w:rPr>
          <w:rFonts w:ascii="Times New Roman" w:hAnsi="Times New Roman" w:cs="Times New Roman"/>
          <w:b/>
          <w:sz w:val="28"/>
          <w:szCs w:val="28"/>
        </w:rPr>
        <w:t>3.3.2. Исполнитель обязуется:</w:t>
      </w:r>
    </w:p>
    <w:p w14:paraId="56F8B335" w14:textId="77777777" w:rsidR="008E3321" w:rsidRPr="008E3321" w:rsidRDefault="008E3321" w:rsidP="001B0A6F">
      <w:pPr>
        <w:pStyle w:val="afb"/>
        <w:numPr>
          <w:ilvl w:val="0"/>
          <w:numId w:val="18"/>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В случае обнаружения расхождений со стороны ППК (создается задача от ППК в системе «Редмайн» с высоким приоритетом) Отдел Эксплуатации Исполнитель а оказать содействие в выявлении причин расхождений.</w:t>
      </w:r>
    </w:p>
    <w:p w14:paraId="1DFFEEF1" w14:textId="77777777" w:rsidR="008E3321" w:rsidRPr="008E3321" w:rsidRDefault="008E3321" w:rsidP="008E3321">
      <w:pPr>
        <w:pStyle w:val="afb"/>
        <w:ind w:left="0" w:firstLine="709"/>
        <w:rPr>
          <w:rFonts w:ascii="Times New Roman" w:hAnsi="Times New Roman" w:cs="Times New Roman"/>
          <w:sz w:val="28"/>
          <w:szCs w:val="28"/>
        </w:rPr>
      </w:pPr>
      <w:r w:rsidRPr="008E3321">
        <w:rPr>
          <w:rFonts w:ascii="Times New Roman" w:hAnsi="Times New Roman" w:cs="Times New Roman"/>
          <w:sz w:val="28"/>
          <w:szCs w:val="28"/>
          <w:u w:val="single"/>
        </w:rPr>
        <w:t>Дата и время выполнения:</w:t>
      </w:r>
      <w:r w:rsidRPr="008E3321">
        <w:rPr>
          <w:rFonts w:ascii="Times New Roman" w:hAnsi="Times New Roman" w:cs="Times New Roman"/>
          <w:sz w:val="28"/>
          <w:szCs w:val="28"/>
        </w:rPr>
        <w:t xml:space="preserve"> После обращения со стороны ППК через задачу в системе «Редмайн» и телефонного звонка.</w:t>
      </w:r>
    </w:p>
    <w:p w14:paraId="7E7E6299" w14:textId="77777777" w:rsidR="008E3321" w:rsidRPr="008E3321" w:rsidRDefault="008E3321" w:rsidP="008E3321">
      <w:pPr>
        <w:pStyle w:val="afb"/>
        <w:ind w:left="0" w:firstLine="709"/>
        <w:rPr>
          <w:rFonts w:ascii="Times New Roman" w:hAnsi="Times New Roman" w:cs="Times New Roman"/>
          <w:sz w:val="28"/>
          <w:szCs w:val="28"/>
        </w:rPr>
      </w:pPr>
    </w:p>
    <w:p w14:paraId="5199799F" w14:textId="77777777" w:rsidR="008E3321" w:rsidRPr="008E3321" w:rsidRDefault="008E3321" w:rsidP="001B0A6F">
      <w:pPr>
        <w:pStyle w:val="afb"/>
        <w:numPr>
          <w:ilvl w:val="1"/>
          <w:numId w:val="16"/>
        </w:numPr>
        <w:ind w:left="0" w:firstLine="709"/>
        <w:jc w:val="both"/>
        <w:rPr>
          <w:rFonts w:ascii="Times New Roman" w:hAnsi="Times New Roman" w:cs="Times New Roman"/>
          <w:b/>
          <w:sz w:val="28"/>
          <w:szCs w:val="28"/>
        </w:rPr>
      </w:pPr>
      <w:r w:rsidRPr="008E3321">
        <w:rPr>
          <w:rFonts w:ascii="Times New Roman" w:hAnsi="Times New Roman" w:cs="Times New Roman"/>
          <w:b/>
          <w:sz w:val="28"/>
          <w:szCs w:val="28"/>
        </w:rPr>
        <w:t>Гашение данных:</w:t>
      </w:r>
    </w:p>
    <w:p w14:paraId="07DBB44A" w14:textId="77777777" w:rsidR="008E3321" w:rsidRPr="008E3321" w:rsidRDefault="008E3321" w:rsidP="001B0A6F">
      <w:pPr>
        <w:pStyle w:val="afb"/>
        <w:numPr>
          <w:ilvl w:val="0"/>
          <w:numId w:val="19"/>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Частичное гашение возможно формирования заключительного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w:t>
      </w:r>
    </w:p>
    <w:p w14:paraId="12A02119" w14:textId="77777777" w:rsidR="008E3321" w:rsidRPr="008E3321" w:rsidRDefault="008E3321" w:rsidP="001B0A6F">
      <w:pPr>
        <w:pStyle w:val="afb"/>
        <w:numPr>
          <w:ilvl w:val="0"/>
          <w:numId w:val="19"/>
        </w:numPr>
        <w:ind w:left="0" w:firstLine="709"/>
        <w:jc w:val="both"/>
        <w:rPr>
          <w:rFonts w:ascii="Times New Roman" w:hAnsi="Times New Roman" w:cs="Times New Roman"/>
          <w:b/>
          <w:sz w:val="28"/>
          <w:szCs w:val="28"/>
        </w:rPr>
      </w:pPr>
      <w:r w:rsidRPr="008E3321">
        <w:rPr>
          <w:rFonts w:ascii="Times New Roman" w:hAnsi="Times New Roman" w:cs="Times New Roman"/>
          <w:sz w:val="28"/>
          <w:szCs w:val="28"/>
        </w:rPr>
        <w:t xml:space="preserve">Полное гашение возможно только до 15 числа отчетного месяца. </w:t>
      </w:r>
    </w:p>
    <w:p w14:paraId="242287FD" w14:textId="77777777" w:rsidR="008E3321" w:rsidRPr="008E3321" w:rsidRDefault="008E3321" w:rsidP="008E3321">
      <w:pPr>
        <w:ind w:firstLine="709"/>
        <w:jc w:val="both"/>
        <w:rPr>
          <w:rFonts w:ascii="Times New Roman" w:hAnsi="Times New Roman" w:cs="Times New Roman"/>
          <w:b/>
          <w:sz w:val="28"/>
          <w:szCs w:val="28"/>
        </w:rPr>
      </w:pPr>
    </w:p>
    <w:p w14:paraId="5BC7A876"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b/>
          <w:sz w:val="28"/>
          <w:szCs w:val="28"/>
        </w:rPr>
        <w:t>3.5.</w:t>
      </w:r>
      <w:r w:rsidRPr="008E3321">
        <w:rPr>
          <w:rFonts w:ascii="Times New Roman" w:hAnsi="Times New Roman" w:cs="Times New Roman"/>
          <w:sz w:val="28"/>
          <w:szCs w:val="28"/>
        </w:rPr>
        <w:t xml:space="preserve"> Проблема с отправкой </w:t>
      </w:r>
      <w:r w:rsidRPr="008E3321">
        <w:rPr>
          <w:rFonts w:ascii="Times New Roman" w:hAnsi="Times New Roman" w:cs="Times New Roman"/>
          <w:b/>
          <w:sz w:val="28"/>
          <w:szCs w:val="28"/>
        </w:rPr>
        <w:t>файла-запроса REQ</w:t>
      </w:r>
      <w:r w:rsidRPr="008E3321">
        <w:rPr>
          <w:rFonts w:ascii="Times New Roman" w:hAnsi="Times New Roman" w:cs="Times New Roman"/>
          <w:sz w:val="28"/>
          <w:szCs w:val="28"/>
        </w:rPr>
        <w:t xml:space="preserve"> или получением </w:t>
      </w:r>
      <w:r w:rsidRPr="008E3321">
        <w:rPr>
          <w:rFonts w:ascii="Times New Roman" w:hAnsi="Times New Roman" w:cs="Times New Roman"/>
          <w:b/>
          <w:sz w:val="28"/>
          <w:szCs w:val="28"/>
        </w:rPr>
        <w:t>файла-ответа REP.</w:t>
      </w:r>
    </w:p>
    <w:p w14:paraId="15968F83"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3.5.1. </w:t>
      </w:r>
      <w:r w:rsidRPr="008E3321">
        <w:rPr>
          <w:rFonts w:ascii="Times New Roman" w:hAnsi="Times New Roman" w:cs="Times New Roman"/>
          <w:b/>
          <w:sz w:val="28"/>
          <w:szCs w:val="28"/>
        </w:rPr>
        <w:t>Исполнитель  обязуется</w:t>
      </w:r>
      <w:r w:rsidRPr="008E3321">
        <w:rPr>
          <w:rFonts w:ascii="Times New Roman" w:hAnsi="Times New Roman" w:cs="Times New Roman"/>
          <w:sz w:val="28"/>
          <w:szCs w:val="28"/>
        </w:rPr>
        <w:t>:</w:t>
      </w:r>
    </w:p>
    <w:p w14:paraId="4C0C437F" w14:textId="77777777" w:rsidR="008E3321" w:rsidRPr="008E3321" w:rsidRDefault="008E3321" w:rsidP="001B0A6F">
      <w:pPr>
        <w:pStyle w:val="afb"/>
        <w:numPr>
          <w:ilvl w:val="0"/>
          <w:numId w:val="19"/>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В случае наличия проблем с отправкой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 xml:space="preserve"> или получения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 xml:space="preserve"> извещать ППК о данной проблеме электронным письмом (по адресу: </w:t>
      </w:r>
      <w:hyperlink r:id="rId42" w:history="1">
        <w:r w:rsidRPr="008E3321">
          <w:rPr>
            <w:rStyle w:val="a9"/>
            <w:rFonts w:ascii="Times New Roman" w:hAnsi="Times New Roman" w:cs="Times New Roman"/>
            <w:sz w:val="28"/>
            <w:szCs w:val="28"/>
            <w:lang w:val="en-US"/>
          </w:rPr>
          <w:t>sharafeevarh</w:t>
        </w:r>
        <w:r w:rsidRPr="008E3321">
          <w:rPr>
            <w:rStyle w:val="a9"/>
            <w:rFonts w:ascii="Times New Roman" w:hAnsi="Times New Roman" w:cs="Times New Roman"/>
            <w:sz w:val="28"/>
            <w:szCs w:val="28"/>
          </w:rPr>
          <w:t>@</w:t>
        </w:r>
        <w:r w:rsidRPr="008E3321">
          <w:rPr>
            <w:rStyle w:val="a9"/>
            <w:rFonts w:ascii="Times New Roman" w:hAnsi="Times New Roman" w:cs="Times New Roman"/>
            <w:sz w:val="28"/>
            <w:szCs w:val="28"/>
            <w:lang w:val="en-US"/>
          </w:rPr>
          <w:t>mail</w:t>
        </w:r>
        <w:r w:rsidRPr="008E3321">
          <w:rPr>
            <w:rStyle w:val="a9"/>
            <w:rFonts w:ascii="Times New Roman" w:hAnsi="Times New Roman" w:cs="Times New Roman"/>
            <w:sz w:val="28"/>
            <w:szCs w:val="28"/>
          </w:rPr>
          <w:t>.</w:t>
        </w:r>
        <w:r w:rsidRPr="008E3321">
          <w:rPr>
            <w:rStyle w:val="a9"/>
            <w:rFonts w:ascii="Times New Roman" w:hAnsi="Times New Roman" w:cs="Times New Roman"/>
            <w:sz w:val="28"/>
            <w:szCs w:val="28"/>
            <w:lang w:val="en-US"/>
          </w:rPr>
          <w:t>ru</w:t>
        </w:r>
      </w:hyperlink>
      <w:r w:rsidRPr="008E3321">
        <w:rPr>
          <w:rFonts w:ascii="Times New Roman" w:hAnsi="Times New Roman" w:cs="Times New Roman"/>
          <w:sz w:val="28"/>
          <w:szCs w:val="28"/>
        </w:rPr>
        <w:t>) или по телефону (телефон: 89376250484).</w:t>
      </w:r>
    </w:p>
    <w:p w14:paraId="0D862DBD" w14:textId="77777777" w:rsidR="008E3321" w:rsidRPr="008E3321" w:rsidRDefault="008E3321" w:rsidP="008E3321">
      <w:pPr>
        <w:pStyle w:val="afb"/>
        <w:ind w:left="0" w:firstLine="709"/>
        <w:rPr>
          <w:rFonts w:ascii="Times New Roman" w:hAnsi="Times New Roman" w:cs="Times New Roman"/>
          <w:sz w:val="28"/>
          <w:szCs w:val="28"/>
        </w:rPr>
      </w:pPr>
    </w:p>
    <w:p w14:paraId="6F9573E3"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3.5.2. </w:t>
      </w:r>
      <w:r w:rsidRPr="008E3321">
        <w:rPr>
          <w:rFonts w:ascii="Times New Roman" w:hAnsi="Times New Roman" w:cs="Times New Roman"/>
          <w:b/>
          <w:sz w:val="28"/>
          <w:szCs w:val="28"/>
        </w:rPr>
        <w:t>ППК обязуется</w:t>
      </w:r>
      <w:r w:rsidRPr="008E3321">
        <w:rPr>
          <w:rFonts w:ascii="Times New Roman" w:hAnsi="Times New Roman" w:cs="Times New Roman"/>
          <w:sz w:val="28"/>
          <w:szCs w:val="28"/>
        </w:rPr>
        <w:t>:</w:t>
      </w:r>
    </w:p>
    <w:p w14:paraId="538BCF90" w14:textId="77777777" w:rsidR="008E3321" w:rsidRPr="008E3321" w:rsidRDefault="008E3321" w:rsidP="001B0A6F">
      <w:pPr>
        <w:pStyle w:val="afb"/>
        <w:numPr>
          <w:ilvl w:val="0"/>
          <w:numId w:val="19"/>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В случае наличия проблем на ТСН с отправкой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 xml:space="preserve"> или получения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 xml:space="preserve"> извещать Самарское ИВЦ о данной проблеме по телефону (тел.:303-49-68).</w:t>
      </w:r>
    </w:p>
    <w:p w14:paraId="35A6AA25" w14:textId="77777777" w:rsidR="008E3321" w:rsidRPr="008E3321" w:rsidRDefault="008E3321" w:rsidP="001B0A6F">
      <w:pPr>
        <w:pStyle w:val="afb"/>
        <w:numPr>
          <w:ilvl w:val="0"/>
          <w:numId w:val="19"/>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В случае проблем с отправкой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 xml:space="preserve"> или отсутствия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 xml:space="preserve"> на ранее отправленный файл-запроса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 xml:space="preserve"> на ТСН связаться с Отделом безопасности Самарского ИВЦ по телефону (тел.: +7 846 303‑46-20, Попов Юрий Николаевич) для оперативного решения проблемы.</w:t>
      </w:r>
    </w:p>
    <w:p w14:paraId="55DA1752" w14:textId="77777777" w:rsidR="008E3321" w:rsidRPr="008E3321" w:rsidRDefault="008E3321" w:rsidP="008E3321">
      <w:pPr>
        <w:ind w:firstLine="709"/>
        <w:jc w:val="both"/>
        <w:rPr>
          <w:rFonts w:ascii="Times New Roman" w:hAnsi="Times New Roman" w:cs="Times New Roman"/>
          <w:sz w:val="28"/>
          <w:szCs w:val="28"/>
        </w:rPr>
      </w:pPr>
    </w:p>
    <w:p w14:paraId="2ABD8260" w14:textId="77777777" w:rsidR="008E3321" w:rsidRPr="008E3321" w:rsidRDefault="008E3321" w:rsidP="008E3321">
      <w:pPr>
        <w:ind w:firstLine="709"/>
        <w:jc w:val="both"/>
        <w:rPr>
          <w:rFonts w:ascii="Times New Roman" w:hAnsi="Times New Roman" w:cs="Times New Roman"/>
          <w:sz w:val="28"/>
          <w:szCs w:val="28"/>
        </w:rPr>
      </w:pPr>
    </w:p>
    <w:p w14:paraId="433F71B2"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3.5.4. </w:t>
      </w:r>
      <w:r w:rsidRPr="008E3321">
        <w:rPr>
          <w:rFonts w:ascii="Times New Roman" w:hAnsi="Times New Roman" w:cs="Times New Roman"/>
          <w:b/>
          <w:sz w:val="28"/>
          <w:szCs w:val="28"/>
        </w:rPr>
        <w:t>ИВЦ обязуется</w:t>
      </w:r>
      <w:r w:rsidRPr="008E3321">
        <w:rPr>
          <w:rFonts w:ascii="Times New Roman" w:hAnsi="Times New Roman" w:cs="Times New Roman"/>
          <w:sz w:val="28"/>
          <w:szCs w:val="28"/>
        </w:rPr>
        <w:t>:</w:t>
      </w:r>
    </w:p>
    <w:p w14:paraId="73F984D0" w14:textId="77777777" w:rsidR="008E3321" w:rsidRPr="008E3321" w:rsidRDefault="008E3321" w:rsidP="001B0A6F">
      <w:pPr>
        <w:pStyle w:val="afb"/>
        <w:numPr>
          <w:ilvl w:val="0"/>
          <w:numId w:val="19"/>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Обеспечивать защищенный обмен файлами между сетевыми узлами VipNet, развернутых на ЛСН и оконечных устройствах (ТСН или СР) по VipNet круглосуточно.</w:t>
      </w:r>
    </w:p>
    <w:p w14:paraId="466926E2" w14:textId="77777777" w:rsidR="008E3321" w:rsidRPr="008E3321" w:rsidRDefault="008E3321" w:rsidP="001B0A6F">
      <w:pPr>
        <w:pStyle w:val="afb"/>
        <w:numPr>
          <w:ilvl w:val="0"/>
          <w:numId w:val="19"/>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Настройка взаимодействия устройств обеспечивается штатным порядком, как это описано в документации на ViPNet. Подключение возможно через СПД или через Интернет.</w:t>
      </w:r>
    </w:p>
    <w:p w14:paraId="4B0587BD" w14:textId="77777777" w:rsidR="008E3321" w:rsidRPr="008E3321" w:rsidRDefault="008E3321" w:rsidP="001B0A6F">
      <w:pPr>
        <w:pStyle w:val="afb"/>
        <w:numPr>
          <w:ilvl w:val="0"/>
          <w:numId w:val="19"/>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Предоставить круглосуточного дежурного инженера для решения проблем с транспортом 1 и 2 числа месяца, следующего за отчетным в рабочие и выходные/праздничные дни.</w:t>
      </w:r>
    </w:p>
    <w:p w14:paraId="2E353D1F" w14:textId="77777777" w:rsidR="008E3321" w:rsidRPr="008E3321" w:rsidRDefault="008E3321" w:rsidP="001B0A6F">
      <w:pPr>
        <w:pStyle w:val="afb"/>
        <w:numPr>
          <w:ilvl w:val="0"/>
          <w:numId w:val="19"/>
        </w:numPr>
        <w:ind w:left="0"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Решить проблемы с транспортом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 xml:space="preserve"> и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 xml:space="preserve"> в течение 2-х часов с момента обращения от ППК.</w:t>
      </w:r>
    </w:p>
    <w:p w14:paraId="4B769179" w14:textId="77777777" w:rsidR="008E3321" w:rsidRPr="008E3321" w:rsidRDefault="008E3321" w:rsidP="008E3321">
      <w:pPr>
        <w:pStyle w:val="afff0"/>
        <w:spacing w:line="240" w:lineRule="auto"/>
        <w:ind w:firstLine="709"/>
        <w:rPr>
          <w:b/>
        </w:rPr>
      </w:pPr>
      <w:r w:rsidRPr="008E3321">
        <w:rPr>
          <w:b/>
        </w:rPr>
        <w:t>Условия</w:t>
      </w:r>
      <w:r w:rsidRPr="008E3321">
        <w:rPr>
          <w:b/>
          <w:lang w:val="ru-RU"/>
        </w:rPr>
        <w:t xml:space="preserve"> для обеспечения защищенного обмена</w:t>
      </w:r>
      <w:r w:rsidRPr="008E3321">
        <w:rPr>
          <w:b/>
        </w:rPr>
        <w:t xml:space="preserve">: </w:t>
      </w:r>
    </w:p>
    <w:p w14:paraId="1EB7A62D" w14:textId="77777777" w:rsidR="008E3321" w:rsidRPr="008E3321" w:rsidRDefault="008E3321" w:rsidP="008E3321">
      <w:pPr>
        <w:pStyle w:val="1"/>
        <w:tabs>
          <w:tab w:val="clear" w:pos="360"/>
          <w:tab w:val="clear" w:pos="1429"/>
        </w:tabs>
        <w:spacing w:line="240" w:lineRule="auto"/>
        <w:ind w:left="0" w:firstLine="709"/>
      </w:pPr>
      <w:r w:rsidRPr="008E3321">
        <w:rPr>
          <w:lang w:val="ru-RU"/>
        </w:rPr>
        <w:t>ТСН</w:t>
      </w:r>
      <w:r w:rsidRPr="008E3321">
        <w:t xml:space="preserve"> </w:t>
      </w:r>
      <w:r w:rsidRPr="008E3321">
        <w:rPr>
          <w:lang w:val="ru-RU"/>
        </w:rPr>
        <w:t xml:space="preserve">должен быть </w:t>
      </w:r>
      <w:r w:rsidRPr="008E3321">
        <w:t>зарегистрирован на ЛСН ЭСУПП АСУ «Экспресс-3».</w:t>
      </w:r>
    </w:p>
    <w:p w14:paraId="066ED050" w14:textId="77777777" w:rsidR="008E3321" w:rsidRPr="008E3321" w:rsidRDefault="008E3321" w:rsidP="008E3321">
      <w:pPr>
        <w:pStyle w:val="1"/>
        <w:tabs>
          <w:tab w:val="clear" w:pos="360"/>
          <w:tab w:val="clear" w:pos="1429"/>
        </w:tabs>
        <w:spacing w:line="240" w:lineRule="auto"/>
        <w:ind w:left="0" w:firstLine="709"/>
      </w:pPr>
      <w:r w:rsidRPr="008E3321">
        <w:t xml:space="preserve">На </w:t>
      </w:r>
      <w:r w:rsidRPr="008E3321">
        <w:rPr>
          <w:lang w:val="ru-RU"/>
        </w:rPr>
        <w:t xml:space="preserve">ТСН должно быть </w:t>
      </w:r>
      <w:r w:rsidRPr="008E3321">
        <w:t>установлено</w:t>
      </w:r>
      <w:r w:rsidRPr="008E3321">
        <w:rPr>
          <w:lang w:val="ru-RU"/>
        </w:rPr>
        <w:t xml:space="preserve"> лицензионное </w:t>
      </w:r>
      <w:r w:rsidRPr="008E3321">
        <w:t>ПО ViPNet.</w:t>
      </w:r>
    </w:p>
    <w:p w14:paraId="643A36DF" w14:textId="77777777" w:rsidR="008E3321" w:rsidRPr="008E3321" w:rsidRDefault="008E3321" w:rsidP="008E3321">
      <w:pPr>
        <w:ind w:firstLine="709"/>
        <w:jc w:val="both"/>
        <w:rPr>
          <w:rFonts w:ascii="Times New Roman" w:hAnsi="Times New Roman" w:cs="Times New Roman"/>
          <w:sz w:val="28"/>
          <w:szCs w:val="28"/>
        </w:rPr>
      </w:pPr>
    </w:p>
    <w:p w14:paraId="2857F07D" w14:textId="77777777" w:rsidR="008E3321" w:rsidRPr="008E3321" w:rsidRDefault="008E3321" w:rsidP="008E3321">
      <w:pPr>
        <w:ind w:firstLine="709"/>
        <w:jc w:val="both"/>
        <w:rPr>
          <w:rFonts w:ascii="Times New Roman" w:hAnsi="Times New Roman" w:cs="Times New Roman"/>
          <w:sz w:val="28"/>
          <w:szCs w:val="28"/>
        </w:rPr>
      </w:pPr>
    </w:p>
    <w:p w14:paraId="50B1BF54" w14:textId="77777777" w:rsidR="008E3321" w:rsidRPr="008E3321" w:rsidRDefault="008E3321" w:rsidP="001B0A6F">
      <w:pPr>
        <w:pStyle w:val="afb"/>
        <w:numPr>
          <w:ilvl w:val="0"/>
          <w:numId w:val="16"/>
        </w:numPr>
        <w:ind w:left="0" w:firstLine="709"/>
        <w:jc w:val="center"/>
        <w:rPr>
          <w:rFonts w:ascii="Times New Roman" w:hAnsi="Times New Roman" w:cs="Times New Roman"/>
          <w:b/>
          <w:sz w:val="28"/>
          <w:szCs w:val="28"/>
        </w:rPr>
      </w:pPr>
      <w:r w:rsidRPr="008E3321">
        <w:rPr>
          <w:rFonts w:ascii="Times New Roman" w:hAnsi="Times New Roman" w:cs="Times New Roman"/>
          <w:b/>
          <w:sz w:val="28"/>
          <w:szCs w:val="28"/>
        </w:rPr>
        <w:t>Ответственность</w:t>
      </w:r>
    </w:p>
    <w:p w14:paraId="4E05E423"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4.1. </w:t>
      </w:r>
      <w:r w:rsidRPr="008E3321">
        <w:rPr>
          <w:rFonts w:ascii="Times New Roman" w:hAnsi="Times New Roman" w:cs="Times New Roman"/>
          <w:b/>
          <w:sz w:val="28"/>
          <w:szCs w:val="28"/>
        </w:rPr>
        <w:t xml:space="preserve">ППК, </w:t>
      </w:r>
      <w:r w:rsidRPr="008E3321">
        <w:rPr>
          <w:rFonts w:ascii="Times New Roman" w:hAnsi="Times New Roman" w:cs="Times New Roman"/>
          <w:sz w:val="28"/>
          <w:szCs w:val="28"/>
        </w:rPr>
        <w:t>ответственный за формирование отчетности</w:t>
      </w:r>
      <w:r w:rsidRPr="008E3321">
        <w:rPr>
          <w:rFonts w:ascii="Times New Roman" w:hAnsi="Times New Roman" w:cs="Times New Roman"/>
          <w:b/>
          <w:sz w:val="28"/>
          <w:szCs w:val="28"/>
        </w:rPr>
        <w:t>:</w:t>
      </w:r>
    </w:p>
    <w:p w14:paraId="530DFEC3" w14:textId="77777777" w:rsidR="008E3321" w:rsidRPr="008E3321" w:rsidRDefault="008E3321" w:rsidP="008E3321">
      <w:pPr>
        <w:ind w:firstLine="709"/>
        <w:jc w:val="both"/>
        <w:rPr>
          <w:rFonts w:ascii="Times New Roman" w:hAnsi="Times New Roman" w:cs="Times New Roman"/>
          <w:sz w:val="28"/>
          <w:szCs w:val="28"/>
          <w:u w:val="single"/>
        </w:rPr>
      </w:pPr>
      <w:r w:rsidRPr="008E3321">
        <w:rPr>
          <w:rFonts w:ascii="Times New Roman" w:hAnsi="Times New Roman" w:cs="Times New Roman"/>
          <w:sz w:val="28"/>
          <w:szCs w:val="28"/>
          <w:u w:val="single"/>
        </w:rPr>
        <w:t>ГУО</w:t>
      </w:r>
    </w:p>
    <w:p w14:paraId="5AF355D5"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Контактное лицо: Шарафеева Рамзия Хазиахматовна,</w:t>
      </w:r>
    </w:p>
    <w:p w14:paraId="4430A1CC" w14:textId="77777777" w:rsidR="008E3321" w:rsidRPr="008E3321" w:rsidRDefault="008E3321" w:rsidP="008E3321">
      <w:pPr>
        <w:ind w:firstLine="709"/>
        <w:jc w:val="both"/>
        <w:rPr>
          <w:rFonts w:ascii="Times New Roman" w:hAnsi="Times New Roman" w:cs="Times New Roman"/>
          <w:sz w:val="28"/>
          <w:szCs w:val="28"/>
          <w:lang w:val="en-US"/>
        </w:rPr>
      </w:pPr>
      <w:r w:rsidRPr="008E3321">
        <w:rPr>
          <w:rFonts w:ascii="Times New Roman" w:hAnsi="Times New Roman" w:cs="Times New Roman"/>
          <w:sz w:val="28"/>
          <w:szCs w:val="28"/>
          <w:lang w:val="en-US"/>
        </w:rPr>
        <w:t xml:space="preserve">E-mail: </w:t>
      </w:r>
      <w:hyperlink r:id="rId43" w:history="1">
        <w:r w:rsidRPr="008E3321">
          <w:rPr>
            <w:rStyle w:val="a9"/>
            <w:rFonts w:ascii="Times New Roman" w:hAnsi="Times New Roman" w:cs="Times New Roman"/>
            <w:sz w:val="28"/>
            <w:szCs w:val="28"/>
            <w:lang w:val="en-US"/>
          </w:rPr>
          <w:t>r.sharafeeva@sodrppk.ru</w:t>
        </w:r>
      </w:hyperlink>
      <w:r w:rsidRPr="008E3321">
        <w:rPr>
          <w:rFonts w:ascii="Times New Roman" w:hAnsi="Times New Roman" w:cs="Times New Roman"/>
          <w:sz w:val="28"/>
          <w:szCs w:val="28"/>
          <w:u w:val="single"/>
          <w:lang w:val="en-US"/>
        </w:rPr>
        <w:t>,</w:t>
      </w:r>
      <w:r w:rsidRPr="008E3321">
        <w:rPr>
          <w:rFonts w:ascii="Times New Roman" w:hAnsi="Times New Roman" w:cs="Times New Roman"/>
          <w:sz w:val="28"/>
          <w:szCs w:val="28"/>
          <w:lang w:val="en-US"/>
        </w:rPr>
        <w:t xml:space="preserve"> </w:t>
      </w:r>
    </w:p>
    <w:p w14:paraId="18BBEBA6"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дополнительный: </w:t>
      </w:r>
      <w:hyperlink r:id="rId44" w:history="1">
        <w:r w:rsidRPr="008E3321">
          <w:rPr>
            <w:rStyle w:val="a9"/>
            <w:rFonts w:ascii="Times New Roman" w:hAnsi="Times New Roman" w:cs="Times New Roman"/>
            <w:sz w:val="28"/>
            <w:szCs w:val="28"/>
            <w:lang w:val="en-US"/>
          </w:rPr>
          <w:t>sharafeevarh</w:t>
        </w:r>
        <w:r w:rsidRPr="008E3321">
          <w:rPr>
            <w:rStyle w:val="a9"/>
            <w:rFonts w:ascii="Times New Roman" w:hAnsi="Times New Roman" w:cs="Times New Roman"/>
            <w:sz w:val="28"/>
            <w:szCs w:val="28"/>
          </w:rPr>
          <w:t>@</w:t>
        </w:r>
        <w:r w:rsidRPr="008E3321">
          <w:rPr>
            <w:rStyle w:val="a9"/>
            <w:rFonts w:ascii="Times New Roman" w:hAnsi="Times New Roman" w:cs="Times New Roman"/>
            <w:sz w:val="28"/>
            <w:szCs w:val="28"/>
            <w:lang w:val="en-US"/>
          </w:rPr>
          <w:t>mail</w:t>
        </w:r>
        <w:r w:rsidRPr="008E3321">
          <w:rPr>
            <w:rStyle w:val="a9"/>
            <w:rFonts w:ascii="Times New Roman" w:hAnsi="Times New Roman" w:cs="Times New Roman"/>
            <w:sz w:val="28"/>
            <w:szCs w:val="28"/>
          </w:rPr>
          <w:t>.</w:t>
        </w:r>
        <w:r w:rsidRPr="008E3321">
          <w:rPr>
            <w:rStyle w:val="a9"/>
            <w:rFonts w:ascii="Times New Roman" w:hAnsi="Times New Roman" w:cs="Times New Roman"/>
            <w:sz w:val="28"/>
            <w:szCs w:val="28"/>
            <w:lang w:val="en-US"/>
          </w:rPr>
          <w:t>ru</w:t>
        </w:r>
      </w:hyperlink>
      <w:r w:rsidRPr="008E3321">
        <w:rPr>
          <w:rFonts w:ascii="Times New Roman" w:hAnsi="Times New Roman" w:cs="Times New Roman"/>
          <w:sz w:val="28"/>
          <w:szCs w:val="28"/>
        </w:rPr>
        <w:t>.</w:t>
      </w:r>
    </w:p>
    <w:p w14:paraId="7C4BFF4A"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Тел.: 89376250484.</w:t>
      </w:r>
    </w:p>
    <w:p w14:paraId="0A8DBEBC" w14:textId="77777777" w:rsidR="008E3321" w:rsidRPr="008E3321" w:rsidRDefault="008E3321" w:rsidP="008E3321">
      <w:pPr>
        <w:ind w:firstLine="709"/>
        <w:jc w:val="both"/>
        <w:rPr>
          <w:rFonts w:ascii="Times New Roman" w:hAnsi="Times New Roman" w:cs="Times New Roman"/>
          <w:sz w:val="28"/>
          <w:szCs w:val="28"/>
          <w:u w:val="single"/>
        </w:rPr>
      </w:pPr>
      <w:r w:rsidRPr="008E3321">
        <w:rPr>
          <w:rFonts w:ascii="Times New Roman" w:hAnsi="Times New Roman" w:cs="Times New Roman"/>
          <w:sz w:val="28"/>
          <w:szCs w:val="28"/>
          <w:u w:val="single"/>
        </w:rPr>
        <w:t>Техническая часть</w:t>
      </w:r>
    </w:p>
    <w:p w14:paraId="7ADAE7B8"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Контактное лицо: Нечунаев Александр Сергеевич,</w:t>
      </w:r>
    </w:p>
    <w:p w14:paraId="3AF86B3D" w14:textId="77777777" w:rsidR="008E3321" w:rsidRPr="008E3321" w:rsidRDefault="008E3321" w:rsidP="008E3321">
      <w:pPr>
        <w:ind w:firstLine="709"/>
        <w:jc w:val="both"/>
        <w:rPr>
          <w:rFonts w:ascii="Times New Roman" w:hAnsi="Times New Roman" w:cs="Times New Roman"/>
          <w:sz w:val="28"/>
          <w:szCs w:val="28"/>
          <w:lang w:val="en-US"/>
        </w:rPr>
      </w:pPr>
      <w:r w:rsidRPr="008E3321">
        <w:rPr>
          <w:rFonts w:ascii="Times New Roman" w:hAnsi="Times New Roman" w:cs="Times New Roman"/>
          <w:sz w:val="28"/>
          <w:szCs w:val="28"/>
          <w:lang w:val="en-US"/>
        </w:rPr>
        <w:t xml:space="preserve">E-mail: </w:t>
      </w:r>
      <w:r w:rsidRPr="008E3321">
        <w:rPr>
          <w:rStyle w:val="a9"/>
          <w:rFonts w:ascii="Times New Roman" w:hAnsi="Times New Roman" w:cs="Times New Roman"/>
          <w:sz w:val="28"/>
          <w:szCs w:val="28"/>
          <w:lang w:val="en-US"/>
        </w:rPr>
        <w:t>a.nechunaev@sodrppk.ru</w:t>
      </w:r>
      <w:r w:rsidRPr="008E3321">
        <w:rPr>
          <w:rFonts w:ascii="Times New Roman" w:hAnsi="Times New Roman" w:cs="Times New Roman"/>
          <w:sz w:val="28"/>
          <w:szCs w:val="28"/>
          <w:lang w:val="en-US"/>
        </w:rPr>
        <w:t>,</w:t>
      </w:r>
    </w:p>
    <w:p w14:paraId="6736E47D"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Тел.: 89376250404.</w:t>
      </w:r>
    </w:p>
    <w:p w14:paraId="3FE88DBD" w14:textId="77777777" w:rsidR="008E3321" w:rsidRPr="008E3321" w:rsidRDefault="008E3321" w:rsidP="008E3321">
      <w:pPr>
        <w:ind w:firstLine="709"/>
        <w:jc w:val="both"/>
        <w:rPr>
          <w:rFonts w:ascii="Times New Roman" w:hAnsi="Times New Roman" w:cs="Times New Roman"/>
          <w:sz w:val="28"/>
          <w:szCs w:val="28"/>
          <w:u w:val="single"/>
        </w:rPr>
      </w:pPr>
      <w:r w:rsidRPr="008E3321">
        <w:rPr>
          <w:rFonts w:ascii="Times New Roman" w:hAnsi="Times New Roman" w:cs="Times New Roman"/>
          <w:sz w:val="28"/>
          <w:szCs w:val="28"/>
          <w:u w:val="single"/>
        </w:rPr>
        <w:t>Главный инженер</w:t>
      </w:r>
    </w:p>
    <w:p w14:paraId="57926EF0"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Контактное лицо: Вафин Ильнур Мансурович,</w:t>
      </w:r>
    </w:p>
    <w:p w14:paraId="27B6E0E1" w14:textId="77777777" w:rsidR="008E3321" w:rsidRPr="008E3321" w:rsidRDefault="008E3321" w:rsidP="008E3321">
      <w:pPr>
        <w:ind w:firstLine="709"/>
        <w:jc w:val="both"/>
        <w:rPr>
          <w:rFonts w:ascii="Times New Roman" w:hAnsi="Times New Roman" w:cs="Times New Roman"/>
          <w:sz w:val="28"/>
          <w:szCs w:val="28"/>
          <w:lang w:val="en-US"/>
        </w:rPr>
      </w:pPr>
      <w:r w:rsidRPr="008E3321">
        <w:rPr>
          <w:rFonts w:ascii="Times New Roman" w:hAnsi="Times New Roman" w:cs="Times New Roman"/>
          <w:sz w:val="28"/>
          <w:szCs w:val="28"/>
          <w:lang w:val="en-US"/>
        </w:rPr>
        <w:t xml:space="preserve">E-mail: </w:t>
      </w:r>
      <w:hyperlink r:id="rId45" w:history="1">
        <w:r w:rsidRPr="008E3321">
          <w:rPr>
            <w:rStyle w:val="a9"/>
            <w:rFonts w:ascii="Times New Roman" w:hAnsi="Times New Roman" w:cs="Times New Roman"/>
            <w:sz w:val="28"/>
            <w:szCs w:val="28"/>
            <w:lang w:val="en-US"/>
          </w:rPr>
          <w:t>tehotdelsodr@mail.ru</w:t>
        </w:r>
      </w:hyperlink>
      <w:r w:rsidRPr="008E3321">
        <w:rPr>
          <w:rFonts w:ascii="Times New Roman" w:hAnsi="Times New Roman" w:cs="Times New Roman"/>
          <w:sz w:val="28"/>
          <w:szCs w:val="28"/>
          <w:lang w:val="en-US"/>
        </w:rPr>
        <w:t>,</w:t>
      </w:r>
    </w:p>
    <w:p w14:paraId="2DDDDC99" w14:textId="77777777" w:rsidR="008E3321" w:rsidRPr="008E3321" w:rsidRDefault="008E3321" w:rsidP="008E3321">
      <w:pPr>
        <w:ind w:firstLine="709"/>
        <w:jc w:val="both"/>
        <w:rPr>
          <w:rFonts w:ascii="Times New Roman" w:hAnsi="Times New Roman" w:cs="Times New Roman"/>
          <w:color w:val="FF0000"/>
          <w:sz w:val="28"/>
          <w:szCs w:val="28"/>
        </w:rPr>
      </w:pPr>
      <w:r w:rsidRPr="008E3321">
        <w:rPr>
          <w:rFonts w:ascii="Times New Roman" w:hAnsi="Times New Roman" w:cs="Times New Roman"/>
          <w:sz w:val="28"/>
          <w:szCs w:val="28"/>
        </w:rPr>
        <w:t>Тел.: 89376250455.</w:t>
      </w:r>
    </w:p>
    <w:p w14:paraId="3364B0A6"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 xml:space="preserve">4.2. </w:t>
      </w:r>
      <w:r w:rsidRPr="008E3321">
        <w:rPr>
          <w:rFonts w:ascii="Times New Roman" w:hAnsi="Times New Roman" w:cs="Times New Roman"/>
          <w:b/>
          <w:sz w:val="28"/>
          <w:szCs w:val="28"/>
        </w:rPr>
        <w:t xml:space="preserve">Исполнитель </w:t>
      </w:r>
      <w:r w:rsidRPr="008E3321">
        <w:rPr>
          <w:rFonts w:ascii="Times New Roman" w:hAnsi="Times New Roman" w:cs="Times New Roman"/>
          <w:sz w:val="28"/>
          <w:szCs w:val="28"/>
        </w:rPr>
        <w:t>, ответственный за выгрузку:</w:t>
      </w:r>
    </w:p>
    <w:p w14:paraId="38D9ACB1"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u w:val="single"/>
        </w:rPr>
        <w:t>_________________________________________________</w:t>
      </w:r>
    </w:p>
    <w:p w14:paraId="11C2DAB8"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4.3.</w:t>
      </w:r>
      <w:r w:rsidRPr="008E3321">
        <w:rPr>
          <w:rFonts w:ascii="Times New Roman" w:hAnsi="Times New Roman" w:cs="Times New Roman"/>
          <w:b/>
          <w:sz w:val="28"/>
          <w:szCs w:val="28"/>
        </w:rPr>
        <w:t xml:space="preserve"> ИВЦ</w:t>
      </w:r>
      <w:r w:rsidRPr="008E3321">
        <w:rPr>
          <w:rFonts w:ascii="Times New Roman" w:hAnsi="Times New Roman" w:cs="Times New Roman"/>
          <w:sz w:val="28"/>
          <w:szCs w:val="28"/>
        </w:rPr>
        <w:t xml:space="preserve">, ответственный за обработку и передачу файла-запроса </w:t>
      </w:r>
      <w:r w:rsidRPr="008E3321">
        <w:rPr>
          <w:rFonts w:ascii="Times New Roman" w:hAnsi="Times New Roman" w:cs="Times New Roman"/>
          <w:sz w:val="28"/>
          <w:szCs w:val="28"/>
          <w:lang w:val="en-US"/>
        </w:rPr>
        <w:t>REQ</w:t>
      </w:r>
      <w:r w:rsidRPr="008E3321">
        <w:rPr>
          <w:rFonts w:ascii="Times New Roman" w:hAnsi="Times New Roman" w:cs="Times New Roman"/>
          <w:sz w:val="28"/>
          <w:szCs w:val="28"/>
        </w:rPr>
        <w:t xml:space="preserve"> и файла-ответа </w:t>
      </w:r>
      <w:r w:rsidRPr="008E3321">
        <w:rPr>
          <w:rFonts w:ascii="Times New Roman" w:hAnsi="Times New Roman" w:cs="Times New Roman"/>
          <w:sz w:val="28"/>
          <w:szCs w:val="28"/>
          <w:lang w:val="en-US"/>
        </w:rPr>
        <w:t>REP</w:t>
      </w:r>
      <w:r w:rsidRPr="008E3321">
        <w:rPr>
          <w:rFonts w:ascii="Times New Roman" w:hAnsi="Times New Roman" w:cs="Times New Roman"/>
          <w:sz w:val="28"/>
          <w:szCs w:val="28"/>
        </w:rPr>
        <w:t>:</w:t>
      </w:r>
    </w:p>
    <w:p w14:paraId="7B4D8534"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Контактное лицо: Вечерняя Яна Сергеевна,</w:t>
      </w:r>
    </w:p>
    <w:p w14:paraId="67FC1D37" w14:textId="77777777" w:rsidR="008E3321" w:rsidRPr="008E3321" w:rsidRDefault="008E3321" w:rsidP="008E3321">
      <w:pPr>
        <w:ind w:firstLine="709"/>
        <w:jc w:val="both"/>
        <w:rPr>
          <w:rFonts w:ascii="Times New Roman" w:hAnsi="Times New Roman" w:cs="Times New Roman"/>
          <w:color w:val="FF0000"/>
          <w:sz w:val="28"/>
          <w:szCs w:val="28"/>
        </w:rPr>
      </w:pPr>
      <w:r w:rsidRPr="008E3321">
        <w:rPr>
          <w:rFonts w:ascii="Times New Roman" w:hAnsi="Times New Roman" w:cs="Times New Roman"/>
          <w:sz w:val="28"/>
          <w:szCs w:val="28"/>
        </w:rPr>
        <w:t>Тел.: 8-846-303-49-68,</w:t>
      </w:r>
    </w:p>
    <w:p w14:paraId="4DF9B49A" w14:textId="77777777" w:rsidR="008E3321" w:rsidRPr="008E3321" w:rsidRDefault="008E3321" w:rsidP="008E3321">
      <w:pPr>
        <w:ind w:firstLine="709"/>
        <w:jc w:val="both"/>
        <w:rPr>
          <w:rFonts w:ascii="Times New Roman" w:hAnsi="Times New Roman" w:cs="Times New Roman"/>
          <w:sz w:val="28"/>
          <w:szCs w:val="28"/>
          <w:u w:val="single"/>
        </w:rPr>
      </w:pPr>
      <w:r w:rsidRPr="008E3321">
        <w:rPr>
          <w:rFonts w:ascii="Times New Roman" w:hAnsi="Times New Roman" w:cs="Times New Roman"/>
          <w:sz w:val="28"/>
          <w:szCs w:val="28"/>
          <w:u w:val="single"/>
        </w:rPr>
        <w:t>Отдел Безопасности</w:t>
      </w:r>
    </w:p>
    <w:p w14:paraId="7F9247D1" w14:textId="77777777" w:rsidR="008E3321" w:rsidRPr="008E3321" w:rsidRDefault="008E3321" w:rsidP="008E3321">
      <w:pPr>
        <w:ind w:firstLine="709"/>
        <w:jc w:val="both"/>
        <w:rPr>
          <w:rFonts w:ascii="Times New Roman" w:hAnsi="Times New Roman" w:cs="Times New Roman"/>
          <w:sz w:val="28"/>
          <w:szCs w:val="28"/>
        </w:rPr>
      </w:pPr>
      <w:r w:rsidRPr="008E3321">
        <w:rPr>
          <w:rFonts w:ascii="Times New Roman" w:hAnsi="Times New Roman" w:cs="Times New Roman"/>
          <w:sz w:val="28"/>
          <w:szCs w:val="28"/>
        </w:rPr>
        <w:t>Контактное лицо: Попов Юрий Николаевич,</w:t>
      </w:r>
    </w:p>
    <w:p w14:paraId="29DA0EE5" w14:textId="77777777" w:rsidR="008E3321" w:rsidRPr="008E3321" w:rsidRDefault="008E3321" w:rsidP="008E3321">
      <w:pPr>
        <w:ind w:firstLine="709"/>
        <w:jc w:val="both"/>
        <w:rPr>
          <w:rFonts w:ascii="Times New Roman" w:hAnsi="Times New Roman" w:cs="Times New Roman"/>
          <w:color w:val="FF0000"/>
          <w:sz w:val="28"/>
          <w:szCs w:val="28"/>
        </w:rPr>
      </w:pPr>
      <w:r w:rsidRPr="008E3321">
        <w:rPr>
          <w:rFonts w:ascii="Times New Roman" w:hAnsi="Times New Roman" w:cs="Times New Roman"/>
          <w:sz w:val="28"/>
          <w:szCs w:val="28"/>
        </w:rPr>
        <w:t>Тел.: +7 846 303‑46-20</w:t>
      </w:r>
    </w:p>
    <w:p w14:paraId="2D7A254F" w14:textId="77777777" w:rsidR="008E3321" w:rsidRPr="008E3321" w:rsidRDefault="008E3321" w:rsidP="008E3321">
      <w:pPr>
        <w:ind w:firstLine="709"/>
        <w:jc w:val="both"/>
        <w:rPr>
          <w:rFonts w:ascii="Times New Roman" w:hAnsi="Times New Roman" w:cs="Times New Roman"/>
          <w:color w:val="FF0000"/>
          <w:sz w:val="28"/>
          <w:szCs w:val="28"/>
        </w:rPr>
      </w:pPr>
    </w:p>
    <w:p w14:paraId="41F6116E" w14:textId="77777777" w:rsidR="008E3321" w:rsidRPr="008E3321" w:rsidRDefault="008E3321" w:rsidP="008E3321">
      <w:pPr>
        <w:suppressAutoHyphens/>
        <w:ind w:firstLine="709"/>
        <w:jc w:val="right"/>
        <w:rPr>
          <w:rFonts w:ascii="Times New Roman" w:eastAsia="MS Mincho" w:hAnsi="Times New Roman" w:cs="Times New Roman"/>
        </w:rPr>
      </w:pPr>
    </w:p>
    <w:p w14:paraId="1807789D" w14:textId="77777777" w:rsidR="00864B74" w:rsidRPr="008E3321" w:rsidRDefault="00864B74" w:rsidP="008E3321">
      <w:pPr>
        <w:widowControl w:val="0"/>
        <w:tabs>
          <w:tab w:val="left" w:pos="7260"/>
        </w:tabs>
        <w:ind w:firstLine="709"/>
        <w:jc w:val="center"/>
        <w:rPr>
          <w:rFonts w:ascii="Times New Roman" w:hAnsi="Times New Roman" w:cs="Times New Roman"/>
          <w:b/>
          <w:sz w:val="22"/>
          <w:szCs w:val="22"/>
        </w:rPr>
      </w:pPr>
    </w:p>
    <w:p w14:paraId="71AAD5BB" w14:textId="77777777" w:rsidR="00540D2E" w:rsidRPr="008E3321" w:rsidRDefault="00540D2E" w:rsidP="008E3321">
      <w:pPr>
        <w:widowControl w:val="0"/>
        <w:tabs>
          <w:tab w:val="left" w:pos="7260"/>
        </w:tabs>
        <w:ind w:firstLine="709"/>
        <w:jc w:val="center"/>
        <w:rPr>
          <w:rFonts w:ascii="Times New Roman" w:hAnsi="Times New Roman" w:cs="Times New Roman"/>
          <w:b/>
          <w:sz w:val="22"/>
          <w:szCs w:val="22"/>
        </w:rPr>
      </w:pPr>
    </w:p>
    <w:p w14:paraId="41D657B3" w14:textId="77777777" w:rsidR="00540D2E" w:rsidRDefault="00540D2E" w:rsidP="00D31934">
      <w:pPr>
        <w:widowControl w:val="0"/>
        <w:tabs>
          <w:tab w:val="left" w:pos="7260"/>
        </w:tabs>
        <w:ind w:left="360"/>
        <w:jc w:val="center"/>
        <w:rPr>
          <w:b/>
          <w:sz w:val="22"/>
          <w:szCs w:val="22"/>
        </w:rPr>
      </w:pPr>
    </w:p>
    <w:p w14:paraId="56EF561A" w14:textId="77777777" w:rsidR="00A80320" w:rsidRDefault="00A80320" w:rsidP="00D31934">
      <w:pPr>
        <w:widowControl w:val="0"/>
        <w:tabs>
          <w:tab w:val="left" w:pos="7260"/>
        </w:tabs>
        <w:ind w:left="360"/>
        <w:jc w:val="center"/>
        <w:rPr>
          <w:b/>
          <w:sz w:val="22"/>
          <w:szCs w:val="22"/>
        </w:rPr>
      </w:pPr>
    </w:p>
    <w:p w14:paraId="36C708C0" w14:textId="77777777" w:rsidR="00A80320" w:rsidRDefault="00A80320" w:rsidP="00D31934">
      <w:pPr>
        <w:widowControl w:val="0"/>
        <w:tabs>
          <w:tab w:val="left" w:pos="7260"/>
        </w:tabs>
        <w:ind w:left="360"/>
        <w:jc w:val="center"/>
        <w:rPr>
          <w:b/>
          <w:sz w:val="22"/>
          <w:szCs w:val="22"/>
        </w:rPr>
      </w:pPr>
    </w:p>
    <w:p w14:paraId="0CA77768" w14:textId="77777777" w:rsidR="00A80320" w:rsidRDefault="00A80320" w:rsidP="00D31934">
      <w:pPr>
        <w:widowControl w:val="0"/>
        <w:tabs>
          <w:tab w:val="left" w:pos="7260"/>
        </w:tabs>
        <w:ind w:left="360"/>
        <w:jc w:val="center"/>
        <w:rPr>
          <w:b/>
          <w:sz w:val="22"/>
          <w:szCs w:val="22"/>
        </w:rPr>
      </w:pPr>
    </w:p>
    <w:p w14:paraId="0F9C9977" w14:textId="77777777" w:rsidR="00A80320" w:rsidRDefault="00A80320" w:rsidP="00D31934">
      <w:pPr>
        <w:widowControl w:val="0"/>
        <w:tabs>
          <w:tab w:val="left" w:pos="7260"/>
        </w:tabs>
        <w:ind w:left="360"/>
        <w:jc w:val="center"/>
        <w:rPr>
          <w:b/>
          <w:sz w:val="22"/>
          <w:szCs w:val="22"/>
        </w:rPr>
      </w:pPr>
    </w:p>
    <w:p w14:paraId="05B8250E" w14:textId="77777777" w:rsidR="00A80320" w:rsidRDefault="00A80320" w:rsidP="00D31934">
      <w:pPr>
        <w:widowControl w:val="0"/>
        <w:tabs>
          <w:tab w:val="left" w:pos="7260"/>
        </w:tabs>
        <w:ind w:left="360"/>
        <w:jc w:val="center"/>
        <w:rPr>
          <w:b/>
          <w:sz w:val="22"/>
          <w:szCs w:val="22"/>
        </w:rPr>
      </w:pPr>
    </w:p>
    <w:p w14:paraId="04722DC1" w14:textId="77777777" w:rsidR="00A80320" w:rsidRDefault="00A80320" w:rsidP="00D31934">
      <w:pPr>
        <w:widowControl w:val="0"/>
        <w:tabs>
          <w:tab w:val="left" w:pos="7260"/>
        </w:tabs>
        <w:ind w:left="360"/>
        <w:jc w:val="center"/>
        <w:rPr>
          <w:b/>
          <w:sz w:val="22"/>
          <w:szCs w:val="22"/>
        </w:rPr>
      </w:pPr>
    </w:p>
    <w:p w14:paraId="2B520A46" w14:textId="77777777" w:rsidR="00A80320" w:rsidRDefault="00A80320" w:rsidP="00D31934">
      <w:pPr>
        <w:widowControl w:val="0"/>
        <w:tabs>
          <w:tab w:val="left" w:pos="7260"/>
        </w:tabs>
        <w:ind w:left="360"/>
        <w:jc w:val="center"/>
        <w:rPr>
          <w:b/>
          <w:sz w:val="22"/>
          <w:szCs w:val="22"/>
        </w:rPr>
      </w:pPr>
    </w:p>
    <w:p w14:paraId="0560EC03" w14:textId="77777777" w:rsidR="00A80320" w:rsidRDefault="00A80320" w:rsidP="00D31934">
      <w:pPr>
        <w:widowControl w:val="0"/>
        <w:tabs>
          <w:tab w:val="left" w:pos="7260"/>
        </w:tabs>
        <w:ind w:left="360"/>
        <w:jc w:val="center"/>
        <w:rPr>
          <w:b/>
          <w:sz w:val="22"/>
          <w:szCs w:val="22"/>
        </w:rPr>
      </w:pPr>
    </w:p>
    <w:p w14:paraId="724AD4A0" w14:textId="77777777" w:rsidR="00A80320" w:rsidRDefault="00A80320" w:rsidP="00D31934">
      <w:pPr>
        <w:widowControl w:val="0"/>
        <w:tabs>
          <w:tab w:val="left" w:pos="7260"/>
        </w:tabs>
        <w:ind w:left="360"/>
        <w:jc w:val="center"/>
        <w:rPr>
          <w:b/>
          <w:sz w:val="22"/>
          <w:szCs w:val="22"/>
        </w:rPr>
      </w:pPr>
    </w:p>
    <w:p w14:paraId="3BCBFE67" w14:textId="77777777" w:rsidR="00A80320" w:rsidRDefault="00A80320" w:rsidP="00D31934">
      <w:pPr>
        <w:widowControl w:val="0"/>
        <w:tabs>
          <w:tab w:val="left" w:pos="7260"/>
        </w:tabs>
        <w:ind w:left="360"/>
        <w:jc w:val="center"/>
        <w:rPr>
          <w:b/>
          <w:sz w:val="22"/>
          <w:szCs w:val="22"/>
        </w:rPr>
      </w:pPr>
    </w:p>
    <w:p w14:paraId="1BEB8E10" w14:textId="77777777" w:rsidR="00A80320" w:rsidRDefault="00A80320" w:rsidP="00D31934">
      <w:pPr>
        <w:widowControl w:val="0"/>
        <w:tabs>
          <w:tab w:val="left" w:pos="7260"/>
        </w:tabs>
        <w:ind w:left="360"/>
        <w:jc w:val="center"/>
        <w:rPr>
          <w:b/>
          <w:sz w:val="22"/>
          <w:szCs w:val="22"/>
        </w:rPr>
      </w:pPr>
    </w:p>
    <w:p w14:paraId="36B5AAB8" w14:textId="77777777" w:rsidR="00A80320" w:rsidRDefault="00A80320" w:rsidP="00D31934">
      <w:pPr>
        <w:widowControl w:val="0"/>
        <w:tabs>
          <w:tab w:val="left" w:pos="7260"/>
        </w:tabs>
        <w:ind w:left="360"/>
        <w:jc w:val="center"/>
        <w:rPr>
          <w:b/>
          <w:sz w:val="22"/>
          <w:szCs w:val="22"/>
        </w:rPr>
      </w:pPr>
    </w:p>
    <w:p w14:paraId="72632371" w14:textId="77777777" w:rsidR="00A80320" w:rsidRDefault="00A80320" w:rsidP="00D31934">
      <w:pPr>
        <w:widowControl w:val="0"/>
        <w:tabs>
          <w:tab w:val="left" w:pos="7260"/>
        </w:tabs>
        <w:ind w:left="360"/>
        <w:jc w:val="center"/>
        <w:rPr>
          <w:b/>
          <w:sz w:val="22"/>
          <w:szCs w:val="22"/>
        </w:rPr>
      </w:pPr>
    </w:p>
    <w:p w14:paraId="605394A5" w14:textId="77777777" w:rsidR="00A80320" w:rsidRDefault="00A80320" w:rsidP="00D31934">
      <w:pPr>
        <w:widowControl w:val="0"/>
        <w:tabs>
          <w:tab w:val="left" w:pos="7260"/>
        </w:tabs>
        <w:ind w:left="360"/>
        <w:jc w:val="center"/>
        <w:rPr>
          <w:b/>
          <w:sz w:val="22"/>
          <w:szCs w:val="22"/>
        </w:rPr>
      </w:pPr>
    </w:p>
    <w:p w14:paraId="017A5BAE" w14:textId="77777777" w:rsidR="00A80320" w:rsidRDefault="00A80320" w:rsidP="00D31934">
      <w:pPr>
        <w:widowControl w:val="0"/>
        <w:tabs>
          <w:tab w:val="left" w:pos="7260"/>
        </w:tabs>
        <w:ind w:left="360"/>
        <w:jc w:val="center"/>
        <w:rPr>
          <w:b/>
          <w:sz w:val="22"/>
          <w:szCs w:val="22"/>
        </w:rPr>
      </w:pPr>
    </w:p>
    <w:p w14:paraId="4E1BDE9A" w14:textId="77777777" w:rsidR="00A80320" w:rsidRDefault="00A80320" w:rsidP="00D31934">
      <w:pPr>
        <w:widowControl w:val="0"/>
        <w:tabs>
          <w:tab w:val="left" w:pos="7260"/>
        </w:tabs>
        <w:ind w:left="360"/>
        <w:jc w:val="center"/>
        <w:rPr>
          <w:b/>
          <w:sz w:val="22"/>
          <w:szCs w:val="22"/>
        </w:rPr>
      </w:pPr>
    </w:p>
    <w:p w14:paraId="1E37A339" w14:textId="77777777" w:rsidR="00A80320" w:rsidRDefault="00A80320" w:rsidP="00D31934">
      <w:pPr>
        <w:widowControl w:val="0"/>
        <w:tabs>
          <w:tab w:val="left" w:pos="7260"/>
        </w:tabs>
        <w:ind w:left="360"/>
        <w:jc w:val="center"/>
        <w:rPr>
          <w:b/>
          <w:sz w:val="22"/>
          <w:szCs w:val="22"/>
        </w:rPr>
      </w:pPr>
    </w:p>
    <w:p w14:paraId="577D8883" w14:textId="77777777" w:rsidR="00A80320" w:rsidRDefault="00A80320" w:rsidP="00D31934">
      <w:pPr>
        <w:widowControl w:val="0"/>
        <w:tabs>
          <w:tab w:val="left" w:pos="7260"/>
        </w:tabs>
        <w:ind w:left="360"/>
        <w:jc w:val="center"/>
        <w:rPr>
          <w:b/>
          <w:sz w:val="22"/>
          <w:szCs w:val="22"/>
        </w:rPr>
      </w:pPr>
    </w:p>
    <w:p w14:paraId="05EAFC62" w14:textId="77777777" w:rsidR="00A80320" w:rsidRDefault="00A80320" w:rsidP="00D31934">
      <w:pPr>
        <w:widowControl w:val="0"/>
        <w:tabs>
          <w:tab w:val="left" w:pos="7260"/>
        </w:tabs>
        <w:ind w:left="360"/>
        <w:jc w:val="center"/>
        <w:rPr>
          <w:b/>
          <w:sz w:val="22"/>
          <w:szCs w:val="22"/>
        </w:rPr>
      </w:pPr>
    </w:p>
    <w:p w14:paraId="22E0F992" w14:textId="77777777" w:rsidR="00A80320" w:rsidRDefault="00A80320" w:rsidP="00D31934">
      <w:pPr>
        <w:widowControl w:val="0"/>
        <w:tabs>
          <w:tab w:val="left" w:pos="7260"/>
        </w:tabs>
        <w:ind w:left="360"/>
        <w:jc w:val="center"/>
        <w:rPr>
          <w:b/>
          <w:sz w:val="22"/>
          <w:szCs w:val="22"/>
        </w:rPr>
      </w:pPr>
    </w:p>
    <w:p w14:paraId="2BD311D5" w14:textId="77777777" w:rsidR="00A80320" w:rsidRDefault="00A80320" w:rsidP="00D31934">
      <w:pPr>
        <w:widowControl w:val="0"/>
        <w:tabs>
          <w:tab w:val="left" w:pos="7260"/>
        </w:tabs>
        <w:ind w:left="360"/>
        <w:jc w:val="center"/>
        <w:rPr>
          <w:b/>
          <w:sz w:val="22"/>
          <w:szCs w:val="22"/>
        </w:rPr>
      </w:pPr>
    </w:p>
    <w:p w14:paraId="5B5FF045" w14:textId="77777777" w:rsidR="00A80320" w:rsidRDefault="00A80320" w:rsidP="00D31934">
      <w:pPr>
        <w:widowControl w:val="0"/>
        <w:tabs>
          <w:tab w:val="left" w:pos="7260"/>
        </w:tabs>
        <w:ind w:left="360"/>
        <w:jc w:val="center"/>
        <w:rPr>
          <w:b/>
          <w:sz w:val="22"/>
          <w:szCs w:val="22"/>
        </w:rPr>
      </w:pPr>
    </w:p>
    <w:p w14:paraId="0A916362" w14:textId="77777777" w:rsidR="00A80320" w:rsidRDefault="00A80320" w:rsidP="00D31934">
      <w:pPr>
        <w:widowControl w:val="0"/>
        <w:tabs>
          <w:tab w:val="left" w:pos="7260"/>
        </w:tabs>
        <w:ind w:left="360"/>
        <w:jc w:val="center"/>
        <w:rPr>
          <w:b/>
          <w:sz w:val="22"/>
          <w:szCs w:val="22"/>
        </w:rPr>
      </w:pPr>
    </w:p>
    <w:p w14:paraId="069E51B0" w14:textId="77777777" w:rsidR="00A80320" w:rsidRDefault="00A80320" w:rsidP="00D31934">
      <w:pPr>
        <w:widowControl w:val="0"/>
        <w:tabs>
          <w:tab w:val="left" w:pos="7260"/>
        </w:tabs>
        <w:ind w:left="360"/>
        <w:jc w:val="center"/>
        <w:rPr>
          <w:b/>
          <w:sz w:val="22"/>
          <w:szCs w:val="22"/>
        </w:rPr>
      </w:pPr>
    </w:p>
    <w:p w14:paraId="02B0916D" w14:textId="77777777" w:rsidR="00A80320" w:rsidRDefault="00A80320" w:rsidP="00D31934">
      <w:pPr>
        <w:widowControl w:val="0"/>
        <w:tabs>
          <w:tab w:val="left" w:pos="7260"/>
        </w:tabs>
        <w:ind w:left="360"/>
        <w:jc w:val="center"/>
        <w:rPr>
          <w:b/>
          <w:sz w:val="22"/>
          <w:szCs w:val="22"/>
        </w:rPr>
      </w:pPr>
    </w:p>
    <w:p w14:paraId="4AC7B6D3" w14:textId="77777777" w:rsidR="00A80320" w:rsidRDefault="00A80320" w:rsidP="00D31934">
      <w:pPr>
        <w:widowControl w:val="0"/>
        <w:tabs>
          <w:tab w:val="left" w:pos="7260"/>
        </w:tabs>
        <w:ind w:left="360"/>
        <w:jc w:val="center"/>
        <w:rPr>
          <w:b/>
          <w:sz w:val="22"/>
          <w:szCs w:val="22"/>
        </w:rPr>
      </w:pPr>
    </w:p>
    <w:p w14:paraId="6ABD8748" w14:textId="77777777" w:rsidR="00A80320" w:rsidRDefault="00A80320" w:rsidP="00D31934">
      <w:pPr>
        <w:widowControl w:val="0"/>
        <w:tabs>
          <w:tab w:val="left" w:pos="7260"/>
        </w:tabs>
        <w:ind w:left="360"/>
        <w:jc w:val="center"/>
        <w:rPr>
          <w:b/>
          <w:sz w:val="22"/>
          <w:szCs w:val="22"/>
        </w:rPr>
      </w:pPr>
    </w:p>
    <w:p w14:paraId="03FBC2B5" w14:textId="77777777" w:rsidR="00A80320" w:rsidRDefault="00A80320" w:rsidP="00D31934">
      <w:pPr>
        <w:widowControl w:val="0"/>
        <w:tabs>
          <w:tab w:val="left" w:pos="7260"/>
        </w:tabs>
        <w:ind w:left="360"/>
        <w:jc w:val="center"/>
        <w:rPr>
          <w:b/>
          <w:sz w:val="22"/>
          <w:szCs w:val="22"/>
        </w:rPr>
      </w:pPr>
    </w:p>
    <w:p w14:paraId="6C693C4B" w14:textId="77777777" w:rsidR="00A80320" w:rsidRDefault="00A80320" w:rsidP="00D31934">
      <w:pPr>
        <w:widowControl w:val="0"/>
        <w:tabs>
          <w:tab w:val="left" w:pos="7260"/>
        </w:tabs>
        <w:ind w:left="360"/>
        <w:jc w:val="center"/>
        <w:rPr>
          <w:b/>
          <w:sz w:val="22"/>
          <w:szCs w:val="22"/>
        </w:rPr>
      </w:pPr>
    </w:p>
    <w:p w14:paraId="1C3AFF56" w14:textId="77777777" w:rsidR="00A80320" w:rsidRDefault="00A80320" w:rsidP="00D31934">
      <w:pPr>
        <w:widowControl w:val="0"/>
        <w:tabs>
          <w:tab w:val="left" w:pos="7260"/>
        </w:tabs>
        <w:ind w:left="360"/>
        <w:jc w:val="center"/>
        <w:rPr>
          <w:b/>
          <w:sz w:val="22"/>
          <w:szCs w:val="22"/>
        </w:rPr>
      </w:pPr>
    </w:p>
    <w:p w14:paraId="1E6243E9" w14:textId="77777777" w:rsidR="00A80320" w:rsidRDefault="00A80320" w:rsidP="00D31934">
      <w:pPr>
        <w:widowControl w:val="0"/>
        <w:tabs>
          <w:tab w:val="left" w:pos="7260"/>
        </w:tabs>
        <w:ind w:left="360"/>
        <w:jc w:val="center"/>
        <w:rPr>
          <w:b/>
          <w:sz w:val="22"/>
          <w:szCs w:val="22"/>
        </w:rPr>
      </w:pPr>
    </w:p>
    <w:p w14:paraId="3AD407EE" w14:textId="77777777" w:rsidR="00A80320" w:rsidRDefault="00A80320" w:rsidP="00D31934">
      <w:pPr>
        <w:widowControl w:val="0"/>
        <w:tabs>
          <w:tab w:val="left" w:pos="7260"/>
        </w:tabs>
        <w:ind w:left="360"/>
        <w:jc w:val="center"/>
        <w:rPr>
          <w:b/>
          <w:sz w:val="22"/>
          <w:szCs w:val="22"/>
        </w:rPr>
      </w:pPr>
    </w:p>
    <w:p w14:paraId="7340F778" w14:textId="77777777" w:rsidR="00A80320" w:rsidRDefault="00A80320" w:rsidP="00D31934">
      <w:pPr>
        <w:widowControl w:val="0"/>
        <w:tabs>
          <w:tab w:val="left" w:pos="7260"/>
        </w:tabs>
        <w:ind w:left="360"/>
        <w:jc w:val="center"/>
        <w:rPr>
          <w:b/>
          <w:sz w:val="22"/>
          <w:szCs w:val="22"/>
        </w:rPr>
      </w:pPr>
    </w:p>
    <w:p w14:paraId="1E62B7C6" w14:textId="77777777" w:rsidR="00A80320" w:rsidRDefault="00A80320" w:rsidP="00D31934">
      <w:pPr>
        <w:widowControl w:val="0"/>
        <w:tabs>
          <w:tab w:val="left" w:pos="7260"/>
        </w:tabs>
        <w:ind w:left="360"/>
        <w:jc w:val="center"/>
        <w:rPr>
          <w:b/>
          <w:sz w:val="22"/>
          <w:szCs w:val="22"/>
        </w:rPr>
      </w:pPr>
    </w:p>
    <w:p w14:paraId="4C30E019" w14:textId="77777777" w:rsidR="00A80320" w:rsidRDefault="00A80320" w:rsidP="00D31934">
      <w:pPr>
        <w:widowControl w:val="0"/>
        <w:tabs>
          <w:tab w:val="left" w:pos="7260"/>
        </w:tabs>
        <w:ind w:left="360"/>
        <w:jc w:val="center"/>
        <w:rPr>
          <w:b/>
          <w:sz w:val="22"/>
          <w:szCs w:val="22"/>
        </w:rPr>
      </w:pPr>
    </w:p>
    <w:p w14:paraId="0A120FA1" w14:textId="77777777" w:rsidR="00A80320" w:rsidRDefault="00A80320" w:rsidP="00D31934">
      <w:pPr>
        <w:widowControl w:val="0"/>
        <w:tabs>
          <w:tab w:val="left" w:pos="7260"/>
        </w:tabs>
        <w:ind w:left="360"/>
        <w:jc w:val="center"/>
        <w:rPr>
          <w:b/>
          <w:sz w:val="22"/>
          <w:szCs w:val="22"/>
        </w:rPr>
      </w:pPr>
    </w:p>
    <w:p w14:paraId="71EE4038" w14:textId="77777777" w:rsidR="00ED2AAF" w:rsidRDefault="00ED2AAF" w:rsidP="00D31934">
      <w:pPr>
        <w:widowControl w:val="0"/>
        <w:tabs>
          <w:tab w:val="left" w:pos="7260"/>
        </w:tabs>
        <w:ind w:left="360"/>
        <w:jc w:val="center"/>
        <w:rPr>
          <w:b/>
          <w:sz w:val="22"/>
          <w:szCs w:val="22"/>
        </w:rPr>
      </w:pPr>
    </w:p>
    <w:p w14:paraId="5C228F0A" w14:textId="77777777" w:rsidR="00ED2AAF" w:rsidRDefault="00ED2AAF" w:rsidP="00D31934">
      <w:pPr>
        <w:widowControl w:val="0"/>
        <w:tabs>
          <w:tab w:val="left" w:pos="7260"/>
        </w:tabs>
        <w:ind w:left="360"/>
        <w:jc w:val="center"/>
        <w:rPr>
          <w:b/>
          <w:sz w:val="22"/>
          <w:szCs w:val="22"/>
        </w:rPr>
      </w:pPr>
    </w:p>
    <w:p w14:paraId="34D665A6" w14:textId="77777777" w:rsidR="00ED2AAF" w:rsidRDefault="00ED2AAF" w:rsidP="00D31934">
      <w:pPr>
        <w:widowControl w:val="0"/>
        <w:tabs>
          <w:tab w:val="left" w:pos="7260"/>
        </w:tabs>
        <w:ind w:left="360"/>
        <w:jc w:val="center"/>
        <w:rPr>
          <w:b/>
          <w:sz w:val="22"/>
          <w:szCs w:val="22"/>
        </w:rPr>
      </w:pPr>
    </w:p>
    <w:p w14:paraId="2006642D" w14:textId="77777777" w:rsidR="00ED2AAF" w:rsidRDefault="00ED2AAF" w:rsidP="00D31934">
      <w:pPr>
        <w:widowControl w:val="0"/>
        <w:tabs>
          <w:tab w:val="left" w:pos="7260"/>
        </w:tabs>
        <w:ind w:left="360"/>
        <w:jc w:val="center"/>
        <w:rPr>
          <w:b/>
          <w:sz w:val="22"/>
          <w:szCs w:val="22"/>
        </w:rPr>
      </w:pPr>
    </w:p>
    <w:p w14:paraId="303DE824" w14:textId="77777777" w:rsidR="00ED2AAF" w:rsidRDefault="00ED2AAF" w:rsidP="00D31934">
      <w:pPr>
        <w:widowControl w:val="0"/>
        <w:tabs>
          <w:tab w:val="left" w:pos="7260"/>
        </w:tabs>
        <w:ind w:left="360"/>
        <w:jc w:val="center"/>
        <w:rPr>
          <w:b/>
          <w:sz w:val="22"/>
          <w:szCs w:val="22"/>
        </w:rPr>
      </w:pPr>
    </w:p>
    <w:p w14:paraId="51FF8618" w14:textId="77777777" w:rsidR="00616FA7" w:rsidRDefault="00616FA7" w:rsidP="00D31934">
      <w:pPr>
        <w:widowControl w:val="0"/>
        <w:tabs>
          <w:tab w:val="left" w:pos="7260"/>
        </w:tabs>
        <w:ind w:left="360"/>
        <w:jc w:val="center"/>
        <w:rPr>
          <w:b/>
          <w:sz w:val="22"/>
          <w:szCs w:val="22"/>
        </w:rPr>
      </w:pPr>
    </w:p>
    <w:p w14:paraId="52C81877" w14:textId="77777777" w:rsidR="00616FA7" w:rsidRDefault="00616FA7" w:rsidP="00D31934">
      <w:pPr>
        <w:widowControl w:val="0"/>
        <w:tabs>
          <w:tab w:val="left" w:pos="7260"/>
        </w:tabs>
        <w:ind w:left="360"/>
        <w:jc w:val="center"/>
        <w:rPr>
          <w:b/>
          <w:sz w:val="22"/>
          <w:szCs w:val="22"/>
        </w:rPr>
      </w:pPr>
    </w:p>
    <w:p w14:paraId="615F6D96" w14:textId="77777777" w:rsidR="00616FA7" w:rsidRDefault="00616FA7" w:rsidP="00D31934">
      <w:pPr>
        <w:widowControl w:val="0"/>
        <w:tabs>
          <w:tab w:val="left" w:pos="7260"/>
        </w:tabs>
        <w:ind w:left="360"/>
        <w:jc w:val="center"/>
        <w:rPr>
          <w:b/>
          <w:sz w:val="22"/>
          <w:szCs w:val="22"/>
        </w:rPr>
      </w:pPr>
    </w:p>
    <w:p w14:paraId="24FC03F6" w14:textId="77777777" w:rsidR="00A80320" w:rsidRDefault="00A80320" w:rsidP="00D31934">
      <w:pPr>
        <w:widowControl w:val="0"/>
        <w:tabs>
          <w:tab w:val="left" w:pos="7260"/>
        </w:tabs>
        <w:ind w:left="360"/>
        <w:jc w:val="center"/>
        <w:rPr>
          <w:b/>
          <w:sz w:val="22"/>
          <w:szCs w:val="22"/>
        </w:rPr>
      </w:pPr>
    </w:p>
    <w:p w14:paraId="7330C07E" w14:textId="77777777" w:rsidR="00A80320" w:rsidRDefault="00A80320" w:rsidP="00D31934">
      <w:pPr>
        <w:widowControl w:val="0"/>
        <w:tabs>
          <w:tab w:val="left" w:pos="7260"/>
        </w:tabs>
        <w:ind w:left="360"/>
        <w:jc w:val="center"/>
        <w:rPr>
          <w:b/>
          <w:sz w:val="22"/>
          <w:szCs w:val="22"/>
        </w:rPr>
      </w:pPr>
    </w:p>
    <w:p w14:paraId="30559098" w14:textId="77777777" w:rsidR="00A80320" w:rsidRDefault="00A80320" w:rsidP="00D31934">
      <w:pPr>
        <w:widowControl w:val="0"/>
        <w:tabs>
          <w:tab w:val="left" w:pos="7260"/>
        </w:tabs>
        <w:ind w:left="360"/>
        <w:jc w:val="center"/>
        <w:rPr>
          <w:b/>
          <w:sz w:val="22"/>
          <w:szCs w:val="22"/>
        </w:rPr>
      </w:pPr>
    </w:p>
    <w:p w14:paraId="5D98E392" w14:textId="77777777" w:rsidR="00A80320" w:rsidRDefault="00A80320" w:rsidP="00A80320">
      <w:pPr>
        <w:widowControl w:val="0"/>
        <w:tabs>
          <w:tab w:val="left" w:pos="7260"/>
        </w:tabs>
        <w:ind w:left="360"/>
        <w:jc w:val="right"/>
        <w:rPr>
          <w:b/>
          <w:sz w:val="22"/>
          <w:szCs w:val="22"/>
        </w:rPr>
      </w:pPr>
      <w:r>
        <w:rPr>
          <w:b/>
          <w:sz w:val="22"/>
          <w:szCs w:val="22"/>
        </w:rPr>
        <w:t>Приложение № 6 к извещению о запросе котировок</w:t>
      </w:r>
    </w:p>
    <w:p w14:paraId="4D5F3566" w14:textId="77777777" w:rsidR="00A80320" w:rsidRDefault="00A80320" w:rsidP="00A80320">
      <w:pPr>
        <w:ind w:firstLine="709"/>
        <w:jc w:val="center"/>
        <w:rPr>
          <w:b/>
          <w:sz w:val="28"/>
        </w:rPr>
      </w:pPr>
    </w:p>
    <w:p w14:paraId="58907055" w14:textId="77777777" w:rsidR="00A80320" w:rsidRDefault="00A80320" w:rsidP="00A80320">
      <w:pPr>
        <w:ind w:firstLine="709"/>
        <w:jc w:val="center"/>
        <w:rPr>
          <w:b/>
          <w:sz w:val="28"/>
        </w:rPr>
      </w:pPr>
    </w:p>
    <w:p w14:paraId="38324465" w14:textId="77777777" w:rsidR="00A80320" w:rsidRDefault="00A80320" w:rsidP="00A80320">
      <w:pPr>
        <w:ind w:firstLine="709"/>
        <w:jc w:val="center"/>
        <w:rPr>
          <w:b/>
          <w:sz w:val="28"/>
        </w:rPr>
      </w:pPr>
    </w:p>
    <w:p w14:paraId="7B76B685" w14:textId="77777777" w:rsidR="00A80320" w:rsidRPr="00590123" w:rsidRDefault="00A80320" w:rsidP="00A80320">
      <w:pPr>
        <w:ind w:firstLine="709"/>
        <w:jc w:val="center"/>
        <w:rPr>
          <w:b/>
          <w:sz w:val="28"/>
          <w:szCs w:val="28"/>
        </w:rPr>
      </w:pPr>
      <w:r w:rsidRPr="00590123">
        <w:rPr>
          <w:b/>
          <w:sz w:val="28"/>
        </w:rPr>
        <w:t>СВЕДЕНИЯ О</w:t>
      </w:r>
      <w:r>
        <w:rPr>
          <w:b/>
          <w:sz w:val="28"/>
        </w:rPr>
        <w:t xml:space="preserve"> </w:t>
      </w:r>
      <w:r w:rsidRPr="00590123">
        <w:rPr>
          <w:b/>
          <w:sz w:val="28"/>
        </w:rPr>
        <w:t>ПРОИЗВОДСТВЕННОМ ПЕРСОНАЛЕ УЧАСТНИКА</w:t>
      </w:r>
    </w:p>
    <w:p w14:paraId="144518BC" w14:textId="77777777" w:rsidR="00A80320" w:rsidRDefault="00A80320" w:rsidP="00A80320">
      <w:pPr>
        <w:ind w:firstLine="709"/>
        <w:rPr>
          <w:sz w:val="28"/>
          <w:szCs w:val="28"/>
        </w:rPr>
      </w:pPr>
    </w:p>
    <w:p w14:paraId="39D2A70F" w14:textId="77777777" w:rsidR="00A80320" w:rsidRPr="009A2622" w:rsidRDefault="00A80320" w:rsidP="00A80320">
      <w:pPr>
        <w:tabs>
          <w:tab w:val="left" w:pos="9639"/>
        </w:tabs>
        <w:ind w:right="283"/>
        <w:jc w:val="center"/>
        <w:rPr>
          <w:szCs w:val="28"/>
        </w:rPr>
      </w:pPr>
      <w:r w:rsidRPr="009A2622">
        <w:rPr>
          <w:b/>
          <w:szCs w:val="28"/>
        </w:rPr>
        <w:t xml:space="preserve">Специалисты, оказывающие услуги по предмету </w:t>
      </w:r>
      <w:r>
        <w:rPr>
          <w:b/>
          <w:szCs w:val="28"/>
        </w:rPr>
        <w:t>запроса котировок</w:t>
      </w: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gridCol w:w="2074"/>
        <w:gridCol w:w="1389"/>
        <w:gridCol w:w="1777"/>
        <w:gridCol w:w="1939"/>
        <w:gridCol w:w="1851"/>
      </w:tblGrid>
      <w:tr w:rsidR="00A80320" w:rsidRPr="009A2622" w14:paraId="6CD0F0D9" w14:textId="77777777" w:rsidTr="00C5154B">
        <w:trPr>
          <w:trHeight w:val="1113"/>
          <w:jc w:val="center"/>
        </w:trPr>
        <w:tc>
          <w:tcPr>
            <w:tcW w:w="585" w:type="pct"/>
            <w:vAlign w:val="center"/>
          </w:tcPr>
          <w:p w14:paraId="615FBE38" w14:textId="77777777" w:rsidR="00A80320" w:rsidRPr="009A2622" w:rsidRDefault="00A80320" w:rsidP="00C5154B">
            <w:pPr>
              <w:tabs>
                <w:tab w:val="left" w:pos="9639"/>
              </w:tabs>
              <w:spacing w:before="240"/>
              <w:ind w:right="-62"/>
              <w:jc w:val="center"/>
              <w:rPr>
                <w:sz w:val="22"/>
              </w:rPr>
            </w:pPr>
            <w:r w:rsidRPr="009A2622">
              <w:rPr>
                <w:sz w:val="22"/>
              </w:rPr>
              <w:t>№№ п/п</w:t>
            </w:r>
          </w:p>
        </w:tc>
        <w:tc>
          <w:tcPr>
            <w:tcW w:w="1014" w:type="pct"/>
            <w:vAlign w:val="center"/>
          </w:tcPr>
          <w:p w14:paraId="31114708" w14:textId="77777777" w:rsidR="00A80320" w:rsidRPr="009A2622" w:rsidRDefault="00A80320" w:rsidP="00C5154B">
            <w:pPr>
              <w:tabs>
                <w:tab w:val="left" w:pos="9639"/>
              </w:tabs>
              <w:spacing w:before="240"/>
              <w:ind w:left="-108" w:right="-62"/>
              <w:jc w:val="center"/>
              <w:rPr>
                <w:sz w:val="22"/>
              </w:rPr>
            </w:pPr>
            <w:r w:rsidRPr="009A2622">
              <w:rPr>
                <w:sz w:val="22"/>
              </w:rPr>
              <w:t>Занимаемая должность</w:t>
            </w:r>
          </w:p>
        </w:tc>
        <w:tc>
          <w:tcPr>
            <w:tcW w:w="679" w:type="pct"/>
            <w:vAlign w:val="center"/>
          </w:tcPr>
          <w:p w14:paraId="7EDECBD4" w14:textId="77777777" w:rsidR="00A80320" w:rsidRPr="009A2622" w:rsidRDefault="00A80320" w:rsidP="00C5154B">
            <w:pPr>
              <w:tabs>
                <w:tab w:val="left" w:pos="9639"/>
              </w:tabs>
              <w:spacing w:before="240"/>
              <w:ind w:left="-108" w:right="-62"/>
              <w:jc w:val="center"/>
              <w:rPr>
                <w:sz w:val="22"/>
              </w:rPr>
            </w:pPr>
            <w:r w:rsidRPr="009A2622">
              <w:rPr>
                <w:sz w:val="22"/>
              </w:rPr>
              <w:t>Ф.И.О.</w:t>
            </w:r>
          </w:p>
        </w:tc>
        <w:tc>
          <w:tcPr>
            <w:tcW w:w="869" w:type="pct"/>
            <w:vAlign w:val="center"/>
          </w:tcPr>
          <w:p w14:paraId="443E809F" w14:textId="77777777" w:rsidR="00A80320" w:rsidRPr="009A2622" w:rsidRDefault="00A80320" w:rsidP="00C5154B">
            <w:pPr>
              <w:tabs>
                <w:tab w:val="left" w:pos="9639"/>
              </w:tabs>
              <w:spacing w:before="240"/>
              <w:ind w:left="-108" w:right="-62"/>
              <w:jc w:val="center"/>
              <w:rPr>
                <w:sz w:val="22"/>
              </w:rPr>
            </w:pPr>
            <w:r w:rsidRPr="009A2622">
              <w:rPr>
                <w:sz w:val="22"/>
              </w:rPr>
              <w:t>Образование и специальность</w:t>
            </w:r>
          </w:p>
        </w:tc>
        <w:tc>
          <w:tcPr>
            <w:tcW w:w="948" w:type="pct"/>
            <w:vAlign w:val="center"/>
          </w:tcPr>
          <w:p w14:paraId="2CD9304D" w14:textId="77777777" w:rsidR="00A80320" w:rsidRPr="009A2622" w:rsidRDefault="00A80320" w:rsidP="00C5154B">
            <w:pPr>
              <w:tabs>
                <w:tab w:val="left" w:pos="9639"/>
              </w:tabs>
              <w:spacing w:before="240"/>
              <w:ind w:left="-108" w:right="-62"/>
              <w:jc w:val="center"/>
              <w:rPr>
                <w:sz w:val="22"/>
              </w:rPr>
            </w:pPr>
            <w:r w:rsidRPr="009A2622">
              <w:rPr>
                <w:sz w:val="22"/>
              </w:rPr>
              <w:t>Стаж работы (общий)</w:t>
            </w:r>
          </w:p>
        </w:tc>
        <w:tc>
          <w:tcPr>
            <w:tcW w:w="905" w:type="pct"/>
            <w:vAlign w:val="center"/>
          </w:tcPr>
          <w:p w14:paraId="231EB9F7" w14:textId="77777777" w:rsidR="00A80320" w:rsidRPr="009A2622" w:rsidRDefault="00A80320" w:rsidP="00C5154B">
            <w:pPr>
              <w:tabs>
                <w:tab w:val="left" w:pos="9639"/>
              </w:tabs>
              <w:ind w:left="-108" w:right="-65"/>
              <w:jc w:val="center"/>
              <w:rPr>
                <w:sz w:val="22"/>
              </w:rPr>
            </w:pPr>
            <w:r w:rsidRPr="009A2622">
              <w:rPr>
                <w:sz w:val="22"/>
              </w:rPr>
              <w:t>Стаж работы по профилю занимаемой должности</w:t>
            </w:r>
          </w:p>
        </w:tc>
      </w:tr>
      <w:tr w:rsidR="00A80320" w:rsidRPr="009A2622" w14:paraId="0BDC6A65" w14:textId="77777777" w:rsidTr="00C5154B">
        <w:trPr>
          <w:trHeight w:val="282"/>
          <w:jc w:val="center"/>
        </w:trPr>
        <w:tc>
          <w:tcPr>
            <w:tcW w:w="585" w:type="pct"/>
          </w:tcPr>
          <w:p w14:paraId="26B4B6E9" w14:textId="77777777" w:rsidR="00A80320" w:rsidRPr="009A2622" w:rsidRDefault="00A80320" w:rsidP="00C5154B">
            <w:pPr>
              <w:tabs>
                <w:tab w:val="left" w:pos="9639"/>
              </w:tabs>
              <w:ind w:right="-65"/>
              <w:jc w:val="center"/>
              <w:rPr>
                <w:sz w:val="22"/>
              </w:rPr>
            </w:pPr>
            <w:r w:rsidRPr="009A2622">
              <w:rPr>
                <w:sz w:val="22"/>
              </w:rPr>
              <w:t>1</w:t>
            </w:r>
          </w:p>
        </w:tc>
        <w:tc>
          <w:tcPr>
            <w:tcW w:w="1014" w:type="pct"/>
          </w:tcPr>
          <w:p w14:paraId="7DD9C8B4" w14:textId="77777777" w:rsidR="00A80320" w:rsidRPr="009A2622" w:rsidRDefault="00A80320" w:rsidP="00C5154B">
            <w:pPr>
              <w:tabs>
                <w:tab w:val="left" w:pos="9639"/>
              </w:tabs>
              <w:ind w:right="-65"/>
              <w:jc w:val="center"/>
              <w:rPr>
                <w:sz w:val="22"/>
              </w:rPr>
            </w:pPr>
            <w:r w:rsidRPr="009A2622">
              <w:rPr>
                <w:sz w:val="22"/>
              </w:rPr>
              <w:t>2</w:t>
            </w:r>
          </w:p>
        </w:tc>
        <w:tc>
          <w:tcPr>
            <w:tcW w:w="679" w:type="pct"/>
          </w:tcPr>
          <w:p w14:paraId="26F5AD35" w14:textId="77777777" w:rsidR="00A80320" w:rsidRPr="009A2622" w:rsidRDefault="00A80320" w:rsidP="00C5154B">
            <w:pPr>
              <w:tabs>
                <w:tab w:val="left" w:pos="9639"/>
              </w:tabs>
              <w:ind w:right="-65"/>
              <w:jc w:val="center"/>
              <w:rPr>
                <w:sz w:val="22"/>
              </w:rPr>
            </w:pPr>
            <w:r w:rsidRPr="009A2622">
              <w:rPr>
                <w:sz w:val="22"/>
              </w:rPr>
              <w:t>3</w:t>
            </w:r>
          </w:p>
        </w:tc>
        <w:tc>
          <w:tcPr>
            <w:tcW w:w="869" w:type="pct"/>
          </w:tcPr>
          <w:p w14:paraId="3A02A1FF" w14:textId="77777777" w:rsidR="00A80320" w:rsidRPr="009A2622" w:rsidRDefault="00A80320" w:rsidP="00C5154B">
            <w:pPr>
              <w:tabs>
                <w:tab w:val="left" w:pos="9639"/>
              </w:tabs>
              <w:ind w:right="-65"/>
              <w:jc w:val="center"/>
              <w:rPr>
                <w:sz w:val="22"/>
              </w:rPr>
            </w:pPr>
            <w:r w:rsidRPr="009A2622">
              <w:rPr>
                <w:sz w:val="22"/>
              </w:rPr>
              <w:t>4</w:t>
            </w:r>
          </w:p>
        </w:tc>
        <w:tc>
          <w:tcPr>
            <w:tcW w:w="948" w:type="pct"/>
          </w:tcPr>
          <w:p w14:paraId="120D8204" w14:textId="77777777" w:rsidR="00A80320" w:rsidRPr="009A2622" w:rsidRDefault="00A80320" w:rsidP="00C5154B">
            <w:pPr>
              <w:tabs>
                <w:tab w:val="left" w:pos="9639"/>
              </w:tabs>
              <w:ind w:right="-65"/>
              <w:jc w:val="center"/>
              <w:rPr>
                <w:sz w:val="22"/>
              </w:rPr>
            </w:pPr>
            <w:r w:rsidRPr="009A2622">
              <w:rPr>
                <w:sz w:val="22"/>
              </w:rPr>
              <w:t>5</w:t>
            </w:r>
          </w:p>
        </w:tc>
        <w:tc>
          <w:tcPr>
            <w:tcW w:w="905" w:type="pct"/>
          </w:tcPr>
          <w:p w14:paraId="2B4186C8" w14:textId="77777777" w:rsidR="00A80320" w:rsidRPr="009A2622" w:rsidRDefault="00A80320" w:rsidP="00C5154B">
            <w:pPr>
              <w:tabs>
                <w:tab w:val="left" w:pos="9639"/>
              </w:tabs>
              <w:ind w:right="-65"/>
              <w:jc w:val="center"/>
              <w:rPr>
                <w:sz w:val="22"/>
              </w:rPr>
            </w:pPr>
            <w:r w:rsidRPr="009A2622">
              <w:rPr>
                <w:sz w:val="22"/>
              </w:rPr>
              <w:t>6</w:t>
            </w:r>
          </w:p>
        </w:tc>
      </w:tr>
      <w:tr w:rsidR="00A80320" w:rsidRPr="009A2622" w14:paraId="761DA4A8" w14:textId="77777777" w:rsidTr="00C5154B">
        <w:trPr>
          <w:trHeight w:val="282"/>
          <w:jc w:val="center"/>
        </w:trPr>
        <w:tc>
          <w:tcPr>
            <w:tcW w:w="585" w:type="pct"/>
          </w:tcPr>
          <w:p w14:paraId="21EA5FF6" w14:textId="77777777" w:rsidR="00A80320" w:rsidRPr="009A2622" w:rsidRDefault="00A80320" w:rsidP="00C5154B">
            <w:pPr>
              <w:tabs>
                <w:tab w:val="left" w:pos="9639"/>
              </w:tabs>
              <w:ind w:left="-108" w:right="-65"/>
              <w:jc w:val="center"/>
              <w:rPr>
                <w:sz w:val="22"/>
              </w:rPr>
            </w:pPr>
          </w:p>
        </w:tc>
        <w:tc>
          <w:tcPr>
            <w:tcW w:w="1014" w:type="pct"/>
          </w:tcPr>
          <w:p w14:paraId="37702DD8" w14:textId="77777777" w:rsidR="00A80320" w:rsidRPr="009A2622" w:rsidRDefault="00A80320" w:rsidP="00C5154B">
            <w:pPr>
              <w:tabs>
                <w:tab w:val="left" w:pos="9639"/>
              </w:tabs>
              <w:ind w:left="-108" w:right="-65"/>
              <w:jc w:val="center"/>
              <w:rPr>
                <w:sz w:val="22"/>
              </w:rPr>
            </w:pPr>
          </w:p>
        </w:tc>
        <w:tc>
          <w:tcPr>
            <w:tcW w:w="679" w:type="pct"/>
          </w:tcPr>
          <w:p w14:paraId="659B8A43" w14:textId="77777777" w:rsidR="00A80320" w:rsidRPr="009A2622" w:rsidRDefault="00A80320" w:rsidP="00C5154B">
            <w:pPr>
              <w:tabs>
                <w:tab w:val="left" w:pos="9639"/>
              </w:tabs>
              <w:ind w:left="-108" w:right="-65"/>
              <w:jc w:val="center"/>
              <w:rPr>
                <w:sz w:val="22"/>
              </w:rPr>
            </w:pPr>
          </w:p>
        </w:tc>
        <w:tc>
          <w:tcPr>
            <w:tcW w:w="869" w:type="pct"/>
          </w:tcPr>
          <w:p w14:paraId="1B142188" w14:textId="77777777" w:rsidR="00A80320" w:rsidRPr="009A2622" w:rsidRDefault="00A80320" w:rsidP="00C5154B">
            <w:pPr>
              <w:tabs>
                <w:tab w:val="left" w:pos="9639"/>
              </w:tabs>
              <w:ind w:left="-108" w:right="-65"/>
              <w:jc w:val="center"/>
              <w:rPr>
                <w:sz w:val="22"/>
              </w:rPr>
            </w:pPr>
          </w:p>
        </w:tc>
        <w:tc>
          <w:tcPr>
            <w:tcW w:w="948" w:type="pct"/>
          </w:tcPr>
          <w:p w14:paraId="6E57152D" w14:textId="77777777" w:rsidR="00A80320" w:rsidRPr="009A2622" w:rsidRDefault="00A80320" w:rsidP="00C5154B">
            <w:pPr>
              <w:tabs>
                <w:tab w:val="left" w:pos="9639"/>
              </w:tabs>
              <w:ind w:left="-108" w:right="-65"/>
              <w:jc w:val="center"/>
              <w:rPr>
                <w:sz w:val="22"/>
              </w:rPr>
            </w:pPr>
          </w:p>
        </w:tc>
        <w:tc>
          <w:tcPr>
            <w:tcW w:w="905" w:type="pct"/>
          </w:tcPr>
          <w:p w14:paraId="1DD45716" w14:textId="77777777" w:rsidR="00A80320" w:rsidRPr="009A2622" w:rsidRDefault="00A80320" w:rsidP="00C5154B">
            <w:pPr>
              <w:tabs>
                <w:tab w:val="left" w:pos="9639"/>
              </w:tabs>
              <w:ind w:left="-108" w:right="-65"/>
              <w:jc w:val="center"/>
              <w:rPr>
                <w:sz w:val="22"/>
              </w:rPr>
            </w:pPr>
          </w:p>
        </w:tc>
      </w:tr>
    </w:tbl>
    <w:p w14:paraId="6A42ADAD" w14:textId="77777777" w:rsidR="00A80320" w:rsidRPr="00590123" w:rsidRDefault="00A80320" w:rsidP="00A80320">
      <w:pPr>
        <w:shd w:val="clear" w:color="auto" w:fill="FFFFFF"/>
        <w:ind w:firstLine="709"/>
        <w:jc w:val="both"/>
        <w:rPr>
          <w:spacing w:val="-13"/>
        </w:rPr>
      </w:pPr>
      <w:r w:rsidRPr="00590123">
        <w:rPr>
          <w:spacing w:val="-13"/>
          <w:sz w:val="28"/>
        </w:rPr>
        <w:t xml:space="preserve">                                                    </w:t>
      </w:r>
      <w:r>
        <w:rPr>
          <w:spacing w:val="-13"/>
          <w:sz w:val="28"/>
        </w:rPr>
        <w:t xml:space="preserve"> ________________</w:t>
      </w:r>
      <w:r w:rsidRPr="00590123">
        <w:rPr>
          <w:spacing w:val="-13"/>
          <w:sz w:val="28"/>
        </w:rPr>
        <w:t>______________________________</w:t>
      </w:r>
      <w:r w:rsidRPr="00590123">
        <w:rPr>
          <w:spacing w:val="-13"/>
        </w:rPr>
        <w:t xml:space="preserve"> </w:t>
      </w:r>
    </w:p>
    <w:p w14:paraId="1B0DAE60" w14:textId="77777777" w:rsidR="00A80320" w:rsidRPr="00590123" w:rsidRDefault="00A80320" w:rsidP="00A80320">
      <w:pPr>
        <w:shd w:val="clear" w:color="auto" w:fill="FFFFFF"/>
        <w:ind w:firstLine="709"/>
        <w:jc w:val="both"/>
      </w:pPr>
      <w:r w:rsidRPr="00590123">
        <w:rPr>
          <w:spacing w:val="-13"/>
        </w:rPr>
        <w:t xml:space="preserve">       печать                                                                                     (должность, подпись, ФИО</w:t>
      </w:r>
    </w:p>
    <w:p w14:paraId="76E75B42" w14:textId="77777777" w:rsidR="00A80320" w:rsidRPr="00590123" w:rsidRDefault="00A80320" w:rsidP="00A80320">
      <w:pPr>
        <w:ind w:firstLine="709"/>
        <w:rPr>
          <w:spacing w:val="-13"/>
          <w:sz w:val="28"/>
        </w:rPr>
      </w:pPr>
      <w:r w:rsidRPr="00590123">
        <w:rPr>
          <w:spacing w:val="-13"/>
          <w:sz w:val="28"/>
        </w:rPr>
        <w:t>«____» _____________ 20___ г.</w:t>
      </w:r>
    </w:p>
    <w:p w14:paraId="24A4F0A2" w14:textId="77777777" w:rsidR="00A80320" w:rsidRDefault="00A80320" w:rsidP="00A80320">
      <w:pPr>
        <w:ind w:firstLine="709"/>
        <w:jc w:val="right"/>
      </w:pPr>
    </w:p>
    <w:p w14:paraId="66B041DA" w14:textId="77777777" w:rsidR="00A80320" w:rsidRPr="008F0426" w:rsidRDefault="00A80320" w:rsidP="00D31934">
      <w:pPr>
        <w:widowControl w:val="0"/>
        <w:tabs>
          <w:tab w:val="left" w:pos="7260"/>
        </w:tabs>
        <w:ind w:left="360"/>
        <w:jc w:val="center"/>
        <w:rPr>
          <w:b/>
          <w:sz w:val="22"/>
          <w:szCs w:val="22"/>
        </w:rPr>
      </w:pPr>
    </w:p>
    <w:sectPr w:rsidR="00A80320" w:rsidRPr="008F0426" w:rsidSect="00563C55">
      <w:headerReference w:type="default" r:id="rId46"/>
      <w:footerReference w:type="even" r:id="rId47"/>
      <w:footerReference w:type="default" r:id="rId48"/>
      <w:headerReference w:type="first" r:id="rId49"/>
      <w:footerReference w:type="first" r:id="rId50"/>
      <w:pgSz w:w="11906" w:h="16838" w:code="9"/>
      <w:pgMar w:top="1134" w:right="567" w:bottom="794"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799C4" w14:textId="77777777" w:rsidR="00D068BD" w:rsidRDefault="00D068BD" w:rsidP="002F49C8">
      <w:r>
        <w:separator/>
      </w:r>
    </w:p>
  </w:endnote>
  <w:endnote w:type="continuationSeparator" w:id="0">
    <w:p w14:paraId="6C32D973" w14:textId="77777777" w:rsidR="00D068BD" w:rsidRDefault="00D068BD"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w:panose1 w:val="00000000000000000000"/>
    <w:charset w:val="00"/>
    <w:family w:val="swiss"/>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300449"/>
      <w:docPartObj>
        <w:docPartGallery w:val="Page Numbers (Bottom of Page)"/>
        <w:docPartUnique/>
      </w:docPartObj>
    </w:sdtPr>
    <w:sdtEndPr/>
    <w:sdtContent>
      <w:p w14:paraId="254DF62D" w14:textId="77777777" w:rsidR="00116733" w:rsidRDefault="00116733">
        <w:pPr>
          <w:pStyle w:val="a7"/>
          <w:jc w:val="right"/>
        </w:pPr>
      </w:p>
      <w:p w14:paraId="3AE9E09C" w14:textId="77777777" w:rsidR="00116733" w:rsidRDefault="00D068BD">
        <w:pPr>
          <w:pStyle w:val="a7"/>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1280C" w14:textId="77777777" w:rsidR="00116733" w:rsidRPr="00BF6AEB" w:rsidRDefault="00116733" w:rsidP="00BF6AEB">
    <w:pPr>
      <w:ind w:left="567" w:hanging="566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AE673" w14:textId="77777777" w:rsidR="00116733" w:rsidRDefault="00116733" w:rsidP="000D1F90">
    <w:pPr>
      <w:pStyle w:val="a7"/>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92481" w14:textId="77777777" w:rsidR="00D068BD" w:rsidRDefault="00D068BD" w:rsidP="002F49C8">
      <w:r>
        <w:separator/>
      </w:r>
    </w:p>
  </w:footnote>
  <w:footnote w:type="continuationSeparator" w:id="0">
    <w:p w14:paraId="112C903F" w14:textId="77777777" w:rsidR="00D068BD" w:rsidRDefault="00D068BD" w:rsidP="002F49C8">
      <w:r>
        <w:continuationSeparator/>
      </w:r>
    </w:p>
  </w:footnote>
  <w:footnote w:id="1">
    <w:p w14:paraId="6D520131" w14:textId="77777777" w:rsidR="00116733" w:rsidRDefault="00116733"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14:paraId="7E04B2C0" w14:textId="77777777" w:rsidR="00116733" w:rsidRDefault="00116733"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14:paraId="154A7CFE" w14:textId="77777777" w:rsidR="00116733" w:rsidRDefault="00116733" w:rsidP="0006190F">
      <w:pPr>
        <w:pStyle w:val="affc"/>
        <w:jc w:val="both"/>
      </w:pPr>
      <w:r>
        <w:rPr>
          <w:rStyle w:val="affe"/>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14:paraId="65A9DEE2" w14:textId="77777777" w:rsidR="00116733" w:rsidRPr="00A621DD" w:rsidRDefault="00116733" w:rsidP="0006190F">
      <w:pPr>
        <w:pStyle w:val="affc"/>
        <w:jc w:val="both"/>
      </w:pPr>
      <w:r>
        <w:rPr>
          <w:rStyle w:val="affe"/>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14:paraId="40D8704C" w14:textId="77777777" w:rsidR="00116733" w:rsidRPr="00A621DD" w:rsidRDefault="00116733" w:rsidP="0006190F">
      <w:pPr>
        <w:pStyle w:val="affc"/>
        <w:jc w:val="both"/>
      </w:pPr>
      <w:r w:rsidRPr="00A621DD">
        <w:rPr>
          <w:rStyle w:val="affe"/>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14:paraId="4A58F88A" w14:textId="77777777" w:rsidR="00116733" w:rsidRDefault="00116733" w:rsidP="0006190F">
      <w:pPr>
        <w:pStyle w:val="affc"/>
        <w:jc w:val="both"/>
      </w:pPr>
      <w:r w:rsidRPr="00A621DD">
        <w:rPr>
          <w:rStyle w:val="affe"/>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14:paraId="5243934F" w14:textId="77777777" w:rsidR="00116733" w:rsidRPr="00012F73" w:rsidRDefault="00116733" w:rsidP="00303560">
      <w:pPr>
        <w:pStyle w:val="affc"/>
        <w:jc w:val="both"/>
      </w:pPr>
      <w:r w:rsidRPr="00012F73">
        <w:rPr>
          <w:rStyle w:val="affe"/>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14:paraId="05771AFD" w14:textId="77777777" w:rsidR="00116733" w:rsidRPr="00012F73" w:rsidRDefault="00116733" w:rsidP="00303560">
      <w:pPr>
        <w:pStyle w:val="affc"/>
        <w:jc w:val="both"/>
        <w:rPr>
          <w:rFonts w:eastAsiaTheme="minorHAnsi"/>
          <w:snapToGrid w:val="0"/>
          <w:lang w:eastAsia="en-US"/>
        </w:rPr>
      </w:pPr>
      <w:r w:rsidRPr="00012F73">
        <w:rPr>
          <w:rStyle w:val="affe"/>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14:paraId="455314DB" w14:textId="77777777" w:rsidR="00116733" w:rsidRDefault="00116733" w:rsidP="00303560">
      <w:pPr>
        <w:pStyle w:val="affc"/>
        <w:jc w:val="both"/>
      </w:pPr>
      <w:r>
        <w:rPr>
          <w:rStyle w:val="affe"/>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D4C5" w14:textId="77777777" w:rsidR="00116733" w:rsidRPr="00E86136" w:rsidRDefault="00116733" w:rsidP="008175F9">
    <w:pPr>
      <w:pStyle w:val="a5"/>
      <w:rPr>
        <w:rFonts w:cs="Arial"/>
        <w:szCs w:val="24"/>
      </w:rPr>
    </w:pPr>
  </w:p>
  <w:p w14:paraId="00C53840" w14:textId="77777777" w:rsidR="00116733" w:rsidRDefault="0011673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D2082" w14:textId="77777777" w:rsidR="00116733" w:rsidRPr="00BF6AEB" w:rsidRDefault="00116733" w:rsidP="00BF6AEB">
    <w:pPr>
      <w:pStyle w:val="a5"/>
      <w:ind w:firstLine="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1519D" w14:textId="77777777" w:rsidR="00116733" w:rsidRPr="00CE4A24" w:rsidRDefault="00116733">
    <w:pPr>
      <w:pStyle w:val="a5"/>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B197F09"/>
    <w:multiLevelType w:val="hybridMultilevel"/>
    <w:tmpl w:val="CE6E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5"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F59FF"/>
    <w:multiLevelType w:val="multilevel"/>
    <w:tmpl w:val="CB3E92E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4" w15:restartNumberingAfterBreak="0">
    <w:nsid w:val="55BF3C00"/>
    <w:multiLevelType w:val="hybridMultilevel"/>
    <w:tmpl w:val="07105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8E46ABF"/>
    <w:multiLevelType w:val="hybridMultilevel"/>
    <w:tmpl w:val="5C56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744B73"/>
    <w:multiLevelType w:val="hybridMultilevel"/>
    <w:tmpl w:val="2054C284"/>
    <w:lvl w:ilvl="0" w:tplc="032CF27C">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11"/>
  </w:num>
  <w:num w:numId="2">
    <w:abstractNumId w:val="4"/>
  </w:num>
  <w:num w:numId="3">
    <w:abstractNumId w:val="13"/>
  </w:num>
  <w:num w:numId="4">
    <w:abstractNumId w:val="10"/>
  </w:num>
  <w:num w:numId="5">
    <w:abstractNumId w:val="18"/>
  </w:num>
  <w:num w:numId="6">
    <w:abstractNumId w:val="6"/>
  </w:num>
  <w:num w:numId="7">
    <w:abstractNumId w:val="0"/>
  </w:num>
  <w:num w:numId="8">
    <w:abstractNumId w:val="16"/>
  </w:num>
  <w:num w:numId="9">
    <w:abstractNumId w:val="8"/>
  </w:num>
  <w:num w:numId="10">
    <w:abstractNumId w:val="2"/>
  </w:num>
  <w:num w:numId="11">
    <w:abstractNumId w:val="9"/>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
  </w:num>
  <w:num w:numId="13">
    <w:abstractNumId w:val="12"/>
  </w:num>
  <w:num w:numId="14">
    <w:abstractNumId w:val="19"/>
  </w:num>
  <w:num w:numId="15">
    <w:abstractNumId w:val="17"/>
  </w:num>
  <w:num w:numId="16">
    <w:abstractNumId w:val="7"/>
  </w:num>
  <w:num w:numId="17">
    <w:abstractNumId w:val="1"/>
  </w:num>
  <w:num w:numId="18">
    <w:abstractNumId w:val="14"/>
  </w:num>
  <w:num w:numId="19">
    <w:abstractNumId w:val="15"/>
  </w:num>
  <w:num w:numId="20">
    <w:abstractNumId w:val="5"/>
  </w:num>
  <w:num w:numId="21">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0BD"/>
    <w:rsid w:val="00001135"/>
    <w:rsid w:val="000067E8"/>
    <w:rsid w:val="000101D3"/>
    <w:rsid w:val="0001211F"/>
    <w:rsid w:val="0001572C"/>
    <w:rsid w:val="00016437"/>
    <w:rsid w:val="00021222"/>
    <w:rsid w:val="00021D6F"/>
    <w:rsid w:val="000224E9"/>
    <w:rsid w:val="00024886"/>
    <w:rsid w:val="0002638E"/>
    <w:rsid w:val="00026B6A"/>
    <w:rsid w:val="00030412"/>
    <w:rsid w:val="000321A5"/>
    <w:rsid w:val="000413F6"/>
    <w:rsid w:val="0004332E"/>
    <w:rsid w:val="000502DF"/>
    <w:rsid w:val="00050FCB"/>
    <w:rsid w:val="000521E5"/>
    <w:rsid w:val="000524AE"/>
    <w:rsid w:val="00053B1E"/>
    <w:rsid w:val="00057D35"/>
    <w:rsid w:val="0006190F"/>
    <w:rsid w:val="00072564"/>
    <w:rsid w:val="0007342D"/>
    <w:rsid w:val="0007564D"/>
    <w:rsid w:val="00076509"/>
    <w:rsid w:val="00076A7E"/>
    <w:rsid w:val="00082690"/>
    <w:rsid w:val="00085F14"/>
    <w:rsid w:val="000860F7"/>
    <w:rsid w:val="0008755A"/>
    <w:rsid w:val="00095661"/>
    <w:rsid w:val="000966DA"/>
    <w:rsid w:val="000A2FF5"/>
    <w:rsid w:val="000A4231"/>
    <w:rsid w:val="000A5487"/>
    <w:rsid w:val="000A71FD"/>
    <w:rsid w:val="000B5498"/>
    <w:rsid w:val="000B5926"/>
    <w:rsid w:val="000C3C90"/>
    <w:rsid w:val="000C456A"/>
    <w:rsid w:val="000C6019"/>
    <w:rsid w:val="000D0A1C"/>
    <w:rsid w:val="000D1BFB"/>
    <w:rsid w:val="000D1F90"/>
    <w:rsid w:val="000D44FC"/>
    <w:rsid w:val="000D5499"/>
    <w:rsid w:val="000D635A"/>
    <w:rsid w:val="000E0289"/>
    <w:rsid w:val="000E1ABD"/>
    <w:rsid w:val="000E343B"/>
    <w:rsid w:val="000E3542"/>
    <w:rsid w:val="000F0761"/>
    <w:rsid w:val="000F0B21"/>
    <w:rsid w:val="000F1004"/>
    <w:rsid w:val="000F1487"/>
    <w:rsid w:val="000F254B"/>
    <w:rsid w:val="000F3691"/>
    <w:rsid w:val="00102AF0"/>
    <w:rsid w:val="001140A7"/>
    <w:rsid w:val="001147DC"/>
    <w:rsid w:val="00116733"/>
    <w:rsid w:val="00123755"/>
    <w:rsid w:val="0013307E"/>
    <w:rsid w:val="00136B6E"/>
    <w:rsid w:val="00136D7C"/>
    <w:rsid w:val="00137898"/>
    <w:rsid w:val="0014158B"/>
    <w:rsid w:val="001445AD"/>
    <w:rsid w:val="001455CE"/>
    <w:rsid w:val="00147323"/>
    <w:rsid w:val="001534EB"/>
    <w:rsid w:val="0015376C"/>
    <w:rsid w:val="00156DC6"/>
    <w:rsid w:val="001572CD"/>
    <w:rsid w:val="00165514"/>
    <w:rsid w:val="00170042"/>
    <w:rsid w:val="001725EC"/>
    <w:rsid w:val="001776EE"/>
    <w:rsid w:val="00181FFB"/>
    <w:rsid w:val="00183567"/>
    <w:rsid w:val="00184A41"/>
    <w:rsid w:val="001876EC"/>
    <w:rsid w:val="0019059B"/>
    <w:rsid w:val="00192EEF"/>
    <w:rsid w:val="00194794"/>
    <w:rsid w:val="00197DAC"/>
    <w:rsid w:val="001A258F"/>
    <w:rsid w:val="001A5980"/>
    <w:rsid w:val="001A72E3"/>
    <w:rsid w:val="001A735B"/>
    <w:rsid w:val="001A77A8"/>
    <w:rsid w:val="001A79DA"/>
    <w:rsid w:val="001A7F45"/>
    <w:rsid w:val="001B0A6F"/>
    <w:rsid w:val="001B1ED1"/>
    <w:rsid w:val="001B5B6B"/>
    <w:rsid w:val="001C102C"/>
    <w:rsid w:val="001C30A0"/>
    <w:rsid w:val="001C3A27"/>
    <w:rsid w:val="001C49E1"/>
    <w:rsid w:val="001C6285"/>
    <w:rsid w:val="001C6D0B"/>
    <w:rsid w:val="001C77F9"/>
    <w:rsid w:val="001D0B01"/>
    <w:rsid w:val="001D197D"/>
    <w:rsid w:val="001D4351"/>
    <w:rsid w:val="001D4587"/>
    <w:rsid w:val="001D6A89"/>
    <w:rsid w:val="001D6F27"/>
    <w:rsid w:val="001D7221"/>
    <w:rsid w:val="001E5111"/>
    <w:rsid w:val="001E5DE5"/>
    <w:rsid w:val="001E6D95"/>
    <w:rsid w:val="001F0DB0"/>
    <w:rsid w:val="001F1CAC"/>
    <w:rsid w:val="001F22D9"/>
    <w:rsid w:val="001F2C66"/>
    <w:rsid w:val="001F31EE"/>
    <w:rsid w:val="001F3A02"/>
    <w:rsid w:val="001F49AF"/>
    <w:rsid w:val="001F5128"/>
    <w:rsid w:val="001F7D88"/>
    <w:rsid w:val="00205A51"/>
    <w:rsid w:val="00206DF6"/>
    <w:rsid w:val="0020723A"/>
    <w:rsid w:val="002211B3"/>
    <w:rsid w:val="002215CD"/>
    <w:rsid w:val="002220BD"/>
    <w:rsid w:val="00222BCE"/>
    <w:rsid w:val="00225DE2"/>
    <w:rsid w:val="00226A28"/>
    <w:rsid w:val="00233D51"/>
    <w:rsid w:val="002377BC"/>
    <w:rsid w:val="00241F5C"/>
    <w:rsid w:val="00243B0B"/>
    <w:rsid w:val="002447F9"/>
    <w:rsid w:val="00245AEE"/>
    <w:rsid w:val="00245F5A"/>
    <w:rsid w:val="00245F68"/>
    <w:rsid w:val="002468AC"/>
    <w:rsid w:val="00247077"/>
    <w:rsid w:val="0025798A"/>
    <w:rsid w:val="00260BA5"/>
    <w:rsid w:val="00261AEF"/>
    <w:rsid w:val="0026715D"/>
    <w:rsid w:val="00272784"/>
    <w:rsid w:val="00274721"/>
    <w:rsid w:val="00274D09"/>
    <w:rsid w:val="00275253"/>
    <w:rsid w:val="002757F4"/>
    <w:rsid w:val="00276F57"/>
    <w:rsid w:val="00280301"/>
    <w:rsid w:val="00280C87"/>
    <w:rsid w:val="002868FE"/>
    <w:rsid w:val="00287617"/>
    <w:rsid w:val="00291165"/>
    <w:rsid w:val="00295E0A"/>
    <w:rsid w:val="002A11B6"/>
    <w:rsid w:val="002A1BA1"/>
    <w:rsid w:val="002A247F"/>
    <w:rsid w:val="002A41E3"/>
    <w:rsid w:val="002B2648"/>
    <w:rsid w:val="002B397D"/>
    <w:rsid w:val="002B494B"/>
    <w:rsid w:val="002C0072"/>
    <w:rsid w:val="002C047E"/>
    <w:rsid w:val="002C6558"/>
    <w:rsid w:val="002C68A3"/>
    <w:rsid w:val="002D2E26"/>
    <w:rsid w:val="002D3E98"/>
    <w:rsid w:val="002D573F"/>
    <w:rsid w:val="002D5BB0"/>
    <w:rsid w:val="002D6E1A"/>
    <w:rsid w:val="002E2124"/>
    <w:rsid w:val="002E65EA"/>
    <w:rsid w:val="002E69FC"/>
    <w:rsid w:val="002F4686"/>
    <w:rsid w:val="002F49C8"/>
    <w:rsid w:val="002F4E7D"/>
    <w:rsid w:val="002F50CF"/>
    <w:rsid w:val="00300DFE"/>
    <w:rsid w:val="00300FCA"/>
    <w:rsid w:val="00301AD1"/>
    <w:rsid w:val="00303560"/>
    <w:rsid w:val="00303AA6"/>
    <w:rsid w:val="003067D5"/>
    <w:rsid w:val="00306842"/>
    <w:rsid w:val="00311A66"/>
    <w:rsid w:val="00312231"/>
    <w:rsid w:val="003131FE"/>
    <w:rsid w:val="003174EC"/>
    <w:rsid w:val="003228E8"/>
    <w:rsid w:val="003237F1"/>
    <w:rsid w:val="00326EE8"/>
    <w:rsid w:val="00327F80"/>
    <w:rsid w:val="00333DB6"/>
    <w:rsid w:val="00343874"/>
    <w:rsid w:val="00346CA6"/>
    <w:rsid w:val="00346E54"/>
    <w:rsid w:val="003602BC"/>
    <w:rsid w:val="00360EC8"/>
    <w:rsid w:val="00366AB7"/>
    <w:rsid w:val="0037205E"/>
    <w:rsid w:val="00375896"/>
    <w:rsid w:val="00383548"/>
    <w:rsid w:val="003912D8"/>
    <w:rsid w:val="003925D4"/>
    <w:rsid w:val="003937E8"/>
    <w:rsid w:val="00393885"/>
    <w:rsid w:val="00395DB7"/>
    <w:rsid w:val="003A38FB"/>
    <w:rsid w:val="003A39B5"/>
    <w:rsid w:val="003A433B"/>
    <w:rsid w:val="003A6F21"/>
    <w:rsid w:val="003A74A5"/>
    <w:rsid w:val="003A7AE3"/>
    <w:rsid w:val="003B1C0A"/>
    <w:rsid w:val="003B3B53"/>
    <w:rsid w:val="003C16F9"/>
    <w:rsid w:val="003C3B8C"/>
    <w:rsid w:val="003C4780"/>
    <w:rsid w:val="003D3E81"/>
    <w:rsid w:val="003E1C34"/>
    <w:rsid w:val="003E55F0"/>
    <w:rsid w:val="003E5EAA"/>
    <w:rsid w:val="003E62A2"/>
    <w:rsid w:val="003E7513"/>
    <w:rsid w:val="003E7AD4"/>
    <w:rsid w:val="003F118A"/>
    <w:rsid w:val="003F211C"/>
    <w:rsid w:val="003F452A"/>
    <w:rsid w:val="00401F3D"/>
    <w:rsid w:val="004061D9"/>
    <w:rsid w:val="00407951"/>
    <w:rsid w:val="00412B3F"/>
    <w:rsid w:val="00413AE0"/>
    <w:rsid w:val="0041784B"/>
    <w:rsid w:val="00435BB8"/>
    <w:rsid w:val="004372D5"/>
    <w:rsid w:val="00442896"/>
    <w:rsid w:val="004441A3"/>
    <w:rsid w:val="00446196"/>
    <w:rsid w:val="00447D76"/>
    <w:rsid w:val="004522F9"/>
    <w:rsid w:val="00455226"/>
    <w:rsid w:val="00455B30"/>
    <w:rsid w:val="00456639"/>
    <w:rsid w:val="004612F9"/>
    <w:rsid w:val="00464C01"/>
    <w:rsid w:val="00471708"/>
    <w:rsid w:val="00475703"/>
    <w:rsid w:val="00477724"/>
    <w:rsid w:val="00477B85"/>
    <w:rsid w:val="00477D54"/>
    <w:rsid w:val="00491986"/>
    <w:rsid w:val="00492930"/>
    <w:rsid w:val="004941F0"/>
    <w:rsid w:val="004949AB"/>
    <w:rsid w:val="00496D26"/>
    <w:rsid w:val="004A02BF"/>
    <w:rsid w:val="004A28A5"/>
    <w:rsid w:val="004A47D2"/>
    <w:rsid w:val="004A6A4F"/>
    <w:rsid w:val="004A70C2"/>
    <w:rsid w:val="004B67B9"/>
    <w:rsid w:val="004C1429"/>
    <w:rsid w:val="004C2390"/>
    <w:rsid w:val="004C7663"/>
    <w:rsid w:val="004D04DE"/>
    <w:rsid w:val="004D09A0"/>
    <w:rsid w:val="004D09FE"/>
    <w:rsid w:val="004D0C79"/>
    <w:rsid w:val="004D1C48"/>
    <w:rsid w:val="004E0BDC"/>
    <w:rsid w:val="004E16F4"/>
    <w:rsid w:val="004E4088"/>
    <w:rsid w:val="00501CA6"/>
    <w:rsid w:val="0050240D"/>
    <w:rsid w:val="00502628"/>
    <w:rsid w:val="00510EFC"/>
    <w:rsid w:val="00515689"/>
    <w:rsid w:val="0052126C"/>
    <w:rsid w:val="00526BDD"/>
    <w:rsid w:val="00532C6D"/>
    <w:rsid w:val="005354CB"/>
    <w:rsid w:val="00536A56"/>
    <w:rsid w:val="00540D2E"/>
    <w:rsid w:val="00541C90"/>
    <w:rsid w:val="005427FA"/>
    <w:rsid w:val="0054497C"/>
    <w:rsid w:val="00547FA0"/>
    <w:rsid w:val="00552FB0"/>
    <w:rsid w:val="005535B7"/>
    <w:rsid w:val="00553AB6"/>
    <w:rsid w:val="00555A21"/>
    <w:rsid w:val="00556F5C"/>
    <w:rsid w:val="00561C19"/>
    <w:rsid w:val="00562553"/>
    <w:rsid w:val="0056256C"/>
    <w:rsid w:val="00563C55"/>
    <w:rsid w:val="00567C82"/>
    <w:rsid w:val="00572D59"/>
    <w:rsid w:val="005739B8"/>
    <w:rsid w:val="00577AF4"/>
    <w:rsid w:val="00580572"/>
    <w:rsid w:val="0058270C"/>
    <w:rsid w:val="00584F77"/>
    <w:rsid w:val="005921CB"/>
    <w:rsid w:val="005928B3"/>
    <w:rsid w:val="00593DC5"/>
    <w:rsid w:val="0059482E"/>
    <w:rsid w:val="00597E7F"/>
    <w:rsid w:val="005A4AC5"/>
    <w:rsid w:val="005A6F06"/>
    <w:rsid w:val="005B09EB"/>
    <w:rsid w:val="005B0C3E"/>
    <w:rsid w:val="005B40A1"/>
    <w:rsid w:val="005C444D"/>
    <w:rsid w:val="005C48E0"/>
    <w:rsid w:val="005C7C1E"/>
    <w:rsid w:val="005E15B9"/>
    <w:rsid w:val="005E6A63"/>
    <w:rsid w:val="005E7AE4"/>
    <w:rsid w:val="005F2E0A"/>
    <w:rsid w:val="005F3139"/>
    <w:rsid w:val="005F5E6B"/>
    <w:rsid w:val="00601B06"/>
    <w:rsid w:val="00605922"/>
    <w:rsid w:val="00606632"/>
    <w:rsid w:val="00606C6E"/>
    <w:rsid w:val="00607158"/>
    <w:rsid w:val="006124B0"/>
    <w:rsid w:val="006158B3"/>
    <w:rsid w:val="00616FA7"/>
    <w:rsid w:val="00617ACF"/>
    <w:rsid w:val="00617E88"/>
    <w:rsid w:val="006226A4"/>
    <w:rsid w:val="00624C03"/>
    <w:rsid w:val="006253CB"/>
    <w:rsid w:val="006313E3"/>
    <w:rsid w:val="00631F70"/>
    <w:rsid w:val="00636D5F"/>
    <w:rsid w:val="0064121E"/>
    <w:rsid w:val="006459E9"/>
    <w:rsid w:val="00652DF7"/>
    <w:rsid w:val="00654C6A"/>
    <w:rsid w:val="00656667"/>
    <w:rsid w:val="00660A41"/>
    <w:rsid w:val="0066341F"/>
    <w:rsid w:val="00663816"/>
    <w:rsid w:val="00670E0B"/>
    <w:rsid w:val="00672681"/>
    <w:rsid w:val="00690117"/>
    <w:rsid w:val="006903F5"/>
    <w:rsid w:val="00692CD9"/>
    <w:rsid w:val="00693FB1"/>
    <w:rsid w:val="00695BEB"/>
    <w:rsid w:val="0069741A"/>
    <w:rsid w:val="006A0F3E"/>
    <w:rsid w:val="006A1E05"/>
    <w:rsid w:val="006A2640"/>
    <w:rsid w:val="006A34A7"/>
    <w:rsid w:val="006A481D"/>
    <w:rsid w:val="006B0515"/>
    <w:rsid w:val="006B593B"/>
    <w:rsid w:val="006C0153"/>
    <w:rsid w:val="006C3371"/>
    <w:rsid w:val="006C5E6E"/>
    <w:rsid w:val="006D6D7D"/>
    <w:rsid w:val="006D7B70"/>
    <w:rsid w:val="006E3C52"/>
    <w:rsid w:val="006E491B"/>
    <w:rsid w:val="006E5F95"/>
    <w:rsid w:val="00700253"/>
    <w:rsid w:val="00700F67"/>
    <w:rsid w:val="007067C7"/>
    <w:rsid w:val="007074A1"/>
    <w:rsid w:val="0072292D"/>
    <w:rsid w:val="0072788F"/>
    <w:rsid w:val="00736EF9"/>
    <w:rsid w:val="00736FDB"/>
    <w:rsid w:val="00744397"/>
    <w:rsid w:val="00745DFA"/>
    <w:rsid w:val="0074665E"/>
    <w:rsid w:val="00755336"/>
    <w:rsid w:val="007576F8"/>
    <w:rsid w:val="00760241"/>
    <w:rsid w:val="00764393"/>
    <w:rsid w:val="007678B1"/>
    <w:rsid w:val="007733C5"/>
    <w:rsid w:val="0077426E"/>
    <w:rsid w:val="007758D3"/>
    <w:rsid w:val="00777C47"/>
    <w:rsid w:val="00787B80"/>
    <w:rsid w:val="00790929"/>
    <w:rsid w:val="0079278A"/>
    <w:rsid w:val="00793A7D"/>
    <w:rsid w:val="00794300"/>
    <w:rsid w:val="00794DFB"/>
    <w:rsid w:val="00796784"/>
    <w:rsid w:val="007A21A2"/>
    <w:rsid w:val="007A533D"/>
    <w:rsid w:val="007B2E3F"/>
    <w:rsid w:val="007B6C23"/>
    <w:rsid w:val="007C4B43"/>
    <w:rsid w:val="007D50FB"/>
    <w:rsid w:val="007E02D0"/>
    <w:rsid w:val="007E70B6"/>
    <w:rsid w:val="007E72A4"/>
    <w:rsid w:val="007F4CFA"/>
    <w:rsid w:val="00800AF5"/>
    <w:rsid w:val="0080384E"/>
    <w:rsid w:val="00807B53"/>
    <w:rsid w:val="008105EB"/>
    <w:rsid w:val="00814797"/>
    <w:rsid w:val="00817537"/>
    <w:rsid w:val="008175F9"/>
    <w:rsid w:val="008217EF"/>
    <w:rsid w:val="00824815"/>
    <w:rsid w:val="0082698A"/>
    <w:rsid w:val="008277AA"/>
    <w:rsid w:val="00833B2F"/>
    <w:rsid w:val="00833BAC"/>
    <w:rsid w:val="00834D70"/>
    <w:rsid w:val="008369AA"/>
    <w:rsid w:val="00836F2D"/>
    <w:rsid w:val="0084318A"/>
    <w:rsid w:val="008438E9"/>
    <w:rsid w:val="00845CB4"/>
    <w:rsid w:val="00846A4F"/>
    <w:rsid w:val="00850429"/>
    <w:rsid w:val="008505D0"/>
    <w:rsid w:val="00850D5D"/>
    <w:rsid w:val="008524B0"/>
    <w:rsid w:val="008559AC"/>
    <w:rsid w:val="0085714C"/>
    <w:rsid w:val="00863E7F"/>
    <w:rsid w:val="00864B74"/>
    <w:rsid w:val="00866A5C"/>
    <w:rsid w:val="00867F94"/>
    <w:rsid w:val="00880440"/>
    <w:rsid w:val="00886E3F"/>
    <w:rsid w:val="0089099E"/>
    <w:rsid w:val="0089163E"/>
    <w:rsid w:val="0089587E"/>
    <w:rsid w:val="008A6DB0"/>
    <w:rsid w:val="008B2456"/>
    <w:rsid w:val="008B4594"/>
    <w:rsid w:val="008C3778"/>
    <w:rsid w:val="008C404F"/>
    <w:rsid w:val="008C5556"/>
    <w:rsid w:val="008C5BD0"/>
    <w:rsid w:val="008D0C4A"/>
    <w:rsid w:val="008E3321"/>
    <w:rsid w:val="008E52B2"/>
    <w:rsid w:val="008E7758"/>
    <w:rsid w:val="008F0426"/>
    <w:rsid w:val="009006CF"/>
    <w:rsid w:val="009019E1"/>
    <w:rsid w:val="00911194"/>
    <w:rsid w:val="00914B88"/>
    <w:rsid w:val="0091699D"/>
    <w:rsid w:val="00917B7A"/>
    <w:rsid w:val="00922A6E"/>
    <w:rsid w:val="0092683D"/>
    <w:rsid w:val="009269A6"/>
    <w:rsid w:val="00927A19"/>
    <w:rsid w:val="009374FA"/>
    <w:rsid w:val="00937584"/>
    <w:rsid w:val="009418A6"/>
    <w:rsid w:val="00942BC4"/>
    <w:rsid w:val="00943ABC"/>
    <w:rsid w:val="00950DBE"/>
    <w:rsid w:val="00950DFC"/>
    <w:rsid w:val="00951575"/>
    <w:rsid w:val="009660AC"/>
    <w:rsid w:val="00966EE1"/>
    <w:rsid w:val="0097103E"/>
    <w:rsid w:val="009929DB"/>
    <w:rsid w:val="009931AD"/>
    <w:rsid w:val="0099450E"/>
    <w:rsid w:val="00996028"/>
    <w:rsid w:val="00996906"/>
    <w:rsid w:val="009A20BF"/>
    <w:rsid w:val="009A5410"/>
    <w:rsid w:val="009A7926"/>
    <w:rsid w:val="009B0A87"/>
    <w:rsid w:val="009B2205"/>
    <w:rsid w:val="009B5B29"/>
    <w:rsid w:val="009B5E3E"/>
    <w:rsid w:val="009B5EB6"/>
    <w:rsid w:val="009B7EF3"/>
    <w:rsid w:val="009C2661"/>
    <w:rsid w:val="009C5B3A"/>
    <w:rsid w:val="009D0F9D"/>
    <w:rsid w:val="009D2142"/>
    <w:rsid w:val="009D275E"/>
    <w:rsid w:val="009D5AFE"/>
    <w:rsid w:val="009D68A6"/>
    <w:rsid w:val="009D7CE0"/>
    <w:rsid w:val="009E263F"/>
    <w:rsid w:val="009E2AA2"/>
    <w:rsid w:val="009E4BD1"/>
    <w:rsid w:val="009E5898"/>
    <w:rsid w:val="009E6F0A"/>
    <w:rsid w:val="009F1D14"/>
    <w:rsid w:val="009F7109"/>
    <w:rsid w:val="00A02698"/>
    <w:rsid w:val="00A0429F"/>
    <w:rsid w:val="00A06CE6"/>
    <w:rsid w:val="00A1272E"/>
    <w:rsid w:val="00A2361D"/>
    <w:rsid w:val="00A2371E"/>
    <w:rsid w:val="00A259B4"/>
    <w:rsid w:val="00A271E4"/>
    <w:rsid w:val="00A271FF"/>
    <w:rsid w:val="00A32152"/>
    <w:rsid w:val="00A33806"/>
    <w:rsid w:val="00A34A6E"/>
    <w:rsid w:val="00A37004"/>
    <w:rsid w:val="00A370D2"/>
    <w:rsid w:val="00A410C1"/>
    <w:rsid w:val="00A4136B"/>
    <w:rsid w:val="00A41C50"/>
    <w:rsid w:val="00A43C1A"/>
    <w:rsid w:val="00A43CA9"/>
    <w:rsid w:val="00A44283"/>
    <w:rsid w:val="00A4482B"/>
    <w:rsid w:val="00A449D9"/>
    <w:rsid w:val="00A459AC"/>
    <w:rsid w:val="00A462CD"/>
    <w:rsid w:val="00A510E1"/>
    <w:rsid w:val="00A674CD"/>
    <w:rsid w:val="00A7034A"/>
    <w:rsid w:val="00A73297"/>
    <w:rsid w:val="00A76E4B"/>
    <w:rsid w:val="00A773F3"/>
    <w:rsid w:val="00A80320"/>
    <w:rsid w:val="00A847D2"/>
    <w:rsid w:val="00A8790C"/>
    <w:rsid w:val="00A90992"/>
    <w:rsid w:val="00A95F4A"/>
    <w:rsid w:val="00A96235"/>
    <w:rsid w:val="00A964C9"/>
    <w:rsid w:val="00AA4B39"/>
    <w:rsid w:val="00AA7A1B"/>
    <w:rsid w:val="00AB08EB"/>
    <w:rsid w:val="00AB20B0"/>
    <w:rsid w:val="00AC0C0E"/>
    <w:rsid w:val="00AC0EFF"/>
    <w:rsid w:val="00AC5762"/>
    <w:rsid w:val="00AC64A8"/>
    <w:rsid w:val="00AC67AE"/>
    <w:rsid w:val="00AD0500"/>
    <w:rsid w:val="00AD2573"/>
    <w:rsid w:val="00AD4AB8"/>
    <w:rsid w:val="00AE153E"/>
    <w:rsid w:val="00AE1B7F"/>
    <w:rsid w:val="00AE2782"/>
    <w:rsid w:val="00AE3C2E"/>
    <w:rsid w:val="00AE6123"/>
    <w:rsid w:val="00AF1423"/>
    <w:rsid w:val="00AF14CF"/>
    <w:rsid w:val="00AF2AC9"/>
    <w:rsid w:val="00AF36E8"/>
    <w:rsid w:val="00AF5A2C"/>
    <w:rsid w:val="00AF5D48"/>
    <w:rsid w:val="00B00E7E"/>
    <w:rsid w:val="00B014A8"/>
    <w:rsid w:val="00B03715"/>
    <w:rsid w:val="00B05871"/>
    <w:rsid w:val="00B06B95"/>
    <w:rsid w:val="00B319B4"/>
    <w:rsid w:val="00B3237C"/>
    <w:rsid w:val="00B3326B"/>
    <w:rsid w:val="00B34184"/>
    <w:rsid w:val="00B351E6"/>
    <w:rsid w:val="00B379AE"/>
    <w:rsid w:val="00B41EF2"/>
    <w:rsid w:val="00B432CC"/>
    <w:rsid w:val="00B43F5E"/>
    <w:rsid w:val="00B47BFE"/>
    <w:rsid w:val="00B50331"/>
    <w:rsid w:val="00B53B69"/>
    <w:rsid w:val="00B542DC"/>
    <w:rsid w:val="00B571A5"/>
    <w:rsid w:val="00B57E9A"/>
    <w:rsid w:val="00B64559"/>
    <w:rsid w:val="00B66D8D"/>
    <w:rsid w:val="00B704E2"/>
    <w:rsid w:val="00B72723"/>
    <w:rsid w:val="00B733A0"/>
    <w:rsid w:val="00B776AF"/>
    <w:rsid w:val="00B81151"/>
    <w:rsid w:val="00B8181B"/>
    <w:rsid w:val="00B81838"/>
    <w:rsid w:val="00B833B3"/>
    <w:rsid w:val="00B87248"/>
    <w:rsid w:val="00B9112C"/>
    <w:rsid w:val="00B93E51"/>
    <w:rsid w:val="00B968AF"/>
    <w:rsid w:val="00BA23A0"/>
    <w:rsid w:val="00BA5D9B"/>
    <w:rsid w:val="00BB39B8"/>
    <w:rsid w:val="00BB5E97"/>
    <w:rsid w:val="00BC2584"/>
    <w:rsid w:val="00BC3EDD"/>
    <w:rsid w:val="00BC4928"/>
    <w:rsid w:val="00BC6E8D"/>
    <w:rsid w:val="00BD4A87"/>
    <w:rsid w:val="00BE03C4"/>
    <w:rsid w:val="00BE4124"/>
    <w:rsid w:val="00BE6691"/>
    <w:rsid w:val="00BF167C"/>
    <w:rsid w:val="00BF258E"/>
    <w:rsid w:val="00BF3AC7"/>
    <w:rsid w:val="00BF4FC0"/>
    <w:rsid w:val="00BF6AEB"/>
    <w:rsid w:val="00BF700A"/>
    <w:rsid w:val="00C1246E"/>
    <w:rsid w:val="00C14DDD"/>
    <w:rsid w:val="00C14F97"/>
    <w:rsid w:val="00C207E4"/>
    <w:rsid w:val="00C20B0E"/>
    <w:rsid w:val="00C224C4"/>
    <w:rsid w:val="00C25446"/>
    <w:rsid w:val="00C25497"/>
    <w:rsid w:val="00C257F6"/>
    <w:rsid w:val="00C26484"/>
    <w:rsid w:val="00C26C18"/>
    <w:rsid w:val="00C307F1"/>
    <w:rsid w:val="00C331B8"/>
    <w:rsid w:val="00C338A6"/>
    <w:rsid w:val="00C33EAC"/>
    <w:rsid w:val="00C35532"/>
    <w:rsid w:val="00C4342E"/>
    <w:rsid w:val="00C5154B"/>
    <w:rsid w:val="00C51CC7"/>
    <w:rsid w:val="00C521DF"/>
    <w:rsid w:val="00C60ED4"/>
    <w:rsid w:val="00C6266D"/>
    <w:rsid w:val="00C630BA"/>
    <w:rsid w:val="00C66940"/>
    <w:rsid w:val="00C674FD"/>
    <w:rsid w:val="00C739B4"/>
    <w:rsid w:val="00C7667B"/>
    <w:rsid w:val="00C803FD"/>
    <w:rsid w:val="00C8226F"/>
    <w:rsid w:val="00C82443"/>
    <w:rsid w:val="00C869BB"/>
    <w:rsid w:val="00C87317"/>
    <w:rsid w:val="00C91D59"/>
    <w:rsid w:val="00C91E2C"/>
    <w:rsid w:val="00C965A5"/>
    <w:rsid w:val="00C97613"/>
    <w:rsid w:val="00CA072B"/>
    <w:rsid w:val="00CA08AC"/>
    <w:rsid w:val="00CA2CF6"/>
    <w:rsid w:val="00CA2DB3"/>
    <w:rsid w:val="00CA5D34"/>
    <w:rsid w:val="00CB1784"/>
    <w:rsid w:val="00CC4861"/>
    <w:rsid w:val="00CC5894"/>
    <w:rsid w:val="00CC6392"/>
    <w:rsid w:val="00CD1D91"/>
    <w:rsid w:val="00CD33C3"/>
    <w:rsid w:val="00CD4E21"/>
    <w:rsid w:val="00CD7399"/>
    <w:rsid w:val="00CE11F4"/>
    <w:rsid w:val="00CE3C41"/>
    <w:rsid w:val="00CE4125"/>
    <w:rsid w:val="00CE4A24"/>
    <w:rsid w:val="00CF6DB3"/>
    <w:rsid w:val="00D068BD"/>
    <w:rsid w:val="00D12584"/>
    <w:rsid w:val="00D14358"/>
    <w:rsid w:val="00D16459"/>
    <w:rsid w:val="00D22F6E"/>
    <w:rsid w:val="00D2484A"/>
    <w:rsid w:val="00D250F8"/>
    <w:rsid w:val="00D26187"/>
    <w:rsid w:val="00D31934"/>
    <w:rsid w:val="00D354FC"/>
    <w:rsid w:val="00D3566D"/>
    <w:rsid w:val="00D376D4"/>
    <w:rsid w:val="00D37CA0"/>
    <w:rsid w:val="00D41672"/>
    <w:rsid w:val="00D438FD"/>
    <w:rsid w:val="00D44343"/>
    <w:rsid w:val="00D449E8"/>
    <w:rsid w:val="00D44D2C"/>
    <w:rsid w:val="00D45944"/>
    <w:rsid w:val="00D463CB"/>
    <w:rsid w:val="00D47E5F"/>
    <w:rsid w:val="00D47FF5"/>
    <w:rsid w:val="00D506FF"/>
    <w:rsid w:val="00D50FC1"/>
    <w:rsid w:val="00D51EFD"/>
    <w:rsid w:val="00D54E74"/>
    <w:rsid w:val="00D57666"/>
    <w:rsid w:val="00D6059F"/>
    <w:rsid w:val="00D71D74"/>
    <w:rsid w:val="00D723EF"/>
    <w:rsid w:val="00D80F0D"/>
    <w:rsid w:val="00D82C35"/>
    <w:rsid w:val="00D846CF"/>
    <w:rsid w:val="00D85778"/>
    <w:rsid w:val="00D9554C"/>
    <w:rsid w:val="00D9794A"/>
    <w:rsid w:val="00DA2F66"/>
    <w:rsid w:val="00DA4D38"/>
    <w:rsid w:val="00DA5297"/>
    <w:rsid w:val="00DA6F0D"/>
    <w:rsid w:val="00DB0FC9"/>
    <w:rsid w:val="00DB1C82"/>
    <w:rsid w:val="00DB6225"/>
    <w:rsid w:val="00DB6935"/>
    <w:rsid w:val="00DB7545"/>
    <w:rsid w:val="00DC0978"/>
    <w:rsid w:val="00DC76B8"/>
    <w:rsid w:val="00DD0005"/>
    <w:rsid w:val="00DD033E"/>
    <w:rsid w:val="00DD1096"/>
    <w:rsid w:val="00DD207B"/>
    <w:rsid w:val="00DE1A70"/>
    <w:rsid w:val="00DF082B"/>
    <w:rsid w:val="00DF0902"/>
    <w:rsid w:val="00DF09A1"/>
    <w:rsid w:val="00DF4338"/>
    <w:rsid w:val="00E01262"/>
    <w:rsid w:val="00E03516"/>
    <w:rsid w:val="00E11192"/>
    <w:rsid w:val="00E1213C"/>
    <w:rsid w:val="00E13DB8"/>
    <w:rsid w:val="00E1483D"/>
    <w:rsid w:val="00E17C57"/>
    <w:rsid w:val="00E20DF6"/>
    <w:rsid w:val="00E31BE8"/>
    <w:rsid w:val="00E3421A"/>
    <w:rsid w:val="00E353DB"/>
    <w:rsid w:val="00E3540F"/>
    <w:rsid w:val="00E4199D"/>
    <w:rsid w:val="00E426C1"/>
    <w:rsid w:val="00E454EB"/>
    <w:rsid w:val="00E542FC"/>
    <w:rsid w:val="00E55553"/>
    <w:rsid w:val="00E55C2F"/>
    <w:rsid w:val="00E62D43"/>
    <w:rsid w:val="00E631BA"/>
    <w:rsid w:val="00E72349"/>
    <w:rsid w:val="00E757B7"/>
    <w:rsid w:val="00E812F3"/>
    <w:rsid w:val="00E84A21"/>
    <w:rsid w:val="00E86136"/>
    <w:rsid w:val="00E87197"/>
    <w:rsid w:val="00E92680"/>
    <w:rsid w:val="00E9495A"/>
    <w:rsid w:val="00E95A0C"/>
    <w:rsid w:val="00E9613E"/>
    <w:rsid w:val="00E96B7E"/>
    <w:rsid w:val="00E97E08"/>
    <w:rsid w:val="00EA3DD4"/>
    <w:rsid w:val="00EA6528"/>
    <w:rsid w:val="00EB2492"/>
    <w:rsid w:val="00EB470B"/>
    <w:rsid w:val="00EB5FCD"/>
    <w:rsid w:val="00EC1C17"/>
    <w:rsid w:val="00EC7FFB"/>
    <w:rsid w:val="00ED2AAF"/>
    <w:rsid w:val="00ED7D93"/>
    <w:rsid w:val="00EE0DF4"/>
    <w:rsid w:val="00EE21CC"/>
    <w:rsid w:val="00EE331F"/>
    <w:rsid w:val="00EE3D80"/>
    <w:rsid w:val="00EE5B98"/>
    <w:rsid w:val="00EE700A"/>
    <w:rsid w:val="00EE7625"/>
    <w:rsid w:val="00EF0D39"/>
    <w:rsid w:val="00EF1B41"/>
    <w:rsid w:val="00EF27D3"/>
    <w:rsid w:val="00EF3497"/>
    <w:rsid w:val="00EF5BB0"/>
    <w:rsid w:val="00EF60DA"/>
    <w:rsid w:val="00EF6F90"/>
    <w:rsid w:val="00EF756E"/>
    <w:rsid w:val="00F067F0"/>
    <w:rsid w:val="00F07A2A"/>
    <w:rsid w:val="00F103BF"/>
    <w:rsid w:val="00F132B4"/>
    <w:rsid w:val="00F21B36"/>
    <w:rsid w:val="00F22342"/>
    <w:rsid w:val="00F22AB1"/>
    <w:rsid w:val="00F24D11"/>
    <w:rsid w:val="00F266A7"/>
    <w:rsid w:val="00F26B73"/>
    <w:rsid w:val="00F271BF"/>
    <w:rsid w:val="00F32887"/>
    <w:rsid w:val="00F32D21"/>
    <w:rsid w:val="00F35BC6"/>
    <w:rsid w:val="00F35C6C"/>
    <w:rsid w:val="00F42736"/>
    <w:rsid w:val="00F4345F"/>
    <w:rsid w:val="00F43699"/>
    <w:rsid w:val="00F47BBA"/>
    <w:rsid w:val="00F51414"/>
    <w:rsid w:val="00F54C3A"/>
    <w:rsid w:val="00F62A94"/>
    <w:rsid w:val="00F67423"/>
    <w:rsid w:val="00F703A9"/>
    <w:rsid w:val="00F739BC"/>
    <w:rsid w:val="00F74087"/>
    <w:rsid w:val="00F76B0A"/>
    <w:rsid w:val="00F815EA"/>
    <w:rsid w:val="00F819C4"/>
    <w:rsid w:val="00F842C5"/>
    <w:rsid w:val="00F959D7"/>
    <w:rsid w:val="00FA03F0"/>
    <w:rsid w:val="00FA34D7"/>
    <w:rsid w:val="00FB08B0"/>
    <w:rsid w:val="00FB0CFE"/>
    <w:rsid w:val="00FB3493"/>
    <w:rsid w:val="00FB6826"/>
    <w:rsid w:val="00FC24AD"/>
    <w:rsid w:val="00FC6E71"/>
    <w:rsid w:val="00FD0E5A"/>
    <w:rsid w:val="00FD3F6D"/>
    <w:rsid w:val="00FE2557"/>
    <w:rsid w:val="00FE2914"/>
    <w:rsid w:val="00FE3BEC"/>
    <w:rsid w:val="00FE59BD"/>
    <w:rsid w:val="00FE65D0"/>
    <w:rsid w:val="00FE7EA2"/>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DBF56"/>
  <w15:docId w15:val="{C0B5DAF8-F8AF-493D-ABA6-B7EA4716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1"/>
    <w:next w:val="a1"/>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2"/>
    <w:link w:val="2"/>
    <w:rsid w:val="006E3C52"/>
    <w:rPr>
      <w:rFonts w:ascii="Times New Roman" w:eastAsia="Times New Roman" w:hAnsi="Times New Roman" w:cs="Times New Roman"/>
      <w:sz w:val="28"/>
      <w:szCs w:val="28"/>
      <w:lang w:eastAsia="ru-RU"/>
    </w:rPr>
  </w:style>
  <w:style w:type="paragraph" w:styleId="20">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uiPriority w:val="99"/>
    <w:semiHidden/>
    <w:unhideWhenUsed/>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3">
    <w:name w:val="annotation reference"/>
    <w:uiPriority w:val="99"/>
    <w:rsid w:val="001E6D95"/>
    <w:rPr>
      <w:sz w:val="16"/>
      <w:szCs w:val="16"/>
    </w:rPr>
  </w:style>
  <w:style w:type="paragraph" w:styleId="aff4">
    <w:name w:val="annotation text"/>
    <w:basedOn w:val="a1"/>
    <w:link w:val="aff5"/>
    <w:uiPriority w:val="99"/>
    <w:semiHidden/>
    <w:unhideWhenUsed/>
    <w:rsid w:val="003925D4"/>
    <w:rPr>
      <w:sz w:val="20"/>
      <w:szCs w:val="20"/>
    </w:rPr>
  </w:style>
  <w:style w:type="character" w:customStyle="1" w:styleId="aff5">
    <w:name w:val="Текст примечания Знак"/>
    <w:basedOn w:val="a2"/>
    <w:link w:val="aff4"/>
    <w:uiPriority w:val="99"/>
    <w:semiHidden/>
    <w:rsid w:val="003925D4"/>
    <w:rPr>
      <w:sz w:val="20"/>
      <w:szCs w:val="20"/>
    </w:rPr>
  </w:style>
  <w:style w:type="paragraph" w:styleId="aff6">
    <w:name w:val="annotation subject"/>
    <w:basedOn w:val="aff4"/>
    <w:next w:val="aff4"/>
    <w:link w:val="aff7"/>
    <w:uiPriority w:val="99"/>
    <w:semiHidden/>
    <w:unhideWhenUsed/>
    <w:rsid w:val="003925D4"/>
    <w:rPr>
      <w:b/>
      <w:bCs/>
    </w:rPr>
  </w:style>
  <w:style w:type="character" w:customStyle="1" w:styleId="aff7">
    <w:name w:val="Тема примечания Знак"/>
    <w:basedOn w:val="aff5"/>
    <w:link w:val="aff6"/>
    <w:uiPriority w:val="99"/>
    <w:semiHidden/>
    <w:rsid w:val="003925D4"/>
    <w:rPr>
      <w:b/>
      <w:bCs/>
      <w:sz w:val="20"/>
      <w:szCs w:val="20"/>
    </w:rPr>
  </w:style>
  <w:style w:type="paragraph" w:styleId="aff8">
    <w:name w:val="List Continue"/>
    <w:basedOn w:val="a1"/>
    <w:uiPriority w:val="99"/>
    <w:semiHidden/>
    <w:unhideWhenUsed/>
    <w:rsid w:val="001F0DB0"/>
    <w:pPr>
      <w:spacing w:after="120"/>
      <w:ind w:left="283"/>
      <w:contextualSpacing/>
    </w:pPr>
  </w:style>
  <w:style w:type="paragraph" w:styleId="aff9">
    <w:name w:val="No Spacing"/>
    <w:link w:val="affa"/>
    <w:uiPriority w:val="1"/>
    <w:qFormat/>
    <w:rsid w:val="001F0DB0"/>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1"/>
    <w:rsid w:val="001F0DB0"/>
    <w:rPr>
      <w:rFonts w:ascii="Times New Roman" w:eastAsia="Times New Roman" w:hAnsi="Times New Roman" w:cs="Times New Roman"/>
      <w:lang w:eastAsia="ru-RU"/>
    </w:rPr>
  </w:style>
  <w:style w:type="paragraph" w:styleId="affb">
    <w:name w:val="Revision"/>
    <w:hidden/>
    <w:uiPriority w:val="99"/>
    <w:semiHidden/>
    <w:rsid w:val="001F0DB0"/>
    <w:pPr>
      <w:spacing w:after="0" w:line="240" w:lineRule="auto"/>
    </w:pPr>
  </w:style>
  <w:style w:type="paragraph" w:styleId="affc">
    <w:name w:val="footnote text"/>
    <w:basedOn w:val="a1"/>
    <w:link w:val="affd"/>
    <w:uiPriority w:val="99"/>
    <w:rsid w:val="009D275E"/>
    <w:rPr>
      <w:rFonts w:ascii="Times New Roman" w:eastAsia="Times New Roman" w:hAnsi="Times New Roman" w:cs="Times New Roman"/>
      <w:sz w:val="20"/>
      <w:szCs w:val="20"/>
      <w:lang w:eastAsia="ru-RU"/>
    </w:rPr>
  </w:style>
  <w:style w:type="character" w:customStyle="1" w:styleId="affd">
    <w:name w:val="Текст сноски Знак"/>
    <w:basedOn w:val="a2"/>
    <w:link w:val="affc"/>
    <w:uiPriority w:val="99"/>
    <w:rsid w:val="009D275E"/>
    <w:rPr>
      <w:rFonts w:ascii="Times New Roman" w:eastAsia="Times New Roman" w:hAnsi="Times New Roman" w:cs="Times New Roman"/>
      <w:sz w:val="20"/>
      <w:szCs w:val="20"/>
      <w:lang w:eastAsia="ru-RU"/>
    </w:rPr>
  </w:style>
  <w:style w:type="character" w:styleId="affe">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21"/>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1"/>
    <w:link w:val="23"/>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0">
    <w:name w:val="Таймс_Текст"/>
    <w:basedOn w:val="a1"/>
    <w:link w:val="afff1"/>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0"/>
    <w:qFormat/>
    <w:rsid w:val="008E3321"/>
    <w:pPr>
      <w:numPr>
        <w:numId w:val="20"/>
      </w:numPr>
      <w:tabs>
        <w:tab w:val="num" w:pos="360"/>
        <w:tab w:val="left" w:pos="851"/>
        <w:tab w:val="num" w:pos="1429"/>
      </w:tabs>
      <w:ind w:left="567" w:firstLine="0"/>
    </w:pPr>
  </w:style>
  <w:style w:type="character" w:customStyle="1" w:styleId="afff1">
    <w:name w:val="Таймс_Текст Знак"/>
    <w:link w:val="afff0"/>
    <w:rsid w:val="008E3321"/>
    <w:rPr>
      <w:rFonts w:ascii="Times New Roman" w:eastAsia="Times New Roman" w:hAnsi="Times New Roman" w:cs="Times New Roman"/>
      <w:sz w:val="28"/>
      <w:szCs w:val="28"/>
      <w:lang w:val="x-none" w:eastAsia="x-none"/>
    </w:rPr>
  </w:style>
  <w:style w:type="paragraph" w:customStyle="1" w:styleId="afff2">
    <w:name w:val="Таймс_Таблица"/>
    <w:basedOn w:val="a1"/>
    <w:qFormat/>
    <w:rsid w:val="008E3321"/>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dr.tendr@mail.ru" TargetMode="External"/><Relationship Id="rId18" Type="http://schemas.openxmlformats.org/officeDocument/2006/relationships/hyperlink" Target="http://www.zakupki.gov.ru" TargetMode="External"/><Relationship Id="rId26" Type="http://schemas.openxmlformats.org/officeDocument/2006/relationships/image" Target="media/image8.emf"/><Relationship Id="rId39" Type="http://schemas.openxmlformats.org/officeDocument/2006/relationships/image" Target="media/image20.emf"/><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image" Target="media/image16.emf"/><Relationship Id="rId42" Type="http://schemas.openxmlformats.org/officeDocument/2006/relationships/hyperlink" Target="mailto:sharafeevarh@mail.ru"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19.emf"/><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image" Target="media/image2.emf"/><Relationship Id="rId29" Type="http://schemas.openxmlformats.org/officeDocument/2006/relationships/image" Target="media/image11.emf"/><Relationship Id="rId41"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header" Target="header1.xml"/><Relationship Id="rId40" Type="http://schemas.openxmlformats.org/officeDocument/2006/relationships/image" Target="media/image21.png"/><Relationship Id="rId45" Type="http://schemas.openxmlformats.org/officeDocument/2006/relationships/hyperlink" Target="mailto:tehotdelsodr@mail.ru" TargetMode="Externa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image" Target="media/image18.jpeg"/><Relationship Id="rId49"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image" Target="media/image13.emf"/><Relationship Id="rId44" Type="http://schemas.openxmlformats.org/officeDocument/2006/relationships/hyperlink" Target="mailto:sharafeevarh@mail.r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image" Target="media/image17.emf"/><Relationship Id="rId43" Type="http://schemas.openxmlformats.org/officeDocument/2006/relationships/hyperlink" Target="mailto:r.sharafeeva@sodrppk.ru"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2.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4.xml><?xml version="1.0" encoding="utf-8"?>
<ds:datastoreItem xmlns:ds="http://schemas.openxmlformats.org/officeDocument/2006/customXml" ds:itemID="{9B11BCEF-0863-45F9-B414-BF50C0B5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бланк).dotx</Template>
  <TotalTime>1</TotalTime>
  <Pages>9</Pages>
  <Words>18377</Words>
  <Characters>104749</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122881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Л.Н. Чемоданова</cp:lastModifiedBy>
  <cp:revision>2</cp:revision>
  <cp:lastPrinted>2020-03-04T07:56:00Z</cp:lastPrinted>
  <dcterms:created xsi:type="dcterms:W3CDTF">2020-03-10T07:54:00Z</dcterms:created>
  <dcterms:modified xsi:type="dcterms:W3CDTF">2020-03-10T07:54:00Z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