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01.11.2019 № 31908477741 о проведении запроса котировок (ЗКЦ № 37/19) на </w:t>
      </w:r>
      <w:r w:rsidRPr="00C86FED">
        <w:rPr>
          <w:rFonts w:ascii="Times New Roman" w:hAnsi="Times New Roman"/>
          <w:sz w:val="28"/>
          <w:szCs w:val="28"/>
        </w:rPr>
        <w:t xml:space="preserve">оказание услуг по </w:t>
      </w:r>
      <w:r w:rsidRPr="00C86FED">
        <w:rPr>
          <w:rFonts w:ascii="Times New Roman" w:hAnsi="Times New Roman"/>
          <w:color w:val="111111"/>
          <w:sz w:val="28"/>
          <w:szCs w:val="28"/>
        </w:rPr>
        <w:t>комплексному обслуживанию к</w:t>
      </w:r>
      <w:r w:rsidRPr="00C86FED">
        <w:rPr>
          <w:rFonts w:ascii="Times New Roman" w:hAnsi="Times New Roman"/>
          <w:sz w:val="28"/>
          <w:szCs w:val="28"/>
        </w:rPr>
        <w:t>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«СПЕКТР-</w:t>
      </w:r>
      <w:r w:rsidRPr="00C86FED">
        <w:rPr>
          <w:rFonts w:ascii="Times New Roman" w:hAnsi="Times New Roman"/>
          <w:sz w:val="28"/>
          <w:szCs w:val="28"/>
        </w:rPr>
        <w:t xml:space="preserve">Ф» </w:t>
      </w:r>
      <w:r>
        <w:rPr>
          <w:rFonts w:ascii="Times New Roman" w:hAnsi="Times New Roman"/>
          <w:sz w:val="28"/>
          <w:szCs w:val="28"/>
        </w:rPr>
        <w:t>(</w:t>
      </w:r>
      <w:r w:rsidRPr="00C86FED">
        <w:rPr>
          <w:rFonts w:ascii="Times New Roman" w:hAnsi="Times New Roman"/>
          <w:sz w:val="28"/>
          <w:szCs w:val="28"/>
        </w:rPr>
        <w:t>версия модели 001</w:t>
      </w:r>
      <w:r>
        <w:rPr>
          <w:rFonts w:ascii="Times New Roman" w:hAnsi="Times New Roman"/>
          <w:sz w:val="28"/>
          <w:szCs w:val="28"/>
        </w:rPr>
        <w:t>):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9D" w:rsidRDefault="00E004D5" w:rsidP="00941F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>Раздел 1.8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color w:val="auto"/>
          <w:sz w:val="28"/>
          <w:szCs w:val="28"/>
          <w:lang w:val="ru-RU"/>
        </w:rPr>
        <w:t xml:space="preserve">«1.8. </w:t>
      </w:r>
      <w:r w:rsidRPr="00944A9D">
        <w:rPr>
          <w:rFonts w:ascii="Times New Roman" w:hAnsi="Times New Roman"/>
          <w:color w:val="auto"/>
          <w:sz w:val="28"/>
          <w:szCs w:val="28"/>
        </w:rPr>
        <w:t>Порядок, место, дата начала и окончания срока подачи заявок, вскрытия заявок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начала подачи заявок – с даты опубликования извещения о проведении запроса котировок в электронной форме на сайте </w:t>
      </w:r>
      <w:r w:rsidRPr="00944A9D">
        <w:rPr>
          <w:rFonts w:ascii="Times New Roman" w:hAnsi="Times New Roman"/>
          <w:sz w:val="28"/>
          <w:szCs w:val="28"/>
        </w:rPr>
        <w:t>ЕИС (www.zakupki.gov.ru), ЭТП (</w:t>
      </w:r>
      <w:hyperlink r:id="rId6" w:history="1"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utp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ast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944A9D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944A9D">
        <w:rPr>
          <w:rFonts w:ascii="Times New Roman" w:hAnsi="Times New Roman"/>
          <w:bCs/>
          <w:sz w:val="28"/>
          <w:szCs w:val="28"/>
        </w:rPr>
        <w:t xml:space="preserve"> «05» ноября 2019 г.</w:t>
      </w:r>
    </w:p>
    <w:p w:rsidR="00E004D5" w:rsidRPr="0082327F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окончания срока подачи заявок – 09:00 московского времени </w:t>
      </w:r>
      <w:r w:rsidR="009A15A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A15AD" w:rsidRPr="0082327F">
        <w:rPr>
          <w:rFonts w:ascii="Times New Roman" w:hAnsi="Times New Roman"/>
          <w:b/>
          <w:bCs/>
          <w:i/>
          <w:sz w:val="28"/>
          <w:szCs w:val="28"/>
        </w:rPr>
        <w:t>«29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>» ноября 2019 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 xml:space="preserve">Вскрытие заявок осуществляется по истечении срока подачи заявок 9:00 </w:t>
      </w:r>
      <w:r w:rsidR="009A15AD">
        <w:rPr>
          <w:rFonts w:ascii="Times New Roman" w:hAnsi="Times New Roman"/>
          <w:bCs/>
          <w:sz w:val="28"/>
          <w:szCs w:val="28"/>
        </w:rPr>
        <w:t>московского времени «2</w:t>
      </w:r>
      <w:r w:rsidR="009A15AD" w:rsidRPr="009A15AD">
        <w:rPr>
          <w:rFonts w:ascii="Times New Roman" w:hAnsi="Times New Roman"/>
          <w:bCs/>
          <w:sz w:val="28"/>
          <w:szCs w:val="28"/>
        </w:rPr>
        <w:t>9</w:t>
      </w:r>
      <w:r w:rsidRPr="00944A9D">
        <w:rPr>
          <w:rFonts w:ascii="Times New Roman" w:hAnsi="Times New Roman"/>
          <w:bCs/>
          <w:sz w:val="28"/>
          <w:szCs w:val="28"/>
        </w:rPr>
        <w:t xml:space="preserve">» ноября 2019 г. </w:t>
      </w:r>
      <w:r w:rsidRPr="00944A9D">
        <w:rPr>
          <w:rFonts w:ascii="Times New Roman" w:hAnsi="Times New Roman"/>
          <w:sz w:val="28"/>
          <w:szCs w:val="28"/>
        </w:rPr>
        <w:t xml:space="preserve">на ЭТП.» 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  <w:bookmarkStart w:id="0" w:name="_GoBack"/>
      <w:bookmarkEnd w:id="0"/>
    </w:p>
    <w:p w:rsidR="00E004D5" w:rsidRPr="00944A9D" w:rsidRDefault="00E004D5" w:rsidP="00941F57">
      <w:pPr>
        <w:pStyle w:val="3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Раздел 1.9.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«1.9.</w:t>
      </w:r>
      <w:r w:rsidRPr="00944A9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944A9D">
        <w:rPr>
          <w:rFonts w:ascii="Times New Roman" w:hAnsi="Times New Roman"/>
          <w:color w:val="auto"/>
          <w:sz w:val="28"/>
          <w:szCs w:val="28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Рассмотрение котировочных заявок осуществляется  членами Постоянно действующей единой комиссией Заказчика (далее – ПДЕК) </w:t>
      </w:r>
      <w:r w:rsidR="009A15AD">
        <w:rPr>
          <w:rFonts w:ascii="Times New Roman" w:hAnsi="Times New Roman"/>
          <w:bCs/>
          <w:sz w:val="28"/>
          <w:szCs w:val="28"/>
        </w:rPr>
        <w:t xml:space="preserve">  «</w:t>
      </w:r>
      <w:r w:rsidR="009A15AD" w:rsidRPr="009A15AD">
        <w:rPr>
          <w:rFonts w:ascii="Times New Roman" w:hAnsi="Times New Roman"/>
          <w:bCs/>
          <w:sz w:val="28"/>
          <w:szCs w:val="28"/>
        </w:rPr>
        <w:t>02</w:t>
      </w:r>
      <w:r w:rsidR="009A15AD">
        <w:rPr>
          <w:rFonts w:ascii="Times New Roman" w:hAnsi="Times New Roman"/>
          <w:bCs/>
          <w:sz w:val="28"/>
          <w:szCs w:val="28"/>
        </w:rPr>
        <w:t>»  дека</w:t>
      </w:r>
      <w:r w:rsidRPr="00944A9D">
        <w:rPr>
          <w:rFonts w:ascii="Times New Roman" w:hAnsi="Times New Roman"/>
          <w:bCs/>
          <w:sz w:val="28"/>
          <w:szCs w:val="28"/>
        </w:rPr>
        <w:t xml:space="preserve">бря  2019 года в 11:00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A9D">
        <w:rPr>
          <w:rFonts w:ascii="Times New Roman" w:hAnsi="Times New Roman"/>
          <w:sz w:val="28"/>
          <w:szCs w:val="28"/>
        </w:rPr>
        <w:t>Камала</w:t>
      </w:r>
      <w:proofErr w:type="spellEnd"/>
      <w:r w:rsidRPr="00944A9D">
        <w:rPr>
          <w:rFonts w:ascii="Times New Roman" w:hAnsi="Times New Roman"/>
          <w:sz w:val="28"/>
          <w:szCs w:val="28"/>
        </w:rPr>
        <w:t>, д.11, каб.001.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Подведение итогов запр</w:t>
      </w:r>
      <w:r w:rsidR="009A15AD">
        <w:rPr>
          <w:rFonts w:ascii="Times New Roman" w:hAnsi="Times New Roman"/>
          <w:bCs/>
          <w:sz w:val="28"/>
          <w:szCs w:val="28"/>
        </w:rPr>
        <w:t>оса котировок осуществляется «03» дека</w:t>
      </w:r>
      <w:r w:rsidRPr="00944A9D">
        <w:rPr>
          <w:rFonts w:ascii="Times New Roman" w:hAnsi="Times New Roman"/>
          <w:bCs/>
          <w:sz w:val="28"/>
          <w:szCs w:val="28"/>
        </w:rPr>
        <w:t xml:space="preserve">бря  2019 года в 14:00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A9D">
        <w:rPr>
          <w:rFonts w:ascii="Times New Roman" w:hAnsi="Times New Roman"/>
          <w:sz w:val="28"/>
          <w:szCs w:val="28"/>
        </w:rPr>
        <w:t>Камала</w:t>
      </w:r>
      <w:proofErr w:type="spellEnd"/>
      <w:r w:rsidRPr="00944A9D">
        <w:rPr>
          <w:rFonts w:ascii="Times New Roman" w:hAnsi="Times New Roman"/>
          <w:sz w:val="28"/>
          <w:szCs w:val="28"/>
        </w:rPr>
        <w:t>, д.11, каб.001.»</w:t>
      </w:r>
    </w:p>
    <w:p w:rsidR="00E004D5" w:rsidRPr="00944A9D" w:rsidRDefault="00E004D5" w:rsidP="00E004D5">
      <w:pPr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E004D5" w:rsidRPr="00944A9D" w:rsidRDefault="00941F57" w:rsidP="00AC12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3) </w:t>
      </w:r>
      <w:r w:rsidR="00E004D5" w:rsidRPr="00944A9D">
        <w:rPr>
          <w:rFonts w:ascii="Times New Roman" w:hAnsi="Times New Roman"/>
          <w:bCs/>
          <w:sz w:val="28"/>
          <w:szCs w:val="28"/>
        </w:rPr>
        <w:t>Пункт 1.10.1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>раздела 1.10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«Порядок направления запросов на разъяснение положений извещения о проведении запроса котировок и предоставления разъяснений положений извещения запроса котировок» 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Извещения изложить в следующей редакции:</w:t>
      </w:r>
    </w:p>
    <w:p w:rsidR="00E004D5" w:rsidRPr="00944A9D" w:rsidRDefault="00C70ABD" w:rsidP="00C70AB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44A9D">
        <w:rPr>
          <w:rFonts w:ascii="Times New Roman" w:hAnsi="Times New Roman"/>
          <w:b/>
          <w:bCs/>
          <w:sz w:val="28"/>
          <w:szCs w:val="28"/>
        </w:rPr>
        <w:t>«</w:t>
      </w:r>
      <w:r w:rsidR="00E004D5" w:rsidRPr="00944A9D">
        <w:rPr>
          <w:rFonts w:ascii="Times New Roman" w:hAnsi="Times New Roman"/>
          <w:bCs/>
          <w:sz w:val="28"/>
          <w:szCs w:val="28"/>
        </w:rPr>
        <w:t>1.10.1.  Срок направления участниками запросов на разъяснение положений извещения о проведении запроса котировок: с «05» ноября  2019г. по «</w:t>
      </w:r>
      <w:r w:rsidR="009A15AD">
        <w:rPr>
          <w:rFonts w:ascii="Times New Roman" w:hAnsi="Times New Roman"/>
          <w:bCs/>
          <w:sz w:val="28"/>
          <w:szCs w:val="28"/>
        </w:rPr>
        <w:t>25</w:t>
      </w:r>
      <w:r w:rsidR="00E004D5" w:rsidRPr="00944A9D">
        <w:rPr>
          <w:rFonts w:ascii="Times New Roman" w:hAnsi="Times New Roman"/>
          <w:bCs/>
          <w:sz w:val="28"/>
          <w:szCs w:val="28"/>
        </w:rPr>
        <w:t>» ноября  2019г. (включительно).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начала срока предоставления участникам разъяснений положений извещения о проведении запроса котировок: «05» ноября 2019г.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окончания срока предоставления участникам разъяснений положений извещения о проведении запроса котировок</w:t>
      </w:r>
      <w:r w:rsidR="00C70ABD" w:rsidRPr="00944A9D">
        <w:rPr>
          <w:rFonts w:ascii="Times New Roman" w:hAnsi="Times New Roman"/>
          <w:bCs/>
          <w:sz w:val="28"/>
          <w:szCs w:val="28"/>
        </w:rPr>
        <w:t>: «</w:t>
      </w:r>
      <w:r w:rsidR="009A15AD">
        <w:rPr>
          <w:rFonts w:ascii="Times New Roman" w:hAnsi="Times New Roman"/>
          <w:bCs/>
          <w:sz w:val="28"/>
          <w:szCs w:val="28"/>
        </w:rPr>
        <w:t>28</w:t>
      </w:r>
      <w:r w:rsidRPr="00944A9D">
        <w:rPr>
          <w:rFonts w:ascii="Times New Roman" w:hAnsi="Times New Roman"/>
          <w:bCs/>
          <w:sz w:val="28"/>
          <w:szCs w:val="28"/>
        </w:rPr>
        <w:t>» ноября 2019 г.</w:t>
      </w:r>
      <w:r w:rsidR="00C70ABD" w:rsidRPr="00944A9D">
        <w:rPr>
          <w:rFonts w:ascii="Times New Roman" w:hAnsi="Times New Roman"/>
          <w:bCs/>
          <w:sz w:val="28"/>
          <w:szCs w:val="28"/>
        </w:rPr>
        <w:t>»</w:t>
      </w:r>
    </w:p>
    <w:p w:rsidR="00C70ABD" w:rsidRPr="00944A9D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3576" w:rsidRPr="00944A9D" w:rsidRDefault="00733576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0ABD" w:rsidRPr="00332B97" w:rsidRDefault="00C70ABD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Председатель ПДЕК                                                      М.Ш. Аскаров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C86FED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13" w:rsidRDefault="00944A13" w:rsidP="00944A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4A13" w:rsidRPr="009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A"/>
    <w:rsid w:val="003172C5"/>
    <w:rsid w:val="00733576"/>
    <w:rsid w:val="0082327F"/>
    <w:rsid w:val="00892766"/>
    <w:rsid w:val="00941F57"/>
    <w:rsid w:val="00944A13"/>
    <w:rsid w:val="00944A9D"/>
    <w:rsid w:val="009A15AD"/>
    <w:rsid w:val="00AC12B7"/>
    <w:rsid w:val="00C70ABD"/>
    <w:rsid w:val="00E004D5"/>
    <w:rsid w:val="00EB5426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И.А. Севастьянова</cp:lastModifiedBy>
  <cp:revision>7</cp:revision>
  <cp:lastPrinted>2019-11-21T06:04:00Z</cp:lastPrinted>
  <dcterms:created xsi:type="dcterms:W3CDTF">2019-11-11T08:10:00Z</dcterms:created>
  <dcterms:modified xsi:type="dcterms:W3CDTF">2019-11-21T06:05:00Z</dcterms:modified>
</cp:coreProperties>
</file>