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1DF" w:rsidRPr="009F6B8E" w:rsidRDefault="00AB21DF" w:rsidP="00AB21DF">
      <w:pPr>
        <w:jc w:val="center"/>
        <w:rPr>
          <w:caps/>
        </w:rPr>
      </w:pPr>
      <w:r>
        <w:t>ИЗВЕЩЕНИЕ О ВНЕСЕНИИ ИЗМЕНЕНИЙ В ИЗВЕЩЕНИЕ О ПРОВЕДЕНИИ ЗАПРОСА ЦЕНОВЫХ КОТИРОВОК В ЭЛЕКТРОННОЙ ФОРМЕ</w:t>
      </w:r>
      <w:r w:rsidRPr="00CE46AD">
        <w:rPr>
          <w:caps/>
        </w:rPr>
        <w:t xml:space="preserve"> </w:t>
      </w:r>
      <w:r w:rsidRPr="00E52FA0">
        <w:rPr>
          <w:caps/>
        </w:rPr>
        <w:t>СРЕДИ СУБЪЕКТОВ МАЛОГО И СРЕДНЕГО ПРЕДПРИНИМАТЕЛЬСТВА.</w:t>
      </w:r>
    </w:p>
    <w:p w:rsidR="00AB21DF" w:rsidRPr="00093728" w:rsidRDefault="00AB21DF" w:rsidP="00AB21DF">
      <w:pPr>
        <w:ind w:firstLine="709"/>
        <w:jc w:val="both"/>
      </w:pPr>
      <w:r w:rsidRPr="00711FEC">
        <w:t xml:space="preserve">Акционерное общество «Содружество» сообщает об изменениях в извещении о проведении запроса котировок цен в электронной форме среди субъектов малого и среднего предпринимательства на право заключения договора поставки верхней спецодежды для работников АО «Содружество», извещение, о проведении которого было размещено в Единой </w:t>
      </w:r>
      <w:r w:rsidRPr="00093728">
        <w:t xml:space="preserve">информационной системе </w:t>
      </w:r>
      <w:hyperlink r:id="rId7" w:history="1">
        <w:r w:rsidRPr="00093728">
          <w:rPr>
            <w:rStyle w:val="a3"/>
          </w:rPr>
          <w:t>zakupki.gov.ru</w:t>
        </w:r>
      </w:hyperlink>
      <w:r w:rsidRPr="00093728">
        <w:t xml:space="preserve"> 25.07.2017 г.</w:t>
      </w:r>
    </w:p>
    <w:p w:rsidR="00AB21DF" w:rsidRDefault="00AB21DF" w:rsidP="000760D0">
      <w:pPr>
        <w:pStyle w:val="a6"/>
      </w:pPr>
      <w:r w:rsidRPr="00AB21DF">
        <w:t>Изменения в извещении о проведении запроса котировок цен в электронной форме среди субъектов малого и среднего предпринимательства на право заключения договора поставки верхней спецодежды для работников АО «Содружество»:</w:t>
      </w:r>
    </w:p>
    <w:p w:rsidR="00AB21DF" w:rsidRPr="00AB21DF" w:rsidRDefault="00AB21DF" w:rsidP="000760D0">
      <w:pPr>
        <w:pStyle w:val="a6"/>
      </w:pPr>
      <w:r>
        <w:t>1. Изложить преамбулу извещения в следующей редакции:</w:t>
      </w:r>
    </w:p>
    <w:p w:rsidR="00AB21DF" w:rsidRPr="00093728" w:rsidRDefault="00AB21DF" w:rsidP="000760D0">
      <w:pPr>
        <w:pStyle w:val="a6"/>
      </w:pPr>
      <w:r w:rsidRPr="00093728">
        <w:t>АО "Содружество» (далее – Заказчик) проводит запрос котировок цен в электронной форме № ЗКЦ - 8/17 для выбора организаций на право заключения договора поставки верхней спецодежды для работников АО «Содружество».</w:t>
      </w:r>
    </w:p>
    <w:p w:rsidR="00AB21DF" w:rsidRPr="00093728" w:rsidRDefault="00AB21DF" w:rsidP="000760D0">
      <w:pPr>
        <w:pStyle w:val="a6"/>
      </w:pPr>
      <w:r w:rsidRPr="00093728">
        <w:t>Заказчик: АО «Содружество»</w:t>
      </w:r>
    </w:p>
    <w:p w:rsidR="00AB21DF" w:rsidRPr="00093728" w:rsidRDefault="00AB21DF" w:rsidP="000760D0">
      <w:pPr>
        <w:pStyle w:val="a6"/>
      </w:pPr>
      <w:r w:rsidRPr="00093728">
        <w:t xml:space="preserve">Место нахождения Заказчика: 420021, г. Казань, ул. </w:t>
      </w:r>
      <w:proofErr w:type="spellStart"/>
      <w:r w:rsidRPr="00093728">
        <w:t>Галиаскара</w:t>
      </w:r>
      <w:proofErr w:type="spellEnd"/>
      <w:r w:rsidRPr="00093728">
        <w:t xml:space="preserve"> </w:t>
      </w:r>
      <w:proofErr w:type="spellStart"/>
      <w:r w:rsidRPr="00093728">
        <w:t>Камала</w:t>
      </w:r>
      <w:proofErr w:type="spellEnd"/>
      <w:r w:rsidRPr="00093728">
        <w:t>, д. 11</w:t>
      </w:r>
    </w:p>
    <w:p w:rsidR="00AB21DF" w:rsidRPr="00093728" w:rsidRDefault="00AB21DF" w:rsidP="000760D0">
      <w:pPr>
        <w:pStyle w:val="a6"/>
      </w:pPr>
      <w:r w:rsidRPr="00093728">
        <w:t xml:space="preserve">Почтовый адрес Заказчика: 420021, г. Казань, ул. </w:t>
      </w:r>
      <w:proofErr w:type="spellStart"/>
      <w:r w:rsidRPr="00093728">
        <w:t>Галиаскара</w:t>
      </w:r>
      <w:proofErr w:type="spellEnd"/>
      <w:r w:rsidRPr="00093728">
        <w:t xml:space="preserve"> </w:t>
      </w:r>
      <w:proofErr w:type="spellStart"/>
      <w:r w:rsidRPr="00093728">
        <w:t>Камала</w:t>
      </w:r>
      <w:proofErr w:type="spellEnd"/>
      <w:r w:rsidRPr="00093728">
        <w:t>, д. 11</w:t>
      </w:r>
    </w:p>
    <w:p w:rsidR="00AB21DF" w:rsidRPr="00093728" w:rsidRDefault="00AB21DF" w:rsidP="000760D0">
      <w:pPr>
        <w:pStyle w:val="a6"/>
      </w:pPr>
      <w:r w:rsidRPr="00093728">
        <w:t>Адрес электронной почты Заказчика: sodr.tendr@mail.ru</w:t>
      </w:r>
    </w:p>
    <w:p w:rsidR="00AB21DF" w:rsidRPr="00093728" w:rsidRDefault="00AB21DF" w:rsidP="000760D0">
      <w:pPr>
        <w:pStyle w:val="a6"/>
      </w:pPr>
      <w:r w:rsidRPr="00093728">
        <w:t xml:space="preserve">Контактное лицо: </w:t>
      </w:r>
      <w:proofErr w:type="spellStart"/>
      <w:r w:rsidRPr="00093728">
        <w:t>Багаутдинов</w:t>
      </w:r>
      <w:proofErr w:type="spellEnd"/>
      <w:r w:rsidRPr="00093728">
        <w:t xml:space="preserve"> Аскар </w:t>
      </w:r>
      <w:proofErr w:type="spellStart"/>
      <w:r w:rsidRPr="00093728">
        <w:t>Анасович</w:t>
      </w:r>
      <w:proofErr w:type="spellEnd"/>
    </w:p>
    <w:p w:rsidR="00AB21DF" w:rsidRPr="00093728" w:rsidRDefault="00AB21DF" w:rsidP="000760D0">
      <w:pPr>
        <w:pStyle w:val="a6"/>
      </w:pPr>
      <w:r w:rsidRPr="00093728">
        <w:t>Номер контактного телефона/факса Заказчика: +7 (843) 237-89-37</w:t>
      </w:r>
    </w:p>
    <w:p w:rsidR="00AB21DF" w:rsidRPr="00093728" w:rsidRDefault="00AB21DF" w:rsidP="000760D0">
      <w:pPr>
        <w:pStyle w:val="a6"/>
      </w:pPr>
      <w:r w:rsidRPr="00093728">
        <w:t>Организатор размещения заказа: АО «Содружество»</w:t>
      </w:r>
    </w:p>
    <w:p w:rsidR="00AB21DF" w:rsidRPr="00093728" w:rsidRDefault="00AB21DF" w:rsidP="000760D0">
      <w:pPr>
        <w:pStyle w:val="a6"/>
      </w:pPr>
      <w:r w:rsidRPr="00093728">
        <w:t>Источник финансирования закупки: собственные средства</w:t>
      </w:r>
    </w:p>
    <w:p w:rsidR="00AB21DF" w:rsidRPr="00093728" w:rsidRDefault="00AB21DF" w:rsidP="000760D0">
      <w:pPr>
        <w:pStyle w:val="a6"/>
      </w:pPr>
      <w:r w:rsidRPr="00093728">
        <w:t>Предмет договора: поставка верхней спецодежды для работников АО «Содружество».</w:t>
      </w:r>
    </w:p>
    <w:p w:rsidR="00AB21DF" w:rsidRPr="00093728" w:rsidRDefault="00AB21DF" w:rsidP="000760D0">
      <w:pPr>
        <w:pStyle w:val="a6"/>
      </w:pPr>
      <w:r w:rsidRPr="00093728">
        <w:t xml:space="preserve">Место поставки: РФ, РТ, г. Казань, ул. </w:t>
      </w:r>
      <w:proofErr w:type="spellStart"/>
      <w:r w:rsidRPr="00093728">
        <w:t>Галиаскара</w:t>
      </w:r>
      <w:proofErr w:type="spellEnd"/>
      <w:r w:rsidRPr="00093728">
        <w:t xml:space="preserve"> </w:t>
      </w:r>
      <w:proofErr w:type="spellStart"/>
      <w:r w:rsidRPr="00093728">
        <w:t>Камала</w:t>
      </w:r>
      <w:proofErr w:type="spellEnd"/>
      <w:r w:rsidRPr="00093728">
        <w:t>, д.20/7.</w:t>
      </w:r>
    </w:p>
    <w:p w:rsidR="00AB21DF" w:rsidRPr="00093728" w:rsidRDefault="00AB21DF" w:rsidP="000760D0">
      <w:pPr>
        <w:pStyle w:val="a6"/>
      </w:pPr>
      <w:r w:rsidRPr="00093728">
        <w:t>Начальная (максимальная) цена: 200 000 (двести тысяч) рублей 00 копеек, с учетом НДС.</w:t>
      </w:r>
    </w:p>
    <w:p w:rsidR="00AB21DF" w:rsidRPr="00093728" w:rsidRDefault="00AB21DF" w:rsidP="000760D0">
      <w:pPr>
        <w:pStyle w:val="a6"/>
      </w:pPr>
      <w:r w:rsidRPr="00093728">
        <w:t>Срок, место и порядок предоставления документации о закупке: Запрос котировок цен в электронной форме размещается в Единой информационной системе www.zakupki.gov.ru (далее-ЕИС), на сайте www.utp.sberbank-ast.ru (далее – ЭТП). Предоставляется с даты размещения, за получение документации плата не взимается.</w:t>
      </w:r>
    </w:p>
    <w:p w:rsidR="00AB21DF" w:rsidRPr="00093728" w:rsidRDefault="00AB21DF" w:rsidP="000760D0">
      <w:pPr>
        <w:pStyle w:val="a6"/>
      </w:pPr>
      <w:r w:rsidRPr="00093728">
        <w:t>Место, условия и срок подачи котировочных заявок: Котировочные заявки в электронной форме подаются не позднее «10» августа 2017 г. 10:00 часов московского времени на ЭТП.</w:t>
      </w:r>
    </w:p>
    <w:p w:rsidR="00AB21DF" w:rsidRPr="00093728" w:rsidRDefault="00AB21DF" w:rsidP="000760D0">
      <w:pPr>
        <w:pStyle w:val="a6"/>
      </w:pPr>
      <w:r w:rsidRPr="00093728">
        <w:t>Место и дата рассмотрения заявок участников закупки: «11» августа 2017 г. 14:00 часов московского времени на ЭТП.</w:t>
      </w:r>
    </w:p>
    <w:p w:rsidR="00AB21DF" w:rsidRPr="00093728" w:rsidRDefault="00AB21DF" w:rsidP="000760D0">
      <w:pPr>
        <w:pStyle w:val="a6"/>
      </w:pPr>
      <w:r w:rsidRPr="00093728">
        <w:t xml:space="preserve">Подведение итогов состоится в 15:00 московского времени «14» августа 2017 г. по адресу: 420021, г. Казань, ул. </w:t>
      </w:r>
      <w:proofErr w:type="spellStart"/>
      <w:r w:rsidRPr="00093728">
        <w:t>Галиаскара</w:t>
      </w:r>
      <w:proofErr w:type="spellEnd"/>
      <w:r w:rsidRPr="00093728">
        <w:t xml:space="preserve"> </w:t>
      </w:r>
      <w:proofErr w:type="spellStart"/>
      <w:r w:rsidRPr="00093728">
        <w:t>Камала</w:t>
      </w:r>
      <w:proofErr w:type="spellEnd"/>
      <w:r w:rsidRPr="00093728">
        <w:t>, д.11, каб.001.</w:t>
      </w:r>
    </w:p>
    <w:p w:rsidR="00AB21DF" w:rsidRPr="00AB21DF" w:rsidRDefault="00AB21DF" w:rsidP="00AB21DF">
      <w:pPr>
        <w:widowControl w:val="0"/>
        <w:spacing w:before="120" w:after="120"/>
        <w:ind w:firstLine="567"/>
        <w:jc w:val="both"/>
        <w:rPr>
          <w:b/>
        </w:rPr>
      </w:pPr>
      <w:r w:rsidRPr="00AB21DF">
        <w:rPr>
          <w:b/>
        </w:rPr>
        <w:t>2. Технические характеристики технического задания изложить в следующей редакции:</w:t>
      </w:r>
    </w:p>
    <w:p w:rsidR="00AB21DF" w:rsidRPr="00711FEC" w:rsidRDefault="00AB21DF" w:rsidP="00AB21DF">
      <w:pPr>
        <w:widowControl w:val="0"/>
        <w:rPr>
          <w:b/>
        </w:rPr>
      </w:pPr>
      <w:r w:rsidRPr="00711FEC">
        <w:rPr>
          <w:b/>
        </w:rPr>
        <w:t>Технические характеристики</w:t>
      </w:r>
    </w:p>
    <w:p w:rsidR="00AB21DF" w:rsidRPr="00711FEC" w:rsidRDefault="00AB21DF" w:rsidP="00AB21DF">
      <w:pPr>
        <w:widowControl w:val="0"/>
      </w:pPr>
      <w:r w:rsidRPr="00711FEC">
        <w:t>Главную функцию, которую выполняет зимняя спецодежда - это комфортные условия для работы в холодное время года. Утепленная спецодежда должна отвечать таким требованиям как:</w:t>
      </w:r>
    </w:p>
    <w:p w:rsidR="00AB21DF" w:rsidRPr="00711FEC" w:rsidRDefault="00AB21DF" w:rsidP="00AB21DF">
      <w:pPr>
        <w:widowControl w:val="0"/>
        <w:ind w:left="567"/>
        <w:jc w:val="both"/>
      </w:pPr>
      <w:r w:rsidRPr="00711FEC">
        <w:t>- соответствие ГОСТ 12.4.236-2011, ТР ТС 019/2011;</w:t>
      </w:r>
    </w:p>
    <w:p w:rsidR="00AB21DF" w:rsidRPr="00711FEC" w:rsidRDefault="00AB21DF" w:rsidP="00AB21DF">
      <w:pPr>
        <w:widowControl w:val="0"/>
        <w:ind w:left="567"/>
        <w:jc w:val="both"/>
      </w:pPr>
      <w:r w:rsidRPr="00711FEC">
        <w:t>- обеспечение защиты от воздействия низких температур (от 0° до -40°);</w:t>
      </w:r>
    </w:p>
    <w:p w:rsidR="00AB21DF" w:rsidRPr="00711FEC" w:rsidRDefault="00AB21DF" w:rsidP="00AB21DF">
      <w:pPr>
        <w:widowControl w:val="0"/>
        <w:ind w:left="567"/>
        <w:jc w:val="both"/>
      </w:pPr>
      <w:r w:rsidRPr="00711FEC">
        <w:lastRenderedPageBreak/>
        <w:t>- отсутствие «парникового эффекта»;</w:t>
      </w:r>
    </w:p>
    <w:p w:rsidR="00AB21DF" w:rsidRPr="00711FEC" w:rsidRDefault="00AB21DF" w:rsidP="00AB21DF">
      <w:pPr>
        <w:widowControl w:val="0"/>
        <w:ind w:left="567"/>
        <w:jc w:val="both"/>
      </w:pPr>
      <w:r w:rsidRPr="00711FEC">
        <w:t>- легкость, не должна стеснять движений;</w:t>
      </w:r>
    </w:p>
    <w:p w:rsidR="00AB21DF" w:rsidRPr="00711FEC" w:rsidRDefault="00AB21DF" w:rsidP="00AB21DF">
      <w:pPr>
        <w:widowControl w:val="0"/>
        <w:ind w:left="567"/>
        <w:jc w:val="both"/>
      </w:pPr>
      <w:r w:rsidRPr="00711FEC">
        <w:t>- водонепроницаемость.</w:t>
      </w:r>
    </w:p>
    <w:p w:rsidR="00AB21DF" w:rsidRPr="00711FEC" w:rsidRDefault="00AB21DF" w:rsidP="00AB21DF">
      <w:pPr>
        <w:spacing w:before="120" w:after="120"/>
        <w:ind w:firstLine="567"/>
        <w:rPr>
          <w:b/>
        </w:rPr>
      </w:pPr>
      <w:r>
        <w:rPr>
          <w:b/>
        </w:rPr>
        <w:t xml:space="preserve">3. </w:t>
      </w:r>
      <w:r w:rsidRPr="00711FEC">
        <w:rPr>
          <w:b/>
        </w:rPr>
        <w:t>Требования к ткани технического задания изложить в следующей редакции:</w:t>
      </w:r>
    </w:p>
    <w:p w:rsidR="00AB21DF" w:rsidRPr="00711FEC" w:rsidRDefault="00AB21DF" w:rsidP="00AB21DF">
      <w:pPr>
        <w:rPr>
          <w:b/>
        </w:rPr>
      </w:pPr>
      <w:r w:rsidRPr="00711FEC">
        <w:rPr>
          <w:b/>
        </w:rPr>
        <w:t>Требования к ткани:</w:t>
      </w:r>
    </w:p>
    <w:p w:rsidR="00AB21DF" w:rsidRPr="00711FEC" w:rsidRDefault="00AB21DF" w:rsidP="00AB21DF">
      <w:pPr>
        <w:ind w:left="567"/>
      </w:pPr>
      <w:r w:rsidRPr="00711FEC">
        <w:t>- стойкость к истиранию;</w:t>
      </w:r>
    </w:p>
    <w:p w:rsidR="00AB21DF" w:rsidRPr="00711FEC" w:rsidRDefault="00AB21DF" w:rsidP="00AB21DF">
      <w:pPr>
        <w:ind w:left="567"/>
      </w:pPr>
      <w:r w:rsidRPr="00711FEC">
        <w:t>- устойчивость к растяжению;</w:t>
      </w:r>
    </w:p>
    <w:p w:rsidR="00AB21DF" w:rsidRPr="00711FEC" w:rsidRDefault="00AB21DF" w:rsidP="00AB21DF">
      <w:pPr>
        <w:ind w:left="567"/>
      </w:pPr>
      <w:r w:rsidRPr="00711FEC">
        <w:t>- устойчивость к свету;</w:t>
      </w:r>
    </w:p>
    <w:p w:rsidR="00AB21DF" w:rsidRPr="00711FEC" w:rsidRDefault="00AB21DF" w:rsidP="00AB21DF">
      <w:pPr>
        <w:ind w:left="567"/>
      </w:pPr>
      <w:r w:rsidRPr="00711FEC">
        <w:t>- устойчивость окраски;</w:t>
      </w:r>
    </w:p>
    <w:p w:rsidR="00AB21DF" w:rsidRPr="00711FEC" w:rsidRDefault="00AB21DF" w:rsidP="00AB21DF">
      <w:pPr>
        <w:ind w:left="567"/>
      </w:pPr>
      <w:r w:rsidRPr="00711FEC">
        <w:t>- низкий процент усадки ткани.</w:t>
      </w:r>
    </w:p>
    <w:p w:rsidR="00AB21DF" w:rsidRPr="00711FEC" w:rsidRDefault="00AB21DF" w:rsidP="00AB21DF">
      <w:pPr>
        <w:ind w:left="567"/>
      </w:pPr>
      <w:r w:rsidRPr="00711FEC">
        <w:t xml:space="preserve">Состав: 54% хлопок, 46% полиэфир. </w:t>
      </w:r>
    </w:p>
    <w:p w:rsidR="00AB21DF" w:rsidRPr="00711FEC" w:rsidRDefault="00AB21DF" w:rsidP="00AB21DF">
      <w:pPr>
        <w:ind w:left="567"/>
      </w:pPr>
      <w:r w:rsidRPr="00711FEC">
        <w:t>Поверхностная плотность: 234 г/м2.</w:t>
      </w:r>
    </w:p>
    <w:p w:rsidR="00AB21DF" w:rsidRPr="00711FEC" w:rsidRDefault="00AB21DF" w:rsidP="00AB21DF">
      <w:pPr>
        <w:spacing w:before="120" w:after="120"/>
        <w:ind w:firstLine="567"/>
        <w:rPr>
          <w:b/>
        </w:rPr>
      </w:pPr>
      <w:r>
        <w:rPr>
          <w:b/>
        </w:rPr>
        <w:t xml:space="preserve">4. </w:t>
      </w:r>
      <w:r w:rsidRPr="00711FEC">
        <w:rPr>
          <w:b/>
        </w:rPr>
        <w:t>Пункт 6.1. котировочной документации изложить в следующей редакции:</w:t>
      </w:r>
    </w:p>
    <w:p w:rsidR="00AB21DF" w:rsidRPr="00711FEC" w:rsidRDefault="00AB21DF" w:rsidP="00AB21DF">
      <w:pPr>
        <w:ind w:firstLine="567"/>
      </w:pPr>
      <w:r w:rsidRPr="00711FEC">
        <w:t>«Поставка товара производится Поставщиком в течение 60 (шестидесяти) рабочих дней с даты заключения Сторонами Договора, в случае, если день поставки приходится на нерабочий день, срок поставки переносится на следующий рабочий день. Досрочная поставка товара возможна только по согласованию с Заказчиком.»</w:t>
      </w:r>
    </w:p>
    <w:p w:rsidR="00AB21DF" w:rsidRPr="00711FEC" w:rsidRDefault="00AB21DF" w:rsidP="00AB21DF">
      <w:pPr>
        <w:spacing w:before="120" w:after="120"/>
        <w:ind w:firstLine="567"/>
        <w:rPr>
          <w:b/>
        </w:rPr>
      </w:pPr>
      <w:r>
        <w:rPr>
          <w:b/>
        </w:rPr>
        <w:t xml:space="preserve">5. </w:t>
      </w:r>
      <w:r w:rsidRPr="00711FEC">
        <w:rPr>
          <w:b/>
        </w:rPr>
        <w:t>Пункт 4.1. проекта договора поставки изложить в следующей редакции:</w:t>
      </w:r>
    </w:p>
    <w:p w:rsidR="00AB21DF" w:rsidRPr="00711FEC" w:rsidRDefault="00AB21DF" w:rsidP="00AB21DF">
      <w:pPr>
        <w:ind w:firstLine="567"/>
      </w:pPr>
      <w:r w:rsidRPr="00711FEC">
        <w:t>«Поставка товара производится Поставщиком в течение 60 (шестидесяти) рабочих дней с даты заключения Сторонами Договора, в случае, если день поставки приходится на нерабочий день, срок поставки переносится на следующий рабочий день</w:t>
      </w:r>
      <w:r w:rsidR="00090894">
        <w:t>.»</w:t>
      </w:r>
    </w:p>
    <w:p w:rsidR="00AB21DF" w:rsidRPr="00711FEC" w:rsidRDefault="00AB21DF" w:rsidP="00AB21DF">
      <w:pPr>
        <w:spacing w:before="120" w:after="120"/>
        <w:ind w:firstLine="567"/>
        <w:rPr>
          <w:b/>
        </w:rPr>
      </w:pPr>
      <w:r w:rsidRPr="00711FEC">
        <w:rPr>
          <w:b/>
        </w:rPr>
        <w:t>6.</w:t>
      </w:r>
      <w:r>
        <w:rPr>
          <w:b/>
        </w:rPr>
        <w:t xml:space="preserve"> </w:t>
      </w:r>
      <w:r w:rsidRPr="00711FEC">
        <w:rPr>
          <w:b/>
        </w:rPr>
        <w:t xml:space="preserve">Пункт 6.3. </w:t>
      </w:r>
      <w:r w:rsidR="00090894">
        <w:rPr>
          <w:b/>
        </w:rPr>
        <w:t xml:space="preserve">котировочной документации </w:t>
      </w:r>
      <w:bookmarkStart w:id="0" w:name="_GoBack"/>
      <w:bookmarkEnd w:id="0"/>
      <w:r w:rsidRPr="00711FEC">
        <w:rPr>
          <w:b/>
        </w:rPr>
        <w:t>изложить в следующей редакции:</w:t>
      </w:r>
    </w:p>
    <w:p w:rsidR="00AB21DF" w:rsidRPr="00711FEC" w:rsidRDefault="00AB21DF" w:rsidP="00AB21DF">
      <w:pPr>
        <w:ind w:firstLine="567"/>
      </w:pPr>
      <w:r w:rsidRPr="00711FEC">
        <w:t>«Товар поставляется транспортом Поставщика в рабочие дни с понедельника по четверг с 9-00 часов до 17-00 часов (время московское), в пятницу с 9-00 часов до 16-00 часов (время московское)»</w:t>
      </w:r>
    </w:p>
    <w:p w:rsidR="00AB21DF" w:rsidRPr="00711FEC" w:rsidRDefault="00AB21DF" w:rsidP="00AB21DF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outlineLvl w:val="0"/>
        <w:rPr>
          <w:b/>
        </w:rPr>
      </w:pPr>
      <w:r w:rsidRPr="00711FEC">
        <w:rPr>
          <w:b/>
        </w:rPr>
        <w:t>7. Таблицу №1 технического задания   изложить в   следующей редакции:</w:t>
      </w:r>
    </w:p>
    <w:p w:rsidR="00AB21DF" w:rsidRPr="00B275C3" w:rsidRDefault="00AB21DF" w:rsidP="00AB21DF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</w:p>
    <w:p w:rsidR="00AB21DF" w:rsidRPr="009F6B8E" w:rsidRDefault="00AB21DF" w:rsidP="00AB21DF">
      <w:pPr>
        <w:pStyle w:val="5"/>
        <w:tabs>
          <w:tab w:val="left" w:pos="540"/>
        </w:tabs>
        <w:spacing w:before="0" w:after="240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>
        <w:rPr>
          <w:rFonts w:ascii="Times New Roman" w:hAnsi="Times New Roman"/>
          <w:b w:val="0"/>
          <w:i w:val="0"/>
        </w:rPr>
        <w:tab/>
      </w:r>
      <w:r w:rsidRPr="00BE441A">
        <w:rPr>
          <w:rFonts w:ascii="Times New Roman" w:hAnsi="Times New Roman"/>
          <w:b w:val="0"/>
          <w:i w:val="0"/>
        </w:rPr>
        <w:t>Таблица №1</w:t>
      </w:r>
    </w:p>
    <w:p w:rsidR="00AB21DF" w:rsidRDefault="00AB21DF" w:rsidP="00AB21DF">
      <w:pPr>
        <w:pStyle w:val="5"/>
        <w:tabs>
          <w:tab w:val="left" w:pos="540"/>
        </w:tabs>
        <w:spacing w:before="120" w:after="120"/>
        <w:ind w:firstLine="709"/>
        <w:jc w:val="both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</w:t>
      </w:r>
      <w:r w:rsidRPr="00BE441A">
        <w:rPr>
          <w:rFonts w:ascii="Times New Roman" w:hAnsi="Times New Roman"/>
          <w:i w:val="0"/>
          <w:color w:val="000000"/>
        </w:rPr>
        <w:t>Женские размеры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478"/>
        <w:gridCol w:w="2478"/>
        <w:gridCol w:w="2478"/>
      </w:tblGrid>
      <w:tr w:rsidR="00AB21DF" w:rsidTr="003A671C">
        <w:tc>
          <w:tcPr>
            <w:tcW w:w="1413" w:type="dxa"/>
            <w:vMerge w:val="restart"/>
          </w:tcPr>
          <w:p w:rsidR="00AB21DF" w:rsidRPr="00AB21DF" w:rsidRDefault="00AB21DF" w:rsidP="000760D0">
            <w:pPr>
              <w:pStyle w:val="a6"/>
            </w:pPr>
            <w:r>
              <w:t>1</w:t>
            </w:r>
          </w:p>
        </w:tc>
        <w:tc>
          <w:tcPr>
            <w:tcW w:w="2478" w:type="dxa"/>
            <w:vMerge w:val="restart"/>
            <w:vAlign w:val="center"/>
          </w:tcPr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  <w:vAlign w:val="center"/>
          </w:tcPr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  <w:vAlign w:val="center"/>
          </w:tcPr>
          <w:p w:rsidR="00AB21DF" w:rsidRPr="003A671C" w:rsidRDefault="00AB21DF" w:rsidP="00AB21DF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lang w:val="en-US" w:eastAsia="en-US"/>
              </w:rPr>
              <w:t>10</w:t>
            </w:r>
            <w:r w:rsidRPr="003A671C">
              <w:rPr>
                <w:rFonts w:eastAsia="Calibri"/>
                <w:lang w:eastAsia="en-US"/>
              </w:rPr>
              <w:t>0</w:t>
            </w:r>
          </w:p>
        </w:tc>
      </w:tr>
      <w:tr w:rsidR="00AB21DF" w:rsidTr="003A671C">
        <w:tc>
          <w:tcPr>
            <w:tcW w:w="1413" w:type="dxa"/>
            <w:vMerge/>
          </w:tcPr>
          <w:p w:rsidR="00AB21DF" w:rsidRDefault="00AB21DF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  <w:vAlign w:val="center"/>
          </w:tcPr>
          <w:p w:rsidR="00AB21DF" w:rsidRDefault="00AB21DF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AB21DF" w:rsidRDefault="00AB21DF" w:rsidP="00AB21DF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  <w:vAlign w:val="center"/>
          </w:tcPr>
          <w:p w:rsidR="00AB21DF" w:rsidRPr="003A671C" w:rsidRDefault="00AB21DF" w:rsidP="000760D0">
            <w:pPr>
              <w:pStyle w:val="a6"/>
              <w:rPr>
                <w:lang w:val="en-US"/>
              </w:rPr>
            </w:pPr>
            <w:r w:rsidRPr="003A671C">
              <w:rPr>
                <w:rFonts w:eastAsia="Calibri"/>
                <w:lang w:val="en-US" w:eastAsia="en-US"/>
              </w:rPr>
              <w:t>10</w:t>
            </w:r>
            <w:r w:rsidRPr="003A671C">
              <w:rPr>
                <w:rFonts w:eastAsia="Calibri"/>
                <w:lang w:eastAsia="en-US"/>
              </w:rPr>
              <w:t>2</w:t>
            </w:r>
          </w:p>
        </w:tc>
      </w:tr>
      <w:tr w:rsidR="00AB21DF" w:rsidTr="003A671C">
        <w:tc>
          <w:tcPr>
            <w:tcW w:w="1413" w:type="dxa"/>
            <w:vMerge/>
          </w:tcPr>
          <w:p w:rsidR="00AB21DF" w:rsidRDefault="00AB21DF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Align w:val="center"/>
          </w:tcPr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  <w:vAlign w:val="center"/>
          </w:tcPr>
          <w:p w:rsidR="00AB21DF" w:rsidRPr="00F76B70" w:rsidRDefault="00AB21DF" w:rsidP="00AB21DF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  <w:vAlign w:val="center"/>
          </w:tcPr>
          <w:p w:rsidR="00AB21DF" w:rsidRPr="003A671C" w:rsidRDefault="00AB21DF" w:rsidP="00AB21DF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lang w:eastAsia="en-US"/>
              </w:rPr>
              <w:t>120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  <w:rPr>
                <w:lang w:val="en-US"/>
              </w:rPr>
            </w:pPr>
            <w:r w:rsidRPr="003A671C">
              <w:rPr>
                <w:rFonts w:eastAsia="Calibri"/>
                <w:lang w:val="en-US" w:eastAsia="en-US"/>
              </w:rPr>
              <w:t>122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3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bCs/>
                <w:lang w:eastAsia="en-US"/>
              </w:rPr>
              <w:t>124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 w:rsidRPr="003A671C">
              <w:t>126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 w:rsidRPr="003A671C"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4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126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5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6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7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160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четвертая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8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9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114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10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106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11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122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176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12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106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13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14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158</w:t>
            </w:r>
          </w:p>
        </w:tc>
      </w:tr>
      <w:tr w:rsid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15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106</w:t>
            </w:r>
          </w:p>
        </w:tc>
      </w:tr>
      <w:tr w:rsid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16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126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17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122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18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102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19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116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118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176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20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108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110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21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3A671C" w:rsidP="000760D0">
            <w:pPr>
              <w:pStyle w:val="a6"/>
            </w:pPr>
            <w:r>
              <w:t>98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0760D0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22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112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114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158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23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108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110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24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142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150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0760D0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четвертая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158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25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104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106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26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128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130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3A671C" w:rsidRPr="003A671C" w:rsidTr="003A671C">
        <w:tc>
          <w:tcPr>
            <w:tcW w:w="1413" w:type="dxa"/>
            <w:vMerge w:val="restart"/>
          </w:tcPr>
          <w:p w:rsidR="003A671C" w:rsidRPr="00AB21DF" w:rsidRDefault="003A671C" w:rsidP="000760D0">
            <w:pPr>
              <w:pStyle w:val="a6"/>
            </w:pPr>
            <w:r>
              <w:t>27</w:t>
            </w:r>
          </w:p>
        </w:tc>
        <w:tc>
          <w:tcPr>
            <w:tcW w:w="2478" w:type="dxa"/>
            <w:vMerge w:val="restart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3A671C" w:rsidRPr="003A671C" w:rsidRDefault="000760D0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124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Default="003A671C" w:rsidP="003A671C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3A671C" w:rsidRPr="003A671C" w:rsidRDefault="000760D0" w:rsidP="000760D0">
            <w:pPr>
              <w:pStyle w:val="a6"/>
            </w:pPr>
            <w:r>
              <w:t>126</w:t>
            </w:r>
          </w:p>
        </w:tc>
      </w:tr>
      <w:tr w:rsidR="003A671C" w:rsidRPr="003A671C" w:rsidTr="003A671C">
        <w:tc>
          <w:tcPr>
            <w:tcW w:w="1413" w:type="dxa"/>
            <w:vMerge/>
          </w:tcPr>
          <w:p w:rsidR="003A671C" w:rsidRDefault="003A671C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3A671C" w:rsidRPr="00F76B70" w:rsidRDefault="003A671C" w:rsidP="003A671C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3A671C" w:rsidRPr="003A671C" w:rsidRDefault="003A671C" w:rsidP="003A671C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28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108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110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29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116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118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вторая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30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102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31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lastRenderedPageBreak/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128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130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32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108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110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0760D0" w:rsidRPr="003A671C" w:rsidTr="000760D0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33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102</w:t>
            </w:r>
          </w:p>
        </w:tc>
      </w:tr>
      <w:tr w:rsidR="000760D0" w:rsidRPr="003A671C" w:rsidTr="000760D0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третья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164</w:t>
            </w:r>
          </w:p>
        </w:tc>
      </w:tr>
    </w:tbl>
    <w:p w:rsidR="00AB21DF" w:rsidRPr="000760D0" w:rsidRDefault="000760D0" w:rsidP="000760D0">
      <w:pPr>
        <w:pStyle w:val="a6"/>
        <w:rPr>
          <w:b/>
        </w:rPr>
      </w:pPr>
      <w:r w:rsidRPr="000760D0">
        <w:rPr>
          <w:b/>
        </w:rPr>
        <w:t>Мужские размеры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478"/>
        <w:gridCol w:w="2478"/>
        <w:gridCol w:w="2478"/>
      </w:tblGrid>
      <w:tr w:rsidR="000760D0" w:rsidRPr="003A671C" w:rsidTr="00814D97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1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</w:t>
            </w:r>
          </w:p>
        </w:tc>
      </w:tr>
      <w:tr w:rsidR="000760D0" w:rsidRPr="003A671C" w:rsidTr="00814D97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92</w:t>
            </w:r>
          </w:p>
        </w:tc>
      </w:tr>
      <w:tr w:rsidR="000760D0" w:rsidRPr="003A671C" w:rsidTr="00814D97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четвертая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170</w:t>
            </w:r>
          </w:p>
        </w:tc>
      </w:tr>
      <w:tr w:rsidR="000760D0" w:rsidRPr="003A671C" w:rsidTr="00814D97">
        <w:tc>
          <w:tcPr>
            <w:tcW w:w="1413" w:type="dxa"/>
            <w:vMerge w:val="restart"/>
          </w:tcPr>
          <w:p w:rsidR="000760D0" w:rsidRPr="00AB21DF" w:rsidRDefault="000760D0" w:rsidP="000760D0">
            <w:pPr>
              <w:pStyle w:val="a6"/>
            </w:pPr>
            <w:r>
              <w:t>2</w:t>
            </w:r>
          </w:p>
        </w:tc>
        <w:tc>
          <w:tcPr>
            <w:tcW w:w="2478" w:type="dxa"/>
            <w:vMerge w:val="restart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Номер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полнотной</w:t>
            </w:r>
          </w:p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группы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груди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96</w:t>
            </w:r>
          </w:p>
        </w:tc>
      </w:tr>
      <w:tr w:rsidR="000760D0" w:rsidRPr="003A671C" w:rsidTr="00814D97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Default="000760D0" w:rsidP="00814D97">
            <w:pPr>
              <w:keepLines/>
              <w:widowControl w:val="0"/>
              <w:rPr>
                <w:lang w:val="en-US"/>
              </w:rPr>
            </w:pPr>
            <w:r w:rsidRPr="00F76B70">
              <w:rPr>
                <w:rFonts w:eastAsia="Calibri"/>
                <w:lang w:eastAsia="en-US"/>
              </w:rPr>
              <w:t>Обхват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F76B70">
              <w:rPr>
                <w:rFonts w:eastAsia="Calibri"/>
                <w:lang w:eastAsia="en-US"/>
              </w:rPr>
              <w:t>бедер</w:t>
            </w:r>
          </w:p>
        </w:tc>
        <w:tc>
          <w:tcPr>
            <w:tcW w:w="2478" w:type="dxa"/>
          </w:tcPr>
          <w:p w:rsidR="000760D0" w:rsidRPr="003A671C" w:rsidRDefault="000760D0" w:rsidP="000760D0">
            <w:pPr>
              <w:pStyle w:val="a6"/>
            </w:pPr>
            <w:r>
              <w:t>92</w:t>
            </w:r>
          </w:p>
        </w:tc>
      </w:tr>
      <w:tr w:rsidR="000760D0" w:rsidRPr="003A671C" w:rsidTr="00814D97">
        <w:tc>
          <w:tcPr>
            <w:tcW w:w="1413" w:type="dxa"/>
            <w:vMerge/>
          </w:tcPr>
          <w:p w:rsidR="000760D0" w:rsidRDefault="000760D0" w:rsidP="000760D0">
            <w:pPr>
              <w:pStyle w:val="a6"/>
              <w:rPr>
                <w:lang w:val="en-US"/>
              </w:rPr>
            </w:pP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четвертая</w:t>
            </w:r>
          </w:p>
        </w:tc>
        <w:tc>
          <w:tcPr>
            <w:tcW w:w="2478" w:type="dxa"/>
          </w:tcPr>
          <w:p w:rsidR="000760D0" w:rsidRPr="00F76B70" w:rsidRDefault="000760D0" w:rsidP="00814D97">
            <w:pPr>
              <w:keepLines/>
              <w:widowControl w:val="0"/>
              <w:rPr>
                <w:rFonts w:eastAsia="Calibri"/>
                <w:b/>
                <w:bCs/>
                <w:lang w:eastAsia="en-US"/>
              </w:rPr>
            </w:pPr>
            <w:r w:rsidRPr="00F76B70">
              <w:rPr>
                <w:rFonts w:eastAsia="Calibri"/>
                <w:lang w:eastAsia="en-US"/>
              </w:rPr>
              <w:t>Рост</w:t>
            </w:r>
          </w:p>
        </w:tc>
        <w:tc>
          <w:tcPr>
            <w:tcW w:w="2478" w:type="dxa"/>
          </w:tcPr>
          <w:p w:rsidR="000760D0" w:rsidRPr="003A671C" w:rsidRDefault="000760D0" w:rsidP="00814D97">
            <w:pPr>
              <w:keepLines/>
              <w:widowControl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188</w:t>
            </w:r>
          </w:p>
        </w:tc>
      </w:tr>
    </w:tbl>
    <w:p w:rsidR="00AB21DF" w:rsidRPr="003A671C" w:rsidRDefault="00AB21DF" w:rsidP="000760D0">
      <w:pPr>
        <w:pStyle w:val="a6"/>
      </w:pPr>
    </w:p>
    <w:p w:rsidR="00AB21DF" w:rsidRDefault="00AB21DF" w:rsidP="000760D0">
      <w:pPr>
        <w:pStyle w:val="a6"/>
        <w:rPr>
          <w:lang w:val="en-US"/>
        </w:rPr>
      </w:pPr>
    </w:p>
    <w:p w:rsidR="00AB21DF" w:rsidRDefault="00AB21DF" w:rsidP="000760D0">
      <w:pPr>
        <w:pStyle w:val="a6"/>
        <w:rPr>
          <w:lang w:val="en-US"/>
        </w:rPr>
      </w:pPr>
    </w:p>
    <w:p w:rsidR="00AB21DF" w:rsidRDefault="00AB21DF" w:rsidP="000760D0">
      <w:pPr>
        <w:pStyle w:val="a6"/>
        <w:rPr>
          <w:lang w:val="en-US"/>
        </w:rPr>
      </w:pPr>
    </w:p>
    <w:p w:rsidR="00AB21DF" w:rsidRPr="000760D0" w:rsidRDefault="000760D0" w:rsidP="000760D0">
      <w:pPr>
        <w:pStyle w:val="a6"/>
      </w:pPr>
      <w:r>
        <w:t>Председатель ПДЕК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М.Ш. Аскаров</w:t>
      </w:r>
    </w:p>
    <w:sectPr w:rsidR="00AB21DF" w:rsidRPr="000760D0" w:rsidSect="003A671C">
      <w:headerReference w:type="even" r:id="rId8"/>
      <w:headerReference w:type="default" r:id="rId9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69" w:rsidRDefault="00BD0069">
      <w:r>
        <w:separator/>
      </w:r>
    </w:p>
  </w:endnote>
  <w:endnote w:type="continuationSeparator" w:id="0">
    <w:p w:rsidR="00BD0069" w:rsidRDefault="00BD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69" w:rsidRDefault="00BD0069">
      <w:r>
        <w:separator/>
      </w:r>
    </w:p>
  </w:footnote>
  <w:footnote w:type="continuationSeparator" w:id="0">
    <w:p w:rsidR="00BD0069" w:rsidRDefault="00BD0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3A67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3A67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1C" w:rsidRDefault="003A671C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0894">
      <w:rPr>
        <w:rStyle w:val="a7"/>
        <w:noProof/>
      </w:rPr>
      <w:t>3</w:t>
    </w:r>
    <w:r>
      <w:rPr>
        <w:rStyle w:val="a7"/>
      </w:rPr>
      <w:fldChar w:fldCharType="end"/>
    </w:r>
  </w:p>
  <w:p w:rsidR="003A671C" w:rsidRDefault="003A671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36D"/>
    <w:multiLevelType w:val="hybridMultilevel"/>
    <w:tmpl w:val="D16CC692"/>
    <w:lvl w:ilvl="0" w:tplc="69AA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7B"/>
    <w:rsid w:val="000760D0"/>
    <w:rsid w:val="00090894"/>
    <w:rsid w:val="00365A64"/>
    <w:rsid w:val="003A671C"/>
    <w:rsid w:val="006A287B"/>
    <w:rsid w:val="00AB21DF"/>
    <w:rsid w:val="00BD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312B-0323-4F37-B6AC-6ECF4350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AB21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B21D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rsid w:val="00AB21DF"/>
    <w:rPr>
      <w:color w:val="0000FF"/>
      <w:u w:val="single"/>
    </w:rPr>
  </w:style>
  <w:style w:type="paragraph" w:styleId="a4">
    <w:name w:val="header"/>
    <w:basedOn w:val="a"/>
    <w:link w:val="a5"/>
    <w:rsid w:val="00AB21DF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AB21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0760D0"/>
    <w:pPr>
      <w:widowControl w:val="0"/>
      <w:spacing w:before="120" w:after="120"/>
      <w:jc w:val="center"/>
    </w:pPr>
    <w:rPr>
      <w:rFonts w:cs="Arial"/>
      <w:bCs/>
    </w:rPr>
  </w:style>
  <w:style w:type="character" w:styleId="a7">
    <w:name w:val="page number"/>
    <w:basedOn w:val="a0"/>
    <w:rsid w:val="00AB21DF"/>
  </w:style>
  <w:style w:type="table" w:styleId="a8">
    <w:name w:val="Table Grid"/>
    <w:basedOn w:val="a1"/>
    <w:uiPriority w:val="39"/>
    <w:rsid w:val="00AB2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760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0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Каюмова Лилия Рашитовна</cp:lastModifiedBy>
  <cp:revision>4</cp:revision>
  <cp:lastPrinted>2017-08-01T08:20:00Z</cp:lastPrinted>
  <dcterms:created xsi:type="dcterms:W3CDTF">2017-07-31T12:51:00Z</dcterms:created>
  <dcterms:modified xsi:type="dcterms:W3CDTF">2017-08-01T08:20:00Z</dcterms:modified>
</cp:coreProperties>
</file>