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40CA" w:rsidRDefault="001340CA" w:rsidP="001340CA">
      <w:pPr>
        <w:pStyle w:val="3"/>
        <w:shd w:val="clear" w:color="auto" w:fill="auto"/>
        <w:spacing w:before="0" w:after="302" w:line="260" w:lineRule="exact"/>
        <w:ind w:left="5840"/>
      </w:pPr>
      <w:r>
        <w:rPr>
          <w:color w:val="000000"/>
        </w:rPr>
        <w:t>УТВЕРЖДАЮ</w:t>
      </w:r>
    </w:p>
    <w:p w:rsidR="001340CA" w:rsidRDefault="001340CA" w:rsidP="001340CA">
      <w:pPr>
        <w:pStyle w:val="3"/>
        <w:shd w:val="clear" w:color="auto" w:fill="auto"/>
        <w:spacing w:before="0" w:after="39" w:line="317" w:lineRule="exact"/>
        <w:ind w:left="5840" w:right="720"/>
      </w:pPr>
      <w:r w:rsidRPr="00EE3BCB">
        <w:rPr>
          <w:color w:val="000000"/>
        </w:rPr>
        <w:t>Председатель</w:t>
      </w:r>
      <w:r w:rsidR="00EE3BCB" w:rsidRPr="00EE3BCB">
        <w:rPr>
          <w:color w:val="000000"/>
        </w:rPr>
        <w:t xml:space="preserve"> постоянно действующей единой  </w:t>
      </w:r>
      <w:r w:rsidRPr="00EE3BCB">
        <w:rPr>
          <w:color w:val="000000"/>
        </w:rPr>
        <w:t xml:space="preserve"> комиссии</w:t>
      </w:r>
    </w:p>
    <w:p w:rsidR="001340CA" w:rsidRDefault="001340CA" w:rsidP="001340CA">
      <w:pPr>
        <w:pStyle w:val="3"/>
        <w:shd w:val="clear" w:color="auto" w:fill="auto"/>
        <w:tabs>
          <w:tab w:val="left" w:leader="underscore" w:pos="2530"/>
        </w:tabs>
        <w:spacing w:before="0" w:after="0" w:line="643" w:lineRule="exact"/>
        <w:ind w:right="80"/>
        <w:jc w:val="right"/>
        <w:rPr>
          <w:color w:val="000000"/>
        </w:rPr>
      </w:pPr>
      <w:r>
        <w:rPr>
          <w:color w:val="000000"/>
        </w:rPr>
        <w:tab/>
      </w:r>
      <w:r w:rsidR="00EE3BCB">
        <w:rPr>
          <w:color w:val="000000"/>
        </w:rPr>
        <w:t>П</w:t>
      </w:r>
      <w:r>
        <w:rPr>
          <w:color w:val="000000"/>
        </w:rPr>
        <w:t>одпись</w:t>
      </w:r>
    </w:p>
    <w:p w:rsidR="00EE3BCB" w:rsidRDefault="00EE3BCB" w:rsidP="001340CA">
      <w:pPr>
        <w:pStyle w:val="3"/>
        <w:shd w:val="clear" w:color="auto" w:fill="auto"/>
        <w:tabs>
          <w:tab w:val="left" w:leader="underscore" w:pos="2530"/>
        </w:tabs>
        <w:spacing w:before="0" w:after="0" w:line="643" w:lineRule="exact"/>
        <w:ind w:right="80"/>
        <w:jc w:val="right"/>
      </w:pPr>
      <w:r>
        <w:rPr>
          <w:color w:val="000000"/>
        </w:rPr>
        <w:t xml:space="preserve">М.Ш. Аскаров </w:t>
      </w:r>
    </w:p>
    <w:p w:rsidR="001340CA" w:rsidRDefault="00EE3BCB" w:rsidP="001340CA">
      <w:pPr>
        <w:pStyle w:val="3"/>
        <w:shd w:val="clear" w:color="auto" w:fill="auto"/>
        <w:tabs>
          <w:tab w:val="left" w:pos="7789"/>
        </w:tabs>
        <w:spacing w:before="0" w:after="0" w:line="643" w:lineRule="exact"/>
        <w:ind w:left="5840"/>
      </w:pPr>
      <w:r>
        <w:rPr>
          <w:color w:val="000000"/>
        </w:rPr>
        <w:t xml:space="preserve"> </w:t>
      </w:r>
      <w:r w:rsidR="001340CA">
        <w:rPr>
          <w:color w:val="000000"/>
        </w:rPr>
        <w:t>«</w:t>
      </w:r>
      <w:r>
        <w:rPr>
          <w:color w:val="000000"/>
        </w:rPr>
        <w:t>______</w:t>
      </w:r>
      <w:r w:rsidR="001340CA">
        <w:rPr>
          <w:color w:val="000000"/>
        </w:rPr>
        <w:t xml:space="preserve"> »</w:t>
      </w:r>
      <w:r>
        <w:rPr>
          <w:color w:val="000000"/>
        </w:rPr>
        <w:t>___________</w:t>
      </w:r>
      <w:r w:rsidR="001340CA">
        <w:rPr>
          <w:color w:val="000000"/>
        </w:rPr>
        <w:tab/>
        <w:t>20</w:t>
      </w:r>
      <w:r>
        <w:rPr>
          <w:color w:val="000000"/>
        </w:rPr>
        <w:t>___</w:t>
      </w:r>
      <w:r w:rsidR="001340CA">
        <w:rPr>
          <w:color w:val="000000"/>
        </w:rPr>
        <w:t xml:space="preserve"> г.</w:t>
      </w:r>
    </w:p>
    <w:p w:rsidR="002A0E34" w:rsidRDefault="002A0E34" w:rsidP="002A0E34"/>
    <w:p w:rsidR="00ED327B" w:rsidRPr="00FD04CB" w:rsidRDefault="00ED327B" w:rsidP="00ED327B">
      <w:pPr>
        <w:jc w:val="center"/>
        <w:rPr>
          <w:rFonts w:ascii="Times New Roman" w:hAnsi="Times New Roman" w:cs="Times New Roman"/>
          <w:b/>
          <w:sz w:val="28"/>
          <w:szCs w:val="28"/>
        </w:rPr>
      </w:pPr>
      <w:r w:rsidRPr="00ED327B">
        <w:rPr>
          <w:rFonts w:ascii="Times New Roman" w:hAnsi="Times New Roman" w:cs="Times New Roman"/>
          <w:b/>
          <w:i/>
          <w:color w:val="FF0000"/>
          <w:sz w:val="28"/>
          <w:szCs w:val="28"/>
        </w:rPr>
        <w:t xml:space="preserve"> </w:t>
      </w:r>
      <w:r w:rsidRPr="00FD04CB">
        <w:rPr>
          <w:rFonts w:ascii="Times New Roman" w:hAnsi="Times New Roman" w:cs="Times New Roman"/>
          <w:b/>
          <w:sz w:val="28"/>
          <w:szCs w:val="28"/>
        </w:rPr>
        <w:t xml:space="preserve">Документация об Аукционе </w:t>
      </w:r>
    </w:p>
    <w:p w:rsidR="00ED327B" w:rsidRPr="00FD04CB" w:rsidRDefault="00ED327B" w:rsidP="00ED327B">
      <w:pPr>
        <w:jc w:val="center"/>
        <w:rPr>
          <w:rFonts w:ascii="Times New Roman" w:hAnsi="Times New Roman" w:cs="Times New Roman"/>
          <w:sz w:val="28"/>
          <w:szCs w:val="28"/>
        </w:rPr>
      </w:pPr>
      <w:r w:rsidRPr="00FD04CB">
        <w:rPr>
          <w:rFonts w:ascii="Times New Roman" w:hAnsi="Times New Roman" w:cs="Times New Roman"/>
          <w:b/>
          <w:sz w:val="28"/>
          <w:szCs w:val="28"/>
        </w:rPr>
        <w:t>в электронной форме на право заключения</w:t>
      </w:r>
      <w:r w:rsidR="007B39FA">
        <w:rPr>
          <w:rFonts w:ascii="Times New Roman" w:hAnsi="Times New Roman" w:cs="Times New Roman"/>
          <w:b/>
          <w:sz w:val="28"/>
          <w:szCs w:val="28"/>
        </w:rPr>
        <w:t xml:space="preserve"> договора на поставку чековой</w:t>
      </w:r>
      <w:r w:rsidRPr="00FD04CB">
        <w:rPr>
          <w:rFonts w:ascii="Times New Roman" w:hAnsi="Times New Roman" w:cs="Times New Roman"/>
          <w:b/>
          <w:sz w:val="28"/>
          <w:szCs w:val="28"/>
        </w:rPr>
        <w:t xml:space="preserve"> ленты с печатью на обратной стороне</w:t>
      </w:r>
    </w:p>
    <w:p w:rsidR="005726AE" w:rsidRPr="00ED327B" w:rsidRDefault="005726AE" w:rsidP="00635CC7">
      <w:pPr>
        <w:jc w:val="center"/>
        <w:rPr>
          <w:rFonts w:ascii="Times New Roman" w:hAnsi="Times New Roman" w:cs="Times New Roman"/>
          <w:b/>
          <w:i/>
          <w:color w:val="FF0000"/>
          <w:sz w:val="28"/>
          <w:szCs w:val="28"/>
        </w:rPr>
      </w:pPr>
    </w:p>
    <w:p w:rsidR="005726AE" w:rsidRDefault="005726AE" w:rsidP="002A0E34"/>
    <w:p w:rsidR="002A0E34" w:rsidRDefault="002A0E34" w:rsidP="002A0E34">
      <w:pPr>
        <w:pStyle w:val="10"/>
        <w:numPr>
          <w:ilvl w:val="0"/>
          <w:numId w:val="1"/>
        </w:numPr>
        <w:shd w:val="clear" w:color="auto" w:fill="auto"/>
        <w:tabs>
          <w:tab w:val="left" w:pos="730"/>
        </w:tabs>
        <w:spacing w:after="342" w:line="270" w:lineRule="exact"/>
        <w:ind w:left="20"/>
      </w:pPr>
      <w:r>
        <w:tab/>
      </w:r>
      <w:bookmarkStart w:id="0" w:name="bookmark1"/>
      <w:r>
        <w:rPr>
          <w:color w:val="000000"/>
        </w:rPr>
        <w:t>Условия проведения аукциона</w:t>
      </w:r>
      <w:bookmarkEnd w:id="0"/>
    </w:p>
    <w:p w:rsidR="002A0E34" w:rsidRDefault="002A0E34" w:rsidP="002A0E34">
      <w:pPr>
        <w:pStyle w:val="10"/>
        <w:numPr>
          <w:ilvl w:val="0"/>
          <w:numId w:val="2"/>
        </w:numPr>
        <w:shd w:val="clear" w:color="auto" w:fill="auto"/>
        <w:tabs>
          <w:tab w:val="left" w:pos="1436"/>
        </w:tabs>
        <w:spacing w:after="347" w:line="270" w:lineRule="exact"/>
        <w:ind w:left="20" w:firstLine="720"/>
        <w:jc w:val="both"/>
      </w:pPr>
      <w:bookmarkStart w:id="1" w:name="bookmark2"/>
      <w:r>
        <w:rPr>
          <w:color w:val="000000"/>
        </w:rPr>
        <w:t>Общие условия проведения аукциона</w:t>
      </w:r>
      <w:bookmarkEnd w:id="1"/>
    </w:p>
    <w:p w:rsidR="002A0E34" w:rsidRDefault="002A0E34" w:rsidP="00443084">
      <w:pPr>
        <w:pStyle w:val="10"/>
        <w:numPr>
          <w:ilvl w:val="1"/>
          <w:numId w:val="2"/>
        </w:numPr>
        <w:shd w:val="clear" w:color="auto" w:fill="auto"/>
        <w:tabs>
          <w:tab w:val="left" w:pos="1436"/>
        </w:tabs>
        <w:spacing w:after="0" w:line="270" w:lineRule="exact"/>
        <w:ind w:left="23" w:firstLine="720"/>
        <w:jc w:val="both"/>
      </w:pPr>
      <w:bookmarkStart w:id="2" w:name="bookmark3"/>
      <w:r>
        <w:rPr>
          <w:color w:val="000000"/>
        </w:rPr>
        <w:t>Сведения о заказчике</w:t>
      </w:r>
      <w:bookmarkEnd w:id="2"/>
    </w:p>
    <w:p w:rsidR="002A0E34" w:rsidRDefault="00011B35" w:rsidP="00443084">
      <w:pPr>
        <w:pStyle w:val="3"/>
        <w:numPr>
          <w:ilvl w:val="2"/>
          <w:numId w:val="2"/>
        </w:numPr>
        <w:shd w:val="clear" w:color="auto" w:fill="auto"/>
        <w:tabs>
          <w:tab w:val="left" w:pos="1412"/>
        </w:tabs>
        <w:spacing w:before="0" w:after="0" w:line="322" w:lineRule="exact"/>
        <w:ind w:left="23" w:firstLine="720"/>
        <w:jc w:val="both"/>
      </w:pPr>
      <w:r>
        <w:rPr>
          <w:color w:val="000000"/>
        </w:rPr>
        <w:t xml:space="preserve">Заказчик - </w:t>
      </w:r>
      <w:r w:rsidR="002A0E34">
        <w:rPr>
          <w:color w:val="000000"/>
        </w:rPr>
        <w:t>АО «Содружество».</w:t>
      </w:r>
    </w:p>
    <w:p w:rsidR="002A0E34" w:rsidRPr="00ED327B" w:rsidRDefault="00ED327B" w:rsidP="00443084">
      <w:pPr>
        <w:pStyle w:val="22"/>
        <w:shd w:val="clear" w:color="auto" w:fill="auto"/>
        <w:spacing w:before="0"/>
        <w:ind w:left="23" w:right="20" w:firstLine="720"/>
        <w:rPr>
          <w:color w:val="FF0000"/>
        </w:rPr>
      </w:pPr>
      <w:r w:rsidRPr="00ED327B">
        <w:rPr>
          <w:rStyle w:val="20pt"/>
        </w:rPr>
        <w:t xml:space="preserve"> Закупка осуществляется для нужд отдела по организации перевозок и обслуживанию пассажиров   АО «Содружество».</w:t>
      </w:r>
    </w:p>
    <w:p w:rsidR="002A0E34" w:rsidRDefault="002A0E34" w:rsidP="002A0E34">
      <w:pPr>
        <w:pStyle w:val="22"/>
        <w:shd w:val="clear" w:color="auto" w:fill="auto"/>
        <w:spacing w:before="0"/>
        <w:ind w:left="20" w:right="20" w:firstLine="720"/>
      </w:pPr>
      <w:r>
        <w:rPr>
          <w:rStyle w:val="20pt"/>
        </w:rPr>
        <w:t>Место нахождения заказчика:</w:t>
      </w:r>
      <w:r w:rsidR="00635CC7" w:rsidRPr="00635CC7">
        <w:t xml:space="preserve"> </w:t>
      </w:r>
      <w:r w:rsidR="00635CC7">
        <w:t xml:space="preserve">Республика Татарстан, </w:t>
      </w:r>
      <w:r w:rsidR="00635CC7" w:rsidRPr="00452EB7">
        <w:t xml:space="preserve">420107, г. Казань, </w:t>
      </w:r>
      <w:r w:rsidR="00635CC7">
        <w:t>ул. Островского, д.69/3</w:t>
      </w:r>
      <w:r w:rsidR="00635CC7" w:rsidRPr="00452EB7">
        <w:t>.</w:t>
      </w:r>
    </w:p>
    <w:p w:rsidR="002A0E34" w:rsidRDefault="002A0E34" w:rsidP="002A0E34">
      <w:pPr>
        <w:pStyle w:val="22"/>
        <w:shd w:val="clear" w:color="auto" w:fill="auto"/>
        <w:spacing w:before="0"/>
        <w:ind w:left="20" w:right="20" w:firstLine="720"/>
      </w:pPr>
      <w:r>
        <w:rPr>
          <w:rStyle w:val="20pt"/>
        </w:rPr>
        <w:t xml:space="preserve">Почтовый адрес заказчика: </w:t>
      </w:r>
      <w:r w:rsidR="00635CC7">
        <w:t xml:space="preserve">Республика Татарстан, </w:t>
      </w:r>
      <w:r w:rsidR="00635CC7" w:rsidRPr="00452EB7">
        <w:t xml:space="preserve">420107, г. Казань, </w:t>
      </w:r>
      <w:r w:rsidR="00635CC7">
        <w:t>ул. Островского, д.69/3</w:t>
      </w:r>
    </w:p>
    <w:p w:rsidR="002A0E34" w:rsidRDefault="002A0E34" w:rsidP="002A0E34">
      <w:pPr>
        <w:pStyle w:val="3"/>
        <w:numPr>
          <w:ilvl w:val="2"/>
          <w:numId w:val="2"/>
        </w:numPr>
        <w:shd w:val="clear" w:color="auto" w:fill="auto"/>
        <w:tabs>
          <w:tab w:val="left" w:pos="1407"/>
        </w:tabs>
        <w:spacing w:before="0" w:after="0" w:line="322" w:lineRule="exact"/>
        <w:ind w:left="20" w:firstLine="720"/>
        <w:jc w:val="both"/>
      </w:pPr>
      <w:r>
        <w:rPr>
          <w:color w:val="000000"/>
        </w:rPr>
        <w:t>Контактные данные:</w:t>
      </w:r>
    </w:p>
    <w:p w:rsidR="002A0E34" w:rsidRPr="00ED327B" w:rsidRDefault="002A0E34" w:rsidP="002A0E34">
      <w:pPr>
        <w:pStyle w:val="22"/>
        <w:shd w:val="clear" w:color="auto" w:fill="auto"/>
        <w:spacing w:before="0"/>
        <w:ind w:left="20" w:right="20" w:firstLine="720"/>
      </w:pPr>
      <w:r>
        <w:rPr>
          <w:rStyle w:val="20pt"/>
        </w:rPr>
        <w:t xml:space="preserve">Контактное лицо: </w:t>
      </w:r>
      <w:r w:rsidR="00ED327B" w:rsidRPr="00ED327B">
        <w:rPr>
          <w:color w:val="FF0000"/>
        </w:rPr>
        <w:t xml:space="preserve"> </w:t>
      </w:r>
      <w:r w:rsidR="00ED327B" w:rsidRPr="00ED327B">
        <w:rPr>
          <w:i w:val="0"/>
        </w:rPr>
        <w:t xml:space="preserve">инженер </w:t>
      </w:r>
      <w:r w:rsidR="00ED327B" w:rsidRPr="00ED327B">
        <w:rPr>
          <w:i w:val="0"/>
          <w:lang w:val="en-US"/>
        </w:rPr>
        <w:t>I</w:t>
      </w:r>
      <w:r w:rsidR="00ED327B" w:rsidRPr="00ED327B">
        <w:rPr>
          <w:i w:val="0"/>
        </w:rPr>
        <w:t xml:space="preserve"> категории СДР и ЦЭ Багаутдинов Аскар Анасович.</w:t>
      </w:r>
    </w:p>
    <w:p w:rsidR="002A0E34" w:rsidRPr="00ED327B" w:rsidRDefault="002A0E34" w:rsidP="002A0E34">
      <w:pPr>
        <w:pStyle w:val="22"/>
        <w:shd w:val="clear" w:color="auto" w:fill="auto"/>
        <w:spacing w:before="0"/>
        <w:ind w:left="20" w:right="20" w:firstLine="720"/>
        <w:rPr>
          <w:color w:val="FF0000"/>
        </w:rPr>
      </w:pPr>
      <w:r>
        <w:rPr>
          <w:rStyle w:val="20pt"/>
        </w:rPr>
        <w:t xml:space="preserve">Адрес электронной почты: </w:t>
      </w:r>
      <w:r w:rsidR="00ED327B" w:rsidRPr="00ED327B">
        <w:rPr>
          <w:color w:val="FF0000"/>
        </w:rPr>
        <w:t xml:space="preserve"> </w:t>
      </w:r>
      <w:r w:rsidR="00ED327B" w:rsidRPr="00ED327B">
        <w:rPr>
          <w:b/>
          <w:i w:val="0"/>
          <w:lang w:val="en-US"/>
        </w:rPr>
        <w:t>Askarrgd</w:t>
      </w:r>
      <w:r w:rsidR="00ED327B" w:rsidRPr="00ED327B">
        <w:rPr>
          <w:b/>
          <w:i w:val="0"/>
        </w:rPr>
        <w:t>@</w:t>
      </w:r>
      <w:r w:rsidR="00ED327B" w:rsidRPr="00ED327B">
        <w:rPr>
          <w:b/>
          <w:i w:val="0"/>
          <w:lang w:val="en-US"/>
        </w:rPr>
        <w:t>mail</w:t>
      </w:r>
      <w:r w:rsidR="00ED327B" w:rsidRPr="00ED327B">
        <w:rPr>
          <w:b/>
          <w:i w:val="0"/>
        </w:rPr>
        <w:t>.</w:t>
      </w:r>
      <w:r w:rsidR="00ED327B" w:rsidRPr="00ED327B">
        <w:rPr>
          <w:b/>
          <w:i w:val="0"/>
          <w:lang w:val="en-US"/>
        </w:rPr>
        <w:t>ru</w:t>
      </w:r>
    </w:p>
    <w:p w:rsidR="002A0E34" w:rsidRDefault="002A0E34" w:rsidP="002A0E34">
      <w:pPr>
        <w:pStyle w:val="22"/>
        <w:shd w:val="clear" w:color="auto" w:fill="auto"/>
        <w:spacing w:before="0"/>
        <w:ind w:left="20" w:firstLine="720"/>
      </w:pPr>
      <w:r>
        <w:rPr>
          <w:rStyle w:val="20pt"/>
        </w:rPr>
        <w:t xml:space="preserve">Номер телефона: </w:t>
      </w:r>
      <w:r w:rsidR="00635CC7">
        <w:rPr>
          <w:color w:val="000000"/>
        </w:rPr>
        <w:t>8(843) 292-00-27</w:t>
      </w:r>
      <w:r>
        <w:rPr>
          <w:color w:val="000000"/>
        </w:rPr>
        <w:t>.</w:t>
      </w:r>
    </w:p>
    <w:p w:rsidR="002A0E34" w:rsidRDefault="002A0E34" w:rsidP="002A0E34">
      <w:pPr>
        <w:pStyle w:val="22"/>
        <w:shd w:val="clear" w:color="auto" w:fill="auto"/>
        <w:spacing w:before="0" w:after="245"/>
        <w:ind w:left="20" w:firstLine="720"/>
      </w:pPr>
      <w:r>
        <w:rPr>
          <w:rStyle w:val="20pt"/>
        </w:rPr>
        <w:t xml:space="preserve">Номер факса: </w:t>
      </w:r>
      <w:r w:rsidR="00635CC7">
        <w:rPr>
          <w:rStyle w:val="20pt"/>
        </w:rPr>
        <w:t>8(843)292-00-33</w:t>
      </w:r>
    </w:p>
    <w:p w:rsidR="002A0E34" w:rsidRPr="00C7051C" w:rsidRDefault="002A0E34" w:rsidP="00443084">
      <w:pPr>
        <w:pStyle w:val="10"/>
        <w:numPr>
          <w:ilvl w:val="1"/>
          <w:numId w:val="2"/>
        </w:numPr>
        <w:shd w:val="clear" w:color="auto" w:fill="auto"/>
        <w:tabs>
          <w:tab w:val="left" w:pos="1436"/>
        </w:tabs>
        <w:spacing w:after="0" w:line="390" w:lineRule="exact"/>
        <w:ind w:left="20" w:firstLine="720"/>
        <w:jc w:val="both"/>
      </w:pPr>
      <w:bookmarkStart w:id="3" w:name="bookmark4"/>
      <w:r>
        <w:rPr>
          <w:color w:val="000000"/>
        </w:rPr>
        <w:t>Способ проведения</w:t>
      </w:r>
      <w:bookmarkEnd w:id="3"/>
    </w:p>
    <w:p w:rsidR="00C7051C" w:rsidRDefault="00C7051C" w:rsidP="00443084">
      <w:pPr>
        <w:pStyle w:val="10"/>
        <w:shd w:val="clear" w:color="auto" w:fill="auto"/>
        <w:tabs>
          <w:tab w:val="left" w:pos="1436"/>
        </w:tabs>
        <w:spacing w:after="0" w:line="240" w:lineRule="auto"/>
        <w:ind w:left="740"/>
        <w:jc w:val="both"/>
      </w:pPr>
      <w:r>
        <w:rPr>
          <w:color w:val="000000"/>
        </w:rPr>
        <w:t>Открытый аукцион в электронной форме</w:t>
      </w:r>
    </w:p>
    <w:p w:rsidR="002A0E34" w:rsidRDefault="002A0E34" w:rsidP="00443084">
      <w:pPr>
        <w:pStyle w:val="3"/>
        <w:shd w:val="clear" w:color="auto" w:fill="auto"/>
        <w:spacing w:before="0" w:after="0" w:line="240" w:lineRule="auto"/>
        <w:ind w:left="40" w:right="20" w:firstLine="720"/>
        <w:jc w:val="both"/>
      </w:pPr>
      <w:r>
        <w:rPr>
          <w:color w:val="000000"/>
        </w:rPr>
        <w:t>Данная процедура проходит</w:t>
      </w:r>
      <w:r w:rsidR="00443084">
        <w:rPr>
          <w:color w:val="000000"/>
        </w:rPr>
        <w:t xml:space="preserve"> </w:t>
      </w:r>
      <w:r w:rsidR="00443084" w:rsidRPr="002576E6">
        <w:rPr>
          <w:bCs/>
          <w:szCs w:val="28"/>
        </w:rPr>
        <w:t xml:space="preserve">на сайте </w:t>
      </w:r>
      <w:hyperlink r:id="rId8" w:history="1">
        <w:r w:rsidR="00443084" w:rsidRPr="002576E6">
          <w:rPr>
            <w:rStyle w:val="a4"/>
            <w:szCs w:val="28"/>
            <w:lang w:val="en-US"/>
          </w:rPr>
          <w:t>www</w:t>
        </w:r>
        <w:r w:rsidR="00443084" w:rsidRPr="002576E6">
          <w:rPr>
            <w:rStyle w:val="a4"/>
            <w:szCs w:val="28"/>
          </w:rPr>
          <w:t>.</w:t>
        </w:r>
        <w:r w:rsidR="00443084" w:rsidRPr="002576E6">
          <w:rPr>
            <w:rStyle w:val="a4"/>
            <w:szCs w:val="28"/>
            <w:lang w:val="en-US"/>
          </w:rPr>
          <w:t>utp</w:t>
        </w:r>
        <w:r w:rsidR="00443084" w:rsidRPr="002576E6">
          <w:rPr>
            <w:rStyle w:val="a4"/>
            <w:szCs w:val="28"/>
          </w:rPr>
          <w:t>.</w:t>
        </w:r>
        <w:r w:rsidR="00443084" w:rsidRPr="002576E6">
          <w:rPr>
            <w:rStyle w:val="a4"/>
            <w:szCs w:val="28"/>
            <w:lang w:val="en-US"/>
          </w:rPr>
          <w:t>sberbank</w:t>
        </w:r>
        <w:r w:rsidR="00443084" w:rsidRPr="002576E6">
          <w:rPr>
            <w:rStyle w:val="a4"/>
            <w:szCs w:val="28"/>
          </w:rPr>
          <w:t>-</w:t>
        </w:r>
        <w:r w:rsidR="00443084" w:rsidRPr="002576E6">
          <w:rPr>
            <w:rStyle w:val="a4"/>
            <w:szCs w:val="28"/>
            <w:lang w:val="en-US"/>
          </w:rPr>
          <w:t>ast</w:t>
        </w:r>
        <w:r w:rsidR="00443084" w:rsidRPr="002576E6">
          <w:rPr>
            <w:rStyle w:val="a4"/>
            <w:szCs w:val="28"/>
          </w:rPr>
          <w:t>.</w:t>
        </w:r>
        <w:r w:rsidR="00443084" w:rsidRPr="002576E6">
          <w:rPr>
            <w:rStyle w:val="a4"/>
            <w:szCs w:val="28"/>
            <w:lang w:val="en-US"/>
          </w:rPr>
          <w:t>ru</w:t>
        </w:r>
      </w:hyperlink>
      <w:r w:rsidR="00443084" w:rsidRPr="002576E6">
        <w:rPr>
          <w:szCs w:val="28"/>
        </w:rPr>
        <w:t xml:space="preserve"> (далее – электронная площадка)</w:t>
      </w:r>
      <w:r>
        <w:rPr>
          <w:color w:val="000000"/>
        </w:rPr>
        <w:t xml:space="preserve">. В случае возникновения затруднений технического характера необходимо незамедлительно обратиться в службу технической поддержки по телефону или электронной почте, указанным на сайте данной </w:t>
      </w:r>
      <w:r>
        <w:rPr>
          <w:color w:val="000000"/>
        </w:rPr>
        <w:lastRenderedPageBreak/>
        <w:t>площадки, а также сообщить об этом контактному лицу, указанному в пункте 1.1.2 аукционной документации.</w:t>
      </w:r>
    </w:p>
    <w:p w:rsidR="002A0E34" w:rsidRDefault="002A0E34" w:rsidP="002A0E34">
      <w:pPr>
        <w:pStyle w:val="10"/>
        <w:numPr>
          <w:ilvl w:val="1"/>
          <w:numId w:val="2"/>
        </w:numPr>
        <w:shd w:val="clear" w:color="auto" w:fill="auto"/>
        <w:tabs>
          <w:tab w:val="left" w:pos="1451"/>
        </w:tabs>
        <w:spacing w:after="0" w:line="643" w:lineRule="exact"/>
        <w:ind w:left="40" w:firstLine="720"/>
        <w:jc w:val="both"/>
      </w:pPr>
      <w:bookmarkStart w:id="4" w:name="bookmark5"/>
      <w:r>
        <w:rPr>
          <w:color w:val="000000"/>
        </w:rPr>
        <w:t>Предмет аукциона</w:t>
      </w:r>
      <w:bookmarkEnd w:id="4"/>
    </w:p>
    <w:p w:rsidR="002A0E34" w:rsidRPr="00ED327B" w:rsidRDefault="00ED327B" w:rsidP="002A0E34">
      <w:pPr>
        <w:pStyle w:val="22"/>
        <w:shd w:val="clear" w:color="auto" w:fill="auto"/>
        <w:spacing w:before="0" w:line="643" w:lineRule="exact"/>
        <w:ind w:left="40" w:firstLine="720"/>
        <w:rPr>
          <w:i w:val="0"/>
          <w:color w:val="FF0000"/>
        </w:rPr>
      </w:pPr>
      <w:r w:rsidRPr="00ED327B">
        <w:rPr>
          <w:color w:val="FF0000"/>
        </w:rPr>
        <w:t xml:space="preserve"> </w:t>
      </w:r>
      <w:r w:rsidRPr="001D0630">
        <w:rPr>
          <w:i w:val="0"/>
        </w:rPr>
        <w:t xml:space="preserve">Поставка </w:t>
      </w:r>
      <w:r w:rsidR="00174FCD" w:rsidRPr="001D0630">
        <w:rPr>
          <w:i w:val="0"/>
        </w:rPr>
        <w:t xml:space="preserve"> </w:t>
      </w:r>
      <w:r w:rsidRPr="001D0630">
        <w:rPr>
          <w:i w:val="0"/>
        </w:rPr>
        <w:t>чековой</w:t>
      </w:r>
      <w:r w:rsidR="00174FCD" w:rsidRPr="001D0630">
        <w:rPr>
          <w:i w:val="0"/>
        </w:rPr>
        <w:t xml:space="preserve"> </w:t>
      </w:r>
      <w:r w:rsidRPr="001D0630">
        <w:rPr>
          <w:i w:val="0"/>
        </w:rPr>
        <w:t>ленты с печатью на обратной стороне.</w:t>
      </w:r>
    </w:p>
    <w:p w:rsidR="002A0E34" w:rsidRPr="009A3836" w:rsidRDefault="002A0E34" w:rsidP="009A3836">
      <w:pPr>
        <w:pStyle w:val="10"/>
        <w:numPr>
          <w:ilvl w:val="1"/>
          <w:numId w:val="2"/>
        </w:numPr>
        <w:shd w:val="clear" w:color="auto" w:fill="auto"/>
        <w:tabs>
          <w:tab w:val="left" w:pos="1426"/>
        </w:tabs>
        <w:spacing w:after="0" w:line="270" w:lineRule="exact"/>
        <w:ind w:left="40" w:firstLine="697"/>
        <w:jc w:val="both"/>
      </w:pPr>
      <w:bookmarkStart w:id="5" w:name="bookmark7"/>
      <w:r>
        <w:rPr>
          <w:color w:val="000000"/>
        </w:rPr>
        <w:t>Антидемпинговые меры</w:t>
      </w:r>
      <w:bookmarkEnd w:id="5"/>
    </w:p>
    <w:p w:rsidR="00DC3B42" w:rsidRDefault="00DC3B42" w:rsidP="00DC3B42">
      <w:pPr>
        <w:pStyle w:val="3"/>
        <w:numPr>
          <w:ilvl w:val="2"/>
          <w:numId w:val="2"/>
        </w:numPr>
        <w:shd w:val="clear" w:color="auto" w:fill="auto"/>
        <w:tabs>
          <w:tab w:val="left" w:pos="1418"/>
        </w:tabs>
        <w:spacing w:before="0" w:after="0" w:line="322" w:lineRule="exact"/>
        <w:ind w:left="20" w:right="20" w:firstLine="700"/>
        <w:jc w:val="both"/>
      </w:pPr>
      <w:r>
        <w:t xml:space="preserve">При предложении участником аукциона цены договора (цены лота) ниже начальной (максимальной) цены договора (цены лота) на размер, установленный </w:t>
      </w:r>
      <w:r w:rsidRPr="003D3777">
        <w:t>в пункте 1.4</w:t>
      </w:r>
      <w:r>
        <w:t>.5 аукционной документации и более (далее - демпинговая цена), к участнику аукциона могут быть применены антидемпинговые меры.</w:t>
      </w:r>
    </w:p>
    <w:p w:rsidR="00DC3B42" w:rsidRDefault="00DC3B42" w:rsidP="00DC3B42">
      <w:pPr>
        <w:pStyle w:val="3"/>
        <w:numPr>
          <w:ilvl w:val="2"/>
          <w:numId w:val="2"/>
        </w:numPr>
        <w:shd w:val="clear" w:color="auto" w:fill="auto"/>
        <w:tabs>
          <w:tab w:val="left" w:pos="1276"/>
        </w:tabs>
        <w:spacing w:before="0" w:after="0" w:line="240" w:lineRule="auto"/>
        <w:ind w:firstLine="709"/>
        <w:jc w:val="both"/>
      </w:pPr>
      <w:r>
        <w:t>Заказчик может применить следующие антидемпинговые  меры:</w:t>
      </w:r>
    </w:p>
    <w:p w:rsidR="00DC3B42" w:rsidRDefault="00DC3B42" w:rsidP="00DC3B42">
      <w:pPr>
        <w:pStyle w:val="3"/>
        <w:shd w:val="clear" w:color="auto" w:fill="auto"/>
        <w:tabs>
          <w:tab w:val="left" w:pos="1560"/>
        </w:tabs>
        <w:spacing w:before="0" w:after="0" w:line="322" w:lineRule="exact"/>
        <w:ind w:right="23" w:firstLine="709"/>
        <w:jc w:val="both"/>
      </w:pPr>
      <w:r>
        <w:t>Участник при представлении предложения с демпинговой ценой обязан представить при направлении заказчику подписанного проекта договора обоснование предлагаемой цены договора (цены лота), которое может включать один или несколько документов, заверенных подписью и печатью (при ее наличии) участника:</w:t>
      </w:r>
    </w:p>
    <w:p w:rsidR="00DC3B42" w:rsidRDefault="00DC3B42" w:rsidP="00DC3B42">
      <w:pPr>
        <w:pStyle w:val="3"/>
        <w:shd w:val="clear" w:color="auto" w:fill="auto"/>
        <w:tabs>
          <w:tab w:val="left" w:pos="1086"/>
        </w:tabs>
        <w:spacing w:before="0" w:after="0" w:line="322" w:lineRule="exact"/>
        <w:ind w:left="20" w:right="20" w:firstLine="720"/>
        <w:jc w:val="both"/>
      </w:pPr>
      <w:r>
        <w:t>а)</w:t>
      </w:r>
      <w:r>
        <w:tab/>
        <w:t>гарантийное письмо производителя с указанием цены и количества поставляемого товара;</w:t>
      </w:r>
    </w:p>
    <w:p w:rsidR="00DC3B42" w:rsidRDefault="00DC3B42" w:rsidP="00DC3B42">
      <w:pPr>
        <w:pStyle w:val="3"/>
        <w:shd w:val="clear" w:color="auto" w:fill="auto"/>
        <w:tabs>
          <w:tab w:val="left" w:pos="1215"/>
        </w:tabs>
        <w:spacing w:before="0" w:after="0" w:line="322" w:lineRule="exact"/>
        <w:ind w:left="20" w:right="20" w:firstLine="720"/>
        <w:jc w:val="both"/>
      </w:pPr>
      <w:r>
        <w:t>б)</w:t>
      </w:r>
      <w:r>
        <w:tab/>
        <w:t>документы, подтверждающие возможность участника аукциона осуществить поставку товара по предлагаемой цене;</w:t>
      </w:r>
    </w:p>
    <w:p w:rsidR="00DC3B42" w:rsidRDefault="00DC3B42" w:rsidP="00DC3B42">
      <w:pPr>
        <w:pStyle w:val="3"/>
        <w:shd w:val="clear" w:color="auto" w:fill="auto"/>
        <w:tabs>
          <w:tab w:val="left" w:pos="1038"/>
        </w:tabs>
        <w:spacing w:before="0" w:after="0" w:line="322" w:lineRule="exact"/>
        <w:ind w:left="20" w:firstLine="720"/>
        <w:jc w:val="both"/>
      </w:pPr>
      <w:r>
        <w:t>в)</w:t>
      </w:r>
      <w:r>
        <w:tab/>
        <w:t>расчет предлагаемой цены договора (цены лота) и ее обоснование;</w:t>
      </w:r>
    </w:p>
    <w:p w:rsidR="00DC3B42" w:rsidRPr="00B51DCB" w:rsidRDefault="00B51DCB" w:rsidP="00DC3B42">
      <w:pPr>
        <w:pStyle w:val="3"/>
        <w:shd w:val="clear" w:color="auto" w:fill="auto"/>
        <w:tabs>
          <w:tab w:val="left" w:pos="1038"/>
        </w:tabs>
        <w:spacing w:before="0" w:after="0" w:line="322" w:lineRule="exact"/>
        <w:ind w:left="20" w:right="20" w:firstLine="720"/>
        <w:jc w:val="both"/>
        <w:rPr>
          <w:i/>
        </w:rPr>
      </w:pPr>
      <w:r w:rsidRPr="00B51DCB">
        <w:rPr>
          <w:i/>
        </w:rPr>
        <w:t xml:space="preserve"> </w:t>
      </w:r>
    </w:p>
    <w:p w:rsidR="00DC3B42" w:rsidRDefault="00DC3B42" w:rsidP="00DC3B42">
      <w:pPr>
        <w:pStyle w:val="3"/>
        <w:shd w:val="clear" w:color="auto" w:fill="auto"/>
        <w:spacing w:before="0" w:after="0" w:line="322" w:lineRule="exact"/>
        <w:ind w:left="20" w:right="20" w:firstLine="720"/>
        <w:jc w:val="both"/>
      </w:pPr>
      <w:r>
        <w:t>В случае невыполнения участником аукциона требования о представлении документов или признания заказчиком предложенной цены договора (цены лота) необоснованной, участник признается уклонившимся от заключения договора.</w:t>
      </w:r>
    </w:p>
    <w:p w:rsidR="00DC3B42" w:rsidRDefault="00DC3B42" w:rsidP="00DC3B42">
      <w:pPr>
        <w:pStyle w:val="3"/>
        <w:shd w:val="clear" w:color="auto" w:fill="auto"/>
        <w:spacing w:before="0" w:after="0" w:line="322" w:lineRule="exact"/>
        <w:ind w:left="20" w:right="20" w:firstLine="720"/>
        <w:jc w:val="both"/>
      </w:pPr>
      <w:r>
        <w:t>При невыполнении участником аукциона требования о представлении документов или признании предложенной цены договора (цены лота) необоснованной договор с таким участником не заключается и право заключения договора переходит к участнику аукциона, который предложил такую же, как и победитель аукциона, цену договора (цену лота) или предложение о цене договора (цене лота) которого содержит лучшие условия по цене договора (цене лота), следующие после условий, предложенных победителем аукциона.</w:t>
      </w:r>
    </w:p>
    <w:p w:rsidR="00DC3B42" w:rsidRDefault="00DC3B42" w:rsidP="00DC3B42">
      <w:pPr>
        <w:pStyle w:val="3"/>
        <w:shd w:val="clear" w:color="auto" w:fill="auto"/>
        <w:spacing w:before="0" w:after="0" w:line="322" w:lineRule="exact"/>
        <w:ind w:left="20" w:right="20" w:firstLine="720"/>
        <w:jc w:val="both"/>
      </w:pPr>
      <w:r>
        <w:t>Итоги рассмотрения документов, представленных в обоснование демпинговой цены договора, оформляются протоколом, который размещается на сайтах не позднее 3 (трех) дней со дня подписания.</w:t>
      </w:r>
    </w:p>
    <w:p w:rsidR="00DC3B42" w:rsidRPr="00901220" w:rsidRDefault="00DC3B42" w:rsidP="00893A0D">
      <w:pPr>
        <w:pStyle w:val="3"/>
        <w:shd w:val="clear" w:color="auto" w:fill="auto"/>
        <w:spacing w:before="0" w:after="0" w:line="322" w:lineRule="exact"/>
        <w:ind w:left="20" w:right="20" w:firstLine="720"/>
        <w:jc w:val="both"/>
      </w:pPr>
      <w:r>
        <w:t>Участник также признается уклонившимся от заключения договора, если по итогам проведенного анализа представленных обоснования, расчета, заключения установлено, что снижение цены договора (цены лота) достигается за счет сокращения налогов и сборов, в том числе налогов, предусмотренных</w:t>
      </w:r>
      <w:r w:rsidR="00893A0D">
        <w:t xml:space="preserve"> </w:t>
      </w:r>
      <w:r>
        <w:t>специальными налоговыми режимами, в бюджеты бюджетной системы Российской Федерации</w:t>
      </w:r>
      <w:r w:rsidR="00901220" w:rsidRPr="00901220">
        <w:t>.</w:t>
      </w:r>
    </w:p>
    <w:p w:rsidR="00DC3B42" w:rsidRDefault="00DC3B42" w:rsidP="00DC3B42">
      <w:pPr>
        <w:pStyle w:val="3"/>
        <w:numPr>
          <w:ilvl w:val="2"/>
          <w:numId w:val="2"/>
        </w:numPr>
        <w:shd w:val="clear" w:color="auto" w:fill="auto"/>
        <w:spacing w:before="0" w:after="0" w:line="322" w:lineRule="exact"/>
        <w:ind w:left="20" w:right="20" w:firstLine="720"/>
        <w:jc w:val="both"/>
      </w:pPr>
      <w:r>
        <w:t xml:space="preserve">В случае признания победителя аукциона уклонившимся от заключения договора, на участника аукциона, с которым в соответствии с аукционной </w:t>
      </w:r>
      <w:r>
        <w:lastRenderedPageBreak/>
        <w:t>документацией заключается договор, распространяются установленные требования в полном объеме.</w:t>
      </w:r>
    </w:p>
    <w:p w:rsidR="00DC3B42" w:rsidRDefault="00DC3B42" w:rsidP="00893A0D">
      <w:pPr>
        <w:pStyle w:val="3"/>
        <w:numPr>
          <w:ilvl w:val="2"/>
          <w:numId w:val="2"/>
        </w:numPr>
        <w:shd w:val="clear" w:color="auto" w:fill="auto"/>
        <w:spacing w:before="0" w:after="0" w:line="322" w:lineRule="exact"/>
        <w:ind w:firstLine="720"/>
        <w:jc w:val="both"/>
      </w:pPr>
      <w:r>
        <w:t>Перечень применяемых при проведении аукциона антидемпинговых мер, представляемых документов указывается в пункте 1.4 аукционной документации.</w:t>
      </w:r>
    </w:p>
    <w:p w:rsidR="002A0E34" w:rsidRPr="00FB523B" w:rsidRDefault="002A0E34" w:rsidP="00893A0D">
      <w:pPr>
        <w:pStyle w:val="3"/>
        <w:numPr>
          <w:ilvl w:val="2"/>
          <w:numId w:val="2"/>
        </w:numPr>
        <w:shd w:val="clear" w:color="auto" w:fill="auto"/>
        <w:spacing w:before="0" w:after="0" w:line="322" w:lineRule="exact"/>
        <w:ind w:firstLine="700"/>
        <w:jc w:val="both"/>
      </w:pPr>
      <w:r w:rsidRPr="00443084">
        <w:rPr>
          <w:color w:val="000000"/>
        </w:rPr>
        <w:t>Демпинговой ценой при проведении аукциона считается цена, сниженная по отноше</w:t>
      </w:r>
      <w:bookmarkStart w:id="6" w:name="_GoBack"/>
      <w:bookmarkEnd w:id="6"/>
      <w:r w:rsidRPr="00FB523B">
        <w:t xml:space="preserve">нию к начальной (максимальной) на </w:t>
      </w:r>
      <w:r w:rsidR="009A3836" w:rsidRPr="00FB523B">
        <w:t xml:space="preserve"> </w:t>
      </w:r>
      <w:r w:rsidR="009A3836" w:rsidRPr="00FB523B">
        <w:rPr>
          <w:b/>
        </w:rPr>
        <w:t>25% и более.</w:t>
      </w:r>
    </w:p>
    <w:p w:rsidR="00893A0D" w:rsidRPr="00FB523B" w:rsidRDefault="00893A0D" w:rsidP="00893A0D">
      <w:pPr>
        <w:pStyle w:val="3"/>
        <w:shd w:val="clear" w:color="auto" w:fill="auto"/>
        <w:spacing w:before="0" w:after="0" w:line="322" w:lineRule="exact"/>
        <w:ind w:left="700"/>
        <w:jc w:val="both"/>
      </w:pPr>
    </w:p>
    <w:p w:rsidR="002A0E34" w:rsidRPr="00FB523B" w:rsidRDefault="002A0E34" w:rsidP="00893A0D">
      <w:pPr>
        <w:pStyle w:val="10"/>
        <w:numPr>
          <w:ilvl w:val="1"/>
          <w:numId w:val="2"/>
        </w:numPr>
        <w:shd w:val="clear" w:color="auto" w:fill="auto"/>
        <w:tabs>
          <w:tab w:val="left" w:pos="1436"/>
        </w:tabs>
        <w:spacing w:after="0" w:line="270" w:lineRule="exact"/>
        <w:ind w:firstLine="697"/>
        <w:jc w:val="both"/>
      </w:pPr>
      <w:bookmarkStart w:id="7" w:name="bookmark8"/>
      <w:r w:rsidRPr="00FB523B">
        <w:t>Обеспечение заявок</w:t>
      </w:r>
      <w:bookmarkEnd w:id="7"/>
    </w:p>
    <w:p w:rsidR="002A0E34" w:rsidRPr="00FB523B" w:rsidRDefault="00412DBB" w:rsidP="00893A0D">
      <w:pPr>
        <w:pStyle w:val="3"/>
        <w:shd w:val="clear" w:color="auto" w:fill="auto"/>
        <w:spacing w:before="0" w:after="0" w:line="322" w:lineRule="exact"/>
        <w:ind w:firstLine="697"/>
        <w:jc w:val="both"/>
        <w:rPr>
          <w:b/>
          <w:iCs/>
          <w:spacing w:val="-1"/>
          <w:shd w:val="clear" w:color="auto" w:fill="FFFFFF"/>
        </w:rPr>
      </w:pPr>
      <w:r w:rsidRPr="00FB523B">
        <w:t>С</w:t>
      </w:r>
      <w:r w:rsidR="002A0E34" w:rsidRPr="00FB523B">
        <w:t>пособ обеспе</w:t>
      </w:r>
      <w:r w:rsidR="00893A0D" w:rsidRPr="00FB523B">
        <w:t>чения заявки, установлен разделом</w:t>
      </w:r>
      <w:r w:rsidR="002A0E34" w:rsidRPr="00FB523B">
        <w:t xml:space="preserve"> </w:t>
      </w:r>
      <w:r w:rsidR="00893A0D" w:rsidRPr="00FB523B">
        <w:t>7.5</w:t>
      </w:r>
      <w:r w:rsidR="002A0E34" w:rsidRPr="00FB523B">
        <w:t xml:space="preserve"> аукционной </w:t>
      </w:r>
      <w:r w:rsidR="00893A0D" w:rsidRPr="00FB523B">
        <w:t>документации</w:t>
      </w:r>
      <w:r w:rsidR="002A0E34" w:rsidRPr="00FB523B">
        <w:rPr>
          <w:i/>
        </w:rPr>
        <w:t xml:space="preserve">, </w:t>
      </w:r>
      <w:r w:rsidR="00901220" w:rsidRPr="00FB523B">
        <w:rPr>
          <w:rStyle w:val="0pt"/>
          <w:i w:val="0"/>
          <w:color w:val="auto"/>
        </w:rPr>
        <w:t>размер обеспечения заявки составляет  1% (один</w:t>
      </w:r>
      <w:r w:rsidR="00893A0D" w:rsidRPr="00FB523B">
        <w:rPr>
          <w:rStyle w:val="0pt"/>
          <w:i w:val="0"/>
          <w:color w:val="auto"/>
        </w:rPr>
        <w:t xml:space="preserve">  процента</w:t>
      </w:r>
      <w:r w:rsidR="002A0E34" w:rsidRPr="00FB523B">
        <w:rPr>
          <w:rStyle w:val="0pt"/>
          <w:i w:val="0"/>
          <w:color w:val="auto"/>
        </w:rPr>
        <w:t>) от начальной (максимальной) цены дого</w:t>
      </w:r>
      <w:r w:rsidR="005136B4" w:rsidRPr="00FB523B">
        <w:rPr>
          <w:rStyle w:val="0pt"/>
          <w:i w:val="0"/>
          <w:color w:val="auto"/>
        </w:rPr>
        <w:t>вора (цена лота) без учета НДС):</w:t>
      </w:r>
      <w:r w:rsidR="00DB5855" w:rsidRPr="00FB523B">
        <w:rPr>
          <w:rStyle w:val="0pt"/>
          <w:color w:val="auto"/>
        </w:rPr>
        <w:t xml:space="preserve"> </w:t>
      </w:r>
      <w:r w:rsidR="00E46237" w:rsidRPr="00FB523B">
        <w:rPr>
          <w:rStyle w:val="0pt"/>
          <w:b/>
          <w:i w:val="0"/>
          <w:color w:val="auto"/>
        </w:rPr>
        <w:t>4644 (четыре</w:t>
      </w:r>
      <w:r w:rsidR="00DB5855" w:rsidRPr="00FB523B">
        <w:rPr>
          <w:rStyle w:val="0pt"/>
          <w:b/>
          <w:i w:val="0"/>
          <w:color w:val="auto"/>
        </w:rPr>
        <w:t xml:space="preserve"> ты</w:t>
      </w:r>
      <w:r w:rsidR="00E46237" w:rsidRPr="00FB523B">
        <w:rPr>
          <w:rStyle w:val="0pt"/>
          <w:b/>
          <w:i w:val="0"/>
          <w:color w:val="auto"/>
        </w:rPr>
        <w:t>сячи шестьсот сорок четыре) рублей 36 копеек</w:t>
      </w:r>
      <w:r w:rsidR="00DB5855" w:rsidRPr="00FB523B">
        <w:rPr>
          <w:rStyle w:val="0pt"/>
          <w:b/>
          <w:i w:val="0"/>
          <w:color w:val="auto"/>
        </w:rPr>
        <w:t xml:space="preserve">. </w:t>
      </w:r>
    </w:p>
    <w:p w:rsidR="002A0E34" w:rsidRPr="00FB523B" w:rsidRDefault="002A0E34" w:rsidP="00375003">
      <w:pPr>
        <w:pStyle w:val="22"/>
        <w:shd w:val="clear" w:color="auto" w:fill="auto"/>
        <w:spacing w:before="0" w:line="240" w:lineRule="auto"/>
        <w:ind w:firstLine="700"/>
        <w:rPr>
          <w:i w:val="0"/>
        </w:rPr>
      </w:pPr>
      <w:r w:rsidRPr="00FB523B">
        <w:rPr>
          <w:i w:val="0"/>
        </w:rPr>
        <w:t xml:space="preserve">Для обеспечения в виде перечисления денежных средств </w:t>
      </w:r>
      <w:r w:rsidR="00375003" w:rsidRPr="00FB523B">
        <w:rPr>
          <w:i w:val="0"/>
        </w:rPr>
        <w:t xml:space="preserve"> </w:t>
      </w:r>
      <w:r w:rsidRPr="00FB523B">
        <w:rPr>
          <w:i w:val="0"/>
        </w:rPr>
        <w:t>платежные реквизиты и назначение платежа указываются всегда. В назначении платежа необходим</w:t>
      </w:r>
      <w:r w:rsidR="00893A0D" w:rsidRPr="00FB523B">
        <w:rPr>
          <w:i w:val="0"/>
        </w:rPr>
        <w:t>о указать номер и вид процедуры:</w:t>
      </w:r>
    </w:p>
    <w:p w:rsidR="00893A0D" w:rsidRPr="00FB523B" w:rsidRDefault="00893A0D" w:rsidP="00375003">
      <w:pPr>
        <w:pStyle w:val="22"/>
        <w:shd w:val="clear" w:color="auto" w:fill="auto"/>
        <w:spacing w:before="0" w:line="240" w:lineRule="auto"/>
        <w:ind w:firstLine="700"/>
        <w:rPr>
          <w:i w:val="0"/>
        </w:rPr>
      </w:pPr>
    </w:p>
    <w:p w:rsidR="00375003" w:rsidRPr="00FB523B" w:rsidRDefault="00375003" w:rsidP="00375003">
      <w:pPr>
        <w:widowControl w:val="0"/>
        <w:spacing w:after="0" w:line="240" w:lineRule="auto"/>
        <w:rPr>
          <w:rFonts w:ascii="Times New Roman" w:hAnsi="Times New Roman" w:cs="Times New Roman"/>
          <w:spacing w:val="-2"/>
          <w:sz w:val="24"/>
          <w:szCs w:val="24"/>
        </w:rPr>
      </w:pPr>
      <w:r w:rsidRPr="00FB523B">
        <w:rPr>
          <w:rFonts w:ascii="Times New Roman" w:hAnsi="Times New Roman" w:cs="Times New Roman"/>
          <w:b/>
          <w:spacing w:val="-2"/>
          <w:sz w:val="24"/>
          <w:szCs w:val="24"/>
        </w:rPr>
        <w:t>Получатель платежа:</w:t>
      </w:r>
      <w:r w:rsidR="00011B35" w:rsidRPr="00FB523B">
        <w:rPr>
          <w:rFonts w:ascii="Times New Roman" w:hAnsi="Times New Roman" w:cs="Times New Roman"/>
          <w:spacing w:val="-2"/>
          <w:sz w:val="24"/>
          <w:szCs w:val="24"/>
        </w:rPr>
        <w:t xml:space="preserve"> </w:t>
      </w:r>
      <w:r w:rsidRPr="00FB523B">
        <w:rPr>
          <w:rFonts w:ascii="Times New Roman" w:hAnsi="Times New Roman" w:cs="Times New Roman"/>
          <w:spacing w:val="-2"/>
          <w:sz w:val="24"/>
          <w:szCs w:val="24"/>
        </w:rPr>
        <w:t>АО «Содружество»</w:t>
      </w:r>
    </w:p>
    <w:p w:rsidR="00375003" w:rsidRPr="00FB523B" w:rsidRDefault="00375003" w:rsidP="00375003">
      <w:pPr>
        <w:widowControl w:val="0"/>
        <w:spacing w:after="0" w:line="240" w:lineRule="auto"/>
        <w:rPr>
          <w:rFonts w:ascii="Times New Roman" w:hAnsi="Times New Roman" w:cs="Times New Roman"/>
          <w:spacing w:val="-2"/>
          <w:sz w:val="24"/>
          <w:szCs w:val="24"/>
        </w:rPr>
      </w:pPr>
      <w:r w:rsidRPr="00FB523B">
        <w:rPr>
          <w:rFonts w:ascii="Times New Roman" w:hAnsi="Times New Roman" w:cs="Times New Roman"/>
          <w:b/>
          <w:spacing w:val="-2"/>
          <w:sz w:val="24"/>
          <w:szCs w:val="24"/>
        </w:rPr>
        <w:t>Банковские реквизиты</w:t>
      </w:r>
      <w:r w:rsidRPr="00FB523B">
        <w:rPr>
          <w:rFonts w:ascii="Times New Roman" w:hAnsi="Times New Roman" w:cs="Times New Roman"/>
          <w:spacing w:val="-2"/>
          <w:sz w:val="24"/>
          <w:szCs w:val="24"/>
        </w:rPr>
        <w:t>:</w:t>
      </w:r>
    </w:p>
    <w:p w:rsidR="00375003" w:rsidRPr="00FB523B" w:rsidRDefault="00375003" w:rsidP="00375003">
      <w:pPr>
        <w:widowControl w:val="0"/>
        <w:spacing w:after="0" w:line="240" w:lineRule="auto"/>
        <w:rPr>
          <w:rFonts w:ascii="Times New Roman" w:hAnsi="Times New Roman" w:cs="Times New Roman"/>
          <w:spacing w:val="-7"/>
          <w:sz w:val="24"/>
          <w:szCs w:val="24"/>
        </w:rPr>
      </w:pPr>
      <w:r w:rsidRPr="00FB523B">
        <w:rPr>
          <w:rFonts w:ascii="Times New Roman" w:hAnsi="Times New Roman" w:cs="Times New Roman"/>
          <w:spacing w:val="-7"/>
          <w:sz w:val="24"/>
          <w:szCs w:val="24"/>
        </w:rPr>
        <w:t>р/сч 40702810845029006328</w:t>
      </w:r>
    </w:p>
    <w:p w:rsidR="00375003" w:rsidRPr="00FB523B" w:rsidRDefault="00375003" w:rsidP="00375003">
      <w:pPr>
        <w:widowControl w:val="0"/>
        <w:spacing w:after="0" w:line="240" w:lineRule="auto"/>
        <w:rPr>
          <w:rFonts w:ascii="Times New Roman" w:hAnsi="Times New Roman" w:cs="Times New Roman"/>
          <w:spacing w:val="-7"/>
          <w:sz w:val="24"/>
          <w:szCs w:val="24"/>
        </w:rPr>
      </w:pPr>
      <w:r w:rsidRPr="00FB523B">
        <w:rPr>
          <w:rFonts w:ascii="Times New Roman" w:hAnsi="Times New Roman" w:cs="Times New Roman"/>
          <w:spacing w:val="-7"/>
          <w:sz w:val="24"/>
          <w:szCs w:val="24"/>
        </w:rPr>
        <w:t xml:space="preserve">в ПАО «АК БАРС» Банк </w:t>
      </w:r>
    </w:p>
    <w:p w:rsidR="00375003" w:rsidRPr="00FB523B" w:rsidRDefault="00375003" w:rsidP="00375003">
      <w:pPr>
        <w:widowControl w:val="0"/>
        <w:spacing w:after="0" w:line="240" w:lineRule="auto"/>
        <w:rPr>
          <w:rFonts w:ascii="Times New Roman" w:hAnsi="Times New Roman" w:cs="Times New Roman"/>
          <w:spacing w:val="-7"/>
          <w:sz w:val="24"/>
          <w:szCs w:val="24"/>
        </w:rPr>
      </w:pPr>
      <w:r w:rsidRPr="00FB523B">
        <w:rPr>
          <w:rFonts w:ascii="Times New Roman" w:hAnsi="Times New Roman" w:cs="Times New Roman"/>
          <w:spacing w:val="-7"/>
          <w:sz w:val="24"/>
          <w:szCs w:val="24"/>
        </w:rPr>
        <w:t>г. Казань, ул. Кремлевская  8</w:t>
      </w:r>
    </w:p>
    <w:p w:rsidR="00375003" w:rsidRPr="00FB523B" w:rsidRDefault="00375003" w:rsidP="00375003">
      <w:pPr>
        <w:spacing w:after="0" w:line="240" w:lineRule="auto"/>
        <w:rPr>
          <w:rFonts w:ascii="Times New Roman" w:hAnsi="Times New Roman" w:cs="Times New Roman"/>
          <w:sz w:val="24"/>
          <w:szCs w:val="24"/>
        </w:rPr>
      </w:pPr>
      <w:r w:rsidRPr="00FB523B">
        <w:rPr>
          <w:rFonts w:ascii="Times New Roman" w:hAnsi="Times New Roman" w:cs="Times New Roman"/>
          <w:spacing w:val="-6"/>
          <w:sz w:val="24"/>
          <w:szCs w:val="24"/>
        </w:rPr>
        <w:t xml:space="preserve">БИК </w:t>
      </w:r>
      <w:r w:rsidRPr="00FB523B">
        <w:rPr>
          <w:rFonts w:ascii="Times New Roman" w:hAnsi="Times New Roman" w:cs="Times New Roman"/>
          <w:spacing w:val="-7"/>
          <w:sz w:val="24"/>
          <w:szCs w:val="24"/>
        </w:rPr>
        <w:t>049205805</w:t>
      </w:r>
    </w:p>
    <w:p w:rsidR="00375003" w:rsidRPr="00FB523B" w:rsidRDefault="00375003" w:rsidP="00375003">
      <w:pPr>
        <w:shd w:val="clear" w:color="auto" w:fill="FFFFFF"/>
        <w:spacing w:after="0" w:line="240" w:lineRule="auto"/>
        <w:rPr>
          <w:rFonts w:ascii="Times New Roman" w:hAnsi="Times New Roman" w:cs="Times New Roman"/>
          <w:sz w:val="24"/>
          <w:szCs w:val="24"/>
        </w:rPr>
      </w:pPr>
      <w:r w:rsidRPr="00FB523B">
        <w:rPr>
          <w:rFonts w:ascii="Times New Roman" w:hAnsi="Times New Roman" w:cs="Times New Roman"/>
          <w:spacing w:val="-3"/>
          <w:sz w:val="24"/>
          <w:szCs w:val="24"/>
        </w:rPr>
        <w:t xml:space="preserve">к/с № </w:t>
      </w:r>
      <w:r w:rsidRPr="00FB523B">
        <w:rPr>
          <w:rFonts w:ascii="Times New Roman" w:hAnsi="Times New Roman" w:cs="Times New Roman"/>
          <w:spacing w:val="-7"/>
          <w:sz w:val="24"/>
          <w:szCs w:val="24"/>
        </w:rPr>
        <w:t>30101810000000000805</w:t>
      </w:r>
    </w:p>
    <w:p w:rsidR="00375003" w:rsidRPr="00FB523B" w:rsidRDefault="00375003" w:rsidP="00375003">
      <w:pPr>
        <w:widowControl w:val="0"/>
        <w:spacing w:after="0" w:line="240" w:lineRule="auto"/>
        <w:rPr>
          <w:rFonts w:ascii="Times New Roman" w:hAnsi="Times New Roman" w:cs="Times New Roman"/>
          <w:spacing w:val="-7"/>
          <w:sz w:val="24"/>
          <w:szCs w:val="24"/>
        </w:rPr>
      </w:pPr>
      <w:r w:rsidRPr="00FB523B">
        <w:rPr>
          <w:rFonts w:ascii="Times New Roman" w:hAnsi="Times New Roman" w:cs="Times New Roman"/>
          <w:spacing w:val="-8"/>
          <w:sz w:val="24"/>
          <w:szCs w:val="24"/>
        </w:rPr>
        <w:t xml:space="preserve">ИНН </w:t>
      </w:r>
      <w:r w:rsidRPr="00FB523B">
        <w:rPr>
          <w:rFonts w:ascii="Times New Roman" w:hAnsi="Times New Roman" w:cs="Times New Roman"/>
          <w:spacing w:val="-7"/>
          <w:sz w:val="24"/>
          <w:szCs w:val="24"/>
        </w:rPr>
        <w:t>1655182480</w:t>
      </w:r>
    </w:p>
    <w:p w:rsidR="00412DBB" w:rsidRPr="00FB523B" w:rsidRDefault="00375003" w:rsidP="00375003">
      <w:pPr>
        <w:pStyle w:val="3"/>
        <w:shd w:val="clear" w:color="auto" w:fill="auto"/>
        <w:spacing w:before="0" w:after="0" w:line="240" w:lineRule="auto"/>
        <w:rPr>
          <w:spacing w:val="-7"/>
          <w:sz w:val="24"/>
          <w:szCs w:val="24"/>
        </w:rPr>
      </w:pPr>
      <w:r w:rsidRPr="00FB523B">
        <w:rPr>
          <w:spacing w:val="-7"/>
          <w:sz w:val="24"/>
          <w:szCs w:val="24"/>
        </w:rPr>
        <w:t>КПП 165501001</w:t>
      </w:r>
    </w:p>
    <w:p w:rsidR="00375003" w:rsidRPr="00FB523B" w:rsidRDefault="00375003" w:rsidP="00375003">
      <w:pPr>
        <w:pStyle w:val="3"/>
        <w:shd w:val="clear" w:color="auto" w:fill="auto"/>
        <w:spacing w:before="0" w:after="0" w:line="240" w:lineRule="auto"/>
        <w:rPr>
          <w:sz w:val="24"/>
          <w:szCs w:val="24"/>
        </w:rPr>
      </w:pPr>
    </w:p>
    <w:p w:rsidR="002A0E34" w:rsidRPr="00FB523B" w:rsidRDefault="002A0E34" w:rsidP="00285691">
      <w:pPr>
        <w:pStyle w:val="3"/>
        <w:shd w:val="clear" w:color="auto" w:fill="auto"/>
        <w:tabs>
          <w:tab w:val="left" w:pos="6467"/>
          <w:tab w:val="left" w:pos="9323"/>
          <w:tab w:val="left" w:leader="underscore" w:pos="1168"/>
          <w:tab w:val="left" w:leader="underscore" w:pos="3549"/>
          <w:tab w:val="left" w:leader="underscore" w:pos="4245"/>
          <w:tab w:val="left" w:leader="underscore" w:pos="5195"/>
        </w:tabs>
        <w:spacing w:before="0" w:after="0" w:line="322" w:lineRule="exact"/>
        <w:ind w:left="40" w:right="20"/>
        <w:jc w:val="both"/>
      </w:pPr>
      <w:r w:rsidRPr="00FB523B">
        <w:rPr>
          <w:b/>
        </w:rPr>
        <w:t>Назначение платежа</w:t>
      </w:r>
      <w:r w:rsidRPr="00FB523B">
        <w:t xml:space="preserve">: </w:t>
      </w:r>
      <w:r w:rsidRPr="00FB523B">
        <w:rPr>
          <w:b/>
        </w:rPr>
        <w:t xml:space="preserve">обеспечение заявки для участия в </w:t>
      </w:r>
      <w:r w:rsidR="00DB5855" w:rsidRPr="00FB523B">
        <w:rPr>
          <w:b/>
        </w:rPr>
        <w:t xml:space="preserve">аукционе на право заключения договора на поставку кассовой (чековой) ленты с печатью на обратной стороне  </w:t>
      </w:r>
      <w:r w:rsidR="005726AE" w:rsidRPr="00FB523B">
        <w:rPr>
          <w:b/>
        </w:rPr>
        <w:t xml:space="preserve"> № / - / </w:t>
      </w:r>
      <w:r w:rsidR="00211084" w:rsidRPr="00FB523B">
        <w:rPr>
          <w:b/>
        </w:rPr>
        <w:t>____</w:t>
      </w:r>
      <w:r w:rsidR="008577A1" w:rsidRPr="00FB523B">
        <w:rPr>
          <w:b/>
        </w:rPr>
        <w:t>, № лота.</w:t>
      </w:r>
      <w:r w:rsidRPr="00FB523B">
        <w:rPr>
          <w:b/>
        </w:rPr>
        <w:t xml:space="preserve"> </w:t>
      </w:r>
      <w:r w:rsidR="00DB5855" w:rsidRPr="00FB523B">
        <w:rPr>
          <w:b/>
        </w:rPr>
        <w:t xml:space="preserve"> </w:t>
      </w:r>
    </w:p>
    <w:p w:rsidR="005726AE" w:rsidRPr="00FB523B" w:rsidRDefault="005726AE" w:rsidP="002A0E34">
      <w:pPr>
        <w:pStyle w:val="3"/>
        <w:shd w:val="clear" w:color="auto" w:fill="auto"/>
        <w:tabs>
          <w:tab w:val="left" w:pos="6467"/>
          <w:tab w:val="left" w:pos="9323"/>
          <w:tab w:val="left" w:leader="underscore" w:pos="1168"/>
          <w:tab w:val="left" w:leader="underscore" w:pos="3549"/>
          <w:tab w:val="left" w:leader="underscore" w:pos="4245"/>
          <w:tab w:val="left" w:leader="underscore" w:pos="5195"/>
        </w:tabs>
        <w:spacing w:before="0" w:after="0" w:line="322" w:lineRule="exact"/>
        <w:ind w:left="40" w:right="20" w:firstLine="700"/>
        <w:jc w:val="both"/>
      </w:pPr>
    </w:p>
    <w:p w:rsidR="002A0E34" w:rsidRPr="00FB523B" w:rsidRDefault="002A0E34" w:rsidP="002A0E34">
      <w:pPr>
        <w:pStyle w:val="10"/>
        <w:numPr>
          <w:ilvl w:val="1"/>
          <w:numId w:val="2"/>
        </w:numPr>
        <w:shd w:val="clear" w:color="auto" w:fill="auto"/>
        <w:tabs>
          <w:tab w:val="left" w:pos="1446"/>
        </w:tabs>
        <w:spacing w:after="300" w:line="322" w:lineRule="exact"/>
        <w:ind w:left="740" w:right="20"/>
        <w:jc w:val="both"/>
      </w:pPr>
      <w:bookmarkStart w:id="8" w:name="bookmark10"/>
      <w:r w:rsidRPr="00FB523B">
        <w:t>Порядок, место, дата начала и окончания срока подачи заявок, вскрытия заявок</w:t>
      </w:r>
      <w:bookmarkEnd w:id="8"/>
    </w:p>
    <w:p w:rsidR="00CB12D8" w:rsidRPr="00FB523B" w:rsidRDefault="002A0E34" w:rsidP="00CB12D8">
      <w:pPr>
        <w:pStyle w:val="22"/>
        <w:shd w:val="clear" w:color="auto" w:fill="auto"/>
        <w:spacing w:before="0"/>
        <w:ind w:left="40" w:right="20" w:firstLine="720"/>
      </w:pPr>
      <w:r w:rsidRPr="00FB523B">
        <w:rPr>
          <w:rStyle w:val="20pt"/>
          <w:color w:val="auto"/>
        </w:rPr>
        <w:t xml:space="preserve">Заявки в электронной форме подаются в порядке, указанном в </w:t>
      </w:r>
      <w:r w:rsidR="00AC2FF9" w:rsidRPr="00FB523B">
        <w:rPr>
          <w:rStyle w:val="20pt"/>
          <w:color w:val="auto"/>
        </w:rPr>
        <w:t>разделе 7.3</w:t>
      </w:r>
      <w:r w:rsidRPr="00FB523B">
        <w:rPr>
          <w:rStyle w:val="20pt"/>
          <w:color w:val="auto"/>
        </w:rPr>
        <w:t xml:space="preserve"> аукционной документации, </w:t>
      </w:r>
      <w:r w:rsidRPr="00FB523B">
        <w:rPr>
          <w:i w:val="0"/>
        </w:rPr>
        <w:t>на сайте</w:t>
      </w:r>
      <w:r w:rsidRPr="00FB523B">
        <w:t xml:space="preserve"> </w:t>
      </w:r>
      <w:r w:rsidR="00285691" w:rsidRPr="00FB523B">
        <w:t xml:space="preserve"> </w:t>
      </w:r>
      <w:hyperlink r:id="rId9" w:history="1">
        <w:r w:rsidR="00285691" w:rsidRPr="00FB523B">
          <w:rPr>
            <w:rStyle w:val="a4"/>
            <w:color w:val="auto"/>
            <w:szCs w:val="28"/>
            <w:lang w:val="en-US"/>
          </w:rPr>
          <w:t>www</w:t>
        </w:r>
        <w:r w:rsidR="00285691" w:rsidRPr="00FB523B">
          <w:rPr>
            <w:rStyle w:val="a4"/>
            <w:color w:val="auto"/>
            <w:szCs w:val="28"/>
          </w:rPr>
          <w:t>.</w:t>
        </w:r>
        <w:r w:rsidR="00285691" w:rsidRPr="00FB523B">
          <w:rPr>
            <w:rStyle w:val="a4"/>
            <w:color w:val="auto"/>
            <w:szCs w:val="28"/>
            <w:lang w:val="en-US"/>
          </w:rPr>
          <w:t>utp</w:t>
        </w:r>
        <w:r w:rsidR="00285691" w:rsidRPr="00FB523B">
          <w:rPr>
            <w:rStyle w:val="a4"/>
            <w:color w:val="auto"/>
            <w:szCs w:val="28"/>
          </w:rPr>
          <w:t>.</w:t>
        </w:r>
        <w:r w:rsidR="00285691" w:rsidRPr="00FB523B">
          <w:rPr>
            <w:rStyle w:val="a4"/>
            <w:color w:val="auto"/>
            <w:szCs w:val="28"/>
            <w:lang w:val="en-US"/>
          </w:rPr>
          <w:t>sberbank</w:t>
        </w:r>
        <w:r w:rsidR="00285691" w:rsidRPr="00FB523B">
          <w:rPr>
            <w:rStyle w:val="a4"/>
            <w:color w:val="auto"/>
            <w:szCs w:val="28"/>
          </w:rPr>
          <w:t>-</w:t>
        </w:r>
        <w:r w:rsidR="00285691" w:rsidRPr="00FB523B">
          <w:rPr>
            <w:rStyle w:val="a4"/>
            <w:color w:val="auto"/>
            <w:szCs w:val="28"/>
            <w:lang w:val="en-US"/>
          </w:rPr>
          <w:t>ast</w:t>
        </w:r>
        <w:r w:rsidR="00285691" w:rsidRPr="00FB523B">
          <w:rPr>
            <w:rStyle w:val="a4"/>
            <w:color w:val="auto"/>
            <w:szCs w:val="28"/>
          </w:rPr>
          <w:t>.</w:t>
        </w:r>
        <w:r w:rsidR="00285691" w:rsidRPr="00FB523B">
          <w:rPr>
            <w:rStyle w:val="a4"/>
            <w:color w:val="auto"/>
            <w:szCs w:val="28"/>
            <w:lang w:val="en-US"/>
          </w:rPr>
          <w:t>ru</w:t>
        </w:r>
      </w:hyperlink>
      <w:r w:rsidR="00285691" w:rsidRPr="00FB523B">
        <w:rPr>
          <w:rStyle w:val="50"/>
          <w:color w:val="auto"/>
        </w:rPr>
        <w:t xml:space="preserve"> </w:t>
      </w:r>
      <w:r w:rsidRPr="00FB523B">
        <w:rPr>
          <w:rStyle w:val="20pt"/>
          <w:color w:val="auto"/>
        </w:rPr>
        <w:t>(далее - элект</w:t>
      </w:r>
      <w:r w:rsidR="00CB12D8" w:rsidRPr="00FB523B">
        <w:rPr>
          <w:rStyle w:val="20pt"/>
          <w:color w:val="auto"/>
        </w:rPr>
        <w:t>ронная площадка</w:t>
      </w:r>
      <w:r w:rsidRPr="00FB523B">
        <w:rPr>
          <w:rStyle w:val="20pt"/>
          <w:color w:val="auto"/>
        </w:rPr>
        <w:t xml:space="preserve">). </w:t>
      </w:r>
    </w:p>
    <w:p w:rsidR="002A0E34" w:rsidRPr="00FB523B" w:rsidRDefault="002A0E34" w:rsidP="002A0E34">
      <w:pPr>
        <w:pStyle w:val="3"/>
        <w:shd w:val="clear" w:color="auto" w:fill="auto"/>
        <w:spacing w:before="0" w:after="0" w:line="322" w:lineRule="exact"/>
        <w:ind w:left="40" w:right="20" w:firstLine="720"/>
        <w:jc w:val="both"/>
      </w:pPr>
      <w:r w:rsidRPr="00FB523B">
        <w:rPr>
          <w:b/>
        </w:rPr>
        <w:t xml:space="preserve">Дата начала подачи заявок </w:t>
      </w:r>
      <w:r w:rsidRPr="00FB523B">
        <w:t xml:space="preserve">- с момента опубликования извещения и аукционной документации в Единой информационной системе в сфере закупок (далее - </w:t>
      </w:r>
      <w:r w:rsidR="00211084" w:rsidRPr="00FB523B">
        <w:t xml:space="preserve">единая информационная система), </w:t>
      </w:r>
      <w:r w:rsidRPr="00FB523B">
        <w:t>на сайте</w:t>
      </w:r>
      <w:r w:rsidR="00211084" w:rsidRPr="00FB523B">
        <w:t xml:space="preserve">  </w:t>
      </w:r>
      <w:hyperlink r:id="rId10" w:history="1">
        <w:r w:rsidR="00533371" w:rsidRPr="00FB523B">
          <w:rPr>
            <w:rStyle w:val="a4"/>
            <w:color w:val="auto"/>
            <w:szCs w:val="28"/>
            <w:lang w:val="en-US"/>
          </w:rPr>
          <w:t>www</w:t>
        </w:r>
        <w:r w:rsidR="00533371" w:rsidRPr="00FB523B">
          <w:rPr>
            <w:rStyle w:val="a4"/>
            <w:color w:val="auto"/>
            <w:szCs w:val="28"/>
          </w:rPr>
          <w:t>.</w:t>
        </w:r>
        <w:r w:rsidR="00533371" w:rsidRPr="00FB523B">
          <w:rPr>
            <w:rStyle w:val="a4"/>
            <w:color w:val="auto"/>
            <w:szCs w:val="28"/>
            <w:lang w:val="en-US"/>
          </w:rPr>
          <w:t>utp</w:t>
        </w:r>
        <w:r w:rsidR="00533371" w:rsidRPr="00FB523B">
          <w:rPr>
            <w:rStyle w:val="a4"/>
            <w:color w:val="auto"/>
            <w:szCs w:val="28"/>
          </w:rPr>
          <w:t>.</w:t>
        </w:r>
        <w:r w:rsidR="00533371" w:rsidRPr="00FB523B">
          <w:rPr>
            <w:rStyle w:val="a4"/>
            <w:color w:val="auto"/>
            <w:szCs w:val="28"/>
            <w:lang w:val="en-US"/>
          </w:rPr>
          <w:t>sberbank</w:t>
        </w:r>
        <w:r w:rsidR="00533371" w:rsidRPr="00FB523B">
          <w:rPr>
            <w:rStyle w:val="a4"/>
            <w:color w:val="auto"/>
            <w:szCs w:val="28"/>
          </w:rPr>
          <w:t>-</w:t>
        </w:r>
        <w:r w:rsidR="00533371" w:rsidRPr="00FB523B">
          <w:rPr>
            <w:rStyle w:val="a4"/>
            <w:color w:val="auto"/>
            <w:szCs w:val="28"/>
            <w:lang w:val="en-US"/>
          </w:rPr>
          <w:t>ast</w:t>
        </w:r>
        <w:r w:rsidR="00533371" w:rsidRPr="00FB523B">
          <w:rPr>
            <w:rStyle w:val="a4"/>
            <w:color w:val="auto"/>
            <w:szCs w:val="28"/>
          </w:rPr>
          <w:t>.</w:t>
        </w:r>
        <w:r w:rsidR="00533371" w:rsidRPr="00FB523B">
          <w:rPr>
            <w:rStyle w:val="a4"/>
            <w:color w:val="auto"/>
            <w:szCs w:val="28"/>
            <w:lang w:val="en-US"/>
          </w:rPr>
          <w:t>ru</w:t>
        </w:r>
      </w:hyperlink>
      <w:r w:rsidR="00533371" w:rsidRPr="00FB523B">
        <w:rPr>
          <w:szCs w:val="28"/>
        </w:rPr>
        <w:t>, и сайте Заказчика https://</w:t>
      </w:r>
      <w:r w:rsidR="00533371" w:rsidRPr="00FB523B">
        <w:rPr>
          <w:i/>
          <w:szCs w:val="28"/>
        </w:rPr>
        <w:t>sodruzhestvoppk.ru</w:t>
      </w:r>
      <w:r w:rsidRPr="00FB523B">
        <w:t xml:space="preserve"> </w:t>
      </w:r>
      <w:r w:rsidR="00211084" w:rsidRPr="00FB523B">
        <w:t>(раздел «Конкурсные закупки</w:t>
      </w:r>
      <w:r w:rsidRPr="00FB523B">
        <w:t xml:space="preserve">») </w:t>
      </w:r>
      <w:r w:rsidR="004E1962" w:rsidRPr="00FB523B">
        <w:rPr>
          <w:b/>
        </w:rPr>
        <w:t>«</w:t>
      </w:r>
      <w:r w:rsidR="001D0630" w:rsidRPr="00FB523B">
        <w:rPr>
          <w:b/>
        </w:rPr>
        <w:t>30</w:t>
      </w:r>
      <w:r w:rsidR="004E1962" w:rsidRPr="00FB523B">
        <w:rPr>
          <w:b/>
        </w:rPr>
        <w:t>» декабря 2016 года</w:t>
      </w:r>
      <w:r w:rsidR="001D0630" w:rsidRPr="00FB523B">
        <w:rPr>
          <w:rStyle w:val="0pt"/>
          <w:color w:val="auto"/>
        </w:rPr>
        <w:t>.</w:t>
      </w:r>
    </w:p>
    <w:p w:rsidR="007660CC" w:rsidRPr="00FB523B" w:rsidRDefault="007660CC" w:rsidP="002A0E34">
      <w:pPr>
        <w:pStyle w:val="3"/>
        <w:shd w:val="clear" w:color="auto" w:fill="auto"/>
        <w:spacing w:before="0" w:after="0" w:line="260" w:lineRule="exact"/>
        <w:ind w:left="40" w:firstLine="720"/>
        <w:jc w:val="both"/>
        <w:rPr>
          <w:b/>
        </w:rPr>
      </w:pPr>
    </w:p>
    <w:p w:rsidR="002A0E34" w:rsidRPr="00FB523B" w:rsidRDefault="002A0E34" w:rsidP="004E1962">
      <w:pPr>
        <w:pStyle w:val="3"/>
        <w:shd w:val="clear" w:color="auto" w:fill="auto"/>
        <w:spacing w:before="0" w:after="0" w:line="260" w:lineRule="exact"/>
        <w:ind w:left="40" w:firstLine="720"/>
        <w:jc w:val="both"/>
      </w:pPr>
      <w:r w:rsidRPr="00FB523B">
        <w:rPr>
          <w:b/>
        </w:rPr>
        <w:t>Дата окончания срока подачи заявок</w:t>
      </w:r>
      <w:r w:rsidRPr="00FB523B">
        <w:t xml:space="preserve"> </w:t>
      </w:r>
      <w:r w:rsidR="004E1962" w:rsidRPr="00FB523B">
        <w:t>– до 10:00 часов московского времени «</w:t>
      </w:r>
      <w:r w:rsidR="001D0630" w:rsidRPr="00FB523B">
        <w:t>20</w:t>
      </w:r>
      <w:r w:rsidR="004E1962" w:rsidRPr="00FB523B">
        <w:t xml:space="preserve">» </w:t>
      </w:r>
      <w:r w:rsidR="001D0630" w:rsidRPr="00FB523B">
        <w:t xml:space="preserve">января </w:t>
      </w:r>
      <w:r w:rsidR="004E1962" w:rsidRPr="00FB523B">
        <w:t>20</w:t>
      </w:r>
      <w:r w:rsidR="001D0630" w:rsidRPr="00FB523B">
        <w:t xml:space="preserve">17 </w:t>
      </w:r>
      <w:r w:rsidR="004E1962" w:rsidRPr="00FB523B">
        <w:t>года</w:t>
      </w:r>
      <w:r w:rsidR="001D0630" w:rsidRPr="00FB523B">
        <w:t>.</w:t>
      </w:r>
    </w:p>
    <w:p w:rsidR="00505804" w:rsidRPr="00FB523B" w:rsidRDefault="002A0E34" w:rsidP="00505804">
      <w:pPr>
        <w:pStyle w:val="3"/>
        <w:shd w:val="clear" w:color="auto" w:fill="auto"/>
        <w:spacing w:before="0" w:after="236" w:line="322" w:lineRule="exact"/>
        <w:ind w:left="40" w:right="20" w:firstLine="720"/>
        <w:jc w:val="both"/>
      </w:pPr>
      <w:r w:rsidRPr="00FB523B">
        <w:rPr>
          <w:b/>
        </w:rPr>
        <w:t>Вскрытие заявок</w:t>
      </w:r>
      <w:r w:rsidRPr="00FB523B">
        <w:t xml:space="preserve"> </w:t>
      </w:r>
      <w:r w:rsidR="004E1962" w:rsidRPr="00FB523B">
        <w:t>осуществляется по исте</w:t>
      </w:r>
      <w:r w:rsidR="001D0630" w:rsidRPr="00FB523B">
        <w:t>чении срока подачи заявок «20»</w:t>
      </w:r>
      <w:r w:rsidR="004E1962" w:rsidRPr="00FB523B">
        <w:t xml:space="preserve"> </w:t>
      </w:r>
      <w:r w:rsidR="001D0630" w:rsidRPr="00FB523B">
        <w:t xml:space="preserve">января </w:t>
      </w:r>
      <w:r w:rsidR="004E1962" w:rsidRPr="00FB523B">
        <w:t>20</w:t>
      </w:r>
      <w:r w:rsidR="001D0630" w:rsidRPr="00FB523B">
        <w:t>17</w:t>
      </w:r>
      <w:r w:rsidR="004E1962" w:rsidRPr="00FB523B">
        <w:t xml:space="preserve"> года</w:t>
      </w:r>
      <w:bookmarkStart w:id="9" w:name="bookmark11"/>
      <w:r w:rsidR="001D0630" w:rsidRPr="00FB523B">
        <w:t xml:space="preserve"> на электронной площадке.</w:t>
      </w:r>
    </w:p>
    <w:bookmarkEnd w:id="9"/>
    <w:p w:rsidR="002A0E34" w:rsidRPr="00FB523B" w:rsidRDefault="002A0E34" w:rsidP="002A0E34">
      <w:pPr>
        <w:pStyle w:val="3"/>
        <w:shd w:val="clear" w:color="auto" w:fill="auto"/>
        <w:spacing w:before="0" w:after="0" w:line="322" w:lineRule="exact"/>
        <w:ind w:left="40" w:right="20" w:firstLine="720"/>
        <w:jc w:val="both"/>
      </w:pPr>
      <w:r w:rsidRPr="00FB523B">
        <w:rPr>
          <w:b/>
        </w:rPr>
        <w:lastRenderedPageBreak/>
        <w:t>Рассмотрение аукционных заявок осуществляется</w:t>
      </w:r>
      <w:r w:rsidR="004E1962" w:rsidRPr="00FB523B">
        <w:rPr>
          <w:rStyle w:val="0pt"/>
          <w:color w:val="auto"/>
        </w:rPr>
        <w:t xml:space="preserve"> </w:t>
      </w:r>
      <w:r w:rsidR="004E1962" w:rsidRPr="00FB523B">
        <w:rPr>
          <w:b/>
        </w:rPr>
        <w:t>«</w:t>
      </w:r>
      <w:r w:rsidR="001D0630" w:rsidRPr="00FB523B">
        <w:rPr>
          <w:b/>
        </w:rPr>
        <w:t>24</w:t>
      </w:r>
      <w:r w:rsidR="004E1962" w:rsidRPr="00FB523B">
        <w:rPr>
          <w:b/>
        </w:rPr>
        <w:t xml:space="preserve">» </w:t>
      </w:r>
      <w:r w:rsidR="001D0630" w:rsidRPr="00FB523B">
        <w:rPr>
          <w:b/>
        </w:rPr>
        <w:t xml:space="preserve">января </w:t>
      </w:r>
      <w:r w:rsidR="004E1962" w:rsidRPr="00FB523B">
        <w:rPr>
          <w:b/>
        </w:rPr>
        <w:t>20</w:t>
      </w:r>
      <w:r w:rsidR="001D0630" w:rsidRPr="00FB523B">
        <w:rPr>
          <w:b/>
        </w:rPr>
        <w:t>17</w:t>
      </w:r>
      <w:r w:rsidR="004E1962" w:rsidRPr="00FB523B">
        <w:rPr>
          <w:b/>
        </w:rPr>
        <w:t xml:space="preserve"> года</w:t>
      </w:r>
      <w:r w:rsidR="004E1962" w:rsidRPr="00FB523B">
        <w:rPr>
          <w:rStyle w:val="0pt"/>
          <w:color w:val="auto"/>
        </w:rPr>
        <w:t xml:space="preserve"> </w:t>
      </w:r>
      <w:r w:rsidR="004E1962" w:rsidRPr="00FB523B">
        <w:rPr>
          <w:b/>
        </w:rPr>
        <w:t xml:space="preserve">по адресу: </w:t>
      </w:r>
      <w:r w:rsidR="004E1962" w:rsidRPr="00FB523B">
        <w:rPr>
          <w:rStyle w:val="0pt"/>
          <w:b/>
          <w:color w:val="auto"/>
        </w:rPr>
        <w:t>г. Казань, ул. Островского, д. 69/3</w:t>
      </w:r>
      <w:r w:rsidR="001D0630" w:rsidRPr="00FB523B">
        <w:rPr>
          <w:rStyle w:val="0pt"/>
          <w:color w:val="auto"/>
        </w:rPr>
        <w:t>.</w:t>
      </w:r>
    </w:p>
    <w:p w:rsidR="002A0E34" w:rsidRPr="00FB523B" w:rsidRDefault="002A0E34" w:rsidP="002A0E34">
      <w:pPr>
        <w:pStyle w:val="3"/>
        <w:shd w:val="clear" w:color="auto" w:fill="auto"/>
        <w:spacing w:before="0" w:after="0" w:line="322" w:lineRule="exact"/>
        <w:ind w:left="40" w:firstLine="720"/>
        <w:jc w:val="both"/>
        <w:rPr>
          <w:b/>
        </w:rPr>
      </w:pPr>
      <w:r w:rsidRPr="00FB523B">
        <w:rPr>
          <w:b/>
        </w:rPr>
        <w:t>Проведение аукциона осуществляется:</w:t>
      </w:r>
    </w:p>
    <w:p w:rsidR="00505804" w:rsidRPr="00FB523B" w:rsidRDefault="00011B35" w:rsidP="00505804">
      <w:pPr>
        <w:pStyle w:val="3"/>
        <w:shd w:val="clear" w:color="auto" w:fill="auto"/>
        <w:spacing w:before="0" w:after="0" w:line="322" w:lineRule="exact"/>
        <w:ind w:left="40" w:right="20" w:firstLine="720"/>
        <w:jc w:val="both"/>
        <w:rPr>
          <w:rStyle w:val="20pt"/>
          <w:i w:val="0"/>
          <w:iCs w:val="0"/>
          <w:color w:val="auto"/>
        </w:rPr>
      </w:pPr>
      <w:r w:rsidRPr="00FB523B">
        <w:rPr>
          <w:rStyle w:val="0pt"/>
          <w:color w:val="auto"/>
        </w:rPr>
        <w:t xml:space="preserve"> </w:t>
      </w:r>
      <w:r w:rsidRPr="00FB523B">
        <w:rPr>
          <w:rStyle w:val="0pt"/>
          <w:b/>
          <w:i w:val="0"/>
          <w:color w:val="auto"/>
        </w:rPr>
        <w:t>В 10:00</w:t>
      </w:r>
      <w:r w:rsidRPr="00FB523B">
        <w:rPr>
          <w:b/>
          <w:i/>
        </w:rPr>
        <w:t xml:space="preserve"> </w:t>
      </w:r>
      <w:r w:rsidRPr="00FB523B">
        <w:rPr>
          <w:rStyle w:val="0pt"/>
          <w:b/>
          <w:i w:val="0"/>
          <w:color w:val="auto"/>
        </w:rPr>
        <w:t>часов московского времени «</w:t>
      </w:r>
      <w:r w:rsidR="001D0630" w:rsidRPr="00FB523B">
        <w:rPr>
          <w:rStyle w:val="0pt"/>
          <w:b/>
          <w:i w:val="0"/>
          <w:color w:val="auto"/>
        </w:rPr>
        <w:t>27</w:t>
      </w:r>
      <w:r w:rsidRPr="00FB523B">
        <w:rPr>
          <w:rStyle w:val="0pt"/>
          <w:b/>
          <w:i w:val="0"/>
          <w:color w:val="auto"/>
        </w:rPr>
        <w:t xml:space="preserve">» </w:t>
      </w:r>
      <w:r w:rsidR="001D0630" w:rsidRPr="00FB523B">
        <w:rPr>
          <w:rStyle w:val="0pt"/>
          <w:b/>
          <w:i w:val="0"/>
          <w:color w:val="auto"/>
        </w:rPr>
        <w:t xml:space="preserve">января </w:t>
      </w:r>
      <w:r w:rsidRPr="00FB523B">
        <w:rPr>
          <w:rStyle w:val="0pt"/>
          <w:b/>
          <w:i w:val="0"/>
          <w:color w:val="auto"/>
        </w:rPr>
        <w:t>20</w:t>
      </w:r>
      <w:r w:rsidR="001D0630" w:rsidRPr="00FB523B">
        <w:rPr>
          <w:rStyle w:val="0pt"/>
          <w:b/>
          <w:i w:val="0"/>
          <w:color w:val="auto"/>
        </w:rPr>
        <w:t>17</w:t>
      </w:r>
      <w:r w:rsidRPr="00FB523B">
        <w:rPr>
          <w:rStyle w:val="0pt"/>
          <w:color w:val="auto"/>
        </w:rPr>
        <w:t xml:space="preserve"> </w:t>
      </w:r>
      <w:r w:rsidRPr="00FB523B">
        <w:rPr>
          <w:rStyle w:val="0pt"/>
          <w:b/>
          <w:i w:val="0"/>
          <w:color w:val="auto"/>
        </w:rPr>
        <w:t>года</w:t>
      </w:r>
      <w:r w:rsidRPr="00FB523B">
        <w:t xml:space="preserve"> на электронной площадке в электронной форме в личном </w:t>
      </w:r>
      <w:r w:rsidRPr="00FB523B">
        <w:rPr>
          <w:rStyle w:val="20pt"/>
          <w:i w:val="0"/>
          <w:iCs w:val="0"/>
          <w:color w:val="auto"/>
        </w:rPr>
        <w:t xml:space="preserve">кабинете </w:t>
      </w:r>
      <w:r w:rsidR="001D0630" w:rsidRPr="00FB523B">
        <w:rPr>
          <w:rStyle w:val="20pt"/>
          <w:i w:val="0"/>
          <w:iCs w:val="0"/>
          <w:color w:val="auto"/>
        </w:rPr>
        <w:t>участника электронных процедур.</w:t>
      </w:r>
    </w:p>
    <w:p w:rsidR="00011B35" w:rsidRPr="00FB523B" w:rsidRDefault="00011B35" w:rsidP="00505804">
      <w:pPr>
        <w:pStyle w:val="3"/>
        <w:shd w:val="clear" w:color="auto" w:fill="auto"/>
        <w:spacing w:before="0" w:after="0" w:line="322" w:lineRule="exact"/>
        <w:ind w:left="40" w:right="20" w:firstLine="720"/>
        <w:jc w:val="both"/>
        <w:rPr>
          <w:shd w:val="clear" w:color="auto" w:fill="FFFFFF"/>
        </w:rPr>
      </w:pPr>
    </w:p>
    <w:p w:rsidR="002A0E34" w:rsidRPr="00FB523B" w:rsidRDefault="002A0E34" w:rsidP="00505804">
      <w:pPr>
        <w:pStyle w:val="10"/>
        <w:numPr>
          <w:ilvl w:val="1"/>
          <w:numId w:val="2"/>
        </w:numPr>
        <w:shd w:val="clear" w:color="auto" w:fill="auto"/>
        <w:tabs>
          <w:tab w:val="left" w:pos="1499"/>
        </w:tabs>
        <w:spacing w:after="300" w:line="322" w:lineRule="exact"/>
        <w:ind w:left="40" w:right="20" w:firstLine="700"/>
        <w:jc w:val="both"/>
      </w:pPr>
      <w:bookmarkStart w:id="10" w:name="bookmark12"/>
      <w:r w:rsidRPr="00FB523B">
        <w:t>Порядок направления запросов на разъяснение положений аукционной документации и предоставления разъяснений положений аукционной документации</w:t>
      </w:r>
      <w:bookmarkEnd w:id="10"/>
    </w:p>
    <w:p w:rsidR="002A0E34" w:rsidRPr="00FB523B" w:rsidRDefault="002A0E34" w:rsidP="002A0E34">
      <w:pPr>
        <w:pStyle w:val="3"/>
        <w:shd w:val="clear" w:color="auto" w:fill="auto"/>
        <w:spacing w:before="0" w:after="0" w:line="322" w:lineRule="exact"/>
        <w:ind w:left="40" w:right="20" w:firstLine="700"/>
        <w:jc w:val="both"/>
      </w:pPr>
      <w:r w:rsidRPr="00FB523B">
        <w:t xml:space="preserve">Порядок направления запросов на разъяснение положений аукционной документации и предоставления разъяснений положений аукционной документации указан в </w:t>
      </w:r>
      <w:r w:rsidR="007B2CDD" w:rsidRPr="00FB523B">
        <w:t>пунктах 6.2.1-6.2.5</w:t>
      </w:r>
      <w:r w:rsidRPr="00FB523B">
        <w:t xml:space="preserve"> аукционной документации.</w:t>
      </w:r>
    </w:p>
    <w:p w:rsidR="00011B35" w:rsidRPr="00FB523B" w:rsidRDefault="002A0E34" w:rsidP="001D0630">
      <w:pPr>
        <w:pStyle w:val="3"/>
        <w:shd w:val="clear" w:color="auto" w:fill="auto"/>
        <w:spacing w:before="0" w:after="0" w:line="322" w:lineRule="exact"/>
        <w:ind w:left="40" w:firstLine="700"/>
        <w:jc w:val="both"/>
        <w:rPr>
          <w:b/>
        </w:rPr>
      </w:pPr>
      <w:r w:rsidRPr="00FB523B">
        <w:t>Срок направления участниками запросов на разъяснение положений</w:t>
      </w:r>
      <w:r w:rsidR="001D0630" w:rsidRPr="00FB523B">
        <w:t xml:space="preserve"> </w:t>
      </w:r>
      <w:r w:rsidR="00011B35" w:rsidRPr="00FB523B">
        <w:t xml:space="preserve"> </w:t>
      </w:r>
      <w:r w:rsidR="00011B35" w:rsidRPr="00FB523B">
        <w:rPr>
          <w:b/>
        </w:rPr>
        <w:t>аукционной документации: с «</w:t>
      </w:r>
      <w:r w:rsidR="001D0630" w:rsidRPr="00FB523B">
        <w:rPr>
          <w:b/>
        </w:rPr>
        <w:t>30</w:t>
      </w:r>
      <w:r w:rsidR="00011B35" w:rsidRPr="00FB523B">
        <w:rPr>
          <w:b/>
        </w:rPr>
        <w:t>»</w:t>
      </w:r>
      <w:r w:rsidR="001D0630" w:rsidRPr="00FB523B">
        <w:rPr>
          <w:b/>
        </w:rPr>
        <w:t xml:space="preserve"> декабря </w:t>
      </w:r>
      <w:r w:rsidR="00011B35" w:rsidRPr="00FB523B">
        <w:rPr>
          <w:b/>
        </w:rPr>
        <w:t>201</w:t>
      </w:r>
      <w:r w:rsidR="001D0630" w:rsidRPr="00FB523B">
        <w:rPr>
          <w:b/>
        </w:rPr>
        <w:t xml:space="preserve">6 </w:t>
      </w:r>
      <w:r w:rsidR="00011B35" w:rsidRPr="00FB523B">
        <w:rPr>
          <w:b/>
        </w:rPr>
        <w:t>г. по «</w:t>
      </w:r>
      <w:r w:rsidR="001D0630" w:rsidRPr="00FB523B">
        <w:rPr>
          <w:b/>
        </w:rPr>
        <w:t>19</w:t>
      </w:r>
      <w:r w:rsidR="00011B35" w:rsidRPr="00FB523B">
        <w:rPr>
          <w:b/>
        </w:rPr>
        <w:t>»</w:t>
      </w:r>
      <w:r w:rsidR="001D0630" w:rsidRPr="00FB523B">
        <w:rPr>
          <w:b/>
        </w:rPr>
        <w:t xml:space="preserve"> января 2017 </w:t>
      </w:r>
      <w:r w:rsidR="00011B35" w:rsidRPr="00FB523B">
        <w:rPr>
          <w:b/>
        </w:rPr>
        <w:t>г. (включительно).</w:t>
      </w:r>
    </w:p>
    <w:p w:rsidR="00011B35" w:rsidRPr="00FB523B" w:rsidRDefault="00011B35" w:rsidP="00011B35">
      <w:pPr>
        <w:pStyle w:val="3"/>
        <w:shd w:val="clear" w:color="auto" w:fill="auto"/>
        <w:tabs>
          <w:tab w:val="left" w:leader="underscore" w:pos="5488"/>
        </w:tabs>
        <w:spacing w:before="0" w:after="0" w:line="322" w:lineRule="exact"/>
        <w:ind w:left="40" w:right="20" w:firstLine="700"/>
        <w:jc w:val="both"/>
        <w:rPr>
          <w:b/>
        </w:rPr>
      </w:pPr>
      <w:r w:rsidRPr="00FB523B">
        <w:rPr>
          <w:b/>
        </w:rPr>
        <w:t>Дата начала срока предоставления участникам разъяснений положений аукционной документации: «</w:t>
      </w:r>
      <w:r w:rsidR="001D0630" w:rsidRPr="00FB523B">
        <w:rPr>
          <w:b/>
        </w:rPr>
        <w:t>30</w:t>
      </w:r>
      <w:r w:rsidRPr="00FB523B">
        <w:rPr>
          <w:b/>
        </w:rPr>
        <w:t>»</w:t>
      </w:r>
      <w:r w:rsidR="001D0630" w:rsidRPr="00FB523B">
        <w:rPr>
          <w:b/>
        </w:rPr>
        <w:t xml:space="preserve"> декабря </w:t>
      </w:r>
      <w:r w:rsidRPr="00FB523B">
        <w:rPr>
          <w:b/>
        </w:rPr>
        <w:t>201</w:t>
      </w:r>
      <w:r w:rsidR="001D0630" w:rsidRPr="00FB523B">
        <w:rPr>
          <w:b/>
        </w:rPr>
        <w:t xml:space="preserve">6 </w:t>
      </w:r>
      <w:r w:rsidRPr="00FB523B">
        <w:rPr>
          <w:b/>
        </w:rPr>
        <w:t>г.</w:t>
      </w:r>
    </w:p>
    <w:p w:rsidR="00011B35" w:rsidRPr="00FB523B" w:rsidRDefault="00011B35" w:rsidP="00011B35">
      <w:pPr>
        <w:pStyle w:val="3"/>
        <w:shd w:val="clear" w:color="auto" w:fill="auto"/>
        <w:tabs>
          <w:tab w:val="left" w:leader="underscore" w:pos="6899"/>
        </w:tabs>
        <w:spacing w:before="0" w:after="341" w:line="322" w:lineRule="exact"/>
        <w:ind w:left="40" w:right="20" w:firstLine="700"/>
        <w:jc w:val="both"/>
        <w:rPr>
          <w:b/>
        </w:rPr>
      </w:pPr>
      <w:r w:rsidRPr="00FB523B">
        <w:rPr>
          <w:b/>
        </w:rPr>
        <w:t>Дата окончания срока предоставления участникам разъяснений положений аукционной документации: «</w:t>
      </w:r>
      <w:r w:rsidR="001D0630" w:rsidRPr="00FB523B">
        <w:rPr>
          <w:b/>
        </w:rPr>
        <w:t>19</w:t>
      </w:r>
      <w:r w:rsidRPr="00FB523B">
        <w:rPr>
          <w:b/>
        </w:rPr>
        <w:t>»</w:t>
      </w:r>
      <w:r w:rsidR="001D0630" w:rsidRPr="00FB523B">
        <w:rPr>
          <w:b/>
        </w:rPr>
        <w:t xml:space="preserve"> января </w:t>
      </w:r>
      <w:r w:rsidRPr="00FB523B">
        <w:rPr>
          <w:b/>
        </w:rPr>
        <w:t>201</w:t>
      </w:r>
      <w:r w:rsidR="001D0630" w:rsidRPr="00FB523B">
        <w:rPr>
          <w:b/>
        </w:rPr>
        <w:t xml:space="preserve">7 </w:t>
      </w:r>
      <w:r w:rsidRPr="00FB523B">
        <w:rPr>
          <w:b/>
        </w:rPr>
        <w:t>г.</w:t>
      </w:r>
    </w:p>
    <w:p w:rsidR="00B51DCB" w:rsidRPr="00FB523B" w:rsidRDefault="00D26842" w:rsidP="00D26842">
      <w:pPr>
        <w:pStyle w:val="10"/>
        <w:numPr>
          <w:ilvl w:val="0"/>
          <w:numId w:val="1"/>
        </w:numPr>
        <w:shd w:val="clear" w:color="auto" w:fill="auto"/>
        <w:tabs>
          <w:tab w:val="left" w:pos="1450"/>
        </w:tabs>
        <w:spacing w:after="0" w:line="270" w:lineRule="exact"/>
        <w:ind w:left="40" w:firstLine="697"/>
        <w:jc w:val="both"/>
      </w:pPr>
      <w:bookmarkStart w:id="11" w:name="bookmark13"/>
      <w:r w:rsidRPr="00FB523B">
        <w:t xml:space="preserve"> </w:t>
      </w:r>
      <w:r w:rsidR="002A0E34" w:rsidRPr="00FB523B">
        <w:t>Квалификационные требования к участникам аукциона</w:t>
      </w:r>
      <w:bookmarkEnd w:id="11"/>
    </w:p>
    <w:p w:rsidR="002A0E34" w:rsidRPr="00FB523B" w:rsidRDefault="002A0E34" w:rsidP="002A0E34">
      <w:pPr>
        <w:pStyle w:val="22"/>
        <w:shd w:val="clear" w:color="auto" w:fill="auto"/>
        <w:spacing w:before="0" w:line="240" w:lineRule="auto"/>
        <w:ind w:firstLine="709"/>
        <w:rPr>
          <w:sz w:val="28"/>
          <w:szCs w:val="28"/>
        </w:rPr>
      </w:pPr>
    </w:p>
    <w:p w:rsidR="002A0E34" w:rsidRPr="00FB523B" w:rsidRDefault="002A0E34" w:rsidP="00D26842">
      <w:pPr>
        <w:pStyle w:val="22"/>
        <w:numPr>
          <w:ilvl w:val="1"/>
          <w:numId w:val="1"/>
        </w:numPr>
        <w:shd w:val="clear" w:color="auto" w:fill="auto"/>
        <w:spacing w:before="0" w:line="240" w:lineRule="auto"/>
        <w:ind w:firstLine="709"/>
      </w:pPr>
      <w:r w:rsidRPr="00FB523B">
        <w:rPr>
          <w:rStyle w:val="20pt"/>
          <w:rFonts w:eastAsiaTheme="minorHAnsi"/>
          <w:color w:val="auto"/>
        </w:rPr>
        <w:t>Участник должен иметь</w:t>
      </w:r>
      <w:r w:rsidRPr="00FB523B">
        <w:rPr>
          <w:rStyle w:val="20pt"/>
          <w:rFonts w:eastAsiaTheme="minorHAnsi"/>
          <w:i/>
          <w:color w:val="auto"/>
        </w:rPr>
        <w:t xml:space="preserve"> </w:t>
      </w:r>
      <w:r w:rsidRPr="00FB523B">
        <w:rPr>
          <w:rStyle w:val="20pt"/>
          <w:rFonts w:eastAsiaTheme="minorHAnsi"/>
          <w:color w:val="auto"/>
        </w:rPr>
        <w:t>опыт</w:t>
      </w:r>
      <w:r w:rsidRPr="00FB523B">
        <w:rPr>
          <w:rStyle w:val="20pt"/>
          <w:rFonts w:eastAsiaTheme="minorHAnsi"/>
          <w:i/>
          <w:color w:val="auto"/>
        </w:rPr>
        <w:t xml:space="preserve"> </w:t>
      </w:r>
      <w:r w:rsidR="002822D4" w:rsidRPr="00FB523B">
        <w:rPr>
          <w:i w:val="0"/>
        </w:rPr>
        <w:t xml:space="preserve">осуществления поставок, </w:t>
      </w:r>
      <w:r w:rsidR="00ED67A6" w:rsidRPr="00FB523B">
        <w:rPr>
          <w:rStyle w:val="20pt"/>
          <w:rFonts w:eastAsiaTheme="minorHAnsi"/>
          <w:color w:val="auto"/>
        </w:rPr>
        <w:t>чековой</w:t>
      </w:r>
      <w:r w:rsidR="00EA1A0E" w:rsidRPr="00FB523B">
        <w:rPr>
          <w:rStyle w:val="20pt"/>
          <w:rFonts w:eastAsiaTheme="minorHAnsi"/>
          <w:color w:val="auto"/>
        </w:rPr>
        <w:t xml:space="preserve"> </w:t>
      </w:r>
      <w:r w:rsidR="002822D4" w:rsidRPr="00FB523B">
        <w:rPr>
          <w:rStyle w:val="20pt"/>
          <w:rFonts w:eastAsiaTheme="minorHAnsi"/>
          <w:color w:val="auto"/>
        </w:rPr>
        <w:t xml:space="preserve"> ленты</w:t>
      </w:r>
      <w:r w:rsidRPr="00FB523B">
        <w:t>,</w:t>
      </w:r>
      <w:r w:rsidRPr="00FB523B">
        <w:rPr>
          <w:rStyle w:val="20pt"/>
          <w:color w:val="auto"/>
        </w:rPr>
        <w:t xml:space="preserve"> стоимость которых</w:t>
      </w:r>
      <w:r w:rsidR="003B3980" w:rsidRPr="00FB523B">
        <w:rPr>
          <w:rStyle w:val="20pt"/>
          <w:color w:val="auto"/>
        </w:rPr>
        <w:t xml:space="preserve"> </w:t>
      </w:r>
      <w:r w:rsidR="007355DA" w:rsidRPr="00FB523B">
        <w:rPr>
          <w:rStyle w:val="20pt"/>
          <w:color w:val="auto"/>
        </w:rPr>
        <w:t xml:space="preserve"> </w:t>
      </w:r>
      <w:r w:rsidRPr="00FB523B">
        <w:rPr>
          <w:i w:val="0"/>
          <w:spacing w:val="0"/>
        </w:rPr>
        <w:t xml:space="preserve">составляет не менее </w:t>
      </w:r>
      <w:r w:rsidRPr="00FB523B">
        <w:rPr>
          <w:i w:val="0"/>
          <w:spacing w:val="0"/>
        </w:rPr>
        <w:tab/>
      </w:r>
      <w:r w:rsidR="00A767DD" w:rsidRPr="00FB523B">
        <w:rPr>
          <w:i w:val="0"/>
          <w:spacing w:val="0"/>
        </w:rPr>
        <w:t xml:space="preserve">25 </w:t>
      </w:r>
      <w:r w:rsidRPr="00FB523B">
        <w:rPr>
          <w:i w:val="0"/>
          <w:spacing w:val="0"/>
        </w:rPr>
        <w:t>% (</w:t>
      </w:r>
      <w:r w:rsidR="00A767DD" w:rsidRPr="00FB523B">
        <w:rPr>
          <w:i w:val="0"/>
          <w:spacing w:val="0"/>
        </w:rPr>
        <w:t xml:space="preserve">двадцати пяти </w:t>
      </w:r>
      <w:r w:rsidR="002E6A7F" w:rsidRPr="00FB523B">
        <w:rPr>
          <w:i w:val="0"/>
          <w:spacing w:val="0"/>
        </w:rPr>
        <w:t xml:space="preserve">процентов) </w:t>
      </w:r>
      <w:r w:rsidRPr="00FB523B">
        <w:rPr>
          <w:i w:val="0"/>
          <w:spacing w:val="0"/>
        </w:rPr>
        <w:t xml:space="preserve">начальной </w:t>
      </w:r>
      <w:r w:rsidR="003B3980" w:rsidRPr="00FB523B">
        <w:rPr>
          <w:i w:val="0"/>
        </w:rPr>
        <w:t xml:space="preserve"> </w:t>
      </w:r>
      <w:r w:rsidRPr="00FB523B">
        <w:rPr>
          <w:i w:val="0"/>
          <w:spacing w:val="0"/>
        </w:rPr>
        <w:t>(максимальной)</w:t>
      </w:r>
      <w:r w:rsidR="003B3980" w:rsidRPr="00FB523B">
        <w:rPr>
          <w:i w:val="0"/>
          <w:spacing w:val="0"/>
        </w:rPr>
        <w:t xml:space="preserve">  </w:t>
      </w:r>
      <w:r w:rsidRPr="00FB523B">
        <w:rPr>
          <w:i w:val="0"/>
          <w:spacing w:val="0"/>
        </w:rPr>
        <w:t>цены договора (цены лота) без учета НДС, устано</w:t>
      </w:r>
      <w:r w:rsidR="003B3980" w:rsidRPr="00FB523B">
        <w:rPr>
          <w:i w:val="0"/>
        </w:rPr>
        <w:t xml:space="preserve">вленной в пункте 3.1 аукционной </w:t>
      </w:r>
      <w:r w:rsidR="0076792B" w:rsidRPr="00FB523B">
        <w:rPr>
          <w:i w:val="0"/>
          <w:spacing w:val="0"/>
        </w:rPr>
        <w:t>документации</w:t>
      </w:r>
      <w:r w:rsidRPr="00FB523B">
        <w:rPr>
          <w:rStyle w:val="0pt"/>
          <w:i/>
          <w:color w:val="auto"/>
        </w:rPr>
        <w:t>.</w:t>
      </w:r>
      <w:r w:rsidRPr="00FB523B">
        <w:rPr>
          <w:i w:val="0"/>
          <w:spacing w:val="0"/>
        </w:rPr>
        <w:t xml:space="preserve"> При этом учитывае</w:t>
      </w:r>
      <w:r w:rsidR="002822D4" w:rsidRPr="00FB523B">
        <w:rPr>
          <w:i w:val="0"/>
          <w:spacing w:val="0"/>
        </w:rPr>
        <w:t>тся стоимость всех поставок У</w:t>
      </w:r>
      <w:r w:rsidRPr="00FB523B">
        <w:rPr>
          <w:i w:val="0"/>
          <w:spacing w:val="0"/>
        </w:rPr>
        <w:t xml:space="preserve">частником закупки (с учетом правопреемственности) </w:t>
      </w:r>
      <w:r w:rsidR="002822D4" w:rsidRPr="00FB523B">
        <w:rPr>
          <w:i w:val="0"/>
          <w:spacing w:val="0"/>
        </w:rPr>
        <w:t xml:space="preserve"> </w:t>
      </w:r>
      <w:r w:rsidR="002822D4" w:rsidRPr="00FB523B">
        <w:rPr>
          <w:rStyle w:val="20pt"/>
          <w:color w:val="auto"/>
        </w:rPr>
        <w:t xml:space="preserve"> чековой ленты</w:t>
      </w:r>
      <w:r w:rsidR="00174FCD" w:rsidRPr="00FB523B">
        <w:t>.</w:t>
      </w:r>
      <w:r w:rsidR="00174FCD" w:rsidRPr="00FB523B">
        <w:rPr>
          <w:rStyle w:val="20pt"/>
          <w:color w:val="auto"/>
        </w:rPr>
        <w:t xml:space="preserve"> </w:t>
      </w:r>
      <w:r w:rsidR="002822D4" w:rsidRPr="00FB523B">
        <w:rPr>
          <w:rStyle w:val="20pt"/>
          <w:color w:val="auto"/>
        </w:rPr>
        <w:t>В подтверждение опыта</w:t>
      </w:r>
      <w:r w:rsidR="002822D4" w:rsidRPr="00FB523B">
        <w:t xml:space="preserve"> </w:t>
      </w:r>
      <w:r w:rsidRPr="00FB523B">
        <w:rPr>
          <w:i w:val="0"/>
        </w:rPr>
        <w:t>поставки товаров</w:t>
      </w:r>
      <w:r w:rsidRPr="00FB523B">
        <w:rPr>
          <w:rStyle w:val="20pt"/>
          <w:color w:val="auto"/>
        </w:rPr>
        <w:t xml:space="preserve"> участник в составе заявки представляет:</w:t>
      </w:r>
    </w:p>
    <w:p w:rsidR="002A0E34" w:rsidRPr="00FB523B" w:rsidRDefault="002A0E34" w:rsidP="00B7061F">
      <w:pPr>
        <w:pStyle w:val="3"/>
        <w:numPr>
          <w:ilvl w:val="0"/>
          <w:numId w:val="3"/>
        </w:numPr>
        <w:shd w:val="clear" w:color="auto" w:fill="auto"/>
        <w:tabs>
          <w:tab w:val="left" w:pos="971"/>
        </w:tabs>
        <w:spacing w:before="0" w:after="0" w:line="322" w:lineRule="exact"/>
        <w:ind w:left="40" w:right="20" w:firstLine="720"/>
        <w:jc w:val="both"/>
      </w:pPr>
      <w:r w:rsidRPr="00FB523B">
        <w:t xml:space="preserve">документ по форме </w:t>
      </w:r>
      <w:r w:rsidRPr="00FB523B">
        <w:rPr>
          <w:b/>
        </w:rPr>
        <w:t xml:space="preserve">приложения № </w:t>
      </w:r>
      <w:r w:rsidR="002822D4" w:rsidRPr="00FB523B">
        <w:rPr>
          <w:b/>
        </w:rPr>
        <w:t>4</w:t>
      </w:r>
      <w:r w:rsidRPr="00FB523B">
        <w:t xml:space="preserve"> к аукционной документации о наличи</w:t>
      </w:r>
      <w:r w:rsidR="008A2EBB" w:rsidRPr="00FB523B">
        <w:t>и опыта, по предмету аукциона</w:t>
      </w:r>
      <w:r w:rsidRPr="00FB523B">
        <w:t>;</w:t>
      </w:r>
    </w:p>
    <w:p w:rsidR="002A0E34" w:rsidRPr="00FB523B" w:rsidRDefault="002A0E34" w:rsidP="002A0E34">
      <w:pPr>
        <w:pStyle w:val="3"/>
        <w:shd w:val="clear" w:color="auto" w:fill="auto"/>
        <w:spacing w:before="0" w:after="0" w:line="322" w:lineRule="exact"/>
        <w:ind w:left="40" w:firstLine="720"/>
        <w:jc w:val="both"/>
      </w:pPr>
      <w:r w:rsidRPr="00FB523B">
        <w:t>и</w:t>
      </w:r>
    </w:p>
    <w:p w:rsidR="002A0E34" w:rsidRDefault="002A0E34" w:rsidP="00B7061F">
      <w:pPr>
        <w:pStyle w:val="3"/>
        <w:numPr>
          <w:ilvl w:val="0"/>
          <w:numId w:val="3"/>
        </w:numPr>
        <w:shd w:val="clear" w:color="auto" w:fill="auto"/>
        <w:tabs>
          <w:tab w:val="left" w:pos="995"/>
        </w:tabs>
        <w:spacing w:before="0" w:after="0" w:line="322" w:lineRule="exact"/>
        <w:ind w:left="40" w:right="20" w:firstLine="720"/>
        <w:jc w:val="both"/>
      </w:pPr>
      <w:r>
        <w:rPr>
          <w:color w:val="000000"/>
        </w:rPr>
        <w:t>накладные о поставке товаров, акты о выполнении работ, оказании услуг;</w:t>
      </w:r>
    </w:p>
    <w:p w:rsidR="002A0E34" w:rsidRDefault="002A0E34" w:rsidP="002A0E34">
      <w:pPr>
        <w:pStyle w:val="3"/>
        <w:shd w:val="clear" w:color="auto" w:fill="auto"/>
        <w:spacing w:before="0" w:after="0" w:line="322" w:lineRule="exact"/>
        <w:ind w:left="40" w:firstLine="720"/>
        <w:jc w:val="both"/>
      </w:pPr>
      <w:r>
        <w:rPr>
          <w:color w:val="000000"/>
        </w:rPr>
        <w:t>и</w:t>
      </w:r>
    </w:p>
    <w:p w:rsidR="002A0E34" w:rsidRDefault="002A0E34" w:rsidP="00B7061F">
      <w:pPr>
        <w:pStyle w:val="3"/>
        <w:numPr>
          <w:ilvl w:val="0"/>
          <w:numId w:val="3"/>
        </w:numPr>
        <w:shd w:val="clear" w:color="auto" w:fill="auto"/>
        <w:tabs>
          <w:tab w:val="left" w:pos="1010"/>
        </w:tabs>
        <w:spacing w:before="0" w:after="0" w:line="322" w:lineRule="exact"/>
        <w:ind w:left="40" w:right="20" w:firstLine="720"/>
        <w:jc w:val="both"/>
      </w:pPr>
      <w:r>
        <w:rPr>
          <w:color w:val="000000"/>
        </w:rPr>
        <w:t>договоры на поставку товаров, выполнение работ, оказание услуг (представляются все листы договоров со всеми приложениями);</w:t>
      </w:r>
    </w:p>
    <w:p w:rsidR="002A0E34" w:rsidRDefault="002A0E34" w:rsidP="00B7061F">
      <w:pPr>
        <w:pStyle w:val="3"/>
        <w:numPr>
          <w:ilvl w:val="0"/>
          <w:numId w:val="3"/>
        </w:numPr>
        <w:shd w:val="clear" w:color="auto" w:fill="auto"/>
        <w:tabs>
          <w:tab w:val="left" w:pos="1125"/>
        </w:tabs>
        <w:spacing w:before="0" w:after="0" w:line="322" w:lineRule="exact"/>
        <w:ind w:left="40" w:right="20" w:firstLine="720"/>
        <w:jc w:val="both"/>
      </w:pPr>
      <w:r>
        <w:rPr>
          <w:color w:val="000000"/>
        </w:rPr>
        <w:t>копии документов, подтверждающих правопреемство в случае предоставления в подтверждение опыта договоров, заключаемых иными лицами, не являющимися участниками закупки (договор о правопреемстве организации, передаточный акт и др.).</w:t>
      </w:r>
    </w:p>
    <w:p w:rsidR="001A29FD" w:rsidRPr="001A29FD" w:rsidRDefault="002A0E34" w:rsidP="00D26842">
      <w:pPr>
        <w:pStyle w:val="3"/>
        <w:numPr>
          <w:ilvl w:val="1"/>
          <w:numId w:val="1"/>
        </w:numPr>
        <w:shd w:val="clear" w:color="auto" w:fill="auto"/>
        <w:tabs>
          <w:tab w:val="left" w:pos="1389"/>
        </w:tabs>
        <w:spacing w:before="0" w:after="0" w:line="322" w:lineRule="exact"/>
        <w:ind w:left="40" w:right="20" w:firstLine="720"/>
        <w:jc w:val="both"/>
      </w:pPr>
      <w:r>
        <w:rPr>
          <w:color w:val="000000"/>
        </w:rPr>
        <w:t xml:space="preserve">Участник должен располагать производственными мощностями (ресурсами) </w:t>
      </w:r>
      <w:r w:rsidR="002822D4" w:rsidRPr="00815A6C">
        <w:rPr>
          <w:rStyle w:val="0pt"/>
          <w:i w:val="0"/>
        </w:rPr>
        <w:t>для</w:t>
      </w:r>
      <w:r w:rsidRPr="00815A6C">
        <w:rPr>
          <w:rStyle w:val="0pt"/>
          <w:i w:val="0"/>
        </w:rPr>
        <w:t xml:space="preserve"> поставки товаров</w:t>
      </w:r>
      <w:r>
        <w:rPr>
          <w:color w:val="000000"/>
        </w:rPr>
        <w:t xml:space="preserve"> по предмету аукциона</w:t>
      </w:r>
      <w:r w:rsidR="001A29FD">
        <w:rPr>
          <w:color w:val="000000"/>
        </w:rPr>
        <w:t>:</w:t>
      </w:r>
    </w:p>
    <w:p w:rsidR="001A29FD" w:rsidRPr="001A29FD" w:rsidRDefault="001A29FD" w:rsidP="00B7061F">
      <w:pPr>
        <w:pStyle w:val="3"/>
        <w:numPr>
          <w:ilvl w:val="0"/>
          <w:numId w:val="23"/>
        </w:numPr>
        <w:shd w:val="clear" w:color="auto" w:fill="auto"/>
        <w:tabs>
          <w:tab w:val="left" w:pos="1389"/>
        </w:tabs>
        <w:spacing w:before="0" w:after="0" w:line="322" w:lineRule="exact"/>
        <w:ind w:right="20"/>
        <w:jc w:val="both"/>
      </w:pPr>
      <w:r>
        <w:rPr>
          <w:color w:val="000000"/>
        </w:rPr>
        <w:t>оборудование для производства лент и роликов</w:t>
      </w:r>
      <w:r w:rsidR="00E46237">
        <w:rPr>
          <w:color w:val="000000"/>
        </w:rPr>
        <w:t>;</w:t>
      </w:r>
    </w:p>
    <w:p w:rsidR="001A29FD" w:rsidRPr="001A29FD" w:rsidRDefault="001A29FD" w:rsidP="00B7061F">
      <w:pPr>
        <w:pStyle w:val="3"/>
        <w:numPr>
          <w:ilvl w:val="0"/>
          <w:numId w:val="23"/>
        </w:numPr>
        <w:shd w:val="clear" w:color="auto" w:fill="auto"/>
        <w:tabs>
          <w:tab w:val="left" w:pos="1389"/>
        </w:tabs>
        <w:spacing w:before="0" w:after="0" w:line="322" w:lineRule="exact"/>
        <w:ind w:right="20"/>
        <w:jc w:val="both"/>
      </w:pPr>
      <w:r>
        <w:rPr>
          <w:color w:val="000000"/>
        </w:rPr>
        <w:lastRenderedPageBreak/>
        <w:t>производственные помещения</w:t>
      </w:r>
      <w:r w:rsidR="00E46237">
        <w:rPr>
          <w:color w:val="000000"/>
        </w:rPr>
        <w:t>.</w:t>
      </w:r>
    </w:p>
    <w:p w:rsidR="002A0E34" w:rsidRDefault="002A0E34" w:rsidP="001A29FD">
      <w:pPr>
        <w:pStyle w:val="3"/>
        <w:shd w:val="clear" w:color="auto" w:fill="auto"/>
        <w:tabs>
          <w:tab w:val="left" w:pos="1389"/>
        </w:tabs>
        <w:spacing w:before="0" w:after="0" w:line="322" w:lineRule="exact"/>
        <w:ind w:left="1120" w:right="20"/>
        <w:jc w:val="both"/>
      </w:pPr>
      <w:r>
        <w:rPr>
          <w:color w:val="000000"/>
        </w:rPr>
        <w:t xml:space="preserve"> </w:t>
      </w:r>
      <w:r w:rsidR="001A29FD">
        <w:rPr>
          <w:rStyle w:val="0pt"/>
        </w:rPr>
        <w:t xml:space="preserve"> </w:t>
      </w:r>
      <w:r>
        <w:rPr>
          <w:color w:val="000000"/>
        </w:rPr>
        <w:t xml:space="preserve"> В подтверждение наличия производственных мощностей (ресурсов) участник в составе заявки должен представить:</w:t>
      </w:r>
    </w:p>
    <w:p w:rsidR="002A0E34" w:rsidRDefault="002A0E34" w:rsidP="00B7061F">
      <w:pPr>
        <w:pStyle w:val="3"/>
        <w:numPr>
          <w:ilvl w:val="0"/>
          <w:numId w:val="3"/>
        </w:numPr>
        <w:shd w:val="clear" w:color="auto" w:fill="auto"/>
        <w:tabs>
          <w:tab w:val="left" w:pos="976"/>
        </w:tabs>
        <w:spacing w:before="0" w:after="0" w:line="322" w:lineRule="exact"/>
        <w:ind w:left="40" w:right="20" w:firstLine="720"/>
        <w:jc w:val="both"/>
      </w:pPr>
      <w:r>
        <w:rPr>
          <w:color w:val="000000"/>
        </w:rPr>
        <w:t>документы, подтверждающие наличие производственных мощностей, ресурсов на любом законном основании (например, карточки учета основных средств, договоры купли-продажи, аренды, иные договоры, иные документы);</w:t>
      </w:r>
    </w:p>
    <w:p w:rsidR="002A0E34" w:rsidRDefault="002A0E34" w:rsidP="00B7061F">
      <w:pPr>
        <w:pStyle w:val="3"/>
        <w:numPr>
          <w:ilvl w:val="0"/>
          <w:numId w:val="3"/>
        </w:numPr>
        <w:shd w:val="clear" w:color="auto" w:fill="auto"/>
        <w:tabs>
          <w:tab w:val="left" w:pos="928"/>
        </w:tabs>
        <w:spacing w:before="0" w:after="0" w:line="322" w:lineRule="exact"/>
        <w:ind w:left="40" w:right="20" w:firstLine="720"/>
        <w:jc w:val="both"/>
      </w:pPr>
      <w:r>
        <w:rPr>
          <w:color w:val="000000"/>
        </w:rPr>
        <w:t xml:space="preserve">справка по форме </w:t>
      </w:r>
      <w:r w:rsidRPr="008006F6">
        <w:rPr>
          <w:b/>
          <w:color w:val="000000"/>
        </w:rPr>
        <w:t xml:space="preserve">приложения № </w:t>
      </w:r>
      <w:r w:rsidR="001A29FD">
        <w:rPr>
          <w:b/>
          <w:color w:val="000000"/>
        </w:rPr>
        <w:t>6</w:t>
      </w:r>
      <w:r w:rsidR="001A29FD">
        <w:rPr>
          <w:color w:val="000000"/>
        </w:rPr>
        <w:t xml:space="preserve"> к аукционной документации</w:t>
      </w:r>
      <w:r>
        <w:rPr>
          <w:rStyle w:val="0pt"/>
        </w:rPr>
        <w:t>.</w:t>
      </w:r>
    </w:p>
    <w:p w:rsidR="002A0E34" w:rsidRDefault="002A0E34" w:rsidP="00D26842">
      <w:pPr>
        <w:pStyle w:val="3"/>
        <w:numPr>
          <w:ilvl w:val="1"/>
          <w:numId w:val="1"/>
        </w:numPr>
        <w:shd w:val="clear" w:color="auto" w:fill="auto"/>
        <w:tabs>
          <w:tab w:val="left" w:pos="1350"/>
        </w:tabs>
        <w:spacing w:before="0" w:after="0" w:line="322" w:lineRule="exact"/>
        <w:ind w:left="40" w:right="20" w:firstLine="720"/>
        <w:jc w:val="both"/>
      </w:pPr>
      <w:r>
        <w:rPr>
          <w:color w:val="000000"/>
        </w:rPr>
        <w:t xml:space="preserve">Участник должен располагать квалифицированным персоналом </w:t>
      </w:r>
      <w:r w:rsidR="004C5A40">
        <w:rPr>
          <w:rStyle w:val="0pt0"/>
        </w:rPr>
        <w:t xml:space="preserve"> </w:t>
      </w:r>
      <w:r w:rsidR="004C5A40">
        <w:rPr>
          <w:rStyle w:val="0pt"/>
        </w:rPr>
        <w:t xml:space="preserve"> </w:t>
      </w:r>
      <w:r w:rsidR="004C5A40" w:rsidRPr="00D26842">
        <w:rPr>
          <w:rStyle w:val="0pt"/>
          <w:i w:val="0"/>
        </w:rPr>
        <w:t>который должен быть задействован</w:t>
      </w:r>
      <w:r w:rsidRPr="00D26842">
        <w:rPr>
          <w:rStyle w:val="0pt"/>
          <w:i w:val="0"/>
        </w:rPr>
        <w:t xml:space="preserve"> для </w:t>
      </w:r>
      <w:r w:rsidR="004C5A40" w:rsidRPr="00D26842">
        <w:rPr>
          <w:rStyle w:val="0pt"/>
          <w:i w:val="0"/>
        </w:rPr>
        <w:t>осуществления поста</w:t>
      </w:r>
      <w:r w:rsidRPr="00D26842">
        <w:rPr>
          <w:rStyle w:val="0pt"/>
          <w:i w:val="0"/>
        </w:rPr>
        <w:t>в</w:t>
      </w:r>
      <w:r w:rsidR="00E32B5A" w:rsidRPr="00D26842">
        <w:rPr>
          <w:rStyle w:val="0pt"/>
          <w:i w:val="0"/>
        </w:rPr>
        <w:t>ки.</w:t>
      </w:r>
      <w:r>
        <w:rPr>
          <w:color w:val="000000"/>
        </w:rPr>
        <w:t xml:space="preserve"> В подтверждение наличия квалифицированного персонала участник в составе заявки должен представить:</w:t>
      </w:r>
    </w:p>
    <w:p w:rsidR="002A0E34" w:rsidRDefault="002A0E34" w:rsidP="001A29FD">
      <w:pPr>
        <w:pStyle w:val="3"/>
        <w:shd w:val="clear" w:color="auto" w:fill="auto"/>
        <w:tabs>
          <w:tab w:val="left" w:pos="914"/>
        </w:tabs>
        <w:spacing w:before="0" w:after="0" w:line="322" w:lineRule="exact"/>
        <w:ind w:left="760"/>
        <w:jc w:val="both"/>
      </w:pPr>
    </w:p>
    <w:p w:rsidR="002A0E34" w:rsidRDefault="002A0E34" w:rsidP="00B7061F">
      <w:pPr>
        <w:pStyle w:val="3"/>
        <w:numPr>
          <w:ilvl w:val="0"/>
          <w:numId w:val="3"/>
        </w:numPr>
        <w:shd w:val="clear" w:color="auto" w:fill="auto"/>
        <w:tabs>
          <w:tab w:val="left" w:pos="914"/>
        </w:tabs>
        <w:spacing w:before="0" w:after="0" w:line="322" w:lineRule="exact"/>
        <w:ind w:left="40" w:firstLine="720"/>
        <w:jc w:val="both"/>
      </w:pPr>
      <w:r>
        <w:rPr>
          <w:color w:val="000000"/>
        </w:rPr>
        <w:t xml:space="preserve">документ по форме </w:t>
      </w:r>
      <w:r w:rsidRPr="008006F6">
        <w:rPr>
          <w:b/>
          <w:color w:val="000000"/>
        </w:rPr>
        <w:t xml:space="preserve">приложения № </w:t>
      </w:r>
      <w:r w:rsidR="001A29FD">
        <w:rPr>
          <w:b/>
          <w:color w:val="000000"/>
        </w:rPr>
        <w:t>5</w:t>
      </w:r>
      <w:r>
        <w:rPr>
          <w:color w:val="000000"/>
        </w:rPr>
        <w:t xml:space="preserve"> к аукционной документации;</w:t>
      </w:r>
    </w:p>
    <w:p w:rsidR="002A0E34" w:rsidRDefault="002A0E34" w:rsidP="001A29FD">
      <w:pPr>
        <w:pStyle w:val="22"/>
        <w:shd w:val="clear" w:color="auto" w:fill="auto"/>
        <w:tabs>
          <w:tab w:val="left" w:pos="981"/>
        </w:tabs>
        <w:spacing w:before="0"/>
        <w:ind w:left="760" w:right="20"/>
      </w:pPr>
    </w:p>
    <w:p w:rsidR="002A0E34" w:rsidRDefault="002A0E34" w:rsidP="00B7061F">
      <w:pPr>
        <w:pStyle w:val="3"/>
        <w:numPr>
          <w:ilvl w:val="0"/>
          <w:numId w:val="3"/>
        </w:numPr>
        <w:shd w:val="clear" w:color="auto" w:fill="auto"/>
        <w:tabs>
          <w:tab w:val="left" w:pos="942"/>
        </w:tabs>
        <w:spacing w:before="0" w:after="0" w:line="322" w:lineRule="exact"/>
        <w:ind w:left="40" w:right="20" w:firstLine="720"/>
        <w:jc w:val="both"/>
      </w:pPr>
      <w:r>
        <w:rPr>
          <w:color w:val="000000"/>
        </w:rPr>
        <w:t>штатное расписание (в случае привлечения персонала, находящегося в штате);</w:t>
      </w:r>
    </w:p>
    <w:p w:rsidR="002A0E34" w:rsidRPr="00E32B5A" w:rsidRDefault="002A0E34" w:rsidP="00B7061F">
      <w:pPr>
        <w:pStyle w:val="3"/>
        <w:numPr>
          <w:ilvl w:val="0"/>
          <w:numId w:val="3"/>
        </w:numPr>
        <w:shd w:val="clear" w:color="auto" w:fill="auto"/>
        <w:tabs>
          <w:tab w:val="left" w:pos="1130"/>
        </w:tabs>
        <w:spacing w:before="0" w:after="0" w:line="322" w:lineRule="exact"/>
        <w:ind w:left="40" w:right="20" w:firstLine="720"/>
        <w:jc w:val="both"/>
        <w:rPr>
          <w:color w:val="FF0000"/>
        </w:rPr>
      </w:pPr>
      <w:r>
        <w:rPr>
          <w:color w:val="000000"/>
        </w:rPr>
        <w:t>информацию о трудовых договорах или гражданско-правовых договорах со спец</w:t>
      </w:r>
      <w:r w:rsidR="00E32B5A">
        <w:rPr>
          <w:color w:val="000000"/>
        </w:rPr>
        <w:t xml:space="preserve">иалистами, задействованными при </w:t>
      </w:r>
      <w:r>
        <w:rPr>
          <w:color w:val="000000"/>
        </w:rPr>
        <w:t xml:space="preserve">поставке товаров, иных договорах на оказание услуг по предоставлению персонала </w:t>
      </w:r>
      <w:r w:rsidR="00104371">
        <w:rPr>
          <w:rStyle w:val="0pt"/>
          <w:color w:val="FF0000"/>
        </w:rPr>
        <w:t xml:space="preserve"> </w:t>
      </w:r>
    </w:p>
    <w:p w:rsidR="002A0E34" w:rsidRDefault="002A0E34" w:rsidP="00D26842">
      <w:pPr>
        <w:pStyle w:val="3"/>
        <w:numPr>
          <w:ilvl w:val="1"/>
          <w:numId w:val="1"/>
        </w:numPr>
        <w:shd w:val="clear" w:color="auto" w:fill="auto"/>
        <w:tabs>
          <w:tab w:val="left" w:pos="1312"/>
        </w:tabs>
        <w:spacing w:before="0" w:after="0" w:line="322" w:lineRule="exact"/>
        <w:ind w:left="40" w:right="20" w:firstLine="720"/>
        <w:jc w:val="both"/>
      </w:pPr>
      <w:r>
        <w:rPr>
          <w:color w:val="000000"/>
        </w:rPr>
        <w:t>Участник должен являться производителем либо обладать правом поставки товаров, предоставленным производителем.</w:t>
      </w:r>
    </w:p>
    <w:p w:rsidR="002A0E34" w:rsidRDefault="002A0E34" w:rsidP="002A0E34">
      <w:pPr>
        <w:pStyle w:val="3"/>
        <w:shd w:val="clear" w:color="auto" w:fill="auto"/>
        <w:spacing w:before="0" w:after="0" w:line="322" w:lineRule="exact"/>
        <w:ind w:left="40" w:right="20" w:firstLine="720"/>
        <w:jc w:val="both"/>
      </w:pPr>
      <w:r>
        <w:rPr>
          <w:color w:val="000000"/>
        </w:rPr>
        <w:t>В подтверждение того, что участник является производителем товаров либо обладает правом поставки товаров, предоставленным производителем, участник в составе заявки должен представить:</w:t>
      </w:r>
    </w:p>
    <w:p w:rsidR="002A0E34" w:rsidRDefault="002A0E34" w:rsidP="00B7061F">
      <w:pPr>
        <w:pStyle w:val="3"/>
        <w:numPr>
          <w:ilvl w:val="0"/>
          <w:numId w:val="3"/>
        </w:numPr>
        <w:shd w:val="clear" w:color="auto" w:fill="auto"/>
        <w:tabs>
          <w:tab w:val="left" w:pos="1082"/>
        </w:tabs>
        <w:spacing w:before="0" w:after="0" w:line="322" w:lineRule="exact"/>
        <w:ind w:left="40" w:right="20" w:firstLine="720"/>
        <w:jc w:val="both"/>
      </w:pPr>
      <w:r>
        <w:rPr>
          <w:color w:val="000000"/>
        </w:rPr>
        <w:t>информационное письмо, иной документ, подтверждающий, что участник является производителем;</w:t>
      </w:r>
    </w:p>
    <w:p w:rsidR="002A0E34" w:rsidRDefault="002A0E34" w:rsidP="002A0E34">
      <w:pPr>
        <w:pStyle w:val="3"/>
        <w:shd w:val="clear" w:color="auto" w:fill="auto"/>
        <w:spacing w:before="0" w:after="0" w:line="322" w:lineRule="exact"/>
        <w:ind w:left="40" w:firstLine="720"/>
        <w:jc w:val="both"/>
      </w:pPr>
      <w:r>
        <w:rPr>
          <w:color w:val="000000"/>
        </w:rPr>
        <w:t>или</w:t>
      </w:r>
    </w:p>
    <w:p w:rsidR="002A0E34" w:rsidRDefault="002A0E34" w:rsidP="00B7061F">
      <w:pPr>
        <w:pStyle w:val="3"/>
        <w:numPr>
          <w:ilvl w:val="0"/>
          <w:numId w:val="3"/>
        </w:numPr>
        <w:shd w:val="clear" w:color="auto" w:fill="auto"/>
        <w:tabs>
          <w:tab w:val="left" w:pos="981"/>
        </w:tabs>
        <w:spacing w:before="0" w:after="0" w:line="322" w:lineRule="exact"/>
        <w:ind w:left="40" w:right="20" w:firstLine="720"/>
        <w:jc w:val="both"/>
      </w:pPr>
      <w:r>
        <w:rPr>
          <w:color w:val="000000"/>
        </w:rPr>
        <w:t>информационное письмо, иной документ, выданный производителем, и/или дилерский договор с производителем товаров с приложением всех листов договора, приложений и спецификаций к нему о праве участника осуществлять поставку товаров;</w:t>
      </w:r>
    </w:p>
    <w:p w:rsidR="002A0E34" w:rsidRDefault="002A0E34" w:rsidP="002A0E34">
      <w:pPr>
        <w:pStyle w:val="3"/>
        <w:shd w:val="clear" w:color="auto" w:fill="auto"/>
        <w:spacing w:before="0" w:after="0" w:line="322" w:lineRule="exact"/>
        <w:ind w:left="40" w:firstLine="720"/>
        <w:jc w:val="both"/>
      </w:pPr>
      <w:r>
        <w:rPr>
          <w:color w:val="000000"/>
        </w:rPr>
        <w:t>или</w:t>
      </w:r>
    </w:p>
    <w:p w:rsidR="002A0E34" w:rsidRDefault="002A0E34" w:rsidP="00B7061F">
      <w:pPr>
        <w:pStyle w:val="3"/>
        <w:numPr>
          <w:ilvl w:val="0"/>
          <w:numId w:val="3"/>
        </w:numPr>
        <w:shd w:val="clear" w:color="auto" w:fill="auto"/>
        <w:tabs>
          <w:tab w:val="left" w:pos="1072"/>
        </w:tabs>
        <w:spacing w:before="0" w:after="236" w:line="322" w:lineRule="exact"/>
        <w:ind w:left="40" w:right="20" w:firstLine="720"/>
        <w:jc w:val="both"/>
      </w:pPr>
      <w:r>
        <w:rPr>
          <w:color w:val="000000"/>
        </w:rPr>
        <w:t>договор с дилером/поставщиком или иной документ, выданный участнику дилером/поставщиком, с приложением копии договора с приложением всех листов договора, приложений и спецификаций к нему, заключенного между дилером/поставщиком и производителем, и/или информационных писем, иных документов, выданных производителем дилеру/поставщику.</w:t>
      </w:r>
    </w:p>
    <w:p w:rsidR="003D3D40" w:rsidRPr="00D26842" w:rsidRDefault="002A0E34" w:rsidP="00D26842">
      <w:pPr>
        <w:pStyle w:val="3"/>
        <w:shd w:val="clear" w:color="auto" w:fill="auto"/>
        <w:spacing w:before="0" w:after="0" w:line="326" w:lineRule="exact"/>
        <w:ind w:left="40" w:right="20" w:firstLine="720"/>
        <w:jc w:val="both"/>
        <w:rPr>
          <w:color w:val="000000"/>
        </w:rPr>
      </w:pPr>
      <w:r>
        <w:rPr>
          <w:color w:val="000000"/>
        </w:rPr>
        <w:t>Докуме</w:t>
      </w:r>
      <w:r w:rsidR="00E32B5A">
        <w:rPr>
          <w:color w:val="000000"/>
        </w:rPr>
        <w:t>нты,</w:t>
      </w:r>
      <w:r w:rsidR="0019569E">
        <w:rPr>
          <w:color w:val="000000"/>
        </w:rPr>
        <w:t xml:space="preserve"> перечисленные выше</w:t>
      </w:r>
      <w:r>
        <w:rPr>
          <w:color w:val="000000"/>
        </w:rPr>
        <w:t>, представляются в электронной форме</w:t>
      </w:r>
      <w:r w:rsidR="00D830BE">
        <w:rPr>
          <w:color w:val="000000"/>
        </w:rPr>
        <w:t>,</w:t>
      </w:r>
      <w:r>
        <w:rPr>
          <w:color w:val="000000"/>
        </w:rPr>
        <w:t xml:space="preserve"> документы должны быть сканированы с оригинала, нотариально заверенной копии или копии документа, заверенного подписью уполномоченного лица и печатью, при ее нали</w:t>
      </w:r>
      <w:r w:rsidR="00D26842">
        <w:rPr>
          <w:color w:val="000000"/>
        </w:rPr>
        <w:t>чии.</w:t>
      </w:r>
    </w:p>
    <w:p w:rsidR="003D3D40" w:rsidRDefault="003D3D40" w:rsidP="002A0E34">
      <w:pPr>
        <w:pStyle w:val="3"/>
        <w:shd w:val="clear" w:color="auto" w:fill="auto"/>
        <w:spacing w:before="0" w:after="43" w:line="322" w:lineRule="exact"/>
        <w:ind w:left="20" w:right="20" w:firstLine="700"/>
        <w:jc w:val="both"/>
      </w:pPr>
    </w:p>
    <w:p w:rsidR="002A0E34" w:rsidRDefault="00E46237" w:rsidP="00E46237">
      <w:pPr>
        <w:pStyle w:val="10"/>
        <w:shd w:val="clear" w:color="auto" w:fill="auto"/>
        <w:tabs>
          <w:tab w:val="left" w:pos="1435"/>
        </w:tabs>
        <w:spacing w:after="0" w:line="270" w:lineRule="exact"/>
        <w:jc w:val="both"/>
      </w:pPr>
      <w:bookmarkStart w:id="12" w:name="bookmark14"/>
      <w:r w:rsidRPr="00462D80">
        <w:rPr>
          <w:color w:val="000000"/>
        </w:rPr>
        <w:t xml:space="preserve">         </w:t>
      </w:r>
      <w:r w:rsidR="00D26842" w:rsidRPr="00D26842">
        <w:rPr>
          <w:color w:val="000000"/>
        </w:rPr>
        <w:t xml:space="preserve">                             </w:t>
      </w:r>
      <w:r w:rsidR="00D26842">
        <w:rPr>
          <w:color w:val="000000"/>
          <w:lang w:val="en-US"/>
        </w:rPr>
        <w:t>III</w:t>
      </w:r>
      <w:r w:rsidR="00D26842">
        <w:rPr>
          <w:color w:val="000000"/>
        </w:rPr>
        <w:t>.</w:t>
      </w:r>
      <w:r w:rsidR="00815A6C">
        <w:rPr>
          <w:color w:val="000000"/>
        </w:rPr>
        <w:t xml:space="preserve">    </w:t>
      </w:r>
      <w:r w:rsidRPr="00D26842">
        <w:rPr>
          <w:color w:val="000000"/>
        </w:rPr>
        <w:t xml:space="preserve">    </w:t>
      </w:r>
      <w:r w:rsidR="002A0E34">
        <w:rPr>
          <w:color w:val="000000"/>
        </w:rPr>
        <w:t>Техническое задание</w:t>
      </w:r>
      <w:bookmarkEnd w:id="12"/>
    </w:p>
    <w:p w:rsidR="002A0E34" w:rsidRPr="00815A6C" w:rsidRDefault="002A0E34" w:rsidP="00505C45">
      <w:pPr>
        <w:pStyle w:val="22"/>
        <w:shd w:val="clear" w:color="auto" w:fill="auto"/>
        <w:spacing w:before="0"/>
        <w:ind w:left="23" w:right="20" w:firstLine="697"/>
        <w:rPr>
          <w:i w:val="0"/>
        </w:rPr>
      </w:pPr>
      <w:r>
        <w:rPr>
          <w:rStyle w:val="20pt"/>
        </w:rPr>
        <w:t xml:space="preserve">В составе аукционной заявки участник должен представить техническое </w:t>
      </w:r>
      <w:r>
        <w:rPr>
          <w:rStyle w:val="20pt"/>
        </w:rPr>
        <w:lastRenderedPageBreak/>
        <w:t xml:space="preserve">предложение, оформленное </w:t>
      </w:r>
      <w:r w:rsidR="00921AAC" w:rsidRPr="00815A6C">
        <w:rPr>
          <w:i w:val="0"/>
          <w:color w:val="000000"/>
        </w:rPr>
        <w:t>в свободной форме</w:t>
      </w:r>
      <w:r>
        <w:rPr>
          <w:color w:val="000000"/>
        </w:rPr>
        <w:t>,</w:t>
      </w:r>
      <w:r>
        <w:rPr>
          <w:rStyle w:val="20pt"/>
        </w:rPr>
        <w:t xml:space="preserve"> заверенное подписью и печатью (при ее наличии) участника. В техническом предложении участника должны быть изложены все условия, соответствующие требованиям технического задания, </w:t>
      </w:r>
      <w:r w:rsidRPr="00815A6C">
        <w:rPr>
          <w:i w:val="0"/>
          <w:color w:val="000000"/>
        </w:rPr>
        <w:t>ли</w:t>
      </w:r>
      <w:r w:rsidR="00921AAC" w:rsidRPr="00815A6C">
        <w:rPr>
          <w:i w:val="0"/>
          <w:color w:val="000000"/>
        </w:rPr>
        <w:t>бо более выгодные для заказчика</w:t>
      </w:r>
      <w:r w:rsidRPr="00815A6C">
        <w:rPr>
          <w:rStyle w:val="20pt"/>
          <w:i/>
        </w:rPr>
        <w:t>.</w:t>
      </w:r>
    </w:p>
    <w:p w:rsidR="002A0E34" w:rsidRPr="00336765" w:rsidRDefault="002A0E34" w:rsidP="00336765">
      <w:pPr>
        <w:pStyle w:val="22"/>
        <w:shd w:val="clear" w:color="auto" w:fill="auto"/>
        <w:spacing w:before="0"/>
        <w:ind w:left="20" w:right="20" w:firstLine="700"/>
        <w:rPr>
          <w:i w:val="0"/>
        </w:rPr>
      </w:pPr>
      <w:r w:rsidRPr="00336765">
        <w:rPr>
          <w:i w:val="0"/>
          <w:color w:val="000000"/>
        </w:rPr>
        <w:t>Форма пре</w:t>
      </w:r>
      <w:r w:rsidR="00336765" w:rsidRPr="00336765">
        <w:rPr>
          <w:i w:val="0"/>
          <w:color w:val="000000"/>
        </w:rPr>
        <w:t xml:space="preserve">дставления технического задания: </w:t>
      </w:r>
      <w:r w:rsidRPr="00336765">
        <w:rPr>
          <w:i w:val="0"/>
          <w:color w:val="000000"/>
          <w:spacing w:val="0"/>
        </w:rPr>
        <w:t>документ должен быть сканирован с оригинала.</w:t>
      </w:r>
    </w:p>
    <w:p w:rsidR="002A0E34" w:rsidRDefault="00564C88" w:rsidP="00564C88">
      <w:pPr>
        <w:pStyle w:val="10"/>
        <w:shd w:val="clear" w:color="auto" w:fill="auto"/>
        <w:tabs>
          <w:tab w:val="left" w:pos="1312"/>
        </w:tabs>
        <w:spacing w:after="0" w:line="317" w:lineRule="exact"/>
        <w:ind w:left="760" w:right="20" w:hanging="760"/>
        <w:jc w:val="both"/>
      </w:pPr>
      <w:bookmarkStart w:id="13" w:name="bookmark15"/>
      <w:r w:rsidRPr="00564C88">
        <w:rPr>
          <w:color w:val="000000"/>
        </w:rPr>
        <w:t xml:space="preserve">3.1.       </w:t>
      </w:r>
      <w:r w:rsidR="002A0E34">
        <w:rPr>
          <w:color w:val="000000"/>
        </w:rPr>
        <w:t>Номенклатура и объем товаров, работ, услуг и сведения о начальной (максимальной) цене договора и расходах участника</w:t>
      </w:r>
      <w:bookmarkEnd w:id="13"/>
      <w:r w:rsidR="00921AAC" w:rsidRPr="00921AAC">
        <w:rPr>
          <w:color w:val="000000"/>
        </w:rPr>
        <w:t xml:space="preserve"> </w:t>
      </w:r>
    </w:p>
    <w:p w:rsidR="002A0E34" w:rsidRPr="00544DD2" w:rsidRDefault="002909D2" w:rsidP="002909D2">
      <w:pPr>
        <w:pStyle w:val="3"/>
        <w:tabs>
          <w:tab w:val="left" w:pos="1226"/>
          <w:tab w:val="left" w:leader="underscore" w:pos="9573"/>
        </w:tabs>
        <w:spacing w:after="0" w:line="322" w:lineRule="exact"/>
        <w:jc w:val="both"/>
        <w:rPr>
          <w:color w:val="000000"/>
        </w:rPr>
      </w:pPr>
      <w:r w:rsidRPr="007B39FA">
        <w:rPr>
          <w:color w:val="000000"/>
        </w:rPr>
        <w:tab/>
      </w:r>
      <w:r w:rsidR="002A0E34">
        <w:rPr>
          <w:color w:val="000000"/>
        </w:rPr>
        <w:t>Начальн</w:t>
      </w:r>
      <w:r w:rsidR="00544DD2">
        <w:rPr>
          <w:color w:val="000000"/>
        </w:rPr>
        <w:t>ая (максимальная) цена договора</w:t>
      </w:r>
      <w:r w:rsidR="00921AAC">
        <w:rPr>
          <w:color w:val="000000"/>
        </w:rPr>
        <w:t xml:space="preserve"> с учетом всех расходов поставщика составляет </w:t>
      </w:r>
      <w:r w:rsidR="00E46237">
        <w:rPr>
          <w:color w:val="000000"/>
        </w:rPr>
        <w:t>464 436</w:t>
      </w:r>
      <w:r w:rsidR="00E46237" w:rsidRPr="00E46237">
        <w:rPr>
          <w:color w:val="000000"/>
        </w:rPr>
        <w:t xml:space="preserve"> </w:t>
      </w:r>
      <w:r w:rsidR="00544DD2">
        <w:rPr>
          <w:color w:val="000000"/>
        </w:rPr>
        <w:t>(Четыреста шестьдесят четыре тысячи ч</w:t>
      </w:r>
      <w:r w:rsidR="00544DD2" w:rsidRPr="00544DD2">
        <w:rPr>
          <w:color w:val="000000"/>
        </w:rPr>
        <w:t xml:space="preserve">етыреста </w:t>
      </w:r>
      <w:r w:rsidR="00544DD2">
        <w:rPr>
          <w:color w:val="000000"/>
        </w:rPr>
        <w:t xml:space="preserve"> </w:t>
      </w:r>
      <w:r w:rsidR="00544DD2" w:rsidRPr="00544DD2">
        <w:rPr>
          <w:color w:val="000000"/>
        </w:rPr>
        <w:t>тридцать шесть</w:t>
      </w:r>
      <w:r w:rsidR="00E46237">
        <w:rPr>
          <w:color w:val="000000"/>
        </w:rPr>
        <w:t>)</w:t>
      </w:r>
      <w:r w:rsidR="00544DD2" w:rsidRPr="00544DD2">
        <w:rPr>
          <w:color w:val="000000"/>
        </w:rPr>
        <w:t xml:space="preserve"> </w:t>
      </w:r>
      <w:r w:rsidR="00E46237">
        <w:rPr>
          <w:color w:val="000000"/>
        </w:rPr>
        <w:t>рублей 00 копеек</w:t>
      </w:r>
      <w:r w:rsidR="00544DD2">
        <w:rPr>
          <w:color w:val="000000"/>
        </w:rPr>
        <w:t xml:space="preserve"> с учетом НДС, и суммы поставки.</w:t>
      </w:r>
      <w:r w:rsidR="008F2643">
        <w:rPr>
          <w:color w:val="000000"/>
        </w:rPr>
        <w:t xml:space="preserve"> К расходам поставщика относятся: затраты на оплату труда персонала, расходы на доставку, </w:t>
      </w:r>
      <w:r w:rsidR="00704AC4">
        <w:rPr>
          <w:color w:val="000000"/>
        </w:rPr>
        <w:t>затраты на уплату налогов, затраты на приобретение производственных мощностей (ресурсов).</w:t>
      </w:r>
    </w:p>
    <w:p w:rsidR="002A0E34" w:rsidRDefault="002A0E34" w:rsidP="00544DD2">
      <w:pPr>
        <w:pStyle w:val="3"/>
        <w:shd w:val="clear" w:color="auto" w:fill="auto"/>
        <w:spacing w:before="0" w:after="349" w:line="322" w:lineRule="exact"/>
        <w:ind w:left="40" w:right="20" w:firstLine="720"/>
        <w:jc w:val="both"/>
      </w:pPr>
      <w:r>
        <w:rPr>
          <w:color w:val="000000"/>
        </w:rPr>
        <w:t>Аукцион проводится путем снижения начальной (максимальной) цены договора (цены лота) за весь объем закупаемы</w:t>
      </w:r>
      <w:r w:rsidR="008F2643">
        <w:rPr>
          <w:color w:val="000000"/>
        </w:rPr>
        <w:t xml:space="preserve">х товаров, </w:t>
      </w:r>
      <w:r>
        <w:rPr>
          <w:color w:val="000000"/>
        </w:rPr>
        <w:t>без учета НДС.</w:t>
      </w:r>
    </w:p>
    <w:p w:rsidR="002A0E34" w:rsidRPr="00704AC4" w:rsidRDefault="00704AC4" w:rsidP="00704AC4">
      <w:pPr>
        <w:pStyle w:val="3"/>
        <w:shd w:val="clear" w:color="auto" w:fill="auto"/>
        <w:spacing w:before="0" w:after="0" w:line="322" w:lineRule="exact"/>
        <w:ind w:left="40" w:firstLine="720"/>
        <w:jc w:val="both"/>
      </w:pPr>
      <w:r>
        <w:rPr>
          <w:color w:val="000000"/>
        </w:rPr>
        <w:t xml:space="preserve">По результатам аукциона </w:t>
      </w:r>
      <w:r w:rsidR="002A0E34" w:rsidRPr="00704AC4">
        <w:rPr>
          <w:color w:val="000000"/>
        </w:rPr>
        <w:t>стоимо</w:t>
      </w:r>
      <w:r>
        <w:rPr>
          <w:color w:val="000000"/>
        </w:rPr>
        <w:t xml:space="preserve">сть каждого наименования товара, </w:t>
      </w:r>
      <w:r w:rsidR="002A0E34" w:rsidRPr="00704AC4">
        <w:rPr>
          <w:color w:val="000000"/>
        </w:rPr>
        <w:t>за единицу без учета НДС подлежит снижению от начальной пропорционально снижению начальной (максимальной) цены договора (цены лота) без учета НДС, полученном</w:t>
      </w:r>
      <w:r w:rsidR="005707F5" w:rsidRPr="00704AC4">
        <w:rPr>
          <w:color w:val="000000"/>
        </w:rPr>
        <w:t>у по итогам проведения аукциона.</w:t>
      </w:r>
    </w:p>
    <w:p w:rsidR="003D3D40" w:rsidRDefault="00704AC4" w:rsidP="003D3D40">
      <w:pPr>
        <w:pStyle w:val="3"/>
        <w:shd w:val="clear" w:color="auto" w:fill="auto"/>
        <w:tabs>
          <w:tab w:val="left" w:pos="1120"/>
        </w:tabs>
        <w:spacing w:before="0" w:after="0" w:line="322" w:lineRule="exact"/>
        <w:ind w:left="40" w:right="20" w:firstLine="720"/>
        <w:jc w:val="both"/>
      </w:pPr>
      <w:r>
        <w:rPr>
          <w:color w:val="000000"/>
        </w:rPr>
        <w:t xml:space="preserve"> </w:t>
      </w:r>
    </w:p>
    <w:p w:rsidR="003D3D40" w:rsidRPr="003D3D40" w:rsidRDefault="003D3D40" w:rsidP="003D3D40">
      <w:pPr>
        <w:pStyle w:val="3"/>
        <w:spacing w:after="341" w:line="322" w:lineRule="exact"/>
        <w:ind w:left="40"/>
        <w:rPr>
          <w:b/>
        </w:rPr>
      </w:pPr>
      <w:r w:rsidRPr="003D3D40">
        <w:rPr>
          <w:b/>
        </w:rPr>
        <w:t>3.2. Технические требования</w:t>
      </w:r>
      <w:r w:rsidR="00E46237">
        <w:rPr>
          <w:b/>
        </w:rPr>
        <w:t xml:space="preserve"> к товару</w:t>
      </w:r>
      <w:r w:rsidRPr="003D3D40">
        <w:rPr>
          <w:b/>
        </w:rPr>
        <w:t>:</w:t>
      </w:r>
    </w:p>
    <w:p w:rsidR="00646694" w:rsidRPr="002909D2" w:rsidRDefault="00F42E45" w:rsidP="003D3D40">
      <w:pPr>
        <w:pStyle w:val="3"/>
        <w:spacing w:after="341" w:line="322" w:lineRule="exact"/>
        <w:ind w:left="40"/>
      </w:pPr>
      <w:r>
        <w:t xml:space="preserve"> 3.2.1. Качество, упаковка, маркировка и поставка чековой ленты должно соответствовать ГОСТ 6999 </w:t>
      </w:r>
      <w:r w:rsidR="00646694">
        <w:t>–</w:t>
      </w:r>
      <w:r>
        <w:t xml:space="preserve"> 85</w:t>
      </w:r>
      <w:r w:rsidR="00646694">
        <w:t>:</w:t>
      </w:r>
    </w:p>
    <w:p w:rsidR="00646694" w:rsidRDefault="00646694" w:rsidP="00646694">
      <w:pPr>
        <w:pStyle w:val="3"/>
        <w:spacing w:after="341" w:line="322" w:lineRule="exact"/>
        <w:ind w:left="40"/>
      </w:pPr>
      <w:r>
        <w:t>3.2.2.  Общие требования к качеству товара:</w:t>
      </w:r>
    </w:p>
    <w:p w:rsidR="00646694" w:rsidRDefault="00646694" w:rsidP="00646694">
      <w:pPr>
        <w:pStyle w:val="3"/>
        <w:spacing w:after="341" w:line="322" w:lineRule="exact"/>
        <w:ind w:left="40"/>
      </w:pPr>
      <w:r>
        <w:t>1) Просвет бумаги должен быть равномерным.</w:t>
      </w:r>
    </w:p>
    <w:p w:rsidR="00646694" w:rsidRDefault="00646694" w:rsidP="00646694">
      <w:pPr>
        <w:pStyle w:val="3"/>
        <w:spacing w:after="341" w:line="322" w:lineRule="exact"/>
        <w:ind w:left="40"/>
      </w:pPr>
      <w:r>
        <w:t>2) Обрез кромок рулонов и бобин должен быть ровным и чистым, без заусенцев.</w:t>
      </w:r>
    </w:p>
    <w:p w:rsidR="00646694" w:rsidRDefault="00646694" w:rsidP="00646694">
      <w:pPr>
        <w:pStyle w:val="3"/>
        <w:spacing w:after="341" w:line="322" w:lineRule="exact"/>
        <w:ind w:left="40"/>
      </w:pPr>
      <w:r>
        <w:t>3) Намотка бумаги и ленты должна быть равномерной, плотной, коробление и волокнистость не допускаются.</w:t>
      </w:r>
    </w:p>
    <w:p w:rsidR="00646694" w:rsidRDefault="00646694" w:rsidP="00646694">
      <w:pPr>
        <w:pStyle w:val="3"/>
        <w:spacing w:after="341" w:line="322" w:lineRule="exact"/>
        <w:ind w:left="40"/>
      </w:pPr>
      <w:r>
        <w:t xml:space="preserve">4) Лента и бумага должны изготовляться без механических повреждений, складок, морщин, залощенных, матовых и грязных пятен. Малозаметные механические повреждения,  складки, морщины, залощенные, матовые и грязные пятна, которые не могут быть обнаружены в процессе перемотки, допускаются в рулоне, если </w:t>
      </w:r>
      <w:r>
        <w:lastRenderedPageBreak/>
        <w:t xml:space="preserve">показатель внутрирулонных дефектов, определенный по ГОСТ 13525.5, не превышает 2 %. </w:t>
      </w:r>
    </w:p>
    <w:p w:rsidR="00646694" w:rsidRDefault="00646694" w:rsidP="00646694">
      <w:pPr>
        <w:pStyle w:val="3"/>
        <w:spacing w:after="341" w:line="322" w:lineRule="exact"/>
        <w:ind w:left="40"/>
      </w:pPr>
      <w:r>
        <w:t>5) Выступ бумажной ленты на торце не должен превышать величину допускаемого отклонения по ширине бобины. Наружный конец ленты должен быть приклеен к бобине.</w:t>
      </w:r>
    </w:p>
    <w:p w:rsidR="00646694" w:rsidRDefault="00646694" w:rsidP="00646694">
      <w:pPr>
        <w:pStyle w:val="3"/>
        <w:spacing w:after="341" w:line="322" w:lineRule="exact"/>
        <w:ind w:left="40"/>
      </w:pPr>
      <w:r>
        <w:t xml:space="preserve">6) От начала намотки на ленту должна быть нанесена сигнальная полоса длиной 0,5-0,9 м. </w:t>
      </w:r>
    </w:p>
    <w:p w:rsidR="008A7D09" w:rsidRPr="008A7D09" w:rsidRDefault="00646694" w:rsidP="003D3D40">
      <w:pPr>
        <w:pStyle w:val="3"/>
        <w:spacing w:after="341" w:line="322" w:lineRule="exact"/>
        <w:ind w:left="40"/>
      </w:pPr>
      <w:r>
        <w:t>7) При разматывании лента должна сходить с бобины без задержки и выделения пыли.</w:t>
      </w:r>
    </w:p>
    <w:p w:rsidR="003D3D40" w:rsidRPr="008A7D09" w:rsidRDefault="00E46237" w:rsidP="003D3D40">
      <w:pPr>
        <w:pStyle w:val="3"/>
        <w:spacing w:after="341" w:line="322" w:lineRule="exact"/>
        <w:ind w:left="40"/>
      </w:pPr>
      <w:r>
        <w:rPr>
          <w:b/>
        </w:rPr>
        <w:t>3.3.</w:t>
      </w:r>
      <w:r w:rsidR="003F0434" w:rsidRPr="008A7D09">
        <w:rPr>
          <w:b/>
        </w:rPr>
        <w:t xml:space="preserve">    </w:t>
      </w:r>
      <w:r w:rsidR="003D3D40" w:rsidRPr="003F0434">
        <w:rPr>
          <w:b/>
        </w:rPr>
        <w:t>Требования к товару</w:t>
      </w:r>
      <w:r>
        <w:rPr>
          <w:b/>
        </w:rPr>
        <w:t xml:space="preserve"> по каждой отдельной позиции:</w:t>
      </w:r>
    </w:p>
    <w:p w:rsidR="003D3D40" w:rsidRPr="00397E0E" w:rsidRDefault="00E46237" w:rsidP="003F0434">
      <w:pPr>
        <w:pStyle w:val="3"/>
        <w:spacing w:after="341" w:line="322" w:lineRule="exact"/>
        <w:ind w:left="460"/>
        <w:rPr>
          <w:b/>
        </w:rPr>
      </w:pPr>
      <w:r>
        <w:rPr>
          <w:b/>
        </w:rPr>
        <w:t xml:space="preserve">3.3.1. </w:t>
      </w:r>
      <w:r w:rsidR="007B39FA">
        <w:rPr>
          <w:b/>
        </w:rPr>
        <w:t>Ч</w:t>
      </w:r>
      <w:r w:rsidR="003D3D40" w:rsidRPr="00397E0E">
        <w:rPr>
          <w:b/>
        </w:rPr>
        <w:t>ековая</w:t>
      </w:r>
      <w:r w:rsidR="007B39FA">
        <w:rPr>
          <w:b/>
        </w:rPr>
        <w:t xml:space="preserve"> </w:t>
      </w:r>
      <w:r w:rsidR="003D3D40" w:rsidRPr="00397E0E">
        <w:rPr>
          <w:b/>
        </w:rPr>
        <w:t xml:space="preserve"> лента с печатью на обратной стороне для АРМ (ПРИМ- 08 ТК версия 02) (Паспорт ДШС3.021</w:t>
      </w:r>
      <w:r w:rsidR="00382DB6" w:rsidRPr="00397E0E">
        <w:rPr>
          <w:b/>
        </w:rPr>
        <w:t>.029-05 ПС</w:t>
      </w:r>
      <w:r w:rsidR="00A75445" w:rsidRPr="00397E0E">
        <w:rPr>
          <w:b/>
        </w:rPr>
        <w:t>)</w:t>
      </w:r>
      <w:r w:rsidR="003D3D40" w:rsidRPr="00397E0E">
        <w:rPr>
          <w:b/>
        </w:rPr>
        <w:t xml:space="preserve">: </w:t>
      </w:r>
    </w:p>
    <w:p w:rsidR="003D3D40" w:rsidRDefault="003D3D40" w:rsidP="003D3D40">
      <w:pPr>
        <w:pStyle w:val="3"/>
        <w:spacing w:after="341" w:line="322" w:lineRule="exact"/>
        <w:ind w:left="40"/>
      </w:pPr>
      <w:r>
        <w:t>Разрешенные марки термобумаги:</w:t>
      </w:r>
    </w:p>
    <w:p w:rsidR="003D3D40" w:rsidRDefault="003D3D40" w:rsidP="003D3D40">
      <w:pPr>
        <w:pStyle w:val="3"/>
        <w:spacing w:after="341" w:line="322" w:lineRule="exact"/>
        <w:ind w:left="40"/>
      </w:pPr>
      <w:r>
        <w:t>- Mitsubishi Paper Mills Limited;</w:t>
      </w:r>
    </w:p>
    <w:p w:rsidR="003D3D40" w:rsidRPr="003D3D40" w:rsidRDefault="003D3D40" w:rsidP="003D3D40">
      <w:pPr>
        <w:pStyle w:val="3"/>
        <w:spacing w:after="341" w:line="322" w:lineRule="exact"/>
        <w:ind w:left="40"/>
        <w:rPr>
          <w:lang w:val="en-US"/>
        </w:rPr>
      </w:pPr>
      <w:r w:rsidRPr="003D3D40">
        <w:rPr>
          <w:lang w:val="en-US"/>
        </w:rPr>
        <w:t xml:space="preserve">- P220AG (normal type paper),   0,065 </w:t>
      </w:r>
      <w:r>
        <w:t>мм</w:t>
      </w:r>
      <w:r w:rsidRPr="003D3D40">
        <w:rPr>
          <w:lang w:val="en-US"/>
        </w:rPr>
        <w:t xml:space="preserve"> (</w:t>
      </w:r>
      <w:r>
        <w:t>толщина</w:t>
      </w:r>
      <w:r w:rsidRPr="003D3D40">
        <w:rPr>
          <w:lang w:val="en-US"/>
        </w:rPr>
        <w:t>);</w:t>
      </w:r>
    </w:p>
    <w:p w:rsidR="003D3D40" w:rsidRPr="003D3D40" w:rsidRDefault="003D3D40" w:rsidP="003D3D40">
      <w:pPr>
        <w:pStyle w:val="3"/>
        <w:spacing w:after="341" w:line="322" w:lineRule="exact"/>
        <w:ind w:left="40"/>
        <w:rPr>
          <w:lang w:val="en-US"/>
        </w:rPr>
      </w:pPr>
      <w:r w:rsidRPr="003D3D40">
        <w:rPr>
          <w:lang w:val="en-US"/>
        </w:rPr>
        <w:t xml:space="preserve">- </w:t>
      </w:r>
      <w:r>
        <w:t>НР</w:t>
      </w:r>
      <w:r w:rsidRPr="003D3D40">
        <w:rPr>
          <w:lang w:val="en-US"/>
        </w:rPr>
        <w:t xml:space="preserve"> 220 </w:t>
      </w:r>
      <w:r>
        <w:t>А</w:t>
      </w:r>
      <w:r w:rsidRPr="003D3D40">
        <w:rPr>
          <w:lang w:val="en-US"/>
        </w:rPr>
        <w:t xml:space="preserve"> (high image stability paper), 0,065 </w:t>
      </w:r>
      <w:r>
        <w:t>мм</w:t>
      </w:r>
      <w:r w:rsidRPr="003D3D40">
        <w:rPr>
          <w:lang w:val="en-US"/>
        </w:rPr>
        <w:t xml:space="preserve"> (</w:t>
      </w:r>
      <w:r>
        <w:t>толщина</w:t>
      </w:r>
      <w:r w:rsidRPr="003D3D40">
        <w:rPr>
          <w:lang w:val="en-US"/>
        </w:rPr>
        <w:t>);</w:t>
      </w:r>
    </w:p>
    <w:p w:rsidR="003D3D40" w:rsidRPr="003D3D40" w:rsidRDefault="003D3D40" w:rsidP="003D3D40">
      <w:pPr>
        <w:pStyle w:val="3"/>
        <w:spacing w:after="341" w:line="322" w:lineRule="exact"/>
        <w:ind w:left="40"/>
        <w:rPr>
          <w:lang w:val="en-US"/>
        </w:rPr>
      </w:pPr>
      <w:r w:rsidRPr="003D3D40">
        <w:rPr>
          <w:lang w:val="en-US"/>
        </w:rPr>
        <w:t xml:space="preserve">- </w:t>
      </w:r>
      <w:r>
        <w:t>НР</w:t>
      </w:r>
      <w:r w:rsidRPr="003D3D40">
        <w:rPr>
          <w:lang w:val="en-US"/>
        </w:rPr>
        <w:t xml:space="preserve"> 220 </w:t>
      </w:r>
      <w:r>
        <w:t>АВ</w:t>
      </w:r>
      <w:r w:rsidRPr="003D3D40">
        <w:rPr>
          <w:lang w:val="en-US"/>
        </w:rPr>
        <w:t xml:space="preserve"> – 1 (high image stability paper), 0,075 </w:t>
      </w:r>
      <w:r>
        <w:t>мм</w:t>
      </w:r>
      <w:r w:rsidRPr="003D3D40">
        <w:rPr>
          <w:lang w:val="en-US"/>
        </w:rPr>
        <w:t xml:space="preserve"> (</w:t>
      </w:r>
      <w:r>
        <w:t>толщина</w:t>
      </w:r>
      <w:r w:rsidRPr="003D3D40">
        <w:rPr>
          <w:lang w:val="en-US"/>
        </w:rPr>
        <w:t>);</w:t>
      </w:r>
    </w:p>
    <w:p w:rsidR="003D3D40" w:rsidRPr="003D3D40" w:rsidRDefault="003D3D40" w:rsidP="003D3D40">
      <w:pPr>
        <w:pStyle w:val="3"/>
        <w:spacing w:after="341" w:line="322" w:lineRule="exact"/>
        <w:ind w:left="40"/>
        <w:rPr>
          <w:lang w:val="en-US"/>
        </w:rPr>
      </w:pPr>
      <w:r w:rsidRPr="003D3D40">
        <w:rPr>
          <w:lang w:val="en-US"/>
        </w:rPr>
        <w:t xml:space="preserve">- </w:t>
      </w:r>
      <w:r>
        <w:t>Р</w:t>
      </w:r>
      <w:r w:rsidRPr="003D3D40">
        <w:rPr>
          <w:lang w:val="en-US"/>
        </w:rPr>
        <w:t xml:space="preserve"> 220 </w:t>
      </w:r>
      <w:r>
        <w:t>АВ</w:t>
      </w:r>
      <w:r w:rsidRPr="003D3D40">
        <w:rPr>
          <w:lang w:val="en-US"/>
        </w:rPr>
        <w:t xml:space="preserve"> (normal type paper, </w:t>
      </w:r>
      <w:r>
        <w:t>са</w:t>
      </w:r>
      <w:r w:rsidRPr="003D3D40">
        <w:rPr>
          <w:lang w:val="en-US"/>
        </w:rPr>
        <w:t xml:space="preserve">rd ticket), 0,085 </w:t>
      </w:r>
      <w:r>
        <w:t>мм</w:t>
      </w:r>
      <w:r w:rsidRPr="003D3D40">
        <w:rPr>
          <w:lang w:val="en-US"/>
        </w:rPr>
        <w:t xml:space="preserve"> (</w:t>
      </w:r>
      <w:r>
        <w:t>толщина</w:t>
      </w:r>
      <w:r w:rsidRPr="003D3D40">
        <w:rPr>
          <w:lang w:val="en-US"/>
        </w:rPr>
        <w:t>);</w:t>
      </w:r>
    </w:p>
    <w:p w:rsidR="003D3D40" w:rsidRPr="003D3D40" w:rsidRDefault="003D3D40" w:rsidP="003D3D40">
      <w:pPr>
        <w:pStyle w:val="3"/>
        <w:spacing w:after="341" w:line="322" w:lineRule="exact"/>
        <w:ind w:left="40"/>
        <w:rPr>
          <w:lang w:val="en-US"/>
        </w:rPr>
      </w:pPr>
      <w:r w:rsidRPr="003D3D40">
        <w:rPr>
          <w:lang w:val="en-US"/>
        </w:rPr>
        <w:t>- Oji Paper Co., Ltd.;</w:t>
      </w:r>
    </w:p>
    <w:p w:rsidR="003D3D40" w:rsidRPr="003D3D40" w:rsidRDefault="003D3D40" w:rsidP="003D3D40">
      <w:pPr>
        <w:pStyle w:val="3"/>
        <w:spacing w:after="341" w:line="322" w:lineRule="exact"/>
        <w:ind w:left="40"/>
        <w:rPr>
          <w:lang w:val="en-US"/>
        </w:rPr>
      </w:pPr>
      <w:r w:rsidRPr="003D3D40">
        <w:rPr>
          <w:lang w:val="en-US"/>
        </w:rPr>
        <w:t xml:space="preserve">- </w:t>
      </w:r>
      <w:r>
        <w:t>Р</w:t>
      </w:r>
      <w:r w:rsidRPr="003D3D40">
        <w:rPr>
          <w:lang w:val="en-US"/>
        </w:rPr>
        <w:t xml:space="preserve">D150 R (normal type paper), 0,075 </w:t>
      </w:r>
      <w:r>
        <w:t>мм</w:t>
      </w:r>
      <w:r w:rsidRPr="003D3D40">
        <w:rPr>
          <w:lang w:val="en-US"/>
        </w:rPr>
        <w:t xml:space="preserve"> (</w:t>
      </w:r>
      <w:r>
        <w:t>толщина</w:t>
      </w:r>
      <w:r w:rsidRPr="003D3D40">
        <w:rPr>
          <w:lang w:val="en-US"/>
        </w:rPr>
        <w:t>);</w:t>
      </w:r>
    </w:p>
    <w:p w:rsidR="003D3D40" w:rsidRPr="003D3D40" w:rsidRDefault="003D3D40" w:rsidP="003D3D40">
      <w:pPr>
        <w:pStyle w:val="3"/>
        <w:spacing w:after="341" w:line="322" w:lineRule="exact"/>
        <w:ind w:left="40"/>
        <w:rPr>
          <w:lang w:val="en-US"/>
        </w:rPr>
      </w:pPr>
      <w:r w:rsidRPr="003D3D40">
        <w:rPr>
          <w:lang w:val="en-US"/>
        </w:rPr>
        <w:t xml:space="preserve">- </w:t>
      </w:r>
      <w:r>
        <w:t>Р</w:t>
      </w:r>
      <w:r w:rsidRPr="003D3D40">
        <w:rPr>
          <w:lang w:val="en-US"/>
        </w:rPr>
        <w:t xml:space="preserve">D160 R (high image stability paper), 0,065  \ 0,075 </w:t>
      </w:r>
      <w:r>
        <w:t>мм</w:t>
      </w:r>
      <w:r w:rsidRPr="003D3D40">
        <w:rPr>
          <w:lang w:val="en-US"/>
        </w:rPr>
        <w:t xml:space="preserve"> (</w:t>
      </w:r>
      <w:r>
        <w:t>толщина</w:t>
      </w:r>
      <w:r w:rsidRPr="003D3D40">
        <w:rPr>
          <w:lang w:val="en-US"/>
        </w:rPr>
        <w:t>);</w:t>
      </w:r>
    </w:p>
    <w:p w:rsidR="003D3D40" w:rsidRPr="003D3D40" w:rsidRDefault="003D3D40" w:rsidP="003D3D40">
      <w:pPr>
        <w:pStyle w:val="3"/>
        <w:spacing w:after="341" w:line="322" w:lineRule="exact"/>
        <w:ind w:left="40"/>
        <w:rPr>
          <w:lang w:val="en-US"/>
        </w:rPr>
      </w:pPr>
      <w:r w:rsidRPr="003D3D40">
        <w:rPr>
          <w:lang w:val="en-US"/>
        </w:rPr>
        <w:t>- Nippon Paper Industries;</w:t>
      </w:r>
    </w:p>
    <w:p w:rsidR="003D3D40" w:rsidRPr="003D3D40" w:rsidRDefault="003D3D40" w:rsidP="003D3D40">
      <w:pPr>
        <w:pStyle w:val="3"/>
        <w:spacing w:after="341" w:line="322" w:lineRule="exact"/>
        <w:ind w:left="40"/>
        <w:rPr>
          <w:lang w:val="en-US"/>
        </w:rPr>
      </w:pPr>
      <w:r w:rsidRPr="003D3D40">
        <w:rPr>
          <w:lang w:val="en-US"/>
        </w:rPr>
        <w:t>- Koehler;</w:t>
      </w:r>
    </w:p>
    <w:p w:rsidR="003D3D40" w:rsidRPr="00F35114" w:rsidRDefault="003D3D40" w:rsidP="003D3D40">
      <w:pPr>
        <w:pStyle w:val="3"/>
        <w:spacing w:after="341" w:line="322" w:lineRule="exact"/>
        <w:ind w:left="40"/>
        <w:rPr>
          <w:lang w:val="en-US"/>
        </w:rPr>
      </w:pPr>
      <w:r w:rsidRPr="003D3D40">
        <w:rPr>
          <w:lang w:val="en-US"/>
        </w:rPr>
        <w:lastRenderedPageBreak/>
        <w:t xml:space="preserve">- TF 50 KS- E2C (normal type paper), 0,065 </w:t>
      </w:r>
      <w:r>
        <w:t>мм</w:t>
      </w:r>
      <w:r w:rsidRPr="003D3D40">
        <w:rPr>
          <w:lang w:val="en-US"/>
        </w:rPr>
        <w:t xml:space="preserve"> (</w:t>
      </w:r>
      <w:r>
        <w:t>толщина</w:t>
      </w:r>
      <w:r w:rsidRPr="003D3D40">
        <w:rPr>
          <w:lang w:val="en-US"/>
        </w:rPr>
        <w:t>)</w:t>
      </w:r>
    </w:p>
    <w:p w:rsidR="00CA5756" w:rsidRPr="00CA5756" w:rsidRDefault="00CA5756" w:rsidP="003D3D40">
      <w:pPr>
        <w:pStyle w:val="3"/>
        <w:spacing w:after="341" w:line="322" w:lineRule="exact"/>
        <w:ind w:left="40"/>
      </w:pPr>
      <w:r>
        <w:t>Или аналоги.</w:t>
      </w:r>
    </w:p>
    <w:p w:rsidR="003D3D40" w:rsidRDefault="003D3D40" w:rsidP="003D3D40">
      <w:pPr>
        <w:pStyle w:val="3"/>
        <w:spacing w:after="341" w:line="322" w:lineRule="exact"/>
        <w:ind w:left="40"/>
      </w:pPr>
      <w:r>
        <w:t>Толщина бумаги от 0,060 мм до 0,086 мм</w:t>
      </w:r>
    </w:p>
    <w:p w:rsidR="003D3D40" w:rsidRDefault="003D3D40" w:rsidP="003D3D40">
      <w:pPr>
        <w:pStyle w:val="3"/>
        <w:spacing w:after="341" w:line="322" w:lineRule="exact"/>
        <w:ind w:left="40"/>
      </w:pPr>
      <w:r>
        <w:t>Плотность бумаги от 55 г/м2 до 85г/м2</w:t>
      </w:r>
    </w:p>
    <w:p w:rsidR="003D3D40" w:rsidRDefault="003D3D40" w:rsidP="003D3D40">
      <w:pPr>
        <w:pStyle w:val="3"/>
        <w:spacing w:after="341" w:line="322" w:lineRule="exact"/>
        <w:ind w:left="40"/>
      </w:pPr>
      <w:r>
        <w:t>Ширина 57,5±0,5 мм</w:t>
      </w:r>
    </w:p>
    <w:p w:rsidR="003D3D40" w:rsidRDefault="003D3D40" w:rsidP="003D3D40">
      <w:pPr>
        <w:pStyle w:val="3"/>
        <w:spacing w:after="341" w:line="322" w:lineRule="exact"/>
        <w:ind w:left="40"/>
      </w:pPr>
      <w:r>
        <w:t>При использовании бумаги шириной 57,5 мм и 44 мм требуется установка ограничителя ширины чековой ленты в отсек чековой ленты.</w:t>
      </w:r>
    </w:p>
    <w:p w:rsidR="003D3D40" w:rsidRDefault="003D3D40" w:rsidP="003D3D40">
      <w:pPr>
        <w:pStyle w:val="3"/>
        <w:spacing w:after="341" w:line="322" w:lineRule="exact"/>
        <w:ind w:left="40"/>
      </w:pPr>
      <w:r>
        <w:t>Внешний диаметр рулона  не более 80 мм;</w:t>
      </w:r>
    </w:p>
    <w:p w:rsidR="003D3D40" w:rsidRDefault="003D3D40" w:rsidP="003D3D40">
      <w:pPr>
        <w:pStyle w:val="3"/>
        <w:spacing w:after="341" w:line="322" w:lineRule="exact"/>
        <w:ind w:left="40"/>
      </w:pPr>
      <w:r>
        <w:t>Диаметр картонного сердечника рулона ленты:</w:t>
      </w:r>
    </w:p>
    <w:p w:rsidR="003D3D40" w:rsidRDefault="003D3D40" w:rsidP="003D3D40">
      <w:pPr>
        <w:pStyle w:val="3"/>
        <w:spacing w:after="341" w:line="322" w:lineRule="exact"/>
        <w:ind w:left="40"/>
      </w:pPr>
      <w:r>
        <w:t>- Внешний диаметр  сердечника 21±1;</w:t>
      </w:r>
    </w:p>
    <w:p w:rsidR="003D3D40" w:rsidRDefault="003D3D40" w:rsidP="003D3D40">
      <w:pPr>
        <w:pStyle w:val="3"/>
        <w:spacing w:after="341" w:line="322" w:lineRule="exact"/>
        <w:ind w:left="40"/>
      </w:pPr>
      <w:r>
        <w:t>- Внутренний диаметр сердечника 18±1;</w:t>
      </w:r>
    </w:p>
    <w:p w:rsidR="003D3D40" w:rsidRDefault="003D3D40" w:rsidP="003D3D40">
      <w:pPr>
        <w:pStyle w:val="3"/>
        <w:spacing w:after="341" w:line="322" w:lineRule="exact"/>
        <w:ind w:left="40"/>
      </w:pPr>
      <w:r>
        <w:t xml:space="preserve">Поверхность бумаги для печати : внешняя поверхность рулона </w:t>
      </w:r>
    </w:p>
    <w:p w:rsidR="003D3D40" w:rsidRDefault="003D3D40" w:rsidP="003D3D40">
      <w:pPr>
        <w:pStyle w:val="3"/>
        <w:spacing w:after="341" w:line="322" w:lineRule="exact"/>
        <w:ind w:left="40"/>
      </w:pPr>
      <w:r>
        <w:t>Толщина бумаги – от 0,060 мм до 0,086 мм</w:t>
      </w:r>
    </w:p>
    <w:p w:rsidR="003F0434" w:rsidRDefault="00564C88" w:rsidP="003D3D40">
      <w:pPr>
        <w:pStyle w:val="3"/>
        <w:spacing w:after="341" w:line="322" w:lineRule="exact"/>
        <w:ind w:left="40"/>
      </w:pPr>
      <w:r w:rsidRPr="00564C88">
        <w:t>Длина ленты не менее 80 м.</w:t>
      </w:r>
    </w:p>
    <w:p w:rsidR="003D3D40" w:rsidRPr="002909D2" w:rsidRDefault="00564C88" w:rsidP="003D3D40">
      <w:pPr>
        <w:pStyle w:val="3"/>
        <w:spacing w:after="341" w:line="322" w:lineRule="exact"/>
        <w:ind w:left="40"/>
      </w:pPr>
      <w:r w:rsidRPr="008A2EBB">
        <w:t xml:space="preserve"> </w:t>
      </w:r>
      <w:r w:rsidRPr="00564C88">
        <w:t>Тираж – 6500 единиц.</w:t>
      </w:r>
    </w:p>
    <w:p w:rsidR="003D3D40" w:rsidRPr="00462D80" w:rsidRDefault="00EC35DD" w:rsidP="00B7061F">
      <w:pPr>
        <w:pStyle w:val="3"/>
        <w:numPr>
          <w:ilvl w:val="2"/>
          <w:numId w:val="25"/>
        </w:numPr>
        <w:spacing w:after="341" w:line="322" w:lineRule="exact"/>
        <w:rPr>
          <w:b/>
        </w:rPr>
      </w:pPr>
      <w:r w:rsidRPr="007F6C47">
        <w:rPr>
          <w:b/>
        </w:rPr>
        <w:t xml:space="preserve">Требование к </w:t>
      </w:r>
      <w:r w:rsidR="007B39FA">
        <w:rPr>
          <w:b/>
        </w:rPr>
        <w:t>чековой</w:t>
      </w:r>
      <w:r w:rsidRPr="007F6C47">
        <w:rPr>
          <w:b/>
        </w:rPr>
        <w:t xml:space="preserve"> ленте с печа</w:t>
      </w:r>
      <w:r w:rsidR="00462D80">
        <w:rPr>
          <w:b/>
        </w:rPr>
        <w:t>тью на обратной стороне для МК-35</w:t>
      </w:r>
      <w:r w:rsidRPr="007F6C47">
        <w:rPr>
          <w:b/>
        </w:rPr>
        <w:t xml:space="preserve"> (Паспорт </w:t>
      </w:r>
      <w:r w:rsidR="00382DB6" w:rsidRPr="007F6C47">
        <w:rPr>
          <w:b/>
        </w:rPr>
        <w:t xml:space="preserve"> </w:t>
      </w:r>
      <w:r w:rsidRPr="007F6C47">
        <w:rPr>
          <w:b/>
        </w:rPr>
        <w:t xml:space="preserve"> </w:t>
      </w:r>
      <w:r w:rsidR="00462D80">
        <w:rPr>
          <w:b/>
        </w:rPr>
        <w:t>ДШС3.021.0</w:t>
      </w:r>
      <w:r w:rsidR="00462D80" w:rsidRPr="00462D80">
        <w:rPr>
          <w:b/>
        </w:rPr>
        <w:t>6</w:t>
      </w:r>
      <w:r w:rsidR="00462D80">
        <w:rPr>
          <w:b/>
        </w:rPr>
        <w:t>9-05</w:t>
      </w:r>
      <w:r w:rsidR="00A75445" w:rsidRPr="007F6C47">
        <w:rPr>
          <w:b/>
        </w:rPr>
        <w:t>ПС</w:t>
      </w:r>
      <w:r w:rsidR="00462D80" w:rsidRPr="00462D80">
        <w:rPr>
          <w:b/>
        </w:rPr>
        <w:t xml:space="preserve">  </w:t>
      </w:r>
      <w:r w:rsidR="00462D80">
        <w:rPr>
          <w:b/>
        </w:rPr>
        <w:t>ККТ ПТК МК-35К</w:t>
      </w:r>
      <w:r w:rsidR="00A75445" w:rsidRPr="007F6C47">
        <w:rPr>
          <w:b/>
        </w:rPr>
        <w:t>)</w:t>
      </w:r>
      <w:r w:rsidR="00382DB6" w:rsidRPr="007F6C47">
        <w:rPr>
          <w:b/>
        </w:rPr>
        <w:t xml:space="preserve">: </w:t>
      </w:r>
      <w:r w:rsidR="003D3D40" w:rsidRPr="007F6C47">
        <w:rPr>
          <w:b/>
        </w:rPr>
        <w:t xml:space="preserve">           </w:t>
      </w:r>
    </w:p>
    <w:p w:rsidR="003D3D40" w:rsidRDefault="00A75445" w:rsidP="003D3D40">
      <w:pPr>
        <w:pStyle w:val="3"/>
        <w:spacing w:after="341" w:line="322" w:lineRule="exact"/>
        <w:ind w:left="40"/>
      </w:pPr>
      <w:r>
        <w:t xml:space="preserve"> </w:t>
      </w:r>
      <w:r w:rsidR="003D3D40">
        <w:t>Формат:  Ширина 57,5±0,5 мм</w:t>
      </w:r>
    </w:p>
    <w:p w:rsidR="003D3D40" w:rsidRDefault="003D3D40" w:rsidP="003D3D40">
      <w:pPr>
        <w:pStyle w:val="3"/>
        <w:spacing w:after="341" w:line="322" w:lineRule="exact"/>
        <w:ind w:left="40"/>
      </w:pPr>
      <w:r>
        <w:t>Наружный диаметр не более, 40 мм</w:t>
      </w:r>
    </w:p>
    <w:p w:rsidR="003D3D40" w:rsidRDefault="003D3D40" w:rsidP="003D3D40">
      <w:pPr>
        <w:pStyle w:val="3"/>
        <w:spacing w:after="341" w:line="322" w:lineRule="exact"/>
        <w:ind w:left="40"/>
      </w:pPr>
      <w:r>
        <w:t>Внутренний диаметр втулки, 10 мм</w:t>
      </w:r>
    </w:p>
    <w:p w:rsidR="003D3D40" w:rsidRDefault="003D3D40" w:rsidP="003D3D40">
      <w:pPr>
        <w:pStyle w:val="3"/>
        <w:spacing w:after="341" w:line="322" w:lineRule="exact"/>
        <w:ind w:left="40"/>
      </w:pPr>
      <w:r>
        <w:t>Поверхность бумаги для печати: внутренняя поверхность рулона.</w:t>
      </w:r>
    </w:p>
    <w:p w:rsidR="003D3D40" w:rsidRDefault="003D3D40" w:rsidP="003D3D40">
      <w:pPr>
        <w:pStyle w:val="3"/>
        <w:spacing w:after="341" w:line="322" w:lineRule="exact"/>
        <w:ind w:left="40"/>
      </w:pPr>
      <w:r>
        <w:lastRenderedPageBreak/>
        <w:t>Тол</w:t>
      </w:r>
      <w:r w:rsidR="00072C69">
        <w:t>щина бумаги от 0,065 мм до 0,085</w:t>
      </w:r>
      <w:r>
        <w:t xml:space="preserve"> мм.</w:t>
      </w:r>
    </w:p>
    <w:p w:rsidR="00072C69" w:rsidRDefault="00072C69" w:rsidP="003D3D40">
      <w:pPr>
        <w:pStyle w:val="3"/>
        <w:spacing w:after="341" w:line="322" w:lineRule="exact"/>
        <w:ind w:left="40"/>
      </w:pPr>
      <w:r>
        <w:t>плотность бумаги  от  65 до 85 г/м 2</w:t>
      </w:r>
    </w:p>
    <w:p w:rsidR="003D3D40" w:rsidRPr="008A2EBB" w:rsidRDefault="003D3D40" w:rsidP="003D3D40">
      <w:pPr>
        <w:pStyle w:val="3"/>
        <w:spacing w:after="341" w:line="322" w:lineRule="exact"/>
        <w:ind w:left="40"/>
      </w:pPr>
      <w:r>
        <w:t>Длина билетной ленты не менее 21 м.</w:t>
      </w:r>
    </w:p>
    <w:p w:rsidR="00A05B1A" w:rsidRPr="008A2EBB" w:rsidRDefault="00A05B1A" w:rsidP="003D3D40">
      <w:pPr>
        <w:pStyle w:val="3"/>
        <w:spacing w:after="341" w:line="322" w:lineRule="exact"/>
        <w:ind w:left="40"/>
      </w:pPr>
      <w:r w:rsidRPr="008A2EBB">
        <w:t>Разрешенные марки термобумаги:</w:t>
      </w:r>
    </w:p>
    <w:p w:rsidR="00A05B1A" w:rsidRPr="00A05B1A" w:rsidRDefault="00A05B1A" w:rsidP="003D3D40">
      <w:pPr>
        <w:pStyle w:val="3"/>
        <w:spacing w:after="341" w:line="322" w:lineRule="exact"/>
        <w:ind w:left="40"/>
      </w:pPr>
      <w:r w:rsidRPr="00A05B1A">
        <w:t xml:space="preserve">- </w:t>
      </w:r>
      <w:r w:rsidRPr="00A05B1A">
        <w:rPr>
          <w:lang w:val="en-US"/>
        </w:rPr>
        <w:t>Nippon</w:t>
      </w:r>
      <w:r w:rsidRPr="00A05B1A">
        <w:t xml:space="preserve"> </w:t>
      </w:r>
      <w:r w:rsidRPr="00A05B1A">
        <w:rPr>
          <w:lang w:val="en-US"/>
        </w:rPr>
        <w:t>Paper</w:t>
      </w:r>
      <w:r w:rsidRPr="00A05B1A">
        <w:t xml:space="preserve"> </w:t>
      </w:r>
      <w:r w:rsidRPr="00A05B1A">
        <w:rPr>
          <w:lang w:val="en-US"/>
        </w:rPr>
        <w:t>TF</w:t>
      </w:r>
      <w:r w:rsidRPr="00A05B1A">
        <w:t xml:space="preserve"> 50 </w:t>
      </w:r>
      <w:r w:rsidRPr="00A05B1A">
        <w:rPr>
          <w:lang w:val="en-US"/>
        </w:rPr>
        <w:t>KS</w:t>
      </w:r>
      <w:r w:rsidRPr="00A05B1A">
        <w:t>- Е2С или аналог</w:t>
      </w:r>
    </w:p>
    <w:p w:rsidR="00A75445" w:rsidRPr="00FB523B" w:rsidRDefault="003D3D40" w:rsidP="00A75445">
      <w:pPr>
        <w:pStyle w:val="3"/>
        <w:spacing w:after="341" w:line="322" w:lineRule="exact"/>
        <w:ind w:left="40"/>
      </w:pPr>
      <w:r>
        <w:t xml:space="preserve">     Тираж</w:t>
      </w:r>
      <w:r w:rsidRPr="007B39FA">
        <w:t xml:space="preserve">: 20700 </w:t>
      </w:r>
      <w:r>
        <w:t>единиц</w:t>
      </w:r>
      <w:r w:rsidR="006265F2">
        <w:t xml:space="preserve"> </w:t>
      </w:r>
    </w:p>
    <w:p w:rsidR="007F6C47" w:rsidRPr="007F6C47" w:rsidRDefault="00C75910" w:rsidP="00C75910">
      <w:pPr>
        <w:pStyle w:val="a5"/>
        <w:jc w:val="both"/>
        <w:rPr>
          <w:rFonts w:ascii="Times New Roman" w:eastAsia="Times New Roman" w:hAnsi="Times New Roman" w:cs="Times New Roman"/>
          <w:b/>
          <w:sz w:val="26"/>
          <w:szCs w:val="26"/>
        </w:rPr>
      </w:pPr>
      <w:r w:rsidRPr="00C75910">
        <w:rPr>
          <w:rFonts w:ascii="Times New Roman" w:eastAsia="Times New Roman" w:hAnsi="Times New Roman" w:cs="Times New Roman"/>
          <w:b/>
          <w:sz w:val="26"/>
          <w:szCs w:val="26"/>
        </w:rPr>
        <w:t>3.3.3.</w:t>
      </w:r>
      <w:r w:rsidR="007F6C47" w:rsidRPr="007F6C47">
        <w:rPr>
          <w:b/>
        </w:rPr>
        <w:t xml:space="preserve">   </w:t>
      </w:r>
      <w:r w:rsidR="007F6C47" w:rsidRPr="007F6C47">
        <w:rPr>
          <w:rFonts w:ascii="Times New Roman" w:eastAsia="Times New Roman" w:hAnsi="Times New Roman" w:cs="Times New Roman"/>
          <w:b/>
          <w:sz w:val="26"/>
          <w:szCs w:val="26"/>
        </w:rPr>
        <w:t xml:space="preserve">Требование к </w:t>
      </w:r>
      <w:r w:rsidR="007B39FA">
        <w:rPr>
          <w:rFonts w:ascii="Times New Roman" w:eastAsia="Times New Roman" w:hAnsi="Times New Roman" w:cs="Times New Roman"/>
          <w:b/>
          <w:sz w:val="26"/>
          <w:szCs w:val="26"/>
        </w:rPr>
        <w:t>чековой</w:t>
      </w:r>
      <w:r w:rsidR="007F6C47" w:rsidRPr="007F6C47">
        <w:rPr>
          <w:rFonts w:ascii="Times New Roman" w:eastAsia="Times New Roman" w:hAnsi="Times New Roman" w:cs="Times New Roman"/>
          <w:b/>
          <w:sz w:val="26"/>
          <w:szCs w:val="26"/>
        </w:rPr>
        <w:t xml:space="preserve"> ленте с печатью на обр</w:t>
      </w:r>
      <w:r>
        <w:rPr>
          <w:rFonts w:ascii="Times New Roman" w:eastAsia="Times New Roman" w:hAnsi="Times New Roman" w:cs="Times New Roman"/>
          <w:b/>
          <w:sz w:val="26"/>
          <w:szCs w:val="26"/>
        </w:rPr>
        <w:t>атной стор</w:t>
      </w:r>
      <w:r w:rsidR="00815A6C">
        <w:rPr>
          <w:rFonts w:ascii="Times New Roman" w:eastAsia="Times New Roman" w:hAnsi="Times New Roman" w:cs="Times New Roman"/>
          <w:b/>
          <w:sz w:val="26"/>
          <w:szCs w:val="26"/>
        </w:rPr>
        <w:t>оне для терминала самообслуживания (далее ТС)</w:t>
      </w:r>
      <w:r>
        <w:rPr>
          <w:rFonts w:ascii="Times New Roman" w:eastAsia="Times New Roman" w:hAnsi="Times New Roman" w:cs="Times New Roman"/>
          <w:b/>
          <w:sz w:val="26"/>
          <w:szCs w:val="26"/>
        </w:rPr>
        <w:t xml:space="preserve"> (ПРИМ- 21 </w:t>
      </w:r>
      <w:r w:rsidR="007F6C47" w:rsidRPr="007F6C47">
        <w:rPr>
          <w:rFonts w:ascii="Times New Roman" w:eastAsia="Times New Roman" w:hAnsi="Times New Roman" w:cs="Times New Roman"/>
          <w:b/>
          <w:sz w:val="26"/>
          <w:szCs w:val="26"/>
        </w:rPr>
        <w:t>К ве</w:t>
      </w:r>
      <w:r>
        <w:rPr>
          <w:rFonts w:ascii="Times New Roman" w:eastAsia="Times New Roman" w:hAnsi="Times New Roman" w:cs="Times New Roman"/>
          <w:b/>
          <w:sz w:val="26"/>
          <w:szCs w:val="26"/>
        </w:rPr>
        <w:t>рсия 02) (Паспорт   ДШС3.021.033-08</w:t>
      </w:r>
      <w:r w:rsidR="007F6C47" w:rsidRPr="007F6C47">
        <w:rPr>
          <w:rFonts w:ascii="Times New Roman" w:eastAsia="Times New Roman" w:hAnsi="Times New Roman" w:cs="Times New Roman"/>
          <w:b/>
          <w:sz w:val="26"/>
          <w:szCs w:val="26"/>
        </w:rPr>
        <w:t xml:space="preserve"> ПС):            </w:t>
      </w:r>
    </w:p>
    <w:p w:rsidR="003D3D40" w:rsidRDefault="00A05B1A" w:rsidP="007F6C47">
      <w:pPr>
        <w:pStyle w:val="3"/>
        <w:spacing w:after="341" w:line="322" w:lineRule="exact"/>
        <w:ind w:left="40"/>
        <w:rPr>
          <w:b/>
        </w:rPr>
      </w:pPr>
      <w:r>
        <w:rPr>
          <w:b/>
        </w:rPr>
        <w:t>Размер билетной ленты ТС</w:t>
      </w:r>
      <w:r w:rsidR="003D3D40" w:rsidRPr="007F6C47">
        <w:rPr>
          <w:b/>
        </w:rPr>
        <w:t>.</w:t>
      </w:r>
    </w:p>
    <w:p w:rsidR="00A05B1A" w:rsidRDefault="00A05B1A" w:rsidP="007F6C47">
      <w:pPr>
        <w:pStyle w:val="3"/>
        <w:spacing w:after="341" w:line="322" w:lineRule="exact"/>
        <w:ind w:left="40"/>
      </w:pPr>
      <w:r w:rsidRPr="00A05B1A">
        <w:t>Разрешенные марки термобумаги:</w:t>
      </w:r>
    </w:p>
    <w:p w:rsidR="006265F2" w:rsidRDefault="006265F2" w:rsidP="007F6C47">
      <w:pPr>
        <w:pStyle w:val="3"/>
        <w:spacing w:after="341" w:line="322" w:lineRule="exact"/>
        <w:ind w:left="40"/>
        <w:rPr>
          <w:lang w:val="en-US"/>
        </w:rPr>
      </w:pPr>
      <w:r w:rsidRPr="006265F2">
        <w:rPr>
          <w:lang w:val="en-US"/>
        </w:rPr>
        <w:t xml:space="preserve">- R350 </w:t>
      </w:r>
      <w:r>
        <w:rPr>
          <w:lang w:val="en-US"/>
        </w:rPr>
        <w:t>KSP</w:t>
      </w:r>
      <w:r w:rsidRPr="006265F2">
        <w:rPr>
          <w:lang w:val="en-US"/>
        </w:rPr>
        <w:t>;</w:t>
      </w:r>
    </w:p>
    <w:p w:rsidR="006265F2" w:rsidRDefault="006265F2" w:rsidP="007F6C47">
      <w:pPr>
        <w:pStyle w:val="3"/>
        <w:spacing w:after="341" w:line="322" w:lineRule="exact"/>
        <w:ind w:left="40"/>
        <w:rPr>
          <w:lang w:val="en-US"/>
        </w:rPr>
      </w:pPr>
      <w:r w:rsidRPr="006265F2">
        <w:rPr>
          <w:lang w:val="en-US"/>
        </w:rPr>
        <w:t>- TF 50 KS- E</w:t>
      </w:r>
      <w:r>
        <w:rPr>
          <w:lang w:val="en-US"/>
        </w:rPr>
        <w:t xml:space="preserve"> </w:t>
      </w:r>
      <w:r w:rsidRPr="006265F2">
        <w:rPr>
          <w:lang w:val="en-US"/>
        </w:rPr>
        <w:t xml:space="preserve"> Nippon Paper Industries Co., Ltd.;</w:t>
      </w:r>
    </w:p>
    <w:p w:rsidR="006265F2" w:rsidRDefault="006265F2" w:rsidP="007F6C47">
      <w:pPr>
        <w:pStyle w:val="3"/>
        <w:spacing w:after="341" w:line="322" w:lineRule="exact"/>
        <w:ind w:left="40"/>
        <w:rPr>
          <w:lang w:val="en-US"/>
        </w:rPr>
      </w:pPr>
      <w:r w:rsidRPr="006265F2">
        <w:rPr>
          <w:lang w:val="en-US"/>
        </w:rPr>
        <w:t xml:space="preserve">- РD160 R </w:t>
      </w:r>
      <w:r>
        <w:rPr>
          <w:lang w:val="en-US"/>
        </w:rPr>
        <w:t xml:space="preserve"> </w:t>
      </w:r>
      <w:r>
        <w:t>ОЛ</w:t>
      </w:r>
      <w:r w:rsidRPr="006265F2">
        <w:rPr>
          <w:lang w:val="en-US"/>
        </w:rPr>
        <w:t xml:space="preserve"> </w:t>
      </w:r>
      <w:r>
        <w:rPr>
          <w:lang w:val="en-US"/>
        </w:rPr>
        <w:t>Paper MFG</w:t>
      </w:r>
      <w:r w:rsidRPr="006265F2">
        <w:rPr>
          <w:lang w:val="en-US"/>
        </w:rPr>
        <w:t xml:space="preserve"> Co., Ltd;</w:t>
      </w:r>
    </w:p>
    <w:p w:rsidR="006265F2" w:rsidRDefault="006265F2" w:rsidP="007F6C47">
      <w:pPr>
        <w:pStyle w:val="3"/>
        <w:spacing w:after="341" w:line="322" w:lineRule="exact"/>
        <w:ind w:left="40"/>
        <w:rPr>
          <w:lang w:val="en-US"/>
        </w:rPr>
      </w:pPr>
      <w:r>
        <w:rPr>
          <w:lang w:val="en-US"/>
        </w:rPr>
        <w:t>- TF 11</w:t>
      </w:r>
      <w:r w:rsidRPr="006265F2">
        <w:rPr>
          <w:lang w:val="en-US"/>
        </w:rPr>
        <w:t xml:space="preserve"> KS- E</w:t>
      </w:r>
      <w:r>
        <w:rPr>
          <w:lang w:val="en-US"/>
        </w:rPr>
        <w:t>T</w:t>
      </w:r>
      <w:r w:rsidRPr="006265F2">
        <w:rPr>
          <w:lang w:val="en-US"/>
        </w:rPr>
        <w:t xml:space="preserve">  Nippon Paper Industries Co., Ltd.;</w:t>
      </w:r>
    </w:p>
    <w:p w:rsidR="006265F2" w:rsidRDefault="006265F2" w:rsidP="007F6C47">
      <w:pPr>
        <w:pStyle w:val="3"/>
        <w:spacing w:after="341" w:line="322" w:lineRule="exact"/>
        <w:ind w:left="40"/>
        <w:rPr>
          <w:lang w:val="en-US"/>
        </w:rPr>
      </w:pPr>
      <w:r w:rsidRPr="006265F2">
        <w:rPr>
          <w:lang w:val="en-US"/>
        </w:rPr>
        <w:t>- T</w:t>
      </w:r>
      <w:r>
        <w:rPr>
          <w:lang w:val="en-US"/>
        </w:rPr>
        <w:t>F 51 KS- X1</w:t>
      </w:r>
      <w:r w:rsidRPr="006265F2">
        <w:rPr>
          <w:lang w:val="en-US"/>
        </w:rPr>
        <w:t xml:space="preserve">  Nippon Paper Industries Co., Ltd.;</w:t>
      </w:r>
    </w:p>
    <w:p w:rsidR="006265F2" w:rsidRDefault="006265F2" w:rsidP="007F6C47">
      <w:pPr>
        <w:pStyle w:val="3"/>
        <w:spacing w:after="341" w:line="322" w:lineRule="exact"/>
        <w:ind w:left="40"/>
        <w:rPr>
          <w:lang w:val="en-US"/>
        </w:rPr>
      </w:pPr>
      <w:r>
        <w:rPr>
          <w:lang w:val="en-US"/>
        </w:rPr>
        <w:t>- РD200 N</w:t>
      </w:r>
      <w:r w:rsidRPr="006265F2">
        <w:rPr>
          <w:lang w:val="en-US"/>
        </w:rPr>
        <w:t xml:space="preserve">  ОЛ Paper MFG Co., Ltd;</w:t>
      </w:r>
    </w:p>
    <w:p w:rsidR="006265F2" w:rsidRPr="006265F2" w:rsidRDefault="006265F2" w:rsidP="007F6C47">
      <w:pPr>
        <w:pStyle w:val="3"/>
        <w:spacing w:after="341" w:line="322" w:lineRule="exact"/>
        <w:ind w:left="40"/>
        <w:rPr>
          <w:lang w:val="en-US"/>
        </w:rPr>
      </w:pPr>
      <w:r>
        <w:rPr>
          <w:lang w:val="en-US"/>
        </w:rPr>
        <w:t xml:space="preserve">- </w:t>
      </w:r>
      <w:r w:rsidR="00657AD8">
        <w:rPr>
          <w:lang w:val="en-US"/>
        </w:rPr>
        <w:t xml:space="preserve">AFP 234 </w:t>
      </w:r>
      <w:r>
        <w:rPr>
          <w:lang w:val="en-US"/>
        </w:rPr>
        <w:t>Mitsubishi Paper Mills</w:t>
      </w:r>
      <w:r w:rsidRPr="006265F2">
        <w:rPr>
          <w:lang w:val="en-US"/>
        </w:rPr>
        <w:t xml:space="preserve"> Co., Ltd;</w:t>
      </w:r>
    </w:p>
    <w:p w:rsidR="003D3D40" w:rsidRPr="008A2EBB" w:rsidRDefault="003D3D40" w:rsidP="003D3D40">
      <w:pPr>
        <w:pStyle w:val="3"/>
        <w:spacing w:after="341" w:line="322" w:lineRule="exact"/>
        <w:ind w:left="40"/>
      </w:pPr>
      <w:r w:rsidRPr="006265F2">
        <w:rPr>
          <w:lang w:val="en-US"/>
        </w:rPr>
        <w:t xml:space="preserve">             </w:t>
      </w:r>
      <w:r>
        <w:t>Формат</w:t>
      </w:r>
      <w:r w:rsidRPr="008A2EBB">
        <w:t xml:space="preserve">:  </w:t>
      </w:r>
      <w:r>
        <w:t>Ширина</w:t>
      </w:r>
      <w:r w:rsidRPr="008A2EBB">
        <w:t xml:space="preserve"> 57,5±0,5 </w:t>
      </w:r>
      <w:r>
        <w:t>мм</w:t>
      </w:r>
    </w:p>
    <w:p w:rsidR="003D3D40" w:rsidRDefault="003D3D40" w:rsidP="003D3D40">
      <w:pPr>
        <w:pStyle w:val="3"/>
        <w:spacing w:after="341" w:line="322" w:lineRule="exact"/>
        <w:ind w:left="40"/>
      </w:pPr>
      <w:r>
        <w:t>Внешний диаметр рулона не более 150 мм</w:t>
      </w:r>
    </w:p>
    <w:p w:rsidR="003D3D40" w:rsidRDefault="003D3D40" w:rsidP="003D3D40">
      <w:pPr>
        <w:pStyle w:val="3"/>
        <w:spacing w:after="341" w:line="322" w:lineRule="exact"/>
        <w:ind w:left="40"/>
      </w:pPr>
      <w:r>
        <w:t>Поверхность бумаги для печати: внешняя поверхность рулона.</w:t>
      </w:r>
    </w:p>
    <w:p w:rsidR="003D3D40" w:rsidRDefault="003D3D40" w:rsidP="003D3D40">
      <w:pPr>
        <w:pStyle w:val="3"/>
        <w:spacing w:after="341" w:line="322" w:lineRule="exact"/>
        <w:ind w:left="40"/>
      </w:pPr>
      <w:r>
        <w:lastRenderedPageBreak/>
        <w:t>Толщина бумаги от 0,06 мм до 0,15 мм</w:t>
      </w:r>
    </w:p>
    <w:p w:rsidR="003D3D40" w:rsidRDefault="003D3D40" w:rsidP="003D3D40">
      <w:pPr>
        <w:pStyle w:val="3"/>
        <w:spacing w:after="341" w:line="322" w:lineRule="exact"/>
        <w:ind w:left="40"/>
      </w:pPr>
      <w:r>
        <w:t>Внешний диаметр сердечника рулона: 33,4±0,5 мм</w:t>
      </w:r>
    </w:p>
    <w:p w:rsidR="003D3D40" w:rsidRDefault="003D3D40" w:rsidP="003D3D40">
      <w:pPr>
        <w:pStyle w:val="3"/>
        <w:spacing w:after="341" w:line="322" w:lineRule="exact"/>
        <w:ind w:left="40"/>
      </w:pPr>
      <w:r>
        <w:t>Внутренний диаметр сердечника рулона: 25,4±0,5 мм.</w:t>
      </w:r>
    </w:p>
    <w:p w:rsidR="003D3D40" w:rsidRDefault="003D3D40" w:rsidP="003D3D40">
      <w:pPr>
        <w:pStyle w:val="3"/>
        <w:spacing w:after="341" w:line="322" w:lineRule="exact"/>
        <w:ind w:left="40"/>
      </w:pPr>
      <w:r>
        <w:t>Длина билетной ленты 300 м.</w:t>
      </w:r>
    </w:p>
    <w:p w:rsidR="003D3D40" w:rsidRDefault="003D3D40" w:rsidP="003D3D40">
      <w:pPr>
        <w:pStyle w:val="3"/>
        <w:spacing w:after="341" w:line="322" w:lineRule="exact"/>
        <w:ind w:left="40"/>
      </w:pPr>
      <w:r>
        <w:t xml:space="preserve">     Тираж: 200 единиц </w:t>
      </w:r>
    </w:p>
    <w:p w:rsidR="003D3D40" w:rsidRPr="00C75910" w:rsidRDefault="003D3D40" w:rsidP="003D3D40">
      <w:pPr>
        <w:pStyle w:val="3"/>
        <w:spacing w:after="341" w:line="322" w:lineRule="exact"/>
        <w:ind w:left="40"/>
        <w:rPr>
          <w:b/>
        </w:rPr>
      </w:pPr>
      <w:r w:rsidRPr="00815A6C">
        <w:rPr>
          <w:b/>
          <w:sz w:val="27"/>
          <w:szCs w:val="27"/>
        </w:rPr>
        <w:t xml:space="preserve">     </w:t>
      </w:r>
      <w:r w:rsidR="007F6C47" w:rsidRPr="00815A6C">
        <w:rPr>
          <w:b/>
          <w:sz w:val="27"/>
          <w:szCs w:val="27"/>
        </w:rPr>
        <w:t xml:space="preserve"> </w:t>
      </w:r>
      <w:r w:rsidR="00C75910" w:rsidRPr="00815A6C">
        <w:rPr>
          <w:b/>
          <w:sz w:val="27"/>
          <w:szCs w:val="27"/>
        </w:rPr>
        <w:t>3.4</w:t>
      </w:r>
      <w:r w:rsidR="007F6C47" w:rsidRPr="00815A6C">
        <w:rPr>
          <w:b/>
          <w:sz w:val="27"/>
          <w:szCs w:val="27"/>
        </w:rPr>
        <w:t>.</w:t>
      </w:r>
      <w:r w:rsidR="007F6C47" w:rsidRPr="007F6C47">
        <w:t xml:space="preserve">      </w:t>
      </w:r>
      <w:r w:rsidRPr="00C75910">
        <w:rPr>
          <w:b/>
        </w:rPr>
        <w:t>Требования к упаковке товара</w:t>
      </w:r>
      <w:r w:rsidR="00F95064" w:rsidRPr="00C75910">
        <w:rPr>
          <w:b/>
        </w:rPr>
        <w:t xml:space="preserve"> (ГОСТ 1641</w:t>
      </w:r>
      <w:r w:rsidR="00A05B1A">
        <w:rPr>
          <w:b/>
        </w:rPr>
        <w:t>-75</w:t>
      </w:r>
      <w:r w:rsidR="00F95064" w:rsidRPr="00C75910">
        <w:rPr>
          <w:b/>
        </w:rPr>
        <w:t>)</w:t>
      </w:r>
    </w:p>
    <w:p w:rsidR="003D3D40" w:rsidRDefault="003D3D40" w:rsidP="00B7061F">
      <w:pPr>
        <w:pStyle w:val="3"/>
        <w:numPr>
          <w:ilvl w:val="0"/>
          <w:numId w:val="24"/>
        </w:numPr>
        <w:spacing w:after="341" w:line="322" w:lineRule="exact"/>
      </w:pPr>
      <w:r>
        <w:t>Упаковка, маркировка, транспортирование и хранение рулонов бума</w:t>
      </w:r>
      <w:r w:rsidR="00C75910">
        <w:t>ги и бобин ленты – по ГОСТ 1641</w:t>
      </w:r>
      <w:r w:rsidR="00A05B1A">
        <w:t>- 75</w:t>
      </w:r>
      <w:r w:rsidR="00C75910">
        <w:t>;</w:t>
      </w:r>
    </w:p>
    <w:p w:rsidR="003D3D40" w:rsidRDefault="003D3D40" w:rsidP="00B7061F">
      <w:pPr>
        <w:pStyle w:val="3"/>
        <w:numPr>
          <w:ilvl w:val="0"/>
          <w:numId w:val="24"/>
        </w:numPr>
        <w:spacing w:after="341" w:line="322" w:lineRule="exact"/>
      </w:pPr>
      <w:r>
        <w:t xml:space="preserve">Бобины в зависимости от ширины ленты предварительно упаковываются в пачки от 6 до 18 шт, а каждые </w:t>
      </w:r>
      <w:r w:rsidR="00C75910">
        <w:t>5-10 пачек упаковываются в кипу;</w:t>
      </w:r>
    </w:p>
    <w:p w:rsidR="003D3D40" w:rsidRDefault="007F6C47" w:rsidP="00B7061F">
      <w:pPr>
        <w:pStyle w:val="3"/>
        <w:numPr>
          <w:ilvl w:val="0"/>
          <w:numId w:val="24"/>
        </w:numPr>
        <w:spacing w:after="341" w:line="322" w:lineRule="exact"/>
      </w:pPr>
      <w:r>
        <w:t>По согласовыванию с Заказчико</w:t>
      </w:r>
      <w:r w:rsidR="003D3D40">
        <w:t>м допускается упаковывание бобин ленты, изготовляемой на автоматической линии, в ящики из гофрированного картона без выстилания их водонепроницаемым материалом и оберточной бумагой, а также без предва</w:t>
      </w:r>
      <w:r w:rsidR="00C75910">
        <w:t>рительного упаковывания в пачки;</w:t>
      </w:r>
    </w:p>
    <w:p w:rsidR="003D3D40" w:rsidRDefault="003D3D40" w:rsidP="00B7061F">
      <w:pPr>
        <w:pStyle w:val="3"/>
        <w:numPr>
          <w:ilvl w:val="0"/>
          <w:numId w:val="24"/>
        </w:numPr>
        <w:spacing w:after="341" w:line="322" w:lineRule="exact"/>
      </w:pPr>
      <w:r>
        <w:t>В маркировку продукции дополнительно включают наименование и марку бумаги, из которой изготовлена лента, и обозначение нормативно-</w:t>
      </w:r>
      <w:r w:rsidR="00C75910">
        <w:t>технической документации на неё;</w:t>
      </w:r>
    </w:p>
    <w:p w:rsidR="00E52409" w:rsidRDefault="003D3D40" w:rsidP="00E52409">
      <w:pPr>
        <w:pStyle w:val="3"/>
        <w:numPr>
          <w:ilvl w:val="0"/>
          <w:numId w:val="24"/>
        </w:numPr>
        <w:spacing w:after="341" w:line="322" w:lineRule="exact"/>
      </w:pPr>
      <w:r>
        <w:t>При формировании транспортного пакета из ящиков из гофрированного картона  размеры пакета должны соответствовать ГОСТ 24597. В качестве средств пакетирования должны применяться плоские деревянные поддоны размером 800х1200 мм по ГОСТ 9557, листы картона толщиной не менее 1,5 мм и полипроп</w:t>
      </w:r>
      <w:r w:rsidR="00C75910">
        <w:t>иленовая лента по ТУ 38-102-108;</w:t>
      </w:r>
    </w:p>
    <w:p w:rsidR="002A0E34" w:rsidRDefault="00C75910" w:rsidP="00180AA2">
      <w:pPr>
        <w:pStyle w:val="10"/>
        <w:shd w:val="clear" w:color="auto" w:fill="auto"/>
        <w:tabs>
          <w:tab w:val="left" w:pos="1451"/>
        </w:tabs>
        <w:spacing w:after="300" w:line="322" w:lineRule="exact"/>
        <w:ind w:right="20" w:firstLine="426"/>
        <w:jc w:val="both"/>
      </w:pPr>
      <w:bookmarkStart w:id="14" w:name="bookmark17"/>
      <w:r>
        <w:rPr>
          <w:color w:val="000000"/>
        </w:rPr>
        <w:t>3.5</w:t>
      </w:r>
      <w:r w:rsidR="00A7260E">
        <w:rPr>
          <w:color w:val="000000"/>
        </w:rPr>
        <w:t xml:space="preserve">. </w:t>
      </w:r>
      <w:r w:rsidR="002A0E34">
        <w:rPr>
          <w:color w:val="000000"/>
        </w:rPr>
        <w:t>Место, условия и сроки поставки товаров, оказания услуг, выполнения работ</w:t>
      </w:r>
      <w:bookmarkEnd w:id="14"/>
    </w:p>
    <w:p w:rsidR="00357810" w:rsidRDefault="00C9719C" w:rsidP="002A0E34">
      <w:pPr>
        <w:pStyle w:val="22"/>
        <w:shd w:val="clear" w:color="auto" w:fill="auto"/>
        <w:spacing w:before="0" w:after="341"/>
        <w:ind w:left="40" w:right="20" w:firstLine="720"/>
        <w:rPr>
          <w:i w:val="0"/>
          <w:color w:val="000000"/>
        </w:rPr>
      </w:pPr>
      <w:r>
        <w:rPr>
          <w:color w:val="000000"/>
        </w:rPr>
        <w:t xml:space="preserve"> </w:t>
      </w:r>
      <w:r w:rsidR="00815A6C">
        <w:rPr>
          <w:i w:val="0"/>
          <w:color w:val="000000"/>
        </w:rPr>
        <w:t>3.5</w:t>
      </w:r>
      <w:r w:rsidR="007F280D" w:rsidRPr="007F280D">
        <w:rPr>
          <w:i w:val="0"/>
          <w:color w:val="000000"/>
        </w:rPr>
        <w:t xml:space="preserve">.1. </w:t>
      </w:r>
      <w:r w:rsidR="007F280D">
        <w:rPr>
          <w:i w:val="0"/>
          <w:color w:val="000000"/>
        </w:rPr>
        <w:t>Место поставки</w:t>
      </w:r>
      <w:r w:rsidRPr="007F280D">
        <w:rPr>
          <w:i w:val="0"/>
          <w:color w:val="000000"/>
        </w:rPr>
        <w:t>:</w:t>
      </w:r>
      <w:r w:rsidR="007F280D">
        <w:rPr>
          <w:i w:val="0"/>
          <w:color w:val="000000"/>
        </w:rPr>
        <w:t xml:space="preserve"> </w:t>
      </w:r>
      <w:r w:rsidR="007F280D" w:rsidRPr="007F280D">
        <w:rPr>
          <w:i w:val="0"/>
          <w:color w:val="000000"/>
        </w:rPr>
        <w:t xml:space="preserve">РТ 420107, </w:t>
      </w:r>
      <w:r w:rsidRPr="007F280D">
        <w:rPr>
          <w:i w:val="0"/>
          <w:color w:val="000000"/>
        </w:rPr>
        <w:t>г. Казань, ул. Островского, д. 69/3.</w:t>
      </w:r>
      <w:r w:rsidR="00385DEF" w:rsidRPr="007F280D">
        <w:rPr>
          <w:i w:val="0"/>
        </w:rPr>
        <w:t xml:space="preserve"> </w:t>
      </w:r>
      <w:r w:rsidR="007F280D" w:rsidRPr="007F280D">
        <w:rPr>
          <w:i w:val="0"/>
          <w:color w:val="000000"/>
        </w:rPr>
        <w:t>Р</w:t>
      </w:r>
      <w:r w:rsidR="00385DEF" w:rsidRPr="007F280D">
        <w:rPr>
          <w:i w:val="0"/>
          <w:color w:val="000000"/>
        </w:rPr>
        <w:t>аз в квартал, доставка товара должна осуществляться силами и средствами Поставщика</w:t>
      </w:r>
      <w:r w:rsidR="003D3D40" w:rsidRPr="007F280D">
        <w:rPr>
          <w:i w:val="0"/>
          <w:color w:val="000000"/>
        </w:rPr>
        <w:t>.</w:t>
      </w:r>
      <w:r w:rsidR="007F280D" w:rsidRPr="007F280D">
        <w:rPr>
          <w:i w:val="0"/>
          <w:color w:val="000000"/>
        </w:rPr>
        <w:t xml:space="preserve"> Сроки поставки указаны в таблице № 1технического задания</w:t>
      </w:r>
      <w:r w:rsidR="00E52409">
        <w:rPr>
          <w:i w:val="0"/>
          <w:color w:val="000000"/>
        </w:rPr>
        <w:t>.</w:t>
      </w:r>
    </w:p>
    <w:p w:rsidR="00180AA2" w:rsidRDefault="00180AA2" w:rsidP="00180AA2">
      <w:pPr>
        <w:rPr>
          <w:rFonts w:ascii="Times New Roman" w:hAnsi="Times New Roman" w:cs="Times New Roman"/>
          <w:b/>
          <w:sz w:val="28"/>
          <w:szCs w:val="28"/>
        </w:rPr>
      </w:pPr>
    </w:p>
    <w:p w:rsidR="00180AA2" w:rsidRDefault="00180AA2" w:rsidP="00180AA2">
      <w:pPr>
        <w:ind w:firstLine="426"/>
        <w:rPr>
          <w:rFonts w:ascii="Times New Roman" w:hAnsi="Times New Roman" w:cs="Times New Roman"/>
          <w:b/>
          <w:sz w:val="28"/>
          <w:szCs w:val="28"/>
        </w:rPr>
      </w:pPr>
      <w:r w:rsidRPr="00B42539">
        <w:rPr>
          <w:rFonts w:ascii="Times New Roman" w:hAnsi="Times New Roman" w:cs="Times New Roman"/>
          <w:b/>
          <w:sz w:val="28"/>
          <w:szCs w:val="28"/>
        </w:rPr>
        <w:lastRenderedPageBreak/>
        <w:t>3.6.</w:t>
      </w:r>
      <w:r>
        <w:rPr>
          <w:rFonts w:ascii="Times New Roman" w:hAnsi="Times New Roman" w:cs="Times New Roman"/>
          <w:sz w:val="28"/>
          <w:szCs w:val="28"/>
        </w:rPr>
        <w:t xml:space="preserve"> </w:t>
      </w:r>
      <w:r w:rsidRPr="00162291">
        <w:rPr>
          <w:rFonts w:ascii="Times New Roman" w:hAnsi="Times New Roman" w:cs="Times New Roman"/>
          <w:b/>
          <w:sz w:val="28"/>
          <w:szCs w:val="28"/>
        </w:rPr>
        <w:t>Эскиз флексоформы, для печати на внутренней стороне рулона.</w:t>
      </w:r>
      <w:r>
        <w:rPr>
          <w:rFonts w:ascii="Times New Roman" w:hAnsi="Times New Roman" w:cs="Times New Roman"/>
          <w:b/>
          <w:sz w:val="28"/>
          <w:szCs w:val="28"/>
        </w:rPr>
        <w:t xml:space="preserve">   </w:t>
      </w:r>
    </w:p>
    <w:p w:rsidR="00180AA2" w:rsidRDefault="00180AA2" w:rsidP="00180AA2">
      <w:pPr>
        <w:jc w:val="both"/>
        <w:rPr>
          <w:rFonts w:ascii="Times New Roman" w:hAnsi="Times New Roman" w:cs="Times New Roman"/>
          <w:sz w:val="28"/>
          <w:szCs w:val="28"/>
        </w:rPr>
      </w:pPr>
      <w:r>
        <w:rPr>
          <w:rFonts w:ascii="Times New Roman" w:hAnsi="Times New Roman" w:cs="Times New Roman"/>
          <w:sz w:val="28"/>
          <w:szCs w:val="28"/>
        </w:rPr>
        <w:tab/>
      </w:r>
      <w:r w:rsidRPr="00162291">
        <w:rPr>
          <w:rFonts w:ascii="Times New Roman" w:hAnsi="Times New Roman" w:cs="Times New Roman"/>
          <w:sz w:val="28"/>
          <w:szCs w:val="28"/>
        </w:rPr>
        <w:t xml:space="preserve">Флексоформа может быть изменена по желанию </w:t>
      </w:r>
      <w:r>
        <w:rPr>
          <w:rFonts w:ascii="Times New Roman" w:hAnsi="Times New Roman" w:cs="Times New Roman"/>
          <w:sz w:val="28"/>
          <w:szCs w:val="28"/>
        </w:rPr>
        <w:t>заказчика на каждую отдельную партию, путем уведомления поставщика за 45 дней до поставки товара.</w:t>
      </w:r>
    </w:p>
    <w:p w:rsidR="00180AA2" w:rsidRPr="00B42539" w:rsidRDefault="00180AA2" w:rsidP="00180AA2">
      <w:pPr>
        <w:jc w:val="both"/>
        <w:rPr>
          <w:rFonts w:ascii="Times New Roman" w:hAnsi="Times New Roman" w:cs="Times New Roman"/>
          <w:sz w:val="28"/>
          <w:szCs w:val="28"/>
        </w:rPr>
      </w:pPr>
      <w:r>
        <w:rPr>
          <w:rFonts w:ascii="Times New Roman" w:hAnsi="Times New Roman" w:cs="Times New Roman"/>
          <w:sz w:val="28"/>
          <w:szCs w:val="28"/>
        </w:rPr>
        <w:tab/>
        <w:t xml:space="preserve">Шрифт: </w:t>
      </w:r>
      <w:r>
        <w:rPr>
          <w:rFonts w:ascii="Times New Roman" w:hAnsi="Times New Roman" w:cs="Times New Roman"/>
          <w:sz w:val="28"/>
          <w:szCs w:val="28"/>
          <w:lang w:val="en-US"/>
        </w:rPr>
        <w:t>FS</w:t>
      </w:r>
      <w:r w:rsidRPr="00B42539">
        <w:rPr>
          <w:rFonts w:ascii="Times New Roman" w:hAnsi="Times New Roman" w:cs="Times New Roman"/>
          <w:sz w:val="28"/>
          <w:szCs w:val="28"/>
        </w:rPr>
        <w:t xml:space="preserve"> </w:t>
      </w:r>
      <w:r>
        <w:rPr>
          <w:rFonts w:ascii="Times New Roman" w:hAnsi="Times New Roman" w:cs="Times New Roman"/>
          <w:sz w:val="28"/>
          <w:szCs w:val="28"/>
          <w:lang w:val="en-US"/>
        </w:rPr>
        <w:t>Railway</w:t>
      </w:r>
      <w:r w:rsidRPr="00B42539">
        <w:rPr>
          <w:rFonts w:ascii="Times New Roman" w:hAnsi="Times New Roman" w:cs="Times New Roman"/>
          <w:sz w:val="28"/>
          <w:szCs w:val="28"/>
        </w:rPr>
        <w:t xml:space="preserve"> </w:t>
      </w:r>
      <w:r>
        <w:rPr>
          <w:rFonts w:ascii="Times New Roman" w:hAnsi="Times New Roman" w:cs="Times New Roman"/>
          <w:sz w:val="28"/>
          <w:szCs w:val="28"/>
          <w:lang w:val="en-US"/>
        </w:rPr>
        <w:t>Book</w:t>
      </w:r>
      <w:r>
        <w:rPr>
          <w:rFonts w:ascii="Times New Roman" w:hAnsi="Times New Roman" w:cs="Times New Roman"/>
          <w:sz w:val="28"/>
          <w:szCs w:val="28"/>
        </w:rPr>
        <w:t>.                                     Цвет: красный</w:t>
      </w:r>
    </w:p>
    <w:tbl>
      <w:tblPr>
        <w:tblStyle w:val="af1"/>
        <w:tblW w:w="0" w:type="auto"/>
        <w:tblLook w:val="04A0" w:firstRow="1" w:lastRow="0" w:firstColumn="1" w:lastColumn="0" w:noHBand="0" w:noVBand="1"/>
      </w:tblPr>
      <w:tblGrid>
        <w:gridCol w:w="9588"/>
      </w:tblGrid>
      <w:tr w:rsidR="00180AA2" w:rsidTr="00180AA2">
        <w:trPr>
          <w:trHeight w:val="9787"/>
        </w:trPr>
        <w:tc>
          <w:tcPr>
            <w:tcW w:w="3991" w:type="dxa"/>
          </w:tcPr>
          <w:p w:rsidR="00180AA2" w:rsidRPr="00FE0A81" w:rsidRDefault="00180AA2" w:rsidP="00BF188F">
            <w:pPr>
              <w:tabs>
                <w:tab w:val="left" w:pos="0"/>
                <w:tab w:val="right" w:pos="3040"/>
              </w:tabs>
              <w:ind w:hanging="108"/>
              <w:jc w:val="center"/>
              <w:rPr>
                <w:rFonts w:ascii="Times New Roman" w:hAnsi="Times New Roman" w:cs="Times New Roman"/>
                <w:i/>
                <w:color w:val="FF0000"/>
                <w:sz w:val="18"/>
              </w:rPr>
            </w:pPr>
            <w:r w:rsidRPr="00180AA2">
              <w:rPr>
                <w:rFonts w:ascii="Times New Roman" w:hAnsi="Times New Roman" w:cs="Times New Roman"/>
                <w:i/>
                <w:noProof/>
                <w:color w:val="FF0000"/>
                <w:sz w:val="18"/>
                <w:lang w:eastAsia="ru-RU"/>
              </w:rPr>
              <w:drawing>
                <wp:inline distT="0" distB="0" distL="0" distR="0">
                  <wp:extent cx="6019800" cy="60674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2596" b="6152"/>
                          <a:stretch/>
                        </pic:blipFill>
                        <pic:spPr bwMode="auto">
                          <a:xfrm>
                            <a:off x="0" y="0"/>
                            <a:ext cx="6019800" cy="60674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D0630" w:rsidRDefault="001D0630" w:rsidP="002A0E34">
      <w:pPr>
        <w:pStyle w:val="22"/>
        <w:shd w:val="clear" w:color="auto" w:fill="auto"/>
        <w:spacing w:before="0" w:after="341"/>
        <w:ind w:left="40" w:right="20" w:firstLine="720"/>
        <w:rPr>
          <w:i w:val="0"/>
          <w:color w:val="000000"/>
          <w:lang w:val="en-US"/>
        </w:rPr>
      </w:pPr>
    </w:p>
    <w:p w:rsidR="00180AA2" w:rsidRDefault="00180AA2" w:rsidP="002A0E34">
      <w:pPr>
        <w:pStyle w:val="22"/>
        <w:shd w:val="clear" w:color="auto" w:fill="auto"/>
        <w:spacing w:before="0" w:after="341"/>
        <w:ind w:left="40" w:right="20" w:firstLine="720"/>
        <w:rPr>
          <w:i w:val="0"/>
          <w:color w:val="000000"/>
          <w:lang w:val="en-US"/>
        </w:rPr>
      </w:pPr>
    </w:p>
    <w:p w:rsidR="00180AA2" w:rsidRDefault="00180AA2" w:rsidP="002A0E34">
      <w:pPr>
        <w:pStyle w:val="22"/>
        <w:shd w:val="clear" w:color="auto" w:fill="auto"/>
        <w:spacing w:before="0" w:after="341"/>
        <w:ind w:left="40" w:right="20" w:firstLine="720"/>
        <w:rPr>
          <w:i w:val="0"/>
          <w:color w:val="000000"/>
          <w:lang w:val="en-US"/>
        </w:rPr>
      </w:pPr>
    </w:p>
    <w:p w:rsidR="00180AA2" w:rsidRDefault="00180AA2" w:rsidP="002A0E34">
      <w:pPr>
        <w:pStyle w:val="22"/>
        <w:shd w:val="clear" w:color="auto" w:fill="auto"/>
        <w:spacing w:before="0" w:after="341"/>
        <w:ind w:left="40" w:right="20" w:firstLine="720"/>
        <w:rPr>
          <w:i w:val="0"/>
          <w:color w:val="000000"/>
          <w:lang w:val="en-US"/>
        </w:rPr>
      </w:pPr>
    </w:p>
    <w:p w:rsidR="00180AA2" w:rsidRPr="001005EE" w:rsidRDefault="00180AA2" w:rsidP="00180AA2">
      <w:pPr>
        <w:pStyle w:val="af2"/>
        <w:tabs>
          <w:tab w:val="num" w:pos="1571"/>
        </w:tabs>
        <w:suppressAutoHyphens/>
        <w:spacing w:after="0" w:line="264" w:lineRule="auto"/>
        <w:ind w:firstLine="709"/>
      </w:pPr>
      <w:r>
        <w:lastRenderedPageBreak/>
        <w:t>Срок поставки:</w:t>
      </w:r>
    </w:p>
    <w:p w:rsidR="00180AA2" w:rsidRDefault="00180AA2" w:rsidP="00180AA2">
      <w:pPr>
        <w:pStyle w:val="af2"/>
        <w:suppressAutoHyphens/>
        <w:spacing w:line="264" w:lineRule="auto"/>
        <w:ind w:firstLine="709"/>
        <w:rPr>
          <w:b/>
          <w:i/>
        </w:rPr>
      </w:pPr>
      <w:r>
        <w:rPr>
          <w:b/>
          <w:i/>
        </w:rPr>
        <w:t xml:space="preserve">                                                                                                    Таблица № 1</w:t>
      </w:r>
      <w:r w:rsidRPr="001005EE">
        <w:rPr>
          <w:b/>
          <w:i/>
        </w:rPr>
        <w:t xml:space="preserve"> </w:t>
      </w:r>
    </w:p>
    <w:tbl>
      <w:tblPr>
        <w:tblW w:w="5000" w:type="pct"/>
        <w:jc w:val="center"/>
        <w:tblLayout w:type="fixed"/>
        <w:tblLook w:val="0000" w:firstRow="0" w:lastRow="0" w:firstColumn="0" w:lastColumn="0" w:noHBand="0" w:noVBand="0"/>
      </w:tblPr>
      <w:tblGrid>
        <w:gridCol w:w="248"/>
        <w:gridCol w:w="1830"/>
        <w:gridCol w:w="2351"/>
        <w:gridCol w:w="1273"/>
        <w:gridCol w:w="1238"/>
        <w:gridCol w:w="1414"/>
        <w:gridCol w:w="1360"/>
      </w:tblGrid>
      <w:tr w:rsidR="00180AA2" w:rsidRPr="00180AA2" w:rsidTr="00180AA2">
        <w:trPr>
          <w:trHeight w:val="1322"/>
          <w:tblHeader/>
          <w:jc w:val="center"/>
        </w:trPr>
        <w:tc>
          <w:tcPr>
            <w:tcW w:w="128" w:type="pct"/>
            <w:tcBorders>
              <w:top w:val="single" w:sz="4" w:space="0" w:color="auto"/>
              <w:left w:val="single" w:sz="4" w:space="0" w:color="auto"/>
              <w:bottom w:val="single" w:sz="4" w:space="0" w:color="auto"/>
              <w:right w:val="single" w:sz="8" w:space="0" w:color="auto"/>
            </w:tcBorders>
            <w:vAlign w:val="center"/>
          </w:tcPr>
          <w:p w:rsidR="00180AA2" w:rsidRPr="00180AA2" w:rsidRDefault="00180AA2" w:rsidP="00180AA2">
            <w:pPr>
              <w:suppressAutoHyphens/>
              <w:spacing w:after="0" w:line="264" w:lineRule="auto"/>
              <w:ind w:firstLine="709"/>
              <w:jc w:val="center"/>
              <w:rPr>
                <w:rFonts w:ascii="Times New Roman" w:hAnsi="Times New Roman" w:cs="Times New Roman"/>
                <w:b/>
                <w:bCs/>
                <w:sz w:val="20"/>
              </w:rPr>
            </w:pPr>
          </w:p>
        </w:tc>
        <w:tc>
          <w:tcPr>
            <w:tcW w:w="942" w:type="pct"/>
            <w:tcBorders>
              <w:top w:val="single" w:sz="4" w:space="0" w:color="auto"/>
              <w:left w:val="nil"/>
              <w:bottom w:val="single" w:sz="4" w:space="0" w:color="auto"/>
              <w:right w:val="single" w:sz="8" w:space="0" w:color="auto"/>
            </w:tcBorders>
            <w:vAlign w:val="center"/>
          </w:tcPr>
          <w:p w:rsidR="00180AA2" w:rsidRPr="00180AA2" w:rsidRDefault="00180AA2" w:rsidP="00180AA2">
            <w:pPr>
              <w:suppressAutoHyphens/>
              <w:spacing w:after="0" w:line="264" w:lineRule="auto"/>
              <w:jc w:val="center"/>
              <w:rPr>
                <w:rFonts w:ascii="Times New Roman" w:hAnsi="Times New Roman" w:cs="Times New Roman"/>
                <w:b/>
                <w:bCs/>
                <w:sz w:val="20"/>
              </w:rPr>
            </w:pPr>
            <w:r w:rsidRPr="00180AA2">
              <w:rPr>
                <w:rFonts w:ascii="Times New Roman" w:hAnsi="Times New Roman" w:cs="Times New Roman"/>
                <w:b/>
                <w:bCs/>
                <w:sz w:val="20"/>
              </w:rPr>
              <w:t>Наименование</w:t>
            </w:r>
          </w:p>
        </w:tc>
        <w:tc>
          <w:tcPr>
            <w:tcW w:w="1210" w:type="pct"/>
            <w:tcBorders>
              <w:top w:val="single" w:sz="4" w:space="0" w:color="auto"/>
              <w:left w:val="nil"/>
              <w:bottom w:val="single" w:sz="4" w:space="0" w:color="auto"/>
              <w:right w:val="single" w:sz="4" w:space="0" w:color="auto"/>
            </w:tcBorders>
            <w:vAlign w:val="center"/>
          </w:tcPr>
          <w:p w:rsidR="00180AA2" w:rsidRPr="00180AA2" w:rsidRDefault="00180AA2" w:rsidP="00180AA2">
            <w:pPr>
              <w:suppressAutoHyphens/>
              <w:spacing w:after="0" w:line="264" w:lineRule="auto"/>
              <w:jc w:val="center"/>
              <w:rPr>
                <w:rFonts w:ascii="Times New Roman" w:hAnsi="Times New Roman" w:cs="Times New Roman"/>
                <w:b/>
                <w:bCs/>
                <w:sz w:val="20"/>
              </w:rPr>
            </w:pPr>
            <w:r w:rsidRPr="00180AA2">
              <w:rPr>
                <w:rFonts w:ascii="Times New Roman" w:hAnsi="Times New Roman" w:cs="Times New Roman"/>
                <w:b/>
                <w:bCs/>
                <w:sz w:val="20"/>
              </w:rPr>
              <w:t>Техническая характеристика</w:t>
            </w:r>
          </w:p>
        </w:tc>
        <w:tc>
          <w:tcPr>
            <w:tcW w:w="655" w:type="pct"/>
            <w:tcBorders>
              <w:top w:val="single" w:sz="4" w:space="0" w:color="auto"/>
              <w:left w:val="nil"/>
              <w:bottom w:val="single" w:sz="4" w:space="0" w:color="auto"/>
              <w:right w:val="single" w:sz="4" w:space="0" w:color="auto"/>
            </w:tcBorders>
            <w:vAlign w:val="center"/>
          </w:tcPr>
          <w:p w:rsidR="00180AA2" w:rsidRPr="00180AA2" w:rsidRDefault="00180AA2" w:rsidP="00180AA2">
            <w:pPr>
              <w:suppressAutoHyphens/>
              <w:spacing w:after="0" w:line="264" w:lineRule="auto"/>
              <w:jc w:val="center"/>
              <w:rPr>
                <w:rFonts w:ascii="Times New Roman" w:hAnsi="Times New Roman" w:cs="Times New Roman"/>
                <w:b/>
                <w:bCs/>
                <w:sz w:val="20"/>
              </w:rPr>
            </w:pPr>
            <w:r w:rsidRPr="00180AA2">
              <w:rPr>
                <w:rFonts w:ascii="Times New Roman" w:hAnsi="Times New Roman" w:cs="Times New Roman"/>
                <w:b/>
                <w:bCs/>
                <w:sz w:val="20"/>
              </w:rPr>
              <w:t>Количество (шт.)</w:t>
            </w:r>
          </w:p>
        </w:tc>
        <w:tc>
          <w:tcPr>
            <w:tcW w:w="637" w:type="pct"/>
            <w:tcBorders>
              <w:top w:val="single" w:sz="4" w:space="0" w:color="auto"/>
              <w:left w:val="nil"/>
              <w:bottom w:val="single" w:sz="4" w:space="0" w:color="auto"/>
              <w:right w:val="single" w:sz="4" w:space="0" w:color="auto"/>
            </w:tcBorders>
            <w:vAlign w:val="center"/>
          </w:tcPr>
          <w:p w:rsidR="00180AA2" w:rsidRPr="00180AA2" w:rsidRDefault="00180AA2" w:rsidP="00180AA2">
            <w:pPr>
              <w:suppressAutoHyphens/>
              <w:spacing w:after="0" w:line="264" w:lineRule="auto"/>
              <w:jc w:val="center"/>
              <w:rPr>
                <w:rFonts w:ascii="Times New Roman" w:hAnsi="Times New Roman" w:cs="Times New Roman"/>
                <w:b/>
                <w:bCs/>
                <w:sz w:val="20"/>
              </w:rPr>
            </w:pPr>
            <w:r w:rsidRPr="00180AA2">
              <w:rPr>
                <w:rFonts w:ascii="Times New Roman" w:hAnsi="Times New Roman" w:cs="Times New Roman"/>
                <w:b/>
                <w:bCs/>
                <w:sz w:val="20"/>
              </w:rPr>
              <w:t>График поставки</w:t>
            </w:r>
          </w:p>
        </w:tc>
        <w:tc>
          <w:tcPr>
            <w:tcW w:w="728" w:type="pct"/>
            <w:tcBorders>
              <w:top w:val="single" w:sz="4" w:space="0" w:color="auto"/>
              <w:left w:val="nil"/>
              <w:bottom w:val="single" w:sz="4" w:space="0" w:color="auto"/>
              <w:right w:val="single" w:sz="4" w:space="0" w:color="auto"/>
            </w:tcBorders>
            <w:vAlign w:val="center"/>
          </w:tcPr>
          <w:p w:rsidR="00180AA2" w:rsidRPr="00180AA2" w:rsidRDefault="00180AA2" w:rsidP="00180AA2">
            <w:pPr>
              <w:suppressAutoHyphens/>
              <w:spacing w:after="0" w:line="264" w:lineRule="auto"/>
              <w:ind w:hanging="3"/>
              <w:jc w:val="center"/>
              <w:rPr>
                <w:rFonts w:ascii="Times New Roman" w:hAnsi="Times New Roman" w:cs="Times New Roman"/>
                <w:b/>
                <w:bCs/>
                <w:sz w:val="20"/>
              </w:rPr>
            </w:pPr>
            <w:r w:rsidRPr="00180AA2">
              <w:rPr>
                <w:rFonts w:ascii="Times New Roman" w:hAnsi="Times New Roman" w:cs="Times New Roman"/>
                <w:b/>
                <w:bCs/>
                <w:sz w:val="20"/>
              </w:rPr>
              <w:t>Предельная цена за единицу продукции</w:t>
            </w:r>
          </w:p>
          <w:p w:rsidR="00180AA2" w:rsidRPr="00180AA2" w:rsidRDefault="00180AA2" w:rsidP="00180AA2">
            <w:pPr>
              <w:suppressAutoHyphens/>
              <w:spacing w:after="0" w:line="264" w:lineRule="auto"/>
              <w:ind w:hanging="3"/>
              <w:jc w:val="center"/>
              <w:rPr>
                <w:rFonts w:ascii="Times New Roman" w:hAnsi="Times New Roman" w:cs="Times New Roman"/>
                <w:b/>
                <w:bCs/>
                <w:sz w:val="20"/>
              </w:rPr>
            </w:pPr>
            <w:r w:rsidRPr="00180AA2">
              <w:rPr>
                <w:rFonts w:ascii="Times New Roman" w:hAnsi="Times New Roman" w:cs="Times New Roman"/>
                <w:b/>
                <w:bCs/>
                <w:sz w:val="20"/>
              </w:rPr>
              <w:t>с учетом НДС (руб.)</w:t>
            </w:r>
          </w:p>
        </w:tc>
        <w:tc>
          <w:tcPr>
            <w:tcW w:w="700" w:type="pct"/>
            <w:tcBorders>
              <w:top w:val="single" w:sz="4" w:space="0" w:color="auto"/>
              <w:left w:val="nil"/>
              <w:bottom w:val="single" w:sz="4" w:space="0" w:color="auto"/>
              <w:right w:val="single" w:sz="4" w:space="0" w:color="auto"/>
            </w:tcBorders>
            <w:vAlign w:val="center"/>
          </w:tcPr>
          <w:p w:rsidR="00180AA2" w:rsidRPr="00180AA2" w:rsidRDefault="00180AA2" w:rsidP="00180AA2">
            <w:pPr>
              <w:suppressAutoHyphens/>
              <w:spacing w:after="0" w:line="264" w:lineRule="auto"/>
              <w:jc w:val="center"/>
              <w:rPr>
                <w:rFonts w:ascii="Times New Roman" w:hAnsi="Times New Roman" w:cs="Times New Roman"/>
                <w:b/>
                <w:bCs/>
                <w:sz w:val="20"/>
              </w:rPr>
            </w:pPr>
            <w:r w:rsidRPr="00180AA2">
              <w:rPr>
                <w:rFonts w:ascii="Times New Roman" w:hAnsi="Times New Roman" w:cs="Times New Roman"/>
                <w:b/>
                <w:bCs/>
                <w:sz w:val="20"/>
              </w:rPr>
              <w:t>Предельная стоимость с учетом НДС (руб.)</w:t>
            </w:r>
          </w:p>
        </w:tc>
      </w:tr>
      <w:tr w:rsidR="00180AA2" w:rsidRPr="00180AA2" w:rsidTr="00180AA2">
        <w:trPr>
          <w:trHeight w:val="880"/>
          <w:jc w:val="center"/>
        </w:trPr>
        <w:tc>
          <w:tcPr>
            <w:tcW w:w="128" w:type="pct"/>
            <w:vMerge w:val="restart"/>
            <w:tcBorders>
              <w:top w:val="single" w:sz="4" w:space="0" w:color="auto"/>
              <w:left w:val="single" w:sz="4" w:space="0" w:color="auto"/>
              <w:right w:val="single" w:sz="8"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ind w:firstLine="709"/>
              <w:rPr>
                <w:rFonts w:ascii="Times New Roman" w:hAnsi="Times New Roman" w:cs="Times New Roman"/>
                <w:sz w:val="20"/>
                <w:lang w:val="x-none" w:eastAsia="x-none"/>
              </w:rPr>
            </w:pPr>
            <w:r w:rsidRPr="00180AA2">
              <w:rPr>
                <w:rFonts w:ascii="Times New Roman" w:hAnsi="Times New Roman" w:cs="Times New Roman"/>
                <w:sz w:val="20"/>
                <w:lang w:val="x-none" w:eastAsia="x-none"/>
              </w:rPr>
              <w:t>1</w:t>
            </w:r>
          </w:p>
        </w:tc>
        <w:tc>
          <w:tcPr>
            <w:tcW w:w="942" w:type="pct"/>
            <w:vMerge w:val="restart"/>
            <w:tcBorders>
              <w:top w:val="single" w:sz="4" w:space="0" w:color="auto"/>
              <w:left w:val="nil"/>
              <w:right w:val="single" w:sz="8"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val="x-none" w:eastAsia="x-none"/>
              </w:rPr>
            </w:pPr>
            <w:r w:rsidRPr="00180AA2">
              <w:rPr>
                <w:rFonts w:ascii="Times New Roman" w:hAnsi="Times New Roman" w:cs="Times New Roman"/>
                <w:sz w:val="20"/>
                <w:lang w:val="x-none" w:eastAsia="x-none"/>
              </w:rPr>
              <w:t>Билетная лента для АРМ</w:t>
            </w:r>
          </w:p>
        </w:tc>
        <w:tc>
          <w:tcPr>
            <w:tcW w:w="1210" w:type="pct"/>
            <w:vMerge w:val="restart"/>
            <w:tcBorders>
              <w:top w:val="single" w:sz="4" w:space="0" w:color="auto"/>
              <w:left w:val="nil"/>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rPr>
                <w:rFonts w:ascii="Times New Roman" w:hAnsi="Times New Roman" w:cs="Times New Roman"/>
                <w:sz w:val="20"/>
                <w:lang w:eastAsia="x-none"/>
              </w:rPr>
            </w:pPr>
            <w:r w:rsidRPr="00180AA2">
              <w:rPr>
                <w:rFonts w:ascii="Times New Roman" w:hAnsi="Times New Roman" w:cs="Times New Roman"/>
                <w:sz w:val="20"/>
                <w:lang w:val="x-none" w:eastAsia="x-none"/>
              </w:rPr>
              <w:t>Ширина 57,5±0</w:t>
            </w:r>
            <w:r w:rsidRPr="00180AA2">
              <w:rPr>
                <w:rFonts w:ascii="Times New Roman" w:hAnsi="Times New Roman" w:cs="Times New Roman"/>
                <w:sz w:val="20"/>
                <w:lang w:eastAsia="x-none"/>
              </w:rPr>
              <w:t>,</w:t>
            </w:r>
            <w:r w:rsidRPr="00180AA2">
              <w:rPr>
                <w:rFonts w:ascii="Times New Roman" w:hAnsi="Times New Roman" w:cs="Times New Roman"/>
                <w:sz w:val="20"/>
                <w:lang w:val="x-none" w:eastAsia="x-none"/>
              </w:rPr>
              <w:t>5 мм</w:t>
            </w:r>
            <w:r w:rsidRPr="00180AA2">
              <w:rPr>
                <w:rFonts w:ascii="Times New Roman" w:hAnsi="Times New Roman" w:cs="Times New Roman"/>
                <w:sz w:val="20"/>
                <w:lang w:eastAsia="x-none"/>
              </w:rPr>
              <w:t>.</w:t>
            </w:r>
          </w:p>
          <w:p w:rsidR="00180AA2" w:rsidRPr="00180AA2" w:rsidRDefault="00180AA2" w:rsidP="00180AA2">
            <w:pPr>
              <w:widowControl w:val="0"/>
              <w:tabs>
                <w:tab w:val="center" w:pos="4677"/>
                <w:tab w:val="right" w:pos="9355"/>
              </w:tabs>
              <w:autoSpaceDE w:val="0"/>
              <w:autoSpaceDN w:val="0"/>
              <w:adjustRightInd w:val="0"/>
              <w:spacing w:after="0" w:line="264" w:lineRule="auto"/>
              <w:rPr>
                <w:rFonts w:ascii="Times New Roman" w:hAnsi="Times New Roman" w:cs="Times New Roman"/>
                <w:sz w:val="20"/>
                <w:lang w:eastAsia="x-none"/>
              </w:rPr>
            </w:pPr>
            <w:r w:rsidRPr="00180AA2">
              <w:rPr>
                <w:rFonts w:ascii="Times New Roman" w:hAnsi="Times New Roman" w:cs="Times New Roman"/>
                <w:sz w:val="20"/>
                <w:lang w:eastAsia="x-none"/>
              </w:rPr>
              <w:t>Плотность бумаги от 55 г/м</w:t>
            </w:r>
            <w:r w:rsidRPr="00180AA2">
              <w:rPr>
                <w:rFonts w:ascii="Times New Roman" w:hAnsi="Times New Roman" w:cs="Times New Roman"/>
                <w:sz w:val="20"/>
                <w:vertAlign w:val="superscript"/>
                <w:lang w:eastAsia="x-none"/>
              </w:rPr>
              <w:t>2</w:t>
            </w:r>
            <w:r w:rsidRPr="00180AA2">
              <w:rPr>
                <w:rFonts w:ascii="Times New Roman" w:hAnsi="Times New Roman" w:cs="Times New Roman"/>
                <w:sz w:val="20"/>
                <w:lang w:eastAsia="x-none"/>
              </w:rPr>
              <w:t xml:space="preserve"> до 85г/м</w:t>
            </w:r>
            <w:r w:rsidRPr="00180AA2">
              <w:rPr>
                <w:rFonts w:ascii="Times New Roman" w:hAnsi="Times New Roman" w:cs="Times New Roman"/>
                <w:sz w:val="20"/>
                <w:vertAlign w:val="superscript"/>
                <w:lang w:eastAsia="x-none"/>
              </w:rPr>
              <w:t>2</w:t>
            </w:r>
            <w:r w:rsidRPr="00180AA2">
              <w:rPr>
                <w:rFonts w:ascii="Times New Roman" w:hAnsi="Times New Roman" w:cs="Times New Roman"/>
                <w:sz w:val="20"/>
                <w:lang w:eastAsia="x-none"/>
              </w:rPr>
              <w:t>;</w:t>
            </w:r>
          </w:p>
          <w:p w:rsidR="00180AA2" w:rsidRPr="00180AA2" w:rsidRDefault="00180AA2" w:rsidP="00180AA2">
            <w:pPr>
              <w:widowControl w:val="0"/>
              <w:tabs>
                <w:tab w:val="center" w:pos="4677"/>
                <w:tab w:val="right" w:pos="9355"/>
              </w:tabs>
              <w:autoSpaceDE w:val="0"/>
              <w:autoSpaceDN w:val="0"/>
              <w:adjustRightInd w:val="0"/>
              <w:spacing w:after="0" w:line="264" w:lineRule="auto"/>
              <w:rPr>
                <w:rFonts w:ascii="Times New Roman" w:hAnsi="Times New Roman" w:cs="Times New Roman"/>
                <w:sz w:val="20"/>
                <w:lang w:eastAsia="x-none"/>
              </w:rPr>
            </w:pPr>
            <w:r w:rsidRPr="00180AA2">
              <w:rPr>
                <w:rFonts w:ascii="Times New Roman" w:hAnsi="Times New Roman" w:cs="Times New Roman"/>
                <w:sz w:val="20"/>
                <w:lang w:val="x-none" w:eastAsia="x-none"/>
              </w:rPr>
              <w:t>Поверхность бумаги для печати: в</w:t>
            </w:r>
            <w:r w:rsidRPr="00180AA2">
              <w:rPr>
                <w:rFonts w:ascii="Times New Roman" w:hAnsi="Times New Roman" w:cs="Times New Roman"/>
                <w:sz w:val="20"/>
                <w:lang w:eastAsia="x-none"/>
              </w:rPr>
              <w:t>нешняя</w:t>
            </w:r>
            <w:r w:rsidRPr="00180AA2">
              <w:rPr>
                <w:rFonts w:ascii="Times New Roman" w:hAnsi="Times New Roman" w:cs="Times New Roman"/>
                <w:sz w:val="20"/>
                <w:lang w:val="x-none" w:eastAsia="x-none"/>
              </w:rPr>
              <w:t xml:space="preserve"> поверхность рулона</w:t>
            </w:r>
            <w:r w:rsidRPr="00180AA2">
              <w:rPr>
                <w:rFonts w:ascii="Times New Roman" w:hAnsi="Times New Roman" w:cs="Times New Roman"/>
                <w:sz w:val="20"/>
                <w:lang w:eastAsia="x-none"/>
              </w:rPr>
              <w:t>;</w:t>
            </w:r>
          </w:p>
          <w:p w:rsidR="00180AA2" w:rsidRPr="00180AA2" w:rsidRDefault="00180AA2" w:rsidP="00180AA2">
            <w:pPr>
              <w:widowControl w:val="0"/>
              <w:tabs>
                <w:tab w:val="center" w:pos="4677"/>
                <w:tab w:val="right" w:pos="9355"/>
              </w:tabs>
              <w:autoSpaceDE w:val="0"/>
              <w:autoSpaceDN w:val="0"/>
              <w:adjustRightInd w:val="0"/>
              <w:spacing w:after="0" w:line="264" w:lineRule="auto"/>
              <w:rPr>
                <w:rFonts w:ascii="Times New Roman" w:hAnsi="Times New Roman" w:cs="Times New Roman"/>
                <w:sz w:val="20"/>
                <w:lang w:eastAsia="x-none"/>
              </w:rPr>
            </w:pPr>
            <w:r w:rsidRPr="00180AA2">
              <w:rPr>
                <w:rFonts w:ascii="Times New Roman" w:hAnsi="Times New Roman" w:cs="Times New Roman"/>
                <w:sz w:val="20"/>
                <w:lang w:eastAsia="x-none"/>
              </w:rPr>
              <w:t>Внешний диаметр рулона  не более 80 мм;</w:t>
            </w:r>
            <w:r w:rsidRPr="00180AA2">
              <w:rPr>
                <w:rFonts w:ascii="Times New Roman" w:hAnsi="Times New Roman" w:cs="Times New Roman"/>
                <w:sz w:val="20"/>
                <w:lang w:val="x-none" w:eastAsia="x-none"/>
              </w:rPr>
              <w:t xml:space="preserve"> Толщина бумаги от 0,06</w:t>
            </w:r>
            <w:r w:rsidRPr="00180AA2">
              <w:rPr>
                <w:rFonts w:ascii="Times New Roman" w:hAnsi="Times New Roman" w:cs="Times New Roman"/>
                <w:sz w:val="20"/>
                <w:lang w:eastAsia="x-none"/>
              </w:rPr>
              <w:t>0 мм</w:t>
            </w:r>
            <w:r w:rsidRPr="00180AA2">
              <w:rPr>
                <w:rFonts w:ascii="Times New Roman" w:hAnsi="Times New Roman" w:cs="Times New Roman"/>
                <w:sz w:val="20"/>
                <w:lang w:val="x-none" w:eastAsia="x-none"/>
              </w:rPr>
              <w:t xml:space="preserve"> до 0,086</w:t>
            </w:r>
            <w:r w:rsidRPr="00180AA2">
              <w:rPr>
                <w:rFonts w:ascii="Times New Roman" w:hAnsi="Times New Roman" w:cs="Times New Roman"/>
                <w:sz w:val="20"/>
                <w:lang w:eastAsia="x-none"/>
              </w:rPr>
              <w:t xml:space="preserve"> мм;</w:t>
            </w:r>
          </w:p>
          <w:p w:rsidR="00180AA2" w:rsidRPr="00180AA2" w:rsidRDefault="00180AA2" w:rsidP="00180AA2">
            <w:pPr>
              <w:widowControl w:val="0"/>
              <w:tabs>
                <w:tab w:val="center" w:pos="4677"/>
                <w:tab w:val="right" w:pos="9355"/>
              </w:tabs>
              <w:autoSpaceDE w:val="0"/>
              <w:autoSpaceDN w:val="0"/>
              <w:adjustRightInd w:val="0"/>
              <w:spacing w:after="0" w:line="264" w:lineRule="auto"/>
              <w:rPr>
                <w:rFonts w:ascii="Times New Roman" w:hAnsi="Times New Roman" w:cs="Times New Roman"/>
                <w:sz w:val="20"/>
                <w:lang w:eastAsia="x-none"/>
              </w:rPr>
            </w:pPr>
            <w:r w:rsidRPr="00180AA2">
              <w:rPr>
                <w:rFonts w:ascii="Times New Roman" w:hAnsi="Times New Roman" w:cs="Times New Roman"/>
                <w:sz w:val="20"/>
                <w:lang w:eastAsia="x-none"/>
              </w:rPr>
              <w:t>Внутренний диаметр сердечника 18±1;</w:t>
            </w:r>
          </w:p>
          <w:p w:rsidR="00180AA2" w:rsidRPr="00180AA2" w:rsidRDefault="00180AA2" w:rsidP="00180AA2">
            <w:pPr>
              <w:widowControl w:val="0"/>
              <w:tabs>
                <w:tab w:val="center" w:pos="4677"/>
                <w:tab w:val="right" w:pos="9355"/>
              </w:tabs>
              <w:autoSpaceDE w:val="0"/>
              <w:autoSpaceDN w:val="0"/>
              <w:adjustRightInd w:val="0"/>
              <w:spacing w:after="0" w:line="264" w:lineRule="auto"/>
              <w:rPr>
                <w:rFonts w:ascii="Times New Roman" w:hAnsi="Times New Roman" w:cs="Times New Roman"/>
                <w:sz w:val="20"/>
                <w:lang w:eastAsia="x-none"/>
              </w:rPr>
            </w:pPr>
            <w:r w:rsidRPr="00180AA2">
              <w:rPr>
                <w:rFonts w:ascii="Times New Roman" w:hAnsi="Times New Roman" w:cs="Times New Roman"/>
                <w:sz w:val="20"/>
                <w:lang w:eastAsia="x-none"/>
              </w:rPr>
              <w:t>Внешний диаметр сердечника 21±1;</w:t>
            </w:r>
          </w:p>
          <w:p w:rsidR="00180AA2" w:rsidRPr="00180AA2" w:rsidRDefault="00180AA2" w:rsidP="00180AA2">
            <w:pPr>
              <w:widowControl w:val="0"/>
              <w:tabs>
                <w:tab w:val="center" w:pos="4677"/>
                <w:tab w:val="right" w:pos="9355"/>
              </w:tabs>
              <w:autoSpaceDE w:val="0"/>
              <w:autoSpaceDN w:val="0"/>
              <w:adjustRightInd w:val="0"/>
              <w:spacing w:after="0" w:line="264" w:lineRule="auto"/>
              <w:rPr>
                <w:rFonts w:ascii="Times New Roman" w:hAnsi="Times New Roman" w:cs="Times New Roman"/>
                <w:sz w:val="20"/>
                <w:lang w:eastAsia="x-none"/>
              </w:rPr>
            </w:pPr>
            <w:r w:rsidRPr="00180AA2">
              <w:rPr>
                <w:rFonts w:ascii="Times New Roman" w:hAnsi="Times New Roman" w:cs="Times New Roman"/>
                <w:sz w:val="20"/>
                <w:lang w:eastAsia="x-none"/>
              </w:rPr>
              <w:t>Длина билетной ленты не менее 80 м.</w:t>
            </w:r>
          </w:p>
        </w:tc>
        <w:tc>
          <w:tcPr>
            <w:tcW w:w="655" w:type="pct"/>
            <w:tcBorders>
              <w:top w:val="single" w:sz="4" w:space="0" w:color="auto"/>
              <w:left w:val="nil"/>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val="x-none" w:eastAsia="x-none"/>
              </w:rPr>
            </w:pPr>
            <w:r w:rsidRPr="00180AA2">
              <w:rPr>
                <w:rFonts w:ascii="Times New Roman" w:hAnsi="Times New Roman" w:cs="Times New Roman"/>
                <w:sz w:val="20"/>
                <w:lang w:eastAsia="x-none"/>
              </w:rPr>
              <w:t>1625</w:t>
            </w:r>
          </w:p>
        </w:tc>
        <w:tc>
          <w:tcPr>
            <w:tcW w:w="637" w:type="pct"/>
            <w:tcBorders>
              <w:top w:val="single" w:sz="4" w:space="0" w:color="auto"/>
              <w:left w:val="nil"/>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eastAsia="x-none"/>
              </w:rPr>
            </w:pPr>
            <w:r w:rsidRPr="00180AA2">
              <w:rPr>
                <w:rFonts w:ascii="Times New Roman" w:hAnsi="Times New Roman" w:cs="Times New Roman"/>
                <w:sz w:val="20"/>
                <w:lang w:eastAsia="x-none"/>
              </w:rPr>
              <w:t>28.02.2017г.</w:t>
            </w:r>
          </w:p>
        </w:tc>
        <w:tc>
          <w:tcPr>
            <w:tcW w:w="728" w:type="pct"/>
            <w:vMerge w:val="restart"/>
            <w:tcBorders>
              <w:top w:val="single" w:sz="4" w:space="0" w:color="auto"/>
              <w:left w:val="nil"/>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ind w:hanging="3"/>
              <w:jc w:val="center"/>
              <w:rPr>
                <w:rFonts w:ascii="Times New Roman" w:hAnsi="Times New Roman" w:cs="Times New Roman"/>
                <w:sz w:val="20"/>
                <w:lang w:eastAsia="x-none"/>
              </w:rPr>
            </w:pPr>
            <w:r w:rsidRPr="00180AA2">
              <w:rPr>
                <w:rFonts w:ascii="Times New Roman" w:hAnsi="Times New Roman" w:cs="Times New Roman"/>
                <w:sz w:val="20"/>
                <w:lang w:eastAsia="x-none"/>
              </w:rPr>
              <w:t>34,50</w:t>
            </w:r>
          </w:p>
        </w:tc>
        <w:tc>
          <w:tcPr>
            <w:tcW w:w="700" w:type="pct"/>
            <w:vMerge w:val="restart"/>
            <w:tcBorders>
              <w:top w:val="single" w:sz="4" w:space="0" w:color="auto"/>
              <w:left w:val="nil"/>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eastAsia="x-none"/>
              </w:rPr>
            </w:pPr>
            <w:r w:rsidRPr="00180AA2">
              <w:rPr>
                <w:rFonts w:ascii="Times New Roman" w:hAnsi="Times New Roman" w:cs="Times New Roman"/>
                <w:sz w:val="20"/>
                <w:lang w:eastAsia="x-none"/>
              </w:rPr>
              <w:t>224 250,00</w:t>
            </w:r>
          </w:p>
        </w:tc>
      </w:tr>
      <w:tr w:rsidR="00180AA2" w:rsidRPr="00180AA2" w:rsidTr="00180AA2">
        <w:trPr>
          <w:trHeight w:val="991"/>
          <w:jc w:val="center"/>
        </w:trPr>
        <w:tc>
          <w:tcPr>
            <w:tcW w:w="128" w:type="pct"/>
            <w:vMerge/>
            <w:tcBorders>
              <w:left w:val="single" w:sz="4" w:space="0" w:color="auto"/>
              <w:right w:val="single" w:sz="8"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ind w:firstLine="709"/>
              <w:rPr>
                <w:rFonts w:ascii="Times New Roman" w:hAnsi="Times New Roman" w:cs="Times New Roman"/>
                <w:sz w:val="20"/>
                <w:lang w:val="x-none" w:eastAsia="x-none"/>
              </w:rPr>
            </w:pPr>
          </w:p>
        </w:tc>
        <w:tc>
          <w:tcPr>
            <w:tcW w:w="942" w:type="pct"/>
            <w:vMerge/>
            <w:tcBorders>
              <w:left w:val="nil"/>
              <w:right w:val="single" w:sz="8"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ind w:firstLine="709"/>
              <w:jc w:val="center"/>
              <w:rPr>
                <w:rFonts w:ascii="Times New Roman" w:hAnsi="Times New Roman" w:cs="Times New Roman"/>
                <w:sz w:val="20"/>
                <w:lang w:val="x-none" w:eastAsia="x-none"/>
              </w:rPr>
            </w:pPr>
          </w:p>
        </w:tc>
        <w:tc>
          <w:tcPr>
            <w:tcW w:w="1210" w:type="pct"/>
            <w:vMerge/>
            <w:tcBorders>
              <w:left w:val="nil"/>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val="x-none" w:eastAsia="x-none"/>
              </w:rPr>
            </w:pPr>
          </w:p>
        </w:tc>
        <w:tc>
          <w:tcPr>
            <w:tcW w:w="655" w:type="pct"/>
            <w:tcBorders>
              <w:top w:val="single" w:sz="4" w:space="0" w:color="auto"/>
              <w:left w:val="nil"/>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eastAsia="x-none"/>
              </w:rPr>
            </w:pPr>
            <w:r w:rsidRPr="00180AA2">
              <w:rPr>
                <w:rFonts w:ascii="Times New Roman" w:hAnsi="Times New Roman" w:cs="Times New Roman"/>
                <w:sz w:val="20"/>
                <w:lang w:eastAsia="x-none"/>
              </w:rPr>
              <w:t>1625</w:t>
            </w:r>
          </w:p>
        </w:tc>
        <w:tc>
          <w:tcPr>
            <w:tcW w:w="637" w:type="pct"/>
            <w:tcBorders>
              <w:top w:val="single" w:sz="4" w:space="0" w:color="auto"/>
              <w:left w:val="nil"/>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eastAsia="x-none"/>
              </w:rPr>
            </w:pPr>
            <w:r w:rsidRPr="00180AA2">
              <w:rPr>
                <w:rFonts w:ascii="Times New Roman" w:hAnsi="Times New Roman" w:cs="Times New Roman"/>
                <w:sz w:val="20"/>
                <w:lang w:eastAsia="x-none"/>
              </w:rPr>
              <w:t>до 30.04.2017г.</w:t>
            </w:r>
          </w:p>
        </w:tc>
        <w:tc>
          <w:tcPr>
            <w:tcW w:w="728" w:type="pct"/>
            <w:vMerge/>
            <w:tcBorders>
              <w:left w:val="nil"/>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ind w:hanging="3"/>
              <w:jc w:val="center"/>
              <w:rPr>
                <w:rFonts w:ascii="Times New Roman" w:hAnsi="Times New Roman" w:cs="Times New Roman"/>
                <w:sz w:val="20"/>
                <w:lang w:eastAsia="x-none"/>
              </w:rPr>
            </w:pPr>
          </w:p>
        </w:tc>
        <w:tc>
          <w:tcPr>
            <w:tcW w:w="700" w:type="pct"/>
            <w:vMerge/>
            <w:tcBorders>
              <w:left w:val="nil"/>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eastAsia="x-none"/>
              </w:rPr>
            </w:pPr>
          </w:p>
        </w:tc>
      </w:tr>
      <w:tr w:rsidR="00180AA2" w:rsidRPr="00180AA2" w:rsidTr="00180AA2">
        <w:trPr>
          <w:trHeight w:val="1044"/>
          <w:jc w:val="center"/>
        </w:trPr>
        <w:tc>
          <w:tcPr>
            <w:tcW w:w="128" w:type="pct"/>
            <w:vMerge/>
            <w:tcBorders>
              <w:left w:val="single" w:sz="4" w:space="0" w:color="auto"/>
              <w:right w:val="single" w:sz="8"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ind w:firstLine="709"/>
              <w:rPr>
                <w:rFonts w:ascii="Times New Roman" w:hAnsi="Times New Roman" w:cs="Times New Roman"/>
                <w:sz w:val="20"/>
                <w:lang w:val="x-none" w:eastAsia="x-none"/>
              </w:rPr>
            </w:pPr>
          </w:p>
        </w:tc>
        <w:tc>
          <w:tcPr>
            <w:tcW w:w="942" w:type="pct"/>
            <w:vMerge/>
            <w:tcBorders>
              <w:left w:val="nil"/>
              <w:right w:val="single" w:sz="8"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ind w:firstLine="709"/>
              <w:jc w:val="center"/>
              <w:rPr>
                <w:rFonts w:ascii="Times New Roman" w:hAnsi="Times New Roman" w:cs="Times New Roman"/>
                <w:sz w:val="20"/>
                <w:lang w:val="x-none" w:eastAsia="x-none"/>
              </w:rPr>
            </w:pPr>
          </w:p>
        </w:tc>
        <w:tc>
          <w:tcPr>
            <w:tcW w:w="1210" w:type="pct"/>
            <w:vMerge/>
            <w:tcBorders>
              <w:left w:val="nil"/>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val="x-none" w:eastAsia="x-none"/>
              </w:rPr>
            </w:pPr>
          </w:p>
        </w:tc>
        <w:tc>
          <w:tcPr>
            <w:tcW w:w="655" w:type="pct"/>
            <w:tcBorders>
              <w:top w:val="single" w:sz="4" w:space="0" w:color="auto"/>
              <w:left w:val="nil"/>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eastAsia="x-none"/>
              </w:rPr>
            </w:pPr>
            <w:r w:rsidRPr="00180AA2">
              <w:rPr>
                <w:rFonts w:ascii="Times New Roman" w:hAnsi="Times New Roman" w:cs="Times New Roman"/>
                <w:sz w:val="20"/>
                <w:lang w:eastAsia="x-none"/>
              </w:rPr>
              <w:t xml:space="preserve">1625 </w:t>
            </w:r>
          </w:p>
        </w:tc>
        <w:tc>
          <w:tcPr>
            <w:tcW w:w="637" w:type="pct"/>
            <w:tcBorders>
              <w:top w:val="single" w:sz="4" w:space="0" w:color="auto"/>
              <w:left w:val="nil"/>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eastAsia="x-none"/>
              </w:rPr>
            </w:pPr>
            <w:r w:rsidRPr="00180AA2">
              <w:rPr>
                <w:rFonts w:ascii="Times New Roman" w:hAnsi="Times New Roman" w:cs="Times New Roman"/>
                <w:sz w:val="20"/>
                <w:lang w:eastAsia="x-none"/>
              </w:rPr>
              <w:t>до 30.06.2017г.</w:t>
            </w:r>
          </w:p>
        </w:tc>
        <w:tc>
          <w:tcPr>
            <w:tcW w:w="728" w:type="pct"/>
            <w:vMerge/>
            <w:tcBorders>
              <w:left w:val="nil"/>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ind w:hanging="3"/>
              <w:jc w:val="center"/>
              <w:rPr>
                <w:rFonts w:ascii="Times New Roman" w:hAnsi="Times New Roman" w:cs="Times New Roman"/>
                <w:sz w:val="20"/>
                <w:lang w:eastAsia="x-none"/>
              </w:rPr>
            </w:pPr>
          </w:p>
        </w:tc>
        <w:tc>
          <w:tcPr>
            <w:tcW w:w="700" w:type="pct"/>
            <w:vMerge/>
            <w:tcBorders>
              <w:left w:val="nil"/>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eastAsia="x-none"/>
              </w:rPr>
            </w:pPr>
          </w:p>
        </w:tc>
      </w:tr>
      <w:tr w:rsidR="00180AA2" w:rsidRPr="00180AA2" w:rsidTr="00180AA2">
        <w:trPr>
          <w:trHeight w:val="1045"/>
          <w:jc w:val="center"/>
        </w:trPr>
        <w:tc>
          <w:tcPr>
            <w:tcW w:w="128" w:type="pct"/>
            <w:vMerge/>
            <w:tcBorders>
              <w:left w:val="single" w:sz="4" w:space="0" w:color="auto"/>
              <w:bottom w:val="single" w:sz="4" w:space="0" w:color="auto"/>
              <w:right w:val="single" w:sz="8"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ind w:firstLine="709"/>
              <w:rPr>
                <w:rFonts w:ascii="Times New Roman" w:hAnsi="Times New Roman" w:cs="Times New Roman"/>
                <w:sz w:val="20"/>
                <w:lang w:val="x-none" w:eastAsia="x-none"/>
              </w:rPr>
            </w:pPr>
          </w:p>
        </w:tc>
        <w:tc>
          <w:tcPr>
            <w:tcW w:w="942" w:type="pct"/>
            <w:vMerge/>
            <w:tcBorders>
              <w:left w:val="nil"/>
              <w:bottom w:val="single" w:sz="4" w:space="0" w:color="auto"/>
              <w:right w:val="single" w:sz="8"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ind w:firstLine="709"/>
              <w:jc w:val="center"/>
              <w:rPr>
                <w:rFonts w:ascii="Times New Roman" w:hAnsi="Times New Roman" w:cs="Times New Roman"/>
                <w:sz w:val="20"/>
                <w:lang w:val="x-none" w:eastAsia="x-none"/>
              </w:rPr>
            </w:pPr>
          </w:p>
        </w:tc>
        <w:tc>
          <w:tcPr>
            <w:tcW w:w="1210" w:type="pct"/>
            <w:vMerge/>
            <w:tcBorders>
              <w:left w:val="nil"/>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val="x-none" w:eastAsia="x-none"/>
              </w:rPr>
            </w:pPr>
          </w:p>
        </w:tc>
        <w:tc>
          <w:tcPr>
            <w:tcW w:w="655" w:type="pct"/>
            <w:tcBorders>
              <w:top w:val="single" w:sz="4" w:space="0" w:color="auto"/>
              <w:left w:val="nil"/>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eastAsia="x-none"/>
              </w:rPr>
            </w:pPr>
            <w:r w:rsidRPr="00180AA2">
              <w:rPr>
                <w:rFonts w:ascii="Times New Roman" w:hAnsi="Times New Roman" w:cs="Times New Roman"/>
                <w:sz w:val="20"/>
                <w:lang w:eastAsia="x-none"/>
              </w:rPr>
              <w:t xml:space="preserve">1625 </w:t>
            </w:r>
          </w:p>
        </w:tc>
        <w:tc>
          <w:tcPr>
            <w:tcW w:w="637" w:type="pct"/>
            <w:tcBorders>
              <w:top w:val="single" w:sz="4" w:space="0" w:color="auto"/>
              <w:left w:val="nil"/>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eastAsia="x-none"/>
              </w:rPr>
            </w:pPr>
            <w:r w:rsidRPr="00180AA2">
              <w:rPr>
                <w:rFonts w:ascii="Times New Roman" w:hAnsi="Times New Roman" w:cs="Times New Roman"/>
                <w:sz w:val="20"/>
                <w:lang w:eastAsia="x-none"/>
              </w:rPr>
              <w:t>до 31.08.2017г.</w:t>
            </w:r>
          </w:p>
        </w:tc>
        <w:tc>
          <w:tcPr>
            <w:tcW w:w="728" w:type="pct"/>
            <w:vMerge/>
            <w:tcBorders>
              <w:left w:val="nil"/>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ind w:hanging="3"/>
              <w:jc w:val="center"/>
              <w:rPr>
                <w:rFonts w:ascii="Times New Roman" w:hAnsi="Times New Roman" w:cs="Times New Roman"/>
                <w:sz w:val="20"/>
                <w:lang w:eastAsia="x-none"/>
              </w:rPr>
            </w:pPr>
          </w:p>
        </w:tc>
        <w:tc>
          <w:tcPr>
            <w:tcW w:w="700" w:type="pct"/>
            <w:vMerge/>
            <w:tcBorders>
              <w:left w:val="nil"/>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eastAsia="x-none"/>
              </w:rPr>
            </w:pPr>
          </w:p>
        </w:tc>
      </w:tr>
      <w:tr w:rsidR="00180AA2" w:rsidRPr="00180AA2" w:rsidTr="00180AA2">
        <w:trPr>
          <w:trHeight w:val="659"/>
          <w:jc w:val="center"/>
        </w:trPr>
        <w:tc>
          <w:tcPr>
            <w:tcW w:w="128" w:type="pct"/>
            <w:vMerge w:val="restart"/>
            <w:tcBorders>
              <w:top w:val="single" w:sz="4" w:space="0" w:color="auto"/>
              <w:left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ind w:firstLine="709"/>
              <w:rPr>
                <w:rFonts w:ascii="Times New Roman" w:hAnsi="Times New Roman" w:cs="Times New Roman"/>
                <w:sz w:val="20"/>
                <w:lang w:val="x-none" w:eastAsia="x-none"/>
              </w:rPr>
            </w:pPr>
            <w:r w:rsidRPr="00180AA2">
              <w:rPr>
                <w:rFonts w:ascii="Times New Roman" w:hAnsi="Times New Roman" w:cs="Times New Roman"/>
                <w:sz w:val="20"/>
                <w:lang w:val="x-none" w:eastAsia="x-none"/>
              </w:rPr>
              <w:t>2</w:t>
            </w:r>
          </w:p>
        </w:tc>
        <w:tc>
          <w:tcPr>
            <w:tcW w:w="942" w:type="pct"/>
            <w:vMerge w:val="restart"/>
            <w:tcBorders>
              <w:top w:val="single" w:sz="4" w:space="0" w:color="auto"/>
              <w:left w:val="single" w:sz="4" w:space="0" w:color="auto"/>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val="x-none" w:eastAsia="x-none"/>
              </w:rPr>
            </w:pPr>
            <w:r w:rsidRPr="00180AA2">
              <w:rPr>
                <w:rFonts w:ascii="Times New Roman" w:hAnsi="Times New Roman" w:cs="Times New Roman"/>
                <w:sz w:val="20"/>
                <w:lang w:val="x-none" w:eastAsia="x-none"/>
              </w:rPr>
              <w:t>Билетная лента для МК-35</w:t>
            </w:r>
          </w:p>
        </w:tc>
        <w:tc>
          <w:tcPr>
            <w:tcW w:w="1210" w:type="pct"/>
            <w:vMerge w:val="restart"/>
            <w:tcBorders>
              <w:top w:val="single" w:sz="4" w:space="0" w:color="auto"/>
              <w:left w:val="single" w:sz="4" w:space="0" w:color="auto"/>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rPr>
                <w:rFonts w:ascii="Times New Roman" w:hAnsi="Times New Roman" w:cs="Times New Roman"/>
                <w:sz w:val="20"/>
                <w:lang w:val="x-none" w:eastAsia="x-none"/>
              </w:rPr>
            </w:pPr>
            <w:r w:rsidRPr="00180AA2">
              <w:rPr>
                <w:rFonts w:ascii="Times New Roman" w:hAnsi="Times New Roman" w:cs="Times New Roman"/>
                <w:sz w:val="20"/>
                <w:lang w:val="x-none" w:eastAsia="x-none"/>
              </w:rPr>
              <w:t>Ширина 57,5±0,5 мм</w:t>
            </w:r>
          </w:p>
          <w:p w:rsidR="00180AA2" w:rsidRPr="00180AA2" w:rsidRDefault="00180AA2" w:rsidP="00180AA2">
            <w:pPr>
              <w:widowControl w:val="0"/>
              <w:tabs>
                <w:tab w:val="center" w:pos="4677"/>
                <w:tab w:val="right" w:pos="9355"/>
              </w:tabs>
              <w:autoSpaceDE w:val="0"/>
              <w:autoSpaceDN w:val="0"/>
              <w:adjustRightInd w:val="0"/>
              <w:spacing w:after="0" w:line="264" w:lineRule="auto"/>
              <w:rPr>
                <w:rFonts w:ascii="Times New Roman" w:hAnsi="Times New Roman" w:cs="Times New Roman"/>
                <w:sz w:val="20"/>
                <w:lang w:val="x-none" w:eastAsia="x-none"/>
              </w:rPr>
            </w:pPr>
            <w:r w:rsidRPr="00180AA2">
              <w:rPr>
                <w:rFonts w:ascii="Times New Roman" w:hAnsi="Times New Roman" w:cs="Times New Roman"/>
                <w:sz w:val="20"/>
                <w:lang w:val="x-none" w:eastAsia="x-none"/>
              </w:rPr>
              <w:t>Наружный диаметр не более, 40 мм</w:t>
            </w:r>
          </w:p>
          <w:p w:rsidR="00180AA2" w:rsidRPr="00180AA2" w:rsidRDefault="00180AA2" w:rsidP="00180AA2">
            <w:pPr>
              <w:widowControl w:val="0"/>
              <w:tabs>
                <w:tab w:val="center" w:pos="4677"/>
                <w:tab w:val="right" w:pos="9355"/>
              </w:tabs>
              <w:autoSpaceDE w:val="0"/>
              <w:autoSpaceDN w:val="0"/>
              <w:adjustRightInd w:val="0"/>
              <w:spacing w:after="0" w:line="264" w:lineRule="auto"/>
              <w:rPr>
                <w:rFonts w:ascii="Times New Roman" w:hAnsi="Times New Roman" w:cs="Times New Roman"/>
                <w:sz w:val="20"/>
                <w:lang w:val="x-none" w:eastAsia="x-none"/>
              </w:rPr>
            </w:pPr>
            <w:r w:rsidRPr="00180AA2">
              <w:rPr>
                <w:rFonts w:ascii="Times New Roman" w:hAnsi="Times New Roman" w:cs="Times New Roman"/>
                <w:sz w:val="20"/>
                <w:lang w:val="x-none" w:eastAsia="x-none"/>
              </w:rPr>
              <w:t>Внутренний диаметр втулки, 10 мм</w:t>
            </w:r>
          </w:p>
          <w:p w:rsidR="00180AA2" w:rsidRPr="00180AA2" w:rsidRDefault="00180AA2" w:rsidP="00180AA2">
            <w:pPr>
              <w:widowControl w:val="0"/>
              <w:tabs>
                <w:tab w:val="center" w:pos="4677"/>
                <w:tab w:val="right" w:pos="9355"/>
              </w:tabs>
              <w:autoSpaceDE w:val="0"/>
              <w:autoSpaceDN w:val="0"/>
              <w:adjustRightInd w:val="0"/>
              <w:spacing w:after="0" w:line="264" w:lineRule="auto"/>
              <w:rPr>
                <w:rFonts w:ascii="Times New Roman" w:hAnsi="Times New Roman" w:cs="Times New Roman"/>
                <w:sz w:val="20"/>
                <w:lang w:val="x-none" w:eastAsia="x-none"/>
              </w:rPr>
            </w:pPr>
            <w:r w:rsidRPr="00180AA2">
              <w:rPr>
                <w:rFonts w:ascii="Times New Roman" w:hAnsi="Times New Roman" w:cs="Times New Roman"/>
                <w:sz w:val="20"/>
                <w:lang w:val="x-none" w:eastAsia="x-none"/>
              </w:rPr>
              <w:t>Поверхность бумаги для печати: внутренняя поверхность рулона.</w:t>
            </w:r>
          </w:p>
          <w:p w:rsidR="00180AA2" w:rsidRPr="00180AA2" w:rsidRDefault="00180AA2" w:rsidP="00180AA2">
            <w:pPr>
              <w:widowControl w:val="0"/>
              <w:tabs>
                <w:tab w:val="center" w:pos="4677"/>
                <w:tab w:val="right" w:pos="9355"/>
              </w:tabs>
              <w:autoSpaceDE w:val="0"/>
              <w:autoSpaceDN w:val="0"/>
              <w:adjustRightInd w:val="0"/>
              <w:spacing w:after="0" w:line="264" w:lineRule="auto"/>
              <w:rPr>
                <w:rFonts w:ascii="Times New Roman" w:hAnsi="Times New Roman" w:cs="Times New Roman"/>
                <w:sz w:val="20"/>
                <w:lang w:eastAsia="x-none"/>
              </w:rPr>
            </w:pPr>
            <w:r w:rsidRPr="00180AA2">
              <w:rPr>
                <w:rFonts w:ascii="Times New Roman" w:hAnsi="Times New Roman" w:cs="Times New Roman"/>
                <w:sz w:val="20"/>
                <w:lang w:val="x-none" w:eastAsia="x-none"/>
              </w:rPr>
              <w:t>Толщина бумаги от 0,065 мм до 0,086 мм</w:t>
            </w:r>
            <w:r w:rsidRPr="00180AA2">
              <w:rPr>
                <w:rFonts w:ascii="Times New Roman" w:hAnsi="Times New Roman" w:cs="Times New Roman"/>
                <w:sz w:val="20"/>
                <w:lang w:eastAsia="x-none"/>
              </w:rPr>
              <w:t>.</w:t>
            </w:r>
          </w:p>
          <w:p w:rsidR="00180AA2" w:rsidRPr="00180AA2" w:rsidRDefault="00180AA2" w:rsidP="00180AA2">
            <w:pPr>
              <w:widowControl w:val="0"/>
              <w:tabs>
                <w:tab w:val="center" w:pos="4677"/>
                <w:tab w:val="right" w:pos="9355"/>
              </w:tabs>
              <w:autoSpaceDE w:val="0"/>
              <w:autoSpaceDN w:val="0"/>
              <w:adjustRightInd w:val="0"/>
              <w:spacing w:after="0" w:line="264" w:lineRule="auto"/>
              <w:rPr>
                <w:rFonts w:ascii="Times New Roman" w:hAnsi="Times New Roman" w:cs="Times New Roman"/>
                <w:sz w:val="20"/>
                <w:lang w:eastAsia="x-none"/>
              </w:rPr>
            </w:pPr>
            <w:r w:rsidRPr="00180AA2">
              <w:rPr>
                <w:rFonts w:ascii="Times New Roman" w:hAnsi="Times New Roman" w:cs="Times New Roman"/>
                <w:sz w:val="20"/>
                <w:lang w:eastAsia="x-none"/>
              </w:rPr>
              <w:t>Длина билетной ленты не менее 21 м.</w:t>
            </w:r>
          </w:p>
        </w:tc>
        <w:tc>
          <w:tcPr>
            <w:tcW w:w="655" w:type="pct"/>
            <w:tcBorders>
              <w:top w:val="single" w:sz="4" w:space="0" w:color="auto"/>
              <w:left w:val="single" w:sz="4" w:space="0" w:color="auto"/>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eastAsia="x-none"/>
              </w:rPr>
            </w:pPr>
            <w:r w:rsidRPr="00180AA2">
              <w:rPr>
                <w:rFonts w:ascii="Times New Roman" w:hAnsi="Times New Roman" w:cs="Times New Roman"/>
                <w:sz w:val="20"/>
                <w:lang w:eastAsia="x-none"/>
              </w:rPr>
              <w:t>5175</w:t>
            </w:r>
          </w:p>
        </w:tc>
        <w:tc>
          <w:tcPr>
            <w:tcW w:w="637" w:type="pct"/>
            <w:tcBorders>
              <w:top w:val="single" w:sz="4" w:space="0" w:color="auto"/>
              <w:left w:val="single" w:sz="4" w:space="0" w:color="auto"/>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eastAsia="x-none"/>
              </w:rPr>
            </w:pPr>
            <w:r w:rsidRPr="00180AA2">
              <w:rPr>
                <w:rFonts w:ascii="Times New Roman" w:hAnsi="Times New Roman" w:cs="Times New Roman"/>
                <w:sz w:val="20"/>
                <w:lang w:eastAsia="x-none"/>
              </w:rPr>
              <w:t>28.02.2017г.</w:t>
            </w:r>
          </w:p>
        </w:tc>
        <w:tc>
          <w:tcPr>
            <w:tcW w:w="728" w:type="pct"/>
            <w:vMerge w:val="restart"/>
            <w:tcBorders>
              <w:top w:val="single" w:sz="4" w:space="0" w:color="auto"/>
              <w:left w:val="single" w:sz="4" w:space="0" w:color="auto"/>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ind w:hanging="3"/>
              <w:jc w:val="center"/>
              <w:rPr>
                <w:rFonts w:ascii="Times New Roman" w:hAnsi="Times New Roman" w:cs="Times New Roman"/>
                <w:sz w:val="20"/>
                <w:lang w:eastAsia="x-none"/>
              </w:rPr>
            </w:pPr>
            <w:r w:rsidRPr="00180AA2">
              <w:rPr>
                <w:rFonts w:ascii="Times New Roman" w:hAnsi="Times New Roman" w:cs="Times New Roman"/>
                <w:sz w:val="20"/>
                <w:lang w:eastAsia="x-none"/>
              </w:rPr>
              <w:t>9,98</w:t>
            </w:r>
          </w:p>
        </w:tc>
        <w:tc>
          <w:tcPr>
            <w:tcW w:w="700" w:type="pct"/>
            <w:vMerge w:val="restart"/>
            <w:tcBorders>
              <w:top w:val="single" w:sz="4" w:space="0" w:color="auto"/>
              <w:left w:val="single" w:sz="4" w:space="0" w:color="auto"/>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eastAsia="x-none"/>
              </w:rPr>
            </w:pPr>
            <w:r w:rsidRPr="00180AA2">
              <w:rPr>
                <w:rFonts w:ascii="Times New Roman" w:hAnsi="Times New Roman" w:cs="Times New Roman"/>
                <w:sz w:val="20"/>
                <w:lang w:eastAsia="x-none"/>
              </w:rPr>
              <w:t>206 586,00</w:t>
            </w:r>
          </w:p>
        </w:tc>
      </w:tr>
      <w:tr w:rsidR="00180AA2" w:rsidRPr="00180AA2" w:rsidTr="00180AA2">
        <w:trPr>
          <w:trHeight w:val="699"/>
          <w:jc w:val="center"/>
        </w:trPr>
        <w:tc>
          <w:tcPr>
            <w:tcW w:w="128" w:type="pct"/>
            <w:vMerge/>
            <w:tcBorders>
              <w:left w:val="single" w:sz="4" w:space="0" w:color="auto"/>
              <w:right w:val="single" w:sz="8"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ind w:firstLine="709"/>
              <w:rPr>
                <w:rFonts w:ascii="Times New Roman" w:hAnsi="Times New Roman" w:cs="Times New Roman"/>
                <w:sz w:val="20"/>
                <w:lang w:val="x-none" w:eastAsia="x-none"/>
              </w:rPr>
            </w:pPr>
          </w:p>
        </w:tc>
        <w:tc>
          <w:tcPr>
            <w:tcW w:w="942" w:type="pct"/>
            <w:vMerge/>
            <w:tcBorders>
              <w:top w:val="single" w:sz="4" w:space="0" w:color="auto"/>
              <w:left w:val="nil"/>
              <w:right w:val="single" w:sz="8" w:space="0" w:color="auto"/>
            </w:tcBorders>
          </w:tcPr>
          <w:p w:rsidR="00180AA2" w:rsidRPr="00180AA2" w:rsidRDefault="00180AA2" w:rsidP="00180AA2">
            <w:pPr>
              <w:widowControl w:val="0"/>
              <w:tabs>
                <w:tab w:val="center" w:pos="4677"/>
                <w:tab w:val="right" w:pos="9355"/>
              </w:tabs>
              <w:autoSpaceDE w:val="0"/>
              <w:autoSpaceDN w:val="0"/>
              <w:adjustRightInd w:val="0"/>
              <w:spacing w:after="0" w:line="264" w:lineRule="auto"/>
              <w:ind w:firstLine="709"/>
              <w:jc w:val="center"/>
              <w:rPr>
                <w:rFonts w:ascii="Times New Roman" w:hAnsi="Times New Roman" w:cs="Times New Roman"/>
                <w:sz w:val="20"/>
                <w:lang w:val="x-none" w:eastAsia="x-none"/>
              </w:rPr>
            </w:pPr>
          </w:p>
        </w:tc>
        <w:tc>
          <w:tcPr>
            <w:tcW w:w="1210" w:type="pct"/>
            <w:vMerge/>
            <w:tcBorders>
              <w:top w:val="single" w:sz="4" w:space="0" w:color="auto"/>
              <w:left w:val="nil"/>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val="x-none" w:eastAsia="x-none"/>
              </w:rPr>
            </w:pPr>
          </w:p>
        </w:tc>
        <w:tc>
          <w:tcPr>
            <w:tcW w:w="655" w:type="pct"/>
            <w:tcBorders>
              <w:top w:val="single" w:sz="4" w:space="0" w:color="auto"/>
              <w:left w:val="nil"/>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eastAsia="x-none"/>
              </w:rPr>
            </w:pPr>
            <w:r w:rsidRPr="00180AA2">
              <w:rPr>
                <w:rFonts w:ascii="Times New Roman" w:hAnsi="Times New Roman" w:cs="Times New Roman"/>
                <w:sz w:val="20"/>
                <w:lang w:eastAsia="x-none"/>
              </w:rPr>
              <w:t>5175</w:t>
            </w:r>
          </w:p>
        </w:tc>
        <w:tc>
          <w:tcPr>
            <w:tcW w:w="637" w:type="pct"/>
            <w:tcBorders>
              <w:top w:val="single" w:sz="4" w:space="0" w:color="auto"/>
              <w:left w:val="nil"/>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eastAsia="x-none"/>
              </w:rPr>
            </w:pPr>
            <w:r w:rsidRPr="00180AA2">
              <w:rPr>
                <w:rFonts w:ascii="Times New Roman" w:hAnsi="Times New Roman" w:cs="Times New Roman"/>
                <w:sz w:val="20"/>
                <w:lang w:eastAsia="x-none"/>
              </w:rPr>
              <w:t>до 30.04.2017г.</w:t>
            </w:r>
          </w:p>
        </w:tc>
        <w:tc>
          <w:tcPr>
            <w:tcW w:w="728" w:type="pct"/>
            <w:vMerge/>
            <w:tcBorders>
              <w:top w:val="single" w:sz="4" w:space="0" w:color="auto"/>
              <w:left w:val="nil"/>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ind w:hanging="3"/>
              <w:jc w:val="center"/>
              <w:rPr>
                <w:rFonts w:ascii="Times New Roman" w:hAnsi="Times New Roman" w:cs="Times New Roman"/>
                <w:sz w:val="20"/>
                <w:lang w:eastAsia="x-none"/>
              </w:rPr>
            </w:pPr>
          </w:p>
        </w:tc>
        <w:tc>
          <w:tcPr>
            <w:tcW w:w="700" w:type="pct"/>
            <w:vMerge/>
            <w:tcBorders>
              <w:top w:val="single" w:sz="4" w:space="0" w:color="auto"/>
              <w:left w:val="nil"/>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eastAsia="x-none"/>
              </w:rPr>
            </w:pPr>
          </w:p>
        </w:tc>
      </w:tr>
      <w:tr w:rsidR="00180AA2" w:rsidRPr="00180AA2" w:rsidTr="00180AA2">
        <w:trPr>
          <w:trHeight w:val="694"/>
          <w:jc w:val="center"/>
        </w:trPr>
        <w:tc>
          <w:tcPr>
            <w:tcW w:w="128" w:type="pct"/>
            <w:vMerge/>
            <w:tcBorders>
              <w:left w:val="single" w:sz="4" w:space="0" w:color="auto"/>
              <w:right w:val="single" w:sz="8"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ind w:firstLine="709"/>
              <w:rPr>
                <w:rFonts w:ascii="Times New Roman" w:hAnsi="Times New Roman" w:cs="Times New Roman"/>
                <w:sz w:val="20"/>
                <w:lang w:val="x-none" w:eastAsia="x-none"/>
              </w:rPr>
            </w:pPr>
          </w:p>
        </w:tc>
        <w:tc>
          <w:tcPr>
            <w:tcW w:w="942" w:type="pct"/>
            <w:vMerge/>
            <w:tcBorders>
              <w:left w:val="nil"/>
              <w:right w:val="single" w:sz="8" w:space="0" w:color="auto"/>
            </w:tcBorders>
          </w:tcPr>
          <w:p w:rsidR="00180AA2" w:rsidRPr="00180AA2" w:rsidRDefault="00180AA2" w:rsidP="00180AA2">
            <w:pPr>
              <w:widowControl w:val="0"/>
              <w:tabs>
                <w:tab w:val="center" w:pos="4677"/>
                <w:tab w:val="right" w:pos="9355"/>
              </w:tabs>
              <w:autoSpaceDE w:val="0"/>
              <w:autoSpaceDN w:val="0"/>
              <w:adjustRightInd w:val="0"/>
              <w:spacing w:after="0" w:line="264" w:lineRule="auto"/>
              <w:ind w:firstLine="709"/>
              <w:jc w:val="center"/>
              <w:rPr>
                <w:rFonts w:ascii="Times New Roman" w:hAnsi="Times New Roman" w:cs="Times New Roman"/>
                <w:sz w:val="20"/>
                <w:lang w:val="x-none" w:eastAsia="x-none"/>
              </w:rPr>
            </w:pPr>
          </w:p>
        </w:tc>
        <w:tc>
          <w:tcPr>
            <w:tcW w:w="1210" w:type="pct"/>
            <w:vMerge/>
            <w:tcBorders>
              <w:left w:val="nil"/>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val="x-none" w:eastAsia="x-none"/>
              </w:rPr>
            </w:pPr>
          </w:p>
        </w:tc>
        <w:tc>
          <w:tcPr>
            <w:tcW w:w="655" w:type="pct"/>
            <w:tcBorders>
              <w:top w:val="single" w:sz="4" w:space="0" w:color="auto"/>
              <w:left w:val="nil"/>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eastAsia="x-none"/>
              </w:rPr>
            </w:pPr>
            <w:r w:rsidRPr="00180AA2">
              <w:rPr>
                <w:rFonts w:ascii="Times New Roman" w:hAnsi="Times New Roman" w:cs="Times New Roman"/>
                <w:sz w:val="20"/>
                <w:lang w:eastAsia="x-none"/>
              </w:rPr>
              <w:t>5175</w:t>
            </w:r>
          </w:p>
        </w:tc>
        <w:tc>
          <w:tcPr>
            <w:tcW w:w="637" w:type="pct"/>
            <w:tcBorders>
              <w:top w:val="single" w:sz="4" w:space="0" w:color="auto"/>
              <w:left w:val="nil"/>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eastAsia="x-none"/>
              </w:rPr>
            </w:pPr>
            <w:r w:rsidRPr="00180AA2">
              <w:rPr>
                <w:rFonts w:ascii="Times New Roman" w:hAnsi="Times New Roman" w:cs="Times New Roman"/>
                <w:sz w:val="20"/>
                <w:lang w:eastAsia="x-none"/>
              </w:rPr>
              <w:t>до 30.06.2017г.</w:t>
            </w:r>
          </w:p>
        </w:tc>
        <w:tc>
          <w:tcPr>
            <w:tcW w:w="728" w:type="pct"/>
            <w:vMerge/>
            <w:tcBorders>
              <w:left w:val="nil"/>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ind w:hanging="3"/>
              <w:jc w:val="center"/>
              <w:rPr>
                <w:rFonts w:ascii="Times New Roman" w:hAnsi="Times New Roman" w:cs="Times New Roman"/>
                <w:sz w:val="20"/>
                <w:lang w:eastAsia="x-none"/>
              </w:rPr>
            </w:pPr>
          </w:p>
        </w:tc>
        <w:tc>
          <w:tcPr>
            <w:tcW w:w="700" w:type="pct"/>
            <w:vMerge/>
            <w:tcBorders>
              <w:left w:val="nil"/>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eastAsia="x-none"/>
              </w:rPr>
            </w:pPr>
          </w:p>
        </w:tc>
      </w:tr>
      <w:tr w:rsidR="00180AA2" w:rsidRPr="00180AA2" w:rsidTr="00180AA2">
        <w:trPr>
          <w:trHeight w:val="451"/>
          <w:jc w:val="center"/>
        </w:trPr>
        <w:tc>
          <w:tcPr>
            <w:tcW w:w="128" w:type="pct"/>
            <w:vMerge/>
            <w:tcBorders>
              <w:left w:val="single" w:sz="4" w:space="0" w:color="auto"/>
              <w:bottom w:val="single" w:sz="4" w:space="0" w:color="auto"/>
              <w:right w:val="single" w:sz="8"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ind w:firstLine="709"/>
              <w:rPr>
                <w:rFonts w:ascii="Times New Roman" w:hAnsi="Times New Roman" w:cs="Times New Roman"/>
                <w:sz w:val="20"/>
                <w:lang w:val="x-none" w:eastAsia="x-none"/>
              </w:rPr>
            </w:pPr>
          </w:p>
        </w:tc>
        <w:tc>
          <w:tcPr>
            <w:tcW w:w="942" w:type="pct"/>
            <w:vMerge/>
            <w:tcBorders>
              <w:left w:val="nil"/>
              <w:bottom w:val="single" w:sz="4" w:space="0" w:color="auto"/>
              <w:right w:val="single" w:sz="8" w:space="0" w:color="auto"/>
            </w:tcBorders>
          </w:tcPr>
          <w:p w:rsidR="00180AA2" w:rsidRPr="00180AA2" w:rsidRDefault="00180AA2" w:rsidP="00180AA2">
            <w:pPr>
              <w:widowControl w:val="0"/>
              <w:tabs>
                <w:tab w:val="center" w:pos="4677"/>
                <w:tab w:val="right" w:pos="9355"/>
              </w:tabs>
              <w:autoSpaceDE w:val="0"/>
              <w:autoSpaceDN w:val="0"/>
              <w:adjustRightInd w:val="0"/>
              <w:spacing w:after="0" w:line="264" w:lineRule="auto"/>
              <w:ind w:firstLine="709"/>
              <w:jc w:val="center"/>
              <w:rPr>
                <w:rFonts w:ascii="Times New Roman" w:hAnsi="Times New Roman" w:cs="Times New Roman"/>
                <w:sz w:val="20"/>
                <w:lang w:val="x-none" w:eastAsia="x-none"/>
              </w:rPr>
            </w:pPr>
          </w:p>
        </w:tc>
        <w:tc>
          <w:tcPr>
            <w:tcW w:w="1210" w:type="pct"/>
            <w:vMerge/>
            <w:tcBorders>
              <w:left w:val="nil"/>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val="x-none" w:eastAsia="x-none"/>
              </w:rPr>
            </w:pPr>
          </w:p>
        </w:tc>
        <w:tc>
          <w:tcPr>
            <w:tcW w:w="655" w:type="pct"/>
            <w:tcBorders>
              <w:top w:val="single" w:sz="4" w:space="0" w:color="auto"/>
              <w:left w:val="nil"/>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eastAsia="x-none"/>
              </w:rPr>
            </w:pPr>
            <w:r w:rsidRPr="00180AA2">
              <w:rPr>
                <w:rFonts w:ascii="Times New Roman" w:hAnsi="Times New Roman" w:cs="Times New Roman"/>
                <w:sz w:val="20"/>
                <w:lang w:eastAsia="x-none"/>
              </w:rPr>
              <w:t xml:space="preserve">5175 </w:t>
            </w:r>
          </w:p>
        </w:tc>
        <w:tc>
          <w:tcPr>
            <w:tcW w:w="637" w:type="pct"/>
            <w:tcBorders>
              <w:top w:val="single" w:sz="4" w:space="0" w:color="auto"/>
              <w:left w:val="nil"/>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eastAsia="x-none"/>
              </w:rPr>
            </w:pPr>
            <w:r w:rsidRPr="00180AA2">
              <w:rPr>
                <w:rFonts w:ascii="Times New Roman" w:hAnsi="Times New Roman" w:cs="Times New Roman"/>
                <w:sz w:val="20"/>
                <w:lang w:eastAsia="x-none"/>
              </w:rPr>
              <w:t>до 31.08.2017г.</w:t>
            </w:r>
          </w:p>
        </w:tc>
        <w:tc>
          <w:tcPr>
            <w:tcW w:w="728" w:type="pct"/>
            <w:vMerge/>
            <w:tcBorders>
              <w:left w:val="nil"/>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ind w:hanging="3"/>
              <w:jc w:val="center"/>
              <w:rPr>
                <w:rFonts w:ascii="Times New Roman" w:hAnsi="Times New Roman" w:cs="Times New Roman"/>
                <w:sz w:val="20"/>
                <w:lang w:eastAsia="x-none"/>
              </w:rPr>
            </w:pPr>
          </w:p>
        </w:tc>
        <w:tc>
          <w:tcPr>
            <w:tcW w:w="700" w:type="pct"/>
            <w:vMerge/>
            <w:tcBorders>
              <w:left w:val="nil"/>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eastAsia="x-none"/>
              </w:rPr>
            </w:pPr>
          </w:p>
        </w:tc>
      </w:tr>
      <w:tr w:rsidR="00180AA2" w:rsidRPr="00180AA2" w:rsidTr="00180AA2">
        <w:trPr>
          <w:trHeight w:val="1018"/>
          <w:jc w:val="center"/>
        </w:trPr>
        <w:tc>
          <w:tcPr>
            <w:tcW w:w="128" w:type="pct"/>
            <w:vMerge w:val="restart"/>
            <w:tcBorders>
              <w:top w:val="single" w:sz="4" w:space="0" w:color="auto"/>
              <w:left w:val="single" w:sz="4" w:space="0" w:color="auto"/>
              <w:right w:val="single" w:sz="8"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ind w:firstLine="709"/>
              <w:rPr>
                <w:rFonts w:ascii="Times New Roman" w:hAnsi="Times New Roman" w:cs="Times New Roman"/>
                <w:sz w:val="20"/>
                <w:lang w:val="x-none" w:eastAsia="x-none"/>
              </w:rPr>
            </w:pPr>
            <w:r w:rsidRPr="00180AA2">
              <w:rPr>
                <w:rFonts w:ascii="Times New Roman" w:hAnsi="Times New Roman" w:cs="Times New Roman"/>
                <w:sz w:val="20"/>
                <w:lang w:val="x-none" w:eastAsia="x-none"/>
              </w:rPr>
              <w:t>3</w:t>
            </w:r>
          </w:p>
        </w:tc>
        <w:tc>
          <w:tcPr>
            <w:tcW w:w="942" w:type="pct"/>
            <w:vMerge w:val="restart"/>
            <w:tcBorders>
              <w:top w:val="single" w:sz="4" w:space="0" w:color="auto"/>
              <w:left w:val="nil"/>
              <w:right w:val="single" w:sz="8"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eastAsia="x-none"/>
              </w:rPr>
            </w:pPr>
            <w:r w:rsidRPr="00180AA2">
              <w:rPr>
                <w:rFonts w:ascii="Times New Roman" w:hAnsi="Times New Roman" w:cs="Times New Roman"/>
                <w:sz w:val="20"/>
                <w:lang w:val="x-none" w:eastAsia="x-none"/>
              </w:rPr>
              <w:t xml:space="preserve">Билетная лента для </w:t>
            </w:r>
            <w:r w:rsidRPr="00180AA2">
              <w:rPr>
                <w:rFonts w:ascii="Times New Roman" w:hAnsi="Times New Roman" w:cs="Times New Roman"/>
                <w:sz w:val="20"/>
                <w:lang w:eastAsia="x-none"/>
              </w:rPr>
              <w:t>терминала самообслуживания</w:t>
            </w:r>
          </w:p>
        </w:tc>
        <w:tc>
          <w:tcPr>
            <w:tcW w:w="1210" w:type="pct"/>
            <w:vMerge w:val="restart"/>
            <w:tcBorders>
              <w:top w:val="single" w:sz="4" w:space="0" w:color="auto"/>
              <w:left w:val="nil"/>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rPr>
                <w:rFonts w:ascii="Times New Roman" w:hAnsi="Times New Roman" w:cs="Times New Roman"/>
                <w:sz w:val="20"/>
                <w:lang w:val="x-none" w:eastAsia="x-none"/>
              </w:rPr>
            </w:pPr>
            <w:r w:rsidRPr="00180AA2">
              <w:rPr>
                <w:rFonts w:ascii="Times New Roman" w:hAnsi="Times New Roman" w:cs="Times New Roman"/>
                <w:sz w:val="20"/>
                <w:lang w:val="x-none" w:eastAsia="x-none"/>
              </w:rPr>
              <w:t>Ширина 57,5±0,5 мм</w:t>
            </w:r>
          </w:p>
          <w:p w:rsidR="00180AA2" w:rsidRPr="00180AA2" w:rsidRDefault="00180AA2" w:rsidP="00180AA2">
            <w:pPr>
              <w:widowControl w:val="0"/>
              <w:tabs>
                <w:tab w:val="center" w:pos="4677"/>
                <w:tab w:val="right" w:pos="9355"/>
              </w:tabs>
              <w:autoSpaceDE w:val="0"/>
              <w:autoSpaceDN w:val="0"/>
              <w:adjustRightInd w:val="0"/>
              <w:spacing w:after="0" w:line="264" w:lineRule="auto"/>
              <w:rPr>
                <w:rFonts w:ascii="Times New Roman" w:hAnsi="Times New Roman" w:cs="Times New Roman"/>
                <w:sz w:val="20"/>
                <w:lang w:val="x-none" w:eastAsia="x-none"/>
              </w:rPr>
            </w:pPr>
            <w:r w:rsidRPr="00180AA2">
              <w:rPr>
                <w:rFonts w:ascii="Times New Roman" w:hAnsi="Times New Roman" w:cs="Times New Roman"/>
                <w:sz w:val="20"/>
                <w:lang w:val="x-none" w:eastAsia="x-none"/>
              </w:rPr>
              <w:t>Внешний диаметр рулона не более 150 мм</w:t>
            </w:r>
          </w:p>
          <w:p w:rsidR="00180AA2" w:rsidRPr="00180AA2" w:rsidRDefault="00180AA2" w:rsidP="00180AA2">
            <w:pPr>
              <w:widowControl w:val="0"/>
              <w:tabs>
                <w:tab w:val="center" w:pos="4677"/>
                <w:tab w:val="right" w:pos="9355"/>
              </w:tabs>
              <w:autoSpaceDE w:val="0"/>
              <w:autoSpaceDN w:val="0"/>
              <w:adjustRightInd w:val="0"/>
              <w:spacing w:after="0" w:line="264" w:lineRule="auto"/>
              <w:rPr>
                <w:rFonts w:ascii="Times New Roman" w:hAnsi="Times New Roman" w:cs="Times New Roman"/>
                <w:sz w:val="20"/>
                <w:lang w:val="x-none" w:eastAsia="x-none"/>
              </w:rPr>
            </w:pPr>
            <w:r w:rsidRPr="00180AA2">
              <w:rPr>
                <w:rFonts w:ascii="Times New Roman" w:hAnsi="Times New Roman" w:cs="Times New Roman"/>
                <w:sz w:val="20"/>
                <w:lang w:val="x-none" w:eastAsia="x-none"/>
              </w:rPr>
              <w:t>Поверхность бумаги для печати: внешняя поверхность рулона.</w:t>
            </w:r>
          </w:p>
          <w:p w:rsidR="00180AA2" w:rsidRPr="00180AA2" w:rsidRDefault="00180AA2" w:rsidP="00180AA2">
            <w:pPr>
              <w:widowControl w:val="0"/>
              <w:tabs>
                <w:tab w:val="center" w:pos="4677"/>
                <w:tab w:val="right" w:pos="9355"/>
              </w:tabs>
              <w:autoSpaceDE w:val="0"/>
              <w:autoSpaceDN w:val="0"/>
              <w:adjustRightInd w:val="0"/>
              <w:spacing w:after="0" w:line="264" w:lineRule="auto"/>
              <w:rPr>
                <w:rFonts w:ascii="Times New Roman" w:hAnsi="Times New Roman" w:cs="Times New Roman"/>
                <w:sz w:val="20"/>
                <w:lang w:val="x-none" w:eastAsia="x-none"/>
              </w:rPr>
            </w:pPr>
            <w:r w:rsidRPr="00180AA2">
              <w:rPr>
                <w:rFonts w:ascii="Times New Roman" w:hAnsi="Times New Roman" w:cs="Times New Roman"/>
                <w:sz w:val="20"/>
                <w:lang w:val="x-none" w:eastAsia="x-none"/>
              </w:rPr>
              <w:t>Толщина бумаги от 0,06 мм до 0,15 мм</w:t>
            </w:r>
          </w:p>
          <w:p w:rsidR="00180AA2" w:rsidRPr="00180AA2" w:rsidRDefault="00180AA2" w:rsidP="00180AA2">
            <w:pPr>
              <w:widowControl w:val="0"/>
              <w:tabs>
                <w:tab w:val="center" w:pos="4677"/>
                <w:tab w:val="right" w:pos="9355"/>
              </w:tabs>
              <w:autoSpaceDE w:val="0"/>
              <w:autoSpaceDN w:val="0"/>
              <w:adjustRightInd w:val="0"/>
              <w:spacing w:after="0" w:line="264" w:lineRule="auto"/>
              <w:rPr>
                <w:rFonts w:ascii="Times New Roman" w:hAnsi="Times New Roman" w:cs="Times New Roman"/>
                <w:sz w:val="20"/>
                <w:lang w:val="x-none" w:eastAsia="x-none"/>
              </w:rPr>
            </w:pPr>
            <w:r w:rsidRPr="00180AA2">
              <w:rPr>
                <w:rFonts w:ascii="Times New Roman" w:hAnsi="Times New Roman" w:cs="Times New Roman"/>
                <w:sz w:val="20"/>
                <w:lang w:val="x-none" w:eastAsia="x-none"/>
              </w:rPr>
              <w:t>Внешний диаметр сердечника рулона: 33,4±0,5 мм</w:t>
            </w:r>
          </w:p>
          <w:p w:rsidR="00180AA2" w:rsidRPr="00180AA2" w:rsidRDefault="00180AA2" w:rsidP="00180AA2">
            <w:pPr>
              <w:widowControl w:val="0"/>
              <w:tabs>
                <w:tab w:val="center" w:pos="4677"/>
                <w:tab w:val="right" w:pos="9355"/>
              </w:tabs>
              <w:autoSpaceDE w:val="0"/>
              <w:autoSpaceDN w:val="0"/>
              <w:adjustRightInd w:val="0"/>
              <w:spacing w:after="0" w:line="264" w:lineRule="auto"/>
              <w:rPr>
                <w:rFonts w:ascii="Times New Roman" w:hAnsi="Times New Roman" w:cs="Times New Roman"/>
                <w:sz w:val="20"/>
                <w:lang w:eastAsia="x-none"/>
              </w:rPr>
            </w:pPr>
            <w:r w:rsidRPr="00180AA2">
              <w:rPr>
                <w:rFonts w:ascii="Times New Roman" w:hAnsi="Times New Roman" w:cs="Times New Roman"/>
                <w:sz w:val="20"/>
                <w:lang w:val="x-none" w:eastAsia="x-none"/>
              </w:rPr>
              <w:t>Внутренний диаметр сердечника рулона: 25,4±0,5 мм</w:t>
            </w:r>
            <w:r w:rsidRPr="00180AA2">
              <w:rPr>
                <w:rFonts w:ascii="Times New Roman" w:hAnsi="Times New Roman" w:cs="Times New Roman"/>
                <w:sz w:val="20"/>
                <w:lang w:eastAsia="x-none"/>
              </w:rPr>
              <w:t>.</w:t>
            </w:r>
          </w:p>
          <w:p w:rsidR="00180AA2" w:rsidRPr="00180AA2" w:rsidRDefault="00180AA2" w:rsidP="00180AA2">
            <w:pPr>
              <w:widowControl w:val="0"/>
              <w:tabs>
                <w:tab w:val="center" w:pos="4677"/>
                <w:tab w:val="right" w:pos="9355"/>
              </w:tabs>
              <w:autoSpaceDE w:val="0"/>
              <w:autoSpaceDN w:val="0"/>
              <w:adjustRightInd w:val="0"/>
              <w:spacing w:after="0" w:line="264" w:lineRule="auto"/>
              <w:rPr>
                <w:rFonts w:ascii="Times New Roman" w:hAnsi="Times New Roman" w:cs="Times New Roman"/>
                <w:sz w:val="20"/>
                <w:lang w:eastAsia="x-none"/>
              </w:rPr>
            </w:pPr>
            <w:r w:rsidRPr="00180AA2">
              <w:rPr>
                <w:rFonts w:ascii="Times New Roman" w:hAnsi="Times New Roman" w:cs="Times New Roman"/>
                <w:sz w:val="20"/>
                <w:lang w:eastAsia="x-none"/>
              </w:rPr>
              <w:t>Длина билетной ленты 300 м.</w:t>
            </w:r>
          </w:p>
        </w:tc>
        <w:tc>
          <w:tcPr>
            <w:tcW w:w="655" w:type="pct"/>
            <w:tcBorders>
              <w:top w:val="single" w:sz="4" w:space="0" w:color="auto"/>
              <w:left w:val="nil"/>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val="x-none" w:eastAsia="x-none"/>
              </w:rPr>
            </w:pPr>
            <w:r w:rsidRPr="00180AA2">
              <w:rPr>
                <w:rFonts w:ascii="Times New Roman" w:hAnsi="Times New Roman" w:cs="Times New Roman"/>
                <w:sz w:val="20"/>
                <w:lang w:eastAsia="x-none"/>
              </w:rPr>
              <w:t>50</w:t>
            </w:r>
          </w:p>
        </w:tc>
        <w:tc>
          <w:tcPr>
            <w:tcW w:w="637" w:type="pct"/>
            <w:tcBorders>
              <w:top w:val="single" w:sz="4" w:space="0" w:color="auto"/>
              <w:left w:val="nil"/>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eastAsia="x-none"/>
              </w:rPr>
            </w:pPr>
            <w:r w:rsidRPr="00180AA2">
              <w:rPr>
                <w:rFonts w:ascii="Times New Roman" w:hAnsi="Times New Roman" w:cs="Times New Roman"/>
                <w:sz w:val="20"/>
                <w:lang w:eastAsia="x-none"/>
              </w:rPr>
              <w:t>28.02.2017г.</w:t>
            </w:r>
          </w:p>
        </w:tc>
        <w:tc>
          <w:tcPr>
            <w:tcW w:w="728" w:type="pct"/>
            <w:vMerge w:val="restart"/>
            <w:tcBorders>
              <w:top w:val="single" w:sz="4" w:space="0" w:color="auto"/>
              <w:left w:val="nil"/>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ind w:hanging="3"/>
              <w:jc w:val="center"/>
              <w:rPr>
                <w:rFonts w:ascii="Times New Roman" w:hAnsi="Times New Roman" w:cs="Times New Roman"/>
                <w:sz w:val="20"/>
                <w:lang w:eastAsia="x-none"/>
              </w:rPr>
            </w:pPr>
            <w:r w:rsidRPr="00180AA2">
              <w:rPr>
                <w:rFonts w:ascii="Times New Roman" w:hAnsi="Times New Roman" w:cs="Times New Roman"/>
                <w:sz w:val="20"/>
                <w:lang w:eastAsia="x-none"/>
              </w:rPr>
              <w:t>168,00</w:t>
            </w:r>
          </w:p>
        </w:tc>
        <w:tc>
          <w:tcPr>
            <w:tcW w:w="700" w:type="pct"/>
            <w:vMerge w:val="restart"/>
            <w:tcBorders>
              <w:top w:val="single" w:sz="4" w:space="0" w:color="auto"/>
              <w:left w:val="nil"/>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eastAsia="x-none"/>
              </w:rPr>
            </w:pPr>
            <w:r w:rsidRPr="00180AA2">
              <w:rPr>
                <w:rFonts w:ascii="Times New Roman" w:hAnsi="Times New Roman" w:cs="Times New Roman"/>
                <w:sz w:val="20"/>
                <w:lang w:eastAsia="x-none"/>
              </w:rPr>
              <w:t>33 600,00</w:t>
            </w:r>
          </w:p>
        </w:tc>
      </w:tr>
      <w:tr w:rsidR="00180AA2" w:rsidRPr="00180AA2" w:rsidTr="00180AA2">
        <w:trPr>
          <w:trHeight w:val="976"/>
          <w:jc w:val="center"/>
        </w:trPr>
        <w:tc>
          <w:tcPr>
            <w:tcW w:w="128" w:type="pct"/>
            <w:vMerge/>
            <w:tcBorders>
              <w:left w:val="single" w:sz="4" w:space="0" w:color="auto"/>
              <w:right w:val="single" w:sz="8"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ind w:firstLine="709"/>
              <w:rPr>
                <w:rFonts w:ascii="Times New Roman" w:hAnsi="Times New Roman" w:cs="Times New Roman"/>
                <w:sz w:val="20"/>
                <w:lang w:val="x-none" w:eastAsia="x-none"/>
              </w:rPr>
            </w:pPr>
          </w:p>
        </w:tc>
        <w:tc>
          <w:tcPr>
            <w:tcW w:w="942" w:type="pct"/>
            <w:vMerge/>
            <w:tcBorders>
              <w:left w:val="nil"/>
              <w:right w:val="single" w:sz="8" w:space="0" w:color="auto"/>
            </w:tcBorders>
          </w:tcPr>
          <w:p w:rsidR="00180AA2" w:rsidRPr="00180AA2" w:rsidRDefault="00180AA2" w:rsidP="00180AA2">
            <w:pPr>
              <w:widowControl w:val="0"/>
              <w:tabs>
                <w:tab w:val="center" w:pos="4677"/>
                <w:tab w:val="right" w:pos="9355"/>
              </w:tabs>
              <w:autoSpaceDE w:val="0"/>
              <w:autoSpaceDN w:val="0"/>
              <w:adjustRightInd w:val="0"/>
              <w:spacing w:after="0" w:line="264" w:lineRule="auto"/>
              <w:ind w:firstLine="709"/>
              <w:jc w:val="center"/>
              <w:rPr>
                <w:rFonts w:ascii="Times New Roman" w:hAnsi="Times New Roman" w:cs="Times New Roman"/>
                <w:sz w:val="20"/>
                <w:lang w:val="x-none" w:eastAsia="x-none"/>
              </w:rPr>
            </w:pPr>
          </w:p>
        </w:tc>
        <w:tc>
          <w:tcPr>
            <w:tcW w:w="1210" w:type="pct"/>
            <w:vMerge/>
            <w:tcBorders>
              <w:left w:val="nil"/>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ind w:firstLine="709"/>
              <w:jc w:val="center"/>
              <w:rPr>
                <w:rFonts w:ascii="Times New Roman" w:hAnsi="Times New Roman" w:cs="Times New Roman"/>
                <w:sz w:val="20"/>
                <w:lang w:val="x-none" w:eastAsia="x-none"/>
              </w:rPr>
            </w:pPr>
          </w:p>
        </w:tc>
        <w:tc>
          <w:tcPr>
            <w:tcW w:w="655" w:type="pct"/>
            <w:tcBorders>
              <w:top w:val="single" w:sz="4" w:space="0" w:color="auto"/>
              <w:left w:val="nil"/>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eastAsia="x-none"/>
              </w:rPr>
            </w:pPr>
            <w:r w:rsidRPr="00180AA2">
              <w:rPr>
                <w:rFonts w:ascii="Times New Roman" w:hAnsi="Times New Roman" w:cs="Times New Roman"/>
                <w:sz w:val="20"/>
                <w:lang w:eastAsia="x-none"/>
              </w:rPr>
              <w:t xml:space="preserve"> 50</w:t>
            </w:r>
          </w:p>
        </w:tc>
        <w:tc>
          <w:tcPr>
            <w:tcW w:w="637" w:type="pct"/>
            <w:tcBorders>
              <w:top w:val="single" w:sz="4" w:space="0" w:color="auto"/>
              <w:left w:val="nil"/>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eastAsia="x-none"/>
              </w:rPr>
            </w:pPr>
            <w:r w:rsidRPr="00180AA2">
              <w:rPr>
                <w:rFonts w:ascii="Times New Roman" w:hAnsi="Times New Roman" w:cs="Times New Roman"/>
                <w:sz w:val="20"/>
                <w:lang w:eastAsia="x-none"/>
              </w:rPr>
              <w:t>до 30.04.2017г.</w:t>
            </w:r>
          </w:p>
        </w:tc>
        <w:tc>
          <w:tcPr>
            <w:tcW w:w="728" w:type="pct"/>
            <w:vMerge/>
            <w:tcBorders>
              <w:left w:val="nil"/>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ind w:firstLine="709"/>
              <w:jc w:val="center"/>
              <w:rPr>
                <w:rFonts w:ascii="Times New Roman" w:hAnsi="Times New Roman" w:cs="Times New Roman"/>
                <w:sz w:val="20"/>
                <w:lang w:eastAsia="x-none"/>
              </w:rPr>
            </w:pPr>
          </w:p>
        </w:tc>
        <w:tc>
          <w:tcPr>
            <w:tcW w:w="700" w:type="pct"/>
            <w:vMerge/>
            <w:tcBorders>
              <w:left w:val="nil"/>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ind w:firstLine="709"/>
              <w:jc w:val="center"/>
              <w:rPr>
                <w:rFonts w:ascii="Times New Roman" w:hAnsi="Times New Roman" w:cs="Times New Roman"/>
                <w:sz w:val="20"/>
                <w:lang w:eastAsia="x-none"/>
              </w:rPr>
            </w:pPr>
          </w:p>
        </w:tc>
      </w:tr>
      <w:tr w:rsidR="00180AA2" w:rsidRPr="00180AA2" w:rsidTr="00180AA2">
        <w:trPr>
          <w:trHeight w:val="964"/>
          <w:jc w:val="center"/>
        </w:trPr>
        <w:tc>
          <w:tcPr>
            <w:tcW w:w="128" w:type="pct"/>
            <w:vMerge/>
            <w:tcBorders>
              <w:left w:val="single" w:sz="4" w:space="0" w:color="auto"/>
              <w:right w:val="single" w:sz="8"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ind w:firstLine="709"/>
              <w:rPr>
                <w:rFonts w:ascii="Times New Roman" w:hAnsi="Times New Roman" w:cs="Times New Roman"/>
                <w:sz w:val="20"/>
                <w:lang w:val="x-none" w:eastAsia="x-none"/>
              </w:rPr>
            </w:pPr>
          </w:p>
        </w:tc>
        <w:tc>
          <w:tcPr>
            <w:tcW w:w="942" w:type="pct"/>
            <w:vMerge/>
            <w:tcBorders>
              <w:left w:val="nil"/>
              <w:right w:val="single" w:sz="8" w:space="0" w:color="auto"/>
            </w:tcBorders>
          </w:tcPr>
          <w:p w:rsidR="00180AA2" w:rsidRPr="00180AA2" w:rsidRDefault="00180AA2" w:rsidP="00180AA2">
            <w:pPr>
              <w:widowControl w:val="0"/>
              <w:tabs>
                <w:tab w:val="center" w:pos="4677"/>
                <w:tab w:val="right" w:pos="9355"/>
              </w:tabs>
              <w:autoSpaceDE w:val="0"/>
              <w:autoSpaceDN w:val="0"/>
              <w:adjustRightInd w:val="0"/>
              <w:spacing w:after="0" w:line="264" w:lineRule="auto"/>
              <w:ind w:firstLine="709"/>
              <w:jc w:val="center"/>
              <w:rPr>
                <w:rFonts w:ascii="Times New Roman" w:hAnsi="Times New Roman" w:cs="Times New Roman"/>
                <w:sz w:val="20"/>
                <w:lang w:val="x-none" w:eastAsia="x-none"/>
              </w:rPr>
            </w:pPr>
          </w:p>
        </w:tc>
        <w:tc>
          <w:tcPr>
            <w:tcW w:w="1210" w:type="pct"/>
            <w:vMerge/>
            <w:tcBorders>
              <w:left w:val="nil"/>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ind w:firstLine="709"/>
              <w:jc w:val="center"/>
              <w:rPr>
                <w:rFonts w:ascii="Times New Roman" w:hAnsi="Times New Roman" w:cs="Times New Roman"/>
                <w:sz w:val="20"/>
                <w:lang w:val="x-none" w:eastAsia="x-none"/>
              </w:rPr>
            </w:pPr>
          </w:p>
        </w:tc>
        <w:tc>
          <w:tcPr>
            <w:tcW w:w="655" w:type="pct"/>
            <w:tcBorders>
              <w:top w:val="single" w:sz="4" w:space="0" w:color="auto"/>
              <w:left w:val="nil"/>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eastAsia="x-none"/>
              </w:rPr>
            </w:pPr>
            <w:r w:rsidRPr="00180AA2">
              <w:rPr>
                <w:rFonts w:ascii="Times New Roman" w:hAnsi="Times New Roman" w:cs="Times New Roman"/>
                <w:sz w:val="20"/>
                <w:lang w:eastAsia="x-none"/>
              </w:rPr>
              <w:t xml:space="preserve"> 50</w:t>
            </w:r>
          </w:p>
        </w:tc>
        <w:tc>
          <w:tcPr>
            <w:tcW w:w="637" w:type="pct"/>
            <w:tcBorders>
              <w:top w:val="single" w:sz="4" w:space="0" w:color="auto"/>
              <w:left w:val="nil"/>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eastAsia="x-none"/>
              </w:rPr>
            </w:pPr>
            <w:r w:rsidRPr="00180AA2">
              <w:rPr>
                <w:rFonts w:ascii="Times New Roman" w:hAnsi="Times New Roman" w:cs="Times New Roman"/>
                <w:sz w:val="20"/>
                <w:lang w:eastAsia="x-none"/>
              </w:rPr>
              <w:t>до 30.06.2017г.</w:t>
            </w:r>
          </w:p>
        </w:tc>
        <w:tc>
          <w:tcPr>
            <w:tcW w:w="728" w:type="pct"/>
            <w:vMerge/>
            <w:tcBorders>
              <w:left w:val="nil"/>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ind w:firstLine="709"/>
              <w:jc w:val="center"/>
              <w:rPr>
                <w:rFonts w:ascii="Times New Roman" w:hAnsi="Times New Roman" w:cs="Times New Roman"/>
                <w:sz w:val="20"/>
                <w:lang w:eastAsia="x-none"/>
              </w:rPr>
            </w:pPr>
          </w:p>
        </w:tc>
        <w:tc>
          <w:tcPr>
            <w:tcW w:w="700" w:type="pct"/>
            <w:vMerge/>
            <w:tcBorders>
              <w:left w:val="nil"/>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ind w:firstLine="709"/>
              <w:jc w:val="center"/>
              <w:rPr>
                <w:rFonts w:ascii="Times New Roman" w:hAnsi="Times New Roman" w:cs="Times New Roman"/>
                <w:sz w:val="20"/>
                <w:lang w:eastAsia="x-none"/>
              </w:rPr>
            </w:pPr>
          </w:p>
        </w:tc>
      </w:tr>
      <w:tr w:rsidR="00180AA2" w:rsidRPr="00180AA2" w:rsidTr="00180AA2">
        <w:trPr>
          <w:trHeight w:val="802"/>
          <w:jc w:val="center"/>
        </w:trPr>
        <w:tc>
          <w:tcPr>
            <w:tcW w:w="128" w:type="pct"/>
            <w:vMerge/>
            <w:tcBorders>
              <w:left w:val="single" w:sz="4" w:space="0" w:color="auto"/>
              <w:bottom w:val="single" w:sz="4" w:space="0" w:color="auto"/>
              <w:right w:val="single" w:sz="8"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ind w:firstLine="709"/>
              <w:rPr>
                <w:rFonts w:ascii="Times New Roman" w:hAnsi="Times New Roman" w:cs="Times New Roman"/>
                <w:sz w:val="20"/>
                <w:lang w:val="x-none" w:eastAsia="x-none"/>
              </w:rPr>
            </w:pPr>
          </w:p>
        </w:tc>
        <w:tc>
          <w:tcPr>
            <w:tcW w:w="942" w:type="pct"/>
            <w:vMerge/>
            <w:tcBorders>
              <w:left w:val="nil"/>
              <w:bottom w:val="single" w:sz="4" w:space="0" w:color="auto"/>
              <w:right w:val="single" w:sz="8" w:space="0" w:color="auto"/>
            </w:tcBorders>
          </w:tcPr>
          <w:p w:rsidR="00180AA2" w:rsidRPr="00180AA2" w:rsidRDefault="00180AA2" w:rsidP="00180AA2">
            <w:pPr>
              <w:widowControl w:val="0"/>
              <w:tabs>
                <w:tab w:val="center" w:pos="4677"/>
                <w:tab w:val="right" w:pos="9355"/>
              </w:tabs>
              <w:autoSpaceDE w:val="0"/>
              <w:autoSpaceDN w:val="0"/>
              <w:adjustRightInd w:val="0"/>
              <w:spacing w:after="0" w:line="264" w:lineRule="auto"/>
              <w:ind w:firstLine="709"/>
              <w:jc w:val="center"/>
              <w:rPr>
                <w:rFonts w:ascii="Times New Roman" w:hAnsi="Times New Roman" w:cs="Times New Roman"/>
                <w:sz w:val="20"/>
                <w:lang w:val="x-none" w:eastAsia="x-none"/>
              </w:rPr>
            </w:pPr>
          </w:p>
        </w:tc>
        <w:tc>
          <w:tcPr>
            <w:tcW w:w="1210" w:type="pct"/>
            <w:vMerge/>
            <w:tcBorders>
              <w:left w:val="nil"/>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ind w:firstLine="709"/>
              <w:jc w:val="center"/>
              <w:rPr>
                <w:rFonts w:ascii="Times New Roman" w:hAnsi="Times New Roman" w:cs="Times New Roman"/>
                <w:sz w:val="20"/>
                <w:lang w:val="x-none" w:eastAsia="x-none"/>
              </w:rPr>
            </w:pPr>
          </w:p>
        </w:tc>
        <w:tc>
          <w:tcPr>
            <w:tcW w:w="655" w:type="pct"/>
            <w:tcBorders>
              <w:top w:val="single" w:sz="4" w:space="0" w:color="auto"/>
              <w:left w:val="nil"/>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eastAsia="x-none"/>
              </w:rPr>
            </w:pPr>
            <w:r w:rsidRPr="00180AA2">
              <w:rPr>
                <w:rFonts w:ascii="Times New Roman" w:hAnsi="Times New Roman" w:cs="Times New Roman"/>
                <w:sz w:val="20"/>
                <w:lang w:eastAsia="x-none"/>
              </w:rPr>
              <w:t xml:space="preserve">50 </w:t>
            </w:r>
          </w:p>
        </w:tc>
        <w:tc>
          <w:tcPr>
            <w:tcW w:w="637" w:type="pct"/>
            <w:tcBorders>
              <w:top w:val="single" w:sz="4" w:space="0" w:color="auto"/>
              <w:left w:val="nil"/>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eastAsia="x-none"/>
              </w:rPr>
            </w:pPr>
            <w:r w:rsidRPr="00180AA2">
              <w:rPr>
                <w:rFonts w:ascii="Times New Roman" w:hAnsi="Times New Roman" w:cs="Times New Roman"/>
                <w:sz w:val="20"/>
                <w:lang w:eastAsia="x-none"/>
              </w:rPr>
              <w:t>до 31.08.2017г.</w:t>
            </w:r>
          </w:p>
        </w:tc>
        <w:tc>
          <w:tcPr>
            <w:tcW w:w="728" w:type="pct"/>
            <w:vMerge/>
            <w:tcBorders>
              <w:left w:val="nil"/>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ind w:firstLine="709"/>
              <w:jc w:val="center"/>
              <w:rPr>
                <w:rFonts w:ascii="Times New Roman" w:hAnsi="Times New Roman" w:cs="Times New Roman"/>
                <w:sz w:val="20"/>
                <w:lang w:eastAsia="x-none"/>
              </w:rPr>
            </w:pPr>
          </w:p>
        </w:tc>
        <w:tc>
          <w:tcPr>
            <w:tcW w:w="700" w:type="pct"/>
            <w:vMerge/>
            <w:tcBorders>
              <w:left w:val="nil"/>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ind w:firstLine="709"/>
              <w:jc w:val="center"/>
              <w:rPr>
                <w:rFonts w:ascii="Times New Roman" w:hAnsi="Times New Roman" w:cs="Times New Roman"/>
                <w:sz w:val="20"/>
                <w:lang w:eastAsia="x-none"/>
              </w:rPr>
            </w:pPr>
          </w:p>
        </w:tc>
      </w:tr>
      <w:tr w:rsidR="00180AA2" w:rsidRPr="00180AA2" w:rsidTr="00180AA2">
        <w:trPr>
          <w:trHeight w:val="709"/>
          <w:jc w:val="center"/>
        </w:trPr>
        <w:tc>
          <w:tcPr>
            <w:tcW w:w="2280" w:type="pct"/>
            <w:gridSpan w:val="3"/>
            <w:tcBorders>
              <w:top w:val="single" w:sz="4" w:space="0" w:color="auto"/>
              <w:left w:val="single" w:sz="4" w:space="0" w:color="auto"/>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val="x-none" w:eastAsia="x-none"/>
              </w:rPr>
            </w:pPr>
            <w:r w:rsidRPr="00180AA2">
              <w:rPr>
                <w:rFonts w:ascii="Times New Roman" w:hAnsi="Times New Roman" w:cs="Times New Roman"/>
                <w:sz w:val="20"/>
                <w:lang w:val="x-none" w:eastAsia="x-none"/>
              </w:rPr>
              <w:t>Итого</w:t>
            </w:r>
          </w:p>
        </w:tc>
        <w:tc>
          <w:tcPr>
            <w:tcW w:w="655" w:type="pct"/>
            <w:tcBorders>
              <w:top w:val="single" w:sz="4" w:space="0" w:color="auto"/>
              <w:left w:val="nil"/>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eastAsia="x-none"/>
              </w:rPr>
            </w:pPr>
            <w:r w:rsidRPr="00180AA2">
              <w:rPr>
                <w:rFonts w:ascii="Times New Roman" w:hAnsi="Times New Roman" w:cs="Times New Roman"/>
                <w:sz w:val="20"/>
                <w:lang w:eastAsia="x-none"/>
              </w:rPr>
              <w:t>27 400</w:t>
            </w:r>
          </w:p>
        </w:tc>
        <w:tc>
          <w:tcPr>
            <w:tcW w:w="637" w:type="pct"/>
            <w:tcBorders>
              <w:top w:val="single" w:sz="4" w:space="0" w:color="auto"/>
              <w:left w:val="nil"/>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ind w:firstLine="709"/>
              <w:jc w:val="center"/>
              <w:rPr>
                <w:rFonts w:ascii="Times New Roman" w:hAnsi="Times New Roman" w:cs="Times New Roman"/>
                <w:sz w:val="20"/>
                <w:lang w:eastAsia="x-none"/>
              </w:rPr>
            </w:pPr>
          </w:p>
        </w:tc>
        <w:tc>
          <w:tcPr>
            <w:tcW w:w="728" w:type="pct"/>
            <w:tcBorders>
              <w:top w:val="single" w:sz="4" w:space="0" w:color="auto"/>
              <w:left w:val="nil"/>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ind w:firstLine="709"/>
              <w:jc w:val="center"/>
              <w:rPr>
                <w:rFonts w:ascii="Times New Roman" w:hAnsi="Times New Roman" w:cs="Times New Roman"/>
                <w:sz w:val="20"/>
                <w:lang w:eastAsia="x-none"/>
              </w:rPr>
            </w:pPr>
          </w:p>
        </w:tc>
        <w:tc>
          <w:tcPr>
            <w:tcW w:w="700" w:type="pct"/>
            <w:tcBorders>
              <w:top w:val="single" w:sz="4" w:space="0" w:color="auto"/>
              <w:left w:val="nil"/>
              <w:bottom w:val="single" w:sz="4" w:space="0" w:color="auto"/>
              <w:right w:val="single" w:sz="4" w:space="0" w:color="auto"/>
            </w:tcBorders>
            <w:vAlign w:val="center"/>
          </w:tcPr>
          <w:p w:rsidR="00180AA2" w:rsidRPr="00180AA2" w:rsidRDefault="00180AA2" w:rsidP="00180AA2">
            <w:pPr>
              <w:widowControl w:val="0"/>
              <w:tabs>
                <w:tab w:val="center" w:pos="4677"/>
                <w:tab w:val="right" w:pos="9355"/>
              </w:tabs>
              <w:autoSpaceDE w:val="0"/>
              <w:autoSpaceDN w:val="0"/>
              <w:adjustRightInd w:val="0"/>
              <w:spacing w:after="0" w:line="264" w:lineRule="auto"/>
              <w:jc w:val="center"/>
              <w:rPr>
                <w:rFonts w:ascii="Times New Roman" w:hAnsi="Times New Roman" w:cs="Times New Roman"/>
                <w:sz w:val="20"/>
                <w:lang w:eastAsia="x-none"/>
              </w:rPr>
            </w:pPr>
            <w:r w:rsidRPr="00180AA2">
              <w:rPr>
                <w:rFonts w:ascii="Times New Roman" w:hAnsi="Times New Roman" w:cs="Times New Roman"/>
                <w:sz w:val="20"/>
                <w:lang w:eastAsia="x-none"/>
              </w:rPr>
              <w:t>464 436,00</w:t>
            </w:r>
          </w:p>
        </w:tc>
      </w:tr>
    </w:tbl>
    <w:p w:rsidR="00180AA2" w:rsidRDefault="00180AA2" w:rsidP="00180AA2">
      <w:pPr>
        <w:pStyle w:val="af2"/>
        <w:suppressAutoHyphens/>
        <w:spacing w:line="264" w:lineRule="auto"/>
        <w:ind w:firstLine="709"/>
        <w:rPr>
          <w:b/>
          <w:szCs w:val="28"/>
        </w:rPr>
      </w:pPr>
    </w:p>
    <w:p w:rsidR="002A0E34" w:rsidRDefault="00D26842" w:rsidP="00B7061F">
      <w:pPr>
        <w:pStyle w:val="10"/>
        <w:numPr>
          <w:ilvl w:val="1"/>
          <w:numId w:val="26"/>
        </w:numPr>
        <w:shd w:val="clear" w:color="auto" w:fill="auto"/>
        <w:tabs>
          <w:tab w:val="left" w:pos="1331"/>
        </w:tabs>
        <w:spacing w:after="306" w:line="270" w:lineRule="exact"/>
        <w:jc w:val="both"/>
      </w:pPr>
      <w:bookmarkStart w:id="15" w:name="bookmark18"/>
      <w:r w:rsidRPr="00D26842">
        <w:rPr>
          <w:color w:val="000000"/>
        </w:rPr>
        <w:lastRenderedPageBreak/>
        <w:t xml:space="preserve">   </w:t>
      </w:r>
      <w:r w:rsidR="002A0E34">
        <w:rPr>
          <w:color w:val="000000"/>
        </w:rPr>
        <w:t>Форма, сроки и порядок оплаты товара, работы, услуги</w:t>
      </w:r>
      <w:bookmarkEnd w:id="15"/>
    </w:p>
    <w:p w:rsidR="002A0E34" w:rsidRPr="00D26842" w:rsidRDefault="00C9719C" w:rsidP="002A0E34">
      <w:pPr>
        <w:pStyle w:val="22"/>
        <w:shd w:val="clear" w:color="auto" w:fill="auto"/>
        <w:spacing w:before="0" w:after="245"/>
        <w:ind w:left="40" w:right="20" w:firstLine="720"/>
        <w:rPr>
          <w:i w:val="0"/>
        </w:rPr>
      </w:pPr>
      <w:r w:rsidRPr="00D26842">
        <w:rPr>
          <w:i w:val="0"/>
          <w:color w:val="000000"/>
        </w:rPr>
        <w:t xml:space="preserve"> Оплата осуществляется Заказчиком в течение 14 (четырнадцати) дней с даты поставки каждой партии товара на основании выставленного Поставщиком счета путем перечисления денежных средств на расчетный счет Поставщика. В цену товара должны быть включены расходы на перевозку, страхование, уплату таможенных пошлин, налогов, сборов и другие обязательные платежи.</w:t>
      </w:r>
    </w:p>
    <w:p w:rsidR="002A0E34" w:rsidRPr="00E52409" w:rsidRDefault="002A0E34" w:rsidP="00B7061F">
      <w:pPr>
        <w:pStyle w:val="10"/>
        <w:numPr>
          <w:ilvl w:val="0"/>
          <w:numId w:val="26"/>
        </w:numPr>
        <w:shd w:val="clear" w:color="auto" w:fill="auto"/>
        <w:tabs>
          <w:tab w:val="left" w:pos="1466"/>
        </w:tabs>
        <w:spacing w:after="0" w:line="390" w:lineRule="exact"/>
        <w:jc w:val="both"/>
      </w:pPr>
      <w:bookmarkStart w:id="16" w:name="bookmark19"/>
      <w:r>
        <w:rPr>
          <w:color w:val="000000"/>
        </w:rPr>
        <w:t>Заключение и исполнение договора</w:t>
      </w:r>
      <w:bookmarkEnd w:id="16"/>
    </w:p>
    <w:p w:rsidR="00E52409" w:rsidRDefault="00E52409" w:rsidP="00E52409">
      <w:pPr>
        <w:pStyle w:val="10"/>
        <w:shd w:val="clear" w:color="auto" w:fill="auto"/>
        <w:tabs>
          <w:tab w:val="left" w:pos="1466"/>
        </w:tabs>
        <w:spacing w:after="0" w:line="390" w:lineRule="exact"/>
        <w:ind w:left="420"/>
        <w:jc w:val="both"/>
      </w:pPr>
    </w:p>
    <w:p w:rsidR="002A0E34" w:rsidRPr="00E41A9C" w:rsidRDefault="002A0E34" w:rsidP="00E41A9C">
      <w:pPr>
        <w:pStyle w:val="3"/>
        <w:shd w:val="clear" w:color="auto" w:fill="auto"/>
        <w:spacing w:before="0" w:after="0" w:line="322" w:lineRule="exact"/>
        <w:ind w:left="40" w:right="20" w:firstLine="720"/>
        <w:jc w:val="both"/>
        <w:rPr>
          <w:rStyle w:val="20pt"/>
          <w:i w:val="0"/>
          <w:iCs w:val="0"/>
          <w:color w:val="auto"/>
          <w:shd w:val="clear" w:color="auto" w:fill="auto"/>
        </w:rPr>
      </w:pPr>
      <w:r>
        <w:rPr>
          <w:color w:val="000000"/>
        </w:rPr>
        <w:t xml:space="preserve">Заключение, исполнение договора осуществляется в соответствии с пунктом </w:t>
      </w:r>
      <w:r w:rsidRPr="00715425">
        <w:rPr>
          <w:color w:val="000000"/>
        </w:rPr>
        <w:t>8 аукционной документации</w:t>
      </w:r>
      <w:r>
        <w:rPr>
          <w:color w:val="000000"/>
        </w:rPr>
        <w:t>.</w:t>
      </w:r>
    </w:p>
    <w:p w:rsidR="00E41A9C" w:rsidRDefault="00E41A9C" w:rsidP="00633141">
      <w:pPr>
        <w:pStyle w:val="22"/>
        <w:shd w:val="clear" w:color="auto" w:fill="auto"/>
        <w:spacing w:before="0"/>
        <w:ind w:left="40" w:right="20" w:firstLine="720"/>
        <w:rPr>
          <w:rStyle w:val="20pt"/>
        </w:rPr>
      </w:pPr>
      <w:r>
        <w:rPr>
          <w:rStyle w:val="20pt"/>
        </w:rPr>
        <w:t xml:space="preserve">При изменении потребности Заказчика допускается изменение количества предусмотренных договором </w:t>
      </w:r>
      <w:r w:rsidRPr="00180AA2">
        <w:rPr>
          <w:rStyle w:val="20pt"/>
        </w:rPr>
        <w:t>товаров в пределах 20 %.</w:t>
      </w:r>
    </w:p>
    <w:p w:rsidR="00E52409" w:rsidRDefault="00E52409" w:rsidP="00633141">
      <w:pPr>
        <w:pStyle w:val="22"/>
        <w:shd w:val="clear" w:color="auto" w:fill="auto"/>
        <w:spacing w:before="0"/>
        <w:ind w:left="40" w:right="20" w:firstLine="720"/>
        <w:rPr>
          <w:rStyle w:val="20pt"/>
        </w:rPr>
      </w:pPr>
    </w:p>
    <w:p w:rsidR="00E52409" w:rsidRPr="007B39FA" w:rsidRDefault="00E52409" w:rsidP="00633141">
      <w:pPr>
        <w:pStyle w:val="22"/>
        <w:shd w:val="clear" w:color="auto" w:fill="auto"/>
        <w:spacing w:before="0"/>
        <w:ind w:left="40" w:right="20" w:firstLine="720"/>
        <w:rPr>
          <w:rStyle w:val="20pt"/>
        </w:rPr>
      </w:pPr>
    </w:p>
    <w:p w:rsidR="00D26842" w:rsidRPr="007B39FA" w:rsidRDefault="00D26842" w:rsidP="00633141">
      <w:pPr>
        <w:pStyle w:val="22"/>
        <w:shd w:val="clear" w:color="auto" w:fill="auto"/>
        <w:spacing w:before="0"/>
        <w:ind w:left="40" w:right="20" w:firstLine="720"/>
      </w:pPr>
    </w:p>
    <w:p w:rsidR="002A0E34" w:rsidRDefault="002909D2" w:rsidP="002909D2">
      <w:pPr>
        <w:pStyle w:val="10"/>
        <w:shd w:val="clear" w:color="auto" w:fill="auto"/>
        <w:tabs>
          <w:tab w:val="left" w:pos="346"/>
        </w:tabs>
        <w:spacing w:after="277" w:line="270" w:lineRule="exact"/>
        <w:ind w:left="360" w:right="360"/>
      </w:pPr>
      <w:bookmarkStart w:id="17" w:name="bookmark20"/>
      <w:r>
        <w:rPr>
          <w:color w:val="000000"/>
          <w:lang w:val="en-US"/>
        </w:rPr>
        <w:t>IV</w:t>
      </w:r>
      <w:r w:rsidRPr="002909D2">
        <w:rPr>
          <w:color w:val="000000"/>
        </w:rPr>
        <w:t>.</w:t>
      </w:r>
      <w:r w:rsidR="00D26842" w:rsidRPr="002909D2">
        <w:rPr>
          <w:color w:val="000000"/>
        </w:rPr>
        <w:t xml:space="preserve">    </w:t>
      </w:r>
      <w:r w:rsidR="002A0E34">
        <w:rPr>
          <w:color w:val="000000"/>
        </w:rPr>
        <w:t>Порядок проведения аукциона</w:t>
      </w:r>
      <w:bookmarkEnd w:id="17"/>
    </w:p>
    <w:p w:rsidR="002A0E34" w:rsidRDefault="002A0E34" w:rsidP="00B7061F">
      <w:pPr>
        <w:pStyle w:val="10"/>
        <w:numPr>
          <w:ilvl w:val="0"/>
          <w:numId w:val="26"/>
        </w:numPr>
        <w:shd w:val="clear" w:color="auto" w:fill="auto"/>
        <w:tabs>
          <w:tab w:val="left" w:pos="1446"/>
        </w:tabs>
        <w:spacing w:after="282" w:line="270" w:lineRule="exact"/>
        <w:ind w:left="-142"/>
        <w:jc w:val="both"/>
      </w:pPr>
      <w:bookmarkStart w:id="18" w:name="bookmark21"/>
      <w:r>
        <w:rPr>
          <w:color w:val="000000"/>
        </w:rPr>
        <w:t>Участник аукциона</w:t>
      </w:r>
      <w:bookmarkEnd w:id="18"/>
    </w:p>
    <w:p w:rsidR="002A0E34" w:rsidRDefault="002A0E34" w:rsidP="00B7061F">
      <w:pPr>
        <w:pStyle w:val="10"/>
        <w:numPr>
          <w:ilvl w:val="1"/>
          <w:numId w:val="27"/>
        </w:numPr>
        <w:shd w:val="clear" w:color="auto" w:fill="auto"/>
        <w:tabs>
          <w:tab w:val="left" w:pos="1446"/>
        </w:tabs>
        <w:spacing w:after="251" w:line="270" w:lineRule="exact"/>
        <w:jc w:val="both"/>
      </w:pPr>
      <w:bookmarkStart w:id="19" w:name="bookmark22"/>
      <w:r>
        <w:rPr>
          <w:color w:val="000000"/>
        </w:rPr>
        <w:t>Участник аукциона</w:t>
      </w:r>
      <w:bookmarkEnd w:id="19"/>
    </w:p>
    <w:p w:rsidR="002A0E34" w:rsidRDefault="002A0E34" w:rsidP="00B7061F">
      <w:pPr>
        <w:pStyle w:val="3"/>
        <w:numPr>
          <w:ilvl w:val="2"/>
          <w:numId w:val="27"/>
        </w:numPr>
        <w:shd w:val="clear" w:color="auto" w:fill="auto"/>
        <w:tabs>
          <w:tab w:val="left" w:pos="1441"/>
        </w:tabs>
        <w:spacing w:before="0" w:after="0" w:line="322" w:lineRule="exact"/>
        <w:ind w:left="-142" w:right="20"/>
        <w:jc w:val="both"/>
      </w:pPr>
      <w:r>
        <w:rPr>
          <w:color w:val="000000"/>
        </w:rPr>
        <w:t>Участником аукциона признается любое юридическое лицо или несколько юридических лиц, выступающих на стороне одного участника аукциона,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аукциона, в том числе индивидуальный предприниматель или несколько индивидуальных предпринимателей, выступающих на стороне одного участника аукциона, и подавшие в установленные сроки и в установленном порядке аукционную заявку на участие в аукционе.</w:t>
      </w:r>
    </w:p>
    <w:p w:rsidR="002A0E34" w:rsidRDefault="002A0E34" w:rsidP="00B7061F">
      <w:pPr>
        <w:pStyle w:val="3"/>
        <w:numPr>
          <w:ilvl w:val="2"/>
          <w:numId w:val="27"/>
        </w:numPr>
        <w:shd w:val="clear" w:color="auto" w:fill="auto"/>
        <w:tabs>
          <w:tab w:val="left" w:pos="1436"/>
        </w:tabs>
        <w:spacing w:before="0" w:after="0" w:line="322" w:lineRule="exact"/>
        <w:ind w:left="-142" w:right="20"/>
        <w:jc w:val="both"/>
      </w:pPr>
      <w:r>
        <w:rPr>
          <w:color w:val="000000"/>
        </w:rPr>
        <w:t>К участию в аукционе допускаются участн</w:t>
      </w:r>
      <w:r w:rsidR="000C03AC">
        <w:rPr>
          <w:color w:val="000000"/>
        </w:rPr>
        <w:t xml:space="preserve">ики, соответствующие </w:t>
      </w:r>
      <w:r>
        <w:rPr>
          <w:color w:val="000000"/>
        </w:rPr>
        <w:t xml:space="preserve"> предъявляемым обязательным и квалификационным требованиям, аукционные заявки которых соответствуют требованиям технического задания, аукционной документации, представившие надлежащим образом оформленные документы, предусмотренные аукционной документацией.</w:t>
      </w:r>
    </w:p>
    <w:p w:rsidR="002A0E34" w:rsidRDefault="002A0E34" w:rsidP="00B7061F">
      <w:pPr>
        <w:pStyle w:val="3"/>
        <w:numPr>
          <w:ilvl w:val="2"/>
          <w:numId w:val="27"/>
        </w:numPr>
        <w:shd w:val="clear" w:color="auto" w:fill="auto"/>
        <w:tabs>
          <w:tab w:val="left" w:pos="1436"/>
        </w:tabs>
        <w:spacing w:before="0" w:after="0" w:line="322" w:lineRule="exact"/>
        <w:ind w:left="-142" w:right="20"/>
        <w:jc w:val="both"/>
      </w:pPr>
      <w:r>
        <w:rPr>
          <w:color w:val="000000"/>
        </w:rPr>
        <w:t>Участник несет все расходы и убытки, связанные с подготовкой и подачей своей аукционной заявки. Заказчик не несет никакой ответственности по расходам и убыткам, понесенным участниками в связи с их участием в аукционе.</w:t>
      </w:r>
    </w:p>
    <w:p w:rsidR="002A0E34" w:rsidRDefault="002A0E34" w:rsidP="00B7061F">
      <w:pPr>
        <w:pStyle w:val="3"/>
        <w:numPr>
          <w:ilvl w:val="2"/>
          <w:numId w:val="27"/>
        </w:numPr>
        <w:shd w:val="clear" w:color="auto" w:fill="auto"/>
        <w:tabs>
          <w:tab w:val="left" w:pos="1446"/>
        </w:tabs>
        <w:spacing w:before="0" w:after="0" w:line="322" w:lineRule="exact"/>
        <w:ind w:left="-142" w:right="20"/>
        <w:jc w:val="both"/>
      </w:pPr>
      <w:r>
        <w:rPr>
          <w:color w:val="000000"/>
        </w:rPr>
        <w:t>Документы, представленные участниками в составе аукционных заявок, возврату не подлежат, за исключением банковской гарантии.</w:t>
      </w:r>
    </w:p>
    <w:p w:rsidR="002A0E34" w:rsidRPr="00715425" w:rsidRDefault="002A0E34" w:rsidP="00B7061F">
      <w:pPr>
        <w:pStyle w:val="3"/>
        <w:numPr>
          <w:ilvl w:val="2"/>
          <w:numId w:val="27"/>
        </w:numPr>
        <w:shd w:val="clear" w:color="auto" w:fill="auto"/>
        <w:tabs>
          <w:tab w:val="left" w:pos="1436"/>
        </w:tabs>
        <w:spacing w:before="0" w:after="0" w:line="240" w:lineRule="auto"/>
        <w:ind w:left="-142" w:right="20"/>
        <w:jc w:val="both"/>
      </w:pPr>
      <w:r>
        <w:rPr>
          <w:color w:val="000000"/>
        </w:rPr>
        <w:t>Аукционные заявки рассматриваются как обязательства участников. Заказчик вправе требовать от победителя аукциона заключения договора на условиях аукционной документации.</w:t>
      </w:r>
    </w:p>
    <w:p w:rsidR="00715425" w:rsidRDefault="00715425" w:rsidP="00CC7177">
      <w:pPr>
        <w:pStyle w:val="3"/>
        <w:shd w:val="clear" w:color="auto" w:fill="auto"/>
        <w:tabs>
          <w:tab w:val="left" w:pos="1436"/>
        </w:tabs>
        <w:spacing w:before="0" w:after="0" w:line="240" w:lineRule="auto"/>
        <w:ind w:left="-142" w:right="20"/>
        <w:jc w:val="both"/>
      </w:pPr>
    </w:p>
    <w:p w:rsidR="002A0E34" w:rsidRPr="00CC7177" w:rsidRDefault="002A0E34" w:rsidP="00B7061F">
      <w:pPr>
        <w:pStyle w:val="10"/>
        <w:numPr>
          <w:ilvl w:val="1"/>
          <w:numId w:val="27"/>
        </w:numPr>
        <w:shd w:val="clear" w:color="auto" w:fill="auto"/>
        <w:tabs>
          <w:tab w:val="left" w:pos="1446"/>
        </w:tabs>
        <w:spacing w:after="0" w:line="240" w:lineRule="auto"/>
        <w:ind w:left="-142"/>
        <w:jc w:val="both"/>
      </w:pPr>
      <w:bookmarkStart w:id="20" w:name="bookmark23"/>
      <w:r>
        <w:rPr>
          <w:color w:val="000000"/>
        </w:rPr>
        <w:lastRenderedPageBreak/>
        <w:t>Участник, на стороне которого выступают несколько лиц</w:t>
      </w:r>
      <w:bookmarkEnd w:id="20"/>
    </w:p>
    <w:p w:rsidR="00CC7177" w:rsidRDefault="00CC7177" w:rsidP="00CC7177">
      <w:pPr>
        <w:pStyle w:val="10"/>
        <w:shd w:val="clear" w:color="auto" w:fill="auto"/>
        <w:tabs>
          <w:tab w:val="left" w:pos="1446"/>
        </w:tabs>
        <w:spacing w:after="0" w:line="240" w:lineRule="auto"/>
        <w:ind w:left="-142"/>
        <w:jc w:val="both"/>
      </w:pPr>
    </w:p>
    <w:p w:rsidR="002A0E34" w:rsidRDefault="002A0E34" w:rsidP="00B7061F">
      <w:pPr>
        <w:pStyle w:val="3"/>
        <w:numPr>
          <w:ilvl w:val="2"/>
          <w:numId w:val="27"/>
        </w:numPr>
        <w:shd w:val="clear" w:color="auto" w:fill="auto"/>
        <w:tabs>
          <w:tab w:val="left" w:pos="1436"/>
        </w:tabs>
        <w:spacing w:before="0" w:after="0" w:line="240" w:lineRule="auto"/>
        <w:ind w:left="-142" w:right="20"/>
        <w:jc w:val="both"/>
      </w:pPr>
      <w:r>
        <w:rPr>
          <w:color w:val="000000"/>
        </w:rPr>
        <w:t xml:space="preserve">В случае участия нескольких лиц на стороне одного участника соответствующая информация должна быть указана в заявке на участие в аукционе, оформленной в соответствии </w:t>
      </w:r>
      <w:r w:rsidRPr="008006F6">
        <w:rPr>
          <w:b/>
          <w:color w:val="000000"/>
        </w:rPr>
        <w:t xml:space="preserve">с приложением № </w:t>
      </w:r>
      <w:r>
        <w:rPr>
          <w:color w:val="000000"/>
        </w:rPr>
        <w:t>1 к аукционной документации. Если соответствующая информация не указана в заявке,</w:t>
      </w:r>
      <w:r w:rsidR="00EA0F06">
        <w:t xml:space="preserve"> </w:t>
      </w:r>
      <w:r w:rsidRPr="00EA0F06">
        <w:rPr>
          <w:color w:val="000000"/>
        </w:rPr>
        <w:t>участник считается подавшим заявку от своего имени и действующим в своих интересах.</w:t>
      </w:r>
    </w:p>
    <w:p w:rsidR="002A0E34" w:rsidRDefault="002A0E34" w:rsidP="00B7061F">
      <w:pPr>
        <w:pStyle w:val="3"/>
        <w:numPr>
          <w:ilvl w:val="2"/>
          <w:numId w:val="27"/>
        </w:numPr>
        <w:shd w:val="clear" w:color="auto" w:fill="auto"/>
        <w:tabs>
          <w:tab w:val="left" w:pos="1431"/>
        </w:tabs>
        <w:spacing w:before="0" w:after="0" w:line="322" w:lineRule="exact"/>
        <w:ind w:left="-142" w:right="20"/>
        <w:jc w:val="both"/>
      </w:pPr>
      <w:r>
        <w:rPr>
          <w:color w:val="000000"/>
        </w:rPr>
        <w:t xml:space="preserve">В составе заявки участника, на стороне которого выступают несколько лиц, должны быть представлены документы, подтверждающие соответствие каждого лица, выступающего на стороне такого участника, обязательным требованиям аукционной документации, предусмотренным </w:t>
      </w:r>
      <w:r w:rsidRPr="00186CA9">
        <w:rPr>
          <w:color w:val="000000"/>
        </w:rPr>
        <w:t>пунктом 5.3.3 аукционной документации, а также документы, предусмотренные пунктом 7.1.8.6 аукционной документации, и документ, оформленный в соответствии с</w:t>
      </w:r>
      <w:r>
        <w:rPr>
          <w:color w:val="000000"/>
        </w:rPr>
        <w:t xml:space="preserve"> </w:t>
      </w:r>
      <w:r w:rsidRPr="008006F6">
        <w:rPr>
          <w:b/>
          <w:color w:val="000000"/>
        </w:rPr>
        <w:t>приложением № 2</w:t>
      </w:r>
      <w:r>
        <w:rPr>
          <w:color w:val="000000"/>
        </w:rPr>
        <w:t xml:space="preserve"> к аукционной документации, на каждое лицо, выступающее на стороне такого участника.</w:t>
      </w:r>
    </w:p>
    <w:p w:rsidR="002A0E34" w:rsidRDefault="002A0E34" w:rsidP="00B7061F">
      <w:pPr>
        <w:pStyle w:val="3"/>
        <w:numPr>
          <w:ilvl w:val="2"/>
          <w:numId w:val="27"/>
        </w:numPr>
        <w:shd w:val="clear" w:color="auto" w:fill="auto"/>
        <w:tabs>
          <w:tab w:val="left" w:pos="1441"/>
        </w:tabs>
        <w:spacing w:before="0" w:after="0" w:line="322" w:lineRule="exact"/>
        <w:ind w:left="-142" w:right="20"/>
        <w:jc w:val="both"/>
      </w:pPr>
      <w:r>
        <w:rPr>
          <w:color w:val="000000"/>
        </w:rPr>
        <w:t>Участник, на стороне которого выступают несколько лиц (все юридические и/или физические лица, выступающие на стороне одного участника, в совокупности), должен соответствовать квалификационным требованиям аукционной документации, а заявка такого участника должна соответствовать требованиям технического задания.</w:t>
      </w:r>
    </w:p>
    <w:p w:rsidR="002A0E34" w:rsidRDefault="002A0E34" w:rsidP="00B7061F">
      <w:pPr>
        <w:pStyle w:val="3"/>
        <w:numPr>
          <w:ilvl w:val="2"/>
          <w:numId w:val="27"/>
        </w:numPr>
        <w:shd w:val="clear" w:color="auto" w:fill="auto"/>
        <w:tabs>
          <w:tab w:val="left" w:pos="1436"/>
        </w:tabs>
        <w:spacing w:before="0" w:after="0" w:line="322" w:lineRule="exact"/>
        <w:ind w:left="-142" w:right="20"/>
        <w:jc w:val="both"/>
      </w:pPr>
      <w:r>
        <w:rPr>
          <w:color w:val="000000"/>
        </w:rPr>
        <w:t>Участник, на стороне которого выступают несколько лиц, должен представить в составе заявки все предусмотренные пунктом 7.1.8 аукционной документацией документы, с учетом требований пунктов 5.2.1-5.2.3 аукционной документации.</w:t>
      </w:r>
    </w:p>
    <w:p w:rsidR="002A0E34" w:rsidRDefault="002A0E34" w:rsidP="00B7061F">
      <w:pPr>
        <w:pStyle w:val="3"/>
        <w:numPr>
          <w:ilvl w:val="2"/>
          <w:numId w:val="27"/>
        </w:numPr>
        <w:shd w:val="clear" w:color="auto" w:fill="auto"/>
        <w:tabs>
          <w:tab w:val="left" w:pos="1441"/>
        </w:tabs>
        <w:spacing w:before="0" w:after="341" w:line="322" w:lineRule="exact"/>
        <w:ind w:left="-142" w:right="20"/>
        <w:jc w:val="both"/>
      </w:pPr>
      <w:r>
        <w:rPr>
          <w:color w:val="000000"/>
        </w:rPr>
        <w:t>В случае если победителем в аукционе будет признан участник закупки, на стороне которого выступает несколько физических или юридических лиц, договор заключается с таким участником, с указанием всех лиц, выступающих на его стороне, при этом непосредственно подписание договора осуществляется одним лицом, действующим от имени всех остальных лиц по доверенности или на основании договора простого товарищества.</w:t>
      </w:r>
    </w:p>
    <w:p w:rsidR="002A0E34" w:rsidRDefault="002A0E34" w:rsidP="00B7061F">
      <w:pPr>
        <w:pStyle w:val="10"/>
        <w:numPr>
          <w:ilvl w:val="1"/>
          <w:numId w:val="27"/>
        </w:numPr>
        <w:shd w:val="clear" w:color="auto" w:fill="auto"/>
        <w:tabs>
          <w:tab w:val="left" w:pos="1321"/>
        </w:tabs>
        <w:spacing w:after="306" w:line="270" w:lineRule="exact"/>
        <w:ind w:left="-142"/>
        <w:jc w:val="both"/>
      </w:pPr>
      <w:bookmarkStart w:id="21" w:name="bookmark24"/>
      <w:r>
        <w:rPr>
          <w:color w:val="000000"/>
        </w:rPr>
        <w:t>Требования к участникам</w:t>
      </w:r>
      <w:bookmarkEnd w:id="21"/>
    </w:p>
    <w:p w:rsidR="002A0E34" w:rsidRDefault="002A0E34" w:rsidP="00B7061F">
      <w:pPr>
        <w:pStyle w:val="3"/>
        <w:numPr>
          <w:ilvl w:val="2"/>
          <w:numId w:val="27"/>
        </w:numPr>
        <w:shd w:val="clear" w:color="auto" w:fill="auto"/>
        <w:tabs>
          <w:tab w:val="left" w:pos="1446"/>
        </w:tabs>
        <w:spacing w:before="0" w:after="0" w:line="322" w:lineRule="exact"/>
        <w:ind w:left="-142" w:right="20"/>
        <w:jc w:val="both"/>
      </w:pPr>
      <w:r>
        <w:rPr>
          <w:color w:val="000000"/>
        </w:rPr>
        <w:t>Участник должен соответствовать обязательным и квалификационным требованиям аукционной документации. Заявка участника должна соответствовать требованиям технического задания. Для подтверждения соответствия требованиям аукционной документации в составе заявки должны быть представлены все необходимые документы и информация в соответствии с требованиями аукционной документации.</w:t>
      </w:r>
    </w:p>
    <w:p w:rsidR="002A0E34" w:rsidRDefault="002A0E34" w:rsidP="00B7061F">
      <w:pPr>
        <w:pStyle w:val="3"/>
        <w:numPr>
          <w:ilvl w:val="2"/>
          <w:numId w:val="27"/>
        </w:numPr>
        <w:shd w:val="clear" w:color="auto" w:fill="auto"/>
        <w:tabs>
          <w:tab w:val="left" w:pos="1436"/>
        </w:tabs>
        <w:spacing w:before="0" w:after="0" w:line="322" w:lineRule="exact"/>
        <w:ind w:left="-142" w:right="20"/>
        <w:jc w:val="both"/>
      </w:pPr>
      <w:r>
        <w:rPr>
          <w:color w:val="000000"/>
        </w:rPr>
        <w:t xml:space="preserve">Информация о квалификационных требованиях и требованиях технического задания, а также о документах, представляемых в подтверждение данным требованиям, изложена </w:t>
      </w:r>
      <w:r w:rsidRPr="00186CA9">
        <w:rPr>
          <w:color w:val="000000"/>
        </w:rPr>
        <w:t>в пунктах 2, 3</w:t>
      </w:r>
      <w:r>
        <w:rPr>
          <w:color w:val="000000"/>
        </w:rPr>
        <w:t xml:space="preserve"> аукционной документации.</w:t>
      </w:r>
    </w:p>
    <w:p w:rsidR="002A0E34" w:rsidRDefault="002A0E34" w:rsidP="00B7061F">
      <w:pPr>
        <w:pStyle w:val="3"/>
        <w:numPr>
          <w:ilvl w:val="2"/>
          <w:numId w:val="27"/>
        </w:numPr>
        <w:shd w:val="clear" w:color="auto" w:fill="auto"/>
        <w:tabs>
          <w:tab w:val="left" w:pos="1436"/>
        </w:tabs>
        <w:spacing w:before="0" w:after="0" w:line="322" w:lineRule="exact"/>
        <w:ind w:left="-142" w:right="20"/>
        <w:jc w:val="both"/>
      </w:pPr>
      <w:r w:rsidRPr="00EA0F06">
        <w:rPr>
          <w:b/>
          <w:color w:val="000000"/>
        </w:rPr>
        <w:t>Участник (в том числе каждое юридическое и/или физическое лицо, выступающее на стороне одного участника) должен соответствовать обязательным требованиям аукционной документации, а именно</w:t>
      </w:r>
      <w:r>
        <w:rPr>
          <w:color w:val="000000"/>
        </w:rPr>
        <w:t>:</w:t>
      </w:r>
    </w:p>
    <w:p w:rsidR="00324089" w:rsidRDefault="002A0E34" w:rsidP="00324089">
      <w:pPr>
        <w:pStyle w:val="3"/>
        <w:shd w:val="clear" w:color="auto" w:fill="auto"/>
        <w:spacing w:before="0" w:after="0" w:line="322" w:lineRule="exact"/>
        <w:ind w:left="20" w:right="20"/>
        <w:jc w:val="both"/>
      </w:pPr>
      <w:r>
        <w:rPr>
          <w:color w:val="000000"/>
        </w:rPr>
        <w:t xml:space="preserve">отсутствие у участника аукциона недоимки по налогам, сборам, задолженности по иным обязательным платежам в бюджеты бюджетной системы Российской Федерации (за исключением сумм, по которым имеется вступившее в законную </w:t>
      </w:r>
      <w:r>
        <w:rPr>
          <w:color w:val="000000"/>
        </w:rPr>
        <w:lastRenderedPageBreak/>
        <w:t>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а также на которые представлены</w:t>
      </w:r>
      <w:r w:rsidR="00324089" w:rsidRPr="00324089">
        <w:t xml:space="preserve"> </w:t>
      </w:r>
      <w:r w:rsidR="00324089">
        <w:t>отсрочка (рассрочка) либо инвестиционный налоговый кредит в соответствии с законодательством Российской Федерации о налогах и сборах, либо реструктурированные в соответствии с законодательством Российской Федерации). Участник аукциона считается соответствующим установленному требованию в случае наличия у него задолженности по налогам, сборам и пени на дату подачи участником заявки на участие в аукционе в размере не более 1000 рублей. Соответствие данному требованию подтверждается справкой об исполнении налогоплательщиком (плательщиком сборов, налоговым агентом) обязанности по уплате налогов, сборов, пеней, штрафов, процентов, выданной по состоянию на дату не ранее дня опубликования извещения и аукционной документации на сайтах налоговыми органами по форме, утвержденной приказом ФНС России от 21 июля 2014 г. № ММВ-7-8/378@, с учетом внесенных в приказ изменений. В случае наличия задолженности также необходимо представить справку о состоянии расчетов по налогам, сборам, пеням, штрафам, процентам организаций и индивидуальных предпринимателей, выданную по состоянию на дату не ранее дня опубликования извещения и аукционной документации на сайтах налоговыми органами по форме, утвержденной приказом ФНС России от 5 июня 2015 г. № ММВ-7-17/227@, с учетом внесенных в приказ изменений из каждой ИФНС, указанной в справке об исполнении налогоплательщиком (плательщиком сборов, налоговым агентом) обязанности по уплате налогов, сборов, пеней, штрафов, процентов. В случае наличия вступившего в законную силу решения суда о признании обязанности заявителя по уплате недоимки по налогам, сборам, задолженности по иным обязательным платежам в бюджеты бюджетной системы Российской Федерации исполненной или решения компетентного органа, которым указанные суммы признаны безнадежными к взысканию в соответствии с законодательством Российской Федерации о налогах и сборах, дополнительно представляется соответствующее решение;</w:t>
      </w:r>
    </w:p>
    <w:p w:rsidR="00EA0F06" w:rsidRDefault="00324089" w:rsidP="00324089">
      <w:pPr>
        <w:pStyle w:val="3"/>
        <w:shd w:val="clear" w:color="auto" w:fill="auto"/>
        <w:spacing w:before="0" w:after="0" w:line="322" w:lineRule="exact"/>
        <w:ind w:left="20" w:right="20" w:firstLine="700"/>
        <w:jc w:val="both"/>
      </w:pPr>
      <w:r>
        <w:t>При представлении заявки в электронной форме порядок предоставления документов, указанных в настоящем пункте документации</w:t>
      </w:r>
      <w:r w:rsidR="00EA0F06">
        <w:t xml:space="preserve"> следующий:</w:t>
      </w:r>
    </w:p>
    <w:p w:rsidR="00324089" w:rsidRDefault="00324089" w:rsidP="00324089">
      <w:pPr>
        <w:pStyle w:val="3"/>
        <w:shd w:val="clear" w:color="auto" w:fill="auto"/>
        <w:spacing w:before="0" w:after="0" w:line="322" w:lineRule="exact"/>
        <w:ind w:left="20" w:right="20" w:firstLine="700"/>
        <w:jc w:val="both"/>
      </w:pPr>
      <w:r>
        <w:t xml:space="preserve"> в составе электронной части заявки: справки ИФНС предоставляются в </w:t>
      </w:r>
      <w:r w:rsidR="00EA0F06">
        <w:t>соответствии с функционалом электронной площадки</w:t>
      </w:r>
      <w:r>
        <w:t xml:space="preserve"> в электронной форме в формате </w:t>
      </w:r>
      <w:r>
        <w:rPr>
          <w:lang w:val="en-US"/>
        </w:rPr>
        <w:t>XML</w:t>
      </w:r>
      <w:r w:rsidRPr="003827A8">
        <w:t xml:space="preserve">, </w:t>
      </w:r>
      <w:r>
        <w:t>в соответствии с приказами ФНС России от 21 июля 2014 г. № ММВ-7-8/378@ и от 5 июня 2015 г. № ММВ-7-17/227@, и должны быть подписаны усиленной квалифицированной электронной подписью уполномоченного лица ИФНС России. Внесение изменений в электронный документ, полученный</w:t>
      </w:r>
    </w:p>
    <w:p w:rsidR="00324089" w:rsidRDefault="00324089" w:rsidP="00324089">
      <w:pPr>
        <w:pStyle w:val="3"/>
        <w:shd w:val="clear" w:color="auto" w:fill="auto"/>
        <w:spacing w:before="0" w:after="0" w:line="322" w:lineRule="exact"/>
        <w:ind w:left="20" w:right="20"/>
        <w:jc w:val="both"/>
      </w:pPr>
      <w:r>
        <w:t xml:space="preserve">посредством электронного сервиса ФНС России, в том числе переименование </w:t>
      </w:r>
      <w:r w:rsidR="00EA0F06">
        <w:t>файла</w:t>
      </w:r>
      <w:r>
        <w:t xml:space="preserve"> не допускается. Вместе с каждой справкой, представляемой в электронной форме, представляется соответствующая ей усиленная квалифицированная электронная подпись уполномоченного лица ИФНС России, которая должна быть действительна на момент подписания электронного документа. Решения суда или иного компетентного органа сканируются с оригинала или копии заверенной участником.</w:t>
      </w:r>
    </w:p>
    <w:p w:rsidR="00324089" w:rsidRDefault="00324089" w:rsidP="00B7061F">
      <w:pPr>
        <w:pStyle w:val="3"/>
        <w:numPr>
          <w:ilvl w:val="3"/>
          <w:numId w:val="27"/>
        </w:numPr>
        <w:shd w:val="clear" w:color="auto" w:fill="auto"/>
        <w:tabs>
          <w:tab w:val="left" w:pos="2146"/>
        </w:tabs>
        <w:spacing w:before="0" w:after="0" w:line="322" w:lineRule="exact"/>
        <w:ind w:right="20"/>
        <w:jc w:val="both"/>
      </w:pPr>
      <w:r>
        <w:t xml:space="preserve">непроведение ликвидации участника аукциона - юридического лица и </w:t>
      </w:r>
      <w:r>
        <w:lastRenderedPageBreak/>
        <w:t>отсутствие решения арбитражного суда о признании участника аукциона - юридического лица или индивидуального предпринимателя несостоятельным (банкротом) и об открытии конкурсного производства;</w:t>
      </w:r>
    </w:p>
    <w:p w:rsidR="00324089" w:rsidRDefault="00324089" w:rsidP="00B7061F">
      <w:pPr>
        <w:pStyle w:val="3"/>
        <w:numPr>
          <w:ilvl w:val="3"/>
          <w:numId w:val="27"/>
        </w:numPr>
        <w:shd w:val="clear" w:color="auto" w:fill="auto"/>
        <w:tabs>
          <w:tab w:val="left" w:pos="2156"/>
        </w:tabs>
        <w:spacing w:before="0" w:after="0" w:line="322" w:lineRule="exact"/>
        <w:ind w:right="20"/>
        <w:jc w:val="both"/>
      </w:pPr>
      <w:r>
        <w:t>неприостановление деятельности участника в порядке, установленном Кодексом Российской Федерации об административных правонарушениях, на дату подачи заявки на участие в аукционе;</w:t>
      </w:r>
    </w:p>
    <w:p w:rsidR="00324089" w:rsidRDefault="00324089" w:rsidP="00B7061F">
      <w:pPr>
        <w:pStyle w:val="3"/>
        <w:numPr>
          <w:ilvl w:val="3"/>
          <w:numId w:val="27"/>
        </w:numPr>
        <w:shd w:val="clear" w:color="auto" w:fill="auto"/>
        <w:tabs>
          <w:tab w:val="left" w:pos="2151"/>
        </w:tabs>
        <w:spacing w:before="0" w:after="0" w:line="322" w:lineRule="exact"/>
        <w:ind w:right="20"/>
        <w:jc w:val="both"/>
      </w:pPr>
      <w:r>
        <w:t>отсутствие сведений об участнике в реестрах недобросовестных поставщиков, предусмотренных частью 7 статьи 3 Федерального закона от 18 июля 2011 г. № 223-ФЗ «О закупках товаров, работ, услуг отдельными видами юридических лиц».</w:t>
      </w:r>
    </w:p>
    <w:p w:rsidR="00324089" w:rsidRDefault="00324089" w:rsidP="00324089">
      <w:pPr>
        <w:pStyle w:val="3"/>
        <w:shd w:val="clear" w:color="auto" w:fill="auto"/>
        <w:spacing w:before="0" w:after="341" w:line="322" w:lineRule="exact"/>
        <w:ind w:left="20" w:right="20" w:firstLine="720"/>
        <w:jc w:val="both"/>
      </w:pPr>
      <w:r>
        <w:t>Соответствие обязательным требовани</w:t>
      </w:r>
      <w:r w:rsidR="00D21F4A">
        <w:t>ям, ука</w:t>
      </w:r>
      <w:r w:rsidR="00F35114">
        <w:t>занным в пунктах 5.3.3.1-5.3.3.</w:t>
      </w:r>
      <w:r w:rsidR="00F35114" w:rsidRPr="00F35114">
        <w:t>3.</w:t>
      </w:r>
      <w:r>
        <w:t xml:space="preserve"> аукционной документации, подтверждается участником в декларативной форме в соответствии </w:t>
      </w:r>
      <w:r w:rsidRPr="008006F6">
        <w:rPr>
          <w:b/>
        </w:rPr>
        <w:t>с приложением № 1</w:t>
      </w:r>
      <w:r>
        <w:t xml:space="preserve"> к аукционной документации.</w:t>
      </w:r>
    </w:p>
    <w:p w:rsidR="00324089" w:rsidRDefault="00324089" w:rsidP="00B7061F">
      <w:pPr>
        <w:pStyle w:val="10"/>
        <w:numPr>
          <w:ilvl w:val="0"/>
          <w:numId w:val="27"/>
        </w:numPr>
        <w:shd w:val="clear" w:color="auto" w:fill="auto"/>
        <w:tabs>
          <w:tab w:val="left" w:pos="1446"/>
        </w:tabs>
        <w:spacing w:after="0" w:line="270" w:lineRule="exact"/>
        <w:jc w:val="both"/>
      </w:pPr>
      <w:bookmarkStart w:id="22" w:name="bookmark25"/>
      <w:r>
        <w:t>Порядок проведения аукциона</w:t>
      </w:r>
      <w:bookmarkEnd w:id="22"/>
    </w:p>
    <w:p w:rsidR="00324089" w:rsidRDefault="00324089" w:rsidP="00B7061F">
      <w:pPr>
        <w:pStyle w:val="10"/>
        <w:numPr>
          <w:ilvl w:val="1"/>
          <w:numId w:val="27"/>
        </w:numPr>
        <w:shd w:val="clear" w:color="auto" w:fill="auto"/>
        <w:tabs>
          <w:tab w:val="left" w:pos="1316"/>
        </w:tabs>
        <w:spacing w:after="0" w:line="270" w:lineRule="exact"/>
        <w:jc w:val="both"/>
      </w:pPr>
      <w:bookmarkStart w:id="23" w:name="bookmark26"/>
      <w:r>
        <w:t>Информационное сопровождение</w:t>
      </w:r>
      <w:bookmarkEnd w:id="23"/>
    </w:p>
    <w:p w:rsidR="00324089" w:rsidRDefault="00324089" w:rsidP="00B7061F">
      <w:pPr>
        <w:pStyle w:val="3"/>
        <w:numPr>
          <w:ilvl w:val="2"/>
          <w:numId w:val="27"/>
        </w:numPr>
        <w:shd w:val="clear" w:color="auto" w:fill="auto"/>
        <w:tabs>
          <w:tab w:val="left" w:pos="1431"/>
        </w:tabs>
        <w:spacing w:before="0" w:after="0" w:line="322" w:lineRule="exact"/>
        <w:ind w:right="20"/>
        <w:jc w:val="both"/>
      </w:pPr>
      <w:r>
        <w:t>Аукционная документация и иная информация об аукционе размещается на сайтах. За получение аукционной документации плата не взимается. Размещение информации на сайтах осуществляется в один день.</w:t>
      </w:r>
    </w:p>
    <w:p w:rsidR="00324089" w:rsidRDefault="00324089" w:rsidP="00B7061F">
      <w:pPr>
        <w:pStyle w:val="3"/>
        <w:numPr>
          <w:ilvl w:val="2"/>
          <w:numId w:val="27"/>
        </w:numPr>
        <w:shd w:val="clear" w:color="auto" w:fill="auto"/>
        <w:tabs>
          <w:tab w:val="left" w:pos="1426"/>
        </w:tabs>
        <w:spacing w:before="0" w:after="0" w:line="322" w:lineRule="exact"/>
        <w:ind w:right="20"/>
        <w:jc w:val="both"/>
      </w:pPr>
      <w:r>
        <w:t>При проведении аукциона в электронной форме информация об аукционе размещается также на с</w:t>
      </w:r>
      <w:r w:rsidR="00DD5C28">
        <w:t xml:space="preserve">айте электронной площадки </w:t>
      </w:r>
      <w:r>
        <w:t>.</w:t>
      </w:r>
    </w:p>
    <w:p w:rsidR="00324089" w:rsidRDefault="00324089" w:rsidP="00B7061F">
      <w:pPr>
        <w:pStyle w:val="3"/>
        <w:numPr>
          <w:ilvl w:val="2"/>
          <w:numId w:val="27"/>
        </w:numPr>
        <w:shd w:val="clear" w:color="auto" w:fill="auto"/>
        <w:tabs>
          <w:tab w:val="left" w:pos="1431"/>
        </w:tabs>
        <w:spacing w:before="0" w:after="0" w:line="322" w:lineRule="exact"/>
        <w:ind w:right="20"/>
        <w:jc w:val="both"/>
      </w:pPr>
      <w:r>
        <w:t>В случае возникновения технических и иных неполадок при работе единой информационной системы, блокирующих доступ к единой информационной системе в течение более чем 1 (одного) рабочего дня, информация, подлежащая размещению в единой информационно</w:t>
      </w:r>
      <w:r w:rsidR="004B3671">
        <w:t>й системе, размещается на сайте</w:t>
      </w:r>
      <w:r w:rsidR="00F2040D">
        <w:t xml:space="preserve">  </w:t>
      </w:r>
      <w:hyperlink r:id="rId12" w:history="1">
        <w:r w:rsidR="00250FB7" w:rsidRPr="002576E6">
          <w:rPr>
            <w:rStyle w:val="a4"/>
            <w:szCs w:val="28"/>
            <w:lang w:val="en-US"/>
          </w:rPr>
          <w:t>www</w:t>
        </w:r>
        <w:r w:rsidR="00250FB7" w:rsidRPr="002576E6">
          <w:rPr>
            <w:rStyle w:val="a4"/>
            <w:szCs w:val="28"/>
          </w:rPr>
          <w:t>.</w:t>
        </w:r>
        <w:r w:rsidR="00250FB7" w:rsidRPr="002576E6">
          <w:rPr>
            <w:rStyle w:val="a4"/>
            <w:szCs w:val="28"/>
            <w:lang w:val="en-US"/>
          </w:rPr>
          <w:t>utp</w:t>
        </w:r>
        <w:r w:rsidR="00250FB7" w:rsidRPr="002576E6">
          <w:rPr>
            <w:rStyle w:val="a4"/>
            <w:szCs w:val="28"/>
          </w:rPr>
          <w:t>.</w:t>
        </w:r>
        <w:r w:rsidR="00250FB7" w:rsidRPr="002576E6">
          <w:rPr>
            <w:rStyle w:val="a4"/>
            <w:szCs w:val="28"/>
            <w:lang w:val="en-US"/>
          </w:rPr>
          <w:t>sberbank</w:t>
        </w:r>
        <w:r w:rsidR="00250FB7" w:rsidRPr="002576E6">
          <w:rPr>
            <w:rStyle w:val="a4"/>
            <w:szCs w:val="28"/>
          </w:rPr>
          <w:t>-</w:t>
        </w:r>
        <w:r w:rsidR="00250FB7" w:rsidRPr="002576E6">
          <w:rPr>
            <w:rStyle w:val="a4"/>
            <w:szCs w:val="28"/>
            <w:lang w:val="en-US"/>
          </w:rPr>
          <w:t>ast</w:t>
        </w:r>
        <w:r w:rsidR="00250FB7" w:rsidRPr="002576E6">
          <w:rPr>
            <w:rStyle w:val="a4"/>
            <w:szCs w:val="28"/>
          </w:rPr>
          <w:t>.</w:t>
        </w:r>
        <w:r w:rsidR="00250FB7" w:rsidRPr="002576E6">
          <w:rPr>
            <w:rStyle w:val="a4"/>
            <w:szCs w:val="28"/>
            <w:lang w:val="en-US"/>
          </w:rPr>
          <w:t>ru</w:t>
        </w:r>
      </w:hyperlink>
      <w:r w:rsidR="00047135">
        <w:rPr>
          <w:szCs w:val="28"/>
        </w:rPr>
        <w:t xml:space="preserve"> и </w:t>
      </w:r>
      <w:hyperlink r:id="rId13" w:history="1">
        <w:r w:rsidR="00047135" w:rsidRPr="0013586C">
          <w:rPr>
            <w:rStyle w:val="a4"/>
            <w:szCs w:val="28"/>
            <w:lang w:val="en-US"/>
          </w:rPr>
          <w:t>www</w:t>
        </w:r>
        <w:r w:rsidR="00047135" w:rsidRPr="0013586C">
          <w:rPr>
            <w:rStyle w:val="a4"/>
            <w:szCs w:val="28"/>
          </w:rPr>
          <w:t>.</w:t>
        </w:r>
        <w:r w:rsidR="00047135" w:rsidRPr="0013586C">
          <w:rPr>
            <w:rStyle w:val="a4"/>
            <w:szCs w:val="28"/>
            <w:lang w:val="en-US"/>
          </w:rPr>
          <w:t>sodruzhestvoppk</w:t>
        </w:r>
        <w:r w:rsidR="00047135" w:rsidRPr="0013586C">
          <w:rPr>
            <w:rStyle w:val="a4"/>
            <w:szCs w:val="28"/>
          </w:rPr>
          <w:t>.</w:t>
        </w:r>
        <w:r w:rsidR="00047135" w:rsidRPr="0013586C">
          <w:rPr>
            <w:rStyle w:val="a4"/>
            <w:szCs w:val="28"/>
            <w:lang w:val="en-US"/>
          </w:rPr>
          <w:t>ru</w:t>
        </w:r>
      </w:hyperlink>
      <w:r w:rsidRPr="003827A8">
        <w:t xml:space="preserve">, </w:t>
      </w:r>
      <w:r>
        <w:t>с последующим размещением такой</w:t>
      </w:r>
      <w:r w:rsidR="004B3671">
        <w:t xml:space="preserve"> </w:t>
      </w:r>
      <w:r>
        <w:t>информации в единой информационной системе в течение 1 (одного) рабочего дня со дня устранения технических или иных неполадок, блокирующих доступ к единой информационной системе, и считается размещенной в установленном порядке.</w:t>
      </w:r>
    </w:p>
    <w:p w:rsidR="00324089" w:rsidRDefault="00324089" w:rsidP="00B7061F">
      <w:pPr>
        <w:pStyle w:val="3"/>
        <w:numPr>
          <w:ilvl w:val="2"/>
          <w:numId w:val="27"/>
        </w:numPr>
        <w:shd w:val="clear" w:color="auto" w:fill="auto"/>
        <w:tabs>
          <w:tab w:val="left" w:pos="1436"/>
        </w:tabs>
        <w:spacing w:before="0" w:after="0" w:line="322" w:lineRule="exact"/>
        <w:ind w:right="20"/>
        <w:jc w:val="both"/>
      </w:pPr>
      <w:r>
        <w:t>Протоколы, оформляемые в ходе проведения аукциона, размещаются на сайтах в течение 3 (трех) дней с даты их подписания. На сайтах могут размещаться выписки из протоколов, при этом такие выписки должны содержать информацию о ходе проведения процедуры.</w:t>
      </w:r>
    </w:p>
    <w:p w:rsidR="00324089" w:rsidRPr="00CC7177" w:rsidRDefault="00324089" w:rsidP="00B7061F">
      <w:pPr>
        <w:pStyle w:val="3"/>
        <w:numPr>
          <w:ilvl w:val="2"/>
          <w:numId w:val="27"/>
        </w:numPr>
        <w:shd w:val="clear" w:color="auto" w:fill="auto"/>
        <w:tabs>
          <w:tab w:val="left" w:pos="1431"/>
        </w:tabs>
        <w:spacing w:before="0" w:after="236" w:line="322" w:lineRule="exact"/>
        <w:ind w:right="20"/>
        <w:jc w:val="both"/>
      </w:pPr>
      <w:r>
        <w:t>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Российской Федерации.</w:t>
      </w:r>
    </w:p>
    <w:p w:rsidR="00CC7177" w:rsidRDefault="00CC7177" w:rsidP="00CC7177">
      <w:pPr>
        <w:pStyle w:val="3"/>
        <w:shd w:val="clear" w:color="auto" w:fill="auto"/>
        <w:tabs>
          <w:tab w:val="left" w:pos="1431"/>
        </w:tabs>
        <w:spacing w:before="0" w:after="236" w:line="322" w:lineRule="exact"/>
        <w:ind w:left="436" w:right="20"/>
        <w:jc w:val="both"/>
      </w:pPr>
    </w:p>
    <w:p w:rsidR="00324089" w:rsidRDefault="00324089" w:rsidP="00B7061F">
      <w:pPr>
        <w:pStyle w:val="10"/>
        <w:numPr>
          <w:ilvl w:val="1"/>
          <w:numId w:val="27"/>
        </w:numPr>
        <w:shd w:val="clear" w:color="auto" w:fill="auto"/>
        <w:tabs>
          <w:tab w:val="left" w:pos="1441"/>
        </w:tabs>
        <w:spacing w:after="0" w:line="326" w:lineRule="exact"/>
        <w:ind w:right="23"/>
        <w:jc w:val="both"/>
      </w:pPr>
      <w:bookmarkStart w:id="24" w:name="bookmark27"/>
      <w:r>
        <w:t xml:space="preserve">Разъяснения аукционной документации, изменения аукционной документации и извещения о проведении аукциона, прекращение </w:t>
      </w:r>
      <w:r w:rsidR="00CC7177" w:rsidRPr="00CC7177">
        <w:t xml:space="preserve"> </w:t>
      </w:r>
      <w:r>
        <w:t>аукциона</w:t>
      </w:r>
      <w:bookmarkEnd w:id="24"/>
    </w:p>
    <w:p w:rsidR="00324089" w:rsidRDefault="00324089" w:rsidP="00B7061F">
      <w:pPr>
        <w:pStyle w:val="3"/>
        <w:numPr>
          <w:ilvl w:val="2"/>
          <w:numId w:val="27"/>
        </w:numPr>
        <w:shd w:val="clear" w:color="auto" w:fill="auto"/>
        <w:tabs>
          <w:tab w:val="left" w:pos="1436"/>
        </w:tabs>
        <w:spacing w:before="0" w:after="0" w:line="322" w:lineRule="exact"/>
        <w:ind w:right="23"/>
        <w:jc w:val="both"/>
      </w:pPr>
      <w:r>
        <w:t xml:space="preserve">Запрос о разъяснении аукционной документации может быть направлен с момента размещения аукционной документации, извещения о проведении аукциона на сайтах </w:t>
      </w:r>
      <w:r w:rsidRPr="00412DBB">
        <w:t>и не позднее</w:t>
      </w:r>
      <w:r w:rsidR="00412DBB">
        <w:t>,</w:t>
      </w:r>
      <w:r w:rsidRPr="00412DBB">
        <w:t xml:space="preserve"> чем за 7 (семь) календарных дней до </w:t>
      </w:r>
      <w:r>
        <w:lastRenderedPageBreak/>
        <w:t>окончания срока подачи заявок на участие в аукционе.</w:t>
      </w:r>
    </w:p>
    <w:p w:rsidR="00324089" w:rsidRDefault="00324089" w:rsidP="00B7061F">
      <w:pPr>
        <w:pStyle w:val="3"/>
        <w:numPr>
          <w:ilvl w:val="2"/>
          <w:numId w:val="27"/>
        </w:numPr>
        <w:shd w:val="clear" w:color="auto" w:fill="auto"/>
        <w:tabs>
          <w:tab w:val="left" w:pos="1436"/>
        </w:tabs>
        <w:spacing w:before="0" w:after="0" w:line="322" w:lineRule="exact"/>
        <w:ind w:right="20"/>
        <w:jc w:val="both"/>
      </w:pPr>
      <w:r>
        <w:t>При проведении аукциона в электронной форме запрос может быть н</w:t>
      </w:r>
      <w:r w:rsidR="00EE7933">
        <w:t>аправлен только посредством электронной площадки</w:t>
      </w:r>
      <w:r>
        <w:t xml:space="preserve"> с обязательным подписанием электронной подписью участника аукциона.</w:t>
      </w:r>
    </w:p>
    <w:p w:rsidR="00324089" w:rsidRDefault="00324089" w:rsidP="00B7061F">
      <w:pPr>
        <w:pStyle w:val="3"/>
        <w:numPr>
          <w:ilvl w:val="2"/>
          <w:numId w:val="27"/>
        </w:numPr>
        <w:shd w:val="clear" w:color="auto" w:fill="auto"/>
        <w:tabs>
          <w:tab w:val="left" w:pos="1441"/>
        </w:tabs>
        <w:spacing w:before="0" w:after="0" w:line="322" w:lineRule="exact"/>
        <w:ind w:right="20"/>
        <w:jc w:val="both"/>
      </w:pPr>
      <w:r>
        <w:t>Запрос о разъяснении аукционной документации, полученный от участника позднее установленного срока, не подлежит рассмотрению.</w:t>
      </w:r>
    </w:p>
    <w:p w:rsidR="00324089" w:rsidRPr="00412DBB" w:rsidRDefault="00324089" w:rsidP="00B7061F">
      <w:pPr>
        <w:pStyle w:val="3"/>
        <w:numPr>
          <w:ilvl w:val="2"/>
          <w:numId w:val="27"/>
        </w:numPr>
        <w:shd w:val="clear" w:color="auto" w:fill="auto"/>
        <w:tabs>
          <w:tab w:val="left" w:pos="1422"/>
        </w:tabs>
        <w:spacing w:before="0" w:after="0" w:line="322" w:lineRule="exact"/>
        <w:ind w:right="20"/>
        <w:jc w:val="both"/>
      </w:pPr>
      <w:r>
        <w:t xml:space="preserve">Разъяснения аукционной документации представляются </w:t>
      </w:r>
      <w:r w:rsidRPr="00412DBB">
        <w:t>в течение 5 (пяти) рабочих дней со дня поступления запроса.</w:t>
      </w:r>
    </w:p>
    <w:p w:rsidR="00324089" w:rsidRPr="00412DBB" w:rsidRDefault="00324089" w:rsidP="00B7061F">
      <w:pPr>
        <w:pStyle w:val="3"/>
        <w:numPr>
          <w:ilvl w:val="2"/>
          <w:numId w:val="27"/>
        </w:numPr>
        <w:shd w:val="clear" w:color="auto" w:fill="auto"/>
        <w:tabs>
          <w:tab w:val="left" w:pos="1431"/>
        </w:tabs>
        <w:spacing w:before="0" w:after="0" w:line="322" w:lineRule="exact"/>
        <w:ind w:right="20"/>
        <w:jc w:val="both"/>
      </w:pPr>
      <w:r>
        <w:t xml:space="preserve">Разъяснения размещаются на сайтах не </w:t>
      </w:r>
      <w:r w:rsidRPr="00412DBB">
        <w:t>позднее 3 (трех) дней со дня представления разъяснений без указания информации о лице, от которого поступил запрос.</w:t>
      </w:r>
    </w:p>
    <w:p w:rsidR="00324089" w:rsidRDefault="00324089" w:rsidP="00B7061F">
      <w:pPr>
        <w:pStyle w:val="3"/>
        <w:numPr>
          <w:ilvl w:val="2"/>
          <w:numId w:val="27"/>
        </w:numPr>
        <w:shd w:val="clear" w:color="auto" w:fill="auto"/>
        <w:tabs>
          <w:tab w:val="left" w:pos="1431"/>
        </w:tabs>
        <w:spacing w:before="0" w:after="0" w:line="322" w:lineRule="exact"/>
        <w:ind w:right="20"/>
        <w:jc w:val="both"/>
      </w:pPr>
      <w:r>
        <w:t xml:space="preserve">В любое время, но не </w:t>
      </w:r>
      <w:r w:rsidR="00ED4B1F" w:rsidRPr="00412DBB">
        <w:t>позднее,</w:t>
      </w:r>
      <w:r w:rsidRPr="00412DBB">
        <w:t xml:space="preserve"> </w:t>
      </w:r>
      <w:r w:rsidR="00412DBB" w:rsidRPr="00412DBB">
        <w:t>чем за 5 (пять</w:t>
      </w:r>
      <w:r w:rsidRPr="00412DBB">
        <w:t>)</w:t>
      </w:r>
      <w:r w:rsidR="00412DBB" w:rsidRPr="00412DBB">
        <w:t xml:space="preserve"> календарных дней</w:t>
      </w:r>
      <w:r w:rsidRPr="00412DBB">
        <w:t xml:space="preserve"> до окончания срока подачи аукционных заявок, могут быть внесены дополнения и изменения в извещение о проведении аукциона и (или) </w:t>
      </w:r>
      <w:r>
        <w:t>в аукционную документацию.</w:t>
      </w:r>
    </w:p>
    <w:p w:rsidR="00324089" w:rsidRPr="00ED4B1F" w:rsidRDefault="00324089" w:rsidP="00B7061F">
      <w:pPr>
        <w:pStyle w:val="3"/>
        <w:numPr>
          <w:ilvl w:val="2"/>
          <w:numId w:val="27"/>
        </w:numPr>
        <w:shd w:val="clear" w:color="auto" w:fill="auto"/>
        <w:tabs>
          <w:tab w:val="left" w:pos="1441"/>
        </w:tabs>
        <w:spacing w:before="0" w:after="0" w:line="322" w:lineRule="exact"/>
        <w:ind w:right="20"/>
        <w:jc w:val="both"/>
      </w:pPr>
      <w:r>
        <w:t xml:space="preserve">Дополнения и изменения, внесенные в извещение о проведении аукциона и (или) в аукционную документацию, </w:t>
      </w:r>
      <w:r w:rsidRPr="00ED4B1F">
        <w:t xml:space="preserve">размещаются на сайтах в </w:t>
      </w:r>
      <w:r w:rsidR="00ED4B1F" w:rsidRPr="00ED4B1F">
        <w:t>течение 1 (одного</w:t>
      </w:r>
      <w:r w:rsidRPr="00ED4B1F">
        <w:t>)</w:t>
      </w:r>
      <w:r w:rsidR="00ED4B1F" w:rsidRPr="00ED4B1F">
        <w:t xml:space="preserve"> рабочего дня </w:t>
      </w:r>
      <w:r w:rsidRPr="00ED4B1F">
        <w:t xml:space="preserve"> с даты принятия решения о внесении изменений.</w:t>
      </w:r>
    </w:p>
    <w:p w:rsidR="00324089" w:rsidRPr="006A37E5" w:rsidRDefault="00324089" w:rsidP="00B7061F">
      <w:pPr>
        <w:pStyle w:val="3"/>
        <w:numPr>
          <w:ilvl w:val="2"/>
          <w:numId w:val="27"/>
        </w:numPr>
        <w:shd w:val="clear" w:color="auto" w:fill="auto"/>
        <w:tabs>
          <w:tab w:val="left" w:pos="1426"/>
        </w:tabs>
        <w:spacing w:before="0" w:after="0" w:line="322" w:lineRule="exact"/>
        <w:ind w:right="20"/>
        <w:jc w:val="both"/>
      </w:pPr>
      <w:r>
        <w:t xml:space="preserve">В случае внесения изменений в извещение </w:t>
      </w:r>
      <w:r w:rsidRPr="006A37E5">
        <w:t>о проведении аукциона и (или) аукционну</w:t>
      </w:r>
      <w:r w:rsidR="00ED4B1F" w:rsidRPr="006A37E5">
        <w:t xml:space="preserve">ю документацию </w:t>
      </w:r>
      <w:r w:rsidRPr="006A37E5">
        <w:t>срок подачи аукционных</w:t>
      </w:r>
      <w:r w:rsidR="006A37E5" w:rsidRPr="006A37E5">
        <w:t xml:space="preserve"> </w:t>
      </w:r>
      <w:r w:rsidRPr="006A37E5">
        <w:t>заявок</w:t>
      </w:r>
      <w:r w:rsidR="006A37E5" w:rsidRPr="006A37E5">
        <w:t xml:space="preserve"> должен быть продлен так</w:t>
      </w:r>
      <w:r w:rsidRPr="006A37E5">
        <w:t xml:space="preserve">, чтобы со дня размещения на сайтах внесенных в извещение о проведении аукциона и (или) аукционную документацию изменений до даты окончания срока подачи заявок оставалось не </w:t>
      </w:r>
      <w:r w:rsidR="00F35114">
        <w:t xml:space="preserve">менее </w:t>
      </w:r>
      <w:r w:rsidR="00F35114" w:rsidRPr="00F35114">
        <w:t>15</w:t>
      </w:r>
      <w:r w:rsidR="00F35114">
        <w:t xml:space="preserve"> (пятнадцат</w:t>
      </w:r>
      <w:r w:rsidR="006A37E5" w:rsidRPr="006A37E5">
        <w:t>и</w:t>
      </w:r>
      <w:r w:rsidRPr="006A37E5">
        <w:t>)</w:t>
      </w:r>
      <w:r w:rsidR="006A37E5" w:rsidRPr="006A37E5">
        <w:t xml:space="preserve"> календарных</w:t>
      </w:r>
      <w:r w:rsidRPr="006A37E5">
        <w:t xml:space="preserve"> дней</w:t>
      </w:r>
      <w:r w:rsidR="006A37E5" w:rsidRPr="006A37E5">
        <w:t>.</w:t>
      </w:r>
    </w:p>
    <w:p w:rsidR="00324089" w:rsidRDefault="00324089" w:rsidP="00B7061F">
      <w:pPr>
        <w:pStyle w:val="3"/>
        <w:numPr>
          <w:ilvl w:val="2"/>
          <w:numId w:val="27"/>
        </w:numPr>
        <w:shd w:val="clear" w:color="auto" w:fill="auto"/>
        <w:tabs>
          <w:tab w:val="left" w:pos="1418"/>
        </w:tabs>
        <w:spacing w:before="0" w:after="0" w:line="322" w:lineRule="exact"/>
        <w:ind w:right="20"/>
        <w:jc w:val="both"/>
      </w:pPr>
      <w:r>
        <w:t>Заказчик не берет на себя обязательство по уведомлению участников о дополнениях, изменениях, разъяснениях в извещение о проведении аукциона, аукционную документацию, а также по уведомлению участников об итогах аукциона и не несет ответственности в случаях, когда участник не осведомлен о разъяснениях, внесенных изменениях, дополнениях, итогах аукциона при условии их надлежащего размещения на сайтах.</w:t>
      </w:r>
    </w:p>
    <w:p w:rsidR="00324089" w:rsidRDefault="00324089" w:rsidP="00B7061F">
      <w:pPr>
        <w:pStyle w:val="3"/>
        <w:numPr>
          <w:ilvl w:val="2"/>
          <w:numId w:val="27"/>
        </w:numPr>
        <w:shd w:val="clear" w:color="auto" w:fill="auto"/>
        <w:tabs>
          <w:tab w:val="left" w:pos="1560"/>
        </w:tabs>
        <w:spacing w:before="0" w:after="0" w:line="322" w:lineRule="exact"/>
        <w:ind w:right="20"/>
        <w:jc w:val="both"/>
      </w:pPr>
      <w:r>
        <w:t>Заказчик вправе отказаться от проведения аукциона</w:t>
      </w:r>
      <w:r w:rsidR="00F1023E">
        <w:t xml:space="preserve"> не позднее, чем за </w:t>
      </w:r>
      <w:r w:rsidR="00254C2D">
        <w:t>5 (</w:t>
      </w:r>
      <w:r w:rsidR="00F1023E">
        <w:t>пять</w:t>
      </w:r>
      <w:r w:rsidR="00254C2D">
        <w:t>)</w:t>
      </w:r>
      <w:r w:rsidR="00F1023E">
        <w:t xml:space="preserve"> календарных дней до даты окончания срока подачи заявок на участие в аукционе</w:t>
      </w:r>
      <w:r>
        <w:t>. Заказчик не несет при этом никакой ответственности перед любыми физическими и юридическими лицами, которым такое действие может принести убытки.</w:t>
      </w:r>
    </w:p>
    <w:p w:rsidR="00324089" w:rsidRDefault="00324089" w:rsidP="00B7061F">
      <w:pPr>
        <w:pStyle w:val="3"/>
        <w:numPr>
          <w:ilvl w:val="2"/>
          <w:numId w:val="27"/>
        </w:numPr>
        <w:shd w:val="clear" w:color="auto" w:fill="auto"/>
        <w:tabs>
          <w:tab w:val="left" w:pos="1418"/>
        </w:tabs>
        <w:spacing w:before="0" w:after="0" w:line="240" w:lineRule="auto"/>
        <w:jc w:val="both"/>
      </w:pPr>
      <w:r>
        <w:t>Уведомление об отказе от проведения аукциона ра</w:t>
      </w:r>
      <w:r w:rsidR="002F3CE3">
        <w:t xml:space="preserve">змещается на сайтах в </w:t>
      </w:r>
      <w:r w:rsidR="0004769B">
        <w:t>течение</w:t>
      </w:r>
      <w:r w:rsidR="002F3CE3">
        <w:t xml:space="preserve"> 1 (одного) рабочего  дня </w:t>
      </w:r>
      <w:r>
        <w:t xml:space="preserve"> со дня принятия решения об отказе от проведения аукциона.</w:t>
      </w:r>
    </w:p>
    <w:p w:rsidR="00FA1427" w:rsidRDefault="00FA1427" w:rsidP="00FA1427">
      <w:pPr>
        <w:pStyle w:val="3"/>
        <w:shd w:val="clear" w:color="auto" w:fill="auto"/>
        <w:tabs>
          <w:tab w:val="left" w:pos="1418"/>
        </w:tabs>
        <w:spacing w:before="0" w:after="0" w:line="322" w:lineRule="exact"/>
        <w:ind w:left="720"/>
        <w:jc w:val="both"/>
      </w:pPr>
    </w:p>
    <w:p w:rsidR="00324089" w:rsidRDefault="00324089" w:rsidP="00B7061F">
      <w:pPr>
        <w:pStyle w:val="10"/>
        <w:numPr>
          <w:ilvl w:val="1"/>
          <w:numId w:val="27"/>
        </w:numPr>
        <w:shd w:val="clear" w:color="auto" w:fill="auto"/>
        <w:tabs>
          <w:tab w:val="left" w:pos="1301"/>
        </w:tabs>
        <w:spacing w:after="0" w:line="270" w:lineRule="exact"/>
        <w:jc w:val="both"/>
      </w:pPr>
      <w:bookmarkStart w:id="25" w:name="bookmark28"/>
      <w:r>
        <w:t>Формы проведения аукциона</w:t>
      </w:r>
      <w:bookmarkEnd w:id="25"/>
    </w:p>
    <w:p w:rsidR="00324089" w:rsidRPr="00CC7177" w:rsidRDefault="00324089" w:rsidP="00FA1427">
      <w:pPr>
        <w:pStyle w:val="3"/>
        <w:shd w:val="clear" w:color="auto" w:fill="auto"/>
        <w:spacing w:before="0" w:after="0" w:line="322" w:lineRule="exact"/>
        <w:ind w:firstLine="697"/>
        <w:jc w:val="both"/>
        <w:rPr>
          <w:lang w:val="en-US"/>
        </w:rPr>
      </w:pPr>
      <w:r>
        <w:t xml:space="preserve">Аукцион может быть проведен как в электронной форме, так и на бумажном носителе. Информация о форме аукциона </w:t>
      </w:r>
      <w:r w:rsidRPr="0074141E">
        <w:t>указывается в пункте 1.2 аукционной документации.</w:t>
      </w:r>
    </w:p>
    <w:p w:rsidR="00324089" w:rsidRDefault="00324089" w:rsidP="00B7061F">
      <w:pPr>
        <w:pStyle w:val="10"/>
        <w:numPr>
          <w:ilvl w:val="1"/>
          <w:numId w:val="27"/>
        </w:numPr>
        <w:shd w:val="clear" w:color="auto" w:fill="auto"/>
        <w:tabs>
          <w:tab w:val="left" w:pos="1291"/>
        </w:tabs>
        <w:spacing w:after="306" w:line="270" w:lineRule="exact"/>
        <w:jc w:val="both"/>
      </w:pPr>
      <w:bookmarkStart w:id="26" w:name="bookmark29"/>
      <w:r>
        <w:t>Аукцион в электронной форме</w:t>
      </w:r>
      <w:bookmarkEnd w:id="26"/>
    </w:p>
    <w:p w:rsidR="00324089" w:rsidRDefault="00324089" w:rsidP="00B7061F">
      <w:pPr>
        <w:pStyle w:val="3"/>
        <w:numPr>
          <w:ilvl w:val="2"/>
          <w:numId w:val="27"/>
        </w:numPr>
        <w:shd w:val="clear" w:color="auto" w:fill="auto"/>
        <w:tabs>
          <w:tab w:val="left" w:pos="1431"/>
        </w:tabs>
        <w:spacing w:before="0" w:after="0" w:line="322" w:lineRule="exact"/>
        <w:ind w:right="20"/>
        <w:jc w:val="both"/>
      </w:pPr>
      <w:r>
        <w:t>Аукцион в элек</w:t>
      </w:r>
      <w:r w:rsidR="00111B93">
        <w:t>тронной форме проводится на электронной площадке</w:t>
      </w:r>
      <w:r>
        <w:t xml:space="preserve">. Порядок и </w:t>
      </w:r>
      <w:r>
        <w:lastRenderedPageBreak/>
        <w:t>правила регистрации, получения ключей эле</w:t>
      </w:r>
      <w:r w:rsidR="00111B93">
        <w:t xml:space="preserve">ктронной подписи, работы на электронной площадке </w:t>
      </w:r>
      <w:r>
        <w:t xml:space="preserve"> размещ</w:t>
      </w:r>
      <w:r w:rsidR="00111B93">
        <w:t xml:space="preserve">ены на сайте </w:t>
      </w:r>
      <w:hyperlink r:id="rId14" w:history="1">
        <w:r w:rsidR="000F269D" w:rsidRPr="00452EB7">
          <w:rPr>
            <w:rStyle w:val="a4"/>
            <w:szCs w:val="28"/>
            <w:lang w:val="en-US"/>
          </w:rPr>
          <w:t>www</w:t>
        </w:r>
        <w:r w:rsidR="000F269D" w:rsidRPr="00452EB7">
          <w:rPr>
            <w:rStyle w:val="a4"/>
            <w:szCs w:val="28"/>
          </w:rPr>
          <w:t>.</w:t>
        </w:r>
        <w:r w:rsidR="000F269D" w:rsidRPr="00452EB7">
          <w:rPr>
            <w:rStyle w:val="a4"/>
            <w:szCs w:val="28"/>
            <w:lang w:val="en-US"/>
          </w:rPr>
          <w:t>utp</w:t>
        </w:r>
        <w:r w:rsidR="000F269D" w:rsidRPr="00452EB7">
          <w:rPr>
            <w:rStyle w:val="a4"/>
            <w:szCs w:val="28"/>
          </w:rPr>
          <w:t>.</w:t>
        </w:r>
        <w:r w:rsidR="000F269D" w:rsidRPr="00452EB7">
          <w:rPr>
            <w:rStyle w:val="a4"/>
            <w:szCs w:val="28"/>
            <w:lang w:val="en-US"/>
          </w:rPr>
          <w:t>sberbank</w:t>
        </w:r>
        <w:r w:rsidR="000F269D" w:rsidRPr="00452EB7">
          <w:rPr>
            <w:rStyle w:val="a4"/>
            <w:szCs w:val="28"/>
          </w:rPr>
          <w:t>-</w:t>
        </w:r>
        <w:r w:rsidR="000F269D" w:rsidRPr="00452EB7">
          <w:rPr>
            <w:rStyle w:val="a4"/>
            <w:szCs w:val="28"/>
            <w:lang w:val="en-US"/>
          </w:rPr>
          <w:t>ast</w:t>
        </w:r>
        <w:r w:rsidR="000F269D" w:rsidRPr="00452EB7">
          <w:rPr>
            <w:rStyle w:val="a4"/>
            <w:szCs w:val="28"/>
          </w:rPr>
          <w:t>.</w:t>
        </w:r>
        <w:r w:rsidR="000F269D" w:rsidRPr="00452EB7">
          <w:rPr>
            <w:rStyle w:val="a4"/>
            <w:szCs w:val="28"/>
            <w:lang w:val="en-US"/>
          </w:rPr>
          <w:t>ru</w:t>
        </w:r>
      </w:hyperlink>
      <w:r w:rsidR="000F269D">
        <w:rPr>
          <w:szCs w:val="28"/>
        </w:rPr>
        <w:t>.</w:t>
      </w:r>
    </w:p>
    <w:p w:rsidR="00324089" w:rsidRDefault="00367D4D" w:rsidP="00B7061F">
      <w:pPr>
        <w:pStyle w:val="3"/>
        <w:numPr>
          <w:ilvl w:val="2"/>
          <w:numId w:val="27"/>
        </w:numPr>
        <w:shd w:val="clear" w:color="auto" w:fill="auto"/>
        <w:tabs>
          <w:tab w:val="left" w:pos="1441"/>
        </w:tabs>
        <w:spacing w:before="0" w:after="0" w:line="322" w:lineRule="exact"/>
        <w:ind w:right="20"/>
        <w:jc w:val="both"/>
      </w:pPr>
      <w:r>
        <w:t>Электронная площадка</w:t>
      </w:r>
      <w:r w:rsidR="00324089">
        <w:t xml:space="preserve"> обеспечивает конфиденциальность информации и юридическую значимость электронного документооборота в соответствии с законодательством Российской Федерации и стандартами Российской Федерации.</w:t>
      </w:r>
    </w:p>
    <w:p w:rsidR="00324089" w:rsidRDefault="00324089" w:rsidP="00B7061F">
      <w:pPr>
        <w:pStyle w:val="3"/>
        <w:numPr>
          <w:ilvl w:val="2"/>
          <w:numId w:val="27"/>
        </w:numPr>
        <w:shd w:val="clear" w:color="auto" w:fill="auto"/>
        <w:tabs>
          <w:tab w:val="left" w:pos="1431"/>
        </w:tabs>
        <w:spacing w:before="0" w:after="0" w:line="322" w:lineRule="exact"/>
        <w:ind w:right="20"/>
        <w:jc w:val="both"/>
      </w:pPr>
      <w:r>
        <w:t>Если аукцион проводится в электронной форм</w:t>
      </w:r>
      <w:r w:rsidR="00367D4D">
        <w:t>е на электронной площадке</w:t>
      </w:r>
      <w:r>
        <w:t>, участник должен:</w:t>
      </w:r>
    </w:p>
    <w:p w:rsidR="00324089" w:rsidRDefault="00324089" w:rsidP="00324089">
      <w:pPr>
        <w:pStyle w:val="3"/>
        <w:shd w:val="clear" w:color="auto" w:fill="auto"/>
        <w:spacing w:before="0" w:after="0" w:line="322" w:lineRule="exact"/>
        <w:ind w:left="20" w:right="20" w:firstLine="700"/>
        <w:jc w:val="both"/>
      </w:pPr>
      <w:r>
        <w:t>получить сертификаты электронной подписи для своих уполномоченных представителей;</w:t>
      </w:r>
    </w:p>
    <w:p w:rsidR="00324089" w:rsidRDefault="00367D4D" w:rsidP="00324089">
      <w:pPr>
        <w:pStyle w:val="3"/>
        <w:shd w:val="clear" w:color="auto" w:fill="auto"/>
        <w:spacing w:before="0" w:after="0" w:line="322" w:lineRule="exact"/>
        <w:ind w:left="20" w:firstLine="700"/>
        <w:jc w:val="both"/>
      </w:pPr>
      <w:r>
        <w:t>зарегистрироваться на электронной площадке</w:t>
      </w:r>
      <w:r w:rsidR="00324089">
        <w:t>.</w:t>
      </w:r>
    </w:p>
    <w:p w:rsidR="00324089" w:rsidRDefault="00324089" w:rsidP="00B7061F">
      <w:pPr>
        <w:pStyle w:val="3"/>
        <w:numPr>
          <w:ilvl w:val="2"/>
          <w:numId w:val="27"/>
        </w:numPr>
        <w:shd w:val="clear" w:color="auto" w:fill="auto"/>
        <w:tabs>
          <w:tab w:val="left" w:pos="1431"/>
        </w:tabs>
        <w:spacing w:before="0" w:after="0" w:line="322" w:lineRule="exact"/>
        <w:ind w:right="20"/>
        <w:jc w:val="both"/>
      </w:pPr>
      <w:r>
        <w:t>В</w:t>
      </w:r>
      <w:r w:rsidR="00643260">
        <w:t>се действия, выполненные на электронной площадке</w:t>
      </w:r>
      <w:r>
        <w:t xml:space="preserve"> лицом, указавшим правильные имя и пароль л</w:t>
      </w:r>
      <w:r w:rsidR="00643260">
        <w:t>ица, зарегистрированного на электронной площадке</w:t>
      </w:r>
      <w:r>
        <w:t>, по котор</w:t>
      </w:r>
      <w:r w:rsidR="00643260">
        <w:t>ым электронная площадка</w:t>
      </w:r>
      <w:r>
        <w:t xml:space="preserve">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электронной подписью, ответственность несет лицо, зарегистрир</w:t>
      </w:r>
      <w:r w:rsidR="00643260">
        <w:t>ованное на электронной площадке</w:t>
      </w:r>
      <w:r>
        <w:t>.</w:t>
      </w:r>
    </w:p>
    <w:p w:rsidR="00324089" w:rsidRDefault="00324089" w:rsidP="00B7061F">
      <w:pPr>
        <w:pStyle w:val="3"/>
        <w:numPr>
          <w:ilvl w:val="2"/>
          <w:numId w:val="27"/>
        </w:numPr>
        <w:shd w:val="clear" w:color="auto" w:fill="auto"/>
        <w:tabs>
          <w:tab w:val="left" w:pos="1446"/>
        </w:tabs>
        <w:spacing w:before="0" w:after="0" w:line="322" w:lineRule="exact"/>
        <w:ind w:right="20"/>
        <w:jc w:val="both"/>
      </w:pPr>
      <w:r>
        <w:t>Заказчик не несет ответственности перед владельцами сертификата ключа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связанные с использованием сертификата, независимо от суммы заключенных с использованием сертификата сделок и совершения ими иных действий, за исключением случаев нарушения заказчиком обязательств, предусмотренных аукционной документацией, законодательством Российской Федерации.</w:t>
      </w:r>
    </w:p>
    <w:p w:rsidR="00324089" w:rsidRDefault="00324089" w:rsidP="00B7061F">
      <w:pPr>
        <w:pStyle w:val="3"/>
        <w:numPr>
          <w:ilvl w:val="2"/>
          <w:numId w:val="27"/>
        </w:numPr>
        <w:shd w:val="clear" w:color="auto" w:fill="auto"/>
        <w:tabs>
          <w:tab w:val="left" w:pos="1426"/>
        </w:tabs>
        <w:spacing w:before="0" w:after="0" w:line="322" w:lineRule="exact"/>
        <w:ind w:right="20"/>
        <w:jc w:val="both"/>
      </w:pPr>
      <w:r>
        <w:t xml:space="preserve">Все действия, осуществляемые </w:t>
      </w:r>
      <w:r w:rsidR="005C208B">
        <w:t>зарегистрированным лицом на электронной площадке</w:t>
      </w:r>
      <w:r>
        <w:t>, а также время их совершения фиксируются автоматически.</w:t>
      </w:r>
    </w:p>
    <w:p w:rsidR="00324089" w:rsidRDefault="00324089" w:rsidP="00B7061F">
      <w:pPr>
        <w:pStyle w:val="3"/>
        <w:numPr>
          <w:ilvl w:val="2"/>
          <w:numId w:val="27"/>
        </w:numPr>
        <w:shd w:val="clear" w:color="auto" w:fill="auto"/>
        <w:tabs>
          <w:tab w:val="left" w:pos="1441"/>
        </w:tabs>
        <w:spacing w:before="0" w:after="0" w:line="322" w:lineRule="exact"/>
        <w:ind w:right="20"/>
        <w:jc w:val="both"/>
      </w:pPr>
      <w:r>
        <w:t>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подача заявки на участие в аукционе, ее отзыв, подача предложений о цене договора (цене лота), осуществляются через личный кабинет участн</w:t>
      </w:r>
      <w:r w:rsidR="005C208B">
        <w:t>ика электронных процедур на электронной площадке</w:t>
      </w:r>
      <w:r>
        <w:t xml:space="preserve"> на сайте</w:t>
      </w:r>
      <w:r w:rsidR="00945C5E">
        <w:t xml:space="preserve"> </w:t>
      </w:r>
      <w:hyperlink r:id="rId15" w:history="1">
        <w:r w:rsidR="00945C5E" w:rsidRPr="00452EB7">
          <w:rPr>
            <w:rStyle w:val="a4"/>
            <w:szCs w:val="28"/>
            <w:lang w:val="en-US"/>
          </w:rPr>
          <w:t>www</w:t>
        </w:r>
        <w:r w:rsidR="00945C5E" w:rsidRPr="00452EB7">
          <w:rPr>
            <w:rStyle w:val="a4"/>
            <w:szCs w:val="28"/>
          </w:rPr>
          <w:t>.</w:t>
        </w:r>
        <w:r w:rsidR="00945C5E" w:rsidRPr="00452EB7">
          <w:rPr>
            <w:rStyle w:val="a4"/>
            <w:szCs w:val="28"/>
            <w:lang w:val="en-US"/>
          </w:rPr>
          <w:t>utp</w:t>
        </w:r>
        <w:r w:rsidR="00945C5E" w:rsidRPr="00452EB7">
          <w:rPr>
            <w:rStyle w:val="a4"/>
            <w:szCs w:val="28"/>
          </w:rPr>
          <w:t>.</w:t>
        </w:r>
        <w:r w:rsidR="00945C5E" w:rsidRPr="00452EB7">
          <w:rPr>
            <w:rStyle w:val="a4"/>
            <w:szCs w:val="28"/>
            <w:lang w:val="en-US"/>
          </w:rPr>
          <w:t>sberbank</w:t>
        </w:r>
        <w:r w:rsidR="00945C5E" w:rsidRPr="00452EB7">
          <w:rPr>
            <w:rStyle w:val="a4"/>
            <w:szCs w:val="28"/>
          </w:rPr>
          <w:t>-</w:t>
        </w:r>
        <w:r w:rsidR="00945C5E" w:rsidRPr="00452EB7">
          <w:rPr>
            <w:rStyle w:val="a4"/>
            <w:szCs w:val="28"/>
            <w:lang w:val="en-US"/>
          </w:rPr>
          <w:t>ast</w:t>
        </w:r>
        <w:r w:rsidR="00945C5E" w:rsidRPr="00452EB7">
          <w:rPr>
            <w:rStyle w:val="a4"/>
            <w:szCs w:val="28"/>
          </w:rPr>
          <w:t>.</w:t>
        </w:r>
        <w:r w:rsidR="00945C5E" w:rsidRPr="00452EB7">
          <w:rPr>
            <w:rStyle w:val="a4"/>
            <w:szCs w:val="28"/>
            <w:lang w:val="en-US"/>
          </w:rPr>
          <w:t>ru</w:t>
        </w:r>
      </w:hyperlink>
      <w:r w:rsidR="00945C5E" w:rsidRPr="00452EB7">
        <w:rPr>
          <w:szCs w:val="28"/>
        </w:rPr>
        <w:t>.</w:t>
      </w:r>
      <w:r>
        <w:t xml:space="preserve"> Информация о ходе аукциона, предложениях участников о цене договора (цене лота), в том числе последнем и предпоследнем предложениях, отображается на</w:t>
      </w:r>
      <w:r w:rsidR="009F22F3">
        <w:t xml:space="preserve"> странице аукциона на сайте </w:t>
      </w:r>
      <w:hyperlink r:id="rId16" w:history="1">
        <w:r w:rsidR="007E72DB" w:rsidRPr="00452EB7">
          <w:rPr>
            <w:rStyle w:val="a4"/>
            <w:szCs w:val="28"/>
            <w:lang w:val="en-US"/>
          </w:rPr>
          <w:t>www</w:t>
        </w:r>
        <w:r w:rsidR="007E72DB" w:rsidRPr="00452EB7">
          <w:rPr>
            <w:rStyle w:val="a4"/>
            <w:szCs w:val="28"/>
          </w:rPr>
          <w:t>.</w:t>
        </w:r>
        <w:r w:rsidR="007E72DB" w:rsidRPr="00452EB7">
          <w:rPr>
            <w:rStyle w:val="a4"/>
            <w:szCs w:val="28"/>
            <w:lang w:val="en-US"/>
          </w:rPr>
          <w:t>utp</w:t>
        </w:r>
        <w:r w:rsidR="007E72DB" w:rsidRPr="00452EB7">
          <w:rPr>
            <w:rStyle w:val="a4"/>
            <w:szCs w:val="28"/>
          </w:rPr>
          <w:t>.</w:t>
        </w:r>
        <w:r w:rsidR="007E72DB" w:rsidRPr="00452EB7">
          <w:rPr>
            <w:rStyle w:val="a4"/>
            <w:szCs w:val="28"/>
            <w:lang w:val="en-US"/>
          </w:rPr>
          <w:t>sberbank</w:t>
        </w:r>
        <w:r w:rsidR="007E72DB" w:rsidRPr="00452EB7">
          <w:rPr>
            <w:rStyle w:val="a4"/>
            <w:szCs w:val="28"/>
          </w:rPr>
          <w:t>-</w:t>
        </w:r>
        <w:r w:rsidR="007E72DB" w:rsidRPr="00452EB7">
          <w:rPr>
            <w:rStyle w:val="a4"/>
            <w:szCs w:val="28"/>
            <w:lang w:val="en-US"/>
          </w:rPr>
          <w:t>ast</w:t>
        </w:r>
        <w:r w:rsidR="007E72DB" w:rsidRPr="00452EB7">
          <w:rPr>
            <w:rStyle w:val="a4"/>
            <w:szCs w:val="28"/>
          </w:rPr>
          <w:t>.</w:t>
        </w:r>
        <w:r w:rsidR="007E72DB" w:rsidRPr="00452EB7">
          <w:rPr>
            <w:rStyle w:val="a4"/>
            <w:szCs w:val="28"/>
            <w:lang w:val="en-US"/>
          </w:rPr>
          <w:t>ru</w:t>
        </w:r>
      </w:hyperlink>
      <w:r w:rsidR="007E72DB" w:rsidRPr="00452EB7">
        <w:rPr>
          <w:szCs w:val="28"/>
        </w:rPr>
        <w:t>.</w:t>
      </w:r>
    </w:p>
    <w:p w:rsidR="00324089" w:rsidRDefault="00324089" w:rsidP="00B7061F">
      <w:pPr>
        <w:pStyle w:val="3"/>
        <w:numPr>
          <w:ilvl w:val="2"/>
          <w:numId w:val="27"/>
        </w:numPr>
        <w:shd w:val="clear" w:color="auto" w:fill="auto"/>
        <w:tabs>
          <w:tab w:val="left" w:pos="1436"/>
        </w:tabs>
        <w:spacing w:before="0" w:after="0" w:line="322" w:lineRule="exact"/>
        <w:ind w:right="20"/>
        <w:jc w:val="both"/>
      </w:pPr>
      <w:r>
        <w:t>Заказчик рассматривает только те заявки на участие в аукционе, которые подписаны электронной подписью и направлены ему до наступления срока окончания подачи заявок.</w:t>
      </w:r>
    </w:p>
    <w:p w:rsidR="00324089" w:rsidRDefault="00D708DB" w:rsidP="00B7061F">
      <w:pPr>
        <w:pStyle w:val="3"/>
        <w:numPr>
          <w:ilvl w:val="2"/>
          <w:numId w:val="27"/>
        </w:numPr>
        <w:shd w:val="clear" w:color="auto" w:fill="auto"/>
        <w:tabs>
          <w:tab w:val="left" w:pos="1436"/>
        </w:tabs>
        <w:spacing w:before="0" w:after="0" w:line="322" w:lineRule="exact"/>
        <w:ind w:right="20"/>
        <w:jc w:val="both"/>
      </w:pPr>
      <w:r>
        <w:t>Лица, зарегистрированные на электронной площадке</w:t>
      </w:r>
      <w:r w:rsidR="00324089">
        <w:t>, осуществляют обмен электронными документами только с заказчиком.</w:t>
      </w:r>
    </w:p>
    <w:p w:rsidR="00324089" w:rsidRDefault="00D708DB" w:rsidP="00B7061F">
      <w:pPr>
        <w:pStyle w:val="3"/>
        <w:numPr>
          <w:ilvl w:val="2"/>
          <w:numId w:val="27"/>
        </w:numPr>
        <w:shd w:val="clear" w:color="auto" w:fill="auto"/>
        <w:tabs>
          <w:tab w:val="left" w:pos="1560"/>
        </w:tabs>
        <w:spacing w:before="0" w:after="0" w:line="322" w:lineRule="exact"/>
        <w:ind w:right="20"/>
        <w:jc w:val="both"/>
      </w:pPr>
      <w:r>
        <w:t>Лица, зарегистрированные на электронной площадке</w:t>
      </w:r>
      <w:r w:rsidR="00324089">
        <w:t xml:space="preserve">, несут ответственность за сохранность закрытой части ключа электронной подписи и правильность </w:t>
      </w:r>
      <w:r w:rsidR="00324089">
        <w:lastRenderedPageBreak/>
        <w:t>эксплуатации системы криптографической защиты информации.</w:t>
      </w:r>
    </w:p>
    <w:p w:rsidR="00324089" w:rsidRDefault="00324089" w:rsidP="00B7061F">
      <w:pPr>
        <w:pStyle w:val="3"/>
        <w:numPr>
          <w:ilvl w:val="2"/>
          <w:numId w:val="27"/>
        </w:numPr>
        <w:shd w:val="clear" w:color="auto" w:fill="auto"/>
        <w:tabs>
          <w:tab w:val="left" w:pos="1560"/>
        </w:tabs>
        <w:spacing w:before="0" w:after="341" w:line="322" w:lineRule="exact"/>
        <w:ind w:right="20"/>
        <w:jc w:val="both"/>
      </w:pPr>
      <w:r>
        <w:t>Заказчик вправе не рассматривать электронные документы, заверенные электронной подписью, если нарушены правила использования электронной подписи, установленные законодательством Российской Федерации, в том числе, если сертификат ключа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rsidR="00324089" w:rsidRDefault="00324089" w:rsidP="00B7061F">
      <w:pPr>
        <w:pStyle w:val="10"/>
        <w:numPr>
          <w:ilvl w:val="1"/>
          <w:numId w:val="27"/>
        </w:numPr>
        <w:shd w:val="clear" w:color="auto" w:fill="auto"/>
        <w:tabs>
          <w:tab w:val="left" w:pos="1316"/>
        </w:tabs>
        <w:spacing w:after="0" w:line="270" w:lineRule="exact"/>
        <w:jc w:val="both"/>
      </w:pPr>
      <w:bookmarkStart w:id="27" w:name="bookmark31"/>
      <w:r>
        <w:t>Вскрытие аукционных заявок</w:t>
      </w:r>
      <w:bookmarkEnd w:id="27"/>
    </w:p>
    <w:p w:rsidR="00324089" w:rsidRDefault="00324089" w:rsidP="00B7061F">
      <w:pPr>
        <w:pStyle w:val="3"/>
        <w:numPr>
          <w:ilvl w:val="2"/>
          <w:numId w:val="27"/>
        </w:numPr>
        <w:shd w:val="clear" w:color="auto" w:fill="auto"/>
        <w:tabs>
          <w:tab w:val="left" w:pos="1441"/>
        </w:tabs>
        <w:spacing w:before="0" w:after="0" w:line="322" w:lineRule="exact"/>
        <w:jc w:val="both"/>
      </w:pPr>
      <w:r>
        <w:t>Процедура вскрытия аукционных заявок не является публичной.</w:t>
      </w:r>
    </w:p>
    <w:p w:rsidR="00324089" w:rsidRDefault="00324089" w:rsidP="00B7061F">
      <w:pPr>
        <w:pStyle w:val="3"/>
        <w:numPr>
          <w:ilvl w:val="2"/>
          <w:numId w:val="27"/>
        </w:numPr>
        <w:shd w:val="clear" w:color="auto" w:fill="auto"/>
        <w:tabs>
          <w:tab w:val="left" w:pos="1431"/>
        </w:tabs>
        <w:spacing w:before="0" w:after="0" w:line="322" w:lineRule="exact"/>
        <w:jc w:val="both"/>
      </w:pPr>
      <w:r>
        <w:t>При проведении процедуры вскрытия аукционных заявок сведения, содержащиеся в аукционных заявках, не оглашаются, аудиозапись, видеозапись не ведется.</w:t>
      </w:r>
    </w:p>
    <w:p w:rsidR="00324089" w:rsidRDefault="00324089" w:rsidP="00B7061F">
      <w:pPr>
        <w:pStyle w:val="3"/>
        <w:numPr>
          <w:ilvl w:val="2"/>
          <w:numId w:val="27"/>
        </w:numPr>
        <w:shd w:val="clear" w:color="auto" w:fill="auto"/>
        <w:tabs>
          <w:tab w:val="left" w:pos="1436"/>
        </w:tabs>
        <w:spacing w:before="0" w:after="0" w:line="322" w:lineRule="exact"/>
        <w:ind w:right="20"/>
        <w:jc w:val="both"/>
      </w:pPr>
      <w:r>
        <w:t>В случае установления факта подачи одним участником аукциона двух и более аукционных заявок в отношении одного и того же лота при условии, что поданные ранее этим участником аукциона аукционные заявки не отозваны, все аукционные заявки этого участника аукциона, поданные в отношении одного и того же лота, не рассматриваются и возвращаются этому участнику аукциона по его требованию.</w:t>
      </w:r>
    </w:p>
    <w:p w:rsidR="00324089" w:rsidRDefault="00324089" w:rsidP="00B7061F">
      <w:pPr>
        <w:pStyle w:val="3"/>
        <w:numPr>
          <w:ilvl w:val="2"/>
          <w:numId w:val="27"/>
        </w:numPr>
        <w:shd w:val="clear" w:color="auto" w:fill="auto"/>
        <w:tabs>
          <w:tab w:val="left" w:pos="1441"/>
        </w:tabs>
        <w:spacing w:before="0" w:after="341" w:line="322" w:lineRule="exact"/>
        <w:jc w:val="both"/>
      </w:pPr>
      <w:r>
        <w:t>Протокол вскрытия аукционных заявок не составляется.</w:t>
      </w:r>
    </w:p>
    <w:p w:rsidR="00324089" w:rsidRDefault="00324089" w:rsidP="00B7061F">
      <w:pPr>
        <w:pStyle w:val="10"/>
        <w:numPr>
          <w:ilvl w:val="1"/>
          <w:numId w:val="27"/>
        </w:numPr>
        <w:shd w:val="clear" w:color="auto" w:fill="auto"/>
        <w:tabs>
          <w:tab w:val="left" w:pos="1316"/>
        </w:tabs>
        <w:spacing w:after="0" w:line="270" w:lineRule="exact"/>
        <w:jc w:val="both"/>
      </w:pPr>
      <w:bookmarkStart w:id="28" w:name="bookmark32"/>
      <w:r>
        <w:t>Рассмотрение аукционных заявок</w:t>
      </w:r>
      <w:bookmarkEnd w:id="28"/>
    </w:p>
    <w:p w:rsidR="00324089" w:rsidRDefault="00324089" w:rsidP="00B7061F">
      <w:pPr>
        <w:pStyle w:val="3"/>
        <w:numPr>
          <w:ilvl w:val="2"/>
          <w:numId w:val="27"/>
        </w:numPr>
        <w:shd w:val="clear" w:color="auto" w:fill="auto"/>
        <w:tabs>
          <w:tab w:val="left" w:pos="1441"/>
        </w:tabs>
        <w:spacing w:before="0" w:after="0" w:line="322" w:lineRule="exact"/>
        <w:jc w:val="both"/>
      </w:pPr>
      <w:r>
        <w:t>Аукционные заявки участников рассматриваются на соответствие требованиям, изложенным в аукционной документации, на основании представленных в составе аукционных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324089" w:rsidRDefault="00324089" w:rsidP="00324089">
      <w:pPr>
        <w:pStyle w:val="3"/>
        <w:shd w:val="clear" w:color="auto" w:fill="auto"/>
        <w:spacing w:before="0" w:after="0" w:line="322" w:lineRule="exact"/>
        <w:ind w:left="20" w:right="20" w:firstLine="720"/>
        <w:jc w:val="both"/>
      </w:pPr>
      <w:r>
        <w:t xml:space="preserve">Сведения об участнике закупки проверяются заказчиком, в том числе на основании выписки из единого государственного реестра юридических лиц, выписки из единого государственного реестра индивидуальных предпринимателей, размещенной на сайте </w:t>
      </w:r>
      <w:hyperlink r:id="rId17" w:history="1">
        <w:r>
          <w:rPr>
            <w:rStyle w:val="a4"/>
            <w:lang w:val="en-US"/>
          </w:rPr>
          <w:t>https</w:t>
        </w:r>
        <w:r w:rsidRPr="003827A8">
          <w:rPr>
            <w:rStyle w:val="a4"/>
          </w:rPr>
          <w:t>://</w:t>
        </w:r>
        <w:r>
          <w:rPr>
            <w:rStyle w:val="a4"/>
            <w:lang w:val="en-US"/>
          </w:rPr>
          <w:t>egrul</w:t>
        </w:r>
        <w:r w:rsidRPr="003827A8">
          <w:rPr>
            <w:rStyle w:val="a4"/>
          </w:rPr>
          <w:t>.</w:t>
        </w:r>
        <w:r>
          <w:rPr>
            <w:rStyle w:val="a4"/>
            <w:lang w:val="en-US"/>
          </w:rPr>
          <w:t>nalog</w:t>
        </w:r>
        <w:r w:rsidRPr="003827A8">
          <w:rPr>
            <w:rStyle w:val="a4"/>
          </w:rPr>
          <w:t>.</w:t>
        </w:r>
        <w:r>
          <w:rPr>
            <w:rStyle w:val="a4"/>
            <w:lang w:val="en-US"/>
          </w:rPr>
          <w:t>ru</w:t>
        </w:r>
        <w:r w:rsidRPr="003827A8">
          <w:rPr>
            <w:rStyle w:val="a4"/>
          </w:rPr>
          <w:t>/</w:t>
        </w:r>
      </w:hyperlink>
      <w:r w:rsidRPr="003827A8">
        <w:t>.</w:t>
      </w:r>
    </w:p>
    <w:p w:rsidR="00324089" w:rsidRDefault="00FA1427" w:rsidP="00B7061F">
      <w:pPr>
        <w:pStyle w:val="3"/>
        <w:numPr>
          <w:ilvl w:val="2"/>
          <w:numId w:val="27"/>
        </w:numPr>
        <w:shd w:val="clear" w:color="auto" w:fill="auto"/>
        <w:tabs>
          <w:tab w:val="left" w:pos="1441"/>
        </w:tabs>
        <w:spacing w:before="0" w:after="0" w:line="322" w:lineRule="exact"/>
        <w:ind w:right="20"/>
        <w:jc w:val="both"/>
      </w:pPr>
      <w:r>
        <w:t>С</w:t>
      </w:r>
      <w:r w:rsidR="00324089">
        <w:t>рок рассмотрения аукционн</w:t>
      </w:r>
      <w:r>
        <w:t>ых заявок не может превышать 7 (семь) календарных дней со дня окончания срока подачи заявок на участие в аукционе.</w:t>
      </w:r>
      <w:r w:rsidR="00324089">
        <w:t xml:space="preserve"> </w:t>
      </w:r>
    </w:p>
    <w:p w:rsidR="00324089" w:rsidRDefault="00324089" w:rsidP="00B7061F">
      <w:pPr>
        <w:pStyle w:val="3"/>
        <w:numPr>
          <w:ilvl w:val="2"/>
          <w:numId w:val="27"/>
        </w:numPr>
        <w:shd w:val="clear" w:color="auto" w:fill="auto"/>
        <w:tabs>
          <w:tab w:val="left" w:pos="1446"/>
        </w:tabs>
        <w:spacing w:before="0" w:after="0" w:line="322" w:lineRule="exact"/>
        <w:jc w:val="both"/>
      </w:pPr>
      <w:r>
        <w:t>Участник аукциона не допускается к участию в аукционе в случае:</w:t>
      </w:r>
    </w:p>
    <w:p w:rsidR="00324089" w:rsidRDefault="00324089" w:rsidP="00B7061F">
      <w:pPr>
        <w:pStyle w:val="3"/>
        <w:numPr>
          <w:ilvl w:val="3"/>
          <w:numId w:val="27"/>
        </w:numPr>
        <w:shd w:val="clear" w:color="auto" w:fill="auto"/>
        <w:tabs>
          <w:tab w:val="left" w:pos="2146"/>
        </w:tabs>
        <w:spacing w:before="0" w:after="0" w:line="322" w:lineRule="exact"/>
        <w:ind w:right="20"/>
        <w:jc w:val="both"/>
      </w:pPr>
      <w:r>
        <w:t>непредставления определенных аукционной документацией документов либо наличия в этих документах неполной информации и (или) информации об участнике аукциона или о товарах, работах, услугах, закупка которых осуществляется, не соответствующей действительности;</w:t>
      </w:r>
    </w:p>
    <w:p w:rsidR="00324089" w:rsidRDefault="00324089" w:rsidP="00B7061F">
      <w:pPr>
        <w:pStyle w:val="3"/>
        <w:numPr>
          <w:ilvl w:val="3"/>
          <w:numId w:val="27"/>
        </w:numPr>
        <w:shd w:val="clear" w:color="auto" w:fill="auto"/>
        <w:tabs>
          <w:tab w:val="left" w:pos="2137"/>
        </w:tabs>
        <w:spacing w:before="0" w:after="0" w:line="322" w:lineRule="exact"/>
        <w:ind w:right="20"/>
        <w:jc w:val="both"/>
      </w:pPr>
      <w:r>
        <w:t xml:space="preserve">несоответствия участника аукциона предусмотренным аукционной документацией </w:t>
      </w:r>
      <w:r w:rsidR="00FA1427">
        <w:t xml:space="preserve">обязательным </w:t>
      </w:r>
      <w:r>
        <w:t>требованиям;</w:t>
      </w:r>
    </w:p>
    <w:p w:rsidR="00324089" w:rsidRDefault="00324089" w:rsidP="00B7061F">
      <w:pPr>
        <w:pStyle w:val="3"/>
        <w:numPr>
          <w:ilvl w:val="3"/>
          <w:numId w:val="27"/>
        </w:numPr>
        <w:shd w:val="clear" w:color="auto" w:fill="auto"/>
        <w:tabs>
          <w:tab w:val="left" w:pos="2146"/>
        </w:tabs>
        <w:spacing w:before="0" w:after="0" w:line="322" w:lineRule="exact"/>
        <w:ind w:right="20"/>
        <w:jc w:val="both"/>
      </w:pPr>
      <w:r>
        <w:t>невнесения обеспечения аукционной заявки (если аукционной документацией установлено такое требование);</w:t>
      </w:r>
    </w:p>
    <w:p w:rsidR="00324089" w:rsidRDefault="00324089" w:rsidP="00B7061F">
      <w:pPr>
        <w:pStyle w:val="3"/>
        <w:numPr>
          <w:ilvl w:val="3"/>
          <w:numId w:val="27"/>
        </w:numPr>
        <w:shd w:val="clear" w:color="auto" w:fill="auto"/>
        <w:tabs>
          <w:tab w:val="left" w:pos="2146"/>
        </w:tabs>
        <w:spacing w:before="0" w:after="0" w:line="322" w:lineRule="exact"/>
        <w:ind w:right="20"/>
        <w:jc w:val="both"/>
      </w:pPr>
      <w:r>
        <w:lastRenderedPageBreak/>
        <w:t>несоответствия аукционной заявки требованиям аукционной документации, в том числе:</w:t>
      </w:r>
    </w:p>
    <w:p w:rsidR="00324089" w:rsidRDefault="00324089" w:rsidP="00324089">
      <w:pPr>
        <w:pStyle w:val="3"/>
        <w:shd w:val="clear" w:color="auto" w:fill="auto"/>
        <w:spacing w:before="0" w:after="0" w:line="322" w:lineRule="exact"/>
        <w:ind w:left="20" w:right="20" w:firstLine="720"/>
        <w:jc w:val="both"/>
      </w:pPr>
      <w:r>
        <w:t>аукционная заявка не соответствует форме, установленной аукционной документацией, не содержит документов, иной информации согласно требованиям аукционной документации;</w:t>
      </w:r>
    </w:p>
    <w:p w:rsidR="00AE6206" w:rsidRDefault="00AE6206" w:rsidP="00AE6206">
      <w:pPr>
        <w:pStyle w:val="3"/>
        <w:shd w:val="clear" w:color="auto" w:fill="auto"/>
        <w:spacing w:before="0" w:after="0" w:line="322" w:lineRule="exact"/>
        <w:ind w:left="20" w:right="20" w:firstLine="700"/>
        <w:jc w:val="both"/>
      </w:pPr>
      <w:r>
        <w:t>документы не подписаны должным образом (в соответствии с требованиями аукционной документации);</w:t>
      </w:r>
    </w:p>
    <w:p w:rsidR="00AE6206" w:rsidRPr="00F96873" w:rsidRDefault="00AE6206" w:rsidP="00B7061F">
      <w:pPr>
        <w:pStyle w:val="3"/>
        <w:numPr>
          <w:ilvl w:val="3"/>
          <w:numId w:val="27"/>
        </w:numPr>
        <w:shd w:val="clear" w:color="auto" w:fill="auto"/>
        <w:tabs>
          <w:tab w:val="left" w:pos="1806"/>
        </w:tabs>
        <w:spacing w:before="0" w:after="0" w:line="322" w:lineRule="exact"/>
        <w:ind w:right="20"/>
        <w:jc w:val="both"/>
      </w:pPr>
      <w:r>
        <w:t>отказа участника от продления срока действия заявки и обеспечения аукционной заявки;</w:t>
      </w:r>
    </w:p>
    <w:p w:rsidR="00AE6206" w:rsidRDefault="00AE6206" w:rsidP="00B7061F">
      <w:pPr>
        <w:pStyle w:val="3"/>
        <w:numPr>
          <w:ilvl w:val="2"/>
          <w:numId w:val="27"/>
        </w:numPr>
        <w:shd w:val="clear" w:color="auto" w:fill="auto"/>
        <w:tabs>
          <w:tab w:val="left" w:pos="1431"/>
        </w:tabs>
        <w:spacing w:before="0" w:after="0" w:line="322" w:lineRule="exact"/>
        <w:ind w:right="20"/>
        <w:jc w:val="both"/>
      </w:pPr>
      <w:r>
        <w:t>В случае установления недостоверности информации, содержащейся в документах, представленных участником в составе заявки, заказчик обязан отстранить такого участника аукциона на любом этапе проведения аукциона.</w:t>
      </w:r>
    </w:p>
    <w:p w:rsidR="00AE6206" w:rsidRDefault="00AE6206" w:rsidP="00AE6206">
      <w:pPr>
        <w:pStyle w:val="3"/>
        <w:shd w:val="clear" w:color="auto" w:fill="auto"/>
        <w:spacing w:before="0" w:after="0" w:line="322" w:lineRule="exact"/>
        <w:ind w:left="20" w:right="20" w:firstLine="700"/>
        <w:jc w:val="both"/>
      </w:pPr>
      <w:r>
        <w:t>При осуществлении закупок в случае несоответствия сведений о субъекте малого и среднего предпринимательства, содержащихся в декларации, сведениям, содержащимся в едином реестре субъектов малого и среднего предпринимательства, заказчиком используются сведения, содержащиеся в едином реестре субъектов малого и среднего предпринимательства.</w:t>
      </w:r>
    </w:p>
    <w:p w:rsidR="00AE6206" w:rsidRDefault="00AE6206" w:rsidP="00B7061F">
      <w:pPr>
        <w:pStyle w:val="3"/>
        <w:numPr>
          <w:ilvl w:val="2"/>
          <w:numId w:val="27"/>
        </w:numPr>
        <w:shd w:val="clear" w:color="auto" w:fill="auto"/>
        <w:tabs>
          <w:tab w:val="left" w:pos="1436"/>
        </w:tabs>
        <w:spacing w:before="0" w:after="0" w:line="322" w:lineRule="exact"/>
        <w:ind w:right="20"/>
        <w:jc w:val="both"/>
      </w:pPr>
      <w:r>
        <w:t>Заказчик рассматривает только те заявки в электронной форме, которые подписаны электронной подписью и направлены ему в установленные сроки.</w:t>
      </w:r>
    </w:p>
    <w:p w:rsidR="00AE6206" w:rsidRDefault="00AE6206" w:rsidP="00B7061F">
      <w:pPr>
        <w:pStyle w:val="3"/>
        <w:numPr>
          <w:ilvl w:val="2"/>
          <w:numId w:val="27"/>
        </w:numPr>
        <w:shd w:val="clear" w:color="auto" w:fill="auto"/>
        <w:tabs>
          <w:tab w:val="left" w:pos="1446"/>
        </w:tabs>
        <w:spacing w:before="0" w:after="0" w:line="322" w:lineRule="exact"/>
        <w:ind w:right="20"/>
        <w:jc w:val="both"/>
      </w:pPr>
      <w:r>
        <w:t>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 Заказчик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1411FB" w:rsidRDefault="00AE6206" w:rsidP="00B7061F">
      <w:pPr>
        <w:pStyle w:val="3"/>
        <w:numPr>
          <w:ilvl w:val="2"/>
          <w:numId w:val="27"/>
        </w:numPr>
        <w:shd w:val="clear" w:color="auto" w:fill="auto"/>
        <w:tabs>
          <w:tab w:val="left" w:pos="1441"/>
        </w:tabs>
        <w:spacing w:before="0" w:after="0" w:line="322" w:lineRule="exact"/>
        <w:ind w:right="20"/>
        <w:jc w:val="both"/>
      </w:pPr>
      <w:r>
        <w:t>До истечения срока действия аукционной заявки участнику может быть предложено продлить срок действия заявки и обеспечения аукционной заявки. Участники вправе отклонить такое предложение, не утрачивая права на</w:t>
      </w:r>
      <w:r w:rsidR="001411FB">
        <w:t xml:space="preserve"> обеспечение аукционной заявки (если в извещении и аукционной документации содержится требование о предоставлении обеспечения заявки). В случае отказа участника от продления срока действия заявки ему возвращаются денежные средства, перечисленные в качестве обеспечения заявки (в случае предоставления обеспечения заявки в форме внесения денежных средств), а аукционная заявка такого участника отклоняется от участия в аукционе.</w:t>
      </w:r>
    </w:p>
    <w:p w:rsidR="001411FB" w:rsidRDefault="001411FB" w:rsidP="00B7061F">
      <w:pPr>
        <w:pStyle w:val="3"/>
        <w:numPr>
          <w:ilvl w:val="2"/>
          <w:numId w:val="27"/>
        </w:numPr>
        <w:shd w:val="clear" w:color="auto" w:fill="auto"/>
        <w:tabs>
          <w:tab w:val="left" w:pos="1446"/>
        </w:tabs>
        <w:spacing w:before="0" w:after="0" w:line="322" w:lineRule="exact"/>
        <w:ind w:right="20"/>
        <w:jc w:val="both"/>
      </w:pPr>
      <w:r>
        <w:t>Заказчик вправе до даты проведения аукциона в письменной форме запросить у участников аукциона информацию и документы, необходимые для подтверждения соответствия участника, товаров, работ, услуг, предлагаемых в соответствии с заявкой такого участника, предъявляемым требованиям, изложенным в аукционной документации. При этом не допускается изменение и (или) дополнение заявок участников.</w:t>
      </w:r>
    </w:p>
    <w:p w:rsidR="001411FB" w:rsidRDefault="001411FB" w:rsidP="001411FB">
      <w:pPr>
        <w:pStyle w:val="3"/>
        <w:shd w:val="clear" w:color="auto" w:fill="auto"/>
        <w:spacing w:before="0" w:after="0" w:line="322" w:lineRule="exact"/>
        <w:ind w:left="20" w:right="20" w:firstLine="720"/>
        <w:jc w:val="both"/>
      </w:pPr>
      <w:r>
        <w:t xml:space="preserve">Ответ от участника аукциона, полученный после даты, указанной в запросе, </w:t>
      </w:r>
      <w:r>
        <w:lastRenderedPageBreak/>
        <w:t>не подлежит рассмотрению.</w:t>
      </w:r>
    </w:p>
    <w:p w:rsidR="001411FB" w:rsidRDefault="001411FB" w:rsidP="00B7061F">
      <w:pPr>
        <w:pStyle w:val="3"/>
        <w:numPr>
          <w:ilvl w:val="2"/>
          <w:numId w:val="27"/>
        </w:numPr>
        <w:shd w:val="clear" w:color="auto" w:fill="auto"/>
        <w:tabs>
          <w:tab w:val="left" w:pos="1446"/>
        </w:tabs>
        <w:spacing w:before="0" w:after="0" w:line="322" w:lineRule="exact"/>
        <w:ind w:right="20"/>
        <w:jc w:val="both"/>
      </w:pPr>
      <w:r>
        <w:t>Заказчик вправе до даты проведения аукциона в письменной форме запросить у государственных и иных учреждений, юридических и физических лиц информацию и документы, необходимые для подтверждения достоверности сведений, представленных в составе заявки, а также для подтверждения соответствия участника, предлагаемых им товаров, работ, услуг, требованиям аукционной документации.</w:t>
      </w:r>
    </w:p>
    <w:p w:rsidR="001411FB" w:rsidRDefault="001411FB" w:rsidP="00B7061F">
      <w:pPr>
        <w:pStyle w:val="3"/>
        <w:numPr>
          <w:ilvl w:val="2"/>
          <w:numId w:val="27"/>
        </w:numPr>
        <w:shd w:val="clear" w:color="auto" w:fill="auto"/>
        <w:tabs>
          <w:tab w:val="left" w:pos="1418"/>
        </w:tabs>
        <w:spacing w:before="0" w:after="0" w:line="240" w:lineRule="auto"/>
        <w:jc w:val="both"/>
      </w:pPr>
      <w:r>
        <w:t>Заказчик вправе проверять достоверность сведений, информации и документов, содержащихся в заявках участников, путем получения сведений из любых официальных источников, использование которых не противоречит законодательству Российской Федерации, в том числе официальных сайтов государственных органов и организаций в сети Интернет, а также путем выездных проверок. В случае препятствования участником данной проверке его заявка может быть отклонена.</w:t>
      </w:r>
    </w:p>
    <w:p w:rsidR="001411FB" w:rsidRDefault="001411FB" w:rsidP="00B7061F">
      <w:pPr>
        <w:pStyle w:val="3"/>
        <w:numPr>
          <w:ilvl w:val="2"/>
          <w:numId w:val="27"/>
        </w:numPr>
        <w:shd w:val="clear" w:color="auto" w:fill="auto"/>
        <w:tabs>
          <w:tab w:val="left" w:pos="1418"/>
        </w:tabs>
        <w:spacing w:before="0" w:after="0" w:line="322" w:lineRule="exact"/>
        <w:ind w:right="20"/>
        <w:jc w:val="both"/>
      </w:pPr>
      <w:r>
        <w:t>Информация о ходе рассмотрения заявок не подлежит оглашению. Попытки участников получить такую информацию до размещения протокола на сайтах служат основанием для отклонения аукционных заявок таких участников.</w:t>
      </w:r>
    </w:p>
    <w:p w:rsidR="001411FB" w:rsidRDefault="001411FB" w:rsidP="00B7061F">
      <w:pPr>
        <w:pStyle w:val="3"/>
        <w:numPr>
          <w:ilvl w:val="2"/>
          <w:numId w:val="27"/>
        </w:numPr>
        <w:shd w:val="clear" w:color="auto" w:fill="auto"/>
        <w:tabs>
          <w:tab w:val="left" w:pos="1418"/>
        </w:tabs>
        <w:spacing w:before="0" w:after="0" w:line="322" w:lineRule="exact"/>
        <w:ind w:right="20"/>
        <w:jc w:val="both"/>
      </w:pPr>
      <w:r>
        <w:t>По результатам рассмотрения аукционных заявок заказчик принимает решение о допуске (отказе в допуске) участника аукциона к участию в аукционе.</w:t>
      </w:r>
    </w:p>
    <w:p w:rsidR="001411FB" w:rsidRDefault="001411FB" w:rsidP="00B7061F">
      <w:pPr>
        <w:pStyle w:val="3"/>
        <w:numPr>
          <w:ilvl w:val="2"/>
          <w:numId w:val="27"/>
        </w:numPr>
        <w:shd w:val="clear" w:color="auto" w:fill="auto"/>
        <w:spacing w:before="0" w:after="0" w:line="322" w:lineRule="exact"/>
        <w:ind w:right="20"/>
        <w:jc w:val="both"/>
      </w:pPr>
      <w:r>
        <w:t>При наличии информации и документов, подтверждающих, что товары, работы, услуги, предлагаемые в соответствии с заявкой участника, не соответствуют требованиям, изложенным в аукционной документации, заявка участника отклоняется.</w:t>
      </w:r>
    </w:p>
    <w:p w:rsidR="001411FB" w:rsidRDefault="001411FB" w:rsidP="00B7061F">
      <w:pPr>
        <w:pStyle w:val="3"/>
        <w:numPr>
          <w:ilvl w:val="2"/>
          <w:numId w:val="27"/>
        </w:numPr>
        <w:shd w:val="clear" w:color="auto" w:fill="auto"/>
        <w:tabs>
          <w:tab w:val="left" w:pos="1276"/>
        </w:tabs>
        <w:spacing w:before="0" w:after="0" w:line="322" w:lineRule="exact"/>
        <w:ind w:right="20"/>
        <w:jc w:val="both"/>
      </w:pPr>
      <w:r>
        <w:t>Заказчик рассматривает аукционные заявки на предмет их соответствия требованиям аукционной документации.</w:t>
      </w:r>
    </w:p>
    <w:p w:rsidR="002A0E34" w:rsidRDefault="001411FB" w:rsidP="00B7061F">
      <w:pPr>
        <w:pStyle w:val="3"/>
        <w:numPr>
          <w:ilvl w:val="2"/>
          <w:numId w:val="27"/>
        </w:numPr>
        <w:shd w:val="clear" w:color="auto" w:fill="auto"/>
        <w:tabs>
          <w:tab w:val="left" w:pos="1418"/>
        </w:tabs>
        <w:spacing w:before="0" w:after="0" w:line="322" w:lineRule="exact"/>
        <w:ind w:right="20"/>
        <w:jc w:val="both"/>
      </w:pPr>
      <w:r>
        <w:t>Заказчик может не принимать во внимание мелкие погрешности, несоответствия, неточности в аукционной заявке, которые существенно не влияют на ее содержание (при соблюдении равенства всех участников аукциона), при рассмотрении аукционных заявок.</w:t>
      </w:r>
    </w:p>
    <w:p w:rsidR="00A853B7" w:rsidRDefault="00A853B7" w:rsidP="00B7061F">
      <w:pPr>
        <w:pStyle w:val="3"/>
        <w:numPr>
          <w:ilvl w:val="2"/>
          <w:numId w:val="27"/>
        </w:numPr>
        <w:shd w:val="clear" w:color="auto" w:fill="auto"/>
        <w:tabs>
          <w:tab w:val="left" w:pos="1560"/>
        </w:tabs>
        <w:spacing w:before="0" w:after="0" w:line="322" w:lineRule="exact"/>
        <w:ind w:right="20"/>
        <w:jc w:val="both"/>
      </w:pPr>
      <w:r>
        <w:t>Заказчик вправе допустить участника к участию в аукционе в случае, если участник или его аукционная заявка не соответствуют требованиям аукционной документации, но выявленные недостатки носят формальный характер и не влияют на содержание и условия заявки на участие в аукционе, а также на условия исполнения договора и не влекут рисков неисполнения обязательств, принятых таким участником в соответствии с его аукционной заявкой.</w:t>
      </w:r>
    </w:p>
    <w:p w:rsidR="00A853B7" w:rsidRDefault="00A853B7" w:rsidP="00B7061F">
      <w:pPr>
        <w:pStyle w:val="3"/>
        <w:numPr>
          <w:ilvl w:val="2"/>
          <w:numId w:val="27"/>
        </w:numPr>
        <w:shd w:val="clear" w:color="auto" w:fill="auto"/>
        <w:spacing w:before="0" w:after="0" w:line="322" w:lineRule="exact"/>
        <w:ind w:right="20"/>
        <w:jc w:val="both"/>
      </w:pPr>
      <w:r>
        <w:t>Если в аукционной заявке имеются расхождения между обозначением сумм словами и цифрами, то к рассмотрению принимается сумма, указанная словами.</w:t>
      </w:r>
    </w:p>
    <w:p w:rsidR="00A853B7" w:rsidRDefault="00A853B7" w:rsidP="00B7061F">
      <w:pPr>
        <w:pStyle w:val="3"/>
        <w:numPr>
          <w:ilvl w:val="2"/>
          <w:numId w:val="27"/>
        </w:numPr>
        <w:shd w:val="clear" w:color="auto" w:fill="auto"/>
        <w:tabs>
          <w:tab w:val="left" w:pos="1418"/>
        </w:tabs>
        <w:spacing w:before="0" w:after="0" w:line="322" w:lineRule="exact"/>
        <w:ind w:right="20"/>
        <w:jc w:val="both"/>
      </w:pPr>
      <w:r>
        <w:t>При наличии арифметических ошибок в заявке заказчик может принять решение об отклонении аукционной заявки</w:t>
      </w:r>
    </w:p>
    <w:p w:rsidR="00A853B7" w:rsidRDefault="00A853B7" w:rsidP="00B7061F">
      <w:pPr>
        <w:pStyle w:val="3"/>
        <w:numPr>
          <w:ilvl w:val="2"/>
          <w:numId w:val="27"/>
        </w:numPr>
        <w:shd w:val="clear" w:color="auto" w:fill="auto"/>
        <w:spacing w:before="0" w:after="0" w:line="322" w:lineRule="exact"/>
        <w:ind w:right="20"/>
        <w:jc w:val="both"/>
      </w:pPr>
      <w:r>
        <w:t>При наличии арифметических ошибок в заявке заказчик может принять решение об отклонении аукционной заявки.</w:t>
      </w:r>
    </w:p>
    <w:p w:rsidR="00A853B7" w:rsidRDefault="00A853B7" w:rsidP="00B7061F">
      <w:pPr>
        <w:pStyle w:val="3"/>
        <w:numPr>
          <w:ilvl w:val="2"/>
          <w:numId w:val="27"/>
        </w:numPr>
        <w:shd w:val="clear" w:color="auto" w:fill="auto"/>
        <w:tabs>
          <w:tab w:val="left" w:pos="2146"/>
        </w:tabs>
        <w:spacing w:before="0" w:after="0" w:line="322" w:lineRule="exact"/>
        <w:ind w:right="20"/>
        <w:jc w:val="both"/>
      </w:pPr>
      <w:r>
        <w:t>В ходе рассмотрения аукционных заявок заказчик вправе затребовать от участников аукциона разъяснения положений аукционных заявок.</w:t>
      </w:r>
    </w:p>
    <w:p w:rsidR="00A853B7" w:rsidRDefault="00A853B7" w:rsidP="00B7061F">
      <w:pPr>
        <w:pStyle w:val="3"/>
        <w:numPr>
          <w:ilvl w:val="2"/>
          <w:numId w:val="27"/>
        </w:numPr>
        <w:shd w:val="clear" w:color="auto" w:fill="auto"/>
        <w:tabs>
          <w:tab w:val="left" w:pos="2142"/>
        </w:tabs>
        <w:spacing w:before="0" w:after="0" w:line="322" w:lineRule="exact"/>
        <w:ind w:right="20"/>
        <w:jc w:val="both"/>
      </w:pPr>
      <w:r>
        <w:t>Участники и их представители не вправе участвовать в рассмотрении аукционных заявок и изучении квалификации участников.</w:t>
      </w:r>
    </w:p>
    <w:p w:rsidR="00A853B7" w:rsidRDefault="00A853B7" w:rsidP="00B7061F">
      <w:pPr>
        <w:pStyle w:val="3"/>
        <w:numPr>
          <w:ilvl w:val="2"/>
          <w:numId w:val="27"/>
        </w:numPr>
        <w:shd w:val="clear" w:color="auto" w:fill="auto"/>
        <w:tabs>
          <w:tab w:val="left" w:pos="2137"/>
        </w:tabs>
        <w:spacing w:before="0" w:after="0" w:line="322" w:lineRule="exact"/>
        <w:ind w:right="20"/>
        <w:jc w:val="both"/>
      </w:pPr>
      <w:r>
        <w:lastRenderedPageBreak/>
        <w:t>По итогам рассмотрения аукционных заявок заказчик составляет протокол рассмотрения аукционных заявок, в котором в том числе может содержаться следующая информация:</w:t>
      </w:r>
    </w:p>
    <w:p w:rsidR="00A853B7" w:rsidRDefault="00A853B7" w:rsidP="00B7061F">
      <w:pPr>
        <w:pStyle w:val="3"/>
        <w:numPr>
          <w:ilvl w:val="3"/>
          <w:numId w:val="27"/>
        </w:numPr>
        <w:shd w:val="clear" w:color="auto" w:fill="auto"/>
        <w:tabs>
          <w:tab w:val="left" w:pos="2156"/>
        </w:tabs>
        <w:spacing w:before="0" w:after="0" w:line="322" w:lineRule="exact"/>
        <w:ind w:right="20"/>
        <w:jc w:val="both"/>
      </w:pPr>
      <w:r>
        <w:t>сведения об участниках аукциона, под</w:t>
      </w:r>
      <w:r w:rsidRPr="008561A7">
        <w:t>ав</w:t>
      </w:r>
      <w:r w:rsidRPr="008561A7">
        <w:rPr>
          <w:rStyle w:val="11"/>
          <w:rFonts w:eastAsiaTheme="majorEastAsia"/>
          <w:u w:val="none"/>
        </w:rPr>
        <w:t>ши</w:t>
      </w:r>
      <w:r>
        <w:t>х аукционные заявки;</w:t>
      </w:r>
    </w:p>
    <w:p w:rsidR="00A853B7" w:rsidRDefault="00A853B7" w:rsidP="00B7061F">
      <w:pPr>
        <w:pStyle w:val="3"/>
        <w:numPr>
          <w:ilvl w:val="3"/>
          <w:numId w:val="27"/>
        </w:numPr>
        <w:shd w:val="clear" w:color="auto" w:fill="auto"/>
        <w:tabs>
          <w:tab w:val="left" w:pos="2137"/>
        </w:tabs>
        <w:spacing w:before="0" w:after="0" w:line="322" w:lineRule="exact"/>
        <w:ind w:right="20"/>
        <w:jc w:val="both"/>
      </w:pPr>
      <w:r>
        <w:t>принятое заказчиком решение о допуске к участию в аукционе или об отказе в допуске с обоснованием такого решения;</w:t>
      </w:r>
    </w:p>
    <w:p w:rsidR="00A853B7" w:rsidRDefault="00A853B7" w:rsidP="00B7061F">
      <w:pPr>
        <w:pStyle w:val="3"/>
        <w:numPr>
          <w:ilvl w:val="2"/>
          <w:numId w:val="27"/>
        </w:numPr>
        <w:shd w:val="clear" w:color="auto" w:fill="auto"/>
        <w:tabs>
          <w:tab w:val="left" w:pos="2132"/>
        </w:tabs>
        <w:spacing w:before="0" w:after="341" w:line="322" w:lineRule="exact"/>
        <w:ind w:right="20"/>
        <w:jc w:val="both"/>
      </w:pPr>
      <w:r>
        <w:t xml:space="preserve">Протокол рассмотрения аукционных заявок размещается </w:t>
      </w:r>
      <w:r w:rsidR="00DA7BBD">
        <w:t>на сайтах в день окончания рассмотрения заявок на участие в аукционе</w:t>
      </w:r>
      <w:r>
        <w:t>.</w:t>
      </w:r>
    </w:p>
    <w:p w:rsidR="002A0E34" w:rsidRDefault="002A0E34" w:rsidP="002A0E34">
      <w:pPr>
        <w:pStyle w:val="3"/>
        <w:shd w:val="clear" w:color="auto" w:fill="auto"/>
        <w:spacing w:before="0" w:after="0" w:line="322" w:lineRule="exact"/>
        <w:ind w:left="20" w:firstLine="700"/>
        <w:jc w:val="both"/>
      </w:pPr>
    </w:p>
    <w:p w:rsidR="005350FE" w:rsidRDefault="005350FE" w:rsidP="00B7061F">
      <w:pPr>
        <w:pStyle w:val="10"/>
        <w:numPr>
          <w:ilvl w:val="1"/>
          <w:numId w:val="27"/>
        </w:numPr>
        <w:shd w:val="clear" w:color="auto" w:fill="auto"/>
        <w:tabs>
          <w:tab w:val="left" w:pos="1296"/>
        </w:tabs>
        <w:spacing w:after="0" w:line="240" w:lineRule="auto"/>
        <w:jc w:val="both"/>
      </w:pPr>
      <w:bookmarkStart w:id="29" w:name="bookmark34"/>
      <w:r>
        <w:t>Порядок проведения аукциона в электронной форме</w:t>
      </w:r>
      <w:bookmarkEnd w:id="29"/>
    </w:p>
    <w:p w:rsidR="005350FE" w:rsidRDefault="005350FE" w:rsidP="00B7061F">
      <w:pPr>
        <w:pStyle w:val="3"/>
        <w:numPr>
          <w:ilvl w:val="2"/>
          <w:numId w:val="27"/>
        </w:numPr>
        <w:shd w:val="clear" w:color="auto" w:fill="auto"/>
        <w:tabs>
          <w:tab w:val="left" w:pos="1436"/>
        </w:tabs>
        <w:spacing w:before="0" w:after="0" w:line="240" w:lineRule="auto"/>
        <w:ind w:right="20"/>
        <w:jc w:val="both"/>
      </w:pPr>
      <w:r>
        <w:t>Аукцион в электронной форме проводится в личном кабинете участника электронных процедур на электронной площадке путем снижения на «шаг аукциона» начальной (максимальной) цены договора (цены лота) без учета НДС.</w:t>
      </w:r>
    </w:p>
    <w:p w:rsidR="005350FE" w:rsidRPr="00180AA2" w:rsidRDefault="005350FE" w:rsidP="00B7061F">
      <w:pPr>
        <w:pStyle w:val="3"/>
        <w:numPr>
          <w:ilvl w:val="2"/>
          <w:numId w:val="27"/>
        </w:numPr>
        <w:shd w:val="clear" w:color="auto" w:fill="auto"/>
        <w:tabs>
          <w:tab w:val="left" w:pos="1431"/>
        </w:tabs>
        <w:spacing w:before="0" w:after="0" w:line="322" w:lineRule="exact"/>
        <w:ind w:right="20"/>
        <w:jc w:val="both"/>
      </w:pPr>
      <w:r>
        <w:t xml:space="preserve">Аукцион проводится путем снижения </w:t>
      </w:r>
      <w:r w:rsidRPr="00180AA2">
        <w:t>начальной (максимальной) цены договора (цены лота), указанной в извещении и аукционной документации о проведении аукциона, без учета НДС на «шаг аукциона».</w:t>
      </w:r>
    </w:p>
    <w:p w:rsidR="005350FE" w:rsidRPr="00180AA2" w:rsidRDefault="005350FE" w:rsidP="00B7061F">
      <w:pPr>
        <w:pStyle w:val="3"/>
        <w:numPr>
          <w:ilvl w:val="2"/>
          <w:numId w:val="27"/>
        </w:numPr>
        <w:shd w:val="clear" w:color="auto" w:fill="auto"/>
        <w:tabs>
          <w:tab w:val="left" w:pos="1436"/>
        </w:tabs>
        <w:spacing w:before="0" w:after="0" w:line="322" w:lineRule="exact"/>
        <w:ind w:right="20"/>
        <w:jc w:val="both"/>
      </w:pPr>
      <w:r w:rsidRPr="00180AA2">
        <w:t>«Шаг аукц</w:t>
      </w:r>
      <w:r w:rsidR="001A1B9F" w:rsidRPr="00180AA2">
        <w:t xml:space="preserve">иона» устанавливается в размере 0,5  </w:t>
      </w:r>
      <w:r w:rsidRPr="00180AA2">
        <w:t>процентов начальной (максимальной) цены договора (цены лота) без учета НДС.</w:t>
      </w:r>
    </w:p>
    <w:p w:rsidR="005350FE" w:rsidRPr="00180AA2" w:rsidRDefault="005350FE" w:rsidP="00B7061F">
      <w:pPr>
        <w:pStyle w:val="3"/>
        <w:numPr>
          <w:ilvl w:val="2"/>
          <w:numId w:val="27"/>
        </w:numPr>
        <w:shd w:val="clear" w:color="auto" w:fill="auto"/>
        <w:tabs>
          <w:tab w:val="left" w:pos="1441"/>
        </w:tabs>
        <w:spacing w:before="0" w:after="0" w:line="322" w:lineRule="exact"/>
        <w:ind w:right="20"/>
        <w:jc w:val="both"/>
      </w:pPr>
      <w:r w:rsidRPr="00180AA2">
        <w:t>Заказчик перед началом проведения аукциона присваивает участникам аукциона регистрационные номера.</w:t>
      </w:r>
    </w:p>
    <w:p w:rsidR="005350FE" w:rsidRPr="00180AA2" w:rsidRDefault="005350FE" w:rsidP="00B7061F">
      <w:pPr>
        <w:pStyle w:val="3"/>
        <w:numPr>
          <w:ilvl w:val="2"/>
          <w:numId w:val="27"/>
        </w:numPr>
        <w:shd w:val="clear" w:color="auto" w:fill="auto"/>
        <w:tabs>
          <w:tab w:val="left" w:pos="1436"/>
        </w:tabs>
        <w:spacing w:before="0" w:after="0" w:line="322" w:lineRule="exact"/>
        <w:ind w:right="20"/>
        <w:jc w:val="both"/>
      </w:pPr>
      <w:r w:rsidRPr="00180AA2">
        <w:t>Аукцион начинается в дату и время, указанные в извещении о его проведении и пункте</w:t>
      </w:r>
      <w:r w:rsidR="00241935" w:rsidRPr="00180AA2">
        <w:t xml:space="preserve"> 1.6</w:t>
      </w:r>
      <w:r w:rsidRPr="00180AA2">
        <w:t xml:space="preserve"> аукционной докуме</w:t>
      </w:r>
      <w:r w:rsidR="00652B08" w:rsidRPr="00180AA2">
        <w:t>нтации, с объявления на электронной площадке</w:t>
      </w:r>
      <w:r w:rsidRPr="00180AA2">
        <w:t xml:space="preserve"> начальной (максимальной) цены договора (цены лота) без учета НДС и цены договора (цены лота), сниженной в соответствии с «шагом аукциона». Предложение о цене договора (цене лота) действует в течение 5 минут, за исключением предложения на последнем «шаге аукциона», а также после каждого предложения участника, где устанавливается время действия предложения 15 минут.</w:t>
      </w:r>
    </w:p>
    <w:p w:rsidR="005350FE" w:rsidRPr="00180AA2" w:rsidRDefault="005350FE" w:rsidP="00B7061F">
      <w:pPr>
        <w:pStyle w:val="3"/>
        <w:numPr>
          <w:ilvl w:val="2"/>
          <w:numId w:val="27"/>
        </w:numPr>
        <w:shd w:val="clear" w:color="auto" w:fill="auto"/>
        <w:tabs>
          <w:tab w:val="left" w:pos="1441"/>
        </w:tabs>
        <w:spacing w:before="0" w:after="0" w:line="322" w:lineRule="exact"/>
        <w:ind w:right="20"/>
        <w:jc w:val="both"/>
      </w:pPr>
      <w:r w:rsidRPr="00180AA2">
        <w:t>Участник аукциона, если он согласен заключить договор по такой цене, соглашается с предложенной ценой, подписывая данное предложение электронной подписью.</w:t>
      </w:r>
    </w:p>
    <w:p w:rsidR="005350FE" w:rsidRPr="00180AA2" w:rsidRDefault="005350FE" w:rsidP="00B7061F">
      <w:pPr>
        <w:pStyle w:val="3"/>
        <w:numPr>
          <w:ilvl w:val="2"/>
          <w:numId w:val="27"/>
        </w:numPr>
        <w:shd w:val="clear" w:color="auto" w:fill="auto"/>
        <w:tabs>
          <w:tab w:val="left" w:pos="1436"/>
        </w:tabs>
        <w:spacing w:before="0" w:after="0" w:line="322" w:lineRule="exact"/>
        <w:ind w:right="20"/>
        <w:jc w:val="both"/>
      </w:pPr>
      <w:r w:rsidRPr="00180AA2">
        <w:t>При представлении участниками предложений о цене в электронной форме очередность представления предложений фиксируется автоматически.</w:t>
      </w:r>
    </w:p>
    <w:p w:rsidR="005350FE" w:rsidRPr="00180AA2" w:rsidRDefault="005350FE" w:rsidP="00B7061F">
      <w:pPr>
        <w:pStyle w:val="3"/>
        <w:numPr>
          <w:ilvl w:val="2"/>
          <w:numId w:val="27"/>
        </w:numPr>
        <w:shd w:val="clear" w:color="auto" w:fill="auto"/>
        <w:tabs>
          <w:tab w:val="left" w:pos="1446"/>
        </w:tabs>
        <w:spacing w:before="0" w:after="0" w:line="322" w:lineRule="exact"/>
        <w:ind w:right="20"/>
        <w:jc w:val="both"/>
      </w:pPr>
      <w:r w:rsidRPr="00180AA2">
        <w:t>С момента начала проведения аукциона до его окончания на электронной странице данного аукциона указываются все предложения о цене договора (цене лота) и время их поступления.</w:t>
      </w:r>
    </w:p>
    <w:p w:rsidR="005350FE" w:rsidRPr="00180AA2" w:rsidRDefault="005350FE" w:rsidP="00B7061F">
      <w:pPr>
        <w:pStyle w:val="3"/>
        <w:numPr>
          <w:ilvl w:val="2"/>
          <w:numId w:val="27"/>
        </w:numPr>
        <w:shd w:val="clear" w:color="auto" w:fill="auto"/>
        <w:tabs>
          <w:tab w:val="left" w:pos="1416"/>
        </w:tabs>
        <w:spacing w:before="0" w:after="0" w:line="322" w:lineRule="exact"/>
        <w:ind w:right="20"/>
        <w:jc w:val="both"/>
      </w:pPr>
      <w:r w:rsidRPr="00180AA2">
        <w:t xml:space="preserve">В случае если была предложена цена договора (цена лота), сниженная в соответствии с «шагом аукциона», равная цене, предложенной </w:t>
      </w:r>
      <w:r w:rsidR="00EA239C" w:rsidRPr="00180AA2">
        <w:t xml:space="preserve">другим участником аукциона, электронная площадка </w:t>
      </w:r>
      <w:r w:rsidRPr="00180AA2">
        <w:t>фиксирует предложение о цене договора (цене лота), поступившее ранее других предложений.</w:t>
      </w:r>
    </w:p>
    <w:p w:rsidR="005350FE" w:rsidRPr="00180AA2" w:rsidRDefault="005350FE" w:rsidP="00B7061F">
      <w:pPr>
        <w:pStyle w:val="3"/>
        <w:numPr>
          <w:ilvl w:val="2"/>
          <w:numId w:val="27"/>
        </w:numPr>
        <w:shd w:val="clear" w:color="auto" w:fill="auto"/>
        <w:spacing w:before="0" w:after="0" w:line="322" w:lineRule="exact"/>
        <w:jc w:val="both"/>
      </w:pPr>
      <w:r w:rsidRPr="00180AA2">
        <w:t xml:space="preserve">В случае если в течение действия предложения после объявления цены договора (цены лота) с учетом «шага аукциона» ни один из участников аукциона не подтвердит свое согласие с предложенной ценой договора (ценой лота), «шаг аукциона» понижается на 0,5 процента начальной (максимальной) цены </w:t>
      </w:r>
      <w:r w:rsidRPr="00180AA2">
        <w:lastRenderedPageBreak/>
        <w:t>договора (цены лота) без учета НДС, объявляется цена договора (цена лота) с учетом снижения «шага аукциона». «Шаг аукциона» снижается каждые 5 минут до представления предложения участника, но не ниже 0,5 процента начальной (максимальной) цены договора (цены лота) без учета НДС.</w:t>
      </w:r>
    </w:p>
    <w:p w:rsidR="005350FE" w:rsidRPr="00180AA2" w:rsidRDefault="005350FE" w:rsidP="00B7061F">
      <w:pPr>
        <w:pStyle w:val="3"/>
        <w:numPr>
          <w:ilvl w:val="2"/>
          <w:numId w:val="27"/>
        </w:numPr>
        <w:shd w:val="clear" w:color="auto" w:fill="auto"/>
        <w:tabs>
          <w:tab w:val="left" w:pos="1560"/>
        </w:tabs>
        <w:spacing w:before="0" w:after="0" w:line="322" w:lineRule="exact"/>
        <w:ind w:right="20"/>
        <w:jc w:val="both"/>
      </w:pPr>
      <w:r w:rsidRPr="00180AA2">
        <w:t>Аукцион считается оконченным, если по истечении 15 минут после последнего предложения о цене договора (цене лота) ни один из участников не предложил новую цену договора (цену лота) (при этом «шаг аукциона» составляет не ниже 0,5 процента начальной (максимальной) цены договора (цены лота)</w:t>
      </w:r>
      <w:r w:rsidR="00152E36" w:rsidRPr="00180AA2">
        <w:t xml:space="preserve"> без учета НДС). Средствами электронной площадки</w:t>
      </w:r>
      <w:r w:rsidRPr="00180AA2">
        <w:t xml:space="preserve"> фиксируется последнее и предпоследнее предложение о цене договора (цене лота) и регистрационные номера участников, сделавших такие предложения.</w:t>
      </w:r>
    </w:p>
    <w:p w:rsidR="005350FE" w:rsidRPr="00180AA2" w:rsidRDefault="005350FE" w:rsidP="00B7061F">
      <w:pPr>
        <w:pStyle w:val="3"/>
        <w:numPr>
          <w:ilvl w:val="2"/>
          <w:numId w:val="27"/>
        </w:numPr>
        <w:shd w:val="clear" w:color="auto" w:fill="auto"/>
        <w:spacing w:before="0" w:after="0" w:line="322" w:lineRule="exact"/>
        <w:ind w:right="20"/>
        <w:jc w:val="both"/>
      </w:pPr>
      <w:r w:rsidRPr="00180AA2">
        <w:t>При проведении аукциона какие-либо переговоры с участниками не допускаются в случае, если в результате таких переговоров создаются преимущественные условия для участия в аукционе и/или условия для разглашения конфиденциальных сведений.</w:t>
      </w:r>
    </w:p>
    <w:p w:rsidR="005350FE" w:rsidRPr="00180AA2" w:rsidRDefault="005350FE" w:rsidP="00B7061F">
      <w:pPr>
        <w:pStyle w:val="3"/>
        <w:numPr>
          <w:ilvl w:val="2"/>
          <w:numId w:val="27"/>
        </w:numPr>
        <w:shd w:val="clear" w:color="auto" w:fill="auto"/>
        <w:tabs>
          <w:tab w:val="left" w:pos="2117"/>
        </w:tabs>
        <w:spacing w:before="0" w:after="0" w:line="322" w:lineRule="exact"/>
        <w:ind w:right="20"/>
        <w:jc w:val="both"/>
      </w:pPr>
      <w:r w:rsidRPr="00180AA2">
        <w:t>Победителем аукциона признается участник, предложивший наиболее низкую цену договора (цену лота), или, если при проведении аукциона цена договора (цена лота) снижена до нуля и аукцион проводится на право заключить договор, наиболее высокую цену договора (цену лота).</w:t>
      </w:r>
    </w:p>
    <w:p w:rsidR="005350FE" w:rsidRPr="00180AA2" w:rsidRDefault="005350FE" w:rsidP="00B7061F">
      <w:pPr>
        <w:pStyle w:val="3"/>
        <w:numPr>
          <w:ilvl w:val="2"/>
          <w:numId w:val="27"/>
        </w:numPr>
        <w:shd w:val="clear" w:color="auto" w:fill="auto"/>
        <w:tabs>
          <w:tab w:val="left" w:pos="2112"/>
        </w:tabs>
        <w:spacing w:before="0" w:after="341" w:line="322" w:lineRule="exact"/>
        <w:ind w:right="20"/>
        <w:jc w:val="both"/>
      </w:pPr>
      <w:r w:rsidRPr="00180AA2">
        <w:t>Информация о ходе аукциона отображается на</w:t>
      </w:r>
      <w:r w:rsidR="00D41302" w:rsidRPr="00180AA2">
        <w:t xml:space="preserve"> странице аукциона на сайте электронной площадки</w:t>
      </w:r>
      <w:r w:rsidRPr="00180AA2">
        <w:t>.</w:t>
      </w:r>
    </w:p>
    <w:p w:rsidR="005350FE" w:rsidRPr="00180AA2" w:rsidRDefault="005350FE" w:rsidP="00B7061F">
      <w:pPr>
        <w:pStyle w:val="10"/>
        <w:numPr>
          <w:ilvl w:val="1"/>
          <w:numId w:val="27"/>
        </w:numPr>
        <w:shd w:val="clear" w:color="auto" w:fill="auto"/>
        <w:tabs>
          <w:tab w:val="left" w:pos="1368"/>
        </w:tabs>
        <w:spacing w:after="306" w:line="270" w:lineRule="exact"/>
        <w:jc w:val="both"/>
      </w:pPr>
      <w:bookmarkStart w:id="30" w:name="bookmark35"/>
      <w:r w:rsidRPr="00180AA2">
        <w:t>Признание аукциона несостоявшимся</w:t>
      </w:r>
      <w:bookmarkEnd w:id="30"/>
    </w:p>
    <w:p w:rsidR="005350FE" w:rsidRPr="00180AA2" w:rsidRDefault="005350FE" w:rsidP="00B7061F">
      <w:pPr>
        <w:pStyle w:val="3"/>
        <w:numPr>
          <w:ilvl w:val="2"/>
          <w:numId w:val="27"/>
        </w:numPr>
        <w:shd w:val="clear" w:color="auto" w:fill="auto"/>
        <w:tabs>
          <w:tab w:val="left" w:pos="2122"/>
        </w:tabs>
        <w:spacing w:before="0" w:after="0" w:line="322" w:lineRule="exact"/>
        <w:ind w:right="20"/>
        <w:jc w:val="both"/>
      </w:pPr>
      <w:r w:rsidRPr="00180AA2">
        <w:t>Аукцион (в том числе в части отдельных лотов) признается состоявшимся, если к участию в аукционе (в том числе в части отдельных лотов) допущено не менее 2 (двух) участников.</w:t>
      </w:r>
    </w:p>
    <w:p w:rsidR="005350FE" w:rsidRPr="00180AA2" w:rsidRDefault="005350FE" w:rsidP="00B7061F">
      <w:pPr>
        <w:pStyle w:val="3"/>
        <w:numPr>
          <w:ilvl w:val="2"/>
          <w:numId w:val="27"/>
        </w:numPr>
        <w:shd w:val="clear" w:color="auto" w:fill="auto"/>
        <w:tabs>
          <w:tab w:val="left" w:pos="2117"/>
        </w:tabs>
        <w:spacing w:before="0" w:after="0" w:line="322" w:lineRule="exact"/>
        <w:ind w:right="20"/>
        <w:jc w:val="both"/>
      </w:pPr>
      <w:r w:rsidRPr="00180AA2">
        <w:t>Аукцион (в том числе в части отдельных лотов) признается несостоявшимся, если:</w:t>
      </w:r>
    </w:p>
    <w:p w:rsidR="005350FE" w:rsidRPr="00180AA2" w:rsidRDefault="005350FE" w:rsidP="00B7061F">
      <w:pPr>
        <w:pStyle w:val="3"/>
        <w:numPr>
          <w:ilvl w:val="0"/>
          <w:numId w:val="4"/>
        </w:numPr>
        <w:shd w:val="clear" w:color="auto" w:fill="auto"/>
        <w:tabs>
          <w:tab w:val="left" w:pos="1013"/>
        </w:tabs>
        <w:spacing w:before="0" w:after="0" w:line="322" w:lineRule="exact"/>
        <w:ind w:right="20" w:firstLine="720"/>
        <w:jc w:val="both"/>
      </w:pPr>
      <w:r w:rsidRPr="00180AA2">
        <w:t>на участие в аукционе (в том числе в части отдельных лотов) не подано ни одной аукционной заявки;</w:t>
      </w:r>
    </w:p>
    <w:p w:rsidR="005350FE" w:rsidRPr="00180AA2" w:rsidRDefault="005350FE" w:rsidP="00B7061F">
      <w:pPr>
        <w:pStyle w:val="3"/>
        <w:numPr>
          <w:ilvl w:val="0"/>
          <w:numId w:val="4"/>
        </w:numPr>
        <w:shd w:val="clear" w:color="auto" w:fill="auto"/>
        <w:tabs>
          <w:tab w:val="left" w:pos="1042"/>
        </w:tabs>
        <w:spacing w:before="0" w:after="0" w:line="322" w:lineRule="exact"/>
        <w:ind w:right="20" w:firstLine="720"/>
        <w:jc w:val="both"/>
      </w:pPr>
      <w:r w:rsidRPr="00180AA2">
        <w:t>на участие в аукционе (в том числе в части отдельных лотов) подана одна аукционная заявка;</w:t>
      </w:r>
    </w:p>
    <w:p w:rsidR="005350FE" w:rsidRDefault="005350FE" w:rsidP="00B7061F">
      <w:pPr>
        <w:pStyle w:val="3"/>
        <w:numPr>
          <w:ilvl w:val="0"/>
          <w:numId w:val="4"/>
        </w:numPr>
        <w:shd w:val="clear" w:color="auto" w:fill="auto"/>
        <w:tabs>
          <w:tab w:val="left" w:pos="1051"/>
        </w:tabs>
        <w:spacing w:before="0" w:after="0" w:line="322" w:lineRule="exact"/>
        <w:ind w:right="20" w:firstLine="720"/>
        <w:jc w:val="both"/>
      </w:pPr>
      <w:r w:rsidRPr="00180AA2">
        <w:t xml:space="preserve">по итогам рассмотрения аукционных заявок к участию в аукционе (в том </w:t>
      </w:r>
      <w:r>
        <w:t>числе в части отдельных лотов) допущен один участник;</w:t>
      </w:r>
    </w:p>
    <w:p w:rsidR="005350FE" w:rsidRDefault="005350FE" w:rsidP="00B7061F">
      <w:pPr>
        <w:pStyle w:val="3"/>
        <w:numPr>
          <w:ilvl w:val="0"/>
          <w:numId w:val="4"/>
        </w:numPr>
        <w:shd w:val="clear" w:color="auto" w:fill="auto"/>
        <w:tabs>
          <w:tab w:val="left" w:pos="1013"/>
        </w:tabs>
        <w:spacing w:before="0" w:after="0" w:line="322" w:lineRule="exact"/>
        <w:ind w:right="20" w:firstLine="720"/>
        <w:jc w:val="both"/>
      </w:pPr>
      <w:r>
        <w:t>ни один из участников не допущен к участию в аукционе (в том числе в части отдельных лотов);</w:t>
      </w:r>
    </w:p>
    <w:p w:rsidR="005350FE" w:rsidRDefault="005350FE" w:rsidP="00B7061F">
      <w:pPr>
        <w:pStyle w:val="3"/>
        <w:numPr>
          <w:ilvl w:val="0"/>
          <w:numId w:val="4"/>
        </w:numPr>
        <w:shd w:val="clear" w:color="auto" w:fill="auto"/>
        <w:tabs>
          <w:tab w:val="left" w:pos="1134"/>
        </w:tabs>
        <w:spacing w:before="0" w:after="0" w:line="322" w:lineRule="exact"/>
        <w:ind w:left="20" w:right="20" w:firstLine="700"/>
        <w:jc w:val="both"/>
      </w:pPr>
      <w:r>
        <w:t>на аукцион (в том числе в части отдельных лотов) явился один участник (за исключением аукциона в электронной форме);</w:t>
      </w:r>
    </w:p>
    <w:p w:rsidR="005350FE" w:rsidRDefault="005350FE" w:rsidP="00B7061F">
      <w:pPr>
        <w:pStyle w:val="3"/>
        <w:numPr>
          <w:ilvl w:val="0"/>
          <w:numId w:val="4"/>
        </w:numPr>
        <w:shd w:val="clear" w:color="auto" w:fill="auto"/>
        <w:tabs>
          <w:tab w:val="left" w:pos="1038"/>
        </w:tabs>
        <w:spacing w:before="0" w:after="0" w:line="322" w:lineRule="exact"/>
        <w:ind w:left="20" w:right="20" w:firstLine="700"/>
        <w:jc w:val="both"/>
      </w:pPr>
      <w:r>
        <w:t>на аукцион (в том числе в части отдельных лотов) не явился ни один из участников (за исключением аукциона в электронной форме);</w:t>
      </w:r>
    </w:p>
    <w:p w:rsidR="005350FE" w:rsidRDefault="005350FE" w:rsidP="00B7061F">
      <w:pPr>
        <w:pStyle w:val="3"/>
        <w:numPr>
          <w:ilvl w:val="0"/>
          <w:numId w:val="4"/>
        </w:numPr>
        <w:shd w:val="clear" w:color="auto" w:fill="auto"/>
        <w:tabs>
          <w:tab w:val="left" w:pos="1057"/>
        </w:tabs>
        <w:spacing w:before="0" w:after="0" w:line="322" w:lineRule="exact"/>
        <w:ind w:left="20" w:right="20" w:firstLine="700"/>
        <w:jc w:val="both"/>
      </w:pPr>
      <w:r>
        <w:t xml:space="preserve">в ходе проведения аукциона (в том числе в части отдельных лотов) не поступили предложения о более низкой цене договора (цене лота), чем начальная (максимальная) цена договора (цена лота) без учета НДС, «шаг аукциона» снижен до минимального размера и после троекратного объявления последнего </w:t>
      </w:r>
      <w:r>
        <w:lastRenderedPageBreak/>
        <w:t>предложения о начальной (максимальной) цене договора (цене лота) не поступило ни одного предложения с более низкой ценой договора (ценой лота).</w:t>
      </w:r>
    </w:p>
    <w:p w:rsidR="005350FE" w:rsidRPr="0081161D" w:rsidRDefault="005350FE" w:rsidP="00B7061F">
      <w:pPr>
        <w:pStyle w:val="3"/>
        <w:numPr>
          <w:ilvl w:val="2"/>
          <w:numId w:val="27"/>
        </w:numPr>
        <w:shd w:val="clear" w:color="auto" w:fill="auto"/>
        <w:tabs>
          <w:tab w:val="left" w:pos="1418"/>
        </w:tabs>
        <w:spacing w:before="0" w:after="0" w:line="322" w:lineRule="exact"/>
        <w:ind w:right="20"/>
        <w:jc w:val="both"/>
      </w:pPr>
      <w:r w:rsidRPr="0081161D">
        <w:t xml:space="preserve">Если аукцион (в том числе в части отдельных лотов) признан несостоявшимся вследствие поступления аукционной заявки от одного участника закупки, с таким участником при условии, что он будет допущен к участию в аукционе (в том числе в части отдельных лотов) и его аукционная заявка соответствует требованиям, изложенным в аукционной документации, а также с единственным допущенным к аукциону (в том числе в части отдельных лотов) участником, с участником, который один явился на аукцион (в том числе в части отдельных лотов), может </w:t>
      </w:r>
      <w:r w:rsidR="003F5EEC" w:rsidRPr="0081161D">
        <w:t>быть заключен договор.</w:t>
      </w:r>
    </w:p>
    <w:p w:rsidR="0081161D" w:rsidRPr="0081161D" w:rsidRDefault="005350FE" w:rsidP="0081161D">
      <w:pPr>
        <w:pStyle w:val="3"/>
        <w:shd w:val="clear" w:color="auto" w:fill="auto"/>
        <w:spacing w:before="0" w:after="0" w:line="322" w:lineRule="exact"/>
        <w:ind w:left="20" w:right="20" w:firstLine="700"/>
        <w:jc w:val="both"/>
      </w:pPr>
      <w:r w:rsidRPr="0081161D">
        <w:t xml:space="preserve">Цена заключаемого договора </w:t>
      </w:r>
      <w:r w:rsidR="0081161D" w:rsidRPr="0081161D">
        <w:t xml:space="preserve"> при этом должна соответствовать финансово-комм</w:t>
      </w:r>
      <w:r w:rsidR="0081161D">
        <w:t>ерческому предложению участника, предъявленному в составе заявки (</w:t>
      </w:r>
      <w:r w:rsidR="0081161D" w:rsidRPr="008006F6">
        <w:rPr>
          <w:b/>
        </w:rPr>
        <w:t>Приложение № 3</w:t>
      </w:r>
      <w:r w:rsidR="008006F6">
        <w:t xml:space="preserve"> </w:t>
      </w:r>
      <w:r w:rsidR="0081161D">
        <w:t>аукционной документации).</w:t>
      </w:r>
    </w:p>
    <w:p w:rsidR="005350FE" w:rsidRDefault="005350FE" w:rsidP="00B7061F">
      <w:pPr>
        <w:pStyle w:val="3"/>
        <w:numPr>
          <w:ilvl w:val="2"/>
          <w:numId w:val="27"/>
        </w:numPr>
        <w:shd w:val="clear" w:color="auto" w:fill="auto"/>
        <w:spacing w:before="0" w:after="0" w:line="322" w:lineRule="exact"/>
        <w:ind w:right="20"/>
        <w:jc w:val="both"/>
      </w:pPr>
      <w:r>
        <w:t>Если аукцион (в том числе в части отдельных лотов) признан несостоявшимся, заказчик вправе объявить новый аукцион (в том числе в части отдельных лотов) или осуществить закупку другим способом.</w:t>
      </w:r>
    </w:p>
    <w:p w:rsidR="00724251" w:rsidRDefault="00724251" w:rsidP="00724251">
      <w:pPr>
        <w:pStyle w:val="3"/>
        <w:shd w:val="clear" w:color="auto" w:fill="auto"/>
        <w:spacing w:before="0" w:after="0" w:line="322" w:lineRule="exact"/>
        <w:ind w:left="720" w:right="20"/>
        <w:jc w:val="both"/>
      </w:pPr>
    </w:p>
    <w:p w:rsidR="005350FE" w:rsidRDefault="005350FE" w:rsidP="00B7061F">
      <w:pPr>
        <w:pStyle w:val="10"/>
        <w:numPr>
          <w:ilvl w:val="0"/>
          <w:numId w:val="27"/>
        </w:numPr>
        <w:shd w:val="clear" w:color="auto" w:fill="auto"/>
        <w:tabs>
          <w:tab w:val="left" w:pos="1441"/>
        </w:tabs>
        <w:spacing w:after="0" w:line="270" w:lineRule="exact"/>
        <w:jc w:val="both"/>
      </w:pPr>
      <w:bookmarkStart w:id="31" w:name="bookmark39"/>
      <w:r>
        <w:t>Аукционная заявка</w:t>
      </w:r>
      <w:bookmarkEnd w:id="31"/>
    </w:p>
    <w:p w:rsidR="005350FE" w:rsidRDefault="005350FE" w:rsidP="00B7061F">
      <w:pPr>
        <w:pStyle w:val="10"/>
        <w:numPr>
          <w:ilvl w:val="1"/>
          <w:numId w:val="27"/>
        </w:numPr>
        <w:shd w:val="clear" w:color="auto" w:fill="auto"/>
        <w:tabs>
          <w:tab w:val="left" w:pos="1321"/>
        </w:tabs>
        <w:spacing w:after="0" w:line="270" w:lineRule="exact"/>
        <w:jc w:val="both"/>
      </w:pPr>
      <w:bookmarkStart w:id="32" w:name="bookmark40"/>
      <w:r>
        <w:t>Состав аукционной заявки</w:t>
      </w:r>
      <w:bookmarkEnd w:id="32"/>
    </w:p>
    <w:p w:rsidR="005350FE" w:rsidRDefault="005350FE" w:rsidP="00B7061F">
      <w:pPr>
        <w:pStyle w:val="3"/>
        <w:numPr>
          <w:ilvl w:val="2"/>
          <w:numId w:val="27"/>
        </w:numPr>
        <w:shd w:val="clear" w:color="auto" w:fill="auto"/>
        <w:tabs>
          <w:tab w:val="left" w:pos="1436"/>
        </w:tabs>
        <w:spacing w:before="0" w:after="0" w:line="322" w:lineRule="exact"/>
        <w:jc w:val="both"/>
      </w:pPr>
      <w:r>
        <w:t>Аукционная заявка должна содержать всю требуемую в аукционной документации информацию и документы.</w:t>
      </w:r>
    </w:p>
    <w:p w:rsidR="005350FE" w:rsidRDefault="005350FE" w:rsidP="00B7061F">
      <w:pPr>
        <w:pStyle w:val="3"/>
        <w:numPr>
          <w:ilvl w:val="2"/>
          <w:numId w:val="27"/>
        </w:numPr>
        <w:shd w:val="clear" w:color="auto" w:fill="auto"/>
        <w:tabs>
          <w:tab w:val="left" w:pos="1436"/>
        </w:tabs>
        <w:spacing w:before="0" w:after="0" w:line="322" w:lineRule="exact"/>
        <w:jc w:val="both"/>
      </w:pPr>
      <w:r>
        <w:t>Аукционная заявка должна действовать не менее 120 (ста двадцати) дней с даты вскрытия за</w:t>
      </w:r>
      <w:r w:rsidR="004D7F0E">
        <w:t xml:space="preserve">явок, установленной в </w:t>
      </w:r>
      <w:r w:rsidR="004D7F0E" w:rsidRPr="0098159F">
        <w:t xml:space="preserve">пункте </w:t>
      </w:r>
      <w:r w:rsidR="0098159F" w:rsidRPr="0098159F">
        <w:t>1.6</w:t>
      </w:r>
      <w:r w:rsidRPr="0098159F">
        <w:t xml:space="preserve"> аукционной </w:t>
      </w:r>
      <w:r>
        <w:t>документации.</w:t>
      </w:r>
    </w:p>
    <w:p w:rsidR="005350FE" w:rsidRDefault="005350FE" w:rsidP="00B7061F">
      <w:pPr>
        <w:pStyle w:val="3"/>
        <w:numPr>
          <w:ilvl w:val="2"/>
          <w:numId w:val="27"/>
        </w:numPr>
        <w:shd w:val="clear" w:color="auto" w:fill="auto"/>
        <w:tabs>
          <w:tab w:val="left" w:pos="1426"/>
        </w:tabs>
        <w:spacing w:before="0" w:after="0" w:line="322" w:lineRule="exact"/>
        <w:ind w:right="20"/>
        <w:jc w:val="both"/>
      </w:pPr>
      <w:r>
        <w:t>Аукционная заявка оформляется в соответствии с требованиями аукционной документации.</w:t>
      </w:r>
    </w:p>
    <w:p w:rsidR="005350FE" w:rsidRDefault="005350FE" w:rsidP="00B7061F">
      <w:pPr>
        <w:pStyle w:val="3"/>
        <w:numPr>
          <w:ilvl w:val="2"/>
          <w:numId w:val="27"/>
        </w:numPr>
        <w:shd w:val="clear" w:color="auto" w:fill="auto"/>
        <w:tabs>
          <w:tab w:val="left" w:pos="1426"/>
        </w:tabs>
        <w:spacing w:before="0" w:after="0" w:line="322" w:lineRule="exact"/>
        <w:ind w:right="20"/>
        <w:jc w:val="both"/>
      </w:pPr>
      <w:r>
        <w:t>Аукционная заявка участника, не соответствующая требованиям аукционной документации, отклоняется.</w:t>
      </w:r>
    </w:p>
    <w:p w:rsidR="005350FE" w:rsidRDefault="005350FE" w:rsidP="00B7061F">
      <w:pPr>
        <w:pStyle w:val="3"/>
        <w:numPr>
          <w:ilvl w:val="2"/>
          <w:numId w:val="27"/>
        </w:numPr>
        <w:shd w:val="clear" w:color="auto" w:fill="auto"/>
        <w:tabs>
          <w:tab w:val="left" w:pos="1436"/>
        </w:tabs>
        <w:spacing w:before="0" w:after="0" w:line="322" w:lineRule="exact"/>
        <w:ind w:right="20"/>
        <w:jc w:val="both"/>
      </w:pPr>
      <w:r>
        <w:t>Аукционная заявка оформляется на русском языке. Если в составе аукционной заявки представляются документы на иностранном языке, такие документы должны быть переведены на русский язык, а перевод заверен нотариально. При представлении заявки в электронной форме представляется копия, сканированная с нотариально заверенного перевода.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rsidR="005350FE" w:rsidRDefault="005350FE" w:rsidP="00B7061F">
      <w:pPr>
        <w:pStyle w:val="3"/>
        <w:numPr>
          <w:ilvl w:val="2"/>
          <w:numId w:val="27"/>
        </w:numPr>
        <w:shd w:val="clear" w:color="auto" w:fill="auto"/>
        <w:tabs>
          <w:tab w:val="left" w:pos="1426"/>
        </w:tabs>
        <w:spacing w:before="0" w:after="0" w:line="322" w:lineRule="exact"/>
        <w:ind w:right="20"/>
        <w:jc w:val="both"/>
      </w:pPr>
      <w:r>
        <w:t>В случае участия иностранного лица в аукционе такое лицо в составе заявки должно представить все документы, предусмотренные аукционной документацией (или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rsidR="005350FE" w:rsidRDefault="005350FE" w:rsidP="005350FE">
      <w:pPr>
        <w:pStyle w:val="3"/>
        <w:shd w:val="clear" w:color="auto" w:fill="auto"/>
        <w:spacing w:before="0" w:after="0" w:line="322" w:lineRule="exact"/>
        <w:ind w:left="20" w:right="20" w:firstLine="720"/>
        <w:jc w:val="both"/>
      </w:pPr>
      <w:r>
        <w:t>В случае если в составе аукционной заявки предоставлены документы и материалы, составленные, выданные или удостоверенные государственными органами иностранных государств или должностными лицами иностранных государств, указанные документы (помимо нотариально заверенного перевода</w:t>
      </w:r>
      <w:r w:rsidR="004D7F0E">
        <w:t xml:space="preserve">, </w:t>
      </w:r>
      <w:r w:rsidR="004D7F0E">
        <w:lastRenderedPageBreak/>
        <w:t>предусмотренного пунктом</w:t>
      </w:r>
      <w:r w:rsidR="0098159F">
        <w:rPr>
          <w:color w:val="FF0000"/>
        </w:rPr>
        <w:t xml:space="preserve"> </w:t>
      </w:r>
      <w:r w:rsidR="0098159F" w:rsidRPr="0098159F">
        <w:t>7.1.5</w:t>
      </w:r>
      <w:r w:rsidRPr="0098159F">
        <w:t xml:space="preserve"> </w:t>
      </w:r>
      <w:r>
        <w:t>аукционной документации) представляются с соблюдением следующих требований:</w:t>
      </w:r>
    </w:p>
    <w:p w:rsidR="005350FE" w:rsidRDefault="005350FE" w:rsidP="00B7061F">
      <w:pPr>
        <w:pStyle w:val="3"/>
        <w:numPr>
          <w:ilvl w:val="0"/>
          <w:numId w:val="5"/>
        </w:numPr>
        <w:shd w:val="clear" w:color="auto" w:fill="auto"/>
        <w:tabs>
          <w:tab w:val="left" w:pos="1105"/>
        </w:tabs>
        <w:spacing w:before="0" w:after="0" w:line="322" w:lineRule="exact"/>
        <w:ind w:left="20" w:right="20" w:firstLine="720"/>
        <w:jc w:val="both"/>
      </w:pPr>
      <w:r>
        <w:t>если документы выданы в государстве, не являющемся участником Конвенции, отменяющей требование легализации иностранных официальных</w:t>
      </w:r>
      <w:r w:rsidR="004D7F0E">
        <w:t xml:space="preserve"> </w:t>
      </w:r>
      <w:r>
        <w:t>документов (Гаага, 5 октября 1961 г.) (далее - Гаагская конвенция), такие документы должны быть легализованы в посольстве (консульстве) Российской Федерации в таком иностранном государстве;</w:t>
      </w:r>
    </w:p>
    <w:p w:rsidR="005350FE" w:rsidRDefault="005350FE" w:rsidP="005350FE">
      <w:pPr>
        <w:pStyle w:val="3"/>
        <w:shd w:val="clear" w:color="auto" w:fill="auto"/>
        <w:spacing w:before="0" w:after="0" w:line="322" w:lineRule="exact"/>
        <w:ind w:left="20" w:firstLine="700"/>
        <w:jc w:val="both"/>
      </w:pPr>
      <w:r>
        <w:t>или</w:t>
      </w:r>
    </w:p>
    <w:p w:rsidR="005350FE" w:rsidRDefault="005350FE" w:rsidP="00B7061F">
      <w:pPr>
        <w:pStyle w:val="3"/>
        <w:numPr>
          <w:ilvl w:val="0"/>
          <w:numId w:val="6"/>
        </w:numPr>
        <w:shd w:val="clear" w:color="auto" w:fill="auto"/>
        <w:tabs>
          <w:tab w:val="left" w:pos="1162"/>
        </w:tabs>
        <w:spacing w:before="0" w:after="0" w:line="322" w:lineRule="exact"/>
        <w:ind w:left="20" w:right="20" w:firstLine="700"/>
        <w:jc w:val="both"/>
      </w:pPr>
      <w:r>
        <w:t>если документы выданы в государстве, являющемся участником Гаагской конвенции, документы должны быть апостилированы в таком государстве в соответствии с требованиями Гаагской конвенции;</w:t>
      </w:r>
    </w:p>
    <w:p w:rsidR="005350FE" w:rsidRDefault="005350FE" w:rsidP="005350FE">
      <w:pPr>
        <w:pStyle w:val="3"/>
        <w:shd w:val="clear" w:color="auto" w:fill="auto"/>
        <w:spacing w:before="0" w:after="0" w:line="322" w:lineRule="exact"/>
        <w:ind w:left="20" w:firstLine="700"/>
        <w:jc w:val="both"/>
      </w:pPr>
      <w:r>
        <w:t>или</w:t>
      </w:r>
    </w:p>
    <w:p w:rsidR="005350FE" w:rsidRDefault="005350FE" w:rsidP="00B7061F">
      <w:pPr>
        <w:pStyle w:val="3"/>
        <w:numPr>
          <w:ilvl w:val="0"/>
          <w:numId w:val="6"/>
        </w:numPr>
        <w:shd w:val="clear" w:color="auto" w:fill="auto"/>
        <w:tabs>
          <w:tab w:val="left" w:pos="1186"/>
        </w:tabs>
        <w:spacing w:before="0" w:after="0" w:line="322" w:lineRule="exact"/>
        <w:ind w:left="20" w:right="20" w:firstLine="700"/>
        <w:jc w:val="both"/>
      </w:pPr>
      <w:r>
        <w:t>если документы выданы в государстве, в отношении которого действует международный договор Российской Федерации, отменяющий либо упрощающий требования легализации документов, документы должны соответствовать требованиям такого международного договора.</w:t>
      </w:r>
    </w:p>
    <w:p w:rsidR="005350FE" w:rsidRDefault="005350FE" w:rsidP="00B7061F">
      <w:pPr>
        <w:pStyle w:val="3"/>
        <w:numPr>
          <w:ilvl w:val="0"/>
          <w:numId w:val="7"/>
        </w:numPr>
        <w:shd w:val="clear" w:color="auto" w:fill="auto"/>
        <w:tabs>
          <w:tab w:val="left" w:pos="1436"/>
        </w:tabs>
        <w:spacing w:before="0" w:after="0" w:line="322" w:lineRule="exact"/>
        <w:ind w:left="20" w:right="20" w:firstLine="700"/>
        <w:jc w:val="both"/>
      </w:pPr>
      <w: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rsidR="005350FE" w:rsidRDefault="005350FE" w:rsidP="00B7061F">
      <w:pPr>
        <w:pStyle w:val="3"/>
        <w:numPr>
          <w:ilvl w:val="0"/>
          <w:numId w:val="7"/>
        </w:numPr>
        <w:shd w:val="clear" w:color="auto" w:fill="auto"/>
        <w:tabs>
          <w:tab w:val="left" w:pos="1421"/>
        </w:tabs>
        <w:spacing w:before="0" w:after="0" w:line="322" w:lineRule="exact"/>
        <w:ind w:left="20" w:firstLine="700"/>
        <w:jc w:val="both"/>
      </w:pPr>
      <w:r>
        <w:t>В аукционной заявке должны быть представлены:</w:t>
      </w:r>
    </w:p>
    <w:p w:rsidR="005350FE" w:rsidRDefault="005350FE" w:rsidP="00B7061F">
      <w:pPr>
        <w:pStyle w:val="3"/>
        <w:numPr>
          <w:ilvl w:val="0"/>
          <w:numId w:val="8"/>
        </w:numPr>
        <w:shd w:val="clear" w:color="auto" w:fill="auto"/>
        <w:tabs>
          <w:tab w:val="left" w:pos="2146"/>
        </w:tabs>
        <w:spacing w:before="0" w:after="0" w:line="322" w:lineRule="exact"/>
        <w:ind w:left="20" w:right="20" w:firstLine="700"/>
        <w:jc w:val="both"/>
      </w:pPr>
      <w:r>
        <w:t>опись представленных документов, заверенная подписью и печатью (при ее наличии) участника. При представлении заявки в электронной форме документ должен быть сканирован с оригинала;</w:t>
      </w:r>
    </w:p>
    <w:p w:rsidR="005350FE" w:rsidRDefault="005350FE" w:rsidP="00B7061F">
      <w:pPr>
        <w:pStyle w:val="3"/>
        <w:numPr>
          <w:ilvl w:val="0"/>
          <w:numId w:val="8"/>
        </w:numPr>
        <w:shd w:val="clear" w:color="auto" w:fill="auto"/>
        <w:tabs>
          <w:tab w:val="left" w:pos="1701"/>
        </w:tabs>
        <w:spacing w:before="0" w:after="0" w:line="322" w:lineRule="exact"/>
        <w:ind w:left="20" w:right="20" w:firstLine="700"/>
        <w:jc w:val="both"/>
      </w:pPr>
      <w:r>
        <w:t xml:space="preserve">надлежащим образом оформленные в соответствии с формами, являющимися </w:t>
      </w:r>
      <w:r w:rsidRPr="008006F6">
        <w:rPr>
          <w:b/>
        </w:rPr>
        <w:t>приложениями №№ 1, 2</w:t>
      </w:r>
      <w:r>
        <w:t xml:space="preserve"> к аукционной документации, заверенные подписью и печатью (при ее наличии) участника заявка на участие в аукционе, сведения об участнике. При представлении заявки в электронной форме документы должны быть сканированы с оригинала;</w:t>
      </w:r>
    </w:p>
    <w:p w:rsidR="005350FE" w:rsidRDefault="005350FE" w:rsidP="00B7061F">
      <w:pPr>
        <w:pStyle w:val="3"/>
        <w:numPr>
          <w:ilvl w:val="0"/>
          <w:numId w:val="8"/>
        </w:numPr>
        <w:shd w:val="clear" w:color="auto" w:fill="auto"/>
        <w:tabs>
          <w:tab w:val="left" w:pos="1560"/>
        </w:tabs>
        <w:spacing w:before="0" w:after="0" w:line="322" w:lineRule="exact"/>
        <w:ind w:left="20" w:right="20" w:firstLine="700"/>
        <w:jc w:val="both"/>
      </w:pPr>
      <w:r>
        <w:t>документы, подтверждающие полномочия лица, подписавшего аукционную заявку: доверенность на лицо, подписавшее заявку, а также решение о назначении на должность или приказ о назначении на должность лица, выдавшего доверенность, если от имени участника действует лицо на основании доверенности. Если от имени участника действует лицо на основании устава (учредительных документов), должны быть представлены решение о назначении лица на должность или приказ о назначении на должность. Документы должны быть заверены подписью и печатью (при ее наличии) участника. При представлении заявки в электронной форме доверенность должна быть сканирована с оригинала или нотариально заверенной копии, иные документы должны быть сканированы с оригинала или копии, заверенной участником;</w:t>
      </w:r>
    </w:p>
    <w:p w:rsidR="005350FE" w:rsidRDefault="005350FE" w:rsidP="00B7061F">
      <w:pPr>
        <w:pStyle w:val="3"/>
        <w:numPr>
          <w:ilvl w:val="0"/>
          <w:numId w:val="8"/>
        </w:numPr>
        <w:shd w:val="clear" w:color="auto" w:fill="auto"/>
        <w:tabs>
          <w:tab w:val="left" w:pos="927"/>
          <w:tab w:val="left" w:pos="1701"/>
        </w:tabs>
        <w:spacing w:before="0" w:after="0" w:line="322" w:lineRule="exact"/>
        <w:ind w:left="20" w:right="20" w:firstLine="700"/>
        <w:jc w:val="both"/>
      </w:pPr>
      <w:r>
        <w:t xml:space="preserve">документы, подтверждающие соответствие участников аукциона, предлагаемых ими товаров, работ, услуг установленным требованиям аукционной документации и условиям допуска к участию в аукционе, в частности, перечисленным в пунктах </w:t>
      </w:r>
      <w:r w:rsidR="00595DC5" w:rsidRPr="00595DC5">
        <w:t>2, 3.2, 5.3.3</w:t>
      </w:r>
      <w:r w:rsidRPr="00595DC5">
        <w:t xml:space="preserve"> аукционной документации. Перечень документов и порядок их оформления указываются в пунктах 2, 3.2,</w:t>
      </w:r>
      <w:r w:rsidR="003935C7" w:rsidRPr="00595DC5">
        <w:t xml:space="preserve"> </w:t>
      </w:r>
      <w:r w:rsidRPr="00595DC5">
        <w:t>7.7 аукционной</w:t>
      </w:r>
      <w:r>
        <w:t xml:space="preserve"> </w:t>
      </w:r>
      <w:r>
        <w:lastRenderedPageBreak/>
        <w:t>документации;</w:t>
      </w:r>
    </w:p>
    <w:p w:rsidR="005350FE" w:rsidRDefault="005350FE" w:rsidP="00B7061F">
      <w:pPr>
        <w:pStyle w:val="3"/>
        <w:numPr>
          <w:ilvl w:val="3"/>
          <w:numId w:val="12"/>
        </w:numPr>
        <w:shd w:val="clear" w:color="auto" w:fill="auto"/>
        <w:tabs>
          <w:tab w:val="left" w:pos="1701"/>
        </w:tabs>
        <w:spacing w:before="0" w:after="0" w:line="322" w:lineRule="exact"/>
        <w:ind w:left="0" w:firstLine="709"/>
        <w:jc w:val="both"/>
      </w:pPr>
      <w:r>
        <w:t xml:space="preserve">документы, подтверждающие внесение обеспечения аукционной заявки (если в извещении и аукционной документации содержится данное требование): платежное поручение о перечислении денежных средств. </w:t>
      </w:r>
      <w:r w:rsidR="00F6758C">
        <w:t>П</w:t>
      </w:r>
      <w:r>
        <w:t>ри представлении заявки в электронной форме платежное поручение должно быть сканировано с оригинала или копии;</w:t>
      </w:r>
    </w:p>
    <w:p w:rsidR="005350FE" w:rsidRPr="0014700E" w:rsidRDefault="005350FE" w:rsidP="00B7061F">
      <w:pPr>
        <w:pStyle w:val="3"/>
        <w:numPr>
          <w:ilvl w:val="3"/>
          <w:numId w:val="12"/>
        </w:numPr>
        <w:shd w:val="clear" w:color="auto" w:fill="auto"/>
        <w:tabs>
          <w:tab w:val="left" w:pos="1729"/>
        </w:tabs>
        <w:spacing w:before="0" w:after="0" w:line="322" w:lineRule="exact"/>
        <w:ind w:left="0" w:firstLine="709"/>
        <w:jc w:val="both"/>
      </w:pPr>
      <w:r>
        <w:t>годовую бухгалтерскую (финансовую) отчетность, а именно: бухгалтерский баланс и отчет о финансовых результатах за один последний завершенный отчетный период (финансовый год), по результатам которого указанная отчетность представлялась в ИФНС. При представлении заявки в электронной форме документы должны быть сканированы с оригинала или копии, заверенной участником;</w:t>
      </w:r>
    </w:p>
    <w:p w:rsidR="0014700E" w:rsidRPr="00D9221A" w:rsidRDefault="005350FE" w:rsidP="00B7061F">
      <w:pPr>
        <w:pStyle w:val="3"/>
        <w:numPr>
          <w:ilvl w:val="3"/>
          <w:numId w:val="12"/>
        </w:numPr>
        <w:shd w:val="clear" w:color="auto" w:fill="auto"/>
        <w:spacing w:before="0" w:after="0" w:line="322" w:lineRule="exact"/>
        <w:ind w:left="0" w:firstLine="709"/>
        <w:jc w:val="both"/>
      </w:pPr>
      <w:r>
        <w:t>договор простого товарищества (договор о совместной деятельности) (если в аукционе принимает участие участник, на стороне которого выступает несколько лиц). При представлении заявки в электронной форме документы должны быть сканированы с оригинала;</w:t>
      </w:r>
    </w:p>
    <w:p w:rsidR="00E878A0" w:rsidRDefault="00D9221A" w:rsidP="00B7061F">
      <w:pPr>
        <w:pStyle w:val="3"/>
        <w:numPr>
          <w:ilvl w:val="3"/>
          <w:numId w:val="12"/>
        </w:numPr>
        <w:shd w:val="clear" w:color="auto" w:fill="auto"/>
        <w:spacing w:before="0" w:after="0" w:line="322" w:lineRule="exact"/>
        <w:ind w:left="0" w:firstLine="709"/>
        <w:jc w:val="both"/>
      </w:pPr>
      <w:r>
        <w:t xml:space="preserve">В аукционной заявке участник вправе представить учредительные документы, выписку из единого государственного реестра юридических лиц, выписку из единого </w:t>
      </w:r>
      <w:r w:rsidR="00715A63">
        <w:t>государственного реестра индивидуальных предпринимателей и иные документы по своему усмотрению;</w:t>
      </w:r>
    </w:p>
    <w:p w:rsidR="003F5EEC" w:rsidRDefault="00E878A0" w:rsidP="00B7061F">
      <w:pPr>
        <w:pStyle w:val="3"/>
        <w:numPr>
          <w:ilvl w:val="2"/>
          <w:numId w:val="12"/>
        </w:numPr>
        <w:shd w:val="clear" w:color="auto" w:fill="auto"/>
        <w:spacing w:before="0" w:after="0" w:line="322" w:lineRule="exact"/>
      </w:pPr>
      <w:r>
        <w:t xml:space="preserve">Финансово-коммерческое предложение, на основании которого заключается договор , в случае подачи одной заявки </w:t>
      </w:r>
      <w:r w:rsidRPr="00E878A0">
        <w:rPr>
          <w:b/>
        </w:rPr>
        <w:t>(Приложение № 3)</w:t>
      </w:r>
      <w:r>
        <w:t>.</w:t>
      </w:r>
    </w:p>
    <w:p w:rsidR="00E878A0" w:rsidRDefault="00E878A0" w:rsidP="00E878A0">
      <w:pPr>
        <w:pStyle w:val="3"/>
        <w:shd w:val="clear" w:color="auto" w:fill="auto"/>
        <w:spacing w:before="0" w:after="0" w:line="322" w:lineRule="exact"/>
        <w:ind w:left="1272"/>
      </w:pPr>
    </w:p>
    <w:p w:rsidR="005350FE" w:rsidRDefault="005350FE" w:rsidP="00B7061F">
      <w:pPr>
        <w:pStyle w:val="10"/>
        <w:numPr>
          <w:ilvl w:val="0"/>
          <w:numId w:val="9"/>
        </w:numPr>
        <w:shd w:val="clear" w:color="auto" w:fill="auto"/>
        <w:tabs>
          <w:tab w:val="left" w:pos="1446"/>
        </w:tabs>
        <w:spacing w:after="303" w:line="260" w:lineRule="exact"/>
        <w:ind w:left="20" w:firstLine="720"/>
        <w:jc w:val="both"/>
      </w:pPr>
      <w:bookmarkStart w:id="33" w:name="bookmark41"/>
      <w:r>
        <w:rPr>
          <w:rStyle w:val="113pt"/>
          <w:rFonts w:eastAsiaTheme="majorEastAsia"/>
          <w:b/>
          <w:bCs/>
        </w:rPr>
        <w:t>Подача аукционных заявок</w:t>
      </w:r>
      <w:bookmarkEnd w:id="33"/>
    </w:p>
    <w:p w:rsidR="005350FE" w:rsidRDefault="005350FE" w:rsidP="00B7061F">
      <w:pPr>
        <w:pStyle w:val="3"/>
        <w:numPr>
          <w:ilvl w:val="0"/>
          <w:numId w:val="10"/>
        </w:numPr>
        <w:shd w:val="clear" w:color="auto" w:fill="auto"/>
        <w:tabs>
          <w:tab w:val="left" w:pos="1446"/>
        </w:tabs>
        <w:spacing w:before="0" w:after="0" w:line="322" w:lineRule="exact"/>
        <w:ind w:left="20" w:right="20" w:firstLine="720"/>
        <w:jc w:val="both"/>
      </w:pPr>
      <w:r>
        <w:t>Окончательная дата подачи аукционных заявок и, соответственно, дата вскрытия аукционных заявок могут быть перенесены на более поздний срок. Соответствующие изменения даты подачи аукционных заявок размещаются на сайтах. В этом случае срок действия аукционных заявок устанавливается в соответствии с пунктом 7.1.2 аукционной документации и не сокращается. Продление сроков действия обеспечения аукционных заявок не требуется.</w:t>
      </w:r>
    </w:p>
    <w:p w:rsidR="005350FE" w:rsidRDefault="005350FE" w:rsidP="00B7061F">
      <w:pPr>
        <w:pStyle w:val="3"/>
        <w:numPr>
          <w:ilvl w:val="0"/>
          <w:numId w:val="10"/>
        </w:numPr>
        <w:shd w:val="clear" w:color="auto" w:fill="auto"/>
        <w:tabs>
          <w:tab w:val="left" w:pos="1431"/>
        </w:tabs>
        <w:spacing w:before="0" w:after="0" w:line="322" w:lineRule="exact"/>
        <w:ind w:left="20" w:right="20" w:firstLine="720"/>
        <w:jc w:val="both"/>
      </w:pPr>
      <w:r>
        <w:t>Каждый участник может подать только одну аукционную заявку по каждому из лотов аукционной документации</w:t>
      </w:r>
      <w:r>
        <w:rPr>
          <w:rStyle w:val="a6"/>
        </w:rPr>
        <w:t>.</w:t>
      </w:r>
      <w:r>
        <w:t xml:space="preserve"> В случае если участник подает более одной аукционной заявки по одному лоту, а ранее поданные им аукционные заявки по данному лоту не отозваны, все аукционные заявки по данному лоту, представленные участником, отклоняются.</w:t>
      </w:r>
    </w:p>
    <w:p w:rsidR="005350FE" w:rsidRDefault="005350FE" w:rsidP="00B7061F">
      <w:pPr>
        <w:pStyle w:val="3"/>
        <w:numPr>
          <w:ilvl w:val="0"/>
          <w:numId w:val="10"/>
        </w:numPr>
        <w:shd w:val="clear" w:color="auto" w:fill="auto"/>
        <w:tabs>
          <w:tab w:val="left" w:pos="1436"/>
        </w:tabs>
        <w:spacing w:before="0" w:after="0" w:line="322" w:lineRule="exact"/>
        <w:ind w:left="20" w:right="20" w:firstLine="720"/>
        <w:jc w:val="both"/>
      </w:pPr>
      <w:r>
        <w:t>Заявки принимаются до истечения срока подачи заявок</w:t>
      </w:r>
      <w:r w:rsidR="00530934">
        <w:t>.</w:t>
      </w:r>
      <w:r>
        <w:t xml:space="preserve">  По истечении срока подачи заявок заявки не принимаются.</w:t>
      </w:r>
    </w:p>
    <w:p w:rsidR="00D80A23" w:rsidRDefault="005350FE" w:rsidP="00D80A23">
      <w:pPr>
        <w:pStyle w:val="3"/>
        <w:shd w:val="clear" w:color="auto" w:fill="auto"/>
        <w:tabs>
          <w:tab w:val="left" w:pos="1441"/>
          <w:tab w:val="left" w:pos="673"/>
        </w:tabs>
        <w:spacing w:before="0" w:after="120" w:line="322" w:lineRule="exact"/>
        <w:ind w:firstLine="709"/>
        <w:jc w:val="both"/>
      </w:pPr>
      <w:r>
        <w:t xml:space="preserve">Взаимодействие участников осуществляется с контактным лицом, указанным в пункте 1.1.2 аукционной документации, в пределах и в порядке, установленных аукционной документацией. Подача заявок на участие в процедуре закупки, запросов осуществляется в порядке, установленном аукционной документацией. </w:t>
      </w:r>
      <w:bookmarkStart w:id="34" w:name="bookmark42"/>
    </w:p>
    <w:p w:rsidR="00D80A23" w:rsidRDefault="00D80A23" w:rsidP="00D80A23">
      <w:pPr>
        <w:pStyle w:val="3"/>
        <w:shd w:val="clear" w:color="auto" w:fill="auto"/>
        <w:tabs>
          <w:tab w:val="left" w:pos="1441"/>
          <w:tab w:val="left" w:pos="673"/>
        </w:tabs>
        <w:spacing w:before="0" w:after="120" w:line="322" w:lineRule="exact"/>
        <w:ind w:firstLine="709"/>
        <w:jc w:val="both"/>
      </w:pPr>
    </w:p>
    <w:p w:rsidR="005350FE" w:rsidRPr="00D80A23" w:rsidRDefault="005350FE" w:rsidP="00B7061F">
      <w:pPr>
        <w:pStyle w:val="3"/>
        <w:numPr>
          <w:ilvl w:val="1"/>
          <w:numId w:val="17"/>
        </w:numPr>
        <w:shd w:val="clear" w:color="auto" w:fill="auto"/>
        <w:tabs>
          <w:tab w:val="left" w:pos="1441"/>
          <w:tab w:val="left" w:pos="673"/>
        </w:tabs>
        <w:spacing w:before="0" w:after="120" w:line="322" w:lineRule="exact"/>
        <w:jc w:val="center"/>
      </w:pPr>
      <w:r w:rsidRPr="00D80A23">
        <w:rPr>
          <w:rStyle w:val="113pt"/>
          <w:rFonts w:eastAsiaTheme="majorEastAsia"/>
          <w:bCs w:val="0"/>
          <w:color w:val="auto"/>
        </w:rPr>
        <w:t>Аукционная заявка при проведении аукциона в электронной форме</w:t>
      </w:r>
      <w:bookmarkEnd w:id="34"/>
    </w:p>
    <w:p w:rsidR="005350FE" w:rsidRDefault="00D80A23" w:rsidP="00B7061F">
      <w:pPr>
        <w:pStyle w:val="3"/>
        <w:numPr>
          <w:ilvl w:val="0"/>
          <w:numId w:val="11"/>
        </w:numPr>
        <w:shd w:val="clear" w:color="auto" w:fill="auto"/>
        <w:tabs>
          <w:tab w:val="left" w:pos="1436"/>
        </w:tabs>
        <w:spacing w:before="0" w:after="0" w:line="322" w:lineRule="exact"/>
        <w:ind w:left="20" w:right="20" w:firstLine="720"/>
        <w:jc w:val="both"/>
      </w:pPr>
      <w:r>
        <w:lastRenderedPageBreak/>
        <w:t>Аукционная заявка</w:t>
      </w:r>
      <w:r w:rsidR="005350FE">
        <w:t xml:space="preserve"> подается в виде сканированных документов в формате </w:t>
      </w:r>
      <w:r w:rsidR="005350FE">
        <w:rPr>
          <w:lang w:val="en-US"/>
        </w:rPr>
        <w:t>pdf</w:t>
      </w:r>
      <w:r w:rsidR="005350FE" w:rsidRPr="003827A8">
        <w:t xml:space="preserve"> </w:t>
      </w:r>
      <w:r w:rsidR="005350FE">
        <w:t>(требуемое разрешение при</w:t>
      </w:r>
      <w:r w:rsidR="00D27B6E">
        <w:t xml:space="preserve"> </w:t>
      </w:r>
      <w:r w:rsidR="005350FE">
        <w:t xml:space="preserve">сканировании документов составляет </w:t>
      </w:r>
      <w:r w:rsidR="005350FE" w:rsidRPr="003827A8">
        <w:t>100-200</w:t>
      </w:r>
      <w:r w:rsidR="005350FE" w:rsidRPr="00D27B6E">
        <w:rPr>
          <w:lang w:val="en-US"/>
        </w:rPr>
        <w:t>dpi</w:t>
      </w:r>
      <w:r w:rsidR="005350FE">
        <w:t>), упакованных в архив или серию архивов (многотомный архив) с использованием программы-архиватора. Допускается сканирование в черно-белом режиме.</w:t>
      </w:r>
    </w:p>
    <w:p w:rsidR="005350FE" w:rsidRDefault="005350FE" w:rsidP="005350FE">
      <w:pPr>
        <w:pStyle w:val="3"/>
        <w:shd w:val="clear" w:color="auto" w:fill="auto"/>
        <w:spacing w:before="0" w:after="0" w:line="322" w:lineRule="exact"/>
        <w:ind w:left="20" w:right="20" w:firstLine="720"/>
        <w:jc w:val="both"/>
      </w:pPr>
      <w:r>
        <w:t>Документы, входящие в состав заявки, должны соответствовать требованиям по оформлению, изложенным в аукционной документации.</w:t>
      </w:r>
    </w:p>
    <w:p w:rsidR="005350FE" w:rsidRDefault="005350FE" w:rsidP="005350FE">
      <w:pPr>
        <w:pStyle w:val="3"/>
        <w:shd w:val="clear" w:color="auto" w:fill="auto"/>
        <w:spacing w:before="0" w:after="0" w:line="322" w:lineRule="exact"/>
        <w:ind w:left="20" w:right="20" w:firstLine="720"/>
        <w:jc w:val="both"/>
      </w:pPr>
      <w:r>
        <w:t>Электронные документы, подписанные усиленной квалифицированной электронной подписью уполномоченного лица ИФНС Росси</w:t>
      </w:r>
      <w:r w:rsidR="00D27B6E">
        <w:t>и, направляются посредством электронной площадки</w:t>
      </w:r>
      <w:r>
        <w:t xml:space="preserve"> в составе электронной части заявки. Необходимо использовать специальный функционал для направления электронных документов, подписанных усиленной квалификационной электронной подписью уполномоченного лица ИФНС</w:t>
      </w:r>
      <w:r w:rsidR="00BD0403">
        <w:t xml:space="preserve"> России, при его наличии на электронной площадке</w:t>
      </w:r>
      <w:r>
        <w:t>.</w:t>
      </w:r>
    </w:p>
    <w:p w:rsidR="005350FE" w:rsidRDefault="005350FE" w:rsidP="005350FE">
      <w:pPr>
        <w:pStyle w:val="3"/>
        <w:shd w:val="clear" w:color="auto" w:fill="auto"/>
        <w:spacing w:before="0" w:after="0" w:line="322" w:lineRule="exact"/>
        <w:ind w:left="20" w:right="20" w:firstLine="720"/>
        <w:jc w:val="both"/>
      </w:pPr>
      <w:r>
        <w:t xml:space="preserve"> Наименование архива, содержащего электронную часть аукционной заявки, должно соответствовать формату «Наименование участника Аукцион </w:t>
      </w:r>
      <w:r w:rsidRPr="003827A8">
        <w:t>№.</w:t>
      </w:r>
      <w:r>
        <w:rPr>
          <w:lang w:val="en-US"/>
        </w:rPr>
        <w:t>rar</w:t>
      </w:r>
      <w:r w:rsidRPr="003827A8">
        <w:t xml:space="preserve"> </w:t>
      </w:r>
      <w:r>
        <w:t xml:space="preserve">(или </w:t>
      </w:r>
      <w:r w:rsidRPr="003827A8">
        <w:t>.</w:t>
      </w:r>
      <w:r>
        <w:rPr>
          <w:lang w:val="en-US"/>
        </w:rPr>
        <w:t>zip</w:t>
      </w:r>
      <w:r w:rsidRPr="003827A8">
        <w:t xml:space="preserve">)». </w:t>
      </w:r>
      <w:r>
        <w:t>Вместо набора символов «Наименование участника» указать наименование участника, а вместо символа «№» участник должен указать номер аукциона.</w:t>
      </w:r>
    </w:p>
    <w:p w:rsidR="005350FE" w:rsidRDefault="005350FE" w:rsidP="005350FE">
      <w:pPr>
        <w:pStyle w:val="3"/>
        <w:shd w:val="clear" w:color="auto" w:fill="auto"/>
        <w:spacing w:before="0" w:after="0" w:line="322" w:lineRule="exact"/>
        <w:ind w:left="20" w:right="20" w:firstLine="720"/>
        <w:jc w:val="both"/>
      </w:pPr>
      <w:r>
        <w:t>Все файлы архива должны иметь наименование, соответствующее наименованию документов, содержащихся в них.</w:t>
      </w:r>
    </w:p>
    <w:p w:rsidR="005350FE" w:rsidRDefault="005350FE" w:rsidP="00B7061F">
      <w:pPr>
        <w:pStyle w:val="3"/>
        <w:numPr>
          <w:ilvl w:val="0"/>
          <w:numId w:val="11"/>
        </w:numPr>
        <w:shd w:val="clear" w:color="auto" w:fill="auto"/>
        <w:tabs>
          <w:tab w:val="left" w:pos="1441"/>
        </w:tabs>
        <w:spacing w:before="0" w:after="0" w:line="322" w:lineRule="exact"/>
        <w:ind w:left="20" w:right="20" w:firstLine="720"/>
        <w:jc w:val="both"/>
      </w:pPr>
      <w:r>
        <w:t>Для надлежащей подачи электронной части аукционной заявки на участие в аукционе участники в личном кабинете участн</w:t>
      </w:r>
      <w:r w:rsidR="00165897">
        <w:t>ика электронных процедур на электронной площадке</w:t>
      </w:r>
      <w:r>
        <w:t xml:space="preserve"> на странице данного аукциона на сайте ЭТЗП подают электронную часть аукционной заявки с использованием соответствующего функцио</w:t>
      </w:r>
      <w:r w:rsidR="00165897">
        <w:t>нала сайта электронной площадки</w:t>
      </w:r>
      <w:r>
        <w:t>.</w:t>
      </w:r>
    </w:p>
    <w:p w:rsidR="005350FE" w:rsidRDefault="005350FE" w:rsidP="00B7061F">
      <w:pPr>
        <w:pStyle w:val="3"/>
        <w:numPr>
          <w:ilvl w:val="0"/>
          <w:numId w:val="11"/>
        </w:numPr>
        <w:shd w:val="clear" w:color="auto" w:fill="auto"/>
        <w:tabs>
          <w:tab w:val="left" w:pos="1446"/>
        </w:tabs>
        <w:spacing w:before="0" w:after="0" w:line="322" w:lineRule="exact"/>
        <w:ind w:left="20" w:right="20" w:firstLine="720"/>
        <w:jc w:val="both"/>
      </w:pPr>
      <w:r>
        <w:t>Электронная часть аукционной заявки должна быть подписана электронной подписью участника.</w:t>
      </w:r>
    </w:p>
    <w:p w:rsidR="005350FE" w:rsidRDefault="005350FE" w:rsidP="00B7061F">
      <w:pPr>
        <w:pStyle w:val="3"/>
        <w:numPr>
          <w:ilvl w:val="0"/>
          <w:numId w:val="11"/>
        </w:numPr>
        <w:shd w:val="clear" w:color="auto" w:fill="auto"/>
        <w:tabs>
          <w:tab w:val="left" w:pos="1418"/>
        </w:tabs>
        <w:spacing w:before="0" w:after="296" w:line="322" w:lineRule="exact"/>
        <w:ind w:left="20" w:right="20" w:firstLine="720"/>
        <w:jc w:val="both"/>
      </w:pPr>
      <w:r>
        <w:t>По истечении срока подачи аукционных заявок участники не имеют возможности подать электронную часть аукционной заявки.</w:t>
      </w:r>
    </w:p>
    <w:p w:rsidR="005350FE" w:rsidRDefault="009570F1" w:rsidP="00B7061F">
      <w:pPr>
        <w:pStyle w:val="10"/>
        <w:numPr>
          <w:ilvl w:val="1"/>
          <w:numId w:val="17"/>
        </w:numPr>
        <w:shd w:val="clear" w:color="auto" w:fill="auto"/>
        <w:tabs>
          <w:tab w:val="left" w:pos="1296"/>
        </w:tabs>
        <w:spacing w:after="0" w:line="240" w:lineRule="auto"/>
        <w:ind w:left="0"/>
      </w:pPr>
      <w:bookmarkStart w:id="35" w:name="bookmark44"/>
      <w:r>
        <w:rPr>
          <w:rStyle w:val="113pt"/>
          <w:rFonts w:eastAsiaTheme="majorEastAsia"/>
          <w:b/>
          <w:bCs/>
        </w:rPr>
        <w:t xml:space="preserve"> </w:t>
      </w:r>
      <w:r w:rsidR="005350FE">
        <w:rPr>
          <w:rStyle w:val="113pt"/>
          <w:rFonts w:eastAsiaTheme="majorEastAsia"/>
          <w:b/>
          <w:bCs/>
        </w:rPr>
        <w:t>Изменение и отзыв аукционных заявок</w:t>
      </w:r>
      <w:bookmarkEnd w:id="35"/>
    </w:p>
    <w:p w:rsidR="005350FE" w:rsidRDefault="005350FE" w:rsidP="00B7061F">
      <w:pPr>
        <w:pStyle w:val="3"/>
        <w:numPr>
          <w:ilvl w:val="2"/>
          <w:numId w:val="13"/>
        </w:numPr>
        <w:shd w:val="clear" w:color="auto" w:fill="auto"/>
        <w:tabs>
          <w:tab w:val="left" w:pos="1446"/>
        </w:tabs>
        <w:spacing w:before="0" w:after="0" w:line="240" w:lineRule="auto"/>
        <w:ind w:left="0" w:firstLine="709"/>
        <w:jc w:val="both"/>
      </w:pPr>
      <w:r>
        <w:t>Участник вправе изменить или отозвать поданную аукционную заявку в любое время до истечения срока подачи аукционных заявок, не утрачивая права на обеспечение.</w:t>
      </w:r>
    </w:p>
    <w:p w:rsidR="005350FE" w:rsidRDefault="005350FE" w:rsidP="00B7061F">
      <w:pPr>
        <w:pStyle w:val="3"/>
        <w:numPr>
          <w:ilvl w:val="2"/>
          <w:numId w:val="13"/>
        </w:numPr>
        <w:shd w:val="clear" w:color="auto" w:fill="auto"/>
        <w:tabs>
          <w:tab w:val="left" w:pos="1431"/>
        </w:tabs>
        <w:spacing w:before="0" w:after="0" w:line="322" w:lineRule="exact"/>
        <w:ind w:left="0" w:firstLine="709"/>
        <w:jc w:val="both"/>
      </w:pPr>
      <w:r>
        <w:t>Никакие изменения не могут быть внесены в аукционную заявку после окончания срока подачи аукционных заявок.</w:t>
      </w:r>
    </w:p>
    <w:p w:rsidR="005350FE" w:rsidRDefault="005350FE" w:rsidP="00B7061F">
      <w:pPr>
        <w:pStyle w:val="3"/>
        <w:numPr>
          <w:ilvl w:val="2"/>
          <w:numId w:val="13"/>
        </w:numPr>
        <w:shd w:val="clear" w:color="auto" w:fill="auto"/>
        <w:tabs>
          <w:tab w:val="left" w:pos="1436"/>
        </w:tabs>
        <w:spacing w:before="0" w:after="0" w:line="322" w:lineRule="exact"/>
        <w:ind w:left="0" w:firstLine="709"/>
        <w:jc w:val="both"/>
      </w:pPr>
      <w:r>
        <w:t>При проведении аукц</w:t>
      </w:r>
      <w:r w:rsidR="0051066B">
        <w:t>иона в электронной форме на электронной площадке</w:t>
      </w:r>
      <w:r>
        <w:t xml:space="preserve"> для изменения поданной аукционной заявки необходимо отозвать заявку путем ее удаления или перевода в состояние редактирования, внести в нее изменения, подписать электронной подписью и вновь направить на электронную площадку. Без отзыва заявки изменить ее невозможно. Для внесения изменений в поданную аукционную заявку или отзыва заявки необходимо руководствовать</w:t>
      </w:r>
      <w:r w:rsidR="0051066B">
        <w:t>ся нормативными документами электронной площадки, размещенными на сайте электронной площадки</w:t>
      </w:r>
      <w:r>
        <w:t>.</w:t>
      </w:r>
    </w:p>
    <w:p w:rsidR="00AE3AA3" w:rsidRDefault="00AE3AA3" w:rsidP="00AE3AA3">
      <w:pPr>
        <w:pStyle w:val="3"/>
        <w:shd w:val="clear" w:color="auto" w:fill="auto"/>
        <w:tabs>
          <w:tab w:val="left" w:pos="1436"/>
        </w:tabs>
        <w:spacing w:before="0" w:after="0" w:line="322" w:lineRule="exact"/>
        <w:ind w:left="709"/>
        <w:jc w:val="both"/>
      </w:pPr>
    </w:p>
    <w:p w:rsidR="00AE3AA3" w:rsidRDefault="00AE3AA3" w:rsidP="00B7061F">
      <w:pPr>
        <w:pStyle w:val="10"/>
        <w:numPr>
          <w:ilvl w:val="1"/>
          <w:numId w:val="14"/>
        </w:numPr>
        <w:shd w:val="clear" w:color="auto" w:fill="auto"/>
        <w:tabs>
          <w:tab w:val="left" w:pos="1301"/>
        </w:tabs>
        <w:spacing w:after="0" w:line="240" w:lineRule="auto"/>
      </w:pPr>
      <w:bookmarkStart w:id="36" w:name="bookmark45"/>
      <w:r>
        <w:rPr>
          <w:rStyle w:val="113pt"/>
          <w:rFonts w:eastAsiaTheme="majorEastAsia"/>
          <w:b/>
          <w:bCs/>
        </w:rPr>
        <w:t>Обеспечение аукционных заявок</w:t>
      </w:r>
      <w:bookmarkEnd w:id="36"/>
    </w:p>
    <w:p w:rsidR="00AE3AA3" w:rsidRDefault="00AE3AA3" w:rsidP="00B7061F">
      <w:pPr>
        <w:pStyle w:val="3"/>
        <w:numPr>
          <w:ilvl w:val="2"/>
          <w:numId w:val="14"/>
        </w:numPr>
        <w:shd w:val="clear" w:color="auto" w:fill="auto"/>
        <w:tabs>
          <w:tab w:val="left" w:pos="1431"/>
        </w:tabs>
        <w:spacing w:before="0" w:after="0" w:line="240" w:lineRule="auto"/>
        <w:ind w:left="0" w:firstLine="709"/>
        <w:jc w:val="both"/>
      </w:pPr>
      <w:r>
        <w:lastRenderedPageBreak/>
        <w:t>Обеспечение аукционной заявки  осуществляется в форме внесения денежных средств.</w:t>
      </w:r>
    </w:p>
    <w:p w:rsidR="00AE3AA3" w:rsidRDefault="00AE3AA3" w:rsidP="00B7061F">
      <w:pPr>
        <w:pStyle w:val="3"/>
        <w:numPr>
          <w:ilvl w:val="2"/>
          <w:numId w:val="14"/>
        </w:numPr>
        <w:shd w:val="clear" w:color="auto" w:fill="auto"/>
        <w:tabs>
          <w:tab w:val="left" w:pos="1421"/>
        </w:tabs>
        <w:spacing w:before="0" w:after="0" w:line="240" w:lineRule="auto"/>
        <w:ind w:left="0" w:firstLine="709"/>
        <w:jc w:val="both"/>
      </w:pPr>
      <w:r>
        <w:t>Размер обеспечения аукционной заявки устанавливается в пункте</w:t>
      </w:r>
    </w:p>
    <w:p w:rsidR="00AE3AA3" w:rsidRDefault="00AE3AA3" w:rsidP="00B7061F">
      <w:pPr>
        <w:pStyle w:val="3"/>
        <w:numPr>
          <w:ilvl w:val="1"/>
          <w:numId w:val="15"/>
        </w:numPr>
        <w:shd w:val="clear" w:color="auto" w:fill="auto"/>
        <w:tabs>
          <w:tab w:val="left" w:pos="500"/>
        </w:tabs>
        <w:spacing w:before="0" w:after="0" w:line="240" w:lineRule="auto"/>
        <w:ind w:left="0" w:firstLine="709"/>
        <w:jc w:val="both"/>
      </w:pPr>
      <w:r>
        <w:t>аукционной документации. Предоставление обеспечения</w:t>
      </w:r>
      <w:r w:rsidR="009570F1">
        <w:t xml:space="preserve"> иным, не указанным в пункте 7.5</w:t>
      </w:r>
      <w:r>
        <w:t>.1 аукционной документации, способом не допускается.</w:t>
      </w:r>
    </w:p>
    <w:p w:rsidR="00AE3AA3" w:rsidRDefault="00885A76" w:rsidP="00B7061F">
      <w:pPr>
        <w:pStyle w:val="3"/>
        <w:numPr>
          <w:ilvl w:val="2"/>
          <w:numId w:val="14"/>
        </w:numPr>
        <w:shd w:val="clear" w:color="auto" w:fill="auto"/>
        <w:tabs>
          <w:tab w:val="left" w:pos="1431"/>
        </w:tabs>
        <w:spacing w:before="0" w:after="0" w:line="240" w:lineRule="auto"/>
        <w:ind w:left="0" w:firstLine="709"/>
        <w:jc w:val="both"/>
      </w:pPr>
      <w:r>
        <w:t>В</w:t>
      </w:r>
      <w:r w:rsidR="00AE3AA3">
        <w:t>несения денежных средств участник перечисляет по реквизитам, указанным в пункте</w:t>
      </w:r>
      <w:r>
        <w:t xml:space="preserve"> 1.5. </w:t>
      </w:r>
      <w:r w:rsidR="00AE3AA3">
        <w:t>аукционной документации, денежные средства в размере, установленном в пункте 1.</w:t>
      </w:r>
      <w:r>
        <w:t>5</w:t>
      </w:r>
      <w:r w:rsidR="00AE3AA3">
        <w:t xml:space="preserve"> аукционной документации.</w:t>
      </w:r>
    </w:p>
    <w:p w:rsidR="00AE3AA3" w:rsidRDefault="00AE3AA3" w:rsidP="00B7061F">
      <w:pPr>
        <w:pStyle w:val="3"/>
        <w:numPr>
          <w:ilvl w:val="2"/>
          <w:numId w:val="14"/>
        </w:numPr>
        <w:shd w:val="clear" w:color="auto" w:fill="auto"/>
        <w:tabs>
          <w:tab w:val="left" w:pos="1441"/>
        </w:tabs>
        <w:spacing w:before="0" w:after="0" w:line="240" w:lineRule="auto"/>
        <w:ind w:left="0" w:firstLine="709"/>
        <w:jc w:val="both"/>
      </w:pPr>
      <w:r>
        <w:t>Факт внесения участником денежных средств в качестве обеспечения заявки на участие в аукционе должен быть подтвержден платежным поручением, подтверждающим перечисление денежных средств в качестве обеспечения заявки на участие в аукционе, или копией такого поручения.</w:t>
      </w:r>
    </w:p>
    <w:p w:rsidR="00AE3AA3" w:rsidRDefault="00AE3AA3" w:rsidP="00B7061F">
      <w:pPr>
        <w:pStyle w:val="3"/>
        <w:numPr>
          <w:ilvl w:val="2"/>
          <w:numId w:val="14"/>
        </w:numPr>
        <w:shd w:val="clear" w:color="auto" w:fill="auto"/>
        <w:tabs>
          <w:tab w:val="left" w:pos="1431"/>
        </w:tabs>
        <w:spacing w:before="0" w:after="0" w:line="240" w:lineRule="auto"/>
        <w:ind w:left="0" w:firstLine="709"/>
        <w:jc w:val="both"/>
      </w:pPr>
      <w:r>
        <w:t>В случае если участником аукциона в составе заявки представлены документы, подтверждающие внесение денежных средств в качестве обеспечения заявки на участие в аукционе, и до даты рассмотрения заявок денежные средства не поступили на счет, который указан заказчиком в аукционной документации, такой участник аукциона признается не предоставившим обеспечение заявки.</w:t>
      </w:r>
    </w:p>
    <w:p w:rsidR="00AE3AA3" w:rsidRDefault="00AE3AA3" w:rsidP="005D7EF6">
      <w:pPr>
        <w:pStyle w:val="3"/>
        <w:shd w:val="clear" w:color="auto" w:fill="auto"/>
        <w:spacing w:before="0" w:after="0" w:line="322" w:lineRule="exact"/>
        <w:ind w:firstLine="709"/>
        <w:jc w:val="both"/>
      </w:pPr>
      <w:r>
        <w:t>В случае если в платежном поручении, представленном участником в составе заявки, назначение платежа не указано или указано не в соотве</w:t>
      </w:r>
      <w:r w:rsidR="002D3A43">
        <w:t>тствии с требованиями пункта 1.5</w:t>
      </w:r>
      <w:r>
        <w:t xml:space="preserve"> аукционной документации, обеспечение заявки считается непредставленным.</w:t>
      </w:r>
    </w:p>
    <w:p w:rsidR="004E2D62" w:rsidRDefault="00AE3AA3" w:rsidP="00B7061F">
      <w:pPr>
        <w:pStyle w:val="3"/>
        <w:numPr>
          <w:ilvl w:val="2"/>
          <w:numId w:val="14"/>
        </w:numPr>
        <w:shd w:val="clear" w:color="auto" w:fill="auto"/>
        <w:tabs>
          <w:tab w:val="left" w:pos="1441"/>
        </w:tabs>
        <w:spacing w:before="0" w:after="0" w:line="322" w:lineRule="exact"/>
        <w:ind w:left="0" w:firstLine="720"/>
        <w:jc w:val="both"/>
      </w:pPr>
      <w:r>
        <w:t>Денежные средства, внесенные в качестве обеспечения заявки на участие в аукционе, возвращаются на счет участника аукциона в течение</w:t>
      </w:r>
      <w:r w:rsidR="00705E7B">
        <w:t xml:space="preserve"> 10 </w:t>
      </w:r>
      <w:r w:rsidR="004E2D62">
        <w:t>(десяти) рабочих дней, если иное не предусмотрено аукционной документацией, с даты наступления одного из следующих случаев:</w:t>
      </w:r>
    </w:p>
    <w:p w:rsidR="004E2D62" w:rsidRDefault="00833296" w:rsidP="00833296">
      <w:pPr>
        <w:pStyle w:val="3"/>
        <w:shd w:val="clear" w:color="auto" w:fill="auto"/>
        <w:tabs>
          <w:tab w:val="left" w:pos="2142"/>
        </w:tabs>
        <w:spacing w:before="0" w:after="0" w:line="240" w:lineRule="auto"/>
        <w:ind w:firstLine="709"/>
        <w:jc w:val="both"/>
      </w:pPr>
      <w:r>
        <w:t xml:space="preserve">7.5.6.1. </w:t>
      </w:r>
      <w:r w:rsidR="004E2D62">
        <w:t>после принятия решения об отказе от проведения аукциона - всем участникам аукциона, подавшим аукционные заявки;</w:t>
      </w:r>
    </w:p>
    <w:p w:rsidR="004E2D62" w:rsidRDefault="004E2D62" w:rsidP="00B7061F">
      <w:pPr>
        <w:pStyle w:val="3"/>
        <w:numPr>
          <w:ilvl w:val="3"/>
          <w:numId w:val="18"/>
        </w:numPr>
        <w:shd w:val="clear" w:color="auto" w:fill="auto"/>
        <w:tabs>
          <w:tab w:val="left" w:pos="2137"/>
        </w:tabs>
        <w:spacing w:before="0" w:after="0" w:line="240" w:lineRule="auto"/>
        <w:ind w:left="0" w:firstLine="709"/>
        <w:jc w:val="both"/>
      </w:pPr>
      <w:r>
        <w:t>после отзыва участником аукциона аукционной заявки до окончания срока подачи заявок - такому участнику аукциона;</w:t>
      </w:r>
    </w:p>
    <w:p w:rsidR="004E2D62" w:rsidRDefault="004E2D62" w:rsidP="00B7061F">
      <w:pPr>
        <w:pStyle w:val="3"/>
        <w:numPr>
          <w:ilvl w:val="3"/>
          <w:numId w:val="18"/>
        </w:numPr>
        <w:shd w:val="clear" w:color="auto" w:fill="auto"/>
        <w:tabs>
          <w:tab w:val="left" w:pos="2137"/>
        </w:tabs>
        <w:spacing w:before="0" w:after="0" w:line="240" w:lineRule="auto"/>
        <w:ind w:left="0" w:firstLine="709"/>
        <w:jc w:val="both"/>
      </w:pPr>
      <w:r>
        <w:t>после отказа участника аукциона от продления срока действия аукционной заявки - такому участнику аукциона;</w:t>
      </w:r>
    </w:p>
    <w:p w:rsidR="004E2D62" w:rsidRDefault="004E2D62" w:rsidP="00B7061F">
      <w:pPr>
        <w:pStyle w:val="3"/>
        <w:numPr>
          <w:ilvl w:val="3"/>
          <w:numId w:val="18"/>
        </w:numPr>
        <w:shd w:val="clear" w:color="auto" w:fill="auto"/>
        <w:tabs>
          <w:tab w:val="left" w:pos="2151"/>
        </w:tabs>
        <w:spacing w:before="0" w:after="0" w:line="240" w:lineRule="auto"/>
        <w:ind w:left="0" w:firstLine="709"/>
        <w:jc w:val="both"/>
      </w:pPr>
      <w:r>
        <w:t>после вскрытия заявок - лицам, не представившим заявку или участникам, не представившим электронную часть заявки (при проведении аукциона в электронной форме), на основании подписанного уполномоченным лицом, письменного обращения, в котором должны быть указаны реквизиты счета для перечисления денежных средств;</w:t>
      </w:r>
    </w:p>
    <w:p w:rsidR="004E2D62" w:rsidRDefault="004E2D62" w:rsidP="00B7061F">
      <w:pPr>
        <w:pStyle w:val="3"/>
        <w:numPr>
          <w:ilvl w:val="3"/>
          <w:numId w:val="18"/>
        </w:numPr>
        <w:shd w:val="clear" w:color="auto" w:fill="auto"/>
        <w:tabs>
          <w:tab w:val="left" w:pos="2142"/>
        </w:tabs>
        <w:spacing w:before="0" w:after="0" w:line="240" w:lineRule="auto"/>
        <w:ind w:left="0" w:firstLine="709"/>
        <w:jc w:val="both"/>
      </w:pPr>
      <w:r>
        <w:t>после получения аукционной заявки после окончания срока подачи заявок - участникам аукциона, которые подали эти заявки;</w:t>
      </w:r>
    </w:p>
    <w:p w:rsidR="004E2D62" w:rsidRDefault="004E2D62" w:rsidP="00B7061F">
      <w:pPr>
        <w:pStyle w:val="3"/>
        <w:numPr>
          <w:ilvl w:val="3"/>
          <w:numId w:val="18"/>
        </w:numPr>
        <w:shd w:val="clear" w:color="auto" w:fill="auto"/>
        <w:tabs>
          <w:tab w:val="left" w:pos="2142"/>
        </w:tabs>
        <w:spacing w:before="0" w:after="0" w:line="240" w:lineRule="auto"/>
        <w:ind w:left="0" w:firstLine="709"/>
        <w:jc w:val="both"/>
      </w:pPr>
      <w:r>
        <w:t>после проведения аукциона - участникам, которые не стали победителями аукциона</w:t>
      </w:r>
      <w:r w:rsidR="005720F7">
        <w:t>;</w:t>
      </w:r>
    </w:p>
    <w:p w:rsidR="004E2D62" w:rsidRDefault="004E2D62" w:rsidP="00B7061F">
      <w:pPr>
        <w:pStyle w:val="3"/>
        <w:numPr>
          <w:ilvl w:val="3"/>
          <w:numId w:val="18"/>
        </w:numPr>
        <w:shd w:val="clear" w:color="auto" w:fill="auto"/>
        <w:tabs>
          <w:tab w:val="left" w:pos="2146"/>
        </w:tabs>
        <w:spacing w:before="0" w:after="0" w:line="240" w:lineRule="auto"/>
        <w:ind w:left="0" w:firstLine="709"/>
        <w:jc w:val="both"/>
      </w:pPr>
      <w:r>
        <w:t>после заключения договора - победителю аукциона, участнику, представившему предпоследнее предложение о цене, участнику с которым в соответствии с аукционной документацией заключается договор.</w:t>
      </w:r>
    </w:p>
    <w:p w:rsidR="004E2D62" w:rsidRDefault="004E2D62" w:rsidP="00B7061F">
      <w:pPr>
        <w:pStyle w:val="3"/>
        <w:numPr>
          <w:ilvl w:val="2"/>
          <w:numId w:val="18"/>
        </w:numPr>
        <w:shd w:val="clear" w:color="auto" w:fill="auto"/>
        <w:spacing w:before="0" w:after="0" w:line="240" w:lineRule="auto"/>
        <w:ind w:left="0" w:firstLine="709"/>
        <w:jc w:val="both"/>
      </w:pPr>
      <w:r>
        <w:t>Обстоятельства, при наступлении которых денежные средства, внесенные в качестве обеспечения заявки на участие в аукционе, не возвращаются на счет участника</w:t>
      </w:r>
      <w:r w:rsidR="001A5D2B">
        <w:t>:</w:t>
      </w:r>
    </w:p>
    <w:p w:rsidR="001A5D2B" w:rsidRDefault="001A5D2B" w:rsidP="00D96EFF">
      <w:pPr>
        <w:pStyle w:val="3"/>
        <w:shd w:val="clear" w:color="auto" w:fill="auto"/>
        <w:tabs>
          <w:tab w:val="left" w:pos="994"/>
        </w:tabs>
        <w:spacing w:before="0" w:after="0" w:line="240" w:lineRule="auto"/>
        <w:ind w:firstLine="992"/>
        <w:jc w:val="both"/>
      </w:pPr>
      <w:r>
        <w:t xml:space="preserve">- изменение или отзыв участником поданной заявки на участие в аукционе, если такой отзыв (изменение) проведены после окончания срока подачи заявок на </w:t>
      </w:r>
      <w:r>
        <w:lastRenderedPageBreak/>
        <w:t>участие в аукционе;</w:t>
      </w:r>
    </w:p>
    <w:p w:rsidR="001A5D2B" w:rsidRDefault="001A5D2B" w:rsidP="00D96EFF">
      <w:pPr>
        <w:pStyle w:val="3"/>
        <w:shd w:val="clear" w:color="auto" w:fill="auto"/>
        <w:tabs>
          <w:tab w:val="left" w:pos="1052"/>
        </w:tabs>
        <w:spacing w:before="0" w:after="0" w:line="240" w:lineRule="auto"/>
        <w:ind w:firstLine="992"/>
        <w:jc w:val="both"/>
      </w:pPr>
      <w:r>
        <w:t>- отказ участника подписать договор в порядке, установленном аукционной документацией;</w:t>
      </w:r>
    </w:p>
    <w:p w:rsidR="001A5D2B" w:rsidRDefault="001A5D2B" w:rsidP="00D96EFF">
      <w:pPr>
        <w:pStyle w:val="3"/>
        <w:shd w:val="clear" w:color="auto" w:fill="auto"/>
        <w:tabs>
          <w:tab w:val="left" w:pos="1071"/>
        </w:tabs>
        <w:spacing w:before="0" w:after="0" w:line="240" w:lineRule="auto"/>
        <w:ind w:firstLine="992"/>
        <w:jc w:val="both"/>
      </w:pPr>
      <w:r>
        <w:t>- непредставление участником договора в срок, установленный аукционной документацией;</w:t>
      </w:r>
    </w:p>
    <w:p w:rsidR="001A5D2B" w:rsidRDefault="001A5D2B" w:rsidP="00D96EFF">
      <w:pPr>
        <w:pStyle w:val="3"/>
        <w:shd w:val="clear" w:color="auto" w:fill="auto"/>
        <w:tabs>
          <w:tab w:val="left" w:pos="994"/>
        </w:tabs>
        <w:spacing w:before="0" w:after="0" w:line="240" w:lineRule="auto"/>
        <w:ind w:firstLine="992"/>
        <w:jc w:val="both"/>
      </w:pPr>
      <w:r>
        <w:t>- непредставление документов, указанных в пункте 1.4 аукционной документации, с обоснованием цены договора (цены лота) (если требование о предоставлении таких документов предусмотрено условиями документации).</w:t>
      </w:r>
    </w:p>
    <w:p w:rsidR="001A5D2B" w:rsidRDefault="001A5D2B" w:rsidP="001A5D2B">
      <w:pPr>
        <w:pStyle w:val="3"/>
        <w:shd w:val="clear" w:color="auto" w:fill="auto"/>
        <w:spacing w:before="0" w:after="0" w:line="240" w:lineRule="auto"/>
        <w:jc w:val="both"/>
      </w:pPr>
    </w:p>
    <w:p w:rsidR="004E2D62" w:rsidRDefault="004E2D62" w:rsidP="00B7061F">
      <w:pPr>
        <w:pStyle w:val="3"/>
        <w:numPr>
          <w:ilvl w:val="2"/>
          <w:numId w:val="18"/>
        </w:numPr>
        <w:shd w:val="clear" w:color="auto" w:fill="auto"/>
        <w:tabs>
          <w:tab w:val="left" w:pos="1446"/>
        </w:tabs>
        <w:spacing w:before="0" w:after="0" w:line="240" w:lineRule="auto"/>
        <w:ind w:left="0" w:firstLine="709"/>
        <w:jc w:val="both"/>
      </w:pPr>
      <w:r>
        <w:t>Для возврата денежных средств, внесенных участниками в качестве обеспечения заявок на участие в аукционе, необходимо при формировании заявки на участие в аукционе указать реквизиты, на которые можно будет вернуть денежные средства.</w:t>
      </w:r>
    </w:p>
    <w:p w:rsidR="002C106E" w:rsidRDefault="002C106E" w:rsidP="002C106E">
      <w:pPr>
        <w:pStyle w:val="3"/>
        <w:shd w:val="clear" w:color="auto" w:fill="auto"/>
        <w:tabs>
          <w:tab w:val="left" w:pos="1446"/>
        </w:tabs>
        <w:spacing w:before="0" w:after="0" w:line="322" w:lineRule="exact"/>
        <w:ind w:left="720" w:right="20"/>
        <w:jc w:val="both"/>
      </w:pPr>
    </w:p>
    <w:p w:rsidR="002C106E" w:rsidRDefault="00776B80" w:rsidP="008006F6">
      <w:pPr>
        <w:pStyle w:val="10"/>
        <w:shd w:val="clear" w:color="auto" w:fill="auto"/>
        <w:tabs>
          <w:tab w:val="left" w:pos="1316"/>
        </w:tabs>
        <w:spacing w:after="0" w:line="240" w:lineRule="auto"/>
        <w:ind w:left="1080"/>
      </w:pPr>
      <w:bookmarkStart w:id="37" w:name="bookmark46"/>
      <w:r>
        <w:rPr>
          <w:rStyle w:val="113pt"/>
          <w:b/>
          <w:bCs/>
        </w:rPr>
        <w:t>7.6</w:t>
      </w:r>
      <w:r w:rsidR="008F7634">
        <w:rPr>
          <w:rStyle w:val="113pt"/>
          <w:b/>
          <w:bCs/>
        </w:rPr>
        <w:t xml:space="preserve">. </w:t>
      </w:r>
      <w:r w:rsidR="002C106E">
        <w:rPr>
          <w:rStyle w:val="113pt"/>
          <w:rFonts w:eastAsiaTheme="majorEastAsia"/>
          <w:b/>
          <w:bCs/>
        </w:rPr>
        <w:t>Представление технического предложения</w:t>
      </w:r>
      <w:bookmarkEnd w:id="37"/>
    </w:p>
    <w:p w:rsidR="002C106E" w:rsidRDefault="002C106E" w:rsidP="00B7061F">
      <w:pPr>
        <w:pStyle w:val="3"/>
        <w:numPr>
          <w:ilvl w:val="2"/>
          <w:numId w:val="20"/>
        </w:numPr>
        <w:shd w:val="clear" w:color="auto" w:fill="auto"/>
        <w:tabs>
          <w:tab w:val="left" w:pos="1436"/>
        </w:tabs>
        <w:spacing w:before="0" w:after="0" w:line="240" w:lineRule="auto"/>
        <w:ind w:left="0" w:firstLine="720"/>
        <w:jc w:val="both"/>
      </w:pPr>
      <w:r>
        <w:t>Техническое предложение представляется в порядке, предусмотренном пунктом 3 аукционной документации.</w:t>
      </w:r>
    </w:p>
    <w:p w:rsidR="002C106E" w:rsidRDefault="002C106E" w:rsidP="00B7061F">
      <w:pPr>
        <w:pStyle w:val="3"/>
        <w:numPr>
          <w:ilvl w:val="2"/>
          <w:numId w:val="20"/>
        </w:numPr>
        <w:shd w:val="clear" w:color="auto" w:fill="auto"/>
        <w:tabs>
          <w:tab w:val="left" w:pos="1436"/>
        </w:tabs>
        <w:spacing w:before="0" w:after="0" w:line="240" w:lineRule="auto"/>
        <w:ind w:left="0" w:firstLine="720"/>
        <w:jc w:val="both"/>
      </w:pPr>
      <w:r>
        <w:t>В техническом предложении участника должны быть отражены все условия, указанные в техническом задании аукционной документации.</w:t>
      </w:r>
    </w:p>
    <w:p w:rsidR="002C106E" w:rsidRDefault="002C106E" w:rsidP="00B7061F">
      <w:pPr>
        <w:pStyle w:val="3"/>
        <w:numPr>
          <w:ilvl w:val="2"/>
          <w:numId w:val="20"/>
        </w:numPr>
        <w:shd w:val="clear" w:color="auto" w:fill="auto"/>
        <w:tabs>
          <w:tab w:val="left" w:pos="1431"/>
        </w:tabs>
        <w:spacing w:before="0" w:after="0" w:line="240" w:lineRule="auto"/>
        <w:ind w:left="0" w:firstLine="720"/>
        <w:jc w:val="both"/>
      </w:pPr>
      <w:r>
        <w:t>Все условия, указанные в техническом предложении, должны быть изложены таким образом, чтобы заказчик мог определить конкретные показатели, характеристики пр</w:t>
      </w:r>
      <w:r w:rsidR="00105FEF">
        <w:t>едлагаемых товаров</w:t>
      </w:r>
      <w:r>
        <w:t>.</w:t>
      </w:r>
    </w:p>
    <w:p w:rsidR="002C106E" w:rsidRDefault="002C106E" w:rsidP="00B7061F">
      <w:pPr>
        <w:pStyle w:val="3"/>
        <w:numPr>
          <w:ilvl w:val="2"/>
          <w:numId w:val="20"/>
        </w:numPr>
        <w:shd w:val="clear" w:color="auto" w:fill="auto"/>
        <w:tabs>
          <w:tab w:val="left" w:pos="1436"/>
        </w:tabs>
        <w:spacing w:before="0" w:after="0" w:line="240" w:lineRule="auto"/>
        <w:ind w:left="0" w:firstLine="720"/>
        <w:jc w:val="both"/>
      </w:pPr>
      <w:r>
        <w:t>В случае поставки товаров в техническом предложении должны быть указаны марки, модели, наименования предлагаемого товара по каждой позиции.</w:t>
      </w:r>
    </w:p>
    <w:p w:rsidR="00EB7868" w:rsidRDefault="00EB7868" w:rsidP="00EB7868">
      <w:pPr>
        <w:pStyle w:val="3"/>
        <w:shd w:val="clear" w:color="auto" w:fill="auto"/>
        <w:tabs>
          <w:tab w:val="left" w:pos="1436"/>
        </w:tabs>
        <w:spacing w:before="0" w:after="0" w:line="240" w:lineRule="auto"/>
        <w:ind w:left="720"/>
        <w:jc w:val="both"/>
      </w:pPr>
    </w:p>
    <w:p w:rsidR="008F7634" w:rsidRDefault="008F7634" w:rsidP="008006F6">
      <w:pPr>
        <w:pStyle w:val="10"/>
        <w:shd w:val="clear" w:color="auto" w:fill="auto"/>
        <w:tabs>
          <w:tab w:val="left" w:pos="1316"/>
        </w:tabs>
        <w:spacing w:after="0" w:line="240" w:lineRule="auto"/>
      </w:pPr>
      <w:bookmarkStart w:id="38" w:name="bookmark50"/>
      <w:r>
        <w:rPr>
          <w:rStyle w:val="113pt"/>
          <w:b/>
          <w:bCs/>
        </w:rPr>
        <w:t xml:space="preserve">8. </w:t>
      </w:r>
      <w:r>
        <w:rPr>
          <w:rStyle w:val="113pt"/>
          <w:rFonts w:eastAsiaTheme="majorEastAsia"/>
          <w:b/>
          <w:bCs/>
        </w:rPr>
        <w:t>Заключение договора</w:t>
      </w:r>
      <w:bookmarkEnd w:id="38"/>
    </w:p>
    <w:p w:rsidR="008F7634" w:rsidRDefault="009C539C" w:rsidP="008006F6">
      <w:pPr>
        <w:pStyle w:val="3"/>
        <w:shd w:val="clear" w:color="auto" w:fill="auto"/>
        <w:spacing w:before="0" w:after="0" w:line="240" w:lineRule="auto"/>
        <w:ind w:firstLine="709"/>
        <w:jc w:val="both"/>
      </w:pPr>
      <w:r>
        <w:t xml:space="preserve">8.1. </w:t>
      </w:r>
      <w:r w:rsidR="008F7634">
        <w:t>Положения договора (условия и цена) не могут быть изменены по сравнению с аукционной документацией и аукционной заявкой победителя аукциона, за исключением случаев, предусмотренных аукционной документацией. При невыполнении победителем аукциона требований данного</w:t>
      </w:r>
      <w:r w:rsidR="008F7634" w:rsidRPr="008F7634">
        <w:t xml:space="preserve"> </w:t>
      </w:r>
      <w:r w:rsidR="008F7634">
        <w:t>пункта он признается уклонившимся от заключения договора. Договор в таком случае может быть заключен с участником, сделавшим предпоследнее предложение о цене, с учетом требований данного пункта.</w:t>
      </w:r>
    </w:p>
    <w:p w:rsidR="008F7634" w:rsidRDefault="008F7634" w:rsidP="00B7061F">
      <w:pPr>
        <w:pStyle w:val="3"/>
        <w:numPr>
          <w:ilvl w:val="2"/>
          <w:numId w:val="16"/>
        </w:numPr>
        <w:shd w:val="clear" w:color="auto" w:fill="auto"/>
        <w:tabs>
          <w:tab w:val="left" w:pos="1441"/>
        </w:tabs>
        <w:spacing w:before="0" w:after="0" w:line="322" w:lineRule="exact"/>
        <w:ind w:left="20" w:right="20" w:firstLine="720"/>
        <w:jc w:val="both"/>
      </w:pPr>
      <w:r>
        <w:t>Заказчик направляет участнику аукциона, с которым заключается договор, проект договора в течение 7 (семи) календарных дней с даты опубликования итогов аукциона на сайтах.</w:t>
      </w:r>
    </w:p>
    <w:p w:rsidR="008F7634" w:rsidRDefault="008F7634" w:rsidP="00B7061F">
      <w:pPr>
        <w:pStyle w:val="3"/>
        <w:numPr>
          <w:ilvl w:val="2"/>
          <w:numId w:val="16"/>
        </w:numPr>
        <w:shd w:val="clear" w:color="auto" w:fill="auto"/>
        <w:tabs>
          <w:tab w:val="left" w:pos="1446"/>
        </w:tabs>
        <w:spacing w:before="0" w:after="0" w:line="322" w:lineRule="exact"/>
        <w:ind w:left="20" w:right="20" w:firstLine="720"/>
        <w:jc w:val="both"/>
      </w:pPr>
      <w:r>
        <w:t>Участник аукциона, с которым заключается договор, должен предоставить обеспечение исполнения договора (если требование об обеспечении исполнения договора установлено в аукционной документации), иные документы, если документацией предусмотрено их представление на этапе заключения договора и подписанный со своей стороны договор не позднее 7 (семи) календарных дней с даты получения проекта договора от заказчика. Участник аукциона, с которым заключается договор, должен при заключении договора по требованию заказчика представить документы, подтверждающие полномочия лица, подписавшего договор.</w:t>
      </w:r>
    </w:p>
    <w:p w:rsidR="008F7634" w:rsidRDefault="008F7634" w:rsidP="00B7061F">
      <w:pPr>
        <w:pStyle w:val="3"/>
        <w:numPr>
          <w:ilvl w:val="2"/>
          <w:numId w:val="16"/>
        </w:numPr>
        <w:shd w:val="clear" w:color="auto" w:fill="auto"/>
        <w:tabs>
          <w:tab w:val="left" w:pos="1446"/>
        </w:tabs>
        <w:spacing w:before="0" w:after="0" w:line="322" w:lineRule="exact"/>
        <w:ind w:left="20" w:right="20" w:firstLine="720"/>
        <w:jc w:val="both"/>
      </w:pPr>
      <w:r>
        <w:t xml:space="preserve">Договор заключается в соответствии с законодательством Российской Федерации, требованиями аукционной документации согласно </w:t>
      </w:r>
      <w:r w:rsidRPr="006250F3">
        <w:rPr>
          <w:b/>
        </w:rPr>
        <w:t xml:space="preserve">приложению </w:t>
      </w:r>
      <w:r w:rsidR="005E4653">
        <w:rPr>
          <w:b/>
        </w:rPr>
        <w:t>№ 7</w:t>
      </w:r>
      <w:r>
        <w:t xml:space="preserve"> к </w:t>
      </w:r>
      <w:r>
        <w:lastRenderedPageBreak/>
        <w:t>аукционной докум</w:t>
      </w:r>
      <w:r w:rsidR="009C539C">
        <w:t>ентации в срок, не превышающий 20 (двадцать</w:t>
      </w:r>
      <w:r>
        <w:t>) календарных дней с даты проведения аукциона. Под датой проведения аукциона в настоящем пункте документации понимается дата опубликования информации об итогах аукциона на сайтах. При этом договор не может быть заключен ранее 10 (десяти) календарных дней с даты опубликования информации об итогах аукциона на сайтах. В случаях, когда в соответствии с законодательством Российской Федерации для заключения договора необходимо его одобрение органом управления заказчика, согласование с государственными или иными органами, учреждениями, а также в случаях, когда действия (бездействие) заказчика при осуществлении закупки обжалуется в антимонопольном органе либо в судебном порядке, срок заключения договора исчисляется со дня одобрения заключения договора органом управления заказчика, согласования государственными или иными органами, учреждениями, вступления в силу решения антимонопольного органа или судебного акта, предусматривающего заключение договора.</w:t>
      </w:r>
    </w:p>
    <w:p w:rsidR="008F7634" w:rsidRDefault="008F7634" w:rsidP="00B7061F">
      <w:pPr>
        <w:pStyle w:val="3"/>
        <w:numPr>
          <w:ilvl w:val="2"/>
          <w:numId w:val="16"/>
        </w:numPr>
        <w:shd w:val="clear" w:color="auto" w:fill="auto"/>
        <w:tabs>
          <w:tab w:val="left" w:pos="1436"/>
        </w:tabs>
        <w:spacing w:before="0" w:after="0" w:line="322" w:lineRule="exact"/>
        <w:ind w:left="20" w:right="20" w:firstLine="720"/>
        <w:jc w:val="both"/>
      </w:pPr>
      <w:r>
        <w:t>В случае если победитель аукциона уклоняется от подписания договора в установленные сроки, договор может быть заключен с участником, аукционной заявке которого присвоен второй номер.</w:t>
      </w:r>
    </w:p>
    <w:p w:rsidR="008F7634" w:rsidRDefault="008F7634" w:rsidP="00B7061F">
      <w:pPr>
        <w:pStyle w:val="3"/>
        <w:numPr>
          <w:ilvl w:val="2"/>
          <w:numId w:val="16"/>
        </w:numPr>
        <w:shd w:val="clear" w:color="auto" w:fill="auto"/>
        <w:tabs>
          <w:tab w:val="left" w:pos="1446"/>
        </w:tabs>
        <w:spacing w:before="0" w:after="0" w:line="322" w:lineRule="exact"/>
        <w:ind w:left="20" w:right="20" w:firstLine="720"/>
        <w:jc w:val="both"/>
      </w:pPr>
      <w:r>
        <w:t>Участник аукциона, с которым заключается договор, обязан заключить договор на условиях аукционной документации, аукционной заявки. Договор заключается по цене, предложенной победителем аукциона при проведении аукциона без учета НДС, с учетом применяемой им системы налогообложения.</w:t>
      </w:r>
    </w:p>
    <w:p w:rsidR="008F7634" w:rsidRDefault="008F7634" w:rsidP="00B7061F">
      <w:pPr>
        <w:pStyle w:val="3"/>
        <w:numPr>
          <w:ilvl w:val="2"/>
          <w:numId w:val="16"/>
        </w:numPr>
        <w:shd w:val="clear" w:color="auto" w:fill="auto"/>
        <w:tabs>
          <w:tab w:val="left" w:pos="1436"/>
        </w:tabs>
        <w:spacing w:before="0" w:after="0" w:line="322" w:lineRule="exact"/>
        <w:ind w:left="20" w:right="20" w:firstLine="720"/>
        <w:jc w:val="both"/>
      </w:pPr>
      <w:r>
        <w:t>Срок выполнения обязательств по договору определяется на основании требований аукционной документации.</w:t>
      </w:r>
    </w:p>
    <w:p w:rsidR="008F7634" w:rsidRDefault="008F7634" w:rsidP="008F7634">
      <w:pPr>
        <w:pStyle w:val="3"/>
        <w:shd w:val="clear" w:color="auto" w:fill="auto"/>
        <w:spacing w:before="0" w:after="0" w:line="322" w:lineRule="exact"/>
        <w:ind w:left="20" w:right="20"/>
        <w:jc w:val="both"/>
      </w:pPr>
      <w:r>
        <w:t>В срок, предусмотренный для заключения договора, заказчик вправе отказаться от заключения договора с победителем (участником, сделавшим предпоследнее предложение о цене (в случае если победитель признан уклонившимся от заключения договора), единственным участником, допущенным к участию в аукционе (в случае если принято решение о</w:t>
      </w:r>
      <w:r w:rsidRPr="008F7634">
        <w:t xml:space="preserve"> </w:t>
      </w:r>
      <w:r>
        <w:t>заключении договора с таким участником)) в случае установления его несоответствия требованиям аукционной документации или в связи с предоставлением участником недостоверной информации о своем соответствии таким требованиям.</w:t>
      </w:r>
    </w:p>
    <w:p w:rsidR="008F7634" w:rsidRPr="00EB7868" w:rsidRDefault="008F7634" w:rsidP="00105FEF">
      <w:pPr>
        <w:pStyle w:val="3"/>
        <w:shd w:val="clear" w:color="auto" w:fill="auto"/>
        <w:tabs>
          <w:tab w:val="left" w:pos="1436"/>
        </w:tabs>
        <w:spacing w:before="0" w:after="349" w:line="322" w:lineRule="exact"/>
        <w:ind w:left="740" w:right="20"/>
        <w:jc w:val="both"/>
        <w:rPr>
          <w:i/>
        </w:rPr>
      </w:pPr>
    </w:p>
    <w:p w:rsidR="008F7634" w:rsidRDefault="008F7634" w:rsidP="00B7061F">
      <w:pPr>
        <w:pStyle w:val="10"/>
        <w:numPr>
          <w:ilvl w:val="1"/>
          <w:numId w:val="16"/>
        </w:numPr>
        <w:shd w:val="clear" w:color="auto" w:fill="auto"/>
        <w:tabs>
          <w:tab w:val="left" w:pos="1316"/>
        </w:tabs>
        <w:spacing w:after="0" w:line="240" w:lineRule="auto"/>
        <w:ind w:firstLine="720"/>
        <w:jc w:val="both"/>
      </w:pPr>
      <w:bookmarkStart w:id="39" w:name="bookmark51"/>
      <w:r>
        <w:rPr>
          <w:rStyle w:val="113pt"/>
          <w:rFonts w:eastAsiaTheme="majorEastAsia"/>
          <w:b/>
          <w:bCs/>
        </w:rPr>
        <w:t>Исполнение, изменение, расторжение договора</w:t>
      </w:r>
      <w:bookmarkEnd w:id="39"/>
    </w:p>
    <w:p w:rsidR="008F7634" w:rsidRDefault="008F7634" w:rsidP="00B7061F">
      <w:pPr>
        <w:pStyle w:val="3"/>
        <w:numPr>
          <w:ilvl w:val="2"/>
          <w:numId w:val="16"/>
        </w:numPr>
        <w:shd w:val="clear" w:color="auto" w:fill="auto"/>
        <w:tabs>
          <w:tab w:val="left" w:pos="1436"/>
        </w:tabs>
        <w:spacing w:before="0" w:after="0" w:line="240" w:lineRule="auto"/>
        <w:ind w:firstLine="720"/>
        <w:jc w:val="both"/>
      </w:pPr>
      <w:r>
        <w:t>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 В случае недостижения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изменен судом в порядке и по основаниям, предусмотренным Гражданским кодексом Российской Федерации.</w:t>
      </w:r>
    </w:p>
    <w:p w:rsidR="008F7634" w:rsidRDefault="008F7634" w:rsidP="00B7061F">
      <w:pPr>
        <w:pStyle w:val="3"/>
        <w:numPr>
          <w:ilvl w:val="2"/>
          <w:numId w:val="16"/>
        </w:numPr>
        <w:shd w:val="clear" w:color="auto" w:fill="auto"/>
        <w:tabs>
          <w:tab w:val="left" w:pos="1436"/>
        </w:tabs>
        <w:spacing w:before="0" w:after="0" w:line="322" w:lineRule="exact"/>
        <w:ind w:left="20" w:right="20" w:firstLine="720"/>
        <w:jc w:val="both"/>
      </w:pPr>
      <w:r>
        <w:t>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w:t>
      </w:r>
    </w:p>
    <w:p w:rsidR="008F7634" w:rsidRDefault="008F7634" w:rsidP="00B7061F">
      <w:pPr>
        <w:pStyle w:val="3"/>
        <w:numPr>
          <w:ilvl w:val="2"/>
          <w:numId w:val="16"/>
        </w:numPr>
        <w:shd w:val="clear" w:color="auto" w:fill="auto"/>
        <w:tabs>
          <w:tab w:val="left" w:pos="1441"/>
        </w:tabs>
        <w:spacing w:before="0" w:after="0" w:line="322" w:lineRule="exact"/>
        <w:ind w:left="20" w:right="20" w:firstLine="720"/>
        <w:jc w:val="both"/>
      </w:pPr>
      <w:r>
        <w:lastRenderedPageBreak/>
        <w:t>Заказчик по согласованию с исполнителем договора при заключении и/или в ходе исполнения договора вправе изменить количество всех предусмотренных договором товаров, объем предусмотренных работ, услуг при изменении потребности в товарах, работах, услугах, на поставку, выполнение, оказание котор</w:t>
      </w:r>
      <w:r w:rsidR="00EB7868">
        <w:t>ых заключен договор в пределах 20% (двадцати процентов</w:t>
      </w:r>
      <w:r>
        <w:t>) от начальной (максимальной) цены договора (цены лота), если иное не предусмотрено в пункте 4 аукционной документации, а также при выявлении потребности в дополнительном объеме работ, услуг, товаров, не предусмотренных договором, но связанных с такими работами, услугами, товарами, предусмотренными договором.</w:t>
      </w:r>
    </w:p>
    <w:p w:rsidR="008F7634" w:rsidRDefault="008F7634" w:rsidP="00B7061F">
      <w:pPr>
        <w:pStyle w:val="3"/>
        <w:numPr>
          <w:ilvl w:val="2"/>
          <w:numId w:val="16"/>
        </w:numPr>
        <w:shd w:val="clear" w:color="auto" w:fill="auto"/>
        <w:tabs>
          <w:tab w:val="left" w:pos="1436"/>
        </w:tabs>
        <w:spacing w:before="0" w:after="0" w:line="322" w:lineRule="exact"/>
        <w:ind w:left="20" w:right="20" w:firstLine="720"/>
        <w:jc w:val="both"/>
      </w:pPr>
      <w:r>
        <w:t>При поставке дополнительного количества таких товаров, выполнении дополнительного объема таких работ, оказании дополнительного объема таких услуг заказчик по согласованию с исполнителем договора вправе изменить первоначальную цену договора пропорционально количеству таких товаров, объему таких работ, услуг, а при внесении соответствующих изменений в договор в связи с сокращением потребности в поставки таких товаров, выполнении таких работ, оказании таких услуг заказчик в обязательном порядке меняет цену договора указанным образом.</w:t>
      </w:r>
    </w:p>
    <w:p w:rsidR="008F7634" w:rsidRDefault="008F7634" w:rsidP="00B7061F">
      <w:pPr>
        <w:pStyle w:val="3"/>
        <w:numPr>
          <w:ilvl w:val="2"/>
          <w:numId w:val="16"/>
        </w:numPr>
        <w:shd w:val="clear" w:color="auto" w:fill="auto"/>
        <w:tabs>
          <w:tab w:val="left" w:pos="1456"/>
        </w:tabs>
        <w:spacing w:before="0" w:after="0" w:line="322" w:lineRule="exact"/>
        <w:ind w:left="40" w:right="20" w:firstLine="700"/>
        <w:jc w:val="both"/>
      </w:pPr>
      <w:r>
        <w:t>При исполнении договора не допускается перемена поставщика (исполнителя, подрядчика), за исключением случаев, если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лица в форме преобразования, слияния или присоединения. Новый поставщик (исполнитель, подрядчик) должен соответствовать требованиям к участникам аукциона, которые устанавливались в аукционной документации.</w:t>
      </w:r>
    </w:p>
    <w:p w:rsidR="008F7634" w:rsidRDefault="00105FEF" w:rsidP="008F7634">
      <w:pPr>
        <w:pStyle w:val="22"/>
        <w:shd w:val="clear" w:color="auto" w:fill="auto"/>
        <w:spacing w:before="0"/>
        <w:ind w:left="40" w:right="20" w:firstLine="700"/>
        <w:rPr>
          <w:rStyle w:val="20pt0"/>
          <w:i/>
          <w:iCs/>
        </w:rPr>
      </w:pPr>
      <w:r>
        <w:rPr>
          <w:rStyle w:val="20pt0"/>
          <w:i/>
          <w:iCs/>
        </w:rPr>
        <w:t xml:space="preserve"> </w:t>
      </w:r>
    </w:p>
    <w:p w:rsidR="003F2664" w:rsidRDefault="003F2664" w:rsidP="008F7634">
      <w:pPr>
        <w:pStyle w:val="22"/>
        <w:shd w:val="clear" w:color="auto" w:fill="auto"/>
        <w:spacing w:before="0"/>
        <w:ind w:left="40" w:right="20" w:firstLine="700"/>
        <w:rPr>
          <w:rStyle w:val="20pt0"/>
          <w:i/>
          <w:iCs/>
        </w:rPr>
      </w:pPr>
    </w:p>
    <w:p w:rsidR="003F2664" w:rsidRDefault="003F2664" w:rsidP="008F7634">
      <w:pPr>
        <w:pStyle w:val="22"/>
        <w:shd w:val="clear" w:color="auto" w:fill="auto"/>
        <w:spacing w:before="0"/>
        <w:ind w:left="40" w:right="20" w:firstLine="700"/>
        <w:rPr>
          <w:rStyle w:val="20pt0"/>
          <w:i/>
          <w:iCs/>
        </w:rPr>
      </w:pPr>
    </w:p>
    <w:p w:rsidR="008006F6" w:rsidRDefault="008006F6" w:rsidP="003F2664">
      <w:pPr>
        <w:pStyle w:val="25"/>
        <w:shd w:val="clear" w:color="auto" w:fill="auto"/>
        <w:spacing w:line="274" w:lineRule="exact"/>
        <w:ind w:left="5700"/>
        <w:rPr>
          <w:rStyle w:val="20pt0"/>
        </w:rPr>
      </w:pPr>
    </w:p>
    <w:p w:rsidR="005707F5" w:rsidRDefault="005707F5" w:rsidP="003F2664">
      <w:pPr>
        <w:pStyle w:val="25"/>
        <w:shd w:val="clear" w:color="auto" w:fill="auto"/>
        <w:spacing w:line="274" w:lineRule="exact"/>
        <w:ind w:left="5700"/>
      </w:pPr>
    </w:p>
    <w:p w:rsidR="008006F6" w:rsidRDefault="008006F6" w:rsidP="003F2664">
      <w:pPr>
        <w:pStyle w:val="25"/>
        <w:shd w:val="clear" w:color="auto" w:fill="auto"/>
        <w:spacing w:line="274" w:lineRule="exact"/>
        <w:ind w:left="5700"/>
      </w:pPr>
    </w:p>
    <w:p w:rsidR="00A7260E" w:rsidRDefault="00A7260E" w:rsidP="003F2664">
      <w:pPr>
        <w:pStyle w:val="25"/>
        <w:shd w:val="clear" w:color="auto" w:fill="auto"/>
        <w:spacing w:line="274" w:lineRule="exact"/>
        <w:ind w:left="5700"/>
      </w:pPr>
    </w:p>
    <w:p w:rsidR="00A7260E" w:rsidRDefault="00A7260E" w:rsidP="003F2664">
      <w:pPr>
        <w:pStyle w:val="25"/>
        <w:shd w:val="clear" w:color="auto" w:fill="auto"/>
        <w:spacing w:line="274" w:lineRule="exact"/>
        <w:ind w:left="5700"/>
      </w:pPr>
    </w:p>
    <w:p w:rsidR="00A7260E" w:rsidRDefault="00A7260E" w:rsidP="003F2664">
      <w:pPr>
        <w:pStyle w:val="25"/>
        <w:shd w:val="clear" w:color="auto" w:fill="auto"/>
        <w:spacing w:line="274" w:lineRule="exact"/>
        <w:ind w:left="5700"/>
      </w:pPr>
    </w:p>
    <w:p w:rsidR="00A7260E" w:rsidRDefault="00A7260E" w:rsidP="003F2664">
      <w:pPr>
        <w:pStyle w:val="25"/>
        <w:shd w:val="clear" w:color="auto" w:fill="auto"/>
        <w:spacing w:line="274" w:lineRule="exact"/>
        <w:ind w:left="5700"/>
      </w:pPr>
    </w:p>
    <w:p w:rsidR="00A7260E" w:rsidRDefault="00A7260E" w:rsidP="003F2664">
      <w:pPr>
        <w:pStyle w:val="25"/>
        <w:shd w:val="clear" w:color="auto" w:fill="auto"/>
        <w:spacing w:line="274" w:lineRule="exact"/>
        <w:ind w:left="5700"/>
      </w:pPr>
    </w:p>
    <w:p w:rsidR="00A7260E" w:rsidRDefault="00A7260E" w:rsidP="003F2664">
      <w:pPr>
        <w:pStyle w:val="25"/>
        <w:shd w:val="clear" w:color="auto" w:fill="auto"/>
        <w:spacing w:line="274" w:lineRule="exact"/>
        <w:ind w:left="5700"/>
      </w:pPr>
    </w:p>
    <w:p w:rsidR="00A7260E" w:rsidRDefault="00A7260E" w:rsidP="003F2664">
      <w:pPr>
        <w:pStyle w:val="25"/>
        <w:shd w:val="clear" w:color="auto" w:fill="auto"/>
        <w:spacing w:line="274" w:lineRule="exact"/>
        <w:ind w:left="5700"/>
      </w:pPr>
    </w:p>
    <w:p w:rsidR="00E878A0" w:rsidRPr="00094488" w:rsidRDefault="00E878A0" w:rsidP="00094488">
      <w:pPr>
        <w:pStyle w:val="25"/>
        <w:spacing w:line="274" w:lineRule="exact"/>
        <w:ind w:left="5700" w:hanging="5700"/>
        <w:rPr>
          <w:sz w:val="26"/>
          <w:szCs w:val="26"/>
        </w:rPr>
      </w:pPr>
      <w:r w:rsidRPr="00094488">
        <w:rPr>
          <w:sz w:val="26"/>
          <w:szCs w:val="26"/>
        </w:rPr>
        <w:t>Генеральный директор</w:t>
      </w:r>
      <w:r w:rsidRPr="00094488">
        <w:rPr>
          <w:sz w:val="26"/>
          <w:szCs w:val="26"/>
        </w:rPr>
        <w:tab/>
      </w:r>
      <w:r w:rsidRPr="00094488">
        <w:rPr>
          <w:sz w:val="26"/>
          <w:szCs w:val="26"/>
        </w:rPr>
        <w:tab/>
      </w:r>
      <w:r w:rsidRPr="00094488">
        <w:rPr>
          <w:sz w:val="26"/>
          <w:szCs w:val="26"/>
        </w:rPr>
        <w:tab/>
      </w:r>
      <w:r w:rsidRPr="00094488">
        <w:rPr>
          <w:sz w:val="26"/>
          <w:szCs w:val="26"/>
        </w:rPr>
        <w:tab/>
      </w:r>
      <w:r w:rsidRPr="00094488">
        <w:rPr>
          <w:sz w:val="26"/>
          <w:szCs w:val="26"/>
        </w:rPr>
        <w:tab/>
      </w:r>
      <w:r w:rsidRPr="00094488">
        <w:rPr>
          <w:sz w:val="26"/>
          <w:szCs w:val="26"/>
        </w:rPr>
        <w:tab/>
        <w:t>А.И. Ахметшин</w:t>
      </w:r>
    </w:p>
    <w:p w:rsidR="00094488" w:rsidRPr="00094488" w:rsidRDefault="00094488" w:rsidP="00E878A0">
      <w:pPr>
        <w:pStyle w:val="25"/>
        <w:shd w:val="clear" w:color="auto" w:fill="auto"/>
        <w:spacing w:line="274" w:lineRule="exact"/>
        <w:ind w:left="5700"/>
        <w:rPr>
          <w:sz w:val="26"/>
          <w:szCs w:val="26"/>
        </w:rPr>
      </w:pPr>
    </w:p>
    <w:p w:rsidR="005E4653" w:rsidRPr="00094488" w:rsidRDefault="00094488" w:rsidP="00094488">
      <w:pPr>
        <w:pStyle w:val="25"/>
        <w:shd w:val="clear" w:color="auto" w:fill="auto"/>
        <w:spacing w:line="274" w:lineRule="exact"/>
        <w:ind w:left="5700" w:hanging="5700"/>
        <w:rPr>
          <w:sz w:val="26"/>
          <w:szCs w:val="26"/>
        </w:rPr>
      </w:pPr>
      <w:r w:rsidRPr="00094488">
        <w:rPr>
          <w:sz w:val="26"/>
          <w:szCs w:val="26"/>
        </w:rPr>
        <w:t>Председатель ПДЕК</w:t>
      </w:r>
      <w:r w:rsidRPr="00094488">
        <w:rPr>
          <w:sz w:val="26"/>
          <w:szCs w:val="26"/>
        </w:rPr>
        <w:tab/>
      </w:r>
      <w:r w:rsidRPr="00094488">
        <w:rPr>
          <w:sz w:val="26"/>
          <w:szCs w:val="26"/>
        </w:rPr>
        <w:tab/>
      </w:r>
      <w:r w:rsidR="00E878A0" w:rsidRPr="00094488">
        <w:rPr>
          <w:sz w:val="26"/>
          <w:szCs w:val="26"/>
        </w:rPr>
        <w:t>М.Ш. Аскаров</w:t>
      </w:r>
    </w:p>
    <w:p w:rsidR="005E4653" w:rsidRDefault="005E4653" w:rsidP="003F2664">
      <w:pPr>
        <w:pStyle w:val="25"/>
        <w:shd w:val="clear" w:color="auto" w:fill="auto"/>
        <w:spacing w:line="274" w:lineRule="exact"/>
        <w:ind w:left="5700"/>
      </w:pPr>
    </w:p>
    <w:p w:rsidR="00A7260E" w:rsidRDefault="00A7260E" w:rsidP="003F2664">
      <w:pPr>
        <w:pStyle w:val="25"/>
        <w:shd w:val="clear" w:color="auto" w:fill="auto"/>
        <w:spacing w:line="274" w:lineRule="exact"/>
        <w:ind w:left="5700"/>
      </w:pPr>
    </w:p>
    <w:p w:rsidR="00E52409" w:rsidRDefault="00E52409" w:rsidP="003F2664">
      <w:pPr>
        <w:pStyle w:val="25"/>
        <w:shd w:val="clear" w:color="auto" w:fill="auto"/>
        <w:spacing w:line="274" w:lineRule="exact"/>
        <w:ind w:left="5700"/>
      </w:pPr>
    </w:p>
    <w:p w:rsidR="00357810" w:rsidRDefault="00357810" w:rsidP="003F2664">
      <w:pPr>
        <w:pStyle w:val="25"/>
        <w:shd w:val="clear" w:color="auto" w:fill="auto"/>
        <w:spacing w:line="274" w:lineRule="exact"/>
        <w:ind w:left="5700"/>
      </w:pPr>
    </w:p>
    <w:p w:rsidR="00E52409" w:rsidRDefault="00E52409" w:rsidP="003F2664">
      <w:pPr>
        <w:pStyle w:val="25"/>
        <w:shd w:val="clear" w:color="auto" w:fill="auto"/>
        <w:spacing w:line="274" w:lineRule="exact"/>
        <w:ind w:left="5700"/>
      </w:pPr>
    </w:p>
    <w:p w:rsidR="00A7260E" w:rsidRDefault="00A7260E" w:rsidP="003F2664">
      <w:pPr>
        <w:pStyle w:val="25"/>
        <w:shd w:val="clear" w:color="auto" w:fill="auto"/>
        <w:spacing w:line="274" w:lineRule="exact"/>
        <w:ind w:left="5700"/>
      </w:pPr>
    </w:p>
    <w:p w:rsidR="008006F6" w:rsidRDefault="008006F6" w:rsidP="003F2664">
      <w:pPr>
        <w:pStyle w:val="25"/>
        <w:shd w:val="clear" w:color="auto" w:fill="auto"/>
        <w:spacing w:line="274" w:lineRule="exact"/>
        <w:ind w:left="5700"/>
      </w:pPr>
    </w:p>
    <w:p w:rsidR="003F2664" w:rsidRDefault="003F2664" w:rsidP="003F2664">
      <w:pPr>
        <w:pStyle w:val="25"/>
        <w:shd w:val="clear" w:color="auto" w:fill="auto"/>
        <w:spacing w:line="274" w:lineRule="exact"/>
        <w:ind w:left="5700"/>
      </w:pPr>
      <w:r>
        <w:lastRenderedPageBreak/>
        <w:t>Приложение № 1</w:t>
      </w:r>
    </w:p>
    <w:p w:rsidR="003F2664" w:rsidRDefault="003F2664" w:rsidP="003F2664">
      <w:pPr>
        <w:pStyle w:val="25"/>
        <w:shd w:val="clear" w:color="auto" w:fill="auto"/>
        <w:spacing w:line="274" w:lineRule="exact"/>
        <w:ind w:left="5700"/>
      </w:pPr>
      <w:r>
        <w:t>к аукционной документации</w:t>
      </w:r>
    </w:p>
    <w:p w:rsidR="003F2664" w:rsidRDefault="003F2664" w:rsidP="003F2664">
      <w:pPr>
        <w:pStyle w:val="3"/>
        <w:shd w:val="clear" w:color="auto" w:fill="auto"/>
        <w:spacing w:before="0" w:after="0" w:line="317" w:lineRule="exact"/>
        <w:jc w:val="center"/>
      </w:pPr>
      <w:r>
        <w:t>На бланке участника</w:t>
      </w:r>
    </w:p>
    <w:p w:rsidR="003F2664" w:rsidRDefault="003F2664" w:rsidP="003F2664">
      <w:pPr>
        <w:pStyle w:val="22"/>
        <w:shd w:val="clear" w:color="auto" w:fill="auto"/>
        <w:tabs>
          <w:tab w:val="left" w:leader="underscore" w:pos="3859"/>
        </w:tabs>
        <w:spacing w:before="0" w:line="317" w:lineRule="exact"/>
        <w:ind w:left="40" w:firstLine="680"/>
      </w:pPr>
      <w:r>
        <w:rPr>
          <w:rStyle w:val="20pt"/>
        </w:rPr>
        <w:t>ЗАЯВКА</w:t>
      </w:r>
      <w:r>
        <w:rPr>
          <w:rStyle w:val="20pt"/>
        </w:rPr>
        <w:tab/>
      </w:r>
      <w:r>
        <w:rPr>
          <w:rStyle w:val="20pt0"/>
          <w:i/>
          <w:iCs/>
        </w:rPr>
        <w:t>(наименование участника)</w:t>
      </w:r>
      <w:r>
        <w:rPr>
          <w:rStyle w:val="20pt"/>
        </w:rPr>
        <w:t xml:space="preserve"> НА УЧАСТИЕ</w:t>
      </w:r>
    </w:p>
    <w:p w:rsidR="003F2664" w:rsidRDefault="003F2664" w:rsidP="003F2664">
      <w:pPr>
        <w:pStyle w:val="3"/>
        <w:shd w:val="clear" w:color="auto" w:fill="auto"/>
        <w:tabs>
          <w:tab w:val="left" w:leader="underscore" w:pos="2803"/>
          <w:tab w:val="left" w:leader="underscore" w:pos="4603"/>
        </w:tabs>
        <w:spacing w:before="0" w:after="258" w:line="317" w:lineRule="exact"/>
        <w:jc w:val="center"/>
      </w:pPr>
      <w:r>
        <w:t>В АУКЦИОНЕ №</w:t>
      </w:r>
      <w:r>
        <w:tab/>
        <w:t>по лоту №</w:t>
      </w:r>
      <w:r>
        <w:tab/>
      </w:r>
    </w:p>
    <w:p w:rsidR="003F2664" w:rsidRDefault="003F2664" w:rsidP="003F2664">
      <w:pPr>
        <w:pStyle w:val="52"/>
        <w:shd w:val="clear" w:color="auto" w:fill="auto"/>
        <w:spacing w:before="0" w:after="246" w:line="220" w:lineRule="exact"/>
        <w:ind w:left="40"/>
      </w:pPr>
      <w:r>
        <w:t>Заявка должна быть подготовлена отдельно на каждый лот</w:t>
      </w:r>
    </w:p>
    <w:p w:rsidR="003F2664" w:rsidRDefault="003F2664" w:rsidP="003F2664">
      <w:pPr>
        <w:pStyle w:val="3"/>
        <w:shd w:val="clear" w:color="auto" w:fill="auto"/>
        <w:spacing w:before="0" w:after="0" w:line="322" w:lineRule="exact"/>
        <w:ind w:left="40" w:firstLine="680"/>
        <w:jc w:val="both"/>
      </w:pPr>
      <w:r>
        <w:t>Будучи уполномоченным представлять и действовать от имени</w:t>
      </w:r>
    </w:p>
    <w:p w:rsidR="003F2664" w:rsidRDefault="003F2664" w:rsidP="003F2664">
      <w:pPr>
        <w:pStyle w:val="22"/>
        <w:shd w:val="clear" w:color="auto" w:fill="auto"/>
        <w:tabs>
          <w:tab w:val="left" w:leader="underscore" w:pos="2286"/>
        </w:tabs>
        <w:spacing w:before="0"/>
        <w:ind w:left="40"/>
      </w:pPr>
      <w:r>
        <w:rPr>
          <w:rStyle w:val="20pt"/>
        </w:rPr>
        <w:tab/>
        <w:t xml:space="preserve">(далее - участник) </w:t>
      </w:r>
      <w:r>
        <w:rPr>
          <w:rStyle w:val="20pt0"/>
          <w:i/>
          <w:iCs/>
        </w:rPr>
        <w:t>(указать наименование участника или, в</w:t>
      </w:r>
    </w:p>
    <w:p w:rsidR="003F2664" w:rsidRDefault="003F2664" w:rsidP="003F2664">
      <w:pPr>
        <w:pStyle w:val="3"/>
        <w:shd w:val="clear" w:color="auto" w:fill="auto"/>
        <w:spacing w:before="0" w:after="0" w:line="322" w:lineRule="exact"/>
        <w:ind w:left="40" w:right="20"/>
        <w:jc w:val="both"/>
      </w:pPr>
      <w:r>
        <w:rPr>
          <w:rStyle w:val="a6"/>
        </w:rPr>
        <w:t>случае участия нескольких лиц на стороне одного участника, наименования таких лиц</w:t>
      </w:r>
      <w:r>
        <w:t>), а также полностью изучив всю аукционную документацию, я, нижеподписавшийся, настоящим подаю заявку на участие в аукционе №</w:t>
      </w:r>
    </w:p>
    <w:p w:rsidR="003F2664" w:rsidRDefault="003F2664" w:rsidP="003F2664">
      <w:pPr>
        <w:pStyle w:val="3"/>
        <w:shd w:val="clear" w:color="auto" w:fill="auto"/>
        <w:tabs>
          <w:tab w:val="left" w:leader="underscore" w:pos="1725"/>
          <w:tab w:val="left" w:leader="underscore" w:pos="5661"/>
        </w:tabs>
        <w:spacing w:before="0" w:after="0" w:line="322" w:lineRule="exact"/>
        <w:ind w:left="40"/>
        <w:jc w:val="both"/>
      </w:pPr>
      <w:r>
        <w:tab/>
        <w:t xml:space="preserve"> по лоту № </w:t>
      </w:r>
      <w:r>
        <w:tab/>
        <w:t xml:space="preserve"> (далее - аукцион) на право</w:t>
      </w:r>
    </w:p>
    <w:p w:rsidR="003F2664" w:rsidRDefault="003F2664" w:rsidP="003F2664">
      <w:pPr>
        <w:pStyle w:val="22"/>
        <w:shd w:val="clear" w:color="auto" w:fill="auto"/>
        <w:spacing w:before="0"/>
        <w:ind w:left="40"/>
      </w:pPr>
      <w:r>
        <w:rPr>
          <w:rStyle w:val="20pt"/>
        </w:rPr>
        <w:t xml:space="preserve">заключения договора </w:t>
      </w:r>
      <w:r>
        <w:rPr>
          <w:rStyle w:val="20pt0"/>
          <w:i/>
          <w:iCs/>
        </w:rPr>
        <w:t>указать предмет договора.</w:t>
      </w:r>
    </w:p>
    <w:p w:rsidR="003F2664" w:rsidRDefault="003F2664" w:rsidP="003F2664">
      <w:pPr>
        <w:pStyle w:val="3"/>
        <w:shd w:val="clear" w:color="auto" w:fill="auto"/>
        <w:spacing w:before="0" w:after="0" w:line="322" w:lineRule="exact"/>
        <w:ind w:left="40" w:right="20" w:firstLine="680"/>
        <w:jc w:val="both"/>
      </w:pPr>
      <w:r>
        <w:t>Уполномоченным представителям заказчика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юридическим и физическим лицам, государственным органам и учреждениям, обслуживающим нас банкам за разъяснениями относительно финансовых и технических вопросов.</w:t>
      </w:r>
    </w:p>
    <w:p w:rsidR="003F2664" w:rsidRDefault="003F2664" w:rsidP="003F2664">
      <w:pPr>
        <w:pStyle w:val="3"/>
        <w:shd w:val="clear" w:color="auto" w:fill="auto"/>
        <w:spacing w:before="0" w:after="0" w:line="322" w:lineRule="exact"/>
        <w:ind w:left="40" w:right="20" w:firstLine="680"/>
        <w:jc w:val="both"/>
      </w:pPr>
      <w: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предоставлять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участника.</w:t>
      </w:r>
    </w:p>
    <w:p w:rsidR="003F2664" w:rsidRDefault="003F2664" w:rsidP="003F2664">
      <w:pPr>
        <w:pStyle w:val="3"/>
        <w:shd w:val="clear" w:color="auto" w:fill="auto"/>
        <w:tabs>
          <w:tab w:val="left" w:leader="underscore" w:pos="6221"/>
        </w:tabs>
        <w:spacing w:before="0" w:after="0" w:line="322" w:lineRule="exact"/>
        <w:ind w:left="40" w:firstLine="680"/>
        <w:jc w:val="both"/>
      </w:pPr>
      <w:r>
        <w:t xml:space="preserve">Настоящим подтверждается, что </w:t>
      </w:r>
      <w:r>
        <w:tab/>
        <w:t xml:space="preserve"> </w:t>
      </w:r>
      <w:r>
        <w:rPr>
          <w:rStyle w:val="a6"/>
        </w:rPr>
        <w:t>(наименование участника)</w:t>
      </w:r>
    </w:p>
    <w:p w:rsidR="003F2664" w:rsidRDefault="003F2664" w:rsidP="003F2664">
      <w:pPr>
        <w:pStyle w:val="3"/>
        <w:shd w:val="clear" w:color="auto" w:fill="auto"/>
        <w:spacing w:before="0" w:after="0" w:line="322" w:lineRule="exact"/>
        <w:ind w:left="40" w:right="20"/>
        <w:jc w:val="both"/>
      </w:pPr>
      <w:r>
        <w:t>ознакомилось(ся) с условиями аукционной документации, с ними согласно(ен) и возражений не имеет.</w:t>
      </w:r>
    </w:p>
    <w:p w:rsidR="003F2664" w:rsidRDefault="003F2664" w:rsidP="003F2664">
      <w:pPr>
        <w:pStyle w:val="3"/>
        <w:shd w:val="clear" w:color="auto" w:fill="auto"/>
        <w:tabs>
          <w:tab w:val="left" w:leader="underscore" w:pos="3499"/>
        </w:tabs>
        <w:spacing w:before="0" w:after="0" w:line="322" w:lineRule="exact"/>
        <w:ind w:left="40" w:firstLine="680"/>
        <w:jc w:val="both"/>
      </w:pPr>
      <w:r>
        <w:t xml:space="preserve">В частности, </w:t>
      </w:r>
      <w:r>
        <w:tab/>
        <w:t xml:space="preserve"> </w:t>
      </w:r>
      <w:r>
        <w:rPr>
          <w:rStyle w:val="a6"/>
        </w:rPr>
        <w:t>(наименование участника),</w:t>
      </w:r>
      <w:r>
        <w:t xml:space="preserve"> подавая настоящую</w:t>
      </w:r>
    </w:p>
    <w:p w:rsidR="003F2664" w:rsidRDefault="003F2664" w:rsidP="003F2664">
      <w:pPr>
        <w:pStyle w:val="3"/>
        <w:shd w:val="clear" w:color="auto" w:fill="auto"/>
        <w:spacing w:before="0" w:after="0" w:line="322" w:lineRule="exact"/>
        <w:ind w:left="40"/>
        <w:jc w:val="both"/>
      </w:pPr>
      <w:r>
        <w:t>заявку, согласно(ен) с тем, что:</w:t>
      </w:r>
    </w:p>
    <w:p w:rsidR="003F2664" w:rsidRDefault="003F2664" w:rsidP="00B7061F">
      <w:pPr>
        <w:pStyle w:val="3"/>
        <w:numPr>
          <w:ilvl w:val="0"/>
          <w:numId w:val="19"/>
        </w:numPr>
        <w:shd w:val="clear" w:color="auto" w:fill="auto"/>
        <w:tabs>
          <w:tab w:val="left" w:pos="974"/>
        </w:tabs>
        <w:spacing w:before="0" w:after="0" w:line="322" w:lineRule="exact"/>
        <w:ind w:left="40" w:firstLine="680"/>
        <w:jc w:val="both"/>
      </w:pPr>
      <w:r>
        <w:t>результаты рассмотрения заявки зависят от проверки всех данных,</w:t>
      </w:r>
    </w:p>
    <w:p w:rsidR="003F2664" w:rsidRDefault="003F2664" w:rsidP="003F2664">
      <w:pPr>
        <w:pStyle w:val="3"/>
        <w:shd w:val="clear" w:color="auto" w:fill="auto"/>
        <w:tabs>
          <w:tab w:val="left" w:leader="underscore" w:pos="4106"/>
        </w:tabs>
        <w:spacing w:before="0" w:after="0" w:line="322" w:lineRule="exact"/>
        <w:ind w:left="40"/>
        <w:jc w:val="both"/>
      </w:pPr>
      <w:r>
        <w:t xml:space="preserve">представленных </w:t>
      </w:r>
      <w:r>
        <w:tab/>
        <w:t xml:space="preserve"> </w:t>
      </w:r>
      <w:r>
        <w:rPr>
          <w:rStyle w:val="a6"/>
        </w:rPr>
        <w:t>(наименование участника),</w:t>
      </w:r>
      <w:r>
        <w:t xml:space="preserve"> а также иных</w:t>
      </w:r>
    </w:p>
    <w:p w:rsidR="003F2664" w:rsidRDefault="003F2664" w:rsidP="003F2664">
      <w:pPr>
        <w:pStyle w:val="3"/>
        <w:shd w:val="clear" w:color="auto" w:fill="auto"/>
        <w:spacing w:before="0" w:after="0" w:line="322" w:lineRule="exact"/>
        <w:ind w:left="40"/>
        <w:jc w:val="both"/>
      </w:pPr>
      <w:r>
        <w:t>сведений, имеющихся в распоряжении заказчика;</w:t>
      </w:r>
    </w:p>
    <w:p w:rsidR="003F2664" w:rsidRDefault="003F2664" w:rsidP="00B7061F">
      <w:pPr>
        <w:pStyle w:val="3"/>
        <w:numPr>
          <w:ilvl w:val="0"/>
          <w:numId w:val="19"/>
        </w:numPr>
        <w:shd w:val="clear" w:color="auto" w:fill="auto"/>
        <w:tabs>
          <w:tab w:val="left" w:pos="883"/>
          <w:tab w:val="left" w:leader="underscore" w:pos="9643"/>
        </w:tabs>
        <w:spacing w:before="0" w:after="0" w:line="322" w:lineRule="exact"/>
        <w:ind w:left="40" w:firstLine="680"/>
        <w:jc w:val="both"/>
      </w:pPr>
      <w:r>
        <w:t>за любую ошибку или упущение в представленной</w:t>
      </w:r>
      <w:r>
        <w:tab/>
      </w:r>
    </w:p>
    <w:p w:rsidR="003F2664" w:rsidRDefault="003F2664" w:rsidP="003F2664">
      <w:pPr>
        <w:pStyle w:val="3"/>
        <w:shd w:val="clear" w:color="auto" w:fill="auto"/>
        <w:tabs>
          <w:tab w:val="left" w:leader="underscore" w:pos="3808"/>
        </w:tabs>
        <w:spacing w:before="0" w:after="0" w:line="322" w:lineRule="exact"/>
        <w:ind w:left="40" w:right="20"/>
        <w:jc w:val="both"/>
      </w:pPr>
      <w:r>
        <w:rPr>
          <w:rStyle w:val="a6"/>
        </w:rPr>
        <w:t>(наименование участника)</w:t>
      </w:r>
      <w:r>
        <w:t xml:space="preserve"> заявке ответственность целиком и полностью будет лежать на</w:t>
      </w:r>
      <w:r>
        <w:tab/>
      </w:r>
      <w:r>
        <w:rPr>
          <w:rStyle w:val="a6"/>
        </w:rPr>
        <w:t>(наименование участника);</w:t>
      </w:r>
    </w:p>
    <w:p w:rsidR="003F2664" w:rsidRDefault="003F2664" w:rsidP="00B7061F">
      <w:pPr>
        <w:pStyle w:val="3"/>
        <w:numPr>
          <w:ilvl w:val="0"/>
          <w:numId w:val="19"/>
        </w:numPr>
        <w:shd w:val="clear" w:color="auto" w:fill="auto"/>
        <w:tabs>
          <w:tab w:val="left" w:pos="933"/>
        </w:tabs>
        <w:spacing w:before="0" w:after="0" w:line="322" w:lineRule="exact"/>
        <w:ind w:left="40" w:right="20" w:firstLine="680"/>
        <w:jc w:val="both"/>
      </w:pPr>
      <w:r>
        <w:t>заказчик вправе отказаться от проведения аукциона в порядке, предусмотренном аукционной документацией без объяснения причин.</w:t>
      </w:r>
    </w:p>
    <w:p w:rsidR="003F2664" w:rsidRDefault="003F2664" w:rsidP="003F2664">
      <w:pPr>
        <w:pStyle w:val="3"/>
        <w:shd w:val="clear" w:color="auto" w:fill="auto"/>
        <w:tabs>
          <w:tab w:val="left" w:leader="underscore" w:pos="4608"/>
        </w:tabs>
        <w:spacing w:before="0" w:after="0" w:line="322" w:lineRule="exact"/>
        <w:ind w:left="40" w:firstLine="680"/>
        <w:jc w:val="both"/>
      </w:pPr>
      <w:r>
        <w:t xml:space="preserve">В случае признания </w:t>
      </w:r>
      <w:r>
        <w:tab/>
        <w:t xml:space="preserve"> </w:t>
      </w:r>
      <w:r>
        <w:rPr>
          <w:rStyle w:val="a6"/>
        </w:rPr>
        <w:t>(наименование участника)</w:t>
      </w:r>
      <w:r>
        <w:t xml:space="preserve"> победителем</w:t>
      </w:r>
    </w:p>
    <w:p w:rsidR="003F2664" w:rsidRDefault="003F2664" w:rsidP="003F2664">
      <w:pPr>
        <w:pStyle w:val="3"/>
        <w:shd w:val="clear" w:color="auto" w:fill="auto"/>
        <w:spacing w:before="0" w:after="0" w:line="322" w:lineRule="exact"/>
        <w:ind w:left="40"/>
        <w:jc w:val="both"/>
      </w:pPr>
      <w:r>
        <w:t>мы обязуемся:</w:t>
      </w:r>
    </w:p>
    <w:p w:rsidR="003F2664" w:rsidRDefault="003F2664" w:rsidP="00B7061F">
      <w:pPr>
        <w:pStyle w:val="3"/>
        <w:numPr>
          <w:ilvl w:val="0"/>
          <w:numId w:val="21"/>
        </w:numPr>
        <w:shd w:val="clear" w:color="auto" w:fill="auto"/>
        <w:tabs>
          <w:tab w:val="left" w:pos="1451"/>
        </w:tabs>
        <w:spacing w:before="0" w:after="0" w:line="322" w:lineRule="exact"/>
        <w:ind w:left="40" w:right="20" w:firstLine="680"/>
        <w:jc w:val="both"/>
      </w:pPr>
      <w:r>
        <w:t xml:space="preserve">Придерживаться положений нашей заявки в течение </w:t>
      </w:r>
      <w:r>
        <w:rPr>
          <w:rStyle w:val="a6"/>
        </w:rPr>
        <w:t>указать срок но не менее 120 календарных</w:t>
      </w:r>
      <w:r>
        <w:t xml:space="preserve"> дней с даты, установленной как день вскрытия заявок. Заявка будет оставаться для нас обязательной до истечения указанного периода.</w:t>
      </w:r>
    </w:p>
    <w:p w:rsidR="003F2664" w:rsidRDefault="003F2664" w:rsidP="008F7634">
      <w:pPr>
        <w:pStyle w:val="22"/>
        <w:shd w:val="clear" w:color="auto" w:fill="auto"/>
        <w:spacing w:before="0"/>
        <w:ind w:left="40" w:right="20" w:firstLine="700"/>
        <w:rPr>
          <w:rStyle w:val="20pt0"/>
          <w:i/>
          <w:iCs/>
        </w:rPr>
      </w:pPr>
    </w:p>
    <w:p w:rsidR="003F2664" w:rsidRDefault="003F2664" w:rsidP="008F7634">
      <w:pPr>
        <w:pStyle w:val="22"/>
        <w:shd w:val="clear" w:color="auto" w:fill="auto"/>
        <w:spacing w:before="0"/>
        <w:ind w:left="40" w:right="20" w:firstLine="700"/>
        <w:rPr>
          <w:rStyle w:val="20pt0"/>
          <w:i/>
          <w:iCs/>
        </w:rPr>
      </w:pPr>
    </w:p>
    <w:p w:rsidR="003F2664" w:rsidRDefault="003F2664" w:rsidP="00B7061F">
      <w:pPr>
        <w:pStyle w:val="3"/>
        <w:numPr>
          <w:ilvl w:val="0"/>
          <w:numId w:val="21"/>
        </w:numPr>
        <w:shd w:val="clear" w:color="auto" w:fill="auto"/>
        <w:tabs>
          <w:tab w:val="left" w:pos="1451"/>
        </w:tabs>
        <w:spacing w:before="0" w:after="0" w:line="322" w:lineRule="exact"/>
        <w:ind w:left="40" w:right="20" w:firstLine="720"/>
        <w:jc w:val="both"/>
      </w:pPr>
      <w:r>
        <w:lastRenderedPageBreak/>
        <w:t>Подписать договор(ы) на условиях настоящей аукционной заявки и на условиях, объявленных в аукционной документации.</w:t>
      </w:r>
    </w:p>
    <w:p w:rsidR="003F2664" w:rsidRDefault="003F2664" w:rsidP="00B7061F">
      <w:pPr>
        <w:pStyle w:val="3"/>
        <w:numPr>
          <w:ilvl w:val="0"/>
          <w:numId w:val="21"/>
        </w:numPr>
        <w:shd w:val="clear" w:color="auto" w:fill="auto"/>
        <w:tabs>
          <w:tab w:val="left" w:pos="1456"/>
        </w:tabs>
        <w:spacing w:before="0" w:after="0" w:line="322" w:lineRule="exact"/>
        <w:ind w:left="40" w:right="20" w:firstLine="720"/>
        <w:jc w:val="both"/>
      </w:pPr>
      <w:r>
        <w:t>Исполнять обязанности, предусмотренные заключенным договором, строго в соответствии с требованиями такого договора.</w:t>
      </w:r>
    </w:p>
    <w:p w:rsidR="003F2664" w:rsidRDefault="003F2664" w:rsidP="00B7061F">
      <w:pPr>
        <w:pStyle w:val="3"/>
        <w:numPr>
          <w:ilvl w:val="0"/>
          <w:numId w:val="21"/>
        </w:numPr>
        <w:shd w:val="clear" w:color="auto" w:fill="auto"/>
        <w:tabs>
          <w:tab w:val="left" w:pos="1446"/>
        </w:tabs>
        <w:spacing w:before="0" w:after="0" w:line="322" w:lineRule="exact"/>
        <w:ind w:left="40" w:right="20" w:firstLine="720"/>
        <w:jc w:val="both"/>
      </w:pPr>
      <w:r>
        <w:t>Не вносить в договор изменения, не предусмотренные условиями аукционной документации.</w:t>
      </w:r>
    </w:p>
    <w:p w:rsidR="003F2664" w:rsidRDefault="003F2664" w:rsidP="003F2664">
      <w:pPr>
        <w:pStyle w:val="3"/>
        <w:shd w:val="clear" w:color="auto" w:fill="auto"/>
        <w:spacing w:before="0" w:after="0" w:line="322" w:lineRule="exact"/>
        <w:ind w:left="40" w:firstLine="720"/>
        <w:jc w:val="both"/>
      </w:pPr>
      <w:r>
        <w:t>Настоящим подтверждаем, что:</w:t>
      </w:r>
    </w:p>
    <w:p w:rsidR="003F2664" w:rsidRDefault="003F2664" w:rsidP="00B7061F">
      <w:pPr>
        <w:pStyle w:val="3"/>
        <w:numPr>
          <w:ilvl w:val="0"/>
          <w:numId w:val="19"/>
        </w:numPr>
        <w:shd w:val="clear" w:color="auto" w:fill="auto"/>
        <w:tabs>
          <w:tab w:val="left" w:pos="947"/>
          <w:tab w:val="left" w:leader="underscore" w:pos="7830"/>
        </w:tabs>
        <w:spacing w:before="0" w:after="0" w:line="322" w:lineRule="exact"/>
        <w:ind w:left="40" w:firstLine="720"/>
        <w:jc w:val="both"/>
      </w:pPr>
      <w:r>
        <w:t>товары, результаты работ, услуг, предлагаемые</w:t>
      </w:r>
      <w:r>
        <w:tab/>
      </w:r>
      <w:r>
        <w:rPr>
          <w:rStyle w:val="a6"/>
        </w:rPr>
        <w:t>(наименование</w:t>
      </w:r>
    </w:p>
    <w:p w:rsidR="003F2664" w:rsidRDefault="003F2664" w:rsidP="003F2664">
      <w:pPr>
        <w:pStyle w:val="3"/>
        <w:shd w:val="clear" w:color="auto" w:fill="auto"/>
        <w:tabs>
          <w:tab w:val="left" w:leader="underscore" w:pos="9707"/>
        </w:tabs>
        <w:spacing w:before="0" w:after="0" w:line="322" w:lineRule="exact"/>
        <w:ind w:left="40"/>
        <w:jc w:val="both"/>
      </w:pPr>
      <w:r>
        <w:rPr>
          <w:rStyle w:val="a6"/>
        </w:rPr>
        <w:t>участника),</w:t>
      </w:r>
      <w:r>
        <w:t xml:space="preserve"> свободны от любых прав со стороны третьих лиц, </w:t>
      </w:r>
      <w:r>
        <w:tab/>
      </w:r>
    </w:p>
    <w:p w:rsidR="003F2664" w:rsidRDefault="003F2664" w:rsidP="003F2664">
      <w:pPr>
        <w:pStyle w:val="3"/>
        <w:shd w:val="clear" w:color="auto" w:fill="auto"/>
        <w:spacing w:before="0" w:after="0" w:line="322" w:lineRule="exact"/>
        <w:ind w:left="40" w:right="20"/>
        <w:jc w:val="both"/>
      </w:pPr>
      <w:r>
        <w:rPr>
          <w:rStyle w:val="a6"/>
        </w:rPr>
        <w:t>(наименование участника</w:t>
      </w:r>
      <w:r>
        <w:t>) согласно передать все права на товары, результаты работ, услуг в случае признания победителем заказчику;</w:t>
      </w:r>
    </w:p>
    <w:p w:rsidR="003F2664" w:rsidRDefault="003F2664" w:rsidP="00B7061F">
      <w:pPr>
        <w:pStyle w:val="3"/>
        <w:numPr>
          <w:ilvl w:val="0"/>
          <w:numId w:val="19"/>
        </w:numPr>
        <w:shd w:val="clear" w:color="auto" w:fill="auto"/>
        <w:tabs>
          <w:tab w:val="left" w:pos="1029"/>
        </w:tabs>
        <w:spacing w:before="0" w:after="0" w:line="322" w:lineRule="exact"/>
        <w:ind w:left="40" w:right="20" w:firstLine="720"/>
        <w:jc w:val="both"/>
      </w:pPr>
      <w:r>
        <w:t>поставляемый товар не является контрафактным (применимо если условиями закупки предусмотрена поставка товара);</w:t>
      </w:r>
    </w:p>
    <w:p w:rsidR="003F2664" w:rsidRDefault="003F2664" w:rsidP="00B7061F">
      <w:pPr>
        <w:pStyle w:val="3"/>
        <w:numPr>
          <w:ilvl w:val="0"/>
          <w:numId w:val="19"/>
        </w:numPr>
        <w:shd w:val="clear" w:color="auto" w:fill="auto"/>
        <w:tabs>
          <w:tab w:val="left" w:pos="909"/>
        </w:tabs>
        <w:spacing w:before="0" w:after="0" w:line="298" w:lineRule="exact"/>
        <w:ind w:left="40" w:right="20" w:firstLine="720"/>
        <w:jc w:val="both"/>
      </w:pPr>
      <w:r>
        <w:t>поставляемый товар является новым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техническим заданием документации (применимо если условиями закупки предусмотрена поставка товара);</w:t>
      </w:r>
    </w:p>
    <w:p w:rsidR="003F2664" w:rsidRDefault="003F2664" w:rsidP="00B7061F">
      <w:pPr>
        <w:pStyle w:val="22"/>
        <w:numPr>
          <w:ilvl w:val="0"/>
          <w:numId w:val="19"/>
        </w:numPr>
        <w:shd w:val="clear" w:color="auto" w:fill="auto"/>
        <w:tabs>
          <w:tab w:val="left" w:pos="1010"/>
          <w:tab w:val="left" w:leader="underscore" w:pos="2138"/>
        </w:tabs>
        <w:spacing w:before="0"/>
        <w:ind w:left="40" w:firstLine="720"/>
      </w:pPr>
      <w:r>
        <w:rPr>
          <w:rStyle w:val="20pt"/>
        </w:rPr>
        <w:tab/>
        <w:t xml:space="preserve"> </w:t>
      </w:r>
      <w:r>
        <w:rPr>
          <w:rStyle w:val="20pt0"/>
          <w:i/>
          <w:iCs/>
        </w:rPr>
        <w:t>(наименование участника, лиц, выступающих на стороне</w:t>
      </w:r>
    </w:p>
    <w:p w:rsidR="003F2664" w:rsidRDefault="003F2664" w:rsidP="003F2664">
      <w:pPr>
        <w:pStyle w:val="3"/>
        <w:shd w:val="clear" w:color="auto" w:fill="auto"/>
        <w:spacing w:before="0" w:after="0" w:line="322" w:lineRule="exact"/>
        <w:ind w:left="40"/>
        <w:jc w:val="both"/>
      </w:pPr>
      <w:r>
        <w:rPr>
          <w:rStyle w:val="a6"/>
        </w:rPr>
        <w:t>участника)</w:t>
      </w:r>
      <w:r>
        <w:t xml:space="preserve"> не находится в процессе ликвидации;</w:t>
      </w:r>
    </w:p>
    <w:p w:rsidR="003F2664" w:rsidRDefault="003F2664" w:rsidP="00B7061F">
      <w:pPr>
        <w:pStyle w:val="22"/>
        <w:numPr>
          <w:ilvl w:val="0"/>
          <w:numId w:val="19"/>
        </w:numPr>
        <w:shd w:val="clear" w:color="auto" w:fill="auto"/>
        <w:tabs>
          <w:tab w:val="left" w:pos="933"/>
          <w:tab w:val="left" w:leader="underscore" w:pos="3698"/>
        </w:tabs>
        <w:spacing w:before="0"/>
        <w:ind w:left="40" w:firstLine="720"/>
      </w:pPr>
      <w:r>
        <w:rPr>
          <w:rStyle w:val="20pt"/>
        </w:rPr>
        <w:t>в отношении</w:t>
      </w:r>
      <w:r>
        <w:rPr>
          <w:rStyle w:val="20pt"/>
        </w:rPr>
        <w:tab/>
      </w:r>
      <w:r>
        <w:rPr>
          <w:rStyle w:val="20pt0"/>
          <w:i/>
          <w:iCs/>
        </w:rPr>
        <w:t>(наименование участника, лиц, выступающих на</w:t>
      </w:r>
    </w:p>
    <w:p w:rsidR="003F2664" w:rsidRDefault="003F2664" w:rsidP="003F2664">
      <w:pPr>
        <w:pStyle w:val="3"/>
        <w:shd w:val="clear" w:color="auto" w:fill="auto"/>
        <w:spacing w:before="0" w:after="0" w:line="322" w:lineRule="exact"/>
        <w:ind w:left="40"/>
        <w:jc w:val="both"/>
      </w:pPr>
      <w:r>
        <w:rPr>
          <w:rStyle w:val="a6"/>
        </w:rPr>
        <w:t>стороне участника)</w:t>
      </w:r>
      <w:r>
        <w:t xml:space="preserve"> не открыто конкурсное производство;</w:t>
      </w:r>
    </w:p>
    <w:p w:rsidR="003F2664" w:rsidRDefault="003F2664" w:rsidP="00B7061F">
      <w:pPr>
        <w:pStyle w:val="22"/>
        <w:numPr>
          <w:ilvl w:val="0"/>
          <w:numId w:val="19"/>
        </w:numPr>
        <w:shd w:val="clear" w:color="auto" w:fill="auto"/>
        <w:tabs>
          <w:tab w:val="left" w:pos="966"/>
          <w:tab w:val="left" w:leader="underscore" w:pos="3928"/>
        </w:tabs>
        <w:spacing w:before="0"/>
        <w:ind w:left="40" w:firstLine="720"/>
      </w:pPr>
      <w:r>
        <w:rPr>
          <w:rStyle w:val="20pt"/>
        </w:rPr>
        <w:t>на имущество</w:t>
      </w:r>
      <w:r>
        <w:rPr>
          <w:rStyle w:val="20pt"/>
        </w:rPr>
        <w:tab/>
        <w:t xml:space="preserve"> </w:t>
      </w:r>
      <w:r>
        <w:rPr>
          <w:rStyle w:val="20pt0"/>
          <w:i/>
          <w:iCs/>
        </w:rPr>
        <w:t>(наименование участника, лиц, выступающих</w:t>
      </w:r>
    </w:p>
    <w:p w:rsidR="003F2664" w:rsidRDefault="003F2664" w:rsidP="003F2664">
      <w:pPr>
        <w:pStyle w:val="3"/>
        <w:shd w:val="clear" w:color="auto" w:fill="auto"/>
        <w:spacing w:before="0" w:after="0" w:line="322" w:lineRule="exact"/>
        <w:ind w:left="40" w:right="20"/>
        <w:jc w:val="both"/>
      </w:pPr>
      <w:r>
        <w:rPr>
          <w:rStyle w:val="a6"/>
        </w:rPr>
        <w:t>на стороне участника)</w:t>
      </w:r>
      <w:r>
        <w:t xml:space="preserve"> не наложен арест, экономическая деятельность не приостановлена;</w:t>
      </w:r>
    </w:p>
    <w:p w:rsidR="003F2664" w:rsidRDefault="003F2664" w:rsidP="00B7061F">
      <w:pPr>
        <w:pStyle w:val="3"/>
        <w:numPr>
          <w:ilvl w:val="0"/>
          <w:numId w:val="19"/>
        </w:numPr>
        <w:shd w:val="clear" w:color="auto" w:fill="auto"/>
        <w:tabs>
          <w:tab w:val="left" w:pos="1010"/>
        </w:tabs>
        <w:spacing w:before="0" w:after="0" w:line="322" w:lineRule="exact"/>
        <w:ind w:left="40" w:firstLine="720"/>
        <w:jc w:val="both"/>
      </w:pPr>
      <w:r>
        <w:t>у руководителей, членов коллегиального исполнительного органа и</w:t>
      </w:r>
    </w:p>
    <w:p w:rsidR="003F2664" w:rsidRDefault="003F2664" w:rsidP="003F2664">
      <w:pPr>
        <w:pStyle w:val="22"/>
        <w:shd w:val="clear" w:color="auto" w:fill="auto"/>
        <w:tabs>
          <w:tab w:val="left" w:leader="underscore" w:pos="3414"/>
        </w:tabs>
        <w:spacing w:before="0"/>
        <w:ind w:left="40"/>
      </w:pPr>
      <w:r>
        <w:rPr>
          <w:rStyle w:val="20pt"/>
        </w:rPr>
        <w:t xml:space="preserve">главного бухгалтера </w:t>
      </w:r>
      <w:r>
        <w:rPr>
          <w:rStyle w:val="20pt"/>
        </w:rPr>
        <w:tab/>
        <w:t xml:space="preserve"> </w:t>
      </w:r>
      <w:r>
        <w:rPr>
          <w:rStyle w:val="20pt0"/>
          <w:i/>
          <w:iCs/>
        </w:rPr>
        <w:t>(наименование участника лиц, выступающих на</w:t>
      </w:r>
    </w:p>
    <w:p w:rsidR="003F2664" w:rsidRDefault="003F2664" w:rsidP="003F2664">
      <w:pPr>
        <w:pStyle w:val="3"/>
        <w:shd w:val="clear" w:color="auto" w:fill="auto"/>
        <w:spacing w:before="0" w:after="0" w:line="322" w:lineRule="exact"/>
        <w:ind w:left="40" w:right="20"/>
        <w:jc w:val="both"/>
      </w:pPr>
      <w:r>
        <w:rPr>
          <w:rStyle w:val="a6"/>
        </w:rPr>
        <w:t>стороне участника)</w:t>
      </w:r>
      <w:r>
        <w:t xml:space="preserve"> отсутствуют непогашенные судимости за преступления в сфере экономики, в отношении указанных лиц не применялись наказание в виде лишения права занимать определенные должности или заниматься определенной деятельностью, которые связаны с поставкой товаров, выполнением работ, оказанием услуг, являющихся предметом аукциона, и административные наказания в виде дисквалификации;</w:t>
      </w:r>
    </w:p>
    <w:p w:rsidR="003F2664" w:rsidRDefault="003F2664" w:rsidP="00B7061F">
      <w:pPr>
        <w:pStyle w:val="22"/>
        <w:numPr>
          <w:ilvl w:val="0"/>
          <w:numId w:val="19"/>
        </w:numPr>
        <w:shd w:val="clear" w:color="auto" w:fill="auto"/>
        <w:tabs>
          <w:tab w:val="left" w:pos="1024"/>
          <w:tab w:val="left" w:leader="underscore" w:pos="3414"/>
        </w:tabs>
        <w:spacing w:before="0"/>
        <w:ind w:left="40" w:firstLine="720"/>
      </w:pPr>
      <w:r>
        <w:rPr>
          <w:rStyle w:val="20pt"/>
        </w:rPr>
        <w:t xml:space="preserve">в отношении </w:t>
      </w:r>
      <w:r>
        <w:rPr>
          <w:rStyle w:val="20pt"/>
        </w:rPr>
        <w:tab/>
      </w:r>
      <w:r>
        <w:rPr>
          <w:rStyle w:val="20pt0"/>
          <w:i/>
          <w:iCs/>
        </w:rPr>
        <w:t>(наименование участника, лиц, выступающих на</w:t>
      </w:r>
    </w:p>
    <w:p w:rsidR="003F2664" w:rsidRDefault="003F2664" w:rsidP="003F2664">
      <w:pPr>
        <w:pStyle w:val="3"/>
        <w:shd w:val="clear" w:color="auto" w:fill="auto"/>
        <w:spacing w:before="0" w:after="0" w:line="322" w:lineRule="exact"/>
        <w:ind w:left="40" w:right="20"/>
        <w:jc w:val="both"/>
      </w:pPr>
      <w:r>
        <w:rPr>
          <w:rStyle w:val="a6"/>
        </w:rPr>
        <w:t>стороне участника)</w:t>
      </w:r>
      <w:r>
        <w:t xml:space="preserve"> отсутствуют сведения в реестрах недобросовестных поставщиков, предусмотренных частью 7 статьи 3 Федерального закона от 18 июля 2011 г. № 223-ФЗ «О закупках товаров, работ, услуг отдельными видами юридических лиц»;</w:t>
      </w:r>
    </w:p>
    <w:p w:rsidR="003F2664" w:rsidRDefault="003F2664" w:rsidP="003F2664">
      <w:pPr>
        <w:pStyle w:val="3"/>
        <w:shd w:val="clear" w:color="auto" w:fill="auto"/>
        <w:tabs>
          <w:tab w:val="left" w:pos="928"/>
          <w:tab w:val="left" w:leader="underscore" w:pos="2056"/>
        </w:tabs>
        <w:spacing w:before="0" w:after="0" w:line="322" w:lineRule="exact"/>
        <w:ind w:left="40" w:firstLine="720"/>
        <w:jc w:val="both"/>
      </w:pPr>
      <w:r>
        <w:rPr>
          <w:rStyle w:val="26"/>
        </w:rPr>
        <w:tab/>
      </w:r>
      <w:r>
        <w:t>-</w:t>
      </w:r>
      <w:r>
        <w:tab/>
      </w:r>
      <w:r>
        <w:rPr>
          <w:rStyle w:val="a6"/>
        </w:rPr>
        <w:t>(наименование участника)</w:t>
      </w:r>
      <w:r>
        <w:t xml:space="preserve"> извещены о включении сведений о</w:t>
      </w:r>
    </w:p>
    <w:p w:rsidR="003F2664" w:rsidRDefault="003F2664" w:rsidP="003F2664">
      <w:pPr>
        <w:pStyle w:val="3"/>
        <w:shd w:val="clear" w:color="auto" w:fill="auto"/>
        <w:tabs>
          <w:tab w:val="left" w:leader="underscore" w:pos="1168"/>
        </w:tabs>
        <w:spacing w:before="0" w:after="0" w:line="322" w:lineRule="exact"/>
        <w:ind w:left="40"/>
        <w:jc w:val="both"/>
      </w:pPr>
      <w:r>
        <w:tab/>
      </w:r>
      <w:r>
        <w:rPr>
          <w:rStyle w:val="a6"/>
        </w:rPr>
        <w:t>(наименование участника)</w:t>
      </w:r>
      <w:r>
        <w:t xml:space="preserve"> в Реестр недобросовестных поставщиков в</w:t>
      </w:r>
    </w:p>
    <w:p w:rsidR="003F2664" w:rsidRDefault="003F2664" w:rsidP="003F2664">
      <w:pPr>
        <w:pStyle w:val="3"/>
        <w:shd w:val="clear" w:color="auto" w:fill="auto"/>
        <w:tabs>
          <w:tab w:val="left" w:leader="underscore" w:pos="3347"/>
        </w:tabs>
        <w:spacing w:before="0" w:after="0" w:line="322" w:lineRule="exact"/>
        <w:ind w:left="40"/>
        <w:jc w:val="both"/>
      </w:pPr>
      <w:r>
        <w:t>случае уклонения</w:t>
      </w:r>
      <w:r>
        <w:tab/>
      </w:r>
      <w:r>
        <w:rPr>
          <w:rStyle w:val="a6"/>
        </w:rPr>
        <w:t>(наименование участника)</w:t>
      </w:r>
      <w:r>
        <w:t xml:space="preserve"> от заключения договора.</w:t>
      </w:r>
    </w:p>
    <w:p w:rsidR="003F2664" w:rsidRDefault="003F2664" w:rsidP="003F2664">
      <w:pPr>
        <w:pStyle w:val="22"/>
        <w:shd w:val="clear" w:color="auto" w:fill="auto"/>
        <w:tabs>
          <w:tab w:val="left" w:leader="underscore" w:pos="2650"/>
        </w:tabs>
        <w:spacing w:before="0"/>
        <w:ind w:right="20"/>
        <w:jc w:val="right"/>
      </w:pPr>
      <w:r>
        <w:rPr>
          <w:rStyle w:val="20pt"/>
        </w:rPr>
        <w:t xml:space="preserve">Настоящим </w:t>
      </w:r>
      <w:r>
        <w:rPr>
          <w:rStyle w:val="20pt"/>
        </w:rPr>
        <w:tab/>
        <w:t xml:space="preserve"> </w:t>
      </w:r>
      <w:r>
        <w:rPr>
          <w:rStyle w:val="20pt0"/>
          <w:i/>
          <w:iCs/>
        </w:rPr>
        <w:t>(наименование участника, лиц, выступающих на</w:t>
      </w:r>
    </w:p>
    <w:p w:rsidR="003F2664" w:rsidRDefault="003F2664" w:rsidP="003F2664">
      <w:pPr>
        <w:pStyle w:val="3"/>
        <w:shd w:val="clear" w:color="auto" w:fill="auto"/>
        <w:spacing w:before="0" w:after="0" w:line="322" w:lineRule="exact"/>
        <w:ind w:left="20" w:right="20"/>
        <w:jc w:val="both"/>
      </w:pPr>
      <w:r>
        <w:rPr>
          <w:rStyle w:val="a6"/>
        </w:rPr>
        <w:t>стороне участника)</w:t>
      </w:r>
      <w:r>
        <w:t xml:space="preserve"> подтверждаем, что при подготовке заявки на участие в аукционе обеспечили соблюдение требований Федерального закона Российской Федерации от 27 июля 2006 г. № 152-ФЗ «О персональных данных», в том числе о </w:t>
      </w:r>
      <w:r>
        <w:lastRenderedPageBreak/>
        <w:t>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аукциона.</w:t>
      </w:r>
    </w:p>
    <w:p w:rsidR="003F2664" w:rsidRDefault="003F2664" w:rsidP="003F2664">
      <w:pPr>
        <w:pStyle w:val="22"/>
        <w:shd w:val="clear" w:color="auto" w:fill="auto"/>
        <w:tabs>
          <w:tab w:val="left" w:leader="underscore" w:pos="989"/>
        </w:tabs>
        <w:spacing w:before="0"/>
        <w:ind w:right="20"/>
        <w:jc w:val="right"/>
      </w:pPr>
      <w:r>
        <w:rPr>
          <w:rStyle w:val="20pt"/>
        </w:rPr>
        <w:tab/>
      </w:r>
      <w:r>
        <w:rPr>
          <w:rStyle w:val="20pt0"/>
          <w:i/>
          <w:iCs/>
        </w:rPr>
        <w:t>(указывается ФИО лица, подписавшего Заявку)</w:t>
      </w:r>
      <w:r>
        <w:rPr>
          <w:rStyle w:val="20pt"/>
        </w:rPr>
        <w:t xml:space="preserve"> даю согласие на</w:t>
      </w:r>
    </w:p>
    <w:p w:rsidR="003F2664" w:rsidRDefault="003F2664" w:rsidP="003F2664">
      <w:pPr>
        <w:pStyle w:val="3"/>
        <w:shd w:val="clear" w:color="auto" w:fill="auto"/>
        <w:spacing w:before="0" w:after="0" w:line="322" w:lineRule="exact"/>
        <w:ind w:left="20" w:right="20"/>
        <w:jc w:val="both"/>
      </w:pPr>
      <w:r>
        <w:t>обработку всех своих персональных данных, указанных в заявке, в соответствии с требованиями законодательства Российской Федерации, в целях проведения аукциона.</w:t>
      </w:r>
    </w:p>
    <w:p w:rsidR="003F2664" w:rsidRDefault="003F2664" w:rsidP="003F2664">
      <w:pPr>
        <w:pStyle w:val="3"/>
        <w:shd w:val="clear" w:color="auto" w:fill="auto"/>
        <w:tabs>
          <w:tab w:val="left" w:leader="underscore" w:pos="3259"/>
        </w:tabs>
        <w:spacing w:before="0" w:after="0" w:line="322" w:lineRule="exact"/>
        <w:ind w:right="20"/>
        <w:jc w:val="right"/>
      </w:pPr>
      <w:r>
        <w:t xml:space="preserve">Настоящим </w:t>
      </w:r>
      <w:r>
        <w:tab/>
        <w:t xml:space="preserve"> </w:t>
      </w:r>
      <w:r>
        <w:rPr>
          <w:rStyle w:val="a6"/>
        </w:rPr>
        <w:t>(наименование участника)</w:t>
      </w:r>
      <w:r>
        <w:t xml:space="preserve"> подтверждает и</w:t>
      </w:r>
    </w:p>
    <w:p w:rsidR="003F2664" w:rsidRDefault="003F2664" w:rsidP="003F2664">
      <w:pPr>
        <w:pStyle w:val="3"/>
        <w:shd w:val="clear" w:color="auto" w:fill="auto"/>
        <w:spacing w:before="0" w:after="0" w:line="322" w:lineRule="exact"/>
        <w:ind w:left="20" w:right="20"/>
        <w:jc w:val="both"/>
      </w:pPr>
      <w:r>
        <w:t>гарантирует подлинность всех документов, представленных в составе аукционной заявки,</w:t>
      </w:r>
    </w:p>
    <w:p w:rsidR="003F2664" w:rsidRDefault="003F2664" w:rsidP="003F2664">
      <w:pPr>
        <w:pStyle w:val="3"/>
        <w:shd w:val="clear" w:color="auto" w:fill="auto"/>
        <w:spacing w:before="0" w:after="0" w:line="322" w:lineRule="exact"/>
        <w:ind w:left="20" w:right="20" w:firstLine="700"/>
      </w:pPr>
      <w:r>
        <w:t>Нижеподписавшийся удостоверяет, что сделанные заявления и сведения, представленные в настоящей заявке, являются полными, точными и верными.</w:t>
      </w:r>
    </w:p>
    <w:p w:rsidR="003F2664" w:rsidRDefault="003F2664" w:rsidP="003F2664">
      <w:pPr>
        <w:pStyle w:val="3"/>
        <w:shd w:val="clear" w:color="auto" w:fill="auto"/>
        <w:spacing w:before="0" w:after="229" w:line="322" w:lineRule="exact"/>
        <w:ind w:left="20" w:firstLine="700"/>
      </w:pPr>
      <w:r>
        <w:t>В подтверждение этого прилагаем все необходимые документы.</w:t>
      </w:r>
    </w:p>
    <w:p w:rsidR="003F2664" w:rsidRDefault="003F2664" w:rsidP="003F2664">
      <w:pPr>
        <w:pStyle w:val="3"/>
        <w:shd w:val="clear" w:color="auto" w:fill="auto"/>
        <w:spacing w:before="0" w:after="0" w:line="260" w:lineRule="exact"/>
        <w:ind w:left="20"/>
        <w:jc w:val="both"/>
      </w:pPr>
      <w:r>
        <w:t>Представитель, имеющий полномочия подписать заявку на участие от имени</w:t>
      </w:r>
    </w:p>
    <w:p w:rsidR="003F2664" w:rsidRDefault="003F2664" w:rsidP="003F2664">
      <w:pPr>
        <w:pStyle w:val="3"/>
        <w:shd w:val="clear" w:color="auto" w:fill="auto"/>
        <w:spacing w:before="0" w:after="0" w:line="260" w:lineRule="exact"/>
        <w:ind w:left="120"/>
        <w:jc w:val="center"/>
      </w:pPr>
    </w:p>
    <w:p w:rsidR="003F2664" w:rsidRDefault="003F2664" w:rsidP="003F2664">
      <w:pPr>
        <w:pStyle w:val="3"/>
        <w:shd w:val="clear" w:color="auto" w:fill="auto"/>
        <w:spacing w:before="0" w:after="0" w:line="260" w:lineRule="exact"/>
        <w:ind w:left="120"/>
        <w:jc w:val="center"/>
      </w:pPr>
      <w:r>
        <w:t>(полное наименование участника)</w:t>
      </w:r>
    </w:p>
    <w:p w:rsidR="003F2664" w:rsidRDefault="003F2664" w:rsidP="008F7634">
      <w:pPr>
        <w:pStyle w:val="22"/>
        <w:shd w:val="clear" w:color="auto" w:fill="auto"/>
        <w:spacing w:before="0"/>
        <w:ind w:left="40" w:right="20" w:firstLine="700"/>
        <w:rPr>
          <w:rStyle w:val="20pt0"/>
          <w:i/>
          <w:iCs/>
        </w:rPr>
      </w:pPr>
    </w:p>
    <w:p w:rsidR="003F2664" w:rsidRDefault="003F2664" w:rsidP="008F7634">
      <w:pPr>
        <w:pStyle w:val="22"/>
        <w:shd w:val="clear" w:color="auto" w:fill="auto"/>
        <w:spacing w:before="0"/>
        <w:ind w:left="40" w:right="20" w:firstLine="700"/>
        <w:rPr>
          <w:rStyle w:val="20pt0"/>
          <w:i/>
          <w:iCs/>
        </w:rPr>
      </w:pPr>
    </w:p>
    <w:p w:rsidR="003F2664" w:rsidRDefault="003F2664" w:rsidP="003F2664">
      <w:pPr>
        <w:pStyle w:val="3"/>
        <w:shd w:val="clear" w:color="auto" w:fill="auto"/>
        <w:tabs>
          <w:tab w:val="left" w:pos="4273"/>
        </w:tabs>
        <w:spacing w:before="0" w:after="0" w:line="317" w:lineRule="exact"/>
        <w:ind w:left="20"/>
        <w:jc w:val="both"/>
      </w:pPr>
      <w:r>
        <w:t>Печать (при наличии)</w:t>
      </w:r>
      <w:r>
        <w:tab/>
        <w:t>(должность, подпись, ФИО)</w:t>
      </w:r>
    </w:p>
    <w:p w:rsidR="003F2664" w:rsidRDefault="003F2664" w:rsidP="003F2664">
      <w:pPr>
        <w:pStyle w:val="3"/>
        <w:shd w:val="clear" w:color="auto" w:fill="auto"/>
        <w:tabs>
          <w:tab w:val="left" w:pos="2252"/>
        </w:tabs>
        <w:spacing w:before="0" w:after="0" w:line="317" w:lineRule="exact"/>
        <w:ind w:left="20"/>
        <w:jc w:val="both"/>
      </w:pPr>
      <w:r>
        <w:t>« »</w:t>
      </w:r>
      <w:r>
        <w:tab/>
        <w:t>20 г.</w:t>
      </w:r>
    </w:p>
    <w:p w:rsidR="003F2664" w:rsidRDefault="003F2664" w:rsidP="008F7634">
      <w:pPr>
        <w:pStyle w:val="22"/>
        <w:shd w:val="clear" w:color="auto" w:fill="auto"/>
        <w:spacing w:before="0"/>
        <w:ind w:left="40" w:right="20" w:firstLine="700"/>
        <w:rPr>
          <w:rStyle w:val="20pt0"/>
          <w:i/>
          <w:iCs/>
        </w:rPr>
      </w:pPr>
    </w:p>
    <w:p w:rsidR="00EA1FE4" w:rsidRDefault="00EA1FE4" w:rsidP="008F7634">
      <w:pPr>
        <w:pStyle w:val="22"/>
        <w:shd w:val="clear" w:color="auto" w:fill="auto"/>
        <w:spacing w:before="0"/>
        <w:ind w:left="40" w:right="20" w:firstLine="700"/>
        <w:rPr>
          <w:rStyle w:val="20pt0"/>
          <w:i/>
          <w:iCs/>
        </w:rPr>
      </w:pPr>
    </w:p>
    <w:p w:rsidR="00EA1FE4" w:rsidRDefault="00EA1FE4" w:rsidP="008F7634">
      <w:pPr>
        <w:pStyle w:val="22"/>
        <w:shd w:val="clear" w:color="auto" w:fill="auto"/>
        <w:spacing w:before="0"/>
        <w:ind w:left="40" w:right="20" w:firstLine="700"/>
        <w:rPr>
          <w:rStyle w:val="20pt0"/>
          <w:i/>
          <w:iCs/>
        </w:rPr>
      </w:pPr>
    </w:p>
    <w:p w:rsidR="00EA1FE4" w:rsidRDefault="00EA1FE4" w:rsidP="008F7634">
      <w:pPr>
        <w:pStyle w:val="22"/>
        <w:shd w:val="clear" w:color="auto" w:fill="auto"/>
        <w:spacing w:before="0"/>
        <w:ind w:left="40" w:right="20" w:firstLine="700"/>
        <w:rPr>
          <w:rStyle w:val="20pt0"/>
          <w:i/>
          <w:iCs/>
        </w:rPr>
      </w:pPr>
    </w:p>
    <w:p w:rsidR="00EA1FE4" w:rsidRDefault="00EA1FE4" w:rsidP="008F7634">
      <w:pPr>
        <w:pStyle w:val="22"/>
        <w:shd w:val="clear" w:color="auto" w:fill="auto"/>
        <w:spacing w:before="0"/>
        <w:ind w:left="40" w:right="20" w:firstLine="700"/>
        <w:rPr>
          <w:rStyle w:val="20pt0"/>
          <w:i/>
          <w:iCs/>
        </w:rPr>
      </w:pPr>
    </w:p>
    <w:p w:rsidR="00EA1FE4" w:rsidRDefault="00EA1FE4" w:rsidP="008F7634">
      <w:pPr>
        <w:pStyle w:val="22"/>
        <w:shd w:val="clear" w:color="auto" w:fill="auto"/>
        <w:spacing w:before="0"/>
        <w:ind w:left="40" w:right="20" w:firstLine="700"/>
        <w:rPr>
          <w:rStyle w:val="20pt0"/>
          <w:i/>
          <w:iCs/>
        </w:rPr>
      </w:pPr>
    </w:p>
    <w:p w:rsidR="00EA1FE4" w:rsidRDefault="00EA1FE4" w:rsidP="008F7634">
      <w:pPr>
        <w:pStyle w:val="22"/>
        <w:shd w:val="clear" w:color="auto" w:fill="auto"/>
        <w:spacing w:before="0"/>
        <w:ind w:left="40" w:right="20" w:firstLine="700"/>
        <w:rPr>
          <w:rStyle w:val="20pt0"/>
          <w:i/>
          <w:iCs/>
        </w:rPr>
      </w:pPr>
    </w:p>
    <w:p w:rsidR="00EA1FE4" w:rsidRDefault="00EA1FE4" w:rsidP="008F7634">
      <w:pPr>
        <w:pStyle w:val="22"/>
        <w:shd w:val="clear" w:color="auto" w:fill="auto"/>
        <w:spacing w:before="0"/>
        <w:ind w:left="40" w:right="20" w:firstLine="700"/>
        <w:rPr>
          <w:rStyle w:val="20pt0"/>
          <w:i/>
          <w:iCs/>
        </w:rPr>
      </w:pPr>
    </w:p>
    <w:p w:rsidR="00EA1FE4" w:rsidRDefault="00EA1FE4" w:rsidP="008F7634">
      <w:pPr>
        <w:pStyle w:val="22"/>
        <w:shd w:val="clear" w:color="auto" w:fill="auto"/>
        <w:spacing w:before="0"/>
        <w:ind w:left="40" w:right="20" w:firstLine="700"/>
        <w:rPr>
          <w:rStyle w:val="20pt0"/>
          <w:i/>
          <w:iCs/>
        </w:rPr>
      </w:pPr>
    </w:p>
    <w:p w:rsidR="00EA1FE4" w:rsidRDefault="00EA1FE4" w:rsidP="008F7634">
      <w:pPr>
        <w:pStyle w:val="22"/>
        <w:shd w:val="clear" w:color="auto" w:fill="auto"/>
        <w:spacing w:before="0"/>
        <w:ind w:left="40" w:right="20" w:firstLine="700"/>
        <w:rPr>
          <w:rStyle w:val="20pt0"/>
          <w:i/>
          <w:iCs/>
        </w:rPr>
      </w:pPr>
    </w:p>
    <w:p w:rsidR="00EA1FE4" w:rsidRDefault="00EA1FE4" w:rsidP="008F7634">
      <w:pPr>
        <w:pStyle w:val="22"/>
        <w:shd w:val="clear" w:color="auto" w:fill="auto"/>
        <w:spacing w:before="0"/>
        <w:ind w:left="40" w:right="20" w:firstLine="700"/>
        <w:rPr>
          <w:rStyle w:val="20pt0"/>
          <w:i/>
          <w:iCs/>
        </w:rPr>
      </w:pPr>
    </w:p>
    <w:p w:rsidR="00EA1FE4" w:rsidRDefault="00EA1FE4" w:rsidP="008F7634">
      <w:pPr>
        <w:pStyle w:val="22"/>
        <w:shd w:val="clear" w:color="auto" w:fill="auto"/>
        <w:spacing w:before="0"/>
        <w:ind w:left="40" w:right="20" w:firstLine="700"/>
        <w:rPr>
          <w:rStyle w:val="20pt0"/>
          <w:i/>
          <w:iCs/>
        </w:rPr>
      </w:pPr>
    </w:p>
    <w:p w:rsidR="00EA1FE4" w:rsidRDefault="00EA1FE4" w:rsidP="008F7634">
      <w:pPr>
        <w:pStyle w:val="22"/>
        <w:shd w:val="clear" w:color="auto" w:fill="auto"/>
        <w:spacing w:before="0"/>
        <w:ind w:left="40" w:right="20" w:firstLine="700"/>
        <w:rPr>
          <w:rStyle w:val="20pt0"/>
          <w:i/>
          <w:iCs/>
        </w:rPr>
      </w:pPr>
    </w:p>
    <w:p w:rsidR="00EA1FE4" w:rsidRDefault="00EA1FE4" w:rsidP="008F7634">
      <w:pPr>
        <w:pStyle w:val="22"/>
        <w:shd w:val="clear" w:color="auto" w:fill="auto"/>
        <w:spacing w:before="0"/>
        <w:ind w:left="40" w:right="20" w:firstLine="700"/>
        <w:rPr>
          <w:rStyle w:val="20pt0"/>
          <w:i/>
          <w:iCs/>
        </w:rPr>
      </w:pPr>
    </w:p>
    <w:p w:rsidR="00EA1FE4" w:rsidRDefault="00EA1FE4" w:rsidP="008F7634">
      <w:pPr>
        <w:pStyle w:val="22"/>
        <w:shd w:val="clear" w:color="auto" w:fill="auto"/>
        <w:spacing w:before="0"/>
        <w:ind w:left="40" w:right="20" w:firstLine="700"/>
        <w:rPr>
          <w:rStyle w:val="20pt0"/>
          <w:i/>
          <w:iCs/>
        </w:rPr>
      </w:pPr>
    </w:p>
    <w:p w:rsidR="00EA1FE4" w:rsidRDefault="00EA1FE4" w:rsidP="008F7634">
      <w:pPr>
        <w:pStyle w:val="22"/>
        <w:shd w:val="clear" w:color="auto" w:fill="auto"/>
        <w:spacing w:before="0"/>
        <w:ind w:left="40" w:right="20" w:firstLine="700"/>
        <w:rPr>
          <w:rStyle w:val="20pt0"/>
          <w:i/>
          <w:iCs/>
        </w:rPr>
      </w:pPr>
    </w:p>
    <w:p w:rsidR="00EA1FE4" w:rsidRDefault="00EA1FE4" w:rsidP="008F7634">
      <w:pPr>
        <w:pStyle w:val="22"/>
        <w:shd w:val="clear" w:color="auto" w:fill="auto"/>
        <w:spacing w:before="0"/>
        <w:ind w:left="40" w:right="20" w:firstLine="700"/>
        <w:rPr>
          <w:rStyle w:val="20pt0"/>
          <w:i/>
          <w:iCs/>
        </w:rPr>
      </w:pPr>
    </w:p>
    <w:p w:rsidR="00EA1FE4" w:rsidRDefault="00EA1FE4" w:rsidP="008F7634">
      <w:pPr>
        <w:pStyle w:val="22"/>
        <w:shd w:val="clear" w:color="auto" w:fill="auto"/>
        <w:spacing w:before="0"/>
        <w:ind w:left="40" w:right="20" w:firstLine="700"/>
        <w:rPr>
          <w:rStyle w:val="20pt0"/>
          <w:i/>
          <w:iCs/>
        </w:rPr>
      </w:pPr>
    </w:p>
    <w:p w:rsidR="00EA1FE4" w:rsidRDefault="00EA1FE4" w:rsidP="008F7634">
      <w:pPr>
        <w:pStyle w:val="22"/>
        <w:shd w:val="clear" w:color="auto" w:fill="auto"/>
        <w:spacing w:before="0"/>
        <w:ind w:left="40" w:right="20" w:firstLine="700"/>
        <w:rPr>
          <w:rStyle w:val="20pt0"/>
          <w:i/>
          <w:iCs/>
        </w:rPr>
      </w:pPr>
    </w:p>
    <w:p w:rsidR="00EA1FE4" w:rsidRDefault="00EA1FE4" w:rsidP="008F7634">
      <w:pPr>
        <w:pStyle w:val="22"/>
        <w:shd w:val="clear" w:color="auto" w:fill="auto"/>
        <w:spacing w:before="0"/>
        <w:ind w:left="40" w:right="20" w:firstLine="700"/>
        <w:rPr>
          <w:rStyle w:val="20pt0"/>
          <w:i/>
          <w:iCs/>
        </w:rPr>
      </w:pPr>
    </w:p>
    <w:p w:rsidR="00EA1FE4" w:rsidRDefault="00EA1FE4" w:rsidP="008F7634">
      <w:pPr>
        <w:pStyle w:val="22"/>
        <w:shd w:val="clear" w:color="auto" w:fill="auto"/>
        <w:spacing w:before="0"/>
        <w:ind w:left="40" w:right="20" w:firstLine="700"/>
        <w:rPr>
          <w:rStyle w:val="20pt0"/>
          <w:i/>
          <w:iCs/>
        </w:rPr>
      </w:pPr>
    </w:p>
    <w:p w:rsidR="00EA1FE4" w:rsidRDefault="00EA1FE4" w:rsidP="008F7634">
      <w:pPr>
        <w:pStyle w:val="22"/>
        <w:shd w:val="clear" w:color="auto" w:fill="auto"/>
        <w:spacing w:before="0"/>
        <w:ind w:left="40" w:right="20" w:firstLine="700"/>
        <w:rPr>
          <w:rStyle w:val="20pt0"/>
          <w:i/>
          <w:iCs/>
        </w:rPr>
      </w:pPr>
    </w:p>
    <w:p w:rsidR="00EA1FE4" w:rsidRDefault="00EA1FE4" w:rsidP="008F7634">
      <w:pPr>
        <w:pStyle w:val="22"/>
        <w:shd w:val="clear" w:color="auto" w:fill="auto"/>
        <w:spacing w:before="0"/>
        <w:ind w:left="40" w:right="20" w:firstLine="700"/>
        <w:rPr>
          <w:rStyle w:val="20pt0"/>
          <w:i/>
          <w:iCs/>
        </w:rPr>
      </w:pPr>
    </w:p>
    <w:p w:rsidR="00EA1FE4" w:rsidRDefault="00EA1FE4" w:rsidP="008F7634">
      <w:pPr>
        <w:pStyle w:val="22"/>
        <w:shd w:val="clear" w:color="auto" w:fill="auto"/>
        <w:spacing w:before="0"/>
        <w:ind w:left="40" w:right="20" w:firstLine="700"/>
        <w:rPr>
          <w:rStyle w:val="20pt0"/>
          <w:i/>
          <w:iCs/>
        </w:rPr>
      </w:pPr>
    </w:p>
    <w:p w:rsidR="00EA1FE4" w:rsidRDefault="00EA1FE4" w:rsidP="008F7634">
      <w:pPr>
        <w:pStyle w:val="22"/>
        <w:shd w:val="clear" w:color="auto" w:fill="auto"/>
        <w:spacing w:before="0"/>
        <w:ind w:left="40" w:right="20" w:firstLine="700"/>
        <w:rPr>
          <w:rStyle w:val="20pt0"/>
          <w:i/>
          <w:iCs/>
        </w:rPr>
      </w:pPr>
    </w:p>
    <w:p w:rsidR="00EA1FE4" w:rsidRDefault="00EA1FE4" w:rsidP="00EA1FE4">
      <w:pPr>
        <w:pStyle w:val="25"/>
        <w:shd w:val="clear" w:color="auto" w:fill="auto"/>
        <w:spacing w:line="274" w:lineRule="exact"/>
        <w:ind w:left="5700"/>
      </w:pPr>
      <w:r>
        <w:lastRenderedPageBreak/>
        <w:t>Приложение № 2</w:t>
      </w:r>
    </w:p>
    <w:p w:rsidR="00EA1FE4" w:rsidRDefault="00EA1FE4" w:rsidP="00EA1FE4">
      <w:pPr>
        <w:pStyle w:val="25"/>
        <w:shd w:val="clear" w:color="auto" w:fill="auto"/>
        <w:spacing w:line="274" w:lineRule="exact"/>
        <w:ind w:left="5700"/>
      </w:pPr>
      <w:r>
        <w:t>к аукционной документации</w:t>
      </w:r>
    </w:p>
    <w:p w:rsidR="00EA1FE4" w:rsidRDefault="00EA1FE4" w:rsidP="00EA1FE4">
      <w:pPr>
        <w:pStyle w:val="3"/>
        <w:shd w:val="clear" w:color="auto" w:fill="auto"/>
        <w:spacing w:before="0" w:after="128" w:line="260" w:lineRule="exact"/>
        <w:ind w:left="1900"/>
      </w:pPr>
    </w:p>
    <w:p w:rsidR="00EA1FE4" w:rsidRDefault="00EA1FE4" w:rsidP="00EA1FE4">
      <w:pPr>
        <w:pStyle w:val="3"/>
        <w:shd w:val="clear" w:color="auto" w:fill="auto"/>
        <w:spacing w:before="0" w:after="128" w:line="260" w:lineRule="exact"/>
        <w:ind w:left="1900"/>
      </w:pPr>
      <w:r>
        <w:t>СВЕДЕНИЯ ОБ УЧАСТНИКЕ (для юридических лиц)</w:t>
      </w:r>
    </w:p>
    <w:p w:rsidR="00EA1FE4" w:rsidRDefault="00EA1FE4" w:rsidP="00EA1FE4">
      <w:pPr>
        <w:pStyle w:val="22"/>
        <w:shd w:val="clear" w:color="auto" w:fill="auto"/>
        <w:spacing w:before="0" w:after="120"/>
        <w:ind w:left="2220" w:right="80" w:hanging="1480"/>
        <w:jc w:val="left"/>
      </w:pPr>
      <w:r>
        <w:rPr>
          <w:rStyle w:val="20pt0"/>
          <w:i/>
          <w:iCs/>
        </w:rPr>
        <w:t>(в случае если на стороне одного участника выступает несколько лиц, сведения представляются на каждое лицо)</w:t>
      </w:r>
    </w:p>
    <w:p w:rsidR="00EA1FE4" w:rsidRDefault="00EA1FE4" w:rsidP="00B7061F">
      <w:pPr>
        <w:pStyle w:val="3"/>
        <w:numPr>
          <w:ilvl w:val="0"/>
          <w:numId w:val="22"/>
        </w:numPr>
        <w:shd w:val="clear" w:color="auto" w:fill="auto"/>
        <w:tabs>
          <w:tab w:val="left" w:pos="1053"/>
        </w:tabs>
        <w:spacing w:before="0" w:after="0" w:line="322" w:lineRule="exact"/>
        <w:ind w:left="20" w:firstLine="740"/>
        <w:jc w:val="both"/>
      </w:pPr>
      <w:r>
        <w:t>Наименование участника (если менялось в течение последних 5 лет,</w:t>
      </w:r>
    </w:p>
    <w:p w:rsidR="00EA1FE4" w:rsidRDefault="00EA1FE4" w:rsidP="00EA1FE4">
      <w:pPr>
        <w:pStyle w:val="3"/>
        <w:shd w:val="clear" w:color="auto" w:fill="auto"/>
        <w:spacing w:before="0" w:after="0" w:line="322" w:lineRule="exact"/>
        <w:ind w:left="20" w:firstLine="740"/>
        <w:jc w:val="both"/>
      </w:pPr>
      <w:r>
        <w:t>указать когда и привести прежнее название)</w:t>
      </w:r>
    </w:p>
    <w:p w:rsidR="00EA1FE4" w:rsidRDefault="00EA1FE4" w:rsidP="00EA1FE4">
      <w:pPr>
        <w:pStyle w:val="3"/>
        <w:shd w:val="clear" w:color="auto" w:fill="auto"/>
        <w:tabs>
          <w:tab w:val="left" w:leader="underscore" w:pos="8858"/>
        </w:tabs>
        <w:spacing w:before="0" w:after="0" w:line="322" w:lineRule="exact"/>
        <w:ind w:left="20" w:firstLine="740"/>
        <w:jc w:val="both"/>
      </w:pPr>
      <w:r>
        <w:t>Юридический адрес</w:t>
      </w:r>
      <w:r>
        <w:tab/>
      </w:r>
    </w:p>
    <w:p w:rsidR="00EA1FE4" w:rsidRDefault="00EA1FE4" w:rsidP="00EA1FE4">
      <w:pPr>
        <w:pStyle w:val="3"/>
        <w:shd w:val="clear" w:color="auto" w:fill="auto"/>
        <w:tabs>
          <w:tab w:val="left" w:leader="underscore" w:pos="8906"/>
        </w:tabs>
        <w:spacing w:before="0" w:after="0" w:line="322" w:lineRule="exact"/>
        <w:ind w:left="20" w:firstLine="740"/>
        <w:jc w:val="both"/>
      </w:pPr>
      <w:r>
        <w:t>Фактическое местонахождение</w:t>
      </w:r>
      <w:r>
        <w:tab/>
      </w:r>
    </w:p>
    <w:p w:rsidR="00EA1FE4" w:rsidRDefault="00EA1FE4" w:rsidP="00EA1FE4">
      <w:pPr>
        <w:pStyle w:val="3"/>
        <w:shd w:val="clear" w:color="auto" w:fill="auto"/>
        <w:tabs>
          <w:tab w:val="left" w:leader="underscore" w:pos="2795"/>
          <w:tab w:val="left" w:leader="underscore" w:pos="8838"/>
        </w:tabs>
        <w:spacing w:before="0" w:after="0" w:line="322" w:lineRule="exact"/>
        <w:ind w:left="20" w:firstLine="740"/>
        <w:jc w:val="both"/>
      </w:pPr>
      <w:r>
        <w:t>Телефон (</w:t>
      </w:r>
      <w:r>
        <w:tab/>
        <w:t>)</w:t>
      </w:r>
      <w:r>
        <w:tab/>
      </w:r>
    </w:p>
    <w:p w:rsidR="00EA1FE4" w:rsidRDefault="00EA1FE4" w:rsidP="00EA1FE4">
      <w:pPr>
        <w:pStyle w:val="3"/>
        <w:shd w:val="clear" w:color="auto" w:fill="auto"/>
        <w:tabs>
          <w:tab w:val="left" w:leader="underscore" w:pos="8834"/>
        </w:tabs>
        <w:spacing w:before="0" w:after="0" w:line="322" w:lineRule="exact"/>
        <w:ind w:left="20" w:firstLine="740"/>
        <w:jc w:val="both"/>
      </w:pPr>
      <w:r>
        <w:t xml:space="preserve">Факс </w:t>
      </w:r>
      <w:r>
        <w:rPr>
          <w:rStyle w:val="11"/>
          <w:rFonts w:eastAsiaTheme="majorEastAsia"/>
        </w:rPr>
        <w:t>( ^ )</w:t>
      </w:r>
      <w:r>
        <w:tab/>
      </w:r>
    </w:p>
    <w:p w:rsidR="00EA1FE4" w:rsidRDefault="00EA1FE4" w:rsidP="00EA1FE4">
      <w:pPr>
        <w:pStyle w:val="3"/>
        <w:shd w:val="clear" w:color="auto" w:fill="auto"/>
        <w:tabs>
          <w:tab w:val="left" w:leader="underscore" w:pos="6482"/>
          <w:tab w:val="left" w:leader="underscore" w:pos="8838"/>
        </w:tabs>
        <w:spacing w:before="0" w:after="0" w:line="322" w:lineRule="exact"/>
        <w:ind w:left="20" w:firstLine="740"/>
        <w:jc w:val="both"/>
      </w:pPr>
      <w:r>
        <w:t>Адрес электронной почты</w:t>
      </w:r>
      <w:r>
        <w:tab/>
        <w:t>@</w:t>
      </w:r>
      <w:r>
        <w:tab/>
      </w:r>
    </w:p>
    <w:p w:rsidR="00EA1FE4" w:rsidRDefault="00EA1FE4" w:rsidP="00B7061F">
      <w:pPr>
        <w:pStyle w:val="3"/>
        <w:numPr>
          <w:ilvl w:val="0"/>
          <w:numId w:val="22"/>
        </w:numPr>
        <w:shd w:val="clear" w:color="auto" w:fill="auto"/>
        <w:tabs>
          <w:tab w:val="left" w:pos="1034"/>
        </w:tabs>
        <w:spacing w:before="0" w:after="0" w:line="322" w:lineRule="exact"/>
        <w:ind w:left="20" w:firstLine="740"/>
        <w:jc w:val="both"/>
      </w:pPr>
      <w:r>
        <w:t>Руководитель</w:t>
      </w:r>
    </w:p>
    <w:p w:rsidR="00EA1FE4" w:rsidRDefault="00EA1FE4" w:rsidP="00B7061F">
      <w:pPr>
        <w:pStyle w:val="3"/>
        <w:numPr>
          <w:ilvl w:val="0"/>
          <w:numId w:val="22"/>
        </w:numPr>
        <w:shd w:val="clear" w:color="auto" w:fill="auto"/>
        <w:tabs>
          <w:tab w:val="left" w:pos="1029"/>
        </w:tabs>
        <w:spacing w:before="0" w:after="0" w:line="322" w:lineRule="exact"/>
        <w:ind w:left="20" w:firstLine="740"/>
        <w:jc w:val="both"/>
      </w:pPr>
      <w:r>
        <w:t>Банковские реквизиты</w:t>
      </w:r>
    </w:p>
    <w:p w:rsidR="00EA1FE4" w:rsidRDefault="00EA1FE4" w:rsidP="00B7061F">
      <w:pPr>
        <w:pStyle w:val="a8"/>
        <w:numPr>
          <w:ilvl w:val="0"/>
          <w:numId w:val="22"/>
        </w:numPr>
        <w:shd w:val="clear" w:color="auto" w:fill="auto"/>
        <w:tabs>
          <w:tab w:val="left" w:pos="1034"/>
        </w:tabs>
        <w:ind w:left="20"/>
      </w:pPr>
      <w:r>
        <w:t>ИНН</w:t>
      </w:r>
    </w:p>
    <w:p w:rsidR="00EA1FE4" w:rsidRDefault="00EA1FE4" w:rsidP="00B7061F">
      <w:pPr>
        <w:pStyle w:val="a8"/>
        <w:numPr>
          <w:ilvl w:val="0"/>
          <w:numId w:val="22"/>
        </w:numPr>
        <w:shd w:val="clear" w:color="auto" w:fill="auto"/>
        <w:tabs>
          <w:tab w:val="left" w:pos="1024"/>
        </w:tabs>
        <w:ind w:left="20"/>
      </w:pPr>
      <w:r>
        <w:t>КПП</w:t>
      </w:r>
    </w:p>
    <w:p w:rsidR="00EA1FE4" w:rsidRDefault="00EA1FE4" w:rsidP="00B7061F">
      <w:pPr>
        <w:pStyle w:val="a8"/>
        <w:numPr>
          <w:ilvl w:val="0"/>
          <w:numId w:val="22"/>
        </w:numPr>
        <w:shd w:val="clear" w:color="auto" w:fill="auto"/>
        <w:tabs>
          <w:tab w:val="left" w:pos="1038"/>
        </w:tabs>
        <w:ind w:left="20"/>
      </w:pPr>
      <w:r>
        <w:t>ОГРН</w:t>
      </w:r>
    </w:p>
    <w:p w:rsidR="00EA1FE4" w:rsidRDefault="00EA1FE4" w:rsidP="00B7061F">
      <w:pPr>
        <w:pStyle w:val="a8"/>
        <w:numPr>
          <w:ilvl w:val="0"/>
          <w:numId w:val="22"/>
        </w:numPr>
        <w:shd w:val="clear" w:color="auto" w:fill="auto"/>
        <w:tabs>
          <w:tab w:val="left" w:pos="1038"/>
        </w:tabs>
        <w:ind w:left="20"/>
      </w:pPr>
      <w:r>
        <w:t>ОКПО</w:t>
      </w:r>
    </w:p>
    <w:p w:rsidR="00EA1FE4" w:rsidRDefault="00EA1FE4" w:rsidP="00B7061F">
      <w:pPr>
        <w:pStyle w:val="3"/>
        <w:numPr>
          <w:ilvl w:val="0"/>
          <w:numId w:val="22"/>
        </w:numPr>
        <w:shd w:val="clear" w:color="auto" w:fill="auto"/>
        <w:tabs>
          <w:tab w:val="left" w:pos="1024"/>
        </w:tabs>
        <w:spacing w:before="0" w:after="169" w:line="322" w:lineRule="exact"/>
        <w:ind w:left="20" w:firstLine="740"/>
        <w:jc w:val="both"/>
      </w:pPr>
      <w:r>
        <w:t>Название и адрес филиалов</w:t>
      </w:r>
    </w:p>
    <w:p w:rsidR="00EA1FE4" w:rsidRDefault="00EA1FE4" w:rsidP="00B7061F">
      <w:pPr>
        <w:pStyle w:val="3"/>
        <w:numPr>
          <w:ilvl w:val="0"/>
          <w:numId w:val="22"/>
        </w:numPr>
        <w:shd w:val="clear" w:color="auto" w:fill="auto"/>
        <w:tabs>
          <w:tab w:val="left" w:pos="1034"/>
        </w:tabs>
        <w:spacing w:before="0" w:after="0" w:line="260" w:lineRule="exact"/>
        <w:ind w:left="20" w:firstLine="740"/>
        <w:jc w:val="both"/>
      </w:pPr>
      <w:r>
        <w:t>Контактные лица</w:t>
      </w:r>
    </w:p>
    <w:p w:rsidR="00EA1FE4" w:rsidRDefault="00EA1FE4" w:rsidP="00EA1FE4">
      <w:pPr>
        <w:pStyle w:val="3"/>
        <w:shd w:val="clear" w:color="auto" w:fill="auto"/>
        <w:spacing w:before="0" w:after="0" w:line="322" w:lineRule="exact"/>
        <w:ind w:left="20" w:right="80" w:firstLine="740"/>
        <w:jc w:val="both"/>
      </w:pPr>
      <w:r>
        <w:t>Уполномоченные представители заказчика могут связаться со следующими лицами для получения дополнительной информации об участнике:</w:t>
      </w:r>
    </w:p>
    <w:p w:rsidR="00EA1FE4" w:rsidRDefault="00EA1FE4" w:rsidP="00EA1FE4">
      <w:pPr>
        <w:pStyle w:val="3"/>
        <w:shd w:val="clear" w:color="auto" w:fill="auto"/>
        <w:spacing w:before="0" w:after="0" w:line="322" w:lineRule="exact"/>
        <w:ind w:left="20" w:right="80"/>
      </w:pPr>
      <w:r>
        <w:rPr>
          <w:rStyle w:val="11"/>
          <w:rFonts w:eastAsiaTheme="majorEastAsia"/>
        </w:rPr>
        <w:t>Справки по общим вопросам и вопросам управления</w:t>
      </w:r>
      <w:r>
        <w:t xml:space="preserve"> Контактное лицо (должность, ФИО, телефон)</w:t>
      </w:r>
    </w:p>
    <w:p w:rsidR="00EA1FE4" w:rsidRDefault="00EA1FE4" w:rsidP="00EA1FE4">
      <w:pPr>
        <w:pStyle w:val="3"/>
        <w:shd w:val="clear" w:color="auto" w:fill="auto"/>
        <w:spacing w:before="0" w:after="0" w:line="326" w:lineRule="exact"/>
        <w:ind w:left="20" w:right="80"/>
      </w:pPr>
      <w:r>
        <w:rPr>
          <w:rStyle w:val="11"/>
          <w:rFonts w:eastAsiaTheme="majorEastAsia"/>
        </w:rPr>
        <w:t>Справки по кадровым вопросам</w:t>
      </w:r>
      <w:r>
        <w:t xml:space="preserve"> Контактное лицо (должность, ФИО, телефон)</w:t>
      </w:r>
    </w:p>
    <w:p w:rsidR="00EA1FE4" w:rsidRDefault="00EA1FE4" w:rsidP="00EA1FE4">
      <w:pPr>
        <w:pStyle w:val="3"/>
        <w:shd w:val="clear" w:color="auto" w:fill="auto"/>
        <w:spacing w:before="0" w:after="0" w:line="326" w:lineRule="exact"/>
        <w:ind w:left="20" w:right="80"/>
      </w:pPr>
      <w:r>
        <w:rPr>
          <w:rStyle w:val="11"/>
          <w:rFonts w:eastAsiaTheme="majorEastAsia"/>
        </w:rPr>
        <w:t>Справки по техническим вопросам</w:t>
      </w:r>
      <w:r>
        <w:t xml:space="preserve"> Контактное лицо (должность, ФИО, телефон)</w:t>
      </w:r>
    </w:p>
    <w:p w:rsidR="00EA1FE4" w:rsidRDefault="00EA1FE4" w:rsidP="00EA1FE4">
      <w:pPr>
        <w:pStyle w:val="3"/>
        <w:shd w:val="clear" w:color="auto" w:fill="auto"/>
        <w:spacing w:before="0" w:after="0" w:line="326" w:lineRule="exact"/>
        <w:ind w:left="20" w:right="80"/>
      </w:pPr>
      <w:r>
        <w:rPr>
          <w:rStyle w:val="11"/>
          <w:rFonts w:eastAsiaTheme="majorEastAsia"/>
        </w:rPr>
        <w:t>Справки по финансовым вопросам</w:t>
      </w:r>
      <w:r>
        <w:t xml:space="preserve"> Контактное лицо (должность, ФИО, телефон)</w:t>
      </w:r>
    </w:p>
    <w:p w:rsidR="00EA1FE4" w:rsidRDefault="00EA1FE4" w:rsidP="00B7061F">
      <w:pPr>
        <w:pStyle w:val="3"/>
        <w:numPr>
          <w:ilvl w:val="0"/>
          <w:numId w:val="22"/>
        </w:numPr>
        <w:shd w:val="clear" w:color="auto" w:fill="auto"/>
        <w:tabs>
          <w:tab w:val="left" w:pos="1465"/>
          <w:tab w:val="left" w:leader="underscore" w:pos="3678"/>
        </w:tabs>
        <w:spacing w:before="0" w:after="240" w:line="326" w:lineRule="exact"/>
        <w:ind w:left="20" w:right="80" w:firstLine="740"/>
        <w:jc w:val="both"/>
      </w:pPr>
      <w:r>
        <w:t xml:space="preserve">Является ли участник субъектом малого и среднего предпринимательства </w:t>
      </w:r>
      <w:r>
        <w:tab/>
        <w:t xml:space="preserve"> </w:t>
      </w:r>
      <w:r>
        <w:rPr>
          <w:rStyle w:val="a6"/>
        </w:rPr>
        <w:t>(указать да или нет).</w:t>
      </w:r>
    </w:p>
    <w:p w:rsidR="00EA1FE4" w:rsidRDefault="00EA1FE4" w:rsidP="00B7061F">
      <w:pPr>
        <w:pStyle w:val="3"/>
        <w:numPr>
          <w:ilvl w:val="0"/>
          <w:numId w:val="22"/>
        </w:numPr>
        <w:shd w:val="clear" w:color="auto" w:fill="auto"/>
        <w:tabs>
          <w:tab w:val="left" w:pos="1148"/>
          <w:tab w:val="left" w:leader="underscore" w:pos="3514"/>
        </w:tabs>
        <w:spacing w:before="0" w:after="0" w:line="326" w:lineRule="exact"/>
        <w:ind w:left="20" w:right="80" w:firstLine="740"/>
        <w:jc w:val="both"/>
      </w:pPr>
      <w:r>
        <w:t xml:space="preserve">Участник выступает в качестве производителя (выступает ли участник в качестве лица, изготавливающего товары, продукцию, выполняющего работы, оказывающего услуги) </w:t>
      </w:r>
      <w:r>
        <w:tab/>
        <w:t xml:space="preserve"> </w:t>
      </w:r>
      <w:r>
        <w:rPr>
          <w:rStyle w:val="a6"/>
        </w:rPr>
        <w:t>(указать да или нет).</w:t>
      </w:r>
    </w:p>
    <w:p w:rsidR="00EA1FE4" w:rsidRDefault="00EA1FE4" w:rsidP="00EA1FE4">
      <w:pPr>
        <w:pStyle w:val="3"/>
        <w:shd w:val="clear" w:color="auto" w:fill="auto"/>
        <w:spacing w:before="0" w:after="0" w:line="322" w:lineRule="exact"/>
        <w:ind w:left="760"/>
        <w:jc w:val="both"/>
      </w:pPr>
      <w:r>
        <w:t>12. Реквизиты для перечисления денежных средств, внесенных в качестве</w:t>
      </w:r>
    </w:p>
    <w:p w:rsidR="00EA1FE4" w:rsidRDefault="00EA1FE4" w:rsidP="00EA1FE4">
      <w:pPr>
        <w:pStyle w:val="3"/>
        <w:shd w:val="clear" w:color="auto" w:fill="auto"/>
        <w:tabs>
          <w:tab w:val="left" w:leader="underscore" w:pos="7959"/>
        </w:tabs>
        <w:spacing w:before="0" w:after="0" w:line="322" w:lineRule="exact"/>
      </w:pPr>
      <w:r>
        <w:t>обеспечения заявки</w:t>
      </w:r>
      <w:r>
        <w:tab/>
        <w:t xml:space="preserve"> </w:t>
      </w:r>
    </w:p>
    <w:p w:rsidR="00EA1FE4" w:rsidRDefault="00EA1FE4" w:rsidP="00EA1FE4">
      <w:pPr>
        <w:pStyle w:val="3"/>
        <w:shd w:val="clear" w:color="auto" w:fill="auto"/>
        <w:spacing w:before="0" w:after="0" w:line="806" w:lineRule="exact"/>
      </w:pPr>
      <w:r>
        <w:t>Имеющий полномочия действовать от имени участника (полное наименование участника)</w:t>
      </w:r>
    </w:p>
    <w:p w:rsidR="00EA1FE4" w:rsidRDefault="00EA1FE4" w:rsidP="008F7634">
      <w:pPr>
        <w:pStyle w:val="22"/>
        <w:shd w:val="clear" w:color="auto" w:fill="auto"/>
        <w:spacing w:before="0"/>
        <w:ind w:left="40" w:right="20" w:firstLine="700"/>
        <w:rPr>
          <w:rStyle w:val="20pt0"/>
          <w:i/>
          <w:iCs/>
        </w:rPr>
      </w:pPr>
      <w:r>
        <w:t>(должность, подпись, ФИО) Печать (при наличии)</w:t>
      </w:r>
    </w:p>
    <w:p w:rsidR="003F2664" w:rsidRDefault="003F2664" w:rsidP="008F7634">
      <w:pPr>
        <w:pStyle w:val="22"/>
        <w:shd w:val="clear" w:color="auto" w:fill="auto"/>
        <w:spacing w:before="0"/>
        <w:ind w:left="40" w:right="20" w:firstLine="700"/>
        <w:rPr>
          <w:rStyle w:val="20pt0"/>
          <w:i/>
          <w:iCs/>
        </w:rPr>
      </w:pPr>
    </w:p>
    <w:p w:rsidR="003F2664" w:rsidRDefault="003F2664" w:rsidP="008F7634">
      <w:pPr>
        <w:pStyle w:val="22"/>
        <w:shd w:val="clear" w:color="auto" w:fill="auto"/>
        <w:spacing w:before="0"/>
        <w:ind w:left="40" w:right="20" w:firstLine="700"/>
      </w:pPr>
    </w:p>
    <w:p w:rsidR="00BB324B" w:rsidRDefault="00BB324B" w:rsidP="00BB324B">
      <w:pPr>
        <w:pStyle w:val="3"/>
        <w:shd w:val="clear" w:color="auto" w:fill="auto"/>
        <w:spacing w:before="0" w:after="0" w:line="260" w:lineRule="exact"/>
        <w:ind w:left="20"/>
        <w:jc w:val="center"/>
      </w:pPr>
      <w:r>
        <w:lastRenderedPageBreak/>
        <w:t>СВЕДЕНИЯ ОБ УЧАСТНИКЕ (для физических лиц)</w:t>
      </w:r>
    </w:p>
    <w:p w:rsidR="00BB324B" w:rsidRDefault="00BB324B" w:rsidP="00BB324B">
      <w:pPr>
        <w:pStyle w:val="28"/>
        <w:shd w:val="clear" w:color="auto" w:fill="auto"/>
        <w:ind w:left="1280"/>
        <w:jc w:val="center"/>
      </w:pPr>
      <w:r>
        <w:t>(в случае если на стороне одного участника выступает несколько лиц, сведения представляются на каждое лицо)</w:t>
      </w:r>
    </w:p>
    <w:p w:rsidR="00BB324B" w:rsidRDefault="00BB324B" w:rsidP="00BB324B">
      <w:pPr>
        <w:pStyle w:val="28"/>
        <w:shd w:val="clear" w:color="auto" w:fill="auto"/>
        <w:ind w:left="1280"/>
        <w:jc w:val="center"/>
      </w:pPr>
    </w:p>
    <w:tbl>
      <w:tblPr>
        <w:tblW w:w="0" w:type="auto"/>
        <w:tblLayout w:type="fixed"/>
        <w:tblCellMar>
          <w:left w:w="10" w:type="dxa"/>
          <w:right w:w="10" w:type="dxa"/>
        </w:tblCellMar>
        <w:tblLook w:val="0000" w:firstRow="0" w:lastRow="0" w:firstColumn="0" w:lastColumn="0" w:noHBand="0" w:noVBand="0"/>
      </w:tblPr>
      <w:tblGrid>
        <w:gridCol w:w="341"/>
        <w:gridCol w:w="5045"/>
        <w:gridCol w:w="3269"/>
      </w:tblGrid>
      <w:tr w:rsidR="00BB324B" w:rsidTr="00BB324B">
        <w:trPr>
          <w:trHeight w:hRule="exact" w:val="278"/>
        </w:trPr>
        <w:tc>
          <w:tcPr>
            <w:tcW w:w="341" w:type="dxa"/>
            <w:shd w:val="clear" w:color="auto" w:fill="FFFFFF"/>
          </w:tcPr>
          <w:p w:rsidR="00BB324B" w:rsidRDefault="00BB324B" w:rsidP="00BB324B">
            <w:pPr>
              <w:pStyle w:val="3"/>
              <w:shd w:val="clear" w:color="auto" w:fill="auto"/>
              <w:spacing w:before="0" w:after="0" w:line="260" w:lineRule="exact"/>
              <w:ind w:left="40"/>
            </w:pPr>
            <w:r>
              <w:t>1.</w:t>
            </w:r>
          </w:p>
        </w:tc>
        <w:tc>
          <w:tcPr>
            <w:tcW w:w="5045" w:type="dxa"/>
            <w:shd w:val="clear" w:color="auto" w:fill="FFFFFF"/>
          </w:tcPr>
          <w:p w:rsidR="00BB324B" w:rsidRDefault="00BB324B" w:rsidP="00BB324B">
            <w:pPr>
              <w:pStyle w:val="3"/>
              <w:shd w:val="clear" w:color="auto" w:fill="auto"/>
              <w:tabs>
                <w:tab w:val="left" w:leader="underscore" w:pos="5081"/>
              </w:tabs>
              <w:spacing w:before="0" w:after="0" w:line="260" w:lineRule="exact"/>
              <w:ind w:left="180"/>
            </w:pPr>
            <w:r>
              <w:t xml:space="preserve">Фамилия, имя, отчество </w:t>
            </w:r>
            <w:r>
              <w:tab/>
            </w:r>
          </w:p>
        </w:tc>
        <w:tc>
          <w:tcPr>
            <w:tcW w:w="3269" w:type="dxa"/>
            <w:shd w:val="clear" w:color="auto" w:fill="FFFFFF"/>
          </w:tcPr>
          <w:p w:rsidR="00BB324B" w:rsidRDefault="00BB324B" w:rsidP="00BB324B">
            <w:pPr>
              <w:rPr>
                <w:sz w:val="10"/>
                <w:szCs w:val="10"/>
              </w:rPr>
            </w:pPr>
          </w:p>
        </w:tc>
      </w:tr>
      <w:tr w:rsidR="00BB324B" w:rsidTr="00BB324B">
        <w:trPr>
          <w:trHeight w:hRule="exact" w:val="480"/>
        </w:trPr>
        <w:tc>
          <w:tcPr>
            <w:tcW w:w="341" w:type="dxa"/>
            <w:shd w:val="clear" w:color="auto" w:fill="FFFFFF"/>
          </w:tcPr>
          <w:p w:rsidR="00BB324B" w:rsidRDefault="00BB324B" w:rsidP="00BB324B">
            <w:pPr>
              <w:pStyle w:val="3"/>
              <w:shd w:val="clear" w:color="auto" w:fill="auto"/>
              <w:spacing w:before="0" w:after="0" w:line="260" w:lineRule="exact"/>
              <w:ind w:left="40"/>
            </w:pPr>
            <w:r>
              <w:t>2.</w:t>
            </w:r>
          </w:p>
        </w:tc>
        <w:tc>
          <w:tcPr>
            <w:tcW w:w="5045" w:type="dxa"/>
            <w:tcBorders>
              <w:top w:val="single" w:sz="4" w:space="0" w:color="auto"/>
            </w:tcBorders>
            <w:shd w:val="clear" w:color="auto" w:fill="FFFFFF"/>
          </w:tcPr>
          <w:p w:rsidR="00BB324B" w:rsidRDefault="00BB324B" w:rsidP="00BB324B">
            <w:pPr>
              <w:pStyle w:val="3"/>
              <w:shd w:val="clear" w:color="auto" w:fill="auto"/>
              <w:tabs>
                <w:tab w:val="left" w:leader="underscore" w:pos="5052"/>
              </w:tabs>
              <w:spacing w:before="0" w:after="0" w:line="260" w:lineRule="exact"/>
              <w:ind w:left="180"/>
            </w:pPr>
            <w:r>
              <w:t xml:space="preserve">Паспортные данные </w:t>
            </w:r>
            <w:r>
              <w:tab/>
            </w:r>
          </w:p>
        </w:tc>
        <w:tc>
          <w:tcPr>
            <w:tcW w:w="3269" w:type="dxa"/>
            <w:tcBorders>
              <w:top w:val="single" w:sz="4" w:space="0" w:color="auto"/>
            </w:tcBorders>
            <w:shd w:val="clear" w:color="auto" w:fill="FFFFFF"/>
          </w:tcPr>
          <w:p w:rsidR="00BB324B" w:rsidRDefault="00BB324B" w:rsidP="00BB324B">
            <w:pPr>
              <w:rPr>
                <w:sz w:val="10"/>
                <w:szCs w:val="10"/>
              </w:rPr>
            </w:pPr>
          </w:p>
        </w:tc>
      </w:tr>
      <w:tr w:rsidR="00BB324B" w:rsidTr="00BB324B">
        <w:trPr>
          <w:trHeight w:hRule="exact" w:val="485"/>
        </w:trPr>
        <w:tc>
          <w:tcPr>
            <w:tcW w:w="341" w:type="dxa"/>
            <w:shd w:val="clear" w:color="auto" w:fill="FFFFFF"/>
          </w:tcPr>
          <w:p w:rsidR="00BB324B" w:rsidRDefault="00BB324B" w:rsidP="00BB324B">
            <w:pPr>
              <w:pStyle w:val="3"/>
              <w:shd w:val="clear" w:color="auto" w:fill="auto"/>
              <w:spacing w:before="0" w:after="0" w:line="260" w:lineRule="exact"/>
              <w:ind w:left="40"/>
            </w:pPr>
            <w:r>
              <w:t>3.</w:t>
            </w:r>
          </w:p>
        </w:tc>
        <w:tc>
          <w:tcPr>
            <w:tcW w:w="5045" w:type="dxa"/>
            <w:tcBorders>
              <w:top w:val="single" w:sz="4" w:space="0" w:color="auto"/>
            </w:tcBorders>
            <w:shd w:val="clear" w:color="auto" w:fill="FFFFFF"/>
          </w:tcPr>
          <w:p w:rsidR="00BB324B" w:rsidRDefault="00BB324B" w:rsidP="00BB324B">
            <w:pPr>
              <w:pStyle w:val="3"/>
              <w:shd w:val="clear" w:color="auto" w:fill="auto"/>
              <w:tabs>
                <w:tab w:val="left" w:leader="underscore" w:pos="5066"/>
              </w:tabs>
              <w:spacing w:before="0" w:after="0" w:line="260" w:lineRule="exact"/>
              <w:ind w:left="180"/>
            </w:pPr>
            <w:r>
              <w:t xml:space="preserve">ИНН </w:t>
            </w:r>
            <w:r>
              <w:tab/>
            </w:r>
          </w:p>
        </w:tc>
        <w:tc>
          <w:tcPr>
            <w:tcW w:w="3269" w:type="dxa"/>
            <w:tcBorders>
              <w:top w:val="single" w:sz="4" w:space="0" w:color="auto"/>
            </w:tcBorders>
            <w:shd w:val="clear" w:color="auto" w:fill="FFFFFF"/>
          </w:tcPr>
          <w:p w:rsidR="00BB324B" w:rsidRDefault="00BB324B" w:rsidP="00BB324B">
            <w:pPr>
              <w:rPr>
                <w:sz w:val="10"/>
                <w:szCs w:val="10"/>
              </w:rPr>
            </w:pPr>
          </w:p>
        </w:tc>
      </w:tr>
      <w:tr w:rsidR="00BB324B" w:rsidTr="00BB324B">
        <w:trPr>
          <w:trHeight w:hRule="exact" w:val="480"/>
        </w:trPr>
        <w:tc>
          <w:tcPr>
            <w:tcW w:w="341" w:type="dxa"/>
            <w:shd w:val="clear" w:color="auto" w:fill="FFFFFF"/>
          </w:tcPr>
          <w:p w:rsidR="00BB324B" w:rsidRDefault="00BB324B" w:rsidP="00BB324B">
            <w:pPr>
              <w:pStyle w:val="3"/>
              <w:shd w:val="clear" w:color="auto" w:fill="auto"/>
              <w:spacing w:before="0" w:after="0" w:line="260" w:lineRule="exact"/>
              <w:ind w:left="40"/>
            </w:pPr>
            <w:r>
              <w:t>4.</w:t>
            </w:r>
          </w:p>
        </w:tc>
        <w:tc>
          <w:tcPr>
            <w:tcW w:w="5045" w:type="dxa"/>
            <w:tcBorders>
              <w:top w:val="single" w:sz="4" w:space="0" w:color="auto"/>
            </w:tcBorders>
            <w:shd w:val="clear" w:color="auto" w:fill="FFFFFF"/>
          </w:tcPr>
          <w:p w:rsidR="00BB324B" w:rsidRDefault="00BB324B" w:rsidP="00BB324B">
            <w:pPr>
              <w:pStyle w:val="3"/>
              <w:shd w:val="clear" w:color="auto" w:fill="auto"/>
              <w:spacing w:before="0" w:after="0" w:line="260" w:lineRule="exact"/>
              <w:ind w:left="180"/>
            </w:pPr>
            <w:r>
              <w:t>Место регистрации</w:t>
            </w:r>
          </w:p>
        </w:tc>
        <w:tc>
          <w:tcPr>
            <w:tcW w:w="3269" w:type="dxa"/>
            <w:tcBorders>
              <w:top w:val="single" w:sz="4" w:space="0" w:color="auto"/>
            </w:tcBorders>
            <w:shd w:val="clear" w:color="auto" w:fill="FFFFFF"/>
          </w:tcPr>
          <w:p w:rsidR="00BB324B" w:rsidRDefault="00BB324B" w:rsidP="00BB324B">
            <w:pPr>
              <w:rPr>
                <w:sz w:val="10"/>
                <w:szCs w:val="10"/>
              </w:rPr>
            </w:pPr>
          </w:p>
        </w:tc>
      </w:tr>
      <w:tr w:rsidR="00BB324B" w:rsidTr="00BB324B">
        <w:trPr>
          <w:trHeight w:hRule="exact" w:val="600"/>
        </w:trPr>
        <w:tc>
          <w:tcPr>
            <w:tcW w:w="341" w:type="dxa"/>
            <w:shd w:val="clear" w:color="auto" w:fill="FFFFFF"/>
          </w:tcPr>
          <w:p w:rsidR="00BB324B" w:rsidRDefault="00BB324B" w:rsidP="00BB324B">
            <w:pPr>
              <w:pStyle w:val="3"/>
              <w:shd w:val="clear" w:color="auto" w:fill="auto"/>
              <w:spacing w:before="0" w:after="0" w:line="260" w:lineRule="exact"/>
              <w:ind w:left="40"/>
            </w:pPr>
            <w:r>
              <w:t>5.</w:t>
            </w:r>
          </w:p>
        </w:tc>
        <w:tc>
          <w:tcPr>
            <w:tcW w:w="5045" w:type="dxa"/>
            <w:tcBorders>
              <w:top w:val="single" w:sz="4" w:space="0" w:color="auto"/>
            </w:tcBorders>
            <w:shd w:val="clear" w:color="auto" w:fill="FFFFFF"/>
          </w:tcPr>
          <w:p w:rsidR="00BB324B" w:rsidRDefault="00BB324B" w:rsidP="00BB324B">
            <w:pPr>
              <w:pStyle w:val="3"/>
              <w:shd w:val="clear" w:color="auto" w:fill="auto"/>
              <w:spacing w:before="0" w:after="0" w:line="260" w:lineRule="exact"/>
              <w:ind w:left="180"/>
            </w:pPr>
            <w:r>
              <w:t>Место фактического проживания</w:t>
            </w:r>
          </w:p>
        </w:tc>
        <w:tc>
          <w:tcPr>
            <w:tcW w:w="3269" w:type="dxa"/>
            <w:tcBorders>
              <w:top w:val="single" w:sz="4" w:space="0" w:color="auto"/>
            </w:tcBorders>
            <w:shd w:val="clear" w:color="auto" w:fill="FFFFFF"/>
          </w:tcPr>
          <w:p w:rsidR="00BB324B" w:rsidRDefault="00BB324B" w:rsidP="00BB324B">
            <w:pPr>
              <w:rPr>
                <w:sz w:val="10"/>
                <w:szCs w:val="10"/>
              </w:rPr>
            </w:pPr>
          </w:p>
        </w:tc>
      </w:tr>
      <w:tr w:rsidR="00BB324B" w:rsidTr="00BB324B">
        <w:trPr>
          <w:trHeight w:hRule="exact" w:val="370"/>
        </w:trPr>
        <w:tc>
          <w:tcPr>
            <w:tcW w:w="341" w:type="dxa"/>
            <w:shd w:val="clear" w:color="auto" w:fill="FFFFFF"/>
          </w:tcPr>
          <w:p w:rsidR="00BB324B" w:rsidRDefault="00BB324B" w:rsidP="00BB324B">
            <w:pPr>
              <w:pStyle w:val="3"/>
              <w:shd w:val="clear" w:color="auto" w:fill="auto"/>
              <w:spacing w:before="0" w:after="0" w:line="260" w:lineRule="exact"/>
              <w:ind w:left="40"/>
            </w:pPr>
            <w:r>
              <w:t>6.</w:t>
            </w:r>
          </w:p>
        </w:tc>
        <w:tc>
          <w:tcPr>
            <w:tcW w:w="5045" w:type="dxa"/>
            <w:shd w:val="clear" w:color="auto" w:fill="FFFFFF"/>
          </w:tcPr>
          <w:p w:rsidR="00BB324B" w:rsidRDefault="00BB324B" w:rsidP="00BB324B">
            <w:pPr>
              <w:pStyle w:val="3"/>
              <w:shd w:val="clear" w:color="auto" w:fill="auto"/>
              <w:spacing w:before="0" w:after="0" w:line="260" w:lineRule="exact"/>
              <w:ind w:left="180"/>
            </w:pPr>
            <w:r>
              <w:t>Телефон ( )</w:t>
            </w:r>
          </w:p>
        </w:tc>
        <w:tc>
          <w:tcPr>
            <w:tcW w:w="3269" w:type="dxa"/>
            <w:shd w:val="clear" w:color="auto" w:fill="FFFFFF"/>
          </w:tcPr>
          <w:p w:rsidR="00BB324B" w:rsidRDefault="00BB324B" w:rsidP="00BB324B">
            <w:pPr>
              <w:rPr>
                <w:sz w:val="10"/>
                <w:szCs w:val="10"/>
              </w:rPr>
            </w:pPr>
          </w:p>
        </w:tc>
      </w:tr>
      <w:tr w:rsidR="00BB324B" w:rsidTr="00BB324B">
        <w:trPr>
          <w:trHeight w:hRule="exact" w:val="480"/>
        </w:trPr>
        <w:tc>
          <w:tcPr>
            <w:tcW w:w="341" w:type="dxa"/>
            <w:shd w:val="clear" w:color="auto" w:fill="FFFFFF"/>
          </w:tcPr>
          <w:p w:rsidR="00BB324B" w:rsidRDefault="00BB324B" w:rsidP="00BB324B">
            <w:pPr>
              <w:pStyle w:val="3"/>
              <w:shd w:val="clear" w:color="auto" w:fill="auto"/>
              <w:spacing w:before="0" w:after="0" w:line="260" w:lineRule="exact"/>
              <w:ind w:left="40"/>
            </w:pPr>
            <w:r>
              <w:t>7.</w:t>
            </w:r>
          </w:p>
        </w:tc>
        <w:tc>
          <w:tcPr>
            <w:tcW w:w="5045" w:type="dxa"/>
            <w:tcBorders>
              <w:top w:val="single" w:sz="4" w:space="0" w:color="auto"/>
            </w:tcBorders>
            <w:shd w:val="clear" w:color="auto" w:fill="FFFFFF"/>
          </w:tcPr>
          <w:p w:rsidR="00BB324B" w:rsidRDefault="00BB324B" w:rsidP="00BB324B">
            <w:pPr>
              <w:pStyle w:val="3"/>
              <w:shd w:val="clear" w:color="auto" w:fill="auto"/>
              <w:spacing w:before="0" w:after="0" w:line="260" w:lineRule="exact"/>
              <w:ind w:left="180"/>
            </w:pPr>
            <w:r>
              <w:t>Факс ( )</w:t>
            </w:r>
          </w:p>
        </w:tc>
        <w:tc>
          <w:tcPr>
            <w:tcW w:w="3269" w:type="dxa"/>
            <w:tcBorders>
              <w:top w:val="single" w:sz="4" w:space="0" w:color="auto"/>
            </w:tcBorders>
            <w:shd w:val="clear" w:color="auto" w:fill="FFFFFF"/>
          </w:tcPr>
          <w:p w:rsidR="00BB324B" w:rsidRDefault="00BB324B" w:rsidP="00BB324B">
            <w:pPr>
              <w:rPr>
                <w:sz w:val="10"/>
                <w:szCs w:val="10"/>
              </w:rPr>
            </w:pPr>
          </w:p>
        </w:tc>
      </w:tr>
      <w:tr w:rsidR="00BB324B" w:rsidTr="00BB324B">
        <w:trPr>
          <w:trHeight w:hRule="exact" w:val="485"/>
        </w:trPr>
        <w:tc>
          <w:tcPr>
            <w:tcW w:w="341" w:type="dxa"/>
            <w:shd w:val="clear" w:color="auto" w:fill="FFFFFF"/>
          </w:tcPr>
          <w:p w:rsidR="00BB324B" w:rsidRDefault="00BB324B" w:rsidP="00BB324B">
            <w:pPr>
              <w:pStyle w:val="3"/>
              <w:shd w:val="clear" w:color="auto" w:fill="auto"/>
              <w:spacing w:before="0" w:after="0" w:line="260" w:lineRule="exact"/>
              <w:ind w:left="40"/>
            </w:pPr>
            <w:r>
              <w:t>8.</w:t>
            </w:r>
          </w:p>
        </w:tc>
        <w:tc>
          <w:tcPr>
            <w:tcW w:w="5045" w:type="dxa"/>
            <w:tcBorders>
              <w:top w:val="single" w:sz="4" w:space="0" w:color="auto"/>
            </w:tcBorders>
            <w:shd w:val="clear" w:color="auto" w:fill="FFFFFF"/>
          </w:tcPr>
          <w:p w:rsidR="00BB324B" w:rsidRDefault="00BB324B" w:rsidP="00BB324B">
            <w:pPr>
              <w:pStyle w:val="3"/>
              <w:shd w:val="clear" w:color="auto" w:fill="auto"/>
              <w:tabs>
                <w:tab w:val="left" w:leader="underscore" w:pos="5062"/>
              </w:tabs>
              <w:spacing w:before="0" w:after="0" w:line="260" w:lineRule="exact"/>
              <w:ind w:left="180"/>
            </w:pPr>
            <w:r>
              <w:t xml:space="preserve">Адрес электронной почты </w:t>
            </w:r>
            <w:r>
              <w:tab/>
            </w:r>
          </w:p>
        </w:tc>
        <w:tc>
          <w:tcPr>
            <w:tcW w:w="3269" w:type="dxa"/>
            <w:tcBorders>
              <w:top w:val="single" w:sz="4" w:space="0" w:color="auto"/>
            </w:tcBorders>
            <w:shd w:val="clear" w:color="auto" w:fill="FFFFFF"/>
          </w:tcPr>
          <w:p w:rsidR="00BB324B" w:rsidRDefault="00BB324B" w:rsidP="00BB324B">
            <w:pPr>
              <w:rPr>
                <w:sz w:val="10"/>
                <w:szCs w:val="10"/>
              </w:rPr>
            </w:pPr>
          </w:p>
        </w:tc>
      </w:tr>
      <w:tr w:rsidR="00BB324B" w:rsidTr="00BB324B">
        <w:trPr>
          <w:trHeight w:hRule="exact" w:val="485"/>
        </w:trPr>
        <w:tc>
          <w:tcPr>
            <w:tcW w:w="341" w:type="dxa"/>
            <w:shd w:val="clear" w:color="auto" w:fill="FFFFFF"/>
          </w:tcPr>
          <w:p w:rsidR="00BB324B" w:rsidRDefault="00BB324B" w:rsidP="00BB324B">
            <w:pPr>
              <w:pStyle w:val="3"/>
              <w:shd w:val="clear" w:color="auto" w:fill="auto"/>
              <w:spacing w:before="0" w:after="0" w:line="260" w:lineRule="exact"/>
              <w:ind w:left="40"/>
            </w:pPr>
            <w:r>
              <w:t>9.</w:t>
            </w:r>
          </w:p>
        </w:tc>
        <w:tc>
          <w:tcPr>
            <w:tcW w:w="5045" w:type="dxa"/>
            <w:tcBorders>
              <w:top w:val="single" w:sz="4" w:space="0" w:color="auto"/>
              <w:bottom w:val="single" w:sz="4" w:space="0" w:color="auto"/>
            </w:tcBorders>
            <w:shd w:val="clear" w:color="auto" w:fill="FFFFFF"/>
          </w:tcPr>
          <w:p w:rsidR="00BB324B" w:rsidRDefault="00BB324B" w:rsidP="00BB324B">
            <w:pPr>
              <w:pStyle w:val="3"/>
              <w:shd w:val="clear" w:color="auto" w:fill="auto"/>
              <w:tabs>
                <w:tab w:val="left" w:leader="underscore" w:pos="5129"/>
              </w:tabs>
              <w:spacing w:before="0" w:after="0" w:line="260" w:lineRule="exact"/>
              <w:ind w:left="180"/>
            </w:pPr>
            <w:r>
              <w:t>Банковские реквизиты</w:t>
            </w:r>
            <w:r>
              <w:tab/>
            </w:r>
          </w:p>
        </w:tc>
        <w:tc>
          <w:tcPr>
            <w:tcW w:w="3269" w:type="dxa"/>
            <w:tcBorders>
              <w:top w:val="single" w:sz="4" w:space="0" w:color="auto"/>
              <w:bottom w:val="single" w:sz="4" w:space="0" w:color="auto"/>
            </w:tcBorders>
            <w:shd w:val="clear" w:color="auto" w:fill="FFFFFF"/>
          </w:tcPr>
          <w:p w:rsidR="00BB324B" w:rsidRDefault="00BB324B" w:rsidP="00BB324B">
            <w:pPr>
              <w:rPr>
                <w:sz w:val="10"/>
                <w:szCs w:val="10"/>
              </w:rPr>
            </w:pPr>
          </w:p>
        </w:tc>
      </w:tr>
    </w:tbl>
    <w:p w:rsidR="00BB324B" w:rsidRDefault="00BB324B" w:rsidP="00BB324B">
      <w:pPr>
        <w:pStyle w:val="33"/>
        <w:shd w:val="clear" w:color="auto" w:fill="auto"/>
        <w:tabs>
          <w:tab w:val="left" w:leader="underscore" w:pos="3667"/>
        </w:tabs>
      </w:pPr>
      <w:r>
        <w:t>10. Является ли участник субъектом малого и среднего предпринимательства</w:t>
      </w:r>
      <w:r>
        <w:tab/>
      </w:r>
      <w:r>
        <w:rPr>
          <w:rStyle w:val="34"/>
        </w:rPr>
        <w:t>(указать да или нет).</w:t>
      </w:r>
    </w:p>
    <w:p w:rsidR="00BB324B" w:rsidRDefault="00BB324B" w:rsidP="00BB324B">
      <w:pPr>
        <w:pStyle w:val="3"/>
        <w:shd w:val="clear" w:color="auto" w:fill="auto"/>
        <w:tabs>
          <w:tab w:val="left" w:leader="underscore" w:pos="3524"/>
          <w:tab w:val="left" w:pos="1023"/>
        </w:tabs>
        <w:spacing w:before="0" w:after="0" w:line="322" w:lineRule="exact"/>
        <w:ind w:right="20"/>
        <w:jc w:val="both"/>
      </w:pPr>
      <w:r>
        <w:t>11______________________. Участник выступает в качестве производителя (выступает ли участник в качестве лица, изготавливающего товары, продукцию, выполняющего работы, оказывающего услуги)</w:t>
      </w:r>
      <w:r>
        <w:tab/>
      </w:r>
      <w:r>
        <w:rPr>
          <w:rStyle w:val="a6"/>
        </w:rPr>
        <w:t>(указать да или нет).</w:t>
      </w:r>
    </w:p>
    <w:p w:rsidR="00BB324B" w:rsidRDefault="00BB324B" w:rsidP="00BB324B">
      <w:pPr>
        <w:pStyle w:val="3"/>
        <w:shd w:val="clear" w:color="auto" w:fill="auto"/>
        <w:spacing w:before="0" w:after="0" w:line="322" w:lineRule="exact"/>
        <w:jc w:val="both"/>
      </w:pPr>
      <w:r>
        <w:t>12. Реквизиты для перечисления денежных средств, внесенных в качестве</w:t>
      </w:r>
    </w:p>
    <w:p w:rsidR="00BB324B" w:rsidRDefault="00BB324B" w:rsidP="00BB324B">
      <w:pPr>
        <w:pStyle w:val="3"/>
        <w:shd w:val="clear" w:color="auto" w:fill="auto"/>
        <w:tabs>
          <w:tab w:val="left" w:leader="underscore" w:pos="7959"/>
        </w:tabs>
        <w:spacing w:before="0" w:after="0" w:line="322" w:lineRule="exact"/>
        <w:ind w:left="20"/>
      </w:pPr>
      <w:r>
        <w:t>обеспечения заявки</w:t>
      </w:r>
      <w:r>
        <w:tab/>
        <w:t xml:space="preserve"> </w:t>
      </w:r>
    </w:p>
    <w:p w:rsidR="00BB324B" w:rsidRDefault="00BB324B" w:rsidP="00BB324B">
      <w:pPr>
        <w:pStyle w:val="3"/>
        <w:shd w:val="clear" w:color="auto" w:fill="auto"/>
        <w:tabs>
          <w:tab w:val="left" w:leader="underscore" w:pos="7959"/>
        </w:tabs>
        <w:spacing w:before="0" w:after="0" w:line="322" w:lineRule="exact"/>
        <w:ind w:left="20"/>
      </w:pPr>
    </w:p>
    <w:p w:rsidR="00BB324B" w:rsidRDefault="00BB324B" w:rsidP="00BB324B">
      <w:pPr>
        <w:pStyle w:val="3"/>
        <w:shd w:val="clear" w:color="auto" w:fill="auto"/>
        <w:tabs>
          <w:tab w:val="left" w:leader="underscore" w:pos="7959"/>
        </w:tabs>
        <w:spacing w:before="0" w:after="0" w:line="322" w:lineRule="exact"/>
        <w:ind w:left="20"/>
      </w:pPr>
    </w:p>
    <w:p w:rsidR="00BB324B" w:rsidRDefault="00BB324B" w:rsidP="00BB324B">
      <w:pPr>
        <w:pStyle w:val="3"/>
        <w:shd w:val="clear" w:color="auto" w:fill="auto"/>
        <w:spacing w:before="0" w:after="0" w:line="260" w:lineRule="exact"/>
        <w:ind w:left="40"/>
        <w:jc w:val="center"/>
      </w:pPr>
      <w:r>
        <w:t>Имеющий полномочия действовать от имени участника</w:t>
      </w:r>
    </w:p>
    <w:p w:rsidR="00BB324B" w:rsidRDefault="00BB324B" w:rsidP="00BB324B">
      <w:pPr>
        <w:pStyle w:val="3"/>
        <w:shd w:val="clear" w:color="auto" w:fill="auto"/>
        <w:spacing w:before="0" w:after="0" w:line="260" w:lineRule="exact"/>
        <w:ind w:left="40"/>
        <w:jc w:val="center"/>
      </w:pPr>
      <w:r>
        <w:t>(полное наименование участника)</w:t>
      </w:r>
    </w:p>
    <w:p w:rsidR="00BB324B" w:rsidRDefault="00BB324B" w:rsidP="00BB324B">
      <w:pPr>
        <w:pStyle w:val="3"/>
        <w:shd w:val="clear" w:color="auto" w:fill="auto"/>
        <w:spacing w:before="0" w:after="177" w:line="260" w:lineRule="exact"/>
        <w:ind w:left="40"/>
        <w:jc w:val="center"/>
      </w:pPr>
    </w:p>
    <w:p w:rsidR="00BB324B" w:rsidRDefault="00BB324B" w:rsidP="00BB324B">
      <w:pPr>
        <w:pStyle w:val="3"/>
        <w:shd w:val="clear" w:color="auto" w:fill="auto"/>
        <w:spacing w:before="0" w:after="177" w:line="260" w:lineRule="exact"/>
        <w:ind w:left="40"/>
        <w:jc w:val="center"/>
      </w:pPr>
    </w:p>
    <w:p w:rsidR="00BB324B" w:rsidRDefault="00BB324B" w:rsidP="00BB324B">
      <w:pPr>
        <w:pStyle w:val="3"/>
        <w:shd w:val="clear" w:color="auto" w:fill="auto"/>
        <w:spacing w:before="0" w:after="177" w:line="260" w:lineRule="exact"/>
        <w:ind w:left="40"/>
        <w:jc w:val="center"/>
      </w:pPr>
      <w:r>
        <w:t>(должность, подпись, ФИО)</w:t>
      </w:r>
    </w:p>
    <w:p w:rsidR="00BB324B" w:rsidRDefault="00BB324B" w:rsidP="00BB324B">
      <w:pPr>
        <w:pStyle w:val="3"/>
        <w:shd w:val="clear" w:color="auto" w:fill="auto"/>
        <w:spacing w:before="0" w:after="0" w:line="260" w:lineRule="exact"/>
        <w:ind w:left="20"/>
      </w:pPr>
      <w:r>
        <w:t>Печать (при наличии)</w:t>
      </w:r>
    </w:p>
    <w:p w:rsidR="00BB324B" w:rsidRDefault="00BB324B" w:rsidP="008F7634">
      <w:pPr>
        <w:pStyle w:val="22"/>
        <w:shd w:val="clear" w:color="auto" w:fill="auto"/>
        <w:spacing w:before="0"/>
        <w:ind w:left="40" w:right="20" w:firstLine="700"/>
      </w:pPr>
    </w:p>
    <w:p w:rsidR="00EF5326" w:rsidRDefault="00EF5326" w:rsidP="008F7634">
      <w:pPr>
        <w:pStyle w:val="22"/>
        <w:shd w:val="clear" w:color="auto" w:fill="auto"/>
        <w:spacing w:before="0"/>
        <w:ind w:left="40" w:right="20" w:firstLine="700"/>
      </w:pPr>
    </w:p>
    <w:p w:rsidR="00EF5326" w:rsidRDefault="00EF5326" w:rsidP="008F7634">
      <w:pPr>
        <w:pStyle w:val="22"/>
        <w:shd w:val="clear" w:color="auto" w:fill="auto"/>
        <w:spacing w:before="0"/>
        <w:ind w:left="40" w:right="20" w:firstLine="700"/>
      </w:pPr>
    </w:p>
    <w:p w:rsidR="00EF5326" w:rsidRDefault="00EF5326" w:rsidP="008F7634">
      <w:pPr>
        <w:pStyle w:val="22"/>
        <w:shd w:val="clear" w:color="auto" w:fill="auto"/>
        <w:spacing w:before="0"/>
        <w:ind w:left="40" w:right="20" w:firstLine="700"/>
      </w:pPr>
    </w:p>
    <w:p w:rsidR="00EF5326" w:rsidRDefault="00EF5326" w:rsidP="008F7634">
      <w:pPr>
        <w:pStyle w:val="22"/>
        <w:shd w:val="clear" w:color="auto" w:fill="auto"/>
        <w:spacing w:before="0"/>
        <w:ind w:left="40" w:right="20" w:firstLine="700"/>
      </w:pPr>
    </w:p>
    <w:p w:rsidR="00EF5326" w:rsidRDefault="00EF5326" w:rsidP="008F7634">
      <w:pPr>
        <w:pStyle w:val="22"/>
        <w:shd w:val="clear" w:color="auto" w:fill="auto"/>
        <w:spacing w:before="0"/>
        <w:ind w:left="40" w:right="20" w:firstLine="700"/>
      </w:pPr>
    </w:p>
    <w:p w:rsidR="00EF5326" w:rsidRDefault="00EF5326" w:rsidP="008F7634">
      <w:pPr>
        <w:pStyle w:val="22"/>
        <w:shd w:val="clear" w:color="auto" w:fill="auto"/>
        <w:spacing w:before="0"/>
        <w:ind w:left="40" w:right="20" w:firstLine="700"/>
      </w:pPr>
    </w:p>
    <w:p w:rsidR="00EF5326" w:rsidRDefault="00EF5326" w:rsidP="008F7634">
      <w:pPr>
        <w:pStyle w:val="22"/>
        <w:shd w:val="clear" w:color="auto" w:fill="auto"/>
        <w:spacing w:before="0"/>
        <w:ind w:left="40" w:right="20" w:firstLine="700"/>
      </w:pPr>
    </w:p>
    <w:p w:rsidR="00EF5326" w:rsidRDefault="00EF5326" w:rsidP="008F7634">
      <w:pPr>
        <w:pStyle w:val="22"/>
        <w:shd w:val="clear" w:color="auto" w:fill="auto"/>
        <w:spacing w:before="0"/>
        <w:ind w:left="40" w:right="20" w:firstLine="700"/>
      </w:pPr>
    </w:p>
    <w:p w:rsidR="00EF5326" w:rsidRDefault="00EF5326" w:rsidP="008F7634">
      <w:pPr>
        <w:pStyle w:val="22"/>
        <w:shd w:val="clear" w:color="auto" w:fill="auto"/>
        <w:spacing w:before="0"/>
        <w:ind w:left="40" w:right="20" w:firstLine="700"/>
      </w:pPr>
    </w:p>
    <w:p w:rsidR="00EF5326" w:rsidRDefault="00EF5326" w:rsidP="008F7634">
      <w:pPr>
        <w:pStyle w:val="22"/>
        <w:shd w:val="clear" w:color="auto" w:fill="auto"/>
        <w:spacing w:before="0"/>
        <w:ind w:left="40" w:right="20" w:firstLine="700"/>
      </w:pPr>
    </w:p>
    <w:p w:rsidR="00EF5326" w:rsidRDefault="00EF5326" w:rsidP="008F7634">
      <w:pPr>
        <w:pStyle w:val="22"/>
        <w:shd w:val="clear" w:color="auto" w:fill="auto"/>
        <w:spacing w:before="0"/>
        <w:ind w:left="40" w:right="20" w:firstLine="700"/>
      </w:pPr>
    </w:p>
    <w:p w:rsidR="00EF5326" w:rsidRDefault="00EF5326" w:rsidP="008F7634">
      <w:pPr>
        <w:pStyle w:val="22"/>
        <w:shd w:val="clear" w:color="auto" w:fill="auto"/>
        <w:spacing w:before="0"/>
        <w:ind w:left="40" w:right="20" w:firstLine="700"/>
      </w:pPr>
    </w:p>
    <w:p w:rsidR="00C0500E" w:rsidRPr="00A7315F" w:rsidRDefault="00EF5326" w:rsidP="00094488">
      <w:pPr>
        <w:pStyle w:val="3"/>
        <w:shd w:val="clear" w:color="auto" w:fill="auto"/>
        <w:spacing w:before="0" w:after="0" w:line="326" w:lineRule="exact"/>
        <w:ind w:left="5680" w:right="780"/>
      </w:pPr>
      <w:r>
        <w:lastRenderedPageBreak/>
        <w:t>Приложени</w:t>
      </w:r>
      <w:r w:rsidR="00094488">
        <w:t>е № 3 к аукционной документации</w:t>
      </w:r>
    </w:p>
    <w:p w:rsidR="00C0500E" w:rsidRPr="00A7315F" w:rsidRDefault="00C0500E" w:rsidP="00C0500E">
      <w:pPr>
        <w:pStyle w:val="35"/>
        <w:spacing w:after="0"/>
        <w:ind w:firstLine="709"/>
        <w:jc w:val="both"/>
        <w:rPr>
          <w:b/>
          <w:sz w:val="24"/>
          <w:szCs w:val="24"/>
        </w:rPr>
      </w:pPr>
      <w:r w:rsidRPr="00A7315F">
        <w:rPr>
          <w:b/>
          <w:sz w:val="24"/>
          <w:szCs w:val="24"/>
        </w:rPr>
        <w:t>Финансово-коммерческое п</w:t>
      </w:r>
      <w:r>
        <w:rPr>
          <w:b/>
          <w:sz w:val="24"/>
          <w:szCs w:val="24"/>
        </w:rPr>
        <w:t xml:space="preserve">редложение по открытому </w:t>
      </w:r>
      <w:r>
        <w:rPr>
          <w:b/>
          <w:sz w:val="24"/>
          <w:szCs w:val="24"/>
          <w:lang w:val="ru-RU"/>
        </w:rPr>
        <w:t>аукциону</w:t>
      </w:r>
      <w:r w:rsidRPr="00A7315F">
        <w:rPr>
          <w:b/>
          <w:sz w:val="24"/>
          <w:szCs w:val="24"/>
        </w:rPr>
        <w:t xml:space="preserve"> </w:t>
      </w:r>
      <w:r w:rsidRPr="00A7315F">
        <w:rPr>
          <w:b/>
          <w:sz w:val="24"/>
          <w:szCs w:val="24"/>
          <w:lang w:val="ru-RU"/>
        </w:rPr>
        <w:t xml:space="preserve">в электронной форме </w:t>
      </w:r>
      <w:r w:rsidRPr="00A7315F">
        <w:rPr>
          <w:sz w:val="24"/>
          <w:szCs w:val="24"/>
        </w:rPr>
        <w:t>№______</w:t>
      </w:r>
    </w:p>
    <w:p w:rsidR="00C0500E" w:rsidRPr="00A7315F" w:rsidRDefault="00C0500E" w:rsidP="00C0500E">
      <w:pPr>
        <w:pStyle w:val="12"/>
        <w:ind w:firstLine="709"/>
        <w:jc w:val="center"/>
        <w:rPr>
          <w:b/>
          <w:i/>
          <w:sz w:val="24"/>
          <w:szCs w:val="24"/>
        </w:rPr>
      </w:pPr>
      <w:r w:rsidRPr="00A7315F">
        <w:rPr>
          <w:b/>
          <w:i/>
          <w:sz w:val="24"/>
          <w:szCs w:val="24"/>
        </w:rPr>
        <w:t>на право заключения с</w:t>
      </w:r>
      <w:r w:rsidRPr="00A7315F">
        <w:rPr>
          <w:b/>
          <w:sz w:val="24"/>
          <w:szCs w:val="24"/>
        </w:rPr>
        <w:t xml:space="preserve"> </w:t>
      </w:r>
      <w:r w:rsidRPr="00A7315F">
        <w:rPr>
          <w:b/>
          <w:i/>
          <w:sz w:val="24"/>
          <w:szCs w:val="24"/>
        </w:rPr>
        <w:t xml:space="preserve">АО «Содружество» договора на </w:t>
      </w:r>
      <w:r>
        <w:rPr>
          <w:b/>
          <w:i/>
          <w:sz w:val="24"/>
          <w:szCs w:val="24"/>
        </w:rPr>
        <w:t>_____________</w:t>
      </w:r>
    </w:p>
    <w:p w:rsidR="00C0500E" w:rsidRPr="00A7315F" w:rsidRDefault="00C0500E" w:rsidP="00C0500E">
      <w:pPr>
        <w:jc w:val="both"/>
      </w:pPr>
      <w:r w:rsidRPr="00A7315F">
        <w:t>_____________________________________________________________________________</w:t>
      </w:r>
    </w:p>
    <w:p w:rsidR="00C0500E" w:rsidRPr="00094488" w:rsidRDefault="00C0500E" w:rsidP="00C0500E">
      <w:pPr>
        <w:ind w:left="2832" w:firstLine="708"/>
        <w:jc w:val="both"/>
        <w:rPr>
          <w:rFonts w:ascii="Times New Roman" w:hAnsi="Times New Roman" w:cs="Times New Roman"/>
          <w:bCs/>
        </w:rPr>
      </w:pPr>
      <w:r w:rsidRPr="008006F6">
        <w:rPr>
          <w:rFonts w:ascii="Times New Roman" w:hAnsi="Times New Roman" w:cs="Times New Roman"/>
          <w:bCs/>
        </w:rPr>
        <w:t>(Полное наименование п</w:t>
      </w:r>
      <w:r w:rsidRPr="008006F6">
        <w:rPr>
          <w:rFonts w:ascii="Times New Roman" w:hAnsi="Times New Roman" w:cs="Times New Roman"/>
        </w:rPr>
        <w:t>ретендента</w:t>
      </w:r>
      <w:r w:rsidR="00094488">
        <w:rPr>
          <w:rFonts w:ascii="Times New Roman" w:hAnsi="Times New Roman" w:cs="Times New Roman"/>
          <w:bCs/>
        </w:rPr>
        <w:t>)</w:t>
      </w:r>
    </w:p>
    <w:tbl>
      <w:tblPr>
        <w:tblW w:w="8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1427"/>
        <w:gridCol w:w="1701"/>
        <w:gridCol w:w="1519"/>
        <w:gridCol w:w="1204"/>
        <w:gridCol w:w="1519"/>
      </w:tblGrid>
      <w:tr w:rsidR="00A24DE3" w:rsidRPr="008006F6" w:rsidTr="00A24DE3">
        <w:tc>
          <w:tcPr>
            <w:tcW w:w="1374" w:type="dxa"/>
            <w:vAlign w:val="center"/>
          </w:tcPr>
          <w:p w:rsidR="00A24DE3" w:rsidRPr="008006F6" w:rsidRDefault="00A24DE3" w:rsidP="00ED327B">
            <w:pPr>
              <w:jc w:val="center"/>
              <w:rPr>
                <w:rFonts w:ascii="Times New Roman" w:hAnsi="Times New Roman" w:cs="Times New Roman"/>
              </w:rPr>
            </w:pPr>
            <w:r w:rsidRPr="008006F6">
              <w:rPr>
                <w:rFonts w:ascii="Times New Roman" w:hAnsi="Times New Roman" w:cs="Times New Roman"/>
              </w:rPr>
              <w:t>Вид работ/услуг/ товаров</w:t>
            </w:r>
          </w:p>
        </w:tc>
        <w:tc>
          <w:tcPr>
            <w:tcW w:w="1428" w:type="dxa"/>
            <w:vAlign w:val="center"/>
          </w:tcPr>
          <w:p w:rsidR="00A24DE3" w:rsidRPr="008006F6" w:rsidRDefault="00A24DE3" w:rsidP="00ED327B">
            <w:pPr>
              <w:rPr>
                <w:rFonts w:ascii="Times New Roman" w:hAnsi="Times New Roman" w:cs="Times New Roman"/>
              </w:rPr>
            </w:pPr>
            <w:r w:rsidRPr="008006F6">
              <w:rPr>
                <w:rFonts w:ascii="Times New Roman" w:hAnsi="Times New Roman" w:cs="Times New Roman"/>
              </w:rPr>
              <w:t>Количество</w:t>
            </w:r>
          </w:p>
        </w:tc>
        <w:tc>
          <w:tcPr>
            <w:tcW w:w="1701" w:type="dxa"/>
          </w:tcPr>
          <w:p w:rsidR="00A24DE3" w:rsidRPr="008006F6" w:rsidRDefault="00A24DE3" w:rsidP="00ED327B">
            <w:pPr>
              <w:rPr>
                <w:rFonts w:ascii="Times New Roman" w:hAnsi="Times New Roman" w:cs="Times New Roman"/>
              </w:rPr>
            </w:pPr>
            <w:r w:rsidRPr="008006F6">
              <w:rPr>
                <w:rFonts w:ascii="Times New Roman" w:hAnsi="Times New Roman" w:cs="Times New Roman"/>
              </w:rPr>
              <w:t>Техническая характеристика</w:t>
            </w:r>
          </w:p>
        </w:tc>
        <w:tc>
          <w:tcPr>
            <w:tcW w:w="1521" w:type="dxa"/>
            <w:vAlign w:val="center"/>
          </w:tcPr>
          <w:p w:rsidR="00A24DE3" w:rsidRPr="008006F6" w:rsidRDefault="00A24DE3" w:rsidP="00ED327B">
            <w:pPr>
              <w:ind w:firstLine="64"/>
              <w:jc w:val="center"/>
              <w:rPr>
                <w:rFonts w:ascii="Times New Roman" w:hAnsi="Times New Roman" w:cs="Times New Roman"/>
              </w:rPr>
            </w:pPr>
            <w:r w:rsidRPr="008006F6">
              <w:rPr>
                <w:rFonts w:ascii="Times New Roman" w:hAnsi="Times New Roman" w:cs="Times New Roman"/>
              </w:rPr>
              <w:t>Стоимость единицы руб., без НДС</w:t>
            </w:r>
          </w:p>
        </w:tc>
        <w:tc>
          <w:tcPr>
            <w:tcW w:w="1207" w:type="dxa"/>
            <w:vAlign w:val="center"/>
          </w:tcPr>
          <w:p w:rsidR="00A24DE3" w:rsidRPr="008006F6" w:rsidRDefault="00A24DE3" w:rsidP="00ED327B">
            <w:pPr>
              <w:ind w:firstLine="102"/>
              <w:jc w:val="center"/>
              <w:rPr>
                <w:rFonts w:ascii="Times New Roman" w:hAnsi="Times New Roman" w:cs="Times New Roman"/>
              </w:rPr>
            </w:pPr>
            <w:r w:rsidRPr="008006F6">
              <w:rPr>
                <w:rFonts w:ascii="Times New Roman" w:hAnsi="Times New Roman" w:cs="Times New Roman"/>
              </w:rPr>
              <w:t>Сумма НДС, руб.</w:t>
            </w:r>
          </w:p>
        </w:tc>
        <w:tc>
          <w:tcPr>
            <w:tcW w:w="1521" w:type="dxa"/>
            <w:vAlign w:val="center"/>
          </w:tcPr>
          <w:p w:rsidR="00A24DE3" w:rsidRPr="008006F6" w:rsidRDefault="00A24DE3" w:rsidP="00ED327B">
            <w:pPr>
              <w:ind w:firstLine="29"/>
              <w:jc w:val="center"/>
              <w:rPr>
                <w:rFonts w:ascii="Times New Roman" w:hAnsi="Times New Roman" w:cs="Times New Roman"/>
              </w:rPr>
            </w:pPr>
            <w:r w:rsidRPr="008006F6">
              <w:rPr>
                <w:rFonts w:ascii="Times New Roman" w:hAnsi="Times New Roman" w:cs="Times New Roman"/>
              </w:rPr>
              <w:t>Стоимость всего руб., с учетом НДС</w:t>
            </w:r>
          </w:p>
        </w:tc>
      </w:tr>
      <w:tr w:rsidR="00A24DE3" w:rsidRPr="008006F6" w:rsidTr="00A24DE3">
        <w:tc>
          <w:tcPr>
            <w:tcW w:w="1374" w:type="dxa"/>
            <w:vAlign w:val="center"/>
          </w:tcPr>
          <w:p w:rsidR="00A24DE3" w:rsidRPr="008006F6" w:rsidRDefault="00A24DE3" w:rsidP="00ED327B">
            <w:pPr>
              <w:jc w:val="center"/>
              <w:rPr>
                <w:rFonts w:ascii="Times New Roman" w:hAnsi="Times New Roman" w:cs="Times New Roman"/>
              </w:rPr>
            </w:pPr>
          </w:p>
        </w:tc>
        <w:tc>
          <w:tcPr>
            <w:tcW w:w="1428" w:type="dxa"/>
            <w:vAlign w:val="center"/>
          </w:tcPr>
          <w:p w:rsidR="00A24DE3" w:rsidRPr="008006F6" w:rsidRDefault="00A24DE3" w:rsidP="00ED327B">
            <w:pPr>
              <w:jc w:val="center"/>
              <w:rPr>
                <w:rFonts w:ascii="Times New Roman" w:hAnsi="Times New Roman" w:cs="Times New Roman"/>
              </w:rPr>
            </w:pPr>
          </w:p>
        </w:tc>
        <w:tc>
          <w:tcPr>
            <w:tcW w:w="1701" w:type="dxa"/>
          </w:tcPr>
          <w:p w:rsidR="00A24DE3" w:rsidRPr="008006F6" w:rsidRDefault="00A24DE3" w:rsidP="00ED327B">
            <w:pPr>
              <w:jc w:val="center"/>
              <w:rPr>
                <w:rFonts w:ascii="Times New Roman" w:hAnsi="Times New Roman" w:cs="Times New Roman"/>
              </w:rPr>
            </w:pPr>
          </w:p>
        </w:tc>
        <w:tc>
          <w:tcPr>
            <w:tcW w:w="1521" w:type="dxa"/>
            <w:vAlign w:val="center"/>
          </w:tcPr>
          <w:p w:rsidR="00A24DE3" w:rsidRPr="008006F6" w:rsidRDefault="00A24DE3" w:rsidP="00ED327B">
            <w:pPr>
              <w:jc w:val="center"/>
              <w:rPr>
                <w:rFonts w:ascii="Times New Roman" w:hAnsi="Times New Roman" w:cs="Times New Roman"/>
              </w:rPr>
            </w:pPr>
          </w:p>
        </w:tc>
        <w:tc>
          <w:tcPr>
            <w:tcW w:w="1207" w:type="dxa"/>
            <w:vAlign w:val="center"/>
          </w:tcPr>
          <w:p w:rsidR="00A24DE3" w:rsidRPr="008006F6" w:rsidRDefault="00A24DE3" w:rsidP="00ED327B">
            <w:pPr>
              <w:jc w:val="center"/>
              <w:rPr>
                <w:rFonts w:ascii="Times New Roman" w:hAnsi="Times New Roman" w:cs="Times New Roman"/>
              </w:rPr>
            </w:pPr>
          </w:p>
        </w:tc>
        <w:tc>
          <w:tcPr>
            <w:tcW w:w="1521" w:type="dxa"/>
            <w:vAlign w:val="center"/>
          </w:tcPr>
          <w:p w:rsidR="00A24DE3" w:rsidRPr="008006F6" w:rsidRDefault="00A24DE3" w:rsidP="00ED327B">
            <w:pPr>
              <w:jc w:val="center"/>
              <w:rPr>
                <w:rFonts w:ascii="Times New Roman" w:hAnsi="Times New Roman" w:cs="Times New Roman"/>
              </w:rPr>
            </w:pPr>
          </w:p>
        </w:tc>
      </w:tr>
      <w:tr w:rsidR="00A24DE3" w:rsidRPr="008006F6" w:rsidTr="00A24DE3">
        <w:tc>
          <w:tcPr>
            <w:tcW w:w="1374" w:type="dxa"/>
            <w:vAlign w:val="center"/>
          </w:tcPr>
          <w:p w:rsidR="00A24DE3" w:rsidRPr="008006F6" w:rsidRDefault="00A24DE3" w:rsidP="00ED327B">
            <w:pPr>
              <w:jc w:val="center"/>
              <w:rPr>
                <w:rFonts w:ascii="Times New Roman" w:hAnsi="Times New Roman" w:cs="Times New Roman"/>
              </w:rPr>
            </w:pPr>
          </w:p>
        </w:tc>
        <w:tc>
          <w:tcPr>
            <w:tcW w:w="1428" w:type="dxa"/>
            <w:vAlign w:val="center"/>
          </w:tcPr>
          <w:p w:rsidR="00A24DE3" w:rsidRPr="008006F6" w:rsidRDefault="00A24DE3" w:rsidP="00ED327B">
            <w:pPr>
              <w:jc w:val="center"/>
              <w:rPr>
                <w:rFonts w:ascii="Times New Roman" w:hAnsi="Times New Roman" w:cs="Times New Roman"/>
              </w:rPr>
            </w:pPr>
          </w:p>
        </w:tc>
        <w:tc>
          <w:tcPr>
            <w:tcW w:w="1701" w:type="dxa"/>
          </w:tcPr>
          <w:p w:rsidR="00A24DE3" w:rsidRPr="008006F6" w:rsidRDefault="00A24DE3" w:rsidP="00ED327B">
            <w:pPr>
              <w:jc w:val="center"/>
              <w:rPr>
                <w:rFonts w:ascii="Times New Roman" w:hAnsi="Times New Roman" w:cs="Times New Roman"/>
              </w:rPr>
            </w:pPr>
          </w:p>
        </w:tc>
        <w:tc>
          <w:tcPr>
            <w:tcW w:w="1521" w:type="dxa"/>
            <w:vAlign w:val="center"/>
          </w:tcPr>
          <w:p w:rsidR="00A24DE3" w:rsidRPr="008006F6" w:rsidRDefault="00A24DE3" w:rsidP="00ED327B">
            <w:pPr>
              <w:jc w:val="center"/>
              <w:rPr>
                <w:rFonts w:ascii="Times New Roman" w:hAnsi="Times New Roman" w:cs="Times New Roman"/>
              </w:rPr>
            </w:pPr>
          </w:p>
        </w:tc>
        <w:tc>
          <w:tcPr>
            <w:tcW w:w="1207" w:type="dxa"/>
            <w:vAlign w:val="center"/>
          </w:tcPr>
          <w:p w:rsidR="00A24DE3" w:rsidRPr="008006F6" w:rsidRDefault="00A24DE3" w:rsidP="00ED327B">
            <w:pPr>
              <w:jc w:val="center"/>
              <w:rPr>
                <w:rFonts w:ascii="Times New Roman" w:hAnsi="Times New Roman" w:cs="Times New Roman"/>
              </w:rPr>
            </w:pPr>
          </w:p>
        </w:tc>
        <w:tc>
          <w:tcPr>
            <w:tcW w:w="1521" w:type="dxa"/>
            <w:vAlign w:val="center"/>
          </w:tcPr>
          <w:p w:rsidR="00A24DE3" w:rsidRPr="008006F6" w:rsidRDefault="00A24DE3" w:rsidP="00ED327B">
            <w:pPr>
              <w:jc w:val="center"/>
              <w:rPr>
                <w:rFonts w:ascii="Times New Roman" w:hAnsi="Times New Roman" w:cs="Times New Roman"/>
              </w:rPr>
            </w:pPr>
          </w:p>
        </w:tc>
      </w:tr>
      <w:tr w:rsidR="00A24DE3" w:rsidRPr="008006F6" w:rsidTr="00A24DE3">
        <w:tc>
          <w:tcPr>
            <w:tcW w:w="1374" w:type="dxa"/>
            <w:vAlign w:val="center"/>
          </w:tcPr>
          <w:p w:rsidR="00A24DE3" w:rsidRPr="008006F6" w:rsidRDefault="00A24DE3" w:rsidP="00ED327B">
            <w:pPr>
              <w:jc w:val="center"/>
              <w:rPr>
                <w:rFonts w:ascii="Times New Roman" w:hAnsi="Times New Roman" w:cs="Times New Roman"/>
              </w:rPr>
            </w:pPr>
          </w:p>
        </w:tc>
        <w:tc>
          <w:tcPr>
            <w:tcW w:w="1428" w:type="dxa"/>
            <w:vAlign w:val="center"/>
          </w:tcPr>
          <w:p w:rsidR="00A24DE3" w:rsidRPr="008006F6" w:rsidRDefault="00A24DE3" w:rsidP="00ED327B">
            <w:pPr>
              <w:jc w:val="center"/>
              <w:rPr>
                <w:rFonts w:ascii="Times New Roman" w:hAnsi="Times New Roman" w:cs="Times New Roman"/>
              </w:rPr>
            </w:pPr>
          </w:p>
        </w:tc>
        <w:tc>
          <w:tcPr>
            <w:tcW w:w="1701" w:type="dxa"/>
          </w:tcPr>
          <w:p w:rsidR="00A24DE3" w:rsidRPr="008006F6" w:rsidRDefault="00A24DE3" w:rsidP="00ED327B">
            <w:pPr>
              <w:jc w:val="center"/>
              <w:rPr>
                <w:rFonts w:ascii="Times New Roman" w:hAnsi="Times New Roman" w:cs="Times New Roman"/>
              </w:rPr>
            </w:pPr>
          </w:p>
        </w:tc>
        <w:tc>
          <w:tcPr>
            <w:tcW w:w="1521" w:type="dxa"/>
            <w:vAlign w:val="center"/>
          </w:tcPr>
          <w:p w:rsidR="00A24DE3" w:rsidRPr="008006F6" w:rsidRDefault="00A24DE3" w:rsidP="00ED327B">
            <w:pPr>
              <w:jc w:val="center"/>
              <w:rPr>
                <w:rFonts w:ascii="Times New Roman" w:hAnsi="Times New Roman" w:cs="Times New Roman"/>
              </w:rPr>
            </w:pPr>
          </w:p>
        </w:tc>
        <w:tc>
          <w:tcPr>
            <w:tcW w:w="1207" w:type="dxa"/>
            <w:vAlign w:val="center"/>
          </w:tcPr>
          <w:p w:rsidR="00A24DE3" w:rsidRPr="008006F6" w:rsidRDefault="00A24DE3" w:rsidP="00ED327B">
            <w:pPr>
              <w:jc w:val="center"/>
              <w:rPr>
                <w:rFonts w:ascii="Times New Roman" w:hAnsi="Times New Roman" w:cs="Times New Roman"/>
              </w:rPr>
            </w:pPr>
          </w:p>
        </w:tc>
        <w:tc>
          <w:tcPr>
            <w:tcW w:w="1521" w:type="dxa"/>
            <w:vAlign w:val="center"/>
          </w:tcPr>
          <w:p w:rsidR="00A24DE3" w:rsidRPr="008006F6" w:rsidRDefault="00A24DE3" w:rsidP="00ED327B">
            <w:pPr>
              <w:jc w:val="center"/>
              <w:rPr>
                <w:rFonts w:ascii="Times New Roman" w:hAnsi="Times New Roman" w:cs="Times New Roman"/>
              </w:rPr>
            </w:pPr>
          </w:p>
        </w:tc>
      </w:tr>
      <w:tr w:rsidR="00A24DE3" w:rsidRPr="008006F6" w:rsidTr="00A24DE3">
        <w:tc>
          <w:tcPr>
            <w:tcW w:w="1374" w:type="dxa"/>
            <w:vAlign w:val="center"/>
          </w:tcPr>
          <w:p w:rsidR="00A24DE3" w:rsidRPr="008006F6" w:rsidRDefault="00A24DE3" w:rsidP="00ED327B">
            <w:pPr>
              <w:jc w:val="center"/>
              <w:rPr>
                <w:rFonts w:ascii="Times New Roman" w:hAnsi="Times New Roman" w:cs="Times New Roman"/>
              </w:rPr>
            </w:pPr>
          </w:p>
        </w:tc>
        <w:tc>
          <w:tcPr>
            <w:tcW w:w="1428" w:type="dxa"/>
            <w:vAlign w:val="center"/>
          </w:tcPr>
          <w:p w:rsidR="00A24DE3" w:rsidRPr="008006F6" w:rsidRDefault="00A24DE3" w:rsidP="00ED327B">
            <w:pPr>
              <w:jc w:val="center"/>
              <w:rPr>
                <w:rFonts w:ascii="Times New Roman" w:hAnsi="Times New Roman" w:cs="Times New Roman"/>
              </w:rPr>
            </w:pPr>
          </w:p>
        </w:tc>
        <w:tc>
          <w:tcPr>
            <w:tcW w:w="1701" w:type="dxa"/>
          </w:tcPr>
          <w:p w:rsidR="00A24DE3" w:rsidRPr="008006F6" w:rsidRDefault="00A24DE3" w:rsidP="00ED327B">
            <w:pPr>
              <w:jc w:val="center"/>
              <w:rPr>
                <w:rFonts w:ascii="Times New Roman" w:hAnsi="Times New Roman" w:cs="Times New Roman"/>
              </w:rPr>
            </w:pPr>
          </w:p>
        </w:tc>
        <w:tc>
          <w:tcPr>
            <w:tcW w:w="1521" w:type="dxa"/>
            <w:vAlign w:val="center"/>
          </w:tcPr>
          <w:p w:rsidR="00A24DE3" w:rsidRPr="008006F6" w:rsidRDefault="00A24DE3" w:rsidP="00ED327B">
            <w:pPr>
              <w:jc w:val="center"/>
              <w:rPr>
                <w:rFonts w:ascii="Times New Roman" w:hAnsi="Times New Roman" w:cs="Times New Roman"/>
              </w:rPr>
            </w:pPr>
          </w:p>
        </w:tc>
        <w:tc>
          <w:tcPr>
            <w:tcW w:w="1207" w:type="dxa"/>
            <w:vAlign w:val="center"/>
          </w:tcPr>
          <w:p w:rsidR="00A24DE3" w:rsidRPr="008006F6" w:rsidRDefault="00A24DE3" w:rsidP="00ED327B">
            <w:pPr>
              <w:jc w:val="center"/>
              <w:rPr>
                <w:rFonts w:ascii="Times New Roman" w:hAnsi="Times New Roman" w:cs="Times New Roman"/>
              </w:rPr>
            </w:pPr>
          </w:p>
        </w:tc>
        <w:tc>
          <w:tcPr>
            <w:tcW w:w="1521" w:type="dxa"/>
            <w:vAlign w:val="center"/>
          </w:tcPr>
          <w:p w:rsidR="00A24DE3" w:rsidRPr="008006F6" w:rsidRDefault="00A24DE3" w:rsidP="00ED327B">
            <w:pPr>
              <w:jc w:val="center"/>
              <w:rPr>
                <w:rFonts w:ascii="Times New Roman" w:hAnsi="Times New Roman" w:cs="Times New Roman"/>
              </w:rPr>
            </w:pPr>
          </w:p>
        </w:tc>
      </w:tr>
      <w:tr w:rsidR="00A24DE3" w:rsidRPr="008006F6" w:rsidTr="00A24DE3">
        <w:tc>
          <w:tcPr>
            <w:tcW w:w="1374" w:type="dxa"/>
            <w:vAlign w:val="center"/>
          </w:tcPr>
          <w:p w:rsidR="00A24DE3" w:rsidRPr="008006F6" w:rsidRDefault="00A24DE3" w:rsidP="00ED327B">
            <w:pPr>
              <w:jc w:val="center"/>
              <w:rPr>
                <w:rFonts w:ascii="Times New Roman" w:hAnsi="Times New Roman" w:cs="Times New Roman"/>
              </w:rPr>
            </w:pPr>
          </w:p>
        </w:tc>
        <w:tc>
          <w:tcPr>
            <w:tcW w:w="1428" w:type="dxa"/>
            <w:vAlign w:val="center"/>
          </w:tcPr>
          <w:p w:rsidR="00A24DE3" w:rsidRPr="008006F6" w:rsidRDefault="00A24DE3" w:rsidP="00ED327B">
            <w:pPr>
              <w:jc w:val="center"/>
              <w:rPr>
                <w:rFonts w:ascii="Times New Roman" w:hAnsi="Times New Roman" w:cs="Times New Roman"/>
              </w:rPr>
            </w:pPr>
          </w:p>
        </w:tc>
        <w:tc>
          <w:tcPr>
            <w:tcW w:w="1701" w:type="dxa"/>
          </w:tcPr>
          <w:p w:rsidR="00A24DE3" w:rsidRPr="008006F6" w:rsidRDefault="00A24DE3" w:rsidP="00ED327B">
            <w:pPr>
              <w:jc w:val="center"/>
              <w:rPr>
                <w:rFonts w:ascii="Times New Roman" w:hAnsi="Times New Roman" w:cs="Times New Roman"/>
              </w:rPr>
            </w:pPr>
          </w:p>
        </w:tc>
        <w:tc>
          <w:tcPr>
            <w:tcW w:w="1521" w:type="dxa"/>
            <w:vAlign w:val="center"/>
          </w:tcPr>
          <w:p w:rsidR="00A24DE3" w:rsidRPr="008006F6" w:rsidRDefault="00A24DE3" w:rsidP="00ED327B">
            <w:pPr>
              <w:jc w:val="center"/>
              <w:rPr>
                <w:rFonts w:ascii="Times New Roman" w:hAnsi="Times New Roman" w:cs="Times New Roman"/>
              </w:rPr>
            </w:pPr>
          </w:p>
        </w:tc>
        <w:tc>
          <w:tcPr>
            <w:tcW w:w="1207" w:type="dxa"/>
            <w:vAlign w:val="center"/>
          </w:tcPr>
          <w:p w:rsidR="00A24DE3" w:rsidRPr="008006F6" w:rsidRDefault="00A24DE3" w:rsidP="00ED327B">
            <w:pPr>
              <w:jc w:val="center"/>
              <w:rPr>
                <w:rFonts w:ascii="Times New Roman" w:hAnsi="Times New Roman" w:cs="Times New Roman"/>
              </w:rPr>
            </w:pPr>
          </w:p>
        </w:tc>
        <w:tc>
          <w:tcPr>
            <w:tcW w:w="1521" w:type="dxa"/>
            <w:vAlign w:val="center"/>
          </w:tcPr>
          <w:p w:rsidR="00A24DE3" w:rsidRPr="008006F6" w:rsidRDefault="00A24DE3" w:rsidP="00ED327B">
            <w:pPr>
              <w:jc w:val="center"/>
              <w:rPr>
                <w:rFonts w:ascii="Times New Roman" w:hAnsi="Times New Roman" w:cs="Times New Roman"/>
              </w:rPr>
            </w:pPr>
          </w:p>
        </w:tc>
      </w:tr>
      <w:tr w:rsidR="00A24DE3" w:rsidRPr="008006F6" w:rsidTr="00A24DE3">
        <w:tc>
          <w:tcPr>
            <w:tcW w:w="1374" w:type="dxa"/>
            <w:vAlign w:val="center"/>
          </w:tcPr>
          <w:p w:rsidR="00A24DE3" w:rsidRPr="008006F6" w:rsidRDefault="00A24DE3" w:rsidP="00ED327B">
            <w:pPr>
              <w:jc w:val="center"/>
              <w:rPr>
                <w:rFonts w:ascii="Times New Roman" w:hAnsi="Times New Roman" w:cs="Times New Roman"/>
              </w:rPr>
            </w:pPr>
          </w:p>
        </w:tc>
        <w:tc>
          <w:tcPr>
            <w:tcW w:w="1428" w:type="dxa"/>
            <w:vAlign w:val="center"/>
          </w:tcPr>
          <w:p w:rsidR="00A24DE3" w:rsidRPr="008006F6" w:rsidRDefault="00A24DE3" w:rsidP="00ED327B">
            <w:pPr>
              <w:jc w:val="center"/>
              <w:rPr>
                <w:rFonts w:ascii="Times New Roman" w:hAnsi="Times New Roman" w:cs="Times New Roman"/>
              </w:rPr>
            </w:pPr>
          </w:p>
        </w:tc>
        <w:tc>
          <w:tcPr>
            <w:tcW w:w="1701" w:type="dxa"/>
          </w:tcPr>
          <w:p w:rsidR="00A24DE3" w:rsidRPr="008006F6" w:rsidRDefault="00A24DE3" w:rsidP="00ED327B">
            <w:pPr>
              <w:jc w:val="center"/>
              <w:rPr>
                <w:rFonts w:ascii="Times New Roman" w:hAnsi="Times New Roman" w:cs="Times New Roman"/>
              </w:rPr>
            </w:pPr>
          </w:p>
        </w:tc>
        <w:tc>
          <w:tcPr>
            <w:tcW w:w="1521" w:type="dxa"/>
            <w:vAlign w:val="center"/>
          </w:tcPr>
          <w:p w:rsidR="00A24DE3" w:rsidRPr="008006F6" w:rsidRDefault="00A24DE3" w:rsidP="00ED327B">
            <w:pPr>
              <w:jc w:val="center"/>
              <w:rPr>
                <w:rFonts w:ascii="Times New Roman" w:hAnsi="Times New Roman" w:cs="Times New Roman"/>
              </w:rPr>
            </w:pPr>
          </w:p>
        </w:tc>
        <w:tc>
          <w:tcPr>
            <w:tcW w:w="1207" w:type="dxa"/>
            <w:vAlign w:val="center"/>
          </w:tcPr>
          <w:p w:rsidR="00A24DE3" w:rsidRPr="008006F6" w:rsidRDefault="00A24DE3" w:rsidP="00ED327B">
            <w:pPr>
              <w:jc w:val="center"/>
              <w:rPr>
                <w:rFonts w:ascii="Times New Roman" w:hAnsi="Times New Roman" w:cs="Times New Roman"/>
              </w:rPr>
            </w:pPr>
          </w:p>
        </w:tc>
        <w:tc>
          <w:tcPr>
            <w:tcW w:w="1521" w:type="dxa"/>
            <w:vAlign w:val="center"/>
          </w:tcPr>
          <w:p w:rsidR="00A24DE3" w:rsidRPr="008006F6" w:rsidRDefault="00A24DE3" w:rsidP="00ED327B">
            <w:pPr>
              <w:jc w:val="center"/>
              <w:rPr>
                <w:rFonts w:ascii="Times New Roman" w:hAnsi="Times New Roman" w:cs="Times New Roman"/>
              </w:rPr>
            </w:pPr>
          </w:p>
        </w:tc>
      </w:tr>
      <w:tr w:rsidR="00A24DE3" w:rsidRPr="008006F6" w:rsidTr="00A24DE3">
        <w:tc>
          <w:tcPr>
            <w:tcW w:w="1374" w:type="dxa"/>
            <w:vAlign w:val="center"/>
          </w:tcPr>
          <w:p w:rsidR="00A24DE3" w:rsidRPr="008006F6" w:rsidRDefault="00A24DE3" w:rsidP="00ED327B">
            <w:pPr>
              <w:jc w:val="center"/>
              <w:rPr>
                <w:rFonts w:ascii="Times New Roman" w:hAnsi="Times New Roman" w:cs="Times New Roman"/>
              </w:rPr>
            </w:pPr>
          </w:p>
        </w:tc>
        <w:tc>
          <w:tcPr>
            <w:tcW w:w="1428" w:type="dxa"/>
            <w:vAlign w:val="center"/>
          </w:tcPr>
          <w:p w:rsidR="00A24DE3" w:rsidRPr="008006F6" w:rsidRDefault="00A24DE3" w:rsidP="00ED327B">
            <w:pPr>
              <w:jc w:val="center"/>
              <w:rPr>
                <w:rFonts w:ascii="Times New Roman" w:hAnsi="Times New Roman" w:cs="Times New Roman"/>
              </w:rPr>
            </w:pPr>
          </w:p>
        </w:tc>
        <w:tc>
          <w:tcPr>
            <w:tcW w:w="1701" w:type="dxa"/>
          </w:tcPr>
          <w:p w:rsidR="00A24DE3" w:rsidRPr="008006F6" w:rsidRDefault="00A24DE3" w:rsidP="00ED327B">
            <w:pPr>
              <w:jc w:val="center"/>
              <w:rPr>
                <w:rFonts w:ascii="Times New Roman" w:hAnsi="Times New Roman" w:cs="Times New Roman"/>
              </w:rPr>
            </w:pPr>
          </w:p>
        </w:tc>
        <w:tc>
          <w:tcPr>
            <w:tcW w:w="1521" w:type="dxa"/>
            <w:vAlign w:val="center"/>
          </w:tcPr>
          <w:p w:rsidR="00A24DE3" w:rsidRPr="008006F6" w:rsidRDefault="00A24DE3" w:rsidP="00ED327B">
            <w:pPr>
              <w:jc w:val="center"/>
              <w:rPr>
                <w:rFonts w:ascii="Times New Roman" w:hAnsi="Times New Roman" w:cs="Times New Roman"/>
              </w:rPr>
            </w:pPr>
          </w:p>
        </w:tc>
        <w:tc>
          <w:tcPr>
            <w:tcW w:w="1207" w:type="dxa"/>
            <w:vAlign w:val="center"/>
          </w:tcPr>
          <w:p w:rsidR="00A24DE3" w:rsidRPr="008006F6" w:rsidRDefault="00A24DE3" w:rsidP="00ED327B">
            <w:pPr>
              <w:jc w:val="center"/>
              <w:rPr>
                <w:rFonts w:ascii="Times New Roman" w:hAnsi="Times New Roman" w:cs="Times New Roman"/>
              </w:rPr>
            </w:pPr>
          </w:p>
        </w:tc>
        <w:tc>
          <w:tcPr>
            <w:tcW w:w="1521" w:type="dxa"/>
            <w:vAlign w:val="center"/>
          </w:tcPr>
          <w:p w:rsidR="00A24DE3" w:rsidRPr="008006F6" w:rsidRDefault="00A24DE3" w:rsidP="00ED327B">
            <w:pPr>
              <w:jc w:val="center"/>
              <w:rPr>
                <w:rFonts w:ascii="Times New Roman" w:hAnsi="Times New Roman" w:cs="Times New Roman"/>
              </w:rPr>
            </w:pPr>
          </w:p>
        </w:tc>
      </w:tr>
    </w:tbl>
    <w:p w:rsidR="00C0500E" w:rsidRPr="008006F6" w:rsidRDefault="00C0500E" w:rsidP="00C0500E">
      <w:pPr>
        <w:ind w:left="2832" w:firstLine="708"/>
        <w:jc w:val="both"/>
        <w:rPr>
          <w:rFonts w:ascii="Times New Roman" w:hAnsi="Times New Roman" w:cs="Times New Roman"/>
          <w:bCs/>
          <w:color w:val="E36C0A"/>
          <w:highlight w:val="yellow"/>
        </w:rPr>
      </w:pPr>
    </w:p>
    <w:p w:rsidR="00C0500E" w:rsidRPr="008006F6" w:rsidRDefault="00C0500E" w:rsidP="00C0500E">
      <w:pPr>
        <w:ind w:firstLine="709"/>
        <w:jc w:val="both"/>
        <w:rPr>
          <w:rFonts w:ascii="Times New Roman" w:hAnsi="Times New Roman" w:cs="Times New Roman"/>
        </w:rPr>
      </w:pPr>
      <w:r w:rsidRPr="008006F6">
        <w:rPr>
          <w:rFonts w:ascii="Times New Roman" w:hAnsi="Times New Roman" w:cs="Times New Roman"/>
        </w:rPr>
        <w:t>в случае признания нас победителями открытого аукциона  в электронной форме, согласны заключить договор</w:t>
      </w:r>
      <w:r w:rsidRPr="008006F6">
        <w:rPr>
          <w:rFonts w:ascii="Times New Roman" w:hAnsi="Times New Roman" w:cs="Times New Roman"/>
          <w:b/>
          <w:i/>
        </w:rPr>
        <w:t xml:space="preserve"> ____________________________(указать наименование) и </w:t>
      </w:r>
      <w:r w:rsidRPr="008006F6">
        <w:rPr>
          <w:rFonts w:ascii="Times New Roman" w:hAnsi="Times New Roman" w:cs="Times New Roman"/>
        </w:rPr>
        <w:t xml:space="preserve">выполнить предусмотренные аукционом функции в соответствии с требованиями аукционной  документации и на условиях, указанных ниже (включая цену договора): </w:t>
      </w:r>
    </w:p>
    <w:p w:rsidR="00C0500E" w:rsidRPr="008006F6" w:rsidRDefault="00C0500E" w:rsidP="00C0500E">
      <w:pPr>
        <w:pStyle w:val="a9"/>
        <w:ind w:firstLine="720"/>
        <w:rPr>
          <w:sz w:val="22"/>
          <w:szCs w:val="22"/>
        </w:rPr>
      </w:pPr>
    </w:p>
    <w:p w:rsidR="00C0500E" w:rsidRPr="008006F6" w:rsidRDefault="00C0500E" w:rsidP="00C0500E">
      <w:pPr>
        <w:ind w:firstLine="709"/>
        <w:jc w:val="both"/>
        <w:rPr>
          <w:rFonts w:ascii="Times New Roman" w:hAnsi="Times New Roman" w:cs="Times New Roman"/>
        </w:rPr>
      </w:pPr>
      <w:r w:rsidRPr="008006F6">
        <w:rPr>
          <w:rFonts w:ascii="Times New Roman" w:hAnsi="Times New Roman" w:cs="Times New Roman"/>
        </w:rPr>
        <w:t>Полная и окончательная стоимость финансово-коммерческого предложения на условиях Заказчика с учетом стоимости всех видов расходов, включая транспортные, всех видов налогов, включая НДС составляет:</w:t>
      </w:r>
      <w:r w:rsidRPr="008006F6">
        <w:rPr>
          <w:rFonts w:ascii="Times New Roman" w:hAnsi="Times New Roman" w:cs="Times New Roman"/>
          <w:bCs/>
        </w:rPr>
        <w:t xml:space="preserve"> _________ (</w:t>
      </w:r>
      <w:r w:rsidRPr="008006F6">
        <w:rPr>
          <w:rFonts w:ascii="Times New Roman" w:hAnsi="Times New Roman" w:cs="Times New Roman"/>
          <w:bCs/>
          <w:i/>
        </w:rPr>
        <w:t>прописью</w:t>
      </w:r>
      <w:r w:rsidRPr="008006F6">
        <w:rPr>
          <w:rFonts w:ascii="Times New Roman" w:hAnsi="Times New Roman" w:cs="Times New Roman"/>
          <w:bCs/>
        </w:rPr>
        <w:t>) рублей.</w:t>
      </w:r>
    </w:p>
    <w:p w:rsidR="00C0500E" w:rsidRPr="008006F6" w:rsidRDefault="00C0500E" w:rsidP="00C0500E">
      <w:pPr>
        <w:pStyle w:val="a9"/>
        <w:rPr>
          <w:bCs/>
          <w:sz w:val="22"/>
          <w:szCs w:val="22"/>
        </w:rPr>
      </w:pPr>
    </w:p>
    <w:p w:rsidR="00C0500E" w:rsidRPr="008006F6" w:rsidRDefault="00C0500E" w:rsidP="00C0500E">
      <w:pPr>
        <w:ind w:firstLine="720"/>
        <w:jc w:val="both"/>
        <w:rPr>
          <w:rFonts w:ascii="Times New Roman" w:hAnsi="Times New Roman" w:cs="Times New Roman"/>
        </w:rPr>
      </w:pPr>
      <w:r w:rsidRPr="008006F6">
        <w:rPr>
          <w:rFonts w:ascii="Times New Roman" w:hAnsi="Times New Roman" w:cs="Times New Roman"/>
        </w:rPr>
        <w:t>Срок действия настоящей таблицы цен финансово-коммерческого предложения составляет ______ (_____________________________________) дней с даты проведения открытого аукциона в электронной форме  № ОК-___.</w:t>
      </w:r>
    </w:p>
    <w:p w:rsidR="00C0500E" w:rsidRPr="008006F6" w:rsidRDefault="00C0500E" w:rsidP="00C0500E">
      <w:pPr>
        <w:jc w:val="both"/>
        <w:rPr>
          <w:rFonts w:ascii="Times New Roman" w:hAnsi="Times New Roman" w:cs="Times New Roman"/>
        </w:rPr>
      </w:pPr>
    </w:p>
    <w:p w:rsidR="00C0500E" w:rsidRPr="008006F6" w:rsidRDefault="00C0500E" w:rsidP="00C0500E">
      <w:pPr>
        <w:jc w:val="both"/>
        <w:rPr>
          <w:rFonts w:ascii="Times New Roman" w:hAnsi="Times New Roman" w:cs="Times New Roman"/>
        </w:rPr>
      </w:pPr>
      <w:r w:rsidRPr="008006F6">
        <w:rPr>
          <w:rFonts w:ascii="Times New Roman" w:hAnsi="Times New Roman" w:cs="Times New Roman"/>
        </w:rPr>
        <w:tab/>
        <w:t>Сроки оказания услуг в пределах установленных аукционной документацией _______________________________________________.</w:t>
      </w:r>
    </w:p>
    <w:p w:rsidR="00C0500E" w:rsidRPr="008006F6" w:rsidRDefault="00C0500E" w:rsidP="00C0500E">
      <w:pPr>
        <w:ind w:firstLine="709"/>
        <w:jc w:val="both"/>
        <w:rPr>
          <w:rFonts w:ascii="Times New Roman" w:hAnsi="Times New Roman" w:cs="Times New Roman"/>
        </w:rPr>
      </w:pPr>
    </w:p>
    <w:p w:rsidR="00C0500E" w:rsidRPr="008006F6" w:rsidRDefault="00C0500E" w:rsidP="00C0500E">
      <w:pPr>
        <w:ind w:firstLine="709"/>
        <w:jc w:val="both"/>
        <w:rPr>
          <w:rFonts w:ascii="Times New Roman" w:hAnsi="Times New Roman" w:cs="Times New Roman"/>
        </w:rPr>
      </w:pPr>
      <w:r w:rsidRPr="008006F6">
        <w:rPr>
          <w:rFonts w:ascii="Times New Roman" w:hAnsi="Times New Roman" w:cs="Times New Roman"/>
        </w:rPr>
        <w:t>Руководитель организации (либо уполномоченное лицо):</w:t>
      </w:r>
    </w:p>
    <w:p w:rsidR="00C0500E" w:rsidRPr="008006F6" w:rsidRDefault="00C0500E" w:rsidP="00C0500E">
      <w:pPr>
        <w:ind w:firstLine="709"/>
        <w:jc w:val="both"/>
        <w:rPr>
          <w:rFonts w:ascii="Times New Roman" w:hAnsi="Times New Roman" w:cs="Times New Roman"/>
        </w:rPr>
      </w:pPr>
      <w:r w:rsidRPr="008006F6">
        <w:rPr>
          <w:rFonts w:ascii="Times New Roman" w:hAnsi="Times New Roman" w:cs="Times New Roman"/>
        </w:rPr>
        <w:t xml:space="preserve">                                                       ____________________И.О. Фамилия</w:t>
      </w:r>
    </w:p>
    <w:p w:rsidR="00EB24F2" w:rsidRPr="00180AA2" w:rsidRDefault="00EB24F2" w:rsidP="00180AA2">
      <w:pPr>
        <w:pStyle w:val="25"/>
        <w:shd w:val="clear" w:color="auto" w:fill="auto"/>
        <w:spacing w:line="278" w:lineRule="exact"/>
        <w:sectPr w:rsidR="00EB24F2" w:rsidRPr="00180AA2" w:rsidSect="00CB12D8">
          <w:pgSz w:w="11906" w:h="16838"/>
          <w:pgMar w:top="1134" w:right="707" w:bottom="1134" w:left="1701" w:header="708" w:footer="708" w:gutter="0"/>
          <w:cols w:space="708"/>
          <w:docGrid w:linePitch="360"/>
        </w:sectPr>
      </w:pPr>
    </w:p>
    <w:p w:rsidR="00EB24F2" w:rsidRDefault="00E9682B" w:rsidP="00EB24F2">
      <w:pPr>
        <w:pStyle w:val="25"/>
        <w:shd w:val="clear" w:color="auto" w:fill="auto"/>
        <w:spacing w:line="274" w:lineRule="exact"/>
        <w:ind w:left="40"/>
        <w:jc w:val="right"/>
      </w:pPr>
      <w:r>
        <w:lastRenderedPageBreak/>
        <w:t>Приложение № 4</w:t>
      </w:r>
    </w:p>
    <w:p w:rsidR="00EB24F2" w:rsidRDefault="00EB24F2" w:rsidP="00EB24F2">
      <w:pPr>
        <w:pStyle w:val="25"/>
        <w:shd w:val="clear" w:color="auto" w:fill="auto"/>
        <w:spacing w:line="274" w:lineRule="exact"/>
        <w:ind w:left="40"/>
        <w:jc w:val="right"/>
      </w:pPr>
      <w:r>
        <w:t>к аукционной документации</w:t>
      </w:r>
    </w:p>
    <w:p w:rsidR="00EB24F2" w:rsidRDefault="00EB24F2" w:rsidP="00EB24F2">
      <w:pPr>
        <w:pStyle w:val="3"/>
        <w:shd w:val="clear" w:color="auto" w:fill="auto"/>
        <w:spacing w:before="0" w:after="0" w:line="260" w:lineRule="exact"/>
        <w:ind w:left="160"/>
        <w:jc w:val="center"/>
      </w:pPr>
      <w:r>
        <w:t>Сведения об опыте выполнения работ, оказания услуг, поставки товаров</w:t>
      </w:r>
    </w:p>
    <w:p w:rsidR="00EB24F2" w:rsidRDefault="00EB24F2" w:rsidP="00EB24F2">
      <w:pPr>
        <w:pStyle w:val="22"/>
        <w:shd w:val="clear" w:color="auto" w:fill="auto"/>
        <w:spacing w:before="0" w:line="260" w:lineRule="exact"/>
        <w:ind w:left="160"/>
        <w:jc w:val="center"/>
      </w:pPr>
      <w:r>
        <w:rPr>
          <w:rStyle w:val="20pt0"/>
          <w:i/>
          <w:iCs/>
        </w:rPr>
        <w:t>ФОРМА</w:t>
      </w:r>
    </w:p>
    <w:tbl>
      <w:tblPr>
        <w:tblW w:w="14946" w:type="dxa"/>
        <w:tblLayout w:type="fixed"/>
        <w:tblCellMar>
          <w:left w:w="10" w:type="dxa"/>
          <w:right w:w="10" w:type="dxa"/>
        </w:tblCellMar>
        <w:tblLook w:val="0000" w:firstRow="0" w:lastRow="0" w:firstColumn="0" w:lastColumn="0" w:noHBand="0" w:noVBand="0"/>
      </w:tblPr>
      <w:tblGrid>
        <w:gridCol w:w="542"/>
        <w:gridCol w:w="1699"/>
        <w:gridCol w:w="2837"/>
        <w:gridCol w:w="2410"/>
        <w:gridCol w:w="1843"/>
        <w:gridCol w:w="1982"/>
        <w:gridCol w:w="1838"/>
        <w:gridCol w:w="1795"/>
      </w:tblGrid>
      <w:tr w:rsidR="00EB24F2" w:rsidTr="00EB24F2">
        <w:trPr>
          <w:trHeight w:hRule="exact" w:val="307"/>
        </w:trPr>
        <w:tc>
          <w:tcPr>
            <w:tcW w:w="542" w:type="dxa"/>
            <w:tcBorders>
              <w:top w:val="single" w:sz="4" w:space="0" w:color="auto"/>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г</w:t>
            </w:r>
          </w:p>
        </w:tc>
        <w:tc>
          <w:tcPr>
            <w:tcW w:w="1699" w:type="dxa"/>
            <w:tcBorders>
              <w:top w:val="single" w:sz="4" w:space="0" w:color="auto"/>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Реквизиты</w:t>
            </w:r>
          </w:p>
        </w:tc>
        <w:tc>
          <w:tcPr>
            <w:tcW w:w="2837" w:type="dxa"/>
            <w:tcBorders>
              <w:top w:val="single" w:sz="4" w:space="0" w:color="auto"/>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Контрагент</w:t>
            </w:r>
          </w:p>
        </w:tc>
        <w:tc>
          <w:tcPr>
            <w:tcW w:w="2410" w:type="dxa"/>
            <w:tcBorders>
              <w:top w:val="single" w:sz="4" w:space="0" w:color="auto"/>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Срок действия</w:t>
            </w:r>
          </w:p>
        </w:tc>
        <w:tc>
          <w:tcPr>
            <w:tcW w:w="1843" w:type="dxa"/>
            <w:tcBorders>
              <w:top w:val="single" w:sz="4" w:space="0" w:color="auto"/>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Сумма</w:t>
            </w:r>
          </w:p>
        </w:tc>
        <w:tc>
          <w:tcPr>
            <w:tcW w:w="1982" w:type="dxa"/>
            <w:tcBorders>
              <w:top w:val="single" w:sz="4" w:space="0" w:color="auto"/>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Предмет</w:t>
            </w:r>
          </w:p>
        </w:tc>
        <w:tc>
          <w:tcPr>
            <w:tcW w:w="1838" w:type="dxa"/>
            <w:tcBorders>
              <w:top w:val="single" w:sz="4" w:space="0" w:color="auto"/>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Наличие жалоб,</w:t>
            </w:r>
          </w:p>
        </w:tc>
        <w:tc>
          <w:tcPr>
            <w:tcW w:w="1795" w:type="dxa"/>
            <w:tcBorders>
              <w:top w:val="single" w:sz="4" w:space="0" w:color="auto"/>
              <w:left w:val="single" w:sz="4" w:space="0" w:color="auto"/>
              <w:righ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Сведения об</w:t>
            </w:r>
          </w:p>
        </w:tc>
      </w:tr>
      <w:tr w:rsidR="00EB24F2" w:rsidTr="00EB24F2">
        <w:trPr>
          <w:trHeight w:hRule="exact" w:val="288"/>
        </w:trPr>
        <w:tc>
          <w:tcPr>
            <w:tcW w:w="542"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о</w:t>
            </w:r>
          </w:p>
        </w:tc>
        <w:tc>
          <w:tcPr>
            <w:tcW w:w="1699"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договора</w:t>
            </w:r>
          </w:p>
        </w:tc>
        <w:tc>
          <w:tcPr>
            <w:tcW w:w="2837"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(с указанием филиала,</w:t>
            </w:r>
          </w:p>
        </w:tc>
        <w:tc>
          <w:tcPr>
            <w:tcW w:w="2410"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договора (момент</w:t>
            </w:r>
          </w:p>
        </w:tc>
        <w:tc>
          <w:tcPr>
            <w:tcW w:w="1843"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договора (в</w:t>
            </w:r>
          </w:p>
        </w:tc>
        <w:tc>
          <w:tcPr>
            <w:tcW w:w="1982"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договора</w:t>
            </w:r>
          </w:p>
        </w:tc>
        <w:tc>
          <w:tcPr>
            <w:tcW w:w="1838"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претензий,</w:t>
            </w:r>
          </w:p>
        </w:tc>
        <w:tc>
          <w:tcPr>
            <w:tcW w:w="1795" w:type="dxa"/>
            <w:tcBorders>
              <w:left w:val="single" w:sz="4" w:space="0" w:color="auto"/>
              <w:righ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обоснованност</w:t>
            </w:r>
          </w:p>
        </w:tc>
      </w:tr>
      <w:tr w:rsidR="00EB24F2" w:rsidTr="00EB24F2">
        <w:trPr>
          <w:trHeight w:hRule="exact" w:val="293"/>
        </w:trPr>
        <w:tc>
          <w:tcPr>
            <w:tcW w:w="542"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vertAlign w:val="superscript"/>
              </w:rPr>
              <w:t>д</w:t>
            </w:r>
          </w:p>
        </w:tc>
        <w:tc>
          <w:tcPr>
            <w:tcW w:w="1699" w:type="dxa"/>
            <w:tcBorders>
              <w:left w:val="single" w:sz="4" w:space="0" w:color="auto"/>
            </w:tcBorders>
            <w:shd w:val="clear" w:color="auto" w:fill="FFFFFF"/>
          </w:tcPr>
          <w:p w:rsidR="00EB24F2" w:rsidRDefault="00EB24F2" w:rsidP="00EB24F2">
            <w:pPr>
              <w:rPr>
                <w:sz w:val="10"/>
                <w:szCs w:val="10"/>
              </w:rPr>
            </w:pPr>
          </w:p>
        </w:tc>
        <w:tc>
          <w:tcPr>
            <w:tcW w:w="2837"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представительства,</w:t>
            </w:r>
          </w:p>
        </w:tc>
        <w:tc>
          <w:tcPr>
            <w:tcW w:w="2410"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вступления в силу,</w:t>
            </w:r>
          </w:p>
        </w:tc>
        <w:tc>
          <w:tcPr>
            <w:tcW w:w="1843"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руб. без учета</w:t>
            </w:r>
          </w:p>
        </w:tc>
        <w:tc>
          <w:tcPr>
            <w:tcW w:w="1982"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(указываются</w:t>
            </w:r>
          </w:p>
        </w:tc>
        <w:tc>
          <w:tcPr>
            <w:tcW w:w="1838"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исковых</w:t>
            </w:r>
          </w:p>
        </w:tc>
        <w:tc>
          <w:tcPr>
            <w:tcW w:w="1795" w:type="dxa"/>
            <w:tcBorders>
              <w:left w:val="single" w:sz="4" w:space="0" w:color="auto"/>
              <w:righ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и и</w:t>
            </w:r>
          </w:p>
        </w:tc>
      </w:tr>
      <w:tr w:rsidR="00EB24F2" w:rsidTr="00EB24F2">
        <w:trPr>
          <w:trHeight w:hRule="exact" w:val="274"/>
        </w:trPr>
        <w:tc>
          <w:tcPr>
            <w:tcW w:w="542" w:type="dxa"/>
            <w:tcBorders>
              <w:left w:val="single" w:sz="4" w:space="0" w:color="auto"/>
            </w:tcBorders>
            <w:shd w:val="clear" w:color="auto" w:fill="FFFFFF"/>
          </w:tcPr>
          <w:p w:rsidR="00EB24F2" w:rsidRDefault="00EB24F2" w:rsidP="00EB24F2">
            <w:pPr>
              <w:rPr>
                <w:sz w:val="10"/>
                <w:szCs w:val="10"/>
              </w:rPr>
            </w:pPr>
          </w:p>
        </w:tc>
        <w:tc>
          <w:tcPr>
            <w:tcW w:w="1699" w:type="dxa"/>
            <w:tcBorders>
              <w:left w:val="single" w:sz="4" w:space="0" w:color="auto"/>
            </w:tcBorders>
            <w:shd w:val="clear" w:color="auto" w:fill="FFFFFF"/>
          </w:tcPr>
          <w:p w:rsidR="00EB24F2" w:rsidRDefault="00EB24F2" w:rsidP="00EB24F2">
            <w:pPr>
              <w:rPr>
                <w:sz w:val="10"/>
                <w:szCs w:val="10"/>
              </w:rPr>
            </w:pPr>
          </w:p>
        </w:tc>
        <w:tc>
          <w:tcPr>
            <w:tcW w:w="2837"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подразделения которое</w:t>
            </w:r>
          </w:p>
        </w:tc>
        <w:tc>
          <w:tcPr>
            <w:tcW w:w="2410"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срок действия, дата</w:t>
            </w:r>
          </w:p>
        </w:tc>
        <w:tc>
          <w:tcPr>
            <w:tcW w:w="1843"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НДС и с</w:t>
            </w:r>
          </w:p>
        </w:tc>
        <w:tc>
          <w:tcPr>
            <w:tcW w:w="1982"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только договоры</w:t>
            </w:r>
          </w:p>
        </w:tc>
        <w:tc>
          <w:tcPr>
            <w:tcW w:w="1838"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заявлений со</w:t>
            </w:r>
          </w:p>
        </w:tc>
        <w:tc>
          <w:tcPr>
            <w:tcW w:w="1795" w:type="dxa"/>
            <w:tcBorders>
              <w:left w:val="single" w:sz="4" w:space="0" w:color="auto"/>
              <w:righ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удовлетворени</w:t>
            </w:r>
          </w:p>
        </w:tc>
      </w:tr>
      <w:tr w:rsidR="00EB24F2" w:rsidTr="00EB24F2">
        <w:trPr>
          <w:trHeight w:hRule="exact" w:val="254"/>
        </w:trPr>
        <w:tc>
          <w:tcPr>
            <w:tcW w:w="542" w:type="dxa"/>
            <w:tcBorders>
              <w:left w:val="single" w:sz="4" w:space="0" w:color="auto"/>
            </w:tcBorders>
            <w:shd w:val="clear" w:color="auto" w:fill="FFFFFF"/>
          </w:tcPr>
          <w:p w:rsidR="00EB24F2" w:rsidRDefault="00EB24F2" w:rsidP="00EB24F2">
            <w:pPr>
              <w:rPr>
                <w:sz w:val="10"/>
                <w:szCs w:val="10"/>
              </w:rPr>
            </w:pPr>
          </w:p>
        </w:tc>
        <w:tc>
          <w:tcPr>
            <w:tcW w:w="1699" w:type="dxa"/>
            <w:tcBorders>
              <w:left w:val="single" w:sz="4" w:space="0" w:color="auto"/>
            </w:tcBorders>
            <w:shd w:val="clear" w:color="auto" w:fill="FFFFFF"/>
          </w:tcPr>
          <w:p w:rsidR="00EB24F2" w:rsidRDefault="00EB24F2" w:rsidP="00EB24F2">
            <w:pPr>
              <w:rPr>
                <w:sz w:val="10"/>
                <w:szCs w:val="10"/>
              </w:rPr>
            </w:pPr>
          </w:p>
        </w:tc>
        <w:tc>
          <w:tcPr>
            <w:tcW w:w="2837"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выступает от имени</w:t>
            </w:r>
          </w:p>
        </w:tc>
        <w:tc>
          <w:tcPr>
            <w:tcW w:w="2410"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окончательного</w:t>
            </w:r>
          </w:p>
        </w:tc>
        <w:tc>
          <w:tcPr>
            <w:tcW w:w="1843"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учетом НДС, с</w:t>
            </w:r>
          </w:p>
        </w:tc>
        <w:tc>
          <w:tcPr>
            <w:tcW w:w="1982"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о наличии</w:t>
            </w:r>
          </w:p>
        </w:tc>
        <w:tc>
          <w:tcPr>
            <w:tcW w:w="1838"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стороны</w:t>
            </w:r>
          </w:p>
        </w:tc>
        <w:tc>
          <w:tcPr>
            <w:tcW w:w="1795" w:type="dxa"/>
            <w:tcBorders>
              <w:left w:val="single" w:sz="4" w:space="0" w:color="auto"/>
              <w:righ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и участником</w:t>
            </w:r>
          </w:p>
        </w:tc>
      </w:tr>
      <w:tr w:rsidR="00EB24F2" w:rsidTr="00EB24F2">
        <w:trPr>
          <w:trHeight w:hRule="exact" w:val="298"/>
        </w:trPr>
        <w:tc>
          <w:tcPr>
            <w:tcW w:w="542" w:type="dxa"/>
            <w:tcBorders>
              <w:left w:val="single" w:sz="4" w:space="0" w:color="auto"/>
            </w:tcBorders>
            <w:shd w:val="clear" w:color="auto" w:fill="FFFFFF"/>
          </w:tcPr>
          <w:p w:rsidR="00EB24F2" w:rsidRDefault="00EB24F2" w:rsidP="00EB24F2">
            <w:pPr>
              <w:rPr>
                <w:sz w:val="10"/>
                <w:szCs w:val="10"/>
              </w:rPr>
            </w:pPr>
          </w:p>
        </w:tc>
        <w:tc>
          <w:tcPr>
            <w:tcW w:w="1699" w:type="dxa"/>
            <w:tcBorders>
              <w:left w:val="single" w:sz="4" w:space="0" w:color="auto"/>
            </w:tcBorders>
            <w:shd w:val="clear" w:color="auto" w:fill="FFFFFF"/>
          </w:tcPr>
          <w:p w:rsidR="00EB24F2" w:rsidRDefault="00EB24F2" w:rsidP="00EB24F2">
            <w:pPr>
              <w:rPr>
                <w:sz w:val="10"/>
                <w:szCs w:val="10"/>
              </w:rPr>
            </w:pPr>
          </w:p>
        </w:tc>
        <w:tc>
          <w:tcPr>
            <w:tcW w:w="2837"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юридического лица)</w:t>
            </w:r>
          </w:p>
        </w:tc>
        <w:tc>
          <w:tcPr>
            <w:tcW w:w="2410"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исполнения)</w:t>
            </w:r>
          </w:p>
        </w:tc>
        <w:tc>
          <w:tcPr>
            <w:tcW w:w="1843"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указанием</w:t>
            </w:r>
          </w:p>
        </w:tc>
        <w:tc>
          <w:tcPr>
            <w:tcW w:w="1982"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требуемого</w:t>
            </w:r>
          </w:p>
        </w:tc>
        <w:tc>
          <w:tcPr>
            <w:tcW w:w="1838"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контрагента в</w:t>
            </w:r>
          </w:p>
        </w:tc>
        <w:tc>
          <w:tcPr>
            <w:tcW w:w="1795" w:type="dxa"/>
            <w:tcBorders>
              <w:left w:val="single" w:sz="4" w:space="0" w:color="auto"/>
              <w:righ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требований</w:t>
            </w:r>
          </w:p>
        </w:tc>
      </w:tr>
      <w:tr w:rsidR="00EB24F2" w:rsidTr="00EB24F2">
        <w:trPr>
          <w:trHeight w:hRule="exact" w:val="274"/>
        </w:trPr>
        <w:tc>
          <w:tcPr>
            <w:tcW w:w="542" w:type="dxa"/>
            <w:tcBorders>
              <w:left w:val="single" w:sz="4" w:space="0" w:color="auto"/>
            </w:tcBorders>
            <w:shd w:val="clear" w:color="auto" w:fill="FFFFFF"/>
          </w:tcPr>
          <w:p w:rsidR="00EB24F2" w:rsidRDefault="00EB24F2" w:rsidP="00EB24F2">
            <w:pPr>
              <w:rPr>
                <w:sz w:val="10"/>
                <w:szCs w:val="10"/>
              </w:rPr>
            </w:pPr>
          </w:p>
        </w:tc>
        <w:tc>
          <w:tcPr>
            <w:tcW w:w="1699" w:type="dxa"/>
            <w:tcBorders>
              <w:left w:val="single" w:sz="4" w:space="0" w:color="auto"/>
            </w:tcBorders>
            <w:shd w:val="clear" w:color="auto" w:fill="FFFFFF"/>
          </w:tcPr>
          <w:p w:rsidR="00EB24F2" w:rsidRDefault="00EB24F2" w:rsidP="00EB24F2">
            <w:pPr>
              <w:rPr>
                <w:sz w:val="10"/>
                <w:szCs w:val="10"/>
              </w:rPr>
            </w:pPr>
          </w:p>
        </w:tc>
        <w:tc>
          <w:tcPr>
            <w:tcW w:w="2837" w:type="dxa"/>
            <w:tcBorders>
              <w:left w:val="single" w:sz="4" w:space="0" w:color="auto"/>
            </w:tcBorders>
            <w:shd w:val="clear" w:color="auto" w:fill="FFFFFF"/>
          </w:tcPr>
          <w:p w:rsidR="00EB24F2" w:rsidRDefault="00EB24F2" w:rsidP="00EB24F2">
            <w:pPr>
              <w:rPr>
                <w:sz w:val="10"/>
                <w:szCs w:val="10"/>
              </w:rPr>
            </w:pPr>
          </w:p>
        </w:tc>
        <w:tc>
          <w:tcPr>
            <w:tcW w:w="2410" w:type="dxa"/>
            <w:tcBorders>
              <w:left w:val="single" w:sz="4" w:space="0" w:color="auto"/>
            </w:tcBorders>
            <w:shd w:val="clear" w:color="auto" w:fill="FFFFFF"/>
          </w:tcPr>
          <w:p w:rsidR="00EB24F2" w:rsidRDefault="00EB24F2" w:rsidP="00EB24F2">
            <w:pPr>
              <w:rPr>
                <w:sz w:val="10"/>
                <w:szCs w:val="10"/>
              </w:rPr>
            </w:pPr>
          </w:p>
        </w:tc>
        <w:tc>
          <w:tcPr>
            <w:tcW w:w="1843"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стоимости в</w:t>
            </w:r>
          </w:p>
        </w:tc>
        <w:tc>
          <w:tcPr>
            <w:tcW w:w="1982"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опыта)</w:t>
            </w:r>
          </w:p>
        </w:tc>
        <w:tc>
          <w:tcPr>
            <w:tcW w:w="1838"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связи с</w:t>
            </w:r>
          </w:p>
        </w:tc>
        <w:tc>
          <w:tcPr>
            <w:tcW w:w="1795" w:type="dxa"/>
            <w:tcBorders>
              <w:left w:val="single" w:sz="4" w:space="0" w:color="auto"/>
              <w:righ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контрагента по</w:t>
            </w:r>
          </w:p>
        </w:tc>
      </w:tr>
      <w:tr w:rsidR="00EB24F2" w:rsidTr="00EB24F2">
        <w:trPr>
          <w:trHeight w:hRule="exact" w:val="269"/>
        </w:trPr>
        <w:tc>
          <w:tcPr>
            <w:tcW w:w="542" w:type="dxa"/>
            <w:tcBorders>
              <w:left w:val="single" w:sz="4" w:space="0" w:color="auto"/>
            </w:tcBorders>
            <w:shd w:val="clear" w:color="auto" w:fill="FFFFFF"/>
          </w:tcPr>
          <w:p w:rsidR="00EB24F2" w:rsidRDefault="00EB24F2" w:rsidP="00EB24F2">
            <w:pPr>
              <w:rPr>
                <w:sz w:val="10"/>
                <w:szCs w:val="10"/>
              </w:rPr>
            </w:pPr>
          </w:p>
        </w:tc>
        <w:tc>
          <w:tcPr>
            <w:tcW w:w="1699" w:type="dxa"/>
            <w:tcBorders>
              <w:left w:val="single" w:sz="4" w:space="0" w:color="auto"/>
            </w:tcBorders>
            <w:shd w:val="clear" w:color="auto" w:fill="FFFFFF"/>
          </w:tcPr>
          <w:p w:rsidR="00EB24F2" w:rsidRDefault="00EB24F2" w:rsidP="00EB24F2">
            <w:pPr>
              <w:rPr>
                <w:sz w:val="10"/>
                <w:szCs w:val="10"/>
              </w:rPr>
            </w:pPr>
          </w:p>
        </w:tc>
        <w:tc>
          <w:tcPr>
            <w:tcW w:w="2837" w:type="dxa"/>
            <w:tcBorders>
              <w:left w:val="single" w:sz="4" w:space="0" w:color="auto"/>
            </w:tcBorders>
            <w:shd w:val="clear" w:color="auto" w:fill="FFFFFF"/>
          </w:tcPr>
          <w:p w:rsidR="00EB24F2" w:rsidRDefault="00EB24F2" w:rsidP="00EB24F2">
            <w:pPr>
              <w:rPr>
                <w:sz w:val="10"/>
                <w:szCs w:val="10"/>
              </w:rPr>
            </w:pPr>
          </w:p>
        </w:tc>
        <w:tc>
          <w:tcPr>
            <w:tcW w:w="2410" w:type="dxa"/>
            <w:tcBorders>
              <w:left w:val="single" w:sz="4" w:space="0" w:color="auto"/>
            </w:tcBorders>
            <w:shd w:val="clear" w:color="auto" w:fill="FFFFFF"/>
          </w:tcPr>
          <w:p w:rsidR="00EB24F2" w:rsidRDefault="00EB24F2" w:rsidP="00EB24F2">
            <w:pPr>
              <w:rPr>
                <w:sz w:val="10"/>
                <w:szCs w:val="10"/>
              </w:rPr>
            </w:pPr>
          </w:p>
        </w:tc>
        <w:tc>
          <w:tcPr>
            <w:tcW w:w="1843"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год либо иной</w:t>
            </w:r>
          </w:p>
        </w:tc>
        <w:tc>
          <w:tcPr>
            <w:tcW w:w="1982" w:type="dxa"/>
            <w:tcBorders>
              <w:left w:val="single" w:sz="4" w:space="0" w:color="auto"/>
            </w:tcBorders>
            <w:shd w:val="clear" w:color="auto" w:fill="FFFFFF"/>
          </w:tcPr>
          <w:p w:rsidR="00EB24F2" w:rsidRDefault="00EB24F2" w:rsidP="00EB24F2">
            <w:pPr>
              <w:rPr>
                <w:sz w:val="10"/>
                <w:szCs w:val="10"/>
              </w:rPr>
            </w:pPr>
          </w:p>
        </w:tc>
        <w:tc>
          <w:tcPr>
            <w:tcW w:w="1838"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ненадлежащим</w:t>
            </w:r>
          </w:p>
        </w:tc>
        <w:tc>
          <w:tcPr>
            <w:tcW w:w="1795" w:type="dxa"/>
            <w:tcBorders>
              <w:left w:val="single" w:sz="4" w:space="0" w:color="auto"/>
              <w:righ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итогам</w:t>
            </w:r>
          </w:p>
        </w:tc>
      </w:tr>
      <w:tr w:rsidR="00EB24F2" w:rsidTr="00EB24F2">
        <w:trPr>
          <w:trHeight w:hRule="exact" w:val="259"/>
        </w:trPr>
        <w:tc>
          <w:tcPr>
            <w:tcW w:w="542" w:type="dxa"/>
            <w:tcBorders>
              <w:left w:val="single" w:sz="4" w:space="0" w:color="auto"/>
            </w:tcBorders>
            <w:shd w:val="clear" w:color="auto" w:fill="FFFFFF"/>
          </w:tcPr>
          <w:p w:rsidR="00EB24F2" w:rsidRDefault="00EB24F2" w:rsidP="00EB24F2">
            <w:pPr>
              <w:rPr>
                <w:sz w:val="10"/>
                <w:szCs w:val="10"/>
              </w:rPr>
            </w:pPr>
          </w:p>
        </w:tc>
        <w:tc>
          <w:tcPr>
            <w:tcW w:w="1699" w:type="dxa"/>
            <w:tcBorders>
              <w:left w:val="single" w:sz="4" w:space="0" w:color="auto"/>
            </w:tcBorders>
            <w:shd w:val="clear" w:color="auto" w:fill="FFFFFF"/>
          </w:tcPr>
          <w:p w:rsidR="00EB24F2" w:rsidRDefault="00EB24F2" w:rsidP="00EB24F2">
            <w:pPr>
              <w:rPr>
                <w:sz w:val="10"/>
                <w:szCs w:val="10"/>
              </w:rPr>
            </w:pPr>
          </w:p>
        </w:tc>
        <w:tc>
          <w:tcPr>
            <w:tcW w:w="2837" w:type="dxa"/>
            <w:tcBorders>
              <w:left w:val="single" w:sz="4" w:space="0" w:color="auto"/>
            </w:tcBorders>
            <w:shd w:val="clear" w:color="auto" w:fill="FFFFFF"/>
          </w:tcPr>
          <w:p w:rsidR="00EB24F2" w:rsidRDefault="00EB24F2" w:rsidP="00EB24F2">
            <w:pPr>
              <w:rPr>
                <w:sz w:val="10"/>
                <w:szCs w:val="10"/>
              </w:rPr>
            </w:pPr>
          </w:p>
        </w:tc>
        <w:tc>
          <w:tcPr>
            <w:tcW w:w="2410" w:type="dxa"/>
            <w:tcBorders>
              <w:left w:val="single" w:sz="4" w:space="0" w:color="auto"/>
            </w:tcBorders>
            <w:shd w:val="clear" w:color="auto" w:fill="FFFFFF"/>
          </w:tcPr>
          <w:p w:rsidR="00EB24F2" w:rsidRDefault="00EB24F2" w:rsidP="00EB24F2">
            <w:pPr>
              <w:rPr>
                <w:sz w:val="10"/>
                <w:szCs w:val="10"/>
              </w:rPr>
            </w:pPr>
          </w:p>
        </w:tc>
        <w:tc>
          <w:tcPr>
            <w:tcW w:w="1843"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отчетный</w:t>
            </w:r>
          </w:p>
        </w:tc>
        <w:tc>
          <w:tcPr>
            <w:tcW w:w="1982" w:type="dxa"/>
            <w:tcBorders>
              <w:left w:val="single" w:sz="4" w:space="0" w:color="auto"/>
            </w:tcBorders>
            <w:shd w:val="clear" w:color="auto" w:fill="FFFFFF"/>
          </w:tcPr>
          <w:p w:rsidR="00EB24F2" w:rsidRDefault="00EB24F2" w:rsidP="00EB24F2">
            <w:pPr>
              <w:rPr>
                <w:sz w:val="10"/>
                <w:szCs w:val="10"/>
              </w:rPr>
            </w:pPr>
          </w:p>
        </w:tc>
        <w:tc>
          <w:tcPr>
            <w:tcW w:w="1838"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исполнением</w:t>
            </w:r>
          </w:p>
        </w:tc>
        <w:tc>
          <w:tcPr>
            <w:tcW w:w="1795" w:type="dxa"/>
            <w:tcBorders>
              <w:left w:val="single" w:sz="4" w:space="0" w:color="auto"/>
              <w:righ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рассмотрения</w:t>
            </w:r>
          </w:p>
        </w:tc>
      </w:tr>
      <w:tr w:rsidR="00EB24F2" w:rsidTr="00EB24F2">
        <w:trPr>
          <w:trHeight w:hRule="exact" w:val="278"/>
        </w:trPr>
        <w:tc>
          <w:tcPr>
            <w:tcW w:w="542" w:type="dxa"/>
            <w:tcBorders>
              <w:left w:val="single" w:sz="4" w:space="0" w:color="auto"/>
            </w:tcBorders>
            <w:shd w:val="clear" w:color="auto" w:fill="FFFFFF"/>
          </w:tcPr>
          <w:p w:rsidR="00EB24F2" w:rsidRDefault="00EB24F2" w:rsidP="00EB24F2">
            <w:pPr>
              <w:rPr>
                <w:sz w:val="10"/>
                <w:szCs w:val="10"/>
              </w:rPr>
            </w:pPr>
          </w:p>
        </w:tc>
        <w:tc>
          <w:tcPr>
            <w:tcW w:w="1699" w:type="dxa"/>
            <w:tcBorders>
              <w:left w:val="single" w:sz="4" w:space="0" w:color="auto"/>
            </w:tcBorders>
            <w:shd w:val="clear" w:color="auto" w:fill="FFFFFF"/>
          </w:tcPr>
          <w:p w:rsidR="00EB24F2" w:rsidRDefault="00EB24F2" w:rsidP="00EB24F2">
            <w:pPr>
              <w:rPr>
                <w:sz w:val="10"/>
                <w:szCs w:val="10"/>
              </w:rPr>
            </w:pPr>
          </w:p>
        </w:tc>
        <w:tc>
          <w:tcPr>
            <w:tcW w:w="2837" w:type="dxa"/>
            <w:tcBorders>
              <w:left w:val="single" w:sz="4" w:space="0" w:color="auto"/>
            </w:tcBorders>
            <w:shd w:val="clear" w:color="auto" w:fill="FFFFFF"/>
          </w:tcPr>
          <w:p w:rsidR="00EB24F2" w:rsidRDefault="00EB24F2" w:rsidP="00EB24F2">
            <w:pPr>
              <w:rPr>
                <w:sz w:val="10"/>
                <w:szCs w:val="10"/>
              </w:rPr>
            </w:pPr>
          </w:p>
        </w:tc>
        <w:tc>
          <w:tcPr>
            <w:tcW w:w="2410" w:type="dxa"/>
            <w:tcBorders>
              <w:left w:val="single" w:sz="4" w:space="0" w:color="auto"/>
            </w:tcBorders>
            <w:shd w:val="clear" w:color="auto" w:fill="FFFFFF"/>
          </w:tcPr>
          <w:p w:rsidR="00EB24F2" w:rsidRDefault="00EB24F2" w:rsidP="00EB24F2">
            <w:pPr>
              <w:rPr>
                <w:sz w:val="10"/>
                <w:szCs w:val="10"/>
              </w:rPr>
            </w:pPr>
          </w:p>
        </w:tc>
        <w:tc>
          <w:tcPr>
            <w:tcW w:w="1843"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период)</w:t>
            </w:r>
          </w:p>
        </w:tc>
        <w:tc>
          <w:tcPr>
            <w:tcW w:w="1982" w:type="dxa"/>
            <w:tcBorders>
              <w:left w:val="single" w:sz="4" w:space="0" w:color="auto"/>
            </w:tcBorders>
            <w:shd w:val="clear" w:color="auto" w:fill="FFFFFF"/>
          </w:tcPr>
          <w:p w:rsidR="00EB24F2" w:rsidRDefault="00EB24F2" w:rsidP="00EB24F2">
            <w:pPr>
              <w:rPr>
                <w:sz w:val="10"/>
                <w:szCs w:val="10"/>
              </w:rPr>
            </w:pPr>
          </w:p>
        </w:tc>
        <w:tc>
          <w:tcPr>
            <w:tcW w:w="1838"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участником</w:t>
            </w:r>
          </w:p>
        </w:tc>
        <w:tc>
          <w:tcPr>
            <w:tcW w:w="1795" w:type="dxa"/>
            <w:tcBorders>
              <w:left w:val="single" w:sz="4" w:space="0" w:color="auto"/>
              <w:righ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жалоб</w:t>
            </w:r>
          </w:p>
        </w:tc>
      </w:tr>
      <w:tr w:rsidR="00EB24F2" w:rsidTr="00EB24F2">
        <w:trPr>
          <w:trHeight w:hRule="exact" w:val="298"/>
        </w:trPr>
        <w:tc>
          <w:tcPr>
            <w:tcW w:w="542" w:type="dxa"/>
            <w:tcBorders>
              <w:left w:val="single" w:sz="4" w:space="0" w:color="auto"/>
            </w:tcBorders>
            <w:shd w:val="clear" w:color="auto" w:fill="FFFFFF"/>
          </w:tcPr>
          <w:p w:rsidR="00EB24F2" w:rsidRDefault="00EB24F2" w:rsidP="00EB24F2">
            <w:pPr>
              <w:rPr>
                <w:sz w:val="10"/>
                <w:szCs w:val="10"/>
              </w:rPr>
            </w:pPr>
          </w:p>
        </w:tc>
        <w:tc>
          <w:tcPr>
            <w:tcW w:w="1699" w:type="dxa"/>
            <w:tcBorders>
              <w:left w:val="single" w:sz="4" w:space="0" w:color="auto"/>
            </w:tcBorders>
            <w:shd w:val="clear" w:color="auto" w:fill="FFFFFF"/>
          </w:tcPr>
          <w:p w:rsidR="00EB24F2" w:rsidRDefault="00EB24F2" w:rsidP="00EB24F2">
            <w:pPr>
              <w:rPr>
                <w:sz w:val="10"/>
                <w:szCs w:val="10"/>
              </w:rPr>
            </w:pPr>
          </w:p>
        </w:tc>
        <w:tc>
          <w:tcPr>
            <w:tcW w:w="2837" w:type="dxa"/>
            <w:tcBorders>
              <w:left w:val="single" w:sz="4" w:space="0" w:color="auto"/>
            </w:tcBorders>
            <w:shd w:val="clear" w:color="auto" w:fill="FFFFFF"/>
          </w:tcPr>
          <w:p w:rsidR="00EB24F2" w:rsidRDefault="00EB24F2" w:rsidP="00EB24F2">
            <w:pPr>
              <w:rPr>
                <w:sz w:val="10"/>
                <w:szCs w:val="10"/>
              </w:rPr>
            </w:pPr>
          </w:p>
        </w:tc>
        <w:tc>
          <w:tcPr>
            <w:tcW w:w="2410" w:type="dxa"/>
            <w:tcBorders>
              <w:left w:val="single" w:sz="4" w:space="0" w:color="auto"/>
            </w:tcBorders>
            <w:shd w:val="clear" w:color="auto" w:fill="FFFFFF"/>
          </w:tcPr>
          <w:p w:rsidR="00EB24F2" w:rsidRDefault="00EB24F2" w:rsidP="00EB24F2">
            <w:pPr>
              <w:rPr>
                <w:sz w:val="10"/>
                <w:szCs w:val="10"/>
              </w:rPr>
            </w:pPr>
          </w:p>
        </w:tc>
        <w:tc>
          <w:tcPr>
            <w:tcW w:w="1843" w:type="dxa"/>
            <w:tcBorders>
              <w:left w:val="single" w:sz="4" w:space="0" w:color="auto"/>
            </w:tcBorders>
            <w:shd w:val="clear" w:color="auto" w:fill="FFFFFF"/>
          </w:tcPr>
          <w:p w:rsidR="00EB24F2" w:rsidRDefault="00EB24F2" w:rsidP="00EB24F2">
            <w:pPr>
              <w:rPr>
                <w:sz w:val="10"/>
                <w:szCs w:val="10"/>
              </w:rPr>
            </w:pPr>
          </w:p>
        </w:tc>
        <w:tc>
          <w:tcPr>
            <w:tcW w:w="1982" w:type="dxa"/>
            <w:tcBorders>
              <w:left w:val="single" w:sz="4" w:space="0" w:color="auto"/>
            </w:tcBorders>
            <w:shd w:val="clear" w:color="auto" w:fill="FFFFFF"/>
          </w:tcPr>
          <w:p w:rsidR="00EB24F2" w:rsidRDefault="00EB24F2" w:rsidP="00EB24F2">
            <w:pPr>
              <w:rPr>
                <w:sz w:val="10"/>
                <w:szCs w:val="10"/>
              </w:rPr>
            </w:pPr>
          </w:p>
        </w:tc>
        <w:tc>
          <w:tcPr>
            <w:tcW w:w="1838"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обязательств по</w:t>
            </w:r>
          </w:p>
        </w:tc>
        <w:tc>
          <w:tcPr>
            <w:tcW w:w="1795" w:type="dxa"/>
            <w:tcBorders>
              <w:left w:val="single" w:sz="4" w:space="0" w:color="auto"/>
              <w:righ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претензий,</w:t>
            </w:r>
          </w:p>
        </w:tc>
      </w:tr>
      <w:tr w:rsidR="00EB24F2" w:rsidTr="00EB24F2">
        <w:trPr>
          <w:trHeight w:hRule="exact" w:val="278"/>
        </w:trPr>
        <w:tc>
          <w:tcPr>
            <w:tcW w:w="542" w:type="dxa"/>
            <w:tcBorders>
              <w:left w:val="single" w:sz="4" w:space="0" w:color="auto"/>
            </w:tcBorders>
            <w:shd w:val="clear" w:color="auto" w:fill="FFFFFF"/>
          </w:tcPr>
          <w:p w:rsidR="00EB24F2" w:rsidRDefault="00EB24F2" w:rsidP="00EB24F2">
            <w:pPr>
              <w:rPr>
                <w:sz w:val="10"/>
                <w:szCs w:val="10"/>
              </w:rPr>
            </w:pPr>
          </w:p>
        </w:tc>
        <w:tc>
          <w:tcPr>
            <w:tcW w:w="1699" w:type="dxa"/>
            <w:tcBorders>
              <w:left w:val="single" w:sz="4" w:space="0" w:color="auto"/>
            </w:tcBorders>
            <w:shd w:val="clear" w:color="auto" w:fill="FFFFFF"/>
          </w:tcPr>
          <w:p w:rsidR="00EB24F2" w:rsidRDefault="00EB24F2" w:rsidP="00EB24F2">
            <w:pPr>
              <w:rPr>
                <w:sz w:val="10"/>
                <w:szCs w:val="10"/>
              </w:rPr>
            </w:pPr>
          </w:p>
        </w:tc>
        <w:tc>
          <w:tcPr>
            <w:tcW w:w="2837" w:type="dxa"/>
            <w:tcBorders>
              <w:left w:val="single" w:sz="4" w:space="0" w:color="auto"/>
            </w:tcBorders>
            <w:shd w:val="clear" w:color="auto" w:fill="FFFFFF"/>
          </w:tcPr>
          <w:p w:rsidR="00EB24F2" w:rsidRDefault="00EB24F2" w:rsidP="00EB24F2">
            <w:pPr>
              <w:rPr>
                <w:sz w:val="10"/>
                <w:szCs w:val="10"/>
              </w:rPr>
            </w:pPr>
          </w:p>
        </w:tc>
        <w:tc>
          <w:tcPr>
            <w:tcW w:w="2410" w:type="dxa"/>
            <w:tcBorders>
              <w:left w:val="single" w:sz="4" w:space="0" w:color="auto"/>
            </w:tcBorders>
            <w:shd w:val="clear" w:color="auto" w:fill="FFFFFF"/>
          </w:tcPr>
          <w:p w:rsidR="00EB24F2" w:rsidRDefault="00EB24F2" w:rsidP="00EB24F2">
            <w:pPr>
              <w:rPr>
                <w:sz w:val="10"/>
                <w:szCs w:val="10"/>
              </w:rPr>
            </w:pPr>
          </w:p>
        </w:tc>
        <w:tc>
          <w:tcPr>
            <w:tcW w:w="1843" w:type="dxa"/>
            <w:tcBorders>
              <w:left w:val="single" w:sz="4" w:space="0" w:color="auto"/>
            </w:tcBorders>
            <w:shd w:val="clear" w:color="auto" w:fill="FFFFFF"/>
          </w:tcPr>
          <w:p w:rsidR="00EB24F2" w:rsidRDefault="00EB24F2" w:rsidP="00EB24F2">
            <w:pPr>
              <w:rPr>
                <w:sz w:val="10"/>
                <w:szCs w:val="10"/>
              </w:rPr>
            </w:pPr>
          </w:p>
        </w:tc>
        <w:tc>
          <w:tcPr>
            <w:tcW w:w="1982" w:type="dxa"/>
            <w:tcBorders>
              <w:left w:val="single" w:sz="4" w:space="0" w:color="auto"/>
            </w:tcBorders>
            <w:shd w:val="clear" w:color="auto" w:fill="FFFFFF"/>
          </w:tcPr>
          <w:p w:rsidR="00EB24F2" w:rsidRDefault="00EB24F2" w:rsidP="00EB24F2">
            <w:pPr>
              <w:rPr>
                <w:sz w:val="10"/>
                <w:szCs w:val="10"/>
              </w:rPr>
            </w:pPr>
          </w:p>
        </w:tc>
        <w:tc>
          <w:tcPr>
            <w:tcW w:w="1838" w:type="dxa"/>
            <w:tcBorders>
              <w:lef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договору</w:t>
            </w:r>
          </w:p>
        </w:tc>
        <w:tc>
          <w:tcPr>
            <w:tcW w:w="1795" w:type="dxa"/>
            <w:tcBorders>
              <w:left w:val="single" w:sz="4" w:space="0" w:color="auto"/>
              <w:righ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исковых</w:t>
            </w:r>
          </w:p>
        </w:tc>
      </w:tr>
      <w:tr w:rsidR="00EB24F2" w:rsidTr="00EB24F2">
        <w:trPr>
          <w:trHeight w:hRule="exact" w:val="235"/>
        </w:trPr>
        <w:tc>
          <w:tcPr>
            <w:tcW w:w="542" w:type="dxa"/>
            <w:tcBorders>
              <w:left w:val="single" w:sz="4" w:space="0" w:color="auto"/>
            </w:tcBorders>
            <w:shd w:val="clear" w:color="auto" w:fill="FFFFFF"/>
          </w:tcPr>
          <w:p w:rsidR="00EB24F2" w:rsidRDefault="00EB24F2" w:rsidP="00EB24F2">
            <w:pPr>
              <w:rPr>
                <w:sz w:val="10"/>
                <w:szCs w:val="10"/>
              </w:rPr>
            </w:pPr>
          </w:p>
        </w:tc>
        <w:tc>
          <w:tcPr>
            <w:tcW w:w="1699" w:type="dxa"/>
            <w:tcBorders>
              <w:left w:val="single" w:sz="4" w:space="0" w:color="auto"/>
            </w:tcBorders>
            <w:shd w:val="clear" w:color="auto" w:fill="FFFFFF"/>
          </w:tcPr>
          <w:p w:rsidR="00EB24F2" w:rsidRDefault="00EB24F2" w:rsidP="00EB24F2">
            <w:pPr>
              <w:rPr>
                <w:sz w:val="10"/>
                <w:szCs w:val="10"/>
              </w:rPr>
            </w:pPr>
          </w:p>
        </w:tc>
        <w:tc>
          <w:tcPr>
            <w:tcW w:w="2837" w:type="dxa"/>
            <w:tcBorders>
              <w:left w:val="single" w:sz="4" w:space="0" w:color="auto"/>
            </w:tcBorders>
            <w:shd w:val="clear" w:color="auto" w:fill="FFFFFF"/>
          </w:tcPr>
          <w:p w:rsidR="00EB24F2" w:rsidRDefault="00EB24F2" w:rsidP="00EB24F2">
            <w:pPr>
              <w:rPr>
                <w:sz w:val="10"/>
                <w:szCs w:val="10"/>
              </w:rPr>
            </w:pPr>
          </w:p>
        </w:tc>
        <w:tc>
          <w:tcPr>
            <w:tcW w:w="2410" w:type="dxa"/>
            <w:tcBorders>
              <w:left w:val="single" w:sz="4" w:space="0" w:color="auto"/>
            </w:tcBorders>
            <w:shd w:val="clear" w:color="auto" w:fill="FFFFFF"/>
          </w:tcPr>
          <w:p w:rsidR="00EB24F2" w:rsidRDefault="00EB24F2" w:rsidP="00EB24F2">
            <w:pPr>
              <w:rPr>
                <w:sz w:val="10"/>
                <w:szCs w:val="10"/>
              </w:rPr>
            </w:pPr>
          </w:p>
        </w:tc>
        <w:tc>
          <w:tcPr>
            <w:tcW w:w="1843" w:type="dxa"/>
            <w:tcBorders>
              <w:left w:val="single" w:sz="4" w:space="0" w:color="auto"/>
            </w:tcBorders>
            <w:shd w:val="clear" w:color="auto" w:fill="FFFFFF"/>
          </w:tcPr>
          <w:p w:rsidR="00EB24F2" w:rsidRDefault="00EB24F2" w:rsidP="00EB24F2">
            <w:pPr>
              <w:rPr>
                <w:sz w:val="10"/>
                <w:szCs w:val="10"/>
              </w:rPr>
            </w:pPr>
          </w:p>
        </w:tc>
        <w:tc>
          <w:tcPr>
            <w:tcW w:w="1982" w:type="dxa"/>
            <w:tcBorders>
              <w:left w:val="single" w:sz="4" w:space="0" w:color="auto"/>
            </w:tcBorders>
            <w:shd w:val="clear" w:color="auto" w:fill="FFFFFF"/>
          </w:tcPr>
          <w:p w:rsidR="00EB24F2" w:rsidRDefault="00EB24F2" w:rsidP="00EB24F2">
            <w:pPr>
              <w:rPr>
                <w:sz w:val="10"/>
                <w:szCs w:val="10"/>
              </w:rPr>
            </w:pPr>
          </w:p>
        </w:tc>
        <w:tc>
          <w:tcPr>
            <w:tcW w:w="1838" w:type="dxa"/>
            <w:tcBorders>
              <w:left w:val="single" w:sz="4" w:space="0" w:color="auto"/>
            </w:tcBorders>
            <w:shd w:val="clear" w:color="auto" w:fill="FFFFFF"/>
          </w:tcPr>
          <w:p w:rsidR="00EB24F2" w:rsidRDefault="00EB24F2" w:rsidP="00EB24F2">
            <w:pPr>
              <w:rPr>
                <w:sz w:val="10"/>
                <w:szCs w:val="10"/>
              </w:rPr>
            </w:pPr>
          </w:p>
        </w:tc>
        <w:tc>
          <w:tcPr>
            <w:tcW w:w="1795" w:type="dxa"/>
            <w:tcBorders>
              <w:left w:val="single" w:sz="4" w:space="0" w:color="auto"/>
              <w:right w:val="single" w:sz="4" w:space="0" w:color="auto"/>
            </w:tcBorders>
            <w:shd w:val="clear" w:color="auto" w:fill="FFFFFF"/>
          </w:tcPr>
          <w:p w:rsidR="00EB24F2" w:rsidRDefault="00EB24F2" w:rsidP="00EB24F2">
            <w:pPr>
              <w:pStyle w:val="3"/>
              <w:shd w:val="clear" w:color="auto" w:fill="auto"/>
              <w:spacing w:before="0" w:after="0" w:line="210" w:lineRule="exact"/>
              <w:ind w:left="120"/>
            </w:pPr>
            <w:r>
              <w:rPr>
                <w:rStyle w:val="105pt0pt1"/>
              </w:rPr>
              <w:t>заявлений</w:t>
            </w:r>
          </w:p>
        </w:tc>
      </w:tr>
      <w:tr w:rsidR="00EB24F2" w:rsidTr="00EB24F2">
        <w:trPr>
          <w:trHeight w:hRule="exact" w:val="293"/>
        </w:trPr>
        <w:tc>
          <w:tcPr>
            <w:tcW w:w="542" w:type="dxa"/>
            <w:tcBorders>
              <w:top w:val="single" w:sz="4" w:space="0" w:color="auto"/>
              <w:left w:val="single" w:sz="4" w:space="0" w:color="auto"/>
              <w:bottom w:val="single" w:sz="4" w:space="0" w:color="auto"/>
            </w:tcBorders>
            <w:shd w:val="clear" w:color="auto" w:fill="FFFFFF"/>
          </w:tcPr>
          <w:p w:rsidR="00EB24F2" w:rsidRDefault="00EB24F2" w:rsidP="00EB24F2">
            <w:pPr>
              <w:rPr>
                <w:sz w:val="10"/>
                <w:szCs w:val="10"/>
              </w:rPr>
            </w:pPr>
          </w:p>
        </w:tc>
        <w:tc>
          <w:tcPr>
            <w:tcW w:w="1699" w:type="dxa"/>
            <w:tcBorders>
              <w:top w:val="single" w:sz="4" w:space="0" w:color="auto"/>
              <w:left w:val="single" w:sz="4" w:space="0" w:color="auto"/>
              <w:bottom w:val="single" w:sz="4" w:space="0" w:color="auto"/>
            </w:tcBorders>
            <w:shd w:val="clear" w:color="auto" w:fill="FFFFFF"/>
          </w:tcPr>
          <w:p w:rsidR="00EB24F2" w:rsidRDefault="00EB24F2" w:rsidP="00EB24F2">
            <w:pPr>
              <w:rPr>
                <w:sz w:val="10"/>
                <w:szCs w:val="10"/>
              </w:rPr>
            </w:pPr>
          </w:p>
        </w:tc>
        <w:tc>
          <w:tcPr>
            <w:tcW w:w="2837" w:type="dxa"/>
            <w:tcBorders>
              <w:top w:val="single" w:sz="4" w:space="0" w:color="auto"/>
              <w:left w:val="single" w:sz="4" w:space="0" w:color="auto"/>
              <w:bottom w:val="single" w:sz="4" w:space="0" w:color="auto"/>
            </w:tcBorders>
            <w:shd w:val="clear" w:color="auto" w:fill="FFFFFF"/>
          </w:tcPr>
          <w:p w:rsidR="00EB24F2" w:rsidRDefault="00EB24F2" w:rsidP="00EB24F2">
            <w:pPr>
              <w:rPr>
                <w:sz w:val="10"/>
                <w:szCs w:val="10"/>
              </w:rPr>
            </w:pPr>
          </w:p>
        </w:tc>
        <w:tc>
          <w:tcPr>
            <w:tcW w:w="2410" w:type="dxa"/>
            <w:tcBorders>
              <w:top w:val="single" w:sz="4" w:space="0" w:color="auto"/>
              <w:left w:val="single" w:sz="4" w:space="0" w:color="auto"/>
              <w:bottom w:val="single" w:sz="4" w:space="0" w:color="auto"/>
            </w:tcBorders>
            <w:shd w:val="clear" w:color="auto" w:fill="FFFFFF"/>
          </w:tcPr>
          <w:p w:rsidR="00EB24F2" w:rsidRDefault="00EB24F2" w:rsidP="00EB24F2">
            <w:pPr>
              <w:rPr>
                <w:sz w:val="10"/>
                <w:szCs w:val="10"/>
              </w:rPr>
            </w:pPr>
          </w:p>
        </w:tc>
        <w:tc>
          <w:tcPr>
            <w:tcW w:w="1843" w:type="dxa"/>
            <w:tcBorders>
              <w:top w:val="single" w:sz="4" w:space="0" w:color="auto"/>
              <w:left w:val="single" w:sz="4" w:space="0" w:color="auto"/>
              <w:bottom w:val="single" w:sz="4" w:space="0" w:color="auto"/>
            </w:tcBorders>
            <w:shd w:val="clear" w:color="auto" w:fill="FFFFFF"/>
          </w:tcPr>
          <w:p w:rsidR="00EB24F2" w:rsidRDefault="00EB24F2" w:rsidP="00EB24F2">
            <w:pPr>
              <w:rPr>
                <w:sz w:val="10"/>
                <w:szCs w:val="10"/>
              </w:rPr>
            </w:pPr>
          </w:p>
        </w:tc>
        <w:tc>
          <w:tcPr>
            <w:tcW w:w="1982" w:type="dxa"/>
            <w:tcBorders>
              <w:top w:val="single" w:sz="4" w:space="0" w:color="auto"/>
              <w:left w:val="single" w:sz="4" w:space="0" w:color="auto"/>
              <w:bottom w:val="single" w:sz="4" w:space="0" w:color="auto"/>
            </w:tcBorders>
            <w:shd w:val="clear" w:color="auto" w:fill="FFFFFF"/>
          </w:tcPr>
          <w:p w:rsidR="00EB24F2" w:rsidRDefault="00EB24F2" w:rsidP="00EB24F2">
            <w:pPr>
              <w:rPr>
                <w:sz w:val="10"/>
                <w:szCs w:val="10"/>
              </w:rPr>
            </w:pPr>
          </w:p>
        </w:tc>
        <w:tc>
          <w:tcPr>
            <w:tcW w:w="1838" w:type="dxa"/>
            <w:tcBorders>
              <w:top w:val="single" w:sz="4" w:space="0" w:color="auto"/>
              <w:left w:val="single" w:sz="4" w:space="0" w:color="auto"/>
              <w:bottom w:val="single" w:sz="4" w:space="0" w:color="auto"/>
            </w:tcBorders>
            <w:shd w:val="clear" w:color="auto" w:fill="FFFFFF"/>
          </w:tcPr>
          <w:p w:rsidR="00EB24F2" w:rsidRDefault="00EB24F2" w:rsidP="00EB24F2">
            <w:pPr>
              <w:rPr>
                <w:sz w:val="10"/>
                <w:szCs w:val="10"/>
              </w:rPr>
            </w:pPr>
          </w:p>
        </w:tc>
        <w:tc>
          <w:tcPr>
            <w:tcW w:w="1795" w:type="dxa"/>
            <w:tcBorders>
              <w:top w:val="single" w:sz="4" w:space="0" w:color="auto"/>
              <w:left w:val="single" w:sz="4" w:space="0" w:color="auto"/>
              <w:bottom w:val="single" w:sz="4" w:space="0" w:color="auto"/>
              <w:right w:val="single" w:sz="4" w:space="0" w:color="auto"/>
            </w:tcBorders>
            <w:shd w:val="clear" w:color="auto" w:fill="FFFFFF"/>
          </w:tcPr>
          <w:p w:rsidR="00EB24F2" w:rsidRDefault="00EB24F2" w:rsidP="00EB24F2">
            <w:pPr>
              <w:rPr>
                <w:sz w:val="10"/>
                <w:szCs w:val="10"/>
              </w:rPr>
            </w:pPr>
          </w:p>
        </w:tc>
      </w:tr>
    </w:tbl>
    <w:p w:rsidR="00EB24F2" w:rsidRDefault="00EB24F2" w:rsidP="00EB24F2">
      <w:pPr>
        <w:pStyle w:val="3"/>
        <w:shd w:val="clear" w:color="auto" w:fill="auto"/>
        <w:spacing w:before="0" w:after="0" w:line="322" w:lineRule="exact"/>
        <w:ind w:left="840" w:right="7680"/>
      </w:pPr>
      <w:r>
        <w:t>Имеющий полномочия действовать от имени участника (Полное наименование участника)</w:t>
      </w:r>
    </w:p>
    <w:p w:rsidR="00EB24F2" w:rsidRDefault="00EB24F2" w:rsidP="008F7634">
      <w:pPr>
        <w:pStyle w:val="22"/>
        <w:shd w:val="clear" w:color="auto" w:fill="auto"/>
        <w:spacing w:before="0"/>
        <w:ind w:left="40" w:right="20" w:firstLine="700"/>
      </w:pPr>
    </w:p>
    <w:p w:rsidR="00EB24F2" w:rsidRDefault="00EB24F2" w:rsidP="00EB24F2">
      <w:pPr>
        <w:pStyle w:val="3"/>
        <w:framePr w:wrap="none" w:vAnchor="page" w:hAnchor="page" w:x="812" w:y="8962"/>
        <w:shd w:val="clear" w:color="auto" w:fill="auto"/>
        <w:spacing w:before="0" w:after="0" w:line="260" w:lineRule="exact"/>
        <w:ind w:left="1545"/>
      </w:pPr>
      <w:r>
        <w:t>(Должность, подпись, ФИО)</w:t>
      </w:r>
    </w:p>
    <w:p w:rsidR="00EB24F2" w:rsidRDefault="00EB24F2" w:rsidP="00EB24F2">
      <w:pPr>
        <w:pStyle w:val="3"/>
        <w:framePr w:wrap="none" w:vAnchor="page" w:hAnchor="page" w:x="9111" w:y="8962"/>
        <w:shd w:val="clear" w:color="auto" w:fill="auto"/>
        <w:spacing w:before="0" w:after="0" w:line="260" w:lineRule="exact"/>
        <w:ind w:left="100"/>
      </w:pPr>
      <w:r>
        <w:t>Печать (при наличии)</w:t>
      </w:r>
    </w:p>
    <w:p w:rsidR="00EB24F2" w:rsidRDefault="00EB24F2" w:rsidP="008F7634">
      <w:pPr>
        <w:pStyle w:val="22"/>
        <w:shd w:val="clear" w:color="auto" w:fill="auto"/>
        <w:spacing w:before="0"/>
        <w:ind w:left="40" w:right="20" w:firstLine="700"/>
      </w:pPr>
    </w:p>
    <w:p w:rsidR="00EB24F2" w:rsidRPr="00EB24F2" w:rsidRDefault="00EB24F2" w:rsidP="00EB24F2"/>
    <w:p w:rsidR="00EB24F2" w:rsidRPr="00EB24F2" w:rsidRDefault="00EB24F2" w:rsidP="00EB24F2"/>
    <w:p w:rsidR="00EB24F2" w:rsidRPr="00EB24F2" w:rsidRDefault="00CE3A68" w:rsidP="00CE3A68">
      <w:pPr>
        <w:tabs>
          <w:tab w:val="left" w:pos="6495"/>
        </w:tabs>
      </w:pPr>
      <w:r>
        <w:tab/>
      </w:r>
    </w:p>
    <w:p w:rsidR="00EB24F2" w:rsidRPr="00EB24F2" w:rsidRDefault="00EB24F2" w:rsidP="00EB24F2"/>
    <w:p w:rsidR="00EB24F2" w:rsidRDefault="00EB24F2" w:rsidP="00EB24F2"/>
    <w:p w:rsidR="00EB24F2" w:rsidRDefault="00EB24F2" w:rsidP="00EB24F2">
      <w:pPr>
        <w:tabs>
          <w:tab w:val="left" w:pos="4110"/>
        </w:tabs>
      </w:pPr>
      <w:r>
        <w:tab/>
      </w:r>
    </w:p>
    <w:p w:rsidR="00A83484" w:rsidRDefault="00E9682B" w:rsidP="00A83484">
      <w:pPr>
        <w:pStyle w:val="25"/>
        <w:shd w:val="clear" w:color="auto" w:fill="auto"/>
        <w:spacing w:line="274" w:lineRule="exact"/>
        <w:ind w:left="40"/>
        <w:jc w:val="right"/>
      </w:pPr>
      <w:r>
        <w:lastRenderedPageBreak/>
        <w:t>Приложение № 5</w:t>
      </w:r>
    </w:p>
    <w:p w:rsidR="00A83484" w:rsidRDefault="00A83484" w:rsidP="00A83484">
      <w:pPr>
        <w:pStyle w:val="25"/>
        <w:shd w:val="clear" w:color="auto" w:fill="auto"/>
        <w:spacing w:line="274" w:lineRule="exact"/>
        <w:ind w:left="40"/>
        <w:jc w:val="right"/>
      </w:pPr>
      <w:r>
        <w:t>к аукционной документации</w:t>
      </w:r>
    </w:p>
    <w:p w:rsidR="00A83484" w:rsidRDefault="00A83484" w:rsidP="00A83484">
      <w:pPr>
        <w:pStyle w:val="3"/>
        <w:shd w:val="clear" w:color="auto" w:fill="auto"/>
        <w:spacing w:before="0" w:after="0" w:line="260" w:lineRule="exact"/>
        <w:ind w:left="2120"/>
      </w:pPr>
    </w:p>
    <w:p w:rsidR="00A83484" w:rsidRDefault="00A83484" w:rsidP="00A83484">
      <w:pPr>
        <w:pStyle w:val="3"/>
        <w:shd w:val="clear" w:color="auto" w:fill="auto"/>
        <w:spacing w:before="0" w:after="0" w:line="260" w:lineRule="exact"/>
        <w:ind w:left="2120"/>
      </w:pPr>
    </w:p>
    <w:p w:rsidR="00A83484" w:rsidRDefault="00A83484" w:rsidP="00A83484">
      <w:pPr>
        <w:pStyle w:val="3"/>
        <w:shd w:val="clear" w:color="auto" w:fill="auto"/>
        <w:spacing w:before="0" w:after="0" w:line="260" w:lineRule="exact"/>
        <w:ind w:left="2120"/>
      </w:pPr>
      <w:r>
        <w:t>Сведения о квалифицированном персонале участника</w:t>
      </w:r>
    </w:p>
    <w:p w:rsidR="00A83484" w:rsidRDefault="00A83484" w:rsidP="00A83484">
      <w:pPr>
        <w:pStyle w:val="22"/>
        <w:shd w:val="clear" w:color="auto" w:fill="auto"/>
        <w:spacing w:before="0" w:line="260" w:lineRule="exact"/>
        <w:ind w:left="4500"/>
        <w:jc w:val="left"/>
      </w:pPr>
      <w:r>
        <w:rPr>
          <w:rStyle w:val="20pt0"/>
          <w:i/>
          <w:iCs/>
        </w:rPr>
        <w:t>ФОРМА</w:t>
      </w:r>
    </w:p>
    <w:p w:rsidR="00EB24F2" w:rsidRDefault="00EB24F2" w:rsidP="00EB24F2">
      <w:pPr>
        <w:tabs>
          <w:tab w:val="left" w:pos="4110"/>
        </w:tabs>
      </w:pPr>
    </w:p>
    <w:tbl>
      <w:tblPr>
        <w:tblW w:w="0" w:type="auto"/>
        <w:tblLayout w:type="fixed"/>
        <w:tblCellMar>
          <w:left w:w="10" w:type="dxa"/>
          <w:right w:w="10" w:type="dxa"/>
        </w:tblCellMar>
        <w:tblLook w:val="0000" w:firstRow="0" w:lastRow="0" w:firstColumn="0" w:lastColumn="0" w:noHBand="0" w:noVBand="0"/>
      </w:tblPr>
      <w:tblGrid>
        <w:gridCol w:w="538"/>
        <w:gridCol w:w="2837"/>
        <w:gridCol w:w="3259"/>
        <w:gridCol w:w="2842"/>
      </w:tblGrid>
      <w:tr w:rsidR="00CE3A68" w:rsidTr="00CE3A68">
        <w:trPr>
          <w:trHeight w:hRule="exact" w:val="1123"/>
        </w:trPr>
        <w:tc>
          <w:tcPr>
            <w:tcW w:w="538" w:type="dxa"/>
            <w:tcBorders>
              <w:top w:val="single" w:sz="4" w:space="0" w:color="auto"/>
              <w:left w:val="single" w:sz="4" w:space="0" w:color="auto"/>
            </w:tcBorders>
            <w:shd w:val="clear" w:color="auto" w:fill="FFFFFF"/>
          </w:tcPr>
          <w:p w:rsidR="00CE3A68" w:rsidRDefault="00CE3A68" w:rsidP="00CE3A68">
            <w:pPr>
              <w:pStyle w:val="3"/>
              <w:shd w:val="clear" w:color="auto" w:fill="auto"/>
              <w:spacing w:before="0" w:after="0" w:line="210" w:lineRule="exact"/>
              <w:ind w:left="120"/>
            </w:pPr>
            <w:r>
              <w:rPr>
                <w:rStyle w:val="105pt0pt1"/>
              </w:rPr>
              <w:t>№</w:t>
            </w:r>
          </w:p>
        </w:tc>
        <w:tc>
          <w:tcPr>
            <w:tcW w:w="2837" w:type="dxa"/>
            <w:tcBorders>
              <w:top w:val="single" w:sz="4" w:space="0" w:color="auto"/>
              <w:left w:val="single" w:sz="4" w:space="0" w:color="auto"/>
            </w:tcBorders>
            <w:shd w:val="clear" w:color="auto" w:fill="FFFFFF"/>
          </w:tcPr>
          <w:p w:rsidR="00CE3A68" w:rsidRDefault="003C4836" w:rsidP="00CE3A68">
            <w:pPr>
              <w:pStyle w:val="3"/>
              <w:shd w:val="clear" w:color="auto" w:fill="auto"/>
              <w:spacing w:before="0" w:after="0" w:line="274" w:lineRule="exact"/>
              <w:ind w:left="120"/>
            </w:pPr>
            <w:r>
              <w:rPr>
                <w:rStyle w:val="105pt0pt1"/>
              </w:rPr>
              <w:t xml:space="preserve"> наименование</w:t>
            </w:r>
            <w:r w:rsidR="00CE3A68">
              <w:rPr>
                <w:rStyle w:val="105pt0pt1"/>
              </w:rPr>
              <w:t xml:space="preserve"> специальности</w:t>
            </w:r>
          </w:p>
        </w:tc>
        <w:tc>
          <w:tcPr>
            <w:tcW w:w="3259" w:type="dxa"/>
            <w:tcBorders>
              <w:top w:val="single" w:sz="4" w:space="0" w:color="auto"/>
              <w:left w:val="single" w:sz="4" w:space="0" w:color="auto"/>
            </w:tcBorders>
            <w:shd w:val="clear" w:color="auto" w:fill="FFFFFF"/>
          </w:tcPr>
          <w:p w:rsidR="00CE3A68" w:rsidRDefault="00E9682B" w:rsidP="00CE3A68">
            <w:pPr>
              <w:pStyle w:val="3"/>
              <w:shd w:val="clear" w:color="auto" w:fill="auto"/>
              <w:spacing w:before="0" w:after="0" w:line="210" w:lineRule="exact"/>
              <w:ind w:left="120"/>
            </w:pPr>
            <w:r>
              <w:rPr>
                <w:rStyle w:val="105pt0pt1"/>
              </w:rPr>
              <w:t>Количество человек</w:t>
            </w:r>
          </w:p>
        </w:tc>
        <w:tc>
          <w:tcPr>
            <w:tcW w:w="2842" w:type="dxa"/>
            <w:tcBorders>
              <w:top w:val="single" w:sz="4" w:space="0" w:color="auto"/>
              <w:left w:val="single" w:sz="4" w:space="0" w:color="auto"/>
              <w:right w:val="single" w:sz="4" w:space="0" w:color="auto"/>
            </w:tcBorders>
            <w:shd w:val="clear" w:color="auto" w:fill="FFFFFF"/>
          </w:tcPr>
          <w:p w:rsidR="00CE3A68" w:rsidRDefault="003C4836" w:rsidP="00CE3A68">
            <w:pPr>
              <w:pStyle w:val="3"/>
              <w:shd w:val="clear" w:color="auto" w:fill="auto"/>
              <w:spacing w:before="0" w:after="0" w:line="274" w:lineRule="exact"/>
              <w:ind w:left="120"/>
            </w:pPr>
            <w:r>
              <w:rPr>
                <w:rStyle w:val="105pt0pt1"/>
              </w:rPr>
              <w:t xml:space="preserve">опыт работы по данной </w:t>
            </w:r>
            <w:r w:rsidRPr="003C4836">
              <w:rPr>
                <w:rStyle w:val="105pt0pt1"/>
              </w:rPr>
              <w:t>специальности</w:t>
            </w:r>
          </w:p>
        </w:tc>
      </w:tr>
      <w:tr w:rsidR="00CE3A68" w:rsidTr="00CE3A68">
        <w:trPr>
          <w:trHeight w:hRule="exact" w:val="989"/>
        </w:trPr>
        <w:tc>
          <w:tcPr>
            <w:tcW w:w="538" w:type="dxa"/>
            <w:tcBorders>
              <w:top w:val="single" w:sz="4" w:space="0" w:color="auto"/>
              <w:left w:val="single" w:sz="4" w:space="0" w:color="auto"/>
              <w:bottom w:val="single" w:sz="4" w:space="0" w:color="auto"/>
            </w:tcBorders>
            <w:shd w:val="clear" w:color="auto" w:fill="FFFFFF"/>
          </w:tcPr>
          <w:p w:rsidR="00CE3A68" w:rsidRDefault="00CE3A68" w:rsidP="00CE3A68">
            <w:pPr>
              <w:rPr>
                <w:sz w:val="10"/>
                <w:szCs w:val="10"/>
              </w:rPr>
            </w:pPr>
          </w:p>
        </w:tc>
        <w:tc>
          <w:tcPr>
            <w:tcW w:w="2837" w:type="dxa"/>
            <w:tcBorders>
              <w:top w:val="single" w:sz="4" w:space="0" w:color="auto"/>
              <w:left w:val="single" w:sz="4" w:space="0" w:color="auto"/>
              <w:bottom w:val="single" w:sz="4" w:space="0" w:color="auto"/>
            </w:tcBorders>
            <w:shd w:val="clear" w:color="auto" w:fill="FFFFFF"/>
          </w:tcPr>
          <w:p w:rsidR="00CE3A68" w:rsidRDefault="00CE3A68" w:rsidP="00CE3A68">
            <w:pPr>
              <w:rPr>
                <w:sz w:val="10"/>
                <w:szCs w:val="10"/>
              </w:rPr>
            </w:pPr>
          </w:p>
        </w:tc>
        <w:tc>
          <w:tcPr>
            <w:tcW w:w="3259" w:type="dxa"/>
            <w:tcBorders>
              <w:top w:val="single" w:sz="4" w:space="0" w:color="auto"/>
              <w:left w:val="single" w:sz="4" w:space="0" w:color="auto"/>
              <w:bottom w:val="single" w:sz="4" w:space="0" w:color="auto"/>
            </w:tcBorders>
            <w:shd w:val="clear" w:color="auto" w:fill="FFFFFF"/>
          </w:tcPr>
          <w:p w:rsidR="00CE3A68" w:rsidRDefault="00CE3A68" w:rsidP="00CE3A68">
            <w:pPr>
              <w:rPr>
                <w:sz w:val="10"/>
                <w:szCs w:val="10"/>
              </w:rPr>
            </w:pP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CE3A68" w:rsidRDefault="00CE3A68" w:rsidP="00CE3A68">
            <w:pPr>
              <w:rPr>
                <w:sz w:val="10"/>
                <w:szCs w:val="10"/>
              </w:rPr>
            </w:pPr>
          </w:p>
        </w:tc>
      </w:tr>
    </w:tbl>
    <w:p w:rsidR="00EB24F2" w:rsidRDefault="00EB24F2" w:rsidP="00EB24F2">
      <w:pPr>
        <w:tabs>
          <w:tab w:val="left" w:pos="4110"/>
        </w:tabs>
      </w:pPr>
    </w:p>
    <w:p w:rsidR="00CE3A68" w:rsidRDefault="00CE3A68" w:rsidP="00CE3A68">
      <w:pPr>
        <w:pStyle w:val="3"/>
        <w:shd w:val="clear" w:color="auto" w:fill="auto"/>
        <w:spacing w:before="0" w:after="0" w:line="322" w:lineRule="exact"/>
        <w:ind w:left="840" w:right="7680"/>
      </w:pPr>
      <w:r>
        <w:t>Имеющий полномочия действовать от имени участника (Полное наименование участника)</w:t>
      </w:r>
    </w:p>
    <w:p w:rsidR="00CE3A68" w:rsidRDefault="00CE3A68" w:rsidP="00CE3A68">
      <w:pPr>
        <w:pStyle w:val="22"/>
        <w:shd w:val="clear" w:color="auto" w:fill="auto"/>
        <w:spacing w:before="0"/>
        <w:ind w:left="40" w:right="20" w:firstLine="700"/>
      </w:pPr>
    </w:p>
    <w:p w:rsidR="00CE3A68" w:rsidRDefault="00CE3A68" w:rsidP="00CE3A68">
      <w:pPr>
        <w:tabs>
          <w:tab w:val="left" w:pos="4110"/>
        </w:tabs>
      </w:pPr>
    </w:p>
    <w:p w:rsidR="00CB2271" w:rsidRPr="00CB2271" w:rsidRDefault="00CB2271" w:rsidP="00CB2271">
      <w:pPr>
        <w:pStyle w:val="3"/>
        <w:shd w:val="clear" w:color="auto" w:fill="auto"/>
        <w:spacing w:before="0" w:after="0" w:line="260" w:lineRule="exact"/>
        <w:rPr>
          <w:sz w:val="24"/>
          <w:szCs w:val="24"/>
        </w:rPr>
      </w:pPr>
      <w:r>
        <w:t>(</w:t>
      </w:r>
      <w:r w:rsidRPr="00CB2271">
        <w:rPr>
          <w:sz w:val="24"/>
          <w:szCs w:val="24"/>
        </w:rPr>
        <w:t>Должность, подпись, ФИО)</w:t>
      </w:r>
    </w:p>
    <w:p w:rsidR="00CB2271" w:rsidRPr="00CB2271" w:rsidRDefault="00CB2271" w:rsidP="00CB2271">
      <w:pPr>
        <w:tabs>
          <w:tab w:val="left" w:pos="6750"/>
        </w:tabs>
        <w:rPr>
          <w:rFonts w:ascii="Times New Roman" w:hAnsi="Times New Roman" w:cs="Times New Roman"/>
          <w:sz w:val="24"/>
          <w:szCs w:val="24"/>
        </w:rPr>
      </w:pPr>
      <w:r w:rsidRPr="00CB2271">
        <w:rPr>
          <w:rFonts w:ascii="Times New Roman" w:hAnsi="Times New Roman" w:cs="Times New Roman"/>
          <w:sz w:val="24"/>
          <w:szCs w:val="24"/>
        </w:rPr>
        <w:t>Печать (при наличии)</w:t>
      </w:r>
    </w:p>
    <w:p w:rsidR="00CE3A68" w:rsidRPr="00CE3A68" w:rsidRDefault="00CE3A68" w:rsidP="00CE3A68"/>
    <w:p w:rsidR="001511B3" w:rsidRDefault="001511B3" w:rsidP="00CE3A68">
      <w:pPr>
        <w:tabs>
          <w:tab w:val="left" w:pos="6750"/>
        </w:tabs>
      </w:pPr>
    </w:p>
    <w:p w:rsidR="001511B3" w:rsidRDefault="001511B3" w:rsidP="00CE3A68">
      <w:pPr>
        <w:tabs>
          <w:tab w:val="left" w:pos="6750"/>
        </w:tabs>
      </w:pPr>
    </w:p>
    <w:p w:rsidR="001511B3" w:rsidRDefault="001511B3" w:rsidP="00CE3A68">
      <w:pPr>
        <w:tabs>
          <w:tab w:val="left" w:pos="6750"/>
        </w:tabs>
      </w:pPr>
    </w:p>
    <w:p w:rsidR="00CB2271" w:rsidRDefault="00CB2271" w:rsidP="00CE3A68">
      <w:pPr>
        <w:tabs>
          <w:tab w:val="left" w:pos="6750"/>
        </w:tabs>
      </w:pPr>
    </w:p>
    <w:p w:rsidR="001511B3" w:rsidRDefault="001511B3" w:rsidP="001511B3">
      <w:pPr>
        <w:pStyle w:val="25"/>
        <w:shd w:val="clear" w:color="auto" w:fill="auto"/>
        <w:spacing w:line="274" w:lineRule="exact"/>
        <w:ind w:left="40"/>
        <w:jc w:val="right"/>
      </w:pPr>
      <w:r>
        <w:lastRenderedPageBreak/>
        <w:t>П</w:t>
      </w:r>
      <w:r w:rsidR="003C4836">
        <w:t>риложение № 6</w:t>
      </w:r>
    </w:p>
    <w:p w:rsidR="001511B3" w:rsidRDefault="001511B3" w:rsidP="001511B3">
      <w:pPr>
        <w:pStyle w:val="25"/>
        <w:shd w:val="clear" w:color="auto" w:fill="auto"/>
        <w:spacing w:line="274" w:lineRule="exact"/>
        <w:ind w:left="40"/>
        <w:jc w:val="right"/>
      </w:pPr>
      <w:r>
        <w:t>к аукционной документации</w:t>
      </w:r>
    </w:p>
    <w:p w:rsidR="001511B3" w:rsidRDefault="001511B3" w:rsidP="001511B3">
      <w:pPr>
        <w:pStyle w:val="3"/>
        <w:shd w:val="clear" w:color="auto" w:fill="auto"/>
        <w:spacing w:before="0" w:after="0" w:line="260" w:lineRule="exact"/>
        <w:ind w:left="3120"/>
      </w:pPr>
    </w:p>
    <w:p w:rsidR="001511B3" w:rsidRDefault="001511B3" w:rsidP="001511B3">
      <w:pPr>
        <w:pStyle w:val="3"/>
        <w:shd w:val="clear" w:color="auto" w:fill="auto"/>
        <w:spacing w:before="0" w:after="0" w:line="260" w:lineRule="exact"/>
        <w:ind w:left="3120"/>
      </w:pPr>
      <w:r>
        <w:t>Сведения о наличии производственных мощностей, ресурсов</w:t>
      </w:r>
    </w:p>
    <w:p w:rsidR="001511B3" w:rsidRDefault="001511B3" w:rsidP="001511B3">
      <w:pPr>
        <w:pStyle w:val="22"/>
        <w:shd w:val="clear" w:color="auto" w:fill="auto"/>
        <w:spacing w:before="0" w:line="260" w:lineRule="exact"/>
        <w:ind w:left="5940"/>
        <w:jc w:val="left"/>
      </w:pPr>
      <w:r>
        <w:rPr>
          <w:rStyle w:val="20pt0"/>
          <w:i/>
          <w:iCs/>
        </w:rPr>
        <w:t>ФОРМА</w:t>
      </w:r>
    </w:p>
    <w:p w:rsidR="001511B3" w:rsidRDefault="001511B3" w:rsidP="00CE3A68">
      <w:pPr>
        <w:tabs>
          <w:tab w:val="left" w:pos="6750"/>
        </w:tabs>
      </w:pPr>
    </w:p>
    <w:p w:rsidR="001511B3" w:rsidRDefault="001511B3" w:rsidP="00CE3A68">
      <w:pPr>
        <w:tabs>
          <w:tab w:val="left" w:pos="6750"/>
        </w:tabs>
      </w:pPr>
    </w:p>
    <w:tbl>
      <w:tblPr>
        <w:tblW w:w="0" w:type="auto"/>
        <w:tblLayout w:type="fixed"/>
        <w:tblCellMar>
          <w:left w:w="10" w:type="dxa"/>
          <w:right w:w="10" w:type="dxa"/>
        </w:tblCellMar>
        <w:tblLook w:val="0000" w:firstRow="0" w:lastRow="0" w:firstColumn="0" w:lastColumn="0" w:noHBand="0" w:noVBand="0"/>
      </w:tblPr>
      <w:tblGrid>
        <w:gridCol w:w="538"/>
        <w:gridCol w:w="2837"/>
        <w:gridCol w:w="3259"/>
        <w:gridCol w:w="2842"/>
      </w:tblGrid>
      <w:tr w:rsidR="001511B3" w:rsidTr="001511B3">
        <w:trPr>
          <w:trHeight w:hRule="exact" w:val="1118"/>
        </w:trPr>
        <w:tc>
          <w:tcPr>
            <w:tcW w:w="538" w:type="dxa"/>
            <w:tcBorders>
              <w:top w:val="single" w:sz="4" w:space="0" w:color="auto"/>
              <w:left w:val="single" w:sz="4" w:space="0" w:color="auto"/>
            </w:tcBorders>
            <w:shd w:val="clear" w:color="auto" w:fill="FFFFFF"/>
          </w:tcPr>
          <w:p w:rsidR="001511B3" w:rsidRDefault="001511B3" w:rsidP="001511B3">
            <w:pPr>
              <w:pStyle w:val="3"/>
              <w:shd w:val="clear" w:color="auto" w:fill="auto"/>
              <w:spacing w:before="0" w:after="0" w:line="210" w:lineRule="exact"/>
              <w:ind w:left="120"/>
            </w:pPr>
            <w:r>
              <w:rPr>
                <w:rStyle w:val="105pt0pt1"/>
              </w:rPr>
              <w:t>№</w:t>
            </w:r>
          </w:p>
        </w:tc>
        <w:tc>
          <w:tcPr>
            <w:tcW w:w="2837" w:type="dxa"/>
            <w:tcBorders>
              <w:top w:val="single" w:sz="4" w:space="0" w:color="auto"/>
              <w:left w:val="single" w:sz="4" w:space="0" w:color="auto"/>
            </w:tcBorders>
            <w:shd w:val="clear" w:color="auto" w:fill="FFFFFF"/>
          </w:tcPr>
          <w:p w:rsidR="001511B3" w:rsidRDefault="001511B3" w:rsidP="001511B3">
            <w:pPr>
              <w:pStyle w:val="3"/>
              <w:shd w:val="clear" w:color="auto" w:fill="auto"/>
              <w:spacing w:before="0" w:after="0" w:line="210" w:lineRule="exact"/>
              <w:ind w:left="120"/>
            </w:pPr>
            <w:r>
              <w:rPr>
                <w:rStyle w:val="105pt0pt1"/>
              </w:rPr>
              <w:t>Наименование</w:t>
            </w:r>
          </w:p>
        </w:tc>
        <w:tc>
          <w:tcPr>
            <w:tcW w:w="3259" w:type="dxa"/>
            <w:tcBorders>
              <w:top w:val="single" w:sz="4" w:space="0" w:color="auto"/>
              <w:left w:val="single" w:sz="4" w:space="0" w:color="auto"/>
            </w:tcBorders>
            <w:shd w:val="clear" w:color="auto" w:fill="FFFFFF"/>
          </w:tcPr>
          <w:p w:rsidR="001511B3" w:rsidRDefault="001511B3" w:rsidP="001511B3">
            <w:pPr>
              <w:pStyle w:val="3"/>
              <w:shd w:val="clear" w:color="auto" w:fill="auto"/>
              <w:spacing w:before="0" w:after="0" w:line="278" w:lineRule="exact"/>
              <w:ind w:left="120"/>
            </w:pPr>
            <w:r>
              <w:rPr>
                <w:rStyle w:val="105pt0pt1"/>
              </w:rPr>
              <w:t>Основания для использования (договор аренды, право собственности и др.)</w:t>
            </w:r>
          </w:p>
        </w:tc>
        <w:tc>
          <w:tcPr>
            <w:tcW w:w="2842" w:type="dxa"/>
            <w:tcBorders>
              <w:top w:val="single" w:sz="4" w:space="0" w:color="auto"/>
              <w:left w:val="single" w:sz="4" w:space="0" w:color="auto"/>
              <w:right w:val="single" w:sz="4" w:space="0" w:color="auto"/>
            </w:tcBorders>
            <w:shd w:val="clear" w:color="auto" w:fill="FFFFFF"/>
          </w:tcPr>
          <w:p w:rsidR="001511B3" w:rsidRDefault="003C4836" w:rsidP="001511B3">
            <w:pPr>
              <w:pStyle w:val="3"/>
              <w:shd w:val="clear" w:color="auto" w:fill="auto"/>
              <w:spacing w:before="0" w:after="0" w:line="274" w:lineRule="exact"/>
              <w:ind w:left="120"/>
              <w:rPr>
                <w:rStyle w:val="105pt0pt1"/>
              </w:rPr>
            </w:pPr>
            <w:r>
              <w:rPr>
                <w:rStyle w:val="105pt0pt1"/>
              </w:rPr>
              <w:t xml:space="preserve"> 1)Оборудование для производства лент и роликов</w:t>
            </w:r>
          </w:p>
          <w:p w:rsidR="003C4836" w:rsidRDefault="003C4836" w:rsidP="001511B3">
            <w:pPr>
              <w:pStyle w:val="3"/>
              <w:shd w:val="clear" w:color="auto" w:fill="auto"/>
              <w:spacing w:before="0" w:after="0" w:line="274" w:lineRule="exact"/>
              <w:ind w:left="120"/>
            </w:pPr>
            <w:r>
              <w:rPr>
                <w:rStyle w:val="105pt0pt1"/>
              </w:rPr>
              <w:t>2)производственные помещения</w:t>
            </w:r>
          </w:p>
        </w:tc>
      </w:tr>
      <w:tr w:rsidR="001511B3" w:rsidTr="001511B3">
        <w:trPr>
          <w:trHeight w:hRule="exact" w:val="989"/>
        </w:trPr>
        <w:tc>
          <w:tcPr>
            <w:tcW w:w="538" w:type="dxa"/>
            <w:tcBorders>
              <w:top w:val="single" w:sz="4" w:space="0" w:color="auto"/>
              <w:left w:val="single" w:sz="4" w:space="0" w:color="auto"/>
              <w:bottom w:val="single" w:sz="4" w:space="0" w:color="auto"/>
            </w:tcBorders>
            <w:shd w:val="clear" w:color="auto" w:fill="FFFFFF"/>
          </w:tcPr>
          <w:p w:rsidR="001511B3" w:rsidRDefault="001511B3" w:rsidP="001511B3">
            <w:pPr>
              <w:rPr>
                <w:sz w:val="10"/>
                <w:szCs w:val="10"/>
              </w:rPr>
            </w:pPr>
          </w:p>
        </w:tc>
        <w:tc>
          <w:tcPr>
            <w:tcW w:w="2837" w:type="dxa"/>
            <w:tcBorders>
              <w:top w:val="single" w:sz="4" w:space="0" w:color="auto"/>
              <w:left w:val="single" w:sz="4" w:space="0" w:color="auto"/>
              <w:bottom w:val="single" w:sz="4" w:space="0" w:color="auto"/>
            </w:tcBorders>
            <w:shd w:val="clear" w:color="auto" w:fill="FFFFFF"/>
          </w:tcPr>
          <w:p w:rsidR="001511B3" w:rsidRDefault="001511B3" w:rsidP="001511B3">
            <w:pPr>
              <w:rPr>
                <w:sz w:val="10"/>
                <w:szCs w:val="10"/>
              </w:rPr>
            </w:pPr>
          </w:p>
        </w:tc>
        <w:tc>
          <w:tcPr>
            <w:tcW w:w="3259" w:type="dxa"/>
            <w:tcBorders>
              <w:top w:val="single" w:sz="4" w:space="0" w:color="auto"/>
              <w:left w:val="single" w:sz="4" w:space="0" w:color="auto"/>
              <w:bottom w:val="single" w:sz="4" w:space="0" w:color="auto"/>
            </w:tcBorders>
            <w:shd w:val="clear" w:color="auto" w:fill="FFFFFF"/>
          </w:tcPr>
          <w:p w:rsidR="001511B3" w:rsidRDefault="001511B3" w:rsidP="001511B3">
            <w:pPr>
              <w:rPr>
                <w:sz w:val="10"/>
                <w:szCs w:val="10"/>
              </w:rPr>
            </w:pP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1511B3" w:rsidRDefault="001511B3" w:rsidP="001511B3">
            <w:pPr>
              <w:rPr>
                <w:sz w:val="10"/>
                <w:szCs w:val="10"/>
              </w:rPr>
            </w:pPr>
          </w:p>
        </w:tc>
      </w:tr>
    </w:tbl>
    <w:p w:rsidR="001511B3" w:rsidRDefault="001511B3" w:rsidP="00CE3A68">
      <w:pPr>
        <w:tabs>
          <w:tab w:val="left" w:pos="6750"/>
        </w:tabs>
      </w:pPr>
    </w:p>
    <w:p w:rsidR="00CB2271" w:rsidRDefault="00CB2271" w:rsidP="00CB2271">
      <w:pPr>
        <w:pStyle w:val="3"/>
        <w:shd w:val="clear" w:color="auto" w:fill="auto"/>
        <w:spacing w:before="0" w:after="0" w:line="322" w:lineRule="exact"/>
        <w:ind w:left="840" w:right="7680"/>
      </w:pPr>
      <w:r>
        <w:t>Имеющий полномочия действовать от имени участника (Полное наименование участника)</w:t>
      </w:r>
    </w:p>
    <w:p w:rsidR="00CB2271" w:rsidRDefault="00CB2271" w:rsidP="00CB2271">
      <w:pPr>
        <w:pStyle w:val="22"/>
        <w:shd w:val="clear" w:color="auto" w:fill="auto"/>
        <w:spacing w:before="0"/>
        <w:ind w:left="40" w:right="20" w:firstLine="700"/>
      </w:pPr>
    </w:p>
    <w:p w:rsidR="00CB2271" w:rsidRDefault="00CB2271" w:rsidP="00CB2271">
      <w:pPr>
        <w:tabs>
          <w:tab w:val="left" w:pos="4110"/>
        </w:tabs>
      </w:pPr>
    </w:p>
    <w:p w:rsidR="00CB2271" w:rsidRPr="00CE3A68" w:rsidRDefault="00CB2271" w:rsidP="00CB2271"/>
    <w:p w:rsidR="00CB2271" w:rsidRPr="00CB2271" w:rsidRDefault="00CB2271" w:rsidP="00CB2271">
      <w:pPr>
        <w:pStyle w:val="3"/>
        <w:shd w:val="clear" w:color="auto" w:fill="auto"/>
        <w:spacing w:before="0" w:after="0" w:line="260" w:lineRule="exact"/>
        <w:rPr>
          <w:sz w:val="24"/>
          <w:szCs w:val="24"/>
        </w:rPr>
      </w:pPr>
      <w:r>
        <w:t>(</w:t>
      </w:r>
      <w:r w:rsidRPr="00CB2271">
        <w:rPr>
          <w:sz w:val="24"/>
          <w:szCs w:val="24"/>
        </w:rPr>
        <w:t>Должность, подпись, ФИО)</w:t>
      </w:r>
    </w:p>
    <w:p w:rsidR="00066312" w:rsidRPr="00180AA2" w:rsidRDefault="00180AA2" w:rsidP="00CB2271">
      <w:pPr>
        <w:tabs>
          <w:tab w:val="left" w:pos="6750"/>
        </w:tabs>
        <w:rPr>
          <w:rFonts w:ascii="Times New Roman" w:hAnsi="Times New Roman" w:cs="Times New Roman"/>
          <w:sz w:val="24"/>
          <w:szCs w:val="24"/>
        </w:rPr>
        <w:sectPr w:rsidR="00066312" w:rsidRPr="00180AA2" w:rsidSect="00EB24F2">
          <w:pgSz w:w="16838" w:h="11906" w:orient="landscape"/>
          <w:pgMar w:top="1701" w:right="1134" w:bottom="709" w:left="1134" w:header="709" w:footer="709" w:gutter="0"/>
          <w:cols w:space="708"/>
          <w:docGrid w:linePitch="360"/>
        </w:sectPr>
      </w:pPr>
      <w:r>
        <w:rPr>
          <w:rFonts w:ascii="Times New Roman" w:hAnsi="Times New Roman" w:cs="Times New Roman"/>
          <w:sz w:val="24"/>
          <w:szCs w:val="24"/>
        </w:rPr>
        <w:t>Печать (при наличии)</w:t>
      </w:r>
    </w:p>
    <w:p w:rsidR="00066312" w:rsidRPr="00180AA2" w:rsidRDefault="00066312" w:rsidP="00CB2271">
      <w:pPr>
        <w:tabs>
          <w:tab w:val="left" w:pos="6750"/>
        </w:tabs>
        <w:rPr>
          <w:b/>
        </w:rPr>
        <w:sectPr w:rsidR="00066312" w:rsidRPr="00180AA2" w:rsidSect="00066312">
          <w:pgSz w:w="11906" w:h="16838"/>
          <w:pgMar w:top="1134" w:right="709" w:bottom="1134" w:left="1701" w:header="709" w:footer="709" w:gutter="0"/>
          <w:cols w:space="708"/>
          <w:docGrid w:linePitch="360"/>
        </w:sectPr>
      </w:pPr>
    </w:p>
    <w:p w:rsidR="00CB2271" w:rsidRPr="00CE3A68" w:rsidRDefault="00CB2271" w:rsidP="00CB2271">
      <w:pPr>
        <w:tabs>
          <w:tab w:val="left" w:pos="6750"/>
        </w:tabs>
      </w:pPr>
    </w:p>
    <w:sectPr w:rsidR="00CB2271" w:rsidRPr="00CE3A68" w:rsidSect="00EB24F2">
      <w:pgSz w:w="16838" w:h="11906" w:orient="landscape"/>
      <w:pgMar w:top="1701" w:right="1134" w:bottom="70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999" w:rsidRDefault="00446999" w:rsidP="004C4D30">
      <w:pPr>
        <w:spacing w:after="0" w:line="240" w:lineRule="auto"/>
      </w:pPr>
      <w:r>
        <w:separator/>
      </w:r>
    </w:p>
  </w:endnote>
  <w:endnote w:type="continuationSeparator" w:id="0">
    <w:p w:rsidR="00446999" w:rsidRDefault="00446999" w:rsidP="004C4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999" w:rsidRDefault="00446999" w:rsidP="004C4D30">
      <w:pPr>
        <w:spacing w:after="0" w:line="240" w:lineRule="auto"/>
      </w:pPr>
      <w:r>
        <w:separator/>
      </w:r>
    </w:p>
  </w:footnote>
  <w:footnote w:type="continuationSeparator" w:id="0">
    <w:p w:rsidR="00446999" w:rsidRDefault="00446999" w:rsidP="004C4D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34A26"/>
    <w:multiLevelType w:val="multilevel"/>
    <w:tmpl w:val="AF48E2BC"/>
    <w:lvl w:ilvl="0">
      <w:start w:val="1"/>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AD2388"/>
    <w:multiLevelType w:val="multilevel"/>
    <w:tmpl w:val="94C840A2"/>
    <w:lvl w:ilvl="0">
      <w:start w:val="1"/>
      <w:numFmt w:val="upperRoman"/>
      <w:lvlText w:val="%1."/>
      <w:lvlJc w:val="left"/>
      <w:rPr>
        <w:rFonts w:ascii="Times New Roman" w:eastAsia="Times New Roman" w:hAnsi="Times New Roman" w:cs="Times New Roman"/>
        <w:b/>
        <w:bCs/>
        <w:i w:val="0"/>
        <w:iCs w:val="0"/>
        <w:smallCaps w:val="0"/>
        <w:strike w:val="0"/>
        <w:color w:val="000000"/>
        <w:spacing w:val="-1"/>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7A2B0F"/>
    <w:multiLevelType w:val="multilevel"/>
    <w:tmpl w:val="2878CE98"/>
    <w:lvl w:ilvl="0">
      <w:start w:val="1"/>
      <w:numFmt w:val="bullet"/>
      <w:lvlText w:val="-"/>
      <w:lvlJc w:val="left"/>
      <w:rPr>
        <w:rFonts w:ascii="Times New Roman" w:eastAsia="Times New Roman" w:hAnsi="Times New Roman" w:cs="Times New Roman"/>
        <w:b w:val="0"/>
        <w:bCs w:val="0"/>
        <w:i/>
        <w:iCs/>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2B2169"/>
    <w:multiLevelType w:val="hybridMultilevel"/>
    <w:tmpl w:val="653AFF58"/>
    <w:lvl w:ilvl="0" w:tplc="92AC4E90">
      <w:start w:val="1"/>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4" w15:restartNumberingAfterBreak="0">
    <w:nsid w:val="08833E61"/>
    <w:multiLevelType w:val="multilevel"/>
    <w:tmpl w:val="A52029CA"/>
    <w:lvl w:ilvl="0">
      <w:start w:val="5"/>
      <w:numFmt w:val="decimal"/>
      <w:lvlText w:val="%1."/>
      <w:lvlJc w:val="left"/>
      <w:pPr>
        <w:ind w:left="420" w:hanging="420"/>
      </w:pPr>
      <w:rPr>
        <w:rFonts w:hint="default"/>
        <w:color w:val="000000"/>
      </w:rPr>
    </w:lvl>
    <w:lvl w:ilvl="1">
      <w:start w:val="1"/>
      <w:numFmt w:val="decimal"/>
      <w:lvlText w:val="%1.%2."/>
      <w:lvlJc w:val="left"/>
      <w:pPr>
        <w:ind w:left="578" w:hanging="720"/>
      </w:pPr>
      <w:rPr>
        <w:rFonts w:hint="default"/>
        <w:color w:val="000000"/>
      </w:rPr>
    </w:lvl>
    <w:lvl w:ilvl="2">
      <w:start w:val="1"/>
      <w:numFmt w:val="decimal"/>
      <w:lvlText w:val="%1.%2.%3."/>
      <w:lvlJc w:val="left"/>
      <w:pPr>
        <w:ind w:left="436" w:hanging="720"/>
      </w:pPr>
      <w:rPr>
        <w:rFonts w:hint="default"/>
        <w:color w:val="000000"/>
      </w:rPr>
    </w:lvl>
    <w:lvl w:ilvl="3">
      <w:start w:val="1"/>
      <w:numFmt w:val="decimal"/>
      <w:lvlText w:val="%1.%2.%3.%4."/>
      <w:lvlJc w:val="left"/>
      <w:pPr>
        <w:ind w:left="654" w:hanging="1080"/>
      </w:pPr>
      <w:rPr>
        <w:rFonts w:hint="default"/>
        <w:color w:val="000000"/>
      </w:rPr>
    </w:lvl>
    <w:lvl w:ilvl="4">
      <w:start w:val="1"/>
      <w:numFmt w:val="decimal"/>
      <w:lvlText w:val="%1.%2.%3.%4.%5."/>
      <w:lvlJc w:val="left"/>
      <w:pPr>
        <w:ind w:left="512" w:hanging="1080"/>
      </w:pPr>
      <w:rPr>
        <w:rFonts w:hint="default"/>
        <w:color w:val="000000"/>
      </w:rPr>
    </w:lvl>
    <w:lvl w:ilvl="5">
      <w:start w:val="1"/>
      <w:numFmt w:val="decimal"/>
      <w:lvlText w:val="%1.%2.%3.%4.%5.%6."/>
      <w:lvlJc w:val="left"/>
      <w:pPr>
        <w:ind w:left="730" w:hanging="1440"/>
      </w:pPr>
      <w:rPr>
        <w:rFonts w:hint="default"/>
        <w:color w:val="000000"/>
      </w:rPr>
    </w:lvl>
    <w:lvl w:ilvl="6">
      <w:start w:val="1"/>
      <w:numFmt w:val="decimal"/>
      <w:lvlText w:val="%1.%2.%3.%4.%5.%6.%7."/>
      <w:lvlJc w:val="left"/>
      <w:pPr>
        <w:ind w:left="588" w:hanging="1440"/>
      </w:pPr>
      <w:rPr>
        <w:rFonts w:hint="default"/>
        <w:color w:val="000000"/>
      </w:rPr>
    </w:lvl>
    <w:lvl w:ilvl="7">
      <w:start w:val="1"/>
      <w:numFmt w:val="decimal"/>
      <w:lvlText w:val="%1.%2.%3.%4.%5.%6.%7.%8."/>
      <w:lvlJc w:val="left"/>
      <w:pPr>
        <w:ind w:left="806" w:hanging="1800"/>
      </w:pPr>
      <w:rPr>
        <w:rFonts w:hint="default"/>
        <w:color w:val="000000"/>
      </w:rPr>
    </w:lvl>
    <w:lvl w:ilvl="8">
      <w:start w:val="1"/>
      <w:numFmt w:val="decimal"/>
      <w:lvlText w:val="%1.%2.%3.%4.%5.%6.%7.%8.%9."/>
      <w:lvlJc w:val="left"/>
      <w:pPr>
        <w:ind w:left="1024" w:hanging="2160"/>
      </w:pPr>
      <w:rPr>
        <w:rFonts w:hint="default"/>
        <w:color w:val="000000"/>
      </w:rPr>
    </w:lvl>
  </w:abstractNum>
  <w:abstractNum w:abstractNumId="5" w15:restartNumberingAfterBreak="0">
    <w:nsid w:val="09AB1CA1"/>
    <w:multiLevelType w:val="multilevel"/>
    <w:tmpl w:val="1D908AC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75128DC"/>
    <w:multiLevelType w:val="multilevel"/>
    <w:tmpl w:val="936ACF70"/>
    <w:lvl w:ilvl="0">
      <w:start w:val="7"/>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635D42"/>
    <w:multiLevelType w:val="hybridMultilevel"/>
    <w:tmpl w:val="AFEEA986"/>
    <w:lvl w:ilvl="0" w:tplc="18A61068">
      <w:start w:val="1"/>
      <w:numFmt w:val="decimal"/>
      <w:lvlText w:val="%1)"/>
      <w:lvlJc w:val="left"/>
      <w:pPr>
        <w:ind w:left="1120" w:hanging="360"/>
      </w:pPr>
      <w:rPr>
        <w:rFonts w:hint="default"/>
        <w:color w:val="000000"/>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8" w15:restartNumberingAfterBreak="0">
    <w:nsid w:val="1BAF41B4"/>
    <w:multiLevelType w:val="multilevel"/>
    <w:tmpl w:val="D13454F4"/>
    <w:lvl w:ilvl="0">
      <w:start w:val="7"/>
      <w:numFmt w:val="decimal"/>
      <w:lvlText w:val="%1."/>
      <w:lvlJc w:val="left"/>
      <w:pPr>
        <w:ind w:left="780" w:hanging="780"/>
      </w:pPr>
      <w:rPr>
        <w:rFonts w:hint="default"/>
      </w:rPr>
    </w:lvl>
    <w:lvl w:ilvl="1">
      <w:start w:val="1"/>
      <w:numFmt w:val="decimal"/>
      <w:lvlText w:val="%1.%2."/>
      <w:lvlJc w:val="left"/>
      <w:pPr>
        <w:ind w:left="1026" w:hanging="780"/>
      </w:pPr>
      <w:rPr>
        <w:rFonts w:hint="default"/>
      </w:rPr>
    </w:lvl>
    <w:lvl w:ilvl="2">
      <w:start w:val="8"/>
      <w:numFmt w:val="decimal"/>
      <w:lvlText w:val="%1.%2.%3."/>
      <w:lvlJc w:val="left"/>
      <w:pPr>
        <w:ind w:left="1272" w:hanging="780"/>
      </w:pPr>
      <w:rPr>
        <w:rFonts w:hint="default"/>
      </w:rPr>
    </w:lvl>
    <w:lvl w:ilvl="3">
      <w:start w:val="5"/>
      <w:numFmt w:val="decimal"/>
      <w:lvlText w:val="%1.%2.%3.%4."/>
      <w:lvlJc w:val="left"/>
      <w:pPr>
        <w:ind w:left="1818" w:hanging="1080"/>
      </w:pPr>
      <w:rPr>
        <w:rFonts w:hint="default"/>
      </w:rPr>
    </w:lvl>
    <w:lvl w:ilvl="4">
      <w:start w:val="1"/>
      <w:numFmt w:val="decimal"/>
      <w:lvlText w:val="%1.%2.%3.%4.%5."/>
      <w:lvlJc w:val="left"/>
      <w:pPr>
        <w:ind w:left="2064" w:hanging="1080"/>
      </w:pPr>
      <w:rPr>
        <w:rFonts w:hint="default"/>
      </w:rPr>
    </w:lvl>
    <w:lvl w:ilvl="5">
      <w:start w:val="1"/>
      <w:numFmt w:val="decimal"/>
      <w:lvlText w:val="%1.%2.%3.%4.%5.%6."/>
      <w:lvlJc w:val="left"/>
      <w:pPr>
        <w:ind w:left="2670" w:hanging="1440"/>
      </w:pPr>
      <w:rPr>
        <w:rFonts w:hint="default"/>
      </w:rPr>
    </w:lvl>
    <w:lvl w:ilvl="6">
      <w:start w:val="1"/>
      <w:numFmt w:val="decimal"/>
      <w:lvlText w:val="%1.%2.%3.%4.%5.%6.%7."/>
      <w:lvlJc w:val="left"/>
      <w:pPr>
        <w:ind w:left="2916" w:hanging="1440"/>
      </w:pPr>
      <w:rPr>
        <w:rFonts w:hint="default"/>
      </w:rPr>
    </w:lvl>
    <w:lvl w:ilvl="7">
      <w:start w:val="1"/>
      <w:numFmt w:val="decimal"/>
      <w:lvlText w:val="%1.%2.%3.%4.%5.%6.%7.%8."/>
      <w:lvlJc w:val="left"/>
      <w:pPr>
        <w:ind w:left="3522" w:hanging="1800"/>
      </w:pPr>
      <w:rPr>
        <w:rFonts w:hint="default"/>
      </w:rPr>
    </w:lvl>
    <w:lvl w:ilvl="8">
      <w:start w:val="1"/>
      <w:numFmt w:val="decimal"/>
      <w:lvlText w:val="%1.%2.%3.%4.%5.%6.%7.%8.%9."/>
      <w:lvlJc w:val="left"/>
      <w:pPr>
        <w:ind w:left="3768" w:hanging="1800"/>
      </w:pPr>
      <w:rPr>
        <w:rFonts w:hint="default"/>
      </w:rPr>
    </w:lvl>
  </w:abstractNum>
  <w:abstractNum w:abstractNumId="9" w15:restartNumberingAfterBreak="0">
    <w:nsid w:val="20562810"/>
    <w:multiLevelType w:val="multilevel"/>
    <w:tmpl w:val="70C262E2"/>
    <w:lvl w:ilvl="0">
      <w:start w:val="1"/>
      <w:numFmt w:val="decimal"/>
      <w:lvlText w:val="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9391DF2"/>
    <w:multiLevelType w:val="multilevel"/>
    <w:tmpl w:val="2DB29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E133F31"/>
    <w:multiLevelType w:val="multilevel"/>
    <w:tmpl w:val="EB42E80C"/>
    <w:lvl w:ilvl="0">
      <w:start w:val="2"/>
      <w:numFmt w:val="decimal"/>
      <w:lvlText w:val="7.%1."/>
      <w:lvlJc w:val="left"/>
      <w:rPr>
        <w:rFonts w:ascii="Times New Roman" w:eastAsia="Times New Roman" w:hAnsi="Times New Roman" w:cs="Times New Roman"/>
        <w:b/>
        <w:bCs/>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FB60286"/>
    <w:multiLevelType w:val="multilevel"/>
    <w:tmpl w:val="F9F86240"/>
    <w:lvl w:ilvl="0">
      <w:start w:val="3"/>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08B0ECB"/>
    <w:multiLevelType w:val="multilevel"/>
    <w:tmpl w:val="561281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49C1390"/>
    <w:multiLevelType w:val="multilevel"/>
    <w:tmpl w:val="3954C6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AEC3C6A"/>
    <w:multiLevelType w:val="multilevel"/>
    <w:tmpl w:val="D4487770"/>
    <w:lvl w:ilvl="0">
      <w:start w:val="7"/>
      <w:numFmt w:val="decimal"/>
      <w:lvlText w:val="%1."/>
      <w:lvlJc w:val="left"/>
      <w:pPr>
        <w:ind w:left="780" w:hanging="780"/>
      </w:pPr>
      <w:rPr>
        <w:rFonts w:hint="default"/>
      </w:rPr>
    </w:lvl>
    <w:lvl w:ilvl="1">
      <w:start w:val="5"/>
      <w:numFmt w:val="decimal"/>
      <w:lvlText w:val="%1.%2."/>
      <w:lvlJc w:val="left"/>
      <w:pPr>
        <w:ind w:left="780" w:hanging="780"/>
      </w:pPr>
      <w:rPr>
        <w:rFonts w:hint="default"/>
      </w:rPr>
    </w:lvl>
    <w:lvl w:ilvl="2">
      <w:start w:val="6"/>
      <w:numFmt w:val="decimal"/>
      <w:lvlText w:val="%1.%2.%3."/>
      <w:lvlJc w:val="left"/>
      <w:pPr>
        <w:ind w:left="780" w:hanging="78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C5C583B"/>
    <w:multiLevelType w:val="multilevel"/>
    <w:tmpl w:val="5614924A"/>
    <w:lvl w:ilvl="0">
      <w:start w:val="7"/>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D342265"/>
    <w:multiLevelType w:val="multilevel"/>
    <w:tmpl w:val="6BD8940C"/>
    <w:lvl w:ilvl="0">
      <w:start w:val="8"/>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6"/>
        <w:szCs w:val="26"/>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1"/>
        <w:w w:val="100"/>
        <w:position w:val="0"/>
        <w:sz w:val="26"/>
        <w:szCs w:val="26"/>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40F3586"/>
    <w:multiLevelType w:val="multilevel"/>
    <w:tmpl w:val="2ECEE69E"/>
    <w:lvl w:ilvl="0">
      <w:start w:val="7"/>
      <w:numFmt w:val="decimal"/>
      <w:lvlText w:val="%1"/>
      <w:lvlJc w:val="left"/>
      <w:pPr>
        <w:ind w:left="360" w:hanging="360"/>
      </w:pPr>
      <w:rPr>
        <w:rFonts w:eastAsiaTheme="majorEastAsia" w:hint="default"/>
      </w:rPr>
    </w:lvl>
    <w:lvl w:ilvl="1">
      <w:start w:val="3"/>
      <w:numFmt w:val="decimal"/>
      <w:lvlText w:val="%1.%2"/>
      <w:lvlJc w:val="left"/>
      <w:pPr>
        <w:ind w:left="786" w:hanging="360"/>
      </w:pPr>
      <w:rPr>
        <w:rFonts w:eastAsiaTheme="majorEastAsia" w:hint="default"/>
      </w:rPr>
    </w:lvl>
    <w:lvl w:ilvl="2">
      <w:start w:val="1"/>
      <w:numFmt w:val="decimal"/>
      <w:lvlText w:val="%1.%2.%3"/>
      <w:lvlJc w:val="left"/>
      <w:pPr>
        <w:ind w:left="2772" w:hanging="720"/>
      </w:pPr>
      <w:rPr>
        <w:rFonts w:eastAsiaTheme="majorEastAsia" w:hint="default"/>
      </w:rPr>
    </w:lvl>
    <w:lvl w:ilvl="3">
      <w:start w:val="1"/>
      <w:numFmt w:val="decimal"/>
      <w:lvlText w:val="%1.%2.%3.%4"/>
      <w:lvlJc w:val="left"/>
      <w:pPr>
        <w:ind w:left="3798" w:hanging="720"/>
      </w:pPr>
      <w:rPr>
        <w:rFonts w:eastAsiaTheme="majorEastAsia" w:hint="default"/>
      </w:rPr>
    </w:lvl>
    <w:lvl w:ilvl="4">
      <w:start w:val="1"/>
      <w:numFmt w:val="decimal"/>
      <w:lvlText w:val="%1.%2.%3.%4.%5"/>
      <w:lvlJc w:val="left"/>
      <w:pPr>
        <w:ind w:left="5184" w:hanging="1080"/>
      </w:pPr>
      <w:rPr>
        <w:rFonts w:eastAsiaTheme="majorEastAsia" w:hint="default"/>
      </w:rPr>
    </w:lvl>
    <w:lvl w:ilvl="5">
      <w:start w:val="1"/>
      <w:numFmt w:val="decimal"/>
      <w:lvlText w:val="%1.%2.%3.%4.%5.%6"/>
      <w:lvlJc w:val="left"/>
      <w:pPr>
        <w:ind w:left="6570" w:hanging="1440"/>
      </w:pPr>
      <w:rPr>
        <w:rFonts w:eastAsiaTheme="majorEastAsia" w:hint="default"/>
      </w:rPr>
    </w:lvl>
    <w:lvl w:ilvl="6">
      <w:start w:val="1"/>
      <w:numFmt w:val="decimal"/>
      <w:lvlText w:val="%1.%2.%3.%4.%5.%6.%7"/>
      <w:lvlJc w:val="left"/>
      <w:pPr>
        <w:ind w:left="7596" w:hanging="1440"/>
      </w:pPr>
      <w:rPr>
        <w:rFonts w:eastAsiaTheme="majorEastAsia" w:hint="default"/>
      </w:rPr>
    </w:lvl>
    <w:lvl w:ilvl="7">
      <w:start w:val="1"/>
      <w:numFmt w:val="decimal"/>
      <w:lvlText w:val="%1.%2.%3.%4.%5.%6.%7.%8"/>
      <w:lvlJc w:val="left"/>
      <w:pPr>
        <w:ind w:left="8982" w:hanging="1800"/>
      </w:pPr>
      <w:rPr>
        <w:rFonts w:eastAsiaTheme="majorEastAsia" w:hint="default"/>
      </w:rPr>
    </w:lvl>
    <w:lvl w:ilvl="8">
      <w:start w:val="1"/>
      <w:numFmt w:val="decimal"/>
      <w:lvlText w:val="%1.%2.%3.%4.%5.%6.%7.%8.%9"/>
      <w:lvlJc w:val="left"/>
      <w:pPr>
        <w:ind w:left="10008" w:hanging="1800"/>
      </w:pPr>
      <w:rPr>
        <w:rFonts w:eastAsiaTheme="majorEastAsia" w:hint="default"/>
      </w:rPr>
    </w:lvl>
  </w:abstractNum>
  <w:abstractNum w:abstractNumId="19" w15:restartNumberingAfterBreak="0">
    <w:nsid w:val="44652A9A"/>
    <w:multiLevelType w:val="multilevel"/>
    <w:tmpl w:val="1BF879AA"/>
    <w:lvl w:ilvl="0">
      <w:start w:val="7"/>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43A69CC"/>
    <w:multiLevelType w:val="multilevel"/>
    <w:tmpl w:val="2CC63094"/>
    <w:lvl w:ilvl="0">
      <w:start w:val="7"/>
      <w:numFmt w:val="decimal"/>
      <w:lvlText w:val="%1."/>
      <w:lvlJc w:val="left"/>
      <w:pPr>
        <w:ind w:left="585" w:hanging="58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5ED3EDA"/>
    <w:multiLevelType w:val="multilevel"/>
    <w:tmpl w:val="FB0495A6"/>
    <w:lvl w:ilvl="0">
      <w:start w:val="1"/>
      <w:numFmt w:val="decimal"/>
      <w:lvlText w:val="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03039D6"/>
    <w:multiLevelType w:val="multilevel"/>
    <w:tmpl w:val="2F5C30F2"/>
    <w:lvl w:ilvl="0">
      <w:start w:val="3"/>
      <w:numFmt w:val="decimal"/>
      <w:lvlText w:val="%1."/>
      <w:lvlJc w:val="left"/>
      <w:pPr>
        <w:ind w:left="420" w:hanging="420"/>
      </w:pPr>
      <w:rPr>
        <w:rFonts w:hint="default"/>
        <w:color w:val="000000"/>
      </w:rPr>
    </w:lvl>
    <w:lvl w:ilvl="1">
      <w:start w:val="7"/>
      <w:numFmt w:val="decimal"/>
      <w:lvlText w:val="%1.%2."/>
      <w:lvlJc w:val="left"/>
      <w:pPr>
        <w:ind w:left="720" w:hanging="72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3240" w:hanging="108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5040" w:hanging="144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840" w:hanging="1800"/>
      </w:pPr>
      <w:rPr>
        <w:rFonts w:hint="default"/>
        <w:color w:val="000000"/>
      </w:rPr>
    </w:lvl>
    <w:lvl w:ilvl="8">
      <w:start w:val="1"/>
      <w:numFmt w:val="decimal"/>
      <w:lvlText w:val="%1.%2.%3.%4.%5.%6.%7.%8.%9."/>
      <w:lvlJc w:val="left"/>
      <w:pPr>
        <w:ind w:left="7920" w:hanging="2160"/>
      </w:pPr>
      <w:rPr>
        <w:rFonts w:hint="default"/>
        <w:color w:val="000000"/>
      </w:rPr>
    </w:lvl>
  </w:abstractNum>
  <w:abstractNum w:abstractNumId="23" w15:restartNumberingAfterBreak="0">
    <w:nsid w:val="71A52984"/>
    <w:multiLevelType w:val="multilevel"/>
    <w:tmpl w:val="B21EC584"/>
    <w:lvl w:ilvl="0">
      <w:start w:val="1"/>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6B977D8"/>
    <w:multiLevelType w:val="multilevel"/>
    <w:tmpl w:val="CE285D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C175AD2"/>
    <w:multiLevelType w:val="multilevel"/>
    <w:tmpl w:val="C1ECFB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E9866F0"/>
    <w:multiLevelType w:val="multilevel"/>
    <w:tmpl w:val="A30A39AE"/>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7"/>
        <w:szCs w:val="27"/>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1"/>
        <w:w w:val="100"/>
        <w:position w:val="0"/>
        <w:sz w:val="27"/>
        <w:szCs w:val="27"/>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6"/>
  </w:num>
  <w:num w:numId="3">
    <w:abstractNumId w:val="2"/>
  </w:num>
  <w:num w:numId="4">
    <w:abstractNumId w:val="13"/>
  </w:num>
  <w:num w:numId="5">
    <w:abstractNumId w:val="24"/>
  </w:num>
  <w:num w:numId="6">
    <w:abstractNumId w:val="5"/>
  </w:num>
  <w:num w:numId="7">
    <w:abstractNumId w:val="19"/>
  </w:num>
  <w:num w:numId="8">
    <w:abstractNumId w:val="0"/>
  </w:num>
  <w:num w:numId="9">
    <w:abstractNumId w:val="11"/>
  </w:num>
  <w:num w:numId="10">
    <w:abstractNumId w:val="21"/>
  </w:num>
  <w:num w:numId="11">
    <w:abstractNumId w:val="9"/>
  </w:num>
  <w:num w:numId="12">
    <w:abstractNumId w:val="8"/>
  </w:num>
  <w:num w:numId="13">
    <w:abstractNumId w:val="16"/>
  </w:num>
  <w:num w:numId="14">
    <w:abstractNumId w:val="6"/>
  </w:num>
  <w:num w:numId="15">
    <w:abstractNumId w:val="23"/>
  </w:num>
  <w:num w:numId="16">
    <w:abstractNumId w:val="17"/>
  </w:num>
  <w:num w:numId="17">
    <w:abstractNumId w:val="18"/>
  </w:num>
  <w:num w:numId="18">
    <w:abstractNumId w:val="15"/>
  </w:num>
  <w:num w:numId="19">
    <w:abstractNumId w:val="25"/>
  </w:num>
  <w:num w:numId="20">
    <w:abstractNumId w:val="20"/>
  </w:num>
  <w:num w:numId="21">
    <w:abstractNumId w:val="10"/>
  </w:num>
  <w:num w:numId="22">
    <w:abstractNumId w:val="14"/>
  </w:num>
  <w:num w:numId="23">
    <w:abstractNumId w:val="7"/>
  </w:num>
  <w:num w:numId="24">
    <w:abstractNumId w:val="3"/>
  </w:num>
  <w:num w:numId="25">
    <w:abstractNumId w:val="12"/>
  </w:num>
  <w:num w:numId="26">
    <w:abstractNumId w:val="22"/>
  </w:num>
  <w:num w:numId="27">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A6C"/>
    <w:rsid w:val="00011B35"/>
    <w:rsid w:val="00047135"/>
    <w:rsid w:val="0004769B"/>
    <w:rsid w:val="00066312"/>
    <w:rsid w:val="00066926"/>
    <w:rsid w:val="00072C69"/>
    <w:rsid w:val="00076ECB"/>
    <w:rsid w:val="00094488"/>
    <w:rsid w:val="000A2728"/>
    <w:rsid w:val="000C03AC"/>
    <w:rsid w:val="000C45A1"/>
    <w:rsid w:val="000F269D"/>
    <w:rsid w:val="00104371"/>
    <w:rsid w:val="00105FEF"/>
    <w:rsid w:val="00111B93"/>
    <w:rsid w:val="001340CA"/>
    <w:rsid w:val="001411FB"/>
    <w:rsid w:val="0014700E"/>
    <w:rsid w:val="001511B3"/>
    <w:rsid w:val="00151D9F"/>
    <w:rsid w:val="00152E36"/>
    <w:rsid w:val="00165897"/>
    <w:rsid w:val="00174FCD"/>
    <w:rsid w:val="00180AA2"/>
    <w:rsid w:val="00186CA9"/>
    <w:rsid w:val="0019569E"/>
    <w:rsid w:val="001A1B9F"/>
    <w:rsid w:val="001A29FD"/>
    <w:rsid w:val="001A5D2B"/>
    <w:rsid w:val="001D0630"/>
    <w:rsid w:val="00211084"/>
    <w:rsid w:val="002323C6"/>
    <w:rsid w:val="002347F3"/>
    <w:rsid w:val="002352C3"/>
    <w:rsid w:val="00241935"/>
    <w:rsid w:val="00250FB7"/>
    <w:rsid w:val="00254C2D"/>
    <w:rsid w:val="002822D4"/>
    <w:rsid w:val="00285691"/>
    <w:rsid w:val="0028775C"/>
    <w:rsid w:val="002909D2"/>
    <w:rsid w:val="002A0E34"/>
    <w:rsid w:val="002C106E"/>
    <w:rsid w:val="002D0AA2"/>
    <w:rsid w:val="002D3A43"/>
    <w:rsid w:val="002E6A7F"/>
    <w:rsid w:val="002F3CE3"/>
    <w:rsid w:val="002F52D7"/>
    <w:rsid w:val="00324089"/>
    <w:rsid w:val="00336765"/>
    <w:rsid w:val="00341D9A"/>
    <w:rsid w:val="00343604"/>
    <w:rsid w:val="00357810"/>
    <w:rsid w:val="00367D4D"/>
    <w:rsid w:val="003724EB"/>
    <w:rsid w:val="00375003"/>
    <w:rsid w:val="00382DB6"/>
    <w:rsid w:val="00385DEF"/>
    <w:rsid w:val="00391047"/>
    <w:rsid w:val="003935C7"/>
    <w:rsid w:val="00397E0E"/>
    <w:rsid w:val="003A0C66"/>
    <w:rsid w:val="003A310C"/>
    <w:rsid w:val="003A79D5"/>
    <w:rsid w:val="003B3980"/>
    <w:rsid w:val="003C4836"/>
    <w:rsid w:val="003C6A94"/>
    <w:rsid w:val="003D2BA9"/>
    <w:rsid w:val="003D3777"/>
    <w:rsid w:val="003D3D40"/>
    <w:rsid w:val="003D3E01"/>
    <w:rsid w:val="003F0434"/>
    <w:rsid w:val="003F04F4"/>
    <w:rsid w:val="003F2664"/>
    <w:rsid w:val="003F5EEC"/>
    <w:rsid w:val="00412DBB"/>
    <w:rsid w:val="00417728"/>
    <w:rsid w:val="00421762"/>
    <w:rsid w:val="00443084"/>
    <w:rsid w:val="00446999"/>
    <w:rsid w:val="00450E56"/>
    <w:rsid w:val="00454FD4"/>
    <w:rsid w:val="00462D80"/>
    <w:rsid w:val="00466EF8"/>
    <w:rsid w:val="00487A6C"/>
    <w:rsid w:val="004B3671"/>
    <w:rsid w:val="004B39F8"/>
    <w:rsid w:val="004C4D30"/>
    <w:rsid w:val="004C5A40"/>
    <w:rsid w:val="004D7F0E"/>
    <w:rsid w:val="004E1962"/>
    <w:rsid w:val="004E2D62"/>
    <w:rsid w:val="004F01C2"/>
    <w:rsid w:val="004F1A96"/>
    <w:rsid w:val="004F4E09"/>
    <w:rsid w:val="00505804"/>
    <w:rsid w:val="00505C45"/>
    <w:rsid w:val="0051066B"/>
    <w:rsid w:val="005136B4"/>
    <w:rsid w:val="00513C0F"/>
    <w:rsid w:val="00530934"/>
    <w:rsid w:val="00533371"/>
    <w:rsid w:val="005350FE"/>
    <w:rsid w:val="00544DD2"/>
    <w:rsid w:val="00564C88"/>
    <w:rsid w:val="005707F5"/>
    <w:rsid w:val="005720F7"/>
    <w:rsid w:val="005726AE"/>
    <w:rsid w:val="0057779A"/>
    <w:rsid w:val="00595DC5"/>
    <w:rsid w:val="005C208B"/>
    <w:rsid w:val="005D7EF6"/>
    <w:rsid w:val="005E4653"/>
    <w:rsid w:val="006075B6"/>
    <w:rsid w:val="00615D53"/>
    <w:rsid w:val="006250F3"/>
    <w:rsid w:val="006265F2"/>
    <w:rsid w:val="00633141"/>
    <w:rsid w:val="00635CC7"/>
    <w:rsid w:val="00643260"/>
    <w:rsid w:val="00646251"/>
    <w:rsid w:val="00646694"/>
    <w:rsid w:val="00652B08"/>
    <w:rsid w:val="00657AD8"/>
    <w:rsid w:val="006A37E5"/>
    <w:rsid w:val="006B05C3"/>
    <w:rsid w:val="006B49AD"/>
    <w:rsid w:val="006F5725"/>
    <w:rsid w:val="00704AC4"/>
    <w:rsid w:val="00705E7B"/>
    <w:rsid w:val="00715425"/>
    <w:rsid w:val="00715A63"/>
    <w:rsid w:val="00720977"/>
    <w:rsid w:val="00724251"/>
    <w:rsid w:val="007355DA"/>
    <w:rsid w:val="0074141E"/>
    <w:rsid w:val="00764742"/>
    <w:rsid w:val="00764E01"/>
    <w:rsid w:val="007660CC"/>
    <w:rsid w:val="0076792B"/>
    <w:rsid w:val="00776B80"/>
    <w:rsid w:val="007A5641"/>
    <w:rsid w:val="007B2CDD"/>
    <w:rsid w:val="007B39FA"/>
    <w:rsid w:val="007C68D3"/>
    <w:rsid w:val="007E72DB"/>
    <w:rsid w:val="007F280D"/>
    <w:rsid w:val="007F6C47"/>
    <w:rsid w:val="007F79AE"/>
    <w:rsid w:val="008006F6"/>
    <w:rsid w:val="00804CEF"/>
    <w:rsid w:val="0081161D"/>
    <w:rsid w:val="00815A6C"/>
    <w:rsid w:val="00833296"/>
    <w:rsid w:val="008345C2"/>
    <w:rsid w:val="008356D1"/>
    <w:rsid w:val="008561A7"/>
    <w:rsid w:val="008577A1"/>
    <w:rsid w:val="00885A76"/>
    <w:rsid w:val="00893A0D"/>
    <w:rsid w:val="008A2EBB"/>
    <w:rsid w:val="008A7D09"/>
    <w:rsid w:val="008A7F96"/>
    <w:rsid w:val="008B6006"/>
    <w:rsid w:val="008E127D"/>
    <w:rsid w:val="008E37C9"/>
    <w:rsid w:val="008F2643"/>
    <w:rsid w:val="008F7634"/>
    <w:rsid w:val="00901220"/>
    <w:rsid w:val="00921AAC"/>
    <w:rsid w:val="00945C5E"/>
    <w:rsid w:val="009570F1"/>
    <w:rsid w:val="0098159F"/>
    <w:rsid w:val="009A3836"/>
    <w:rsid w:val="009B204E"/>
    <w:rsid w:val="009C539C"/>
    <w:rsid w:val="009F22F3"/>
    <w:rsid w:val="00A0014C"/>
    <w:rsid w:val="00A03545"/>
    <w:rsid w:val="00A05B1A"/>
    <w:rsid w:val="00A24DE3"/>
    <w:rsid w:val="00A50E4B"/>
    <w:rsid w:val="00A7260E"/>
    <w:rsid w:val="00A75445"/>
    <w:rsid w:val="00A767DD"/>
    <w:rsid w:val="00A82DC8"/>
    <w:rsid w:val="00A83484"/>
    <w:rsid w:val="00A853B7"/>
    <w:rsid w:val="00A9520C"/>
    <w:rsid w:val="00AC2FF9"/>
    <w:rsid w:val="00AE3AA3"/>
    <w:rsid w:val="00AE6206"/>
    <w:rsid w:val="00B17BD3"/>
    <w:rsid w:val="00B51DCB"/>
    <w:rsid w:val="00B617E0"/>
    <w:rsid w:val="00B7061F"/>
    <w:rsid w:val="00BB324B"/>
    <w:rsid w:val="00BD0403"/>
    <w:rsid w:val="00C0500E"/>
    <w:rsid w:val="00C14379"/>
    <w:rsid w:val="00C34770"/>
    <w:rsid w:val="00C410F1"/>
    <w:rsid w:val="00C607F1"/>
    <w:rsid w:val="00C7051C"/>
    <w:rsid w:val="00C75910"/>
    <w:rsid w:val="00C9719C"/>
    <w:rsid w:val="00CA5756"/>
    <w:rsid w:val="00CB12D8"/>
    <w:rsid w:val="00CB2271"/>
    <w:rsid w:val="00CC7177"/>
    <w:rsid w:val="00CE3A68"/>
    <w:rsid w:val="00CE7139"/>
    <w:rsid w:val="00CF349B"/>
    <w:rsid w:val="00CF7C8F"/>
    <w:rsid w:val="00D06FFB"/>
    <w:rsid w:val="00D175ED"/>
    <w:rsid w:val="00D21F4A"/>
    <w:rsid w:val="00D26842"/>
    <w:rsid w:val="00D27B6E"/>
    <w:rsid w:val="00D337A4"/>
    <w:rsid w:val="00D41302"/>
    <w:rsid w:val="00D708DB"/>
    <w:rsid w:val="00D80A23"/>
    <w:rsid w:val="00D830BE"/>
    <w:rsid w:val="00D85CC1"/>
    <w:rsid w:val="00D9221A"/>
    <w:rsid w:val="00D96EFF"/>
    <w:rsid w:val="00DA7BBD"/>
    <w:rsid w:val="00DB5855"/>
    <w:rsid w:val="00DB58B9"/>
    <w:rsid w:val="00DC3B42"/>
    <w:rsid w:val="00DD5C28"/>
    <w:rsid w:val="00DF20D6"/>
    <w:rsid w:val="00DF3351"/>
    <w:rsid w:val="00E32B5A"/>
    <w:rsid w:val="00E41A9C"/>
    <w:rsid w:val="00E46237"/>
    <w:rsid w:val="00E52409"/>
    <w:rsid w:val="00E56D52"/>
    <w:rsid w:val="00E73D23"/>
    <w:rsid w:val="00E878A0"/>
    <w:rsid w:val="00E9682B"/>
    <w:rsid w:val="00EA0F06"/>
    <w:rsid w:val="00EA1A0E"/>
    <w:rsid w:val="00EA1FE4"/>
    <w:rsid w:val="00EA239C"/>
    <w:rsid w:val="00EB24F2"/>
    <w:rsid w:val="00EB7868"/>
    <w:rsid w:val="00EC35DD"/>
    <w:rsid w:val="00EC381C"/>
    <w:rsid w:val="00ED327B"/>
    <w:rsid w:val="00ED4B1F"/>
    <w:rsid w:val="00ED5F0F"/>
    <w:rsid w:val="00ED67A6"/>
    <w:rsid w:val="00EE3BCB"/>
    <w:rsid w:val="00EE7933"/>
    <w:rsid w:val="00EF5326"/>
    <w:rsid w:val="00F1023E"/>
    <w:rsid w:val="00F2040D"/>
    <w:rsid w:val="00F22927"/>
    <w:rsid w:val="00F35114"/>
    <w:rsid w:val="00F358C6"/>
    <w:rsid w:val="00F42E45"/>
    <w:rsid w:val="00F6758C"/>
    <w:rsid w:val="00F95064"/>
    <w:rsid w:val="00F96873"/>
    <w:rsid w:val="00FA1427"/>
    <w:rsid w:val="00FB523B"/>
    <w:rsid w:val="00FC65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9B77C2-C17E-4142-87F3-6EBCE07AE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aliases w:val=" Знак,Знак,Заголовок 2 Знак2,Заголовок 2 Знак1 Знак,Заголовок 2 Знак Знак Знак,Заголовок 2 Знак Знак1,Заголовок 2 Знак3,Заголовок 2 Знак1 Знак Знак Знак,Заголовок 2 Знак1 Знак Знак,H2,h2,Gliederu,2"/>
    <w:basedOn w:val="a"/>
    <w:next w:val="a"/>
    <w:link w:val="21"/>
    <w:uiPriority w:val="9"/>
    <w:qFormat/>
    <w:rsid w:val="00375003"/>
    <w:pPr>
      <w:keepNext/>
      <w:spacing w:before="240" w:after="60" w:line="240" w:lineRule="auto"/>
      <w:outlineLvl w:val="1"/>
    </w:pPr>
    <w:rPr>
      <w:rFonts w:ascii="Times New Roman" w:eastAsia="Times New Roman" w:hAnsi="Times New Roman" w:cs="Arial"/>
      <w:b/>
      <w:bCs/>
      <w:i/>
      <w:iCs/>
      <w:sz w:val="28"/>
      <w:szCs w:val="28"/>
      <w:lang w:eastAsia="ru-RU"/>
    </w:rPr>
  </w:style>
  <w:style w:type="paragraph" w:styleId="5">
    <w:name w:val="heading 5"/>
    <w:basedOn w:val="a"/>
    <w:next w:val="a"/>
    <w:link w:val="50"/>
    <w:uiPriority w:val="9"/>
    <w:semiHidden/>
    <w:unhideWhenUsed/>
    <w:qFormat/>
    <w:rsid w:val="0028569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3"/>
    <w:rsid w:val="001340CA"/>
    <w:rPr>
      <w:rFonts w:ascii="Times New Roman" w:eastAsia="Times New Roman" w:hAnsi="Times New Roman" w:cs="Times New Roman"/>
      <w:sz w:val="26"/>
      <w:szCs w:val="26"/>
      <w:shd w:val="clear" w:color="auto" w:fill="FFFFFF"/>
    </w:rPr>
  </w:style>
  <w:style w:type="paragraph" w:customStyle="1" w:styleId="3">
    <w:name w:val="Основной текст3"/>
    <w:basedOn w:val="a"/>
    <w:link w:val="a3"/>
    <w:rsid w:val="001340CA"/>
    <w:pPr>
      <w:widowControl w:val="0"/>
      <w:shd w:val="clear" w:color="auto" w:fill="FFFFFF"/>
      <w:spacing w:before="420" w:after="420" w:line="0" w:lineRule="atLeast"/>
    </w:pPr>
    <w:rPr>
      <w:rFonts w:ascii="Times New Roman" w:eastAsia="Times New Roman" w:hAnsi="Times New Roman" w:cs="Times New Roman"/>
      <w:sz w:val="26"/>
      <w:szCs w:val="26"/>
    </w:rPr>
  </w:style>
  <w:style w:type="character" w:customStyle="1" w:styleId="1">
    <w:name w:val="Заголовок №1_"/>
    <w:basedOn w:val="a0"/>
    <w:link w:val="10"/>
    <w:rsid w:val="002A0E34"/>
    <w:rPr>
      <w:rFonts w:ascii="Times New Roman" w:eastAsia="Times New Roman" w:hAnsi="Times New Roman" w:cs="Times New Roman"/>
      <w:b/>
      <w:bCs/>
      <w:spacing w:val="-1"/>
      <w:sz w:val="27"/>
      <w:szCs w:val="27"/>
      <w:shd w:val="clear" w:color="auto" w:fill="FFFFFF"/>
    </w:rPr>
  </w:style>
  <w:style w:type="character" w:customStyle="1" w:styleId="20">
    <w:name w:val="Основной текст (2)_"/>
    <w:basedOn w:val="a0"/>
    <w:link w:val="22"/>
    <w:rsid w:val="002A0E34"/>
    <w:rPr>
      <w:rFonts w:ascii="Times New Roman" w:eastAsia="Times New Roman" w:hAnsi="Times New Roman" w:cs="Times New Roman"/>
      <w:i/>
      <w:iCs/>
      <w:spacing w:val="-1"/>
      <w:sz w:val="26"/>
      <w:szCs w:val="26"/>
      <w:shd w:val="clear" w:color="auto" w:fill="FFFFFF"/>
    </w:rPr>
  </w:style>
  <w:style w:type="character" w:customStyle="1" w:styleId="20pt">
    <w:name w:val="Основной текст (2) + Не курсив;Интервал 0 pt"/>
    <w:basedOn w:val="20"/>
    <w:rsid w:val="002A0E34"/>
    <w:rPr>
      <w:rFonts w:ascii="Times New Roman" w:eastAsia="Times New Roman" w:hAnsi="Times New Roman" w:cs="Times New Roman"/>
      <w:i/>
      <w:iCs/>
      <w:color w:val="000000"/>
      <w:spacing w:val="0"/>
      <w:w w:val="100"/>
      <w:position w:val="0"/>
      <w:sz w:val="26"/>
      <w:szCs w:val="26"/>
      <w:shd w:val="clear" w:color="auto" w:fill="FFFFFF"/>
      <w:lang w:val="ru-RU"/>
    </w:rPr>
  </w:style>
  <w:style w:type="paragraph" w:customStyle="1" w:styleId="10">
    <w:name w:val="Заголовок №1"/>
    <w:basedOn w:val="a"/>
    <w:link w:val="1"/>
    <w:rsid w:val="002A0E34"/>
    <w:pPr>
      <w:widowControl w:val="0"/>
      <w:shd w:val="clear" w:color="auto" w:fill="FFFFFF"/>
      <w:spacing w:after="420" w:line="0" w:lineRule="atLeast"/>
      <w:jc w:val="center"/>
      <w:outlineLvl w:val="0"/>
    </w:pPr>
    <w:rPr>
      <w:rFonts w:ascii="Times New Roman" w:eastAsia="Times New Roman" w:hAnsi="Times New Roman" w:cs="Times New Roman"/>
      <w:b/>
      <w:bCs/>
      <w:spacing w:val="-1"/>
      <w:sz w:val="27"/>
      <w:szCs w:val="27"/>
    </w:rPr>
  </w:style>
  <w:style w:type="paragraph" w:customStyle="1" w:styleId="22">
    <w:name w:val="Основной текст (2)"/>
    <w:basedOn w:val="a"/>
    <w:link w:val="20"/>
    <w:rsid w:val="002A0E34"/>
    <w:pPr>
      <w:widowControl w:val="0"/>
      <w:shd w:val="clear" w:color="auto" w:fill="FFFFFF"/>
      <w:spacing w:before="300" w:after="0" w:line="322" w:lineRule="exact"/>
      <w:jc w:val="both"/>
    </w:pPr>
    <w:rPr>
      <w:rFonts w:ascii="Times New Roman" w:eastAsia="Times New Roman" w:hAnsi="Times New Roman" w:cs="Times New Roman"/>
      <w:i/>
      <w:iCs/>
      <w:spacing w:val="-1"/>
      <w:sz w:val="26"/>
      <w:szCs w:val="26"/>
    </w:rPr>
  </w:style>
  <w:style w:type="character" w:customStyle="1" w:styleId="0pt">
    <w:name w:val="Основной текст + Курсив;Интервал 0 pt"/>
    <w:basedOn w:val="a3"/>
    <w:rsid w:val="002A0E34"/>
    <w:rPr>
      <w:rFonts w:ascii="Times New Roman" w:eastAsia="Times New Roman" w:hAnsi="Times New Roman" w:cs="Times New Roman"/>
      <w:b w:val="0"/>
      <w:bCs w:val="0"/>
      <w:i/>
      <w:iCs/>
      <w:smallCaps w:val="0"/>
      <w:strike w:val="0"/>
      <w:color w:val="000000"/>
      <w:spacing w:val="-1"/>
      <w:w w:val="100"/>
      <w:position w:val="0"/>
      <w:sz w:val="26"/>
      <w:szCs w:val="26"/>
      <w:u w:val="none"/>
      <w:shd w:val="clear" w:color="auto" w:fill="FFFFFF"/>
      <w:lang w:val="ru-RU"/>
    </w:rPr>
  </w:style>
  <w:style w:type="character" w:styleId="a4">
    <w:name w:val="Hyperlink"/>
    <w:basedOn w:val="a0"/>
    <w:rsid w:val="002A0E34"/>
    <w:rPr>
      <w:color w:val="0066CC"/>
      <w:u w:val="single"/>
    </w:rPr>
  </w:style>
  <w:style w:type="paragraph" w:styleId="a5">
    <w:name w:val="List Paragraph"/>
    <w:basedOn w:val="a"/>
    <w:uiPriority w:val="34"/>
    <w:qFormat/>
    <w:rsid w:val="002A0E34"/>
    <w:pPr>
      <w:ind w:left="720"/>
      <w:contextualSpacing/>
    </w:pPr>
  </w:style>
  <w:style w:type="character" w:customStyle="1" w:styleId="30">
    <w:name w:val="Основной текст (3)_"/>
    <w:basedOn w:val="a0"/>
    <w:link w:val="31"/>
    <w:rsid w:val="002A0E34"/>
    <w:rPr>
      <w:b/>
      <w:bCs/>
      <w:i/>
      <w:iCs/>
      <w:sz w:val="11"/>
      <w:szCs w:val="11"/>
      <w:shd w:val="clear" w:color="auto" w:fill="FFFFFF"/>
    </w:rPr>
  </w:style>
  <w:style w:type="character" w:customStyle="1" w:styleId="0pt0">
    <w:name w:val="Основной текст + Интервал 0 pt"/>
    <w:basedOn w:val="a3"/>
    <w:rsid w:val="002A0E34"/>
    <w:rPr>
      <w:rFonts w:ascii="Times New Roman" w:eastAsia="Times New Roman" w:hAnsi="Times New Roman" w:cs="Times New Roman"/>
      <w:b w:val="0"/>
      <w:bCs w:val="0"/>
      <w:i w:val="0"/>
      <w:iCs w:val="0"/>
      <w:smallCaps w:val="0"/>
      <w:strike w:val="0"/>
      <w:color w:val="000000"/>
      <w:spacing w:val="6"/>
      <w:w w:val="100"/>
      <w:position w:val="0"/>
      <w:sz w:val="26"/>
      <w:szCs w:val="26"/>
      <w:u w:val="none"/>
      <w:shd w:val="clear" w:color="auto" w:fill="FFFFFF"/>
      <w:lang w:val="ru-RU"/>
    </w:rPr>
  </w:style>
  <w:style w:type="paragraph" w:customStyle="1" w:styleId="31">
    <w:name w:val="Основной текст (3)"/>
    <w:basedOn w:val="a"/>
    <w:link w:val="30"/>
    <w:rsid w:val="002A0E34"/>
    <w:pPr>
      <w:widowControl w:val="0"/>
      <w:shd w:val="clear" w:color="auto" w:fill="FFFFFF"/>
      <w:spacing w:after="0" w:line="0" w:lineRule="atLeast"/>
    </w:pPr>
    <w:rPr>
      <w:b/>
      <w:bCs/>
      <w:i/>
      <w:iCs/>
      <w:sz w:val="11"/>
      <w:szCs w:val="11"/>
    </w:rPr>
  </w:style>
  <w:style w:type="character" w:customStyle="1" w:styleId="105pt0pt">
    <w:name w:val="Основной текст + 10;5 pt;Полужирный;Интервал 0 pt"/>
    <w:basedOn w:val="a3"/>
    <w:rsid w:val="002A0E34"/>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Курсив;Интервал 0 pt"/>
    <w:basedOn w:val="a3"/>
    <w:rsid w:val="002A0E34"/>
    <w:rPr>
      <w:rFonts w:ascii="Times New Roman" w:eastAsia="Times New Roman" w:hAnsi="Times New Roman" w:cs="Times New Roman"/>
      <w:b w:val="0"/>
      <w:bCs w:val="0"/>
      <w:i/>
      <w:iCs/>
      <w:smallCaps w:val="0"/>
      <w:strike w:val="0"/>
      <w:color w:val="000000"/>
      <w:spacing w:val="-3"/>
      <w:w w:val="100"/>
      <w:position w:val="0"/>
      <w:sz w:val="21"/>
      <w:szCs w:val="21"/>
      <w:u w:val="none"/>
      <w:shd w:val="clear" w:color="auto" w:fill="FFFFFF"/>
      <w:lang w:val="ru-RU"/>
    </w:rPr>
  </w:style>
  <w:style w:type="character" w:customStyle="1" w:styleId="105pt0pt1">
    <w:name w:val="Основной текст + 10;5 pt;Интервал 0 pt"/>
    <w:basedOn w:val="a3"/>
    <w:rsid w:val="002A0E3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11">
    <w:name w:val="Основной текст1"/>
    <w:basedOn w:val="a3"/>
    <w:rsid w:val="00A853B7"/>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rPr>
  </w:style>
  <w:style w:type="character" w:customStyle="1" w:styleId="113pt">
    <w:name w:val="Заголовок №1 + 13 pt"/>
    <w:basedOn w:val="1"/>
    <w:rsid w:val="005350FE"/>
    <w:rPr>
      <w:rFonts w:ascii="Times New Roman" w:eastAsia="Times New Roman" w:hAnsi="Times New Roman" w:cs="Times New Roman"/>
      <w:b/>
      <w:bCs/>
      <w:i w:val="0"/>
      <w:iCs w:val="0"/>
      <w:smallCaps w:val="0"/>
      <w:strike w:val="0"/>
      <w:color w:val="000000"/>
      <w:spacing w:val="-1"/>
      <w:w w:val="100"/>
      <w:position w:val="0"/>
      <w:sz w:val="26"/>
      <w:szCs w:val="26"/>
      <w:u w:val="none"/>
      <w:shd w:val="clear" w:color="auto" w:fill="FFFFFF"/>
      <w:lang w:val="ru-RU"/>
    </w:rPr>
  </w:style>
  <w:style w:type="character" w:customStyle="1" w:styleId="a6">
    <w:name w:val="Основной текст + Курсив"/>
    <w:basedOn w:val="a3"/>
    <w:rsid w:val="005350FE"/>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4">
    <w:name w:val="Основной текст (4)_"/>
    <w:basedOn w:val="a0"/>
    <w:link w:val="40"/>
    <w:rsid w:val="005350FE"/>
    <w:rPr>
      <w:rFonts w:ascii="Times New Roman" w:eastAsia="Times New Roman" w:hAnsi="Times New Roman" w:cs="Times New Roman"/>
      <w:spacing w:val="5"/>
      <w:sz w:val="18"/>
      <w:szCs w:val="18"/>
      <w:shd w:val="clear" w:color="auto" w:fill="FFFFFF"/>
    </w:rPr>
  </w:style>
  <w:style w:type="paragraph" w:customStyle="1" w:styleId="40">
    <w:name w:val="Основной текст (4)"/>
    <w:basedOn w:val="a"/>
    <w:link w:val="4"/>
    <w:rsid w:val="005350FE"/>
    <w:pPr>
      <w:widowControl w:val="0"/>
      <w:shd w:val="clear" w:color="auto" w:fill="FFFFFF"/>
      <w:spacing w:after="0" w:line="0" w:lineRule="atLeast"/>
    </w:pPr>
    <w:rPr>
      <w:rFonts w:ascii="Times New Roman" w:eastAsia="Times New Roman" w:hAnsi="Times New Roman" w:cs="Times New Roman"/>
      <w:spacing w:val="5"/>
      <w:sz w:val="18"/>
      <w:szCs w:val="18"/>
    </w:rPr>
  </w:style>
  <w:style w:type="character" w:customStyle="1" w:styleId="20pt0">
    <w:name w:val="Основной текст (2) + Интервал 0 pt"/>
    <w:basedOn w:val="20"/>
    <w:rsid w:val="008F7634"/>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23">
    <w:name w:val="Заголовок 2 Знак"/>
    <w:basedOn w:val="a0"/>
    <w:uiPriority w:val="9"/>
    <w:semiHidden/>
    <w:rsid w:val="00375003"/>
    <w:rPr>
      <w:rFonts w:asciiTheme="majorHAnsi" w:eastAsiaTheme="majorEastAsia" w:hAnsiTheme="majorHAnsi" w:cstheme="majorBidi"/>
      <w:b/>
      <w:bCs/>
      <w:color w:val="4F81BD" w:themeColor="accent1"/>
      <w:sz w:val="26"/>
      <w:szCs w:val="26"/>
    </w:rPr>
  </w:style>
  <w:style w:type="character" w:customStyle="1" w:styleId="21">
    <w:name w:val="Заголовок 2 Знак1"/>
    <w:aliases w:val=" Знак Знак,Знак Знак,Заголовок 2 Знак2 Знак,Заголовок 2 Знак1 Знак Знак1,Заголовок 2 Знак Знак Знак Знак,Заголовок 2 Знак Знак1 Знак,Заголовок 2 Знак3 Знак,Заголовок 2 Знак1 Знак Знак Знак Знак,Заголовок 2 Знак1 Знак Знак Знак1,H2 Знак"/>
    <w:link w:val="2"/>
    <w:uiPriority w:val="9"/>
    <w:locked/>
    <w:rsid w:val="00375003"/>
    <w:rPr>
      <w:rFonts w:ascii="Times New Roman" w:eastAsia="Times New Roman" w:hAnsi="Times New Roman" w:cs="Arial"/>
      <w:b/>
      <w:bCs/>
      <w:i/>
      <w:iCs/>
      <w:sz w:val="28"/>
      <w:szCs w:val="28"/>
      <w:lang w:eastAsia="ru-RU"/>
    </w:rPr>
  </w:style>
  <w:style w:type="character" w:customStyle="1" w:styleId="50">
    <w:name w:val="Заголовок 5 Знак"/>
    <w:basedOn w:val="a0"/>
    <w:link w:val="5"/>
    <w:rsid w:val="00285691"/>
    <w:rPr>
      <w:rFonts w:asciiTheme="majorHAnsi" w:eastAsiaTheme="majorEastAsia" w:hAnsiTheme="majorHAnsi" w:cstheme="majorBidi"/>
      <w:color w:val="243F60" w:themeColor="accent1" w:themeShade="7F"/>
    </w:rPr>
  </w:style>
  <w:style w:type="character" w:customStyle="1" w:styleId="24">
    <w:name w:val="Колонтитул (2)_"/>
    <w:basedOn w:val="a0"/>
    <w:link w:val="25"/>
    <w:rsid w:val="003F2664"/>
    <w:rPr>
      <w:rFonts w:ascii="Times New Roman" w:eastAsia="Times New Roman" w:hAnsi="Times New Roman" w:cs="Times New Roman"/>
      <w:spacing w:val="4"/>
      <w:sz w:val="21"/>
      <w:szCs w:val="21"/>
      <w:shd w:val="clear" w:color="auto" w:fill="FFFFFF"/>
    </w:rPr>
  </w:style>
  <w:style w:type="paragraph" w:customStyle="1" w:styleId="25">
    <w:name w:val="Колонтитул (2)"/>
    <w:basedOn w:val="a"/>
    <w:link w:val="24"/>
    <w:rsid w:val="003F2664"/>
    <w:pPr>
      <w:widowControl w:val="0"/>
      <w:shd w:val="clear" w:color="auto" w:fill="FFFFFF"/>
      <w:spacing w:after="0" w:line="0" w:lineRule="atLeast"/>
    </w:pPr>
    <w:rPr>
      <w:rFonts w:ascii="Times New Roman" w:eastAsia="Times New Roman" w:hAnsi="Times New Roman" w:cs="Times New Roman"/>
      <w:spacing w:val="4"/>
      <w:sz w:val="21"/>
      <w:szCs w:val="21"/>
    </w:rPr>
  </w:style>
  <w:style w:type="character" w:customStyle="1" w:styleId="51">
    <w:name w:val="Основной текст (5)_"/>
    <w:basedOn w:val="a0"/>
    <w:link w:val="52"/>
    <w:rsid w:val="003F2664"/>
    <w:rPr>
      <w:rFonts w:ascii="Times New Roman" w:eastAsia="Times New Roman" w:hAnsi="Times New Roman" w:cs="Times New Roman"/>
      <w:i/>
      <w:iCs/>
      <w:spacing w:val="-2"/>
      <w:shd w:val="clear" w:color="auto" w:fill="FFFFFF"/>
    </w:rPr>
  </w:style>
  <w:style w:type="paragraph" w:customStyle="1" w:styleId="52">
    <w:name w:val="Основной текст (5)"/>
    <w:basedOn w:val="a"/>
    <w:link w:val="51"/>
    <w:rsid w:val="003F2664"/>
    <w:pPr>
      <w:widowControl w:val="0"/>
      <w:shd w:val="clear" w:color="auto" w:fill="FFFFFF"/>
      <w:spacing w:before="180" w:after="360" w:line="0" w:lineRule="atLeast"/>
      <w:jc w:val="both"/>
    </w:pPr>
    <w:rPr>
      <w:rFonts w:ascii="Times New Roman" w:eastAsia="Times New Roman" w:hAnsi="Times New Roman" w:cs="Times New Roman"/>
      <w:i/>
      <w:iCs/>
      <w:spacing w:val="-2"/>
    </w:rPr>
  </w:style>
  <w:style w:type="character" w:customStyle="1" w:styleId="26">
    <w:name w:val="Основной текст2"/>
    <w:basedOn w:val="a3"/>
    <w:rsid w:val="003F2664"/>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style>
  <w:style w:type="character" w:customStyle="1" w:styleId="a7">
    <w:name w:val="Оглавление_"/>
    <w:basedOn w:val="a0"/>
    <w:link w:val="a8"/>
    <w:rsid w:val="00EA1FE4"/>
    <w:rPr>
      <w:rFonts w:ascii="Times New Roman" w:eastAsia="Times New Roman" w:hAnsi="Times New Roman" w:cs="Times New Roman"/>
      <w:sz w:val="26"/>
      <w:szCs w:val="26"/>
      <w:shd w:val="clear" w:color="auto" w:fill="FFFFFF"/>
    </w:rPr>
  </w:style>
  <w:style w:type="paragraph" w:customStyle="1" w:styleId="a8">
    <w:name w:val="Оглавление"/>
    <w:basedOn w:val="a"/>
    <w:link w:val="a7"/>
    <w:rsid w:val="00EA1FE4"/>
    <w:pPr>
      <w:widowControl w:val="0"/>
      <w:shd w:val="clear" w:color="auto" w:fill="FFFFFF"/>
      <w:spacing w:after="0" w:line="322" w:lineRule="exact"/>
      <w:ind w:firstLine="740"/>
      <w:jc w:val="both"/>
    </w:pPr>
    <w:rPr>
      <w:rFonts w:ascii="Times New Roman" w:eastAsia="Times New Roman" w:hAnsi="Times New Roman" w:cs="Times New Roman"/>
      <w:sz w:val="26"/>
      <w:szCs w:val="26"/>
    </w:rPr>
  </w:style>
  <w:style w:type="character" w:customStyle="1" w:styleId="27">
    <w:name w:val="Подпись к таблице (2)_"/>
    <w:basedOn w:val="a0"/>
    <w:link w:val="28"/>
    <w:rsid w:val="00BB324B"/>
    <w:rPr>
      <w:rFonts w:ascii="Times New Roman" w:eastAsia="Times New Roman" w:hAnsi="Times New Roman" w:cs="Times New Roman"/>
      <w:i/>
      <w:iCs/>
      <w:sz w:val="26"/>
      <w:szCs w:val="26"/>
      <w:shd w:val="clear" w:color="auto" w:fill="FFFFFF"/>
    </w:rPr>
  </w:style>
  <w:style w:type="paragraph" w:customStyle="1" w:styleId="28">
    <w:name w:val="Подпись к таблице (2)"/>
    <w:basedOn w:val="a"/>
    <w:link w:val="27"/>
    <w:rsid w:val="00BB324B"/>
    <w:pPr>
      <w:widowControl w:val="0"/>
      <w:shd w:val="clear" w:color="auto" w:fill="FFFFFF"/>
      <w:spacing w:after="0" w:line="322" w:lineRule="exact"/>
      <w:ind w:hanging="1280"/>
    </w:pPr>
    <w:rPr>
      <w:rFonts w:ascii="Times New Roman" w:eastAsia="Times New Roman" w:hAnsi="Times New Roman" w:cs="Times New Roman"/>
      <w:i/>
      <w:iCs/>
      <w:sz w:val="26"/>
      <w:szCs w:val="26"/>
    </w:rPr>
  </w:style>
  <w:style w:type="character" w:customStyle="1" w:styleId="32">
    <w:name w:val="Подпись к таблице (3)_"/>
    <w:basedOn w:val="a0"/>
    <w:link w:val="33"/>
    <w:rsid w:val="00BB324B"/>
    <w:rPr>
      <w:rFonts w:ascii="Times New Roman" w:eastAsia="Times New Roman" w:hAnsi="Times New Roman" w:cs="Times New Roman"/>
      <w:sz w:val="26"/>
      <w:szCs w:val="26"/>
      <w:shd w:val="clear" w:color="auto" w:fill="FFFFFF"/>
    </w:rPr>
  </w:style>
  <w:style w:type="character" w:customStyle="1" w:styleId="34">
    <w:name w:val="Подпись к таблице (3) + Курсив"/>
    <w:basedOn w:val="32"/>
    <w:rsid w:val="00BB324B"/>
    <w:rPr>
      <w:rFonts w:ascii="Times New Roman" w:eastAsia="Times New Roman" w:hAnsi="Times New Roman" w:cs="Times New Roman"/>
      <w:i/>
      <w:iCs/>
      <w:color w:val="000000"/>
      <w:spacing w:val="0"/>
      <w:w w:val="100"/>
      <w:position w:val="0"/>
      <w:sz w:val="26"/>
      <w:szCs w:val="26"/>
      <w:shd w:val="clear" w:color="auto" w:fill="FFFFFF"/>
      <w:lang w:val="ru-RU"/>
    </w:rPr>
  </w:style>
  <w:style w:type="paragraph" w:customStyle="1" w:styleId="33">
    <w:name w:val="Подпись к таблице (3)"/>
    <w:basedOn w:val="a"/>
    <w:link w:val="32"/>
    <w:rsid w:val="00BB324B"/>
    <w:pPr>
      <w:widowControl w:val="0"/>
      <w:shd w:val="clear" w:color="auto" w:fill="FFFFFF"/>
      <w:spacing w:after="0" w:line="322" w:lineRule="exact"/>
    </w:pPr>
    <w:rPr>
      <w:rFonts w:ascii="Times New Roman" w:eastAsia="Times New Roman" w:hAnsi="Times New Roman" w:cs="Times New Roman"/>
      <w:sz w:val="26"/>
      <w:szCs w:val="26"/>
    </w:rPr>
  </w:style>
  <w:style w:type="paragraph" w:styleId="35">
    <w:name w:val="Body Text 3"/>
    <w:basedOn w:val="a"/>
    <w:link w:val="36"/>
    <w:rsid w:val="00C0500E"/>
    <w:pPr>
      <w:spacing w:after="120" w:line="240" w:lineRule="auto"/>
    </w:pPr>
    <w:rPr>
      <w:rFonts w:ascii="Times New Roman" w:eastAsia="Times New Roman" w:hAnsi="Times New Roman" w:cs="Times New Roman"/>
      <w:sz w:val="16"/>
      <w:szCs w:val="16"/>
      <w:lang w:val="x-none" w:eastAsia="x-none"/>
    </w:rPr>
  </w:style>
  <w:style w:type="character" w:customStyle="1" w:styleId="36">
    <w:name w:val="Основной текст 3 Знак"/>
    <w:basedOn w:val="a0"/>
    <w:link w:val="35"/>
    <w:rsid w:val="00C0500E"/>
    <w:rPr>
      <w:rFonts w:ascii="Times New Roman" w:eastAsia="Times New Roman" w:hAnsi="Times New Roman" w:cs="Times New Roman"/>
      <w:sz w:val="16"/>
      <w:szCs w:val="16"/>
      <w:lang w:val="x-none" w:eastAsia="x-none"/>
    </w:rPr>
  </w:style>
  <w:style w:type="paragraph" w:styleId="a9">
    <w:name w:val="Plain Text"/>
    <w:basedOn w:val="a"/>
    <w:link w:val="aa"/>
    <w:uiPriority w:val="99"/>
    <w:rsid w:val="00C0500E"/>
    <w:pPr>
      <w:tabs>
        <w:tab w:val="left" w:pos="360"/>
      </w:tabs>
      <w:spacing w:after="0" w:line="240" w:lineRule="auto"/>
      <w:ind w:firstLine="900"/>
      <w:jc w:val="both"/>
    </w:pPr>
    <w:rPr>
      <w:rFonts w:ascii="Times New Roman" w:eastAsia="MS Mincho" w:hAnsi="Times New Roman" w:cs="Times New Roman"/>
      <w:spacing w:val="-2"/>
      <w:sz w:val="26"/>
      <w:szCs w:val="20"/>
      <w:lang w:val="x-none" w:eastAsia="x-none"/>
    </w:rPr>
  </w:style>
  <w:style w:type="character" w:customStyle="1" w:styleId="aa">
    <w:name w:val="Текст Знак"/>
    <w:basedOn w:val="a0"/>
    <w:link w:val="a9"/>
    <w:uiPriority w:val="99"/>
    <w:rsid w:val="00C0500E"/>
    <w:rPr>
      <w:rFonts w:ascii="Times New Roman" w:eastAsia="MS Mincho" w:hAnsi="Times New Roman" w:cs="Times New Roman"/>
      <w:spacing w:val="-2"/>
      <w:sz w:val="26"/>
      <w:szCs w:val="20"/>
      <w:lang w:val="x-none" w:eastAsia="x-none"/>
    </w:rPr>
  </w:style>
  <w:style w:type="paragraph" w:customStyle="1" w:styleId="12">
    <w:name w:val="Обычный1"/>
    <w:rsid w:val="00C0500E"/>
    <w:pPr>
      <w:spacing w:after="0" w:line="240" w:lineRule="auto"/>
      <w:ind w:firstLine="720"/>
      <w:jc w:val="both"/>
    </w:pPr>
    <w:rPr>
      <w:rFonts w:ascii="Times New Roman" w:eastAsia="Times New Roman" w:hAnsi="Times New Roman" w:cs="Times New Roman"/>
      <w:sz w:val="28"/>
      <w:szCs w:val="20"/>
      <w:lang w:eastAsia="ru-RU"/>
    </w:rPr>
  </w:style>
  <w:style w:type="paragraph" w:styleId="ab">
    <w:name w:val="Balloon Text"/>
    <w:basedOn w:val="a"/>
    <w:link w:val="ac"/>
    <w:uiPriority w:val="99"/>
    <w:semiHidden/>
    <w:unhideWhenUsed/>
    <w:rsid w:val="00C9719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9719C"/>
    <w:rPr>
      <w:rFonts w:ascii="Tahoma" w:hAnsi="Tahoma" w:cs="Tahoma"/>
      <w:sz w:val="16"/>
      <w:szCs w:val="16"/>
    </w:rPr>
  </w:style>
  <w:style w:type="paragraph" w:styleId="ad">
    <w:name w:val="header"/>
    <w:basedOn w:val="a"/>
    <w:link w:val="ae"/>
    <w:uiPriority w:val="99"/>
    <w:unhideWhenUsed/>
    <w:rsid w:val="004C4D3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C4D30"/>
  </w:style>
  <w:style w:type="paragraph" w:styleId="af">
    <w:name w:val="footer"/>
    <w:basedOn w:val="a"/>
    <w:link w:val="af0"/>
    <w:uiPriority w:val="99"/>
    <w:unhideWhenUsed/>
    <w:rsid w:val="004C4D3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C4D30"/>
  </w:style>
  <w:style w:type="table" w:styleId="af1">
    <w:name w:val="Table Grid"/>
    <w:basedOn w:val="a1"/>
    <w:uiPriority w:val="39"/>
    <w:rsid w:val="00180A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ody Text"/>
    <w:basedOn w:val="a"/>
    <w:link w:val="af3"/>
    <w:rsid w:val="00180AA2"/>
    <w:pPr>
      <w:spacing w:after="120" w:line="360" w:lineRule="auto"/>
      <w:ind w:firstLine="567"/>
      <w:jc w:val="both"/>
    </w:pPr>
    <w:rPr>
      <w:rFonts w:ascii="Times New Roman" w:eastAsia="Times New Roman" w:hAnsi="Times New Roman" w:cs="Times New Roman"/>
      <w:snapToGrid w:val="0"/>
      <w:sz w:val="28"/>
      <w:szCs w:val="20"/>
      <w:lang w:eastAsia="ru-RU"/>
    </w:rPr>
  </w:style>
  <w:style w:type="character" w:customStyle="1" w:styleId="af3">
    <w:name w:val="Основной текст Знак"/>
    <w:basedOn w:val="a0"/>
    <w:link w:val="af2"/>
    <w:rsid w:val="00180AA2"/>
    <w:rPr>
      <w:rFonts w:ascii="Times New Roman" w:eastAsia="Times New Roman" w:hAnsi="Times New Roman" w:cs="Times New Roman"/>
      <w:snapToGrid w:val="0"/>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tp.sberbank-ast.ru" TargetMode="External"/><Relationship Id="rId13" Type="http://schemas.openxmlformats.org/officeDocument/2006/relationships/hyperlink" Target="http://www.sodruzhestvoppk.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tp.sberbank-ast.ru" TargetMode="External"/><Relationship Id="rId17" Type="http://schemas.openxmlformats.org/officeDocument/2006/relationships/hyperlink" Target="https://egrul.nalog.ru/" TargetMode="External"/><Relationship Id="rId2" Type="http://schemas.openxmlformats.org/officeDocument/2006/relationships/numbering" Target="numbering.xml"/><Relationship Id="rId16" Type="http://schemas.openxmlformats.org/officeDocument/2006/relationships/hyperlink" Target="http://www.utp.sberbank-as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http://www.utp.sberbank-ast.ru" TargetMode="External"/><Relationship Id="rId10" Type="http://schemas.openxmlformats.org/officeDocument/2006/relationships/hyperlink" Target="http://www.utp.sberbank-ast.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tp.sberbank-ast.ru" TargetMode="External"/><Relationship Id="rId14" Type="http://schemas.openxmlformats.org/officeDocument/2006/relationships/hyperlink" Target="http://www.utp.sberbank-a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1F6C9-6D09-4FC4-90C6-09FCA1957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1681</TotalTime>
  <Pages>1</Pages>
  <Words>12076</Words>
  <Characters>68839</Characters>
  <Application>Microsoft Office Word</Application>
  <DocSecurity>0</DocSecurity>
  <Lines>573</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Севастьянова Ирина Анатольевна</dc:creator>
  <cp:keywords/>
  <dc:description/>
  <cp:lastModifiedBy>Каюмова Лилия Рашитовна</cp:lastModifiedBy>
  <cp:revision>197</cp:revision>
  <cp:lastPrinted>2016-12-28T08:15:00Z</cp:lastPrinted>
  <dcterms:created xsi:type="dcterms:W3CDTF">2016-12-05T05:15:00Z</dcterms:created>
  <dcterms:modified xsi:type="dcterms:W3CDTF">2016-12-29T13:29:00Z</dcterms:modified>
</cp:coreProperties>
</file>