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F1" w:rsidRPr="001E6FF1" w:rsidRDefault="001E6FF1" w:rsidP="001E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6F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Протокол № </w:t>
      </w:r>
      <w:r w:rsidRPr="001E6FF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35/12 </w:t>
      </w:r>
      <w:r w:rsidRPr="001E6FF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рассмотрения заявок на участие в открытом </w:t>
      </w:r>
      <w:proofErr w:type="gramStart"/>
      <w:r w:rsidRPr="001E6FF1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аукционе</w:t>
      </w:r>
      <w:proofErr w:type="gramEnd"/>
      <w:r w:rsidRPr="001E6F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электронной форме</w:t>
      </w:r>
      <w:r w:rsidRPr="001E6FF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проводимом на электронной торговой площадке 223.zakazrf.ru </w:t>
      </w:r>
    </w:p>
    <w:p w:rsidR="001E6FF1" w:rsidRPr="001E6FF1" w:rsidRDefault="001E6FF1" w:rsidP="001E6F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6FF1" w:rsidRPr="001E6FF1" w:rsidRDefault="001E6FF1" w:rsidP="001E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6F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протокола </w:t>
      </w:r>
      <w:r w:rsidRPr="001E6FF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05 июля 2012 г.</w:t>
      </w:r>
      <w:r w:rsidRPr="001E6F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6FF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(датой протокола является дата его подписания) </w:t>
      </w:r>
    </w:p>
    <w:p w:rsidR="001E6FF1" w:rsidRPr="001E6FF1" w:rsidRDefault="001E6FF1" w:rsidP="001E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6F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составления протокола </w:t>
      </w:r>
      <w:proofErr w:type="spellStart"/>
      <w:r w:rsidRPr="001E6FF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</w:t>
      </w:r>
      <w:proofErr w:type="gramStart"/>
      <w:r w:rsidRPr="001E6FF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.К</w:t>
      </w:r>
      <w:proofErr w:type="gramEnd"/>
      <w:r w:rsidRPr="001E6FF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азань</w:t>
      </w:r>
      <w:proofErr w:type="spellEnd"/>
      <w:r w:rsidRPr="001E6FF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, ул. Островского, 69/3</w:t>
      </w:r>
    </w:p>
    <w:p w:rsidR="001E6FF1" w:rsidRPr="001E6FF1" w:rsidRDefault="001E6FF1" w:rsidP="001E6F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6FF1" w:rsidRPr="001E6FF1" w:rsidRDefault="001E6FF1" w:rsidP="001E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6F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заказчика </w:t>
      </w:r>
      <w:r w:rsidRPr="001E6FF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Открытое акционерное общество "Содружество" </w:t>
      </w:r>
    </w:p>
    <w:p w:rsidR="001E6FF1" w:rsidRPr="001E6FF1" w:rsidRDefault="001E6FF1" w:rsidP="001E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6F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. Номер аукциона </w:t>
      </w:r>
      <w:r w:rsidRPr="001E6FF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TAT12071000006 </w:t>
      </w:r>
    </w:p>
    <w:p w:rsidR="001E6FF1" w:rsidRPr="001E6FF1" w:rsidRDefault="001E6FF1" w:rsidP="001E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6F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. Номер лота </w:t>
      </w:r>
      <w:r w:rsidRPr="001E6FF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 </w:t>
      </w:r>
    </w:p>
    <w:p w:rsidR="001E6FF1" w:rsidRPr="001E6FF1" w:rsidRDefault="001E6FF1" w:rsidP="001E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6F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. Предмет контракта (лота) </w:t>
      </w:r>
      <w:r w:rsidRPr="001E6FF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открытый аукцион в электронной форме на право заключения договора оказания услуг по осуществлению инкассации денежных средств, платежных и расчетных документов ОАО «Содружество» сроком на 3 года </w:t>
      </w:r>
    </w:p>
    <w:p w:rsidR="001E6FF1" w:rsidRPr="001E6FF1" w:rsidRDefault="001E6FF1" w:rsidP="001E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6F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 Начальная (максимальная) цена контракта (лота) </w:t>
      </w:r>
      <w:r w:rsidRPr="001E6FF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5342957,93 р. </w:t>
      </w:r>
    </w:p>
    <w:p w:rsidR="001E6FF1" w:rsidRPr="001E6FF1" w:rsidRDefault="001E6FF1" w:rsidP="001E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6FF1">
        <w:rPr>
          <w:rFonts w:ascii="Times New Roman" w:eastAsia="Times New Roman" w:hAnsi="Times New Roman" w:cs="Times New Roman"/>
          <w:sz w:val="18"/>
          <w:szCs w:val="18"/>
          <w:lang w:eastAsia="ru-RU"/>
        </w:rPr>
        <w:t>5 . Состав аукционной комиссии.</w:t>
      </w:r>
      <w:r w:rsidRPr="001E6FF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1E6FF1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заседании аукционной комиссии по рассмотрению заявок на участие в открытом аукционе в электронной форме</w:t>
      </w:r>
      <w:proofErr w:type="gramEnd"/>
      <w:r w:rsidRPr="001E6F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присутствовали: </w:t>
      </w:r>
    </w:p>
    <w:p w:rsidR="001E6FF1" w:rsidRPr="001E6FF1" w:rsidRDefault="001E6FF1" w:rsidP="001E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6F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 . Для участия в открытом аукционе в электронной форме не подана ни одна заявка. </w:t>
      </w:r>
    </w:p>
    <w:p w:rsidR="001E6FF1" w:rsidRPr="001E6FF1" w:rsidRDefault="001E6FF1" w:rsidP="001E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6FF1">
        <w:rPr>
          <w:rFonts w:ascii="Times New Roman" w:eastAsia="Times New Roman" w:hAnsi="Times New Roman" w:cs="Times New Roman"/>
          <w:sz w:val="18"/>
          <w:szCs w:val="18"/>
          <w:lang w:eastAsia="ru-RU"/>
        </w:rPr>
        <w:t>7 . В связи с тем, что до окончания срока приема заявок на участие в открытом аукционе в электронной форме не подана ни одна заявка на участие в открытом аукционе, открытый аукцион в электронной форме признается несостоявшимся в соответствии с ч. 7 ст. 41.9 Федерального закона № 94-ФЗ от 21.07.2005 г. "О размещении заказов на поставки товаров, выполнение работ, оказание услуг для</w:t>
      </w:r>
      <w:proofErr w:type="gramEnd"/>
      <w:r w:rsidRPr="001E6F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государственных и муниципальных нужд". </w:t>
      </w:r>
    </w:p>
    <w:p w:rsidR="001E6FF1" w:rsidRPr="001E6FF1" w:rsidRDefault="001E6FF1" w:rsidP="001E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6FF1">
        <w:rPr>
          <w:rFonts w:ascii="Times New Roman" w:eastAsia="Times New Roman" w:hAnsi="Times New Roman" w:cs="Times New Roman"/>
          <w:sz w:val="18"/>
          <w:szCs w:val="18"/>
          <w:lang w:eastAsia="ru-RU"/>
        </w:rPr>
        <w:t>8. Настоящий протокол подлежит размещению на сайте ЭТП 223.zakazrf.ru</w:t>
      </w:r>
    </w:p>
    <w:p w:rsidR="001E6FF1" w:rsidRPr="001E6FF1" w:rsidRDefault="001E6FF1" w:rsidP="001E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6FF1" w:rsidRPr="001E6FF1" w:rsidRDefault="001E6FF1" w:rsidP="001E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6FF1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протокол подписан всеми присутствующими на заседании членами аукционной комиссии и заказчиком (уполномоченным органом)</w:t>
      </w:r>
    </w:p>
    <w:p w:rsidR="003A0D85" w:rsidRDefault="003A0D85">
      <w:bookmarkStart w:id="0" w:name="_GoBack"/>
      <w:bookmarkEnd w:id="0"/>
    </w:p>
    <w:sectPr w:rsidR="003A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9E"/>
    <w:rsid w:val="001E6FF1"/>
    <w:rsid w:val="003A0D85"/>
    <w:rsid w:val="00E9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2012-07-06T07:49:00Z</dcterms:created>
  <dcterms:modified xsi:type="dcterms:W3CDTF">2012-07-06T07:49:00Z</dcterms:modified>
</cp:coreProperties>
</file>