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A8" w:rsidRDefault="00DC63A8" w:rsidP="00DC63A8"/>
    <w:p w:rsidR="00DC63A8" w:rsidRDefault="00DC63A8" w:rsidP="00DC63A8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DC63A8" w:rsidRPr="006C363F" w:rsidRDefault="00DC63A8" w:rsidP="00DC63A8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p w:rsidR="00DC63A8" w:rsidRPr="007D29EC" w:rsidRDefault="00DC63A8" w:rsidP="00DC63A8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Республика Мордовия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677"/>
        <w:gridCol w:w="3261"/>
      </w:tblGrid>
      <w:tr w:rsidR="00DC63A8" w:rsidTr="00753F2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 по регулированию  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лий и (или) органов исполнительной власти субъектов Российской Федерации в области    государственного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гулирования тарифов, определяющие инде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сацию тарифов, сборов и плату в текущем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EC2E10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</w:t>
            </w:r>
            <w:r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</w:t>
            </w:r>
            <w:r w:rsidRPr="00EC2E10">
              <w:rPr>
                <w:rFonts w:ascii="Courier New" w:hAnsi="Courier New" w:cs="Courier New"/>
              </w:rPr>
              <w:t>о</w:t>
            </w:r>
            <w:r w:rsidRPr="00EC2E10">
              <w:rPr>
                <w:rFonts w:ascii="Courier New" w:hAnsi="Courier New" w:cs="Courier New"/>
              </w:rPr>
              <w:t>вания  тарифов, и сведения об их и</w:t>
            </w:r>
            <w:r w:rsidRPr="00EC2E10">
              <w:rPr>
                <w:rFonts w:ascii="Courier New" w:hAnsi="Courier New" w:cs="Courier New"/>
              </w:rPr>
              <w:t>з</w:t>
            </w:r>
            <w:r w:rsidRPr="00EC2E10">
              <w:rPr>
                <w:rFonts w:ascii="Courier New" w:hAnsi="Courier New" w:cs="Courier New"/>
              </w:rPr>
              <w:t>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Федеральный закон от 17.08.1995 г. №147-ФЗ «О естественных монополиях»,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исполн</w:t>
            </w:r>
            <w:r w:rsidRPr="00D152DA">
              <w:rPr>
                <w:rFonts w:eastAsia="Times New Roman"/>
                <w:color w:val="000000"/>
              </w:rPr>
              <w:t>и</w:t>
            </w:r>
            <w:r w:rsidRPr="00D152DA">
              <w:rPr>
                <w:rFonts w:eastAsia="Times New Roman"/>
                <w:color w:val="000000"/>
              </w:rPr>
              <w:t>тельной власти субъектов Российской Федерации в о</w:t>
            </w:r>
            <w:r w:rsidRPr="00D152DA">
              <w:rPr>
                <w:rFonts w:eastAsia="Times New Roman"/>
                <w:color w:val="000000"/>
              </w:rPr>
              <w:t>б</w:t>
            </w:r>
            <w:r w:rsidRPr="00D152DA">
              <w:rPr>
                <w:rFonts w:eastAsia="Times New Roman"/>
                <w:color w:val="000000"/>
              </w:rPr>
              <w:t>ласти государственного р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гулирования тарифов в 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ществлении государственного регулирования и контроля деятельности субъектов ест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</w:t>
            </w:r>
            <w:r>
              <w:t>о</w:t>
            </w:r>
            <w:r>
              <w:t>становление Правительства РФ от 5.08.2009 г. №643 «О государственном регулир</w:t>
            </w:r>
            <w:r>
              <w:t>о</w:t>
            </w:r>
            <w:r>
              <w:t>вании и контроле тарифов, сборов и платы в отношении работ (услуг) субъектов</w:t>
            </w:r>
            <w:proofErr w:type="gramEnd"/>
            <w:r>
              <w:t xml:space="preserve"> ест</w:t>
            </w:r>
            <w:r>
              <w:t>е</w:t>
            </w:r>
            <w:r>
              <w:t>ственных монополий в сфере железнодорожных перевозок»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986933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Приказ Республика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ской службы по тарифам Республики Мордовия</w:t>
            </w:r>
            <w:r w:rsidRPr="00F67CCE">
              <w:rPr>
                <w:rFonts w:ascii="Courier New" w:hAnsi="Courier New" w:cs="Courier New"/>
              </w:rPr>
              <w:t xml:space="preserve"> от </w:t>
            </w:r>
            <w:r w:rsidR="00986933">
              <w:rPr>
                <w:rFonts w:ascii="Courier New" w:hAnsi="Courier New" w:cs="Courier New"/>
              </w:rPr>
              <w:t>12</w:t>
            </w:r>
            <w:r w:rsidRPr="00F67CCE">
              <w:rPr>
                <w:rFonts w:ascii="Courier New" w:hAnsi="Courier New" w:cs="Courier New"/>
              </w:rPr>
              <w:t>.12.</w:t>
            </w:r>
            <w:r w:rsidR="00986933">
              <w:rPr>
                <w:rFonts w:ascii="Courier New" w:hAnsi="Courier New" w:cs="Courier New"/>
              </w:rPr>
              <w:t>20</w:t>
            </w:r>
            <w:r w:rsidRPr="00F67CCE">
              <w:rPr>
                <w:rFonts w:ascii="Courier New" w:hAnsi="Courier New" w:cs="Courier New"/>
              </w:rPr>
              <w:t>1</w:t>
            </w:r>
            <w:r w:rsidR="00986933">
              <w:rPr>
                <w:rFonts w:ascii="Courier New" w:hAnsi="Courier New" w:cs="Courier New"/>
              </w:rPr>
              <w:t>9</w:t>
            </w:r>
            <w:r w:rsidRPr="00F67CCE">
              <w:rPr>
                <w:rFonts w:ascii="Courier New" w:hAnsi="Courier New" w:cs="Courier New"/>
              </w:rPr>
              <w:t xml:space="preserve"> № </w:t>
            </w:r>
            <w:r w:rsidR="00986933">
              <w:rPr>
                <w:rFonts w:ascii="Courier New" w:hAnsi="Courier New" w:cs="Courier New"/>
              </w:rPr>
              <w:t>163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</w:pPr>
            <w:r>
              <w:rPr>
                <w:rFonts w:ascii="Courier New" w:hAnsi="Courier New" w:cs="Courier New"/>
              </w:rPr>
              <w:t>Экономически обоснованный тариф, де</w:t>
            </w:r>
            <w:r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>ствующий с 1 января 20</w:t>
            </w:r>
            <w:r w:rsidR="00986933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 xml:space="preserve"> г.</w:t>
            </w:r>
            <w:r w:rsidR="00986933">
              <w:rPr>
                <w:rFonts w:ascii="Courier New" w:hAnsi="Courier New" w:cs="Courier New"/>
              </w:rPr>
              <w:t xml:space="preserve"> по 31 декабря 2020</w:t>
            </w:r>
            <w:r>
              <w:rPr>
                <w:rFonts w:ascii="Courier New" w:hAnsi="Courier New" w:cs="Courier New"/>
              </w:rPr>
              <w:t xml:space="preserve"> –</w:t>
            </w:r>
            <w:r>
              <w:t xml:space="preserve"> </w:t>
            </w:r>
            <w:r>
              <w:rPr>
                <w:rFonts w:ascii="Courier New" w:hAnsi="Courier New" w:cs="Courier New"/>
              </w:rPr>
              <w:t>3</w:t>
            </w:r>
            <w:r w:rsidR="00986933">
              <w:rPr>
                <w:rFonts w:ascii="Courier New" w:hAnsi="Courier New" w:cs="Courier New"/>
              </w:rPr>
              <w:t>04,75</w:t>
            </w:r>
            <w:r>
              <w:rPr>
                <w:rFonts w:ascii="Courier New" w:hAnsi="Courier New" w:cs="Courier New"/>
              </w:rPr>
              <w:t xml:space="preserve"> руб. за одну десятикил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метровую</w:t>
            </w:r>
            <w:r w:rsidRPr="00B365B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</w:t>
            </w:r>
            <w:r w:rsidRPr="00B365B0">
              <w:rPr>
                <w:rFonts w:ascii="Courier New" w:hAnsi="Courier New" w:cs="Courier New"/>
              </w:rPr>
              <w:t>зону</w:t>
            </w:r>
            <w:r>
              <w:rPr>
                <w:rFonts w:ascii="Courier New" w:hAnsi="Courier New" w:cs="Courier New"/>
              </w:rPr>
              <w:t>.</w:t>
            </w:r>
          </w:p>
          <w:p w:rsidR="00DC63A8" w:rsidRDefault="00DC63A8" w:rsidP="00753F2D"/>
          <w:p w:rsidR="00DC63A8" w:rsidRDefault="00DC63A8" w:rsidP="00753F2D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Республиканская служба по тарифам Республики Мордовия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753F2D" w:rsidP="00306A47">
            <w:pPr>
              <w:jc w:val="both"/>
            </w:pPr>
            <w:r>
              <w:t xml:space="preserve">Постановление </w:t>
            </w:r>
            <w:r w:rsidR="007C7064">
              <w:t>правител</w:t>
            </w:r>
            <w:r w:rsidR="007C7064">
              <w:t>ь</w:t>
            </w:r>
            <w:r w:rsidR="007C7064">
              <w:t>ства</w:t>
            </w:r>
            <w:r>
              <w:t xml:space="preserve"> Республики Мордовия от </w:t>
            </w:r>
            <w:r w:rsidR="00306A47">
              <w:t>23.04.2020</w:t>
            </w:r>
            <w:r>
              <w:t xml:space="preserve"> </w:t>
            </w:r>
            <w:r w:rsidR="00306A47">
              <w:t>№ 245</w:t>
            </w:r>
            <w:r w:rsidR="007C7064">
              <w:t xml:space="preserve"> «Об утверждении тарифа на п</w:t>
            </w:r>
            <w:r w:rsidR="007C7064">
              <w:t>е</w:t>
            </w:r>
            <w:r w:rsidR="007C7064">
              <w:t>ревозки пассажиров желе</w:t>
            </w:r>
            <w:r w:rsidR="007C7064">
              <w:t>з</w:t>
            </w:r>
            <w:r w:rsidR="007C7064">
              <w:t>нодорожным транспортом в пригородном сообщении на территории Республики Мордовия и признании у</w:t>
            </w:r>
            <w:r w:rsidR="007C7064">
              <w:t>т</w:t>
            </w:r>
            <w:r w:rsidR="007C7064">
              <w:t>ратившим силу постано</w:t>
            </w:r>
            <w:r w:rsidR="007C7064">
              <w:t>в</w:t>
            </w:r>
            <w:r w:rsidR="007C7064">
              <w:t>ления Правительства Ре</w:t>
            </w:r>
            <w:r w:rsidR="007C7064">
              <w:t>с</w:t>
            </w:r>
            <w:r w:rsidR="00306A47">
              <w:t>публики Мордовия от 06.05.</w:t>
            </w:r>
            <w:r w:rsidR="007C7064">
              <w:t>201</w:t>
            </w:r>
            <w:r w:rsidR="00306A47">
              <w:t>9</w:t>
            </w:r>
            <w:r w:rsidR="007C7064">
              <w:t xml:space="preserve"> № </w:t>
            </w:r>
            <w:r w:rsidR="00306A47">
              <w:t>230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7D4F1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Тариф</w:t>
            </w:r>
            <w:proofErr w:type="gramEnd"/>
            <w:r>
              <w:rPr>
                <w:rFonts w:ascii="Courier New" w:hAnsi="Courier New" w:cs="Courier New"/>
              </w:rPr>
              <w:t xml:space="preserve"> действующий с 01.07.20</w:t>
            </w:r>
            <w:r w:rsidR="00306A47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 xml:space="preserve"> на п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ревозки пассажиров железнодорожным транспортом в пригородном сообщении на территории Республики Мордовия с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ставляет </w:t>
            </w:r>
            <w:r w:rsidR="00A7738F">
              <w:rPr>
                <w:rFonts w:ascii="Courier New" w:hAnsi="Courier New" w:cs="Courier New"/>
              </w:rPr>
              <w:t>2</w:t>
            </w:r>
            <w:r w:rsidR="00306A47">
              <w:rPr>
                <w:rFonts w:ascii="Courier New" w:hAnsi="Courier New" w:cs="Courier New"/>
              </w:rPr>
              <w:t>2</w:t>
            </w:r>
            <w:r w:rsidR="00A7738F">
              <w:rPr>
                <w:rFonts w:ascii="Courier New" w:hAnsi="Courier New" w:cs="Courier New"/>
              </w:rPr>
              <w:t>,</w:t>
            </w:r>
            <w:r w:rsidR="00306A47">
              <w:rPr>
                <w:rFonts w:ascii="Courier New" w:hAnsi="Courier New" w:cs="Courier New"/>
              </w:rPr>
              <w:t>2</w:t>
            </w:r>
            <w:r w:rsidR="00A7738F">
              <w:rPr>
                <w:rFonts w:ascii="Courier New" w:hAnsi="Courier New" w:cs="Courier New"/>
              </w:rPr>
              <w:t>0 рублей за одну десят</w:t>
            </w:r>
            <w:r w:rsidR="00A7738F">
              <w:rPr>
                <w:rFonts w:ascii="Courier New" w:hAnsi="Courier New" w:cs="Courier New"/>
              </w:rPr>
              <w:t>и</w:t>
            </w:r>
            <w:r w:rsidR="00A7738F">
              <w:rPr>
                <w:rFonts w:ascii="Courier New" w:hAnsi="Courier New" w:cs="Courier New"/>
              </w:rPr>
              <w:t>километровую зону.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Pr="00184790" w:rsidRDefault="00DC63A8" w:rsidP="00753F2D">
            <w:pPr>
              <w:adjustRightInd w:val="0"/>
              <w:jc w:val="both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C94A3A" w:rsidP="00753F2D">
            <w:r>
              <w:t>Правительство Республики Морд</w:t>
            </w:r>
            <w:r>
              <w:t>о</w:t>
            </w:r>
            <w:r>
              <w:t>вия</w:t>
            </w:r>
            <w:bookmarkStart w:id="0" w:name="_GoBack"/>
            <w:bookmarkEnd w:id="0"/>
          </w:p>
        </w:tc>
      </w:tr>
    </w:tbl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sectPr w:rsidR="00DC63A8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1A" w:rsidRDefault="004E341A">
      <w:r>
        <w:separator/>
      </w:r>
    </w:p>
  </w:endnote>
  <w:endnote w:type="continuationSeparator" w:id="0">
    <w:p w:rsidR="004E341A" w:rsidRDefault="004E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1A" w:rsidRDefault="004E341A">
      <w:r>
        <w:separator/>
      </w:r>
    </w:p>
  </w:footnote>
  <w:footnote w:type="continuationSeparator" w:id="0">
    <w:p w:rsidR="004E341A" w:rsidRDefault="004E3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2B58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A47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85AB5"/>
    <w:rsid w:val="0039274C"/>
    <w:rsid w:val="0039294B"/>
    <w:rsid w:val="003957A5"/>
    <w:rsid w:val="00395F23"/>
    <w:rsid w:val="003A0F37"/>
    <w:rsid w:val="003B16CB"/>
    <w:rsid w:val="003D1B74"/>
    <w:rsid w:val="00402337"/>
    <w:rsid w:val="0040253F"/>
    <w:rsid w:val="00416881"/>
    <w:rsid w:val="0041779F"/>
    <w:rsid w:val="00431985"/>
    <w:rsid w:val="00436E91"/>
    <w:rsid w:val="00441F17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341A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42666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86933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929"/>
    <w:rsid w:val="00C447D6"/>
    <w:rsid w:val="00C66CA6"/>
    <w:rsid w:val="00C704D2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F56D-0B5A-4E51-81DE-EB82B17D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15</cp:revision>
  <cp:lastPrinted>2018-12-28T06:42:00Z</cp:lastPrinted>
  <dcterms:created xsi:type="dcterms:W3CDTF">2019-03-07T06:58:00Z</dcterms:created>
  <dcterms:modified xsi:type="dcterms:W3CDTF">2020-04-29T05:50:00Z</dcterms:modified>
</cp:coreProperties>
</file>